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5796" w:rsidRPr="00D3692E" w:rsidRDefault="00C122EF" w:rsidP="00C122EF">
      <w:pPr>
        <w:spacing w:after="0" w:line="240" w:lineRule="auto"/>
        <w:jc w:val="center"/>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 xml:space="preserve">Evaluating </w:t>
      </w:r>
      <w:r w:rsidR="0037766D" w:rsidRPr="00D3692E">
        <w:rPr>
          <w:rFonts w:ascii="Times New Roman" w:hAnsi="Times New Roman" w:cs="Times New Roman"/>
          <w:b/>
          <w:color w:val="000000" w:themeColor="text1"/>
          <w:sz w:val="24"/>
          <w:szCs w:val="24"/>
        </w:rPr>
        <w:t>R</w:t>
      </w:r>
      <w:r w:rsidRPr="00D3692E">
        <w:rPr>
          <w:rFonts w:ascii="Times New Roman" w:hAnsi="Times New Roman" w:cs="Times New Roman"/>
          <w:b/>
          <w:color w:val="000000" w:themeColor="text1"/>
          <w:sz w:val="24"/>
          <w:szCs w:val="24"/>
        </w:rPr>
        <w:t xml:space="preserve">elationships among </w:t>
      </w:r>
      <w:r w:rsidR="0037766D" w:rsidRPr="00D3692E">
        <w:rPr>
          <w:rFonts w:ascii="Times New Roman" w:hAnsi="Times New Roman" w:cs="Times New Roman"/>
          <w:b/>
          <w:color w:val="000000" w:themeColor="text1"/>
          <w:sz w:val="24"/>
          <w:szCs w:val="24"/>
        </w:rPr>
        <w:t>B</w:t>
      </w:r>
      <w:r w:rsidRPr="00D3692E">
        <w:rPr>
          <w:rFonts w:ascii="Times New Roman" w:hAnsi="Times New Roman" w:cs="Times New Roman"/>
          <w:b/>
          <w:color w:val="000000" w:themeColor="text1"/>
          <w:sz w:val="24"/>
          <w:szCs w:val="24"/>
        </w:rPr>
        <w:t xml:space="preserve">rand </w:t>
      </w:r>
      <w:r w:rsidR="0037766D" w:rsidRPr="00D3692E">
        <w:rPr>
          <w:rFonts w:ascii="Times New Roman" w:hAnsi="Times New Roman" w:cs="Times New Roman"/>
          <w:b/>
          <w:color w:val="000000" w:themeColor="text1"/>
          <w:sz w:val="24"/>
          <w:szCs w:val="24"/>
        </w:rPr>
        <w:t>E</w:t>
      </w:r>
      <w:r w:rsidRPr="00D3692E">
        <w:rPr>
          <w:rFonts w:ascii="Times New Roman" w:hAnsi="Times New Roman" w:cs="Times New Roman"/>
          <w:b/>
          <w:color w:val="000000" w:themeColor="text1"/>
          <w:sz w:val="24"/>
          <w:szCs w:val="24"/>
        </w:rPr>
        <w:t xml:space="preserve">xperience, </w:t>
      </w:r>
      <w:r w:rsidR="0037766D" w:rsidRPr="00D3692E">
        <w:rPr>
          <w:rFonts w:ascii="Times New Roman" w:hAnsi="Times New Roman" w:cs="Times New Roman"/>
          <w:b/>
          <w:color w:val="000000" w:themeColor="text1"/>
          <w:sz w:val="24"/>
          <w:szCs w:val="24"/>
        </w:rPr>
        <w:t>B</w:t>
      </w:r>
      <w:r w:rsidRPr="00D3692E">
        <w:rPr>
          <w:rFonts w:ascii="Times New Roman" w:hAnsi="Times New Roman" w:cs="Times New Roman"/>
          <w:b/>
          <w:color w:val="000000" w:themeColor="text1"/>
          <w:sz w:val="24"/>
          <w:szCs w:val="24"/>
        </w:rPr>
        <w:t xml:space="preserve">rand </w:t>
      </w:r>
      <w:r w:rsidR="0037766D" w:rsidRPr="00D3692E">
        <w:rPr>
          <w:rFonts w:ascii="Times New Roman" w:hAnsi="Times New Roman" w:cs="Times New Roman"/>
          <w:b/>
          <w:color w:val="000000" w:themeColor="text1"/>
          <w:sz w:val="24"/>
          <w:szCs w:val="24"/>
        </w:rPr>
        <w:t>P</w:t>
      </w:r>
      <w:r w:rsidRPr="00D3692E">
        <w:rPr>
          <w:rFonts w:ascii="Times New Roman" w:hAnsi="Times New Roman" w:cs="Times New Roman"/>
          <w:b/>
          <w:color w:val="000000" w:themeColor="text1"/>
          <w:sz w:val="24"/>
          <w:szCs w:val="24"/>
        </w:rPr>
        <w:t xml:space="preserve">ersonality, </w:t>
      </w:r>
      <w:r w:rsidR="0037766D" w:rsidRPr="00D3692E">
        <w:rPr>
          <w:rFonts w:ascii="Times New Roman" w:hAnsi="Times New Roman" w:cs="Times New Roman"/>
          <w:b/>
          <w:color w:val="000000" w:themeColor="text1"/>
          <w:sz w:val="24"/>
          <w:szCs w:val="24"/>
        </w:rPr>
        <w:t>B</w:t>
      </w:r>
      <w:r w:rsidRPr="00D3692E">
        <w:rPr>
          <w:rFonts w:ascii="Times New Roman" w:hAnsi="Times New Roman" w:cs="Times New Roman"/>
          <w:b/>
          <w:color w:val="000000" w:themeColor="text1"/>
          <w:sz w:val="24"/>
          <w:szCs w:val="24"/>
        </w:rPr>
        <w:t xml:space="preserve">rand </w:t>
      </w:r>
      <w:r w:rsidR="0037766D" w:rsidRPr="00D3692E">
        <w:rPr>
          <w:rFonts w:ascii="Times New Roman" w:hAnsi="Times New Roman" w:cs="Times New Roman"/>
          <w:b/>
          <w:color w:val="000000" w:themeColor="text1"/>
          <w:sz w:val="24"/>
          <w:szCs w:val="24"/>
        </w:rPr>
        <w:t>P</w:t>
      </w:r>
      <w:r w:rsidRPr="00D3692E">
        <w:rPr>
          <w:rFonts w:ascii="Times New Roman" w:hAnsi="Times New Roman" w:cs="Times New Roman"/>
          <w:b/>
          <w:color w:val="000000" w:themeColor="text1"/>
          <w:sz w:val="24"/>
          <w:szCs w:val="24"/>
        </w:rPr>
        <w:t xml:space="preserve">restige, </w:t>
      </w:r>
      <w:r w:rsidR="0037766D" w:rsidRPr="00D3692E">
        <w:rPr>
          <w:rFonts w:ascii="Times New Roman" w:hAnsi="Times New Roman" w:cs="Times New Roman"/>
          <w:b/>
          <w:color w:val="000000" w:themeColor="text1"/>
          <w:sz w:val="24"/>
          <w:szCs w:val="24"/>
        </w:rPr>
        <w:t>B</w:t>
      </w:r>
      <w:r w:rsidRPr="00D3692E">
        <w:rPr>
          <w:rFonts w:ascii="Times New Roman" w:hAnsi="Times New Roman" w:cs="Times New Roman"/>
          <w:b/>
          <w:color w:val="000000" w:themeColor="text1"/>
          <w:sz w:val="24"/>
          <w:szCs w:val="24"/>
        </w:rPr>
        <w:t xml:space="preserve">rand </w:t>
      </w:r>
      <w:r w:rsidR="0037766D" w:rsidRPr="00D3692E">
        <w:rPr>
          <w:rFonts w:ascii="Times New Roman" w:hAnsi="Times New Roman" w:cs="Times New Roman"/>
          <w:b/>
          <w:color w:val="000000" w:themeColor="text1"/>
          <w:sz w:val="24"/>
          <w:szCs w:val="24"/>
        </w:rPr>
        <w:t>R</w:t>
      </w:r>
      <w:r w:rsidRPr="00D3692E">
        <w:rPr>
          <w:rFonts w:ascii="Times New Roman" w:hAnsi="Times New Roman" w:cs="Times New Roman"/>
          <w:b/>
          <w:color w:val="000000" w:themeColor="text1"/>
          <w:sz w:val="24"/>
          <w:szCs w:val="24"/>
        </w:rPr>
        <w:t xml:space="preserve">elationship </w:t>
      </w:r>
      <w:r w:rsidR="0037766D" w:rsidRPr="00D3692E">
        <w:rPr>
          <w:rFonts w:ascii="Times New Roman" w:hAnsi="Times New Roman" w:cs="Times New Roman"/>
          <w:b/>
          <w:color w:val="000000" w:themeColor="text1"/>
          <w:sz w:val="24"/>
          <w:szCs w:val="24"/>
        </w:rPr>
        <w:t>Q</w:t>
      </w:r>
      <w:r w:rsidRPr="00D3692E">
        <w:rPr>
          <w:rFonts w:ascii="Times New Roman" w:hAnsi="Times New Roman" w:cs="Times New Roman"/>
          <w:b/>
          <w:color w:val="000000" w:themeColor="text1"/>
          <w:sz w:val="24"/>
          <w:szCs w:val="24"/>
        </w:rPr>
        <w:t xml:space="preserve">uality, and </w:t>
      </w:r>
      <w:r w:rsidR="0037766D" w:rsidRPr="00D3692E">
        <w:rPr>
          <w:rFonts w:ascii="Times New Roman" w:hAnsi="Times New Roman" w:cs="Times New Roman"/>
          <w:b/>
          <w:color w:val="000000" w:themeColor="text1"/>
          <w:sz w:val="24"/>
          <w:szCs w:val="24"/>
        </w:rPr>
        <w:t>B</w:t>
      </w:r>
      <w:r w:rsidRPr="00D3692E">
        <w:rPr>
          <w:rFonts w:ascii="Times New Roman" w:hAnsi="Times New Roman" w:cs="Times New Roman"/>
          <w:b/>
          <w:color w:val="000000" w:themeColor="text1"/>
          <w:sz w:val="24"/>
          <w:szCs w:val="24"/>
        </w:rPr>
        <w:t xml:space="preserve">rand </w:t>
      </w:r>
      <w:r w:rsidR="0037766D" w:rsidRPr="00D3692E">
        <w:rPr>
          <w:rFonts w:ascii="Times New Roman" w:hAnsi="Times New Roman" w:cs="Times New Roman"/>
          <w:b/>
          <w:color w:val="000000" w:themeColor="text1"/>
          <w:sz w:val="24"/>
          <w:szCs w:val="24"/>
        </w:rPr>
        <w:t>L</w:t>
      </w:r>
      <w:r w:rsidRPr="00D3692E">
        <w:rPr>
          <w:rFonts w:ascii="Times New Roman" w:hAnsi="Times New Roman" w:cs="Times New Roman"/>
          <w:b/>
          <w:color w:val="000000" w:themeColor="text1"/>
          <w:sz w:val="24"/>
          <w:szCs w:val="24"/>
        </w:rPr>
        <w:t xml:space="preserve">oyalty: </w:t>
      </w:r>
    </w:p>
    <w:p w:rsidR="00C122EF" w:rsidRPr="00D3692E" w:rsidRDefault="00C122EF" w:rsidP="00C122EF">
      <w:pPr>
        <w:spacing w:after="0" w:line="240" w:lineRule="auto"/>
        <w:jc w:val="center"/>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 xml:space="preserve">An </w:t>
      </w:r>
      <w:r w:rsidR="0037766D" w:rsidRPr="00D3692E">
        <w:rPr>
          <w:rFonts w:ascii="Times New Roman" w:hAnsi="Times New Roman" w:cs="Times New Roman"/>
          <w:b/>
          <w:color w:val="000000" w:themeColor="text1"/>
          <w:sz w:val="24"/>
          <w:szCs w:val="24"/>
        </w:rPr>
        <w:t>E</w:t>
      </w:r>
      <w:r w:rsidRPr="00D3692E">
        <w:rPr>
          <w:rFonts w:ascii="Times New Roman" w:hAnsi="Times New Roman" w:cs="Times New Roman"/>
          <w:b/>
          <w:color w:val="000000" w:themeColor="text1"/>
          <w:sz w:val="24"/>
          <w:szCs w:val="24"/>
        </w:rPr>
        <w:t xml:space="preserve">mpirical </w:t>
      </w:r>
      <w:r w:rsidR="0037766D" w:rsidRPr="00D3692E">
        <w:rPr>
          <w:rFonts w:ascii="Times New Roman" w:hAnsi="Times New Roman" w:cs="Times New Roman"/>
          <w:b/>
          <w:color w:val="000000" w:themeColor="text1"/>
          <w:sz w:val="24"/>
          <w:szCs w:val="24"/>
        </w:rPr>
        <w:t>S</w:t>
      </w:r>
      <w:r w:rsidRPr="00D3692E">
        <w:rPr>
          <w:rFonts w:ascii="Times New Roman" w:hAnsi="Times New Roman" w:cs="Times New Roman"/>
          <w:b/>
          <w:color w:val="000000" w:themeColor="text1"/>
          <w:sz w:val="24"/>
          <w:szCs w:val="24"/>
        </w:rPr>
        <w:t xml:space="preserve">tudy </w:t>
      </w:r>
      <w:r w:rsidR="009F2B51" w:rsidRPr="00D3692E">
        <w:rPr>
          <w:rFonts w:ascii="Times New Roman" w:hAnsi="Times New Roman" w:cs="Times New Roman"/>
          <w:b/>
          <w:color w:val="000000" w:themeColor="text1"/>
          <w:sz w:val="24"/>
          <w:szCs w:val="24"/>
        </w:rPr>
        <w:t xml:space="preserve">of </w:t>
      </w:r>
      <w:r w:rsidR="0037766D" w:rsidRPr="00D3692E">
        <w:rPr>
          <w:rFonts w:ascii="Times New Roman" w:hAnsi="Times New Roman" w:cs="Times New Roman"/>
          <w:b/>
          <w:color w:val="000000" w:themeColor="text1"/>
          <w:sz w:val="24"/>
          <w:szCs w:val="24"/>
        </w:rPr>
        <w:t>C</w:t>
      </w:r>
      <w:r w:rsidRPr="00D3692E">
        <w:rPr>
          <w:rFonts w:ascii="Times New Roman" w:hAnsi="Times New Roman" w:cs="Times New Roman"/>
          <w:b/>
          <w:color w:val="000000" w:themeColor="text1"/>
          <w:sz w:val="24"/>
          <w:szCs w:val="24"/>
        </w:rPr>
        <w:t xml:space="preserve">offeehouse </w:t>
      </w:r>
      <w:r w:rsidR="0037766D" w:rsidRPr="00D3692E">
        <w:rPr>
          <w:rFonts w:ascii="Times New Roman" w:hAnsi="Times New Roman" w:cs="Times New Roman"/>
          <w:b/>
          <w:color w:val="000000" w:themeColor="text1"/>
          <w:sz w:val="24"/>
          <w:szCs w:val="24"/>
        </w:rPr>
        <w:t>B</w:t>
      </w:r>
      <w:r w:rsidRPr="00D3692E">
        <w:rPr>
          <w:rFonts w:ascii="Times New Roman" w:hAnsi="Times New Roman" w:cs="Times New Roman"/>
          <w:b/>
          <w:color w:val="000000" w:themeColor="text1"/>
          <w:sz w:val="24"/>
          <w:szCs w:val="24"/>
        </w:rPr>
        <w:t>rand</w:t>
      </w:r>
      <w:r w:rsidR="00B02118" w:rsidRPr="00D3692E">
        <w:rPr>
          <w:rFonts w:ascii="Times New Roman" w:hAnsi="Times New Roman" w:cs="Times New Roman"/>
          <w:b/>
          <w:color w:val="000000" w:themeColor="text1"/>
          <w:sz w:val="24"/>
          <w:szCs w:val="24"/>
        </w:rPr>
        <w:t>s</w:t>
      </w:r>
    </w:p>
    <w:p w:rsidR="004C445F" w:rsidRPr="00D3692E" w:rsidRDefault="004C445F" w:rsidP="00C122EF">
      <w:pPr>
        <w:spacing w:after="0" w:line="480" w:lineRule="auto"/>
        <w:jc w:val="right"/>
        <w:rPr>
          <w:rFonts w:ascii="Times New Roman" w:hAnsi="Times New Roman" w:cs="Times New Roman"/>
          <w:color w:val="000000" w:themeColor="text1"/>
          <w:sz w:val="24"/>
          <w:szCs w:val="24"/>
        </w:rPr>
      </w:pPr>
    </w:p>
    <w:p w:rsidR="00603D77" w:rsidRPr="00D3692E" w:rsidRDefault="00603D77" w:rsidP="009F2B51">
      <w:pPr>
        <w:spacing w:after="0" w:line="240" w:lineRule="auto"/>
        <w:rPr>
          <w:rFonts w:ascii="Times New Roman" w:eastAsia="Batang" w:hAnsi="Times New Roman" w:cs="Times New Roman"/>
          <w:color w:val="000000" w:themeColor="text1"/>
          <w:sz w:val="24"/>
          <w:szCs w:val="24"/>
        </w:rPr>
      </w:pPr>
      <w:r w:rsidRPr="00D3692E">
        <w:rPr>
          <w:rFonts w:ascii="Times New Roman" w:eastAsia="Batang" w:hAnsi="Times New Roman" w:cs="Times New Roman"/>
          <w:color w:val="000000" w:themeColor="text1"/>
          <w:sz w:val="24"/>
          <w:szCs w:val="24"/>
        </w:rPr>
        <w:t xml:space="preserve">Young Gin </w:t>
      </w:r>
      <w:proofErr w:type="spellStart"/>
      <w:r w:rsidRPr="00D3692E">
        <w:rPr>
          <w:rFonts w:ascii="Times New Roman" w:eastAsia="Batang" w:hAnsi="Times New Roman" w:cs="Times New Roman"/>
          <w:color w:val="000000" w:themeColor="text1"/>
          <w:sz w:val="24"/>
          <w:szCs w:val="24"/>
        </w:rPr>
        <w:t>Choi</w:t>
      </w:r>
      <w:proofErr w:type="spellEnd"/>
    </w:p>
    <w:p w:rsidR="00B708DA" w:rsidRPr="00D3692E" w:rsidRDefault="00B708DA" w:rsidP="00B708DA">
      <w:pPr>
        <w:spacing w:after="0" w:line="240" w:lineRule="auto"/>
        <w:rPr>
          <w:rFonts w:ascii="Times New Roman" w:eastAsia="Batang" w:hAnsi="Times New Roman" w:cs="Times New Roman"/>
          <w:color w:val="000000" w:themeColor="text1"/>
          <w:sz w:val="24"/>
          <w:szCs w:val="24"/>
          <w:lang w:eastAsia="en-US"/>
        </w:rPr>
      </w:pPr>
      <w:r w:rsidRPr="00D3692E">
        <w:rPr>
          <w:rFonts w:ascii="Times New Roman" w:eastAsia="Batang" w:hAnsi="Times New Roman" w:cs="Times New Roman"/>
          <w:color w:val="000000" w:themeColor="text1"/>
          <w:sz w:val="24"/>
          <w:szCs w:val="24"/>
          <w:lang w:eastAsia="en-US"/>
        </w:rPr>
        <w:t>H</w:t>
      </w:r>
      <w:r w:rsidRPr="00D3692E">
        <w:rPr>
          <w:rFonts w:ascii="Times New Roman" w:eastAsia="Batang" w:hAnsi="Times New Roman" w:cs="Times New Roman"/>
          <w:color w:val="000000" w:themeColor="text1"/>
          <w:sz w:val="24"/>
          <w:szCs w:val="24"/>
        </w:rPr>
        <w:t>ospitality</w:t>
      </w:r>
      <w:r w:rsidRPr="00D3692E">
        <w:rPr>
          <w:rFonts w:ascii="Times New Roman" w:eastAsia="Batang" w:hAnsi="Times New Roman" w:cs="Times New Roman"/>
          <w:color w:val="000000" w:themeColor="text1"/>
          <w:sz w:val="24"/>
          <w:szCs w:val="24"/>
          <w:lang w:eastAsia="en-US"/>
        </w:rPr>
        <w:t xml:space="preserve"> Management and Dietetics</w:t>
      </w:r>
    </w:p>
    <w:p w:rsidR="00B708DA" w:rsidRPr="00D3692E" w:rsidRDefault="00B708DA" w:rsidP="00B708DA">
      <w:pPr>
        <w:spacing w:after="0" w:line="240" w:lineRule="auto"/>
        <w:rPr>
          <w:rFonts w:ascii="Times New Roman" w:eastAsia="Batang" w:hAnsi="Times New Roman" w:cs="Times New Roman"/>
          <w:color w:val="000000" w:themeColor="text1"/>
          <w:sz w:val="24"/>
          <w:szCs w:val="24"/>
        </w:rPr>
      </w:pPr>
      <w:r w:rsidRPr="00D3692E">
        <w:rPr>
          <w:rFonts w:ascii="Times New Roman" w:eastAsia="Batang" w:hAnsi="Times New Roman" w:cs="Times New Roman"/>
          <w:color w:val="000000" w:themeColor="text1"/>
          <w:sz w:val="24"/>
          <w:szCs w:val="24"/>
          <w:lang w:eastAsia="en-US"/>
        </w:rPr>
        <w:t>Kansas State University</w:t>
      </w:r>
      <w:r w:rsidRPr="00D3692E">
        <w:rPr>
          <w:rFonts w:ascii="Times New Roman" w:eastAsia="Batang" w:hAnsi="Times New Roman" w:cs="Times New Roman"/>
          <w:color w:val="000000" w:themeColor="text1"/>
          <w:sz w:val="24"/>
          <w:szCs w:val="24"/>
        </w:rPr>
        <w:t>, USA</w:t>
      </w:r>
    </w:p>
    <w:p w:rsidR="00E07736" w:rsidRPr="00D3692E" w:rsidRDefault="00E07736" w:rsidP="00E07736">
      <w:pPr>
        <w:spacing w:after="0" w:line="240" w:lineRule="auto"/>
        <w:ind w:right="480"/>
        <w:rPr>
          <w:rFonts w:ascii="Times New Roman" w:eastAsia="Batang" w:hAnsi="Times New Roman" w:cs="Times New Roman"/>
          <w:color w:val="000000" w:themeColor="text1"/>
          <w:sz w:val="24"/>
          <w:szCs w:val="24"/>
        </w:rPr>
      </w:pPr>
    </w:p>
    <w:p w:rsidR="00603D77" w:rsidRPr="00D3692E" w:rsidRDefault="00125286" w:rsidP="009F2B51">
      <w:pPr>
        <w:spacing w:after="0" w:line="240" w:lineRule="auto"/>
        <w:rPr>
          <w:rFonts w:ascii="Times New Roman" w:eastAsia="Batang" w:hAnsi="Times New Roman" w:cs="Times New Roman"/>
          <w:color w:val="000000" w:themeColor="text1"/>
          <w:sz w:val="24"/>
          <w:szCs w:val="24"/>
        </w:rPr>
      </w:pPr>
      <w:proofErr w:type="spellStart"/>
      <w:r w:rsidRPr="00D3692E">
        <w:rPr>
          <w:rFonts w:ascii="Times New Roman" w:eastAsia="Batang" w:hAnsi="Times New Roman" w:cs="Times New Roman"/>
          <w:color w:val="000000" w:themeColor="text1"/>
          <w:sz w:val="24"/>
          <w:szCs w:val="24"/>
        </w:rPr>
        <w:t>Chihyung</w:t>
      </w:r>
      <w:proofErr w:type="spellEnd"/>
      <w:r w:rsidRPr="00D3692E">
        <w:rPr>
          <w:rFonts w:ascii="Times New Roman" w:eastAsia="Batang" w:hAnsi="Times New Roman" w:cs="Times New Roman"/>
          <w:color w:val="000000" w:themeColor="text1"/>
          <w:sz w:val="24"/>
          <w:szCs w:val="24"/>
        </w:rPr>
        <w:t xml:space="preserve"> Ok</w:t>
      </w:r>
    </w:p>
    <w:p w:rsidR="00603D77" w:rsidRPr="00D3692E" w:rsidRDefault="00603D77" w:rsidP="009F2B51">
      <w:pPr>
        <w:spacing w:after="0" w:line="240" w:lineRule="auto"/>
        <w:rPr>
          <w:rFonts w:ascii="Times New Roman" w:eastAsia="Batang" w:hAnsi="Times New Roman" w:cs="Times New Roman"/>
          <w:color w:val="000000" w:themeColor="text1"/>
          <w:sz w:val="24"/>
          <w:szCs w:val="24"/>
          <w:lang w:eastAsia="en-US"/>
        </w:rPr>
      </w:pPr>
      <w:r w:rsidRPr="00D3692E">
        <w:rPr>
          <w:rFonts w:ascii="Times New Roman" w:eastAsia="Batang" w:hAnsi="Times New Roman" w:cs="Times New Roman"/>
          <w:color w:val="000000" w:themeColor="text1"/>
          <w:sz w:val="24"/>
          <w:szCs w:val="24"/>
          <w:lang w:eastAsia="en-US"/>
        </w:rPr>
        <w:t>H</w:t>
      </w:r>
      <w:r w:rsidRPr="00D3692E">
        <w:rPr>
          <w:rFonts w:ascii="Times New Roman" w:eastAsia="Batang" w:hAnsi="Times New Roman" w:cs="Times New Roman"/>
          <w:color w:val="000000" w:themeColor="text1"/>
          <w:sz w:val="24"/>
          <w:szCs w:val="24"/>
        </w:rPr>
        <w:t>ospitality</w:t>
      </w:r>
      <w:r w:rsidRPr="00D3692E">
        <w:rPr>
          <w:rFonts w:ascii="Times New Roman" w:eastAsia="Batang" w:hAnsi="Times New Roman" w:cs="Times New Roman"/>
          <w:color w:val="000000" w:themeColor="text1"/>
          <w:sz w:val="24"/>
          <w:szCs w:val="24"/>
          <w:lang w:eastAsia="en-US"/>
        </w:rPr>
        <w:t xml:space="preserve"> Management and Dietetics</w:t>
      </w:r>
    </w:p>
    <w:p w:rsidR="00603D77" w:rsidRPr="00D3692E" w:rsidRDefault="00603D77" w:rsidP="009F2B51">
      <w:pPr>
        <w:spacing w:after="0" w:line="240" w:lineRule="auto"/>
        <w:rPr>
          <w:rFonts w:ascii="Times New Roman" w:eastAsia="Batang" w:hAnsi="Times New Roman" w:cs="Times New Roman"/>
          <w:color w:val="000000" w:themeColor="text1"/>
          <w:sz w:val="24"/>
          <w:szCs w:val="24"/>
        </w:rPr>
      </w:pPr>
      <w:r w:rsidRPr="00D3692E">
        <w:rPr>
          <w:rFonts w:ascii="Times New Roman" w:eastAsia="Batang" w:hAnsi="Times New Roman" w:cs="Times New Roman"/>
          <w:color w:val="000000" w:themeColor="text1"/>
          <w:sz w:val="24"/>
          <w:szCs w:val="24"/>
          <w:lang w:eastAsia="en-US"/>
        </w:rPr>
        <w:t>Kansas State University</w:t>
      </w:r>
      <w:r w:rsidRPr="00D3692E">
        <w:rPr>
          <w:rFonts w:ascii="Times New Roman" w:eastAsia="Batang" w:hAnsi="Times New Roman" w:cs="Times New Roman"/>
          <w:color w:val="000000" w:themeColor="text1"/>
          <w:sz w:val="24"/>
          <w:szCs w:val="24"/>
        </w:rPr>
        <w:t>, USA</w:t>
      </w:r>
    </w:p>
    <w:p w:rsidR="00603D77" w:rsidRPr="00D3692E" w:rsidRDefault="00603D77" w:rsidP="009F2B51">
      <w:pPr>
        <w:spacing w:after="0" w:line="240" w:lineRule="auto"/>
        <w:rPr>
          <w:rFonts w:ascii="Times New Roman" w:eastAsia="Batang" w:hAnsi="Times New Roman" w:cs="Times New Roman"/>
          <w:color w:val="000000" w:themeColor="text1"/>
          <w:sz w:val="24"/>
          <w:szCs w:val="24"/>
          <w:lang w:eastAsia="en-US"/>
        </w:rPr>
      </w:pPr>
    </w:p>
    <w:p w:rsidR="00603D77" w:rsidRPr="00D3692E" w:rsidRDefault="00603D77" w:rsidP="009F2B51">
      <w:pPr>
        <w:spacing w:after="0" w:line="240" w:lineRule="auto"/>
        <w:rPr>
          <w:rFonts w:ascii="Times New Roman" w:eastAsia="Batang" w:hAnsi="Times New Roman" w:cs="Times New Roman"/>
          <w:color w:val="000000" w:themeColor="text1"/>
          <w:sz w:val="24"/>
          <w:szCs w:val="24"/>
          <w:lang w:eastAsia="en-US"/>
        </w:rPr>
      </w:pPr>
      <w:proofErr w:type="gramStart"/>
      <w:r w:rsidRPr="00D3692E">
        <w:rPr>
          <w:rFonts w:ascii="Times New Roman" w:eastAsia="Batang" w:hAnsi="Times New Roman" w:cs="Times New Roman"/>
          <w:color w:val="000000" w:themeColor="text1"/>
          <w:sz w:val="24"/>
          <w:szCs w:val="24"/>
          <w:lang w:eastAsia="en-US"/>
        </w:rPr>
        <w:t>and</w:t>
      </w:r>
      <w:proofErr w:type="gramEnd"/>
    </w:p>
    <w:p w:rsidR="00603D77" w:rsidRPr="00D3692E" w:rsidRDefault="00603D77" w:rsidP="009F2B51">
      <w:pPr>
        <w:spacing w:after="0" w:line="240" w:lineRule="auto"/>
        <w:rPr>
          <w:rFonts w:ascii="Times New Roman" w:eastAsia="Batang" w:hAnsi="Times New Roman" w:cs="Times New Roman"/>
          <w:color w:val="000000" w:themeColor="text1"/>
          <w:sz w:val="24"/>
          <w:szCs w:val="24"/>
          <w:lang w:eastAsia="en-US"/>
        </w:rPr>
      </w:pPr>
    </w:p>
    <w:p w:rsidR="00603D77" w:rsidRPr="00D3692E" w:rsidRDefault="00603D77" w:rsidP="009F2B51">
      <w:pPr>
        <w:spacing w:after="0" w:line="240" w:lineRule="auto"/>
        <w:rPr>
          <w:rFonts w:ascii="Times New Roman" w:eastAsia="Batang" w:hAnsi="Times New Roman" w:cs="Times New Roman"/>
          <w:color w:val="000000" w:themeColor="text1"/>
          <w:sz w:val="24"/>
          <w:szCs w:val="24"/>
          <w:lang w:eastAsia="en-US"/>
        </w:rPr>
      </w:pPr>
      <w:proofErr w:type="spellStart"/>
      <w:r w:rsidRPr="00D3692E">
        <w:rPr>
          <w:rFonts w:ascii="Times New Roman" w:eastAsia="Batang" w:hAnsi="Times New Roman" w:cs="Times New Roman"/>
          <w:color w:val="000000" w:themeColor="text1"/>
          <w:sz w:val="24"/>
          <w:szCs w:val="24"/>
          <w:lang w:eastAsia="en-US"/>
        </w:rPr>
        <w:t>Seunghyup</w:t>
      </w:r>
      <w:proofErr w:type="spellEnd"/>
      <w:r w:rsidRPr="00D3692E">
        <w:rPr>
          <w:rFonts w:ascii="Times New Roman" w:eastAsia="Batang" w:hAnsi="Times New Roman" w:cs="Times New Roman"/>
          <w:color w:val="000000" w:themeColor="text1"/>
          <w:sz w:val="24"/>
          <w:szCs w:val="24"/>
          <w:lang w:eastAsia="en-US"/>
        </w:rPr>
        <w:t xml:space="preserve"> </w:t>
      </w:r>
      <w:proofErr w:type="spellStart"/>
      <w:r w:rsidRPr="00D3692E">
        <w:rPr>
          <w:rFonts w:ascii="Times New Roman" w:eastAsia="Batang" w:hAnsi="Times New Roman" w:cs="Times New Roman"/>
          <w:color w:val="000000" w:themeColor="text1"/>
          <w:sz w:val="24"/>
          <w:szCs w:val="24"/>
          <w:lang w:eastAsia="en-US"/>
        </w:rPr>
        <w:t>Seon</w:t>
      </w:r>
      <w:proofErr w:type="spellEnd"/>
      <w:r w:rsidRPr="00D3692E">
        <w:rPr>
          <w:rFonts w:ascii="Times New Roman" w:eastAsia="Batang" w:hAnsi="Times New Roman" w:cs="Times New Roman"/>
          <w:color w:val="000000" w:themeColor="text1"/>
          <w:sz w:val="24"/>
          <w:szCs w:val="24"/>
          <w:lang w:eastAsia="en-US"/>
        </w:rPr>
        <w:t>, Hyun</w:t>
      </w:r>
    </w:p>
    <w:p w:rsidR="00603D77" w:rsidRPr="00D3692E" w:rsidRDefault="00603D77" w:rsidP="009F2B51">
      <w:pPr>
        <w:spacing w:after="0" w:line="240" w:lineRule="auto"/>
        <w:rPr>
          <w:rFonts w:ascii="Times New Roman" w:eastAsia="Batang" w:hAnsi="Times New Roman" w:cs="Times New Roman"/>
          <w:color w:val="000000" w:themeColor="text1"/>
          <w:sz w:val="24"/>
          <w:szCs w:val="24"/>
        </w:rPr>
      </w:pPr>
      <w:r w:rsidRPr="00D3692E">
        <w:rPr>
          <w:rFonts w:ascii="Times New Roman" w:eastAsia="Batang" w:hAnsi="Times New Roman" w:cs="Times New Roman"/>
          <w:color w:val="000000" w:themeColor="text1"/>
          <w:sz w:val="24"/>
          <w:szCs w:val="24"/>
        </w:rPr>
        <w:t>Tourism Convention Management</w:t>
      </w:r>
    </w:p>
    <w:p w:rsidR="00603D77" w:rsidRPr="00D3692E" w:rsidRDefault="00603D77" w:rsidP="009F2B51">
      <w:pPr>
        <w:spacing w:after="0" w:line="240" w:lineRule="auto"/>
        <w:rPr>
          <w:rFonts w:ascii="Times New Roman" w:eastAsia="Batang" w:hAnsi="Times New Roman" w:cs="Times New Roman"/>
          <w:b/>
          <w:color w:val="000000" w:themeColor="text1"/>
          <w:sz w:val="24"/>
          <w:szCs w:val="24"/>
        </w:rPr>
      </w:pPr>
      <w:r w:rsidRPr="00D3692E">
        <w:rPr>
          <w:rFonts w:ascii="Times New Roman" w:eastAsia="Batang" w:hAnsi="Times New Roman" w:cs="Times New Roman"/>
          <w:color w:val="000000" w:themeColor="text1"/>
          <w:sz w:val="24"/>
          <w:szCs w:val="24"/>
        </w:rPr>
        <w:t>Pusan National University, Korea</w:t>
      </w:r>
    </w:p>
    <w:p w:rsidR="009F2B51" w:rsidRPr="00D3692E" w:rsidRDefault="009F2B51" w:rsidP="00C122EF">
      <w:pPr>
        <w:spacing w:after="0" w:line="240" w:lineRule="auto"/>
        <w:jc w:val="center"/>
        <w:rPr>
          <w:rFonts w:ascii="Times New Roman" w:hAnsi="Times New Roman" w:cs="Times New Roman"/>
          <w:b/>
          <w:color w:val="000000" w:themeColor="text1"/>
          <w:sz w:val="24"/>
          <w:szCs w:val="24"/>
        </w:rPr>
      </w:pPr>
    </w:p>
    <w:p w:rsidR="00EF24A2" w:rsidRPr="00D3692E" w:rsidRDefault="00EF24A2" w:rsidP="00C122EF">
      <w:pPr>
        <w:spacing w:after="0" w:line="240" w:lineRule="auto"/>
        <w:jc w:val="center"/>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A</w:t>
      </w:r>
      <w:r w:rsidR="00944CB3" w:rsidRPr="00D3692E">
        <w:rPr>
          <w:rFonts w:ascii="Times New Roman" w:hAnsi="Times New Roman" w:cs="Times New Roman"/>
          <w:b/>
          <w:color w:val="000000" w:themeColor="text1"/>
          <w:sz w:val="24"/>
          <w:szCs w:val="24"/>
        </w:rPr>
        <w:t>BSTRACT</w:t>
      </w:r>
    </w:p>
    <w:p w:rsidR="00125286" w:rsidRPr="00D3692E" w:rsidRDefault="00125286" w:rsidP="00C122EF">
      <w:pPr>
        <w:spacing w:after="0" w:line="240" w:lineRule="auto"/>
        <w:rPr>
          <w:rFonts w:ascii="Times New Roman" w:hAnsi="Times New Roman" w:cs="Times New Roman"/>
          <w:i/>
          <w:color w:val="000000" w:themeColor="text1"/>
          <w:sz w:val="24"/>
          <w:szCs w:val="24"/>
        </w:rPr>
      </w:pPr>
    </w:p>
    <w:p w:rsidR="00970B29" w:rsidRPr="00851146" w:rsidRDefault="001B3FB4" w:rsidP="00C122EF">
      <w:pPr>
        <w:spacing w:after="0" w:line="240" w:lineRule="auto"/>
        <w:rPr>
          <w:rFonts w:ascii="Times New Roman" w:hAnsi="Times New Roman" w:cs="Times New Roman"/>
          <w:i/>
          <w:color w:val="000000" w:themeColor="text1"/>
          <w:sz w:val="24"/>
          <w:szCs w:val="24"/>
          <w:u w:val="single"/>
        </w:rPr>
      </w:pPr>
      <w:r w:rsidRPr="00851146">
        <w:rPr>
          <w:rFonts w:ascii="Times New Roman" w:hAnsi="Times New Roman" w:cs="Times New Roman"/>
          <w:i/>
          <w:color w:val="000000" w:themeColor="text1"/>
          <w:sz w:val="24"/>
          <w:szCs w:val="24"/>
        </w:rPr>
        <w:t>This study investigated</w:t>
      </w:r>
      <w:r w:rsidR="00B9079A" w:rsidRPr="00851146">
        <w:rPr>
          <w:rFonts w:ascii="Times New Roman" w:hAnsi="Times New Roman" w:cs="Times New Roman"/>
          <w:i/>
          <w:color w:val="000000" w:themeColor="text1"/>
          <w:sz w:val="24"/>
          <w:szCs w:val="24"/>
        </w:rPr>
        <w:t xml:space="preserve"> </w:t>
      </w:r>
      <w:r w:rsidR="00EF24A2" w:rsidRPr="00851146">
        <w:rPr>
          <w:rFonts w:ascii="Times New Roman" w:hAnsi="Times New Roman" w:cs="Times New Roman"/>
          <w:i/>
          <w:color w:val="000000" w:themeColor="text1"/>
          <w:sz w:val="24"/>
          <w:szCs w:val="24"/>
        </w:rPr>
        <w:t xml:space="preserve">effects of coffeehouse brand experience and personality on brand prestige and effects of brand prestige on </w:t>
      </w:r>
      <w:r w:rsidR="004F3CF1" w:rsidRPr="00851146">
        <w:rPr>
          <w:rFonts w:ascii="Times New Roman" w:hAnsi="Times New Roman" w:cs="Times New Roman"/>
          <w:i/>
          <w:color w:val="000000" w:themeColor="text1"/>
          <w:sz w:val="24"/>
          <w:szCs w:val="24"/>
        </w:rPr>
        <w:t>brand relation</w:t>
      </w:r>
      <w:r w:rsidR="00B708DA">
        <w:rPr>
          <w:rFonts w:ascii="Times New Roman" w:hAnsi="Times New Roman" w:cs="Times New Roman"/>
          <w:i/>
          <w:color w:val="000000" w:themeColor="text1"/>
          <w:sz w:val="24"/>
          <w:szCs w:val="24"/>
        </w:rPr>
        <w:t xml:space="preserve">ship quality and brand loyalty. </w:t>
      </w:r>
      <w:r w:rsidR="009C13D9" w:rsidRPr="00851146">
        <w:rPr>
          <w:rFonts w:ascii="Times New Roman" w:hAnsi="Times New Roman" w:cs="Times New Roman"/>
          <w:i/>
          <w:color w:val="000000" w:themeColor="text1"/>
          <w:sz w:val="24"/>
          <w:szCs w:val="24"/>
        </w:rPr>
        <w:t xml:space="preserve">The study also explored the applicability of the </w:t>
      </w:r>
      <w:r w:rsidR="00B9079A" w:rsidRPr="00851146">
        <w:rPr>
          <w:rFonts w:ascii="Times New Roman" w:hAnsi="Times New Roman" w:cs="Times New Roman"/>
          <w:i/>
          <w:color w:val="000000" w:themeColor="text1"/>
          <w:sz w:val="24"/>
          <w:szCs w:val="24"/>
        </w:rPr>
        <w:t xml:space="preserve">four-factor model </w:t>
      </w:r>
      <w:r w:rsidR="009C13D9" w:rsidRPr="00851146">
        <w:rPr>
          <w:rFonts w:ascii="Times New Roman" w:hAnsi="Times New Roman" w:cs="Times New Roman"/>
          <w:i/>
          <w:color w:val="000000" w:themeColor="text1"/>
          <w:sz w:val="24"/>
          <w:szCs w:val="24"/>
        </w:rPr>
        <w:t xml:space="preserve">of brand experience and </w:t>
      </w:r>
      <w:r w:rsidR="00B9079A" w:rsidRPr="00851146">
        <w:rPr>
          <w:rFonts w:ascii="Times New Roman" w:hAnsi="Times New Roman" w:cs="Times New Roman"/>
          <w:i/>
          <w:color w:val="000000" w:themeColor="text1"/>
          <w:sz w:val="24"/>
          <w:szCs w:val="24"/>
        </w:rPr>
        <w:t xml:space="preserve">five-factor model of </w:t>
      </w:r>
      <w:r w:rsidR="009C13D9" w:rsidRPr="00851146">
        <w:rPr>
          <w:rFonts w:ascii="Times New Roman" w:hAnsi="Times New Roman" w:cs="Times New Roman"/>
          <w:i/>
          <w:color w:val="000000" w:themeColor="text1"/>
          <w:sz w:val="24"/>
          <w:szCs w:val="24"/>
        </w:rPr>
        <w:t xml:space="preserve">brand personality in the coffeehouse industry. </w:t>
      </w:r>
      <w:r w:rsidR="004F3CF1" w:rsidRPr="00851146">
        <w:rPr>
          <w:rFonts w:ascii="Times New Roman" w:hAnsi="Times New Roman" w:cs="Times New Roman"/>
          <w:i/>
          <w:color w:val="000000" w:themeColor="text1"/>
          <w:sz w:val="24"/>
          <w:szCs w:val="24"/>
        </w:rPr>
        <w:t>Da</w:t>
      </w:r>
      <w:r w:rsidR="00EF24A2" w:rsidRPr="00851146">
        <w:rPr>
          <w:rFonts w:ascii="Times New Roman" w:hAnsi="Times New Roman" w:cs="Times New Roman"/>
          <w:i/>
          <w:color w:val="000000" w:themeColor="text1"/>
          <w:sz w:val="24"/>
          <w:szCs w:val="24"/>
        </w:rPr>
        <w:t xml:space="preserve">ta were gathered from 309 coffeehouse customers via an online survey in the United Sates. This study found that brand experience </w:t>
      </w:r>
      <w:r w:rsidR="009C13D9" w:rsidRPr="00851146">
        <w:rPr>
          <w:rFonts w:ascii="Times New Roman" w:hAnsi="Times New Roman" w:cs="Times New Roman"/>
          <w:i/>
          <w:color w:val="000000" w:themeColor="text1"/>
          <w:sz w:val="24"/>
          <w:szCs w:val="24"/>
        </w:rPr>
        <w:t>and brand personality have</w:t>
      </w:r>
      <w:r w:rsidR="00E41569" w:rsidRPr="00851146">
        <w:rPr>
          <w:rFonts w:ascii="Times New Roman" w:hAnsi="Times New Roman" w:cs="Times New Roman"/>
          <w:i/>
          <w:color w:val="000000" w:themeColor="text1"/>
          <w:sz w:val="24"/>
          <w:szCs w:val="24"/>
        </w:rPr>
        <w:t xml:space="preserve"> direct </w:t>
      </w:r>
      <w:r w:rsidR="009C13D9" w:rsidRPr="00851146">
        <w:rPr>
          <w:rFonts w:ascii="Times New Roman" w:hAnsi="Times New Roman" w:cs="Times New Roman"/>
          <w:i/>
          <w:color w:val="000000" w:themeColor="text1"/>
          <w:sz w:val="24"/>
          <w:szCs w:val="24"/>
        </w:rPr>
        <w:t>effect</w:t>
      </w:r>
      <w:r w:rsidR="007340BF" w:rsidRPr="00851146">
        <w:rPr>
          <w:rFonts w:ascii="Times New Roman" w:hAnsi="Times New Roman" w:cs="Times New Roman"/>
          <w:i/>
          <w:color w:val="000000" w:themeColor="text1"/>
          <w:sz w:val="24"/>
          <w:szCs w:val="24"/>
        </w:rPr>
        <w:t>s</w:t>
      </w:r>
      <w:r w:rsidR="00EF24A2" w:rsidRPr="00851146">
        <w:rPr>
          <w:rFonts w:ascii="Times New Roman" w:hAnsi="Times New Roman" w:cs="Times New Roman"/>
          <w:i/>
          <w:color w:val="000000" w:themeColor="text1"/>
          <w:sz w:val="24"/>
          <w:szCs w:val="24"/>
        </w:rPr>
        <w:t xml:space="preserve"> on brand prestige</w:t>
      </w:r>
      <w:r w:rsidRPr="00851146">
        <w:rPr>
          <w:rFonts w:ascii="Times New Roman" w:hAnsi="Times New Roman" w:cs="Times New Roman"/>
          <w:i/>
          <w:color w:val="000000" w:themeColor="text1"/>
          <w:sz w:val="24"/>
          <w:szCs w:val="24"/>
        </w:rPr>
        <w:t xml:space="preserve">, which leads to </w:t>
      </w:r>
      <w:r w:rsidR="004F3CF1" w:rsidRPr="00851146">
        <w:rPr>
          <w:rFonts w:ascii="Times New Roman" w:hAnsi="Times New Roman" w:cs="Times New Roman"/>
          <w:i/>
          <w:color w:val="000000" w:themeColor="text1"/>
          <w:sz w:val="24"/>
          <w:szCs w:val="24"/>
        </w:rPr>
        <w:t xml:space="preserve">affect </w:t>
      </w:r>
      <w:r w:rsidR="00BE640D" w:rsidRPr="00851146">
        <w:rPr>
          <w:rFonts w:ascii="Times New Roman" w:hAnsi="Times New Roman" w:cs="Times New Roman"/>
          <w:i/>
          <w:color w:val="000000" w:themeColor="text1"/>
          <w:sz w:val="24"/>
          <w:szCs w:val="24"/>
        </w:rPr>
        <w:t>brand relationship quality</w:t>
      </w:r>
      <w:r w:rsidR="004F3CF1" w:rsidRPr="00851146">
        <w:rPr>
          <w:rFonts w:ascii="Times New Roman" w:hAnsi="Times New Roman" w:cs="Times New Roman"/>
          <w:i/>
          <w:color w:val="000000" w:themeColor="text1"/>
          <w:sz w:val="24"/>
          <w:szCs w:val="24"/>
        </w:rPr>
        <w:t xml:space="preserve"> and attitudinal brand loyalty</w:t>
      </w:r>
      <w:r w:rsidR="00EF24A2" w:rsidRPr="00851146">
        <w:rPr>
          <w:rFonts w:ascii="Times New Roman" w:hAnsi="Times New Roman" w:cs="Times New Roman"/>
          <w:i/>
          <w:color w:val="000000" w:themeColor="text1"/>
          <w:sz w:val="24"/>
          <w:szCs w:val="24"/>
        </w:rPr>
        <w:t xml:space="preserve">. </w:t>
      </w:r>
      <w:r w:rsidR="00251067" w:rsidRPr="00851146">
        <w:rPr>
          <w:rFonts w:ascii="Times New Roman" w:hAnsi="Times New Roman" w:cs="Times New Roman"/>
          <w:i/>
          <w:color w:val="000000" w:themeColor="text1"/>
          <w:sz w:val="24"/>
          <w:szCs w:val="24"/>
        </w:rPr>
        <w:t>Also</w:t>
      </w:r>
      <w:r w:rsidR="00B9079A" w:rsidRPr="00851146">
        <w:rPr>
          <w:rFonts w:ascii="Times New Roman" w:hAnsi="Times New Roman" w:cs="Times New Roman"/>
          <w:i/>
          <w:color w:val="000000" w:themeColor="text1"/>
          <w:sz w:val="24"/>
          <w:szCs w:val="24"/>
        </w:rPr>
        <w:t>,</w:t>
      </w:r>
      <w:r w:rsidR="00E41569" w:rsidRPr="00851146">
        <w:rPr>
          <w:rFonts w:ascii="Times New Roman" w:hAnsi="Times New Roman" w:cs="Times New Roman"/>
          <w:i/>
          <w:color w:val="000000" w:themeColor="text1"/>
          <w:sz w:val="24"/>
          <w:szCs w:val="24"/>
        </w:rPr>
        <w:t xml:space="preserve"> </w:t>
      </w:r>
      <w:r w:rsidR="00BE640D" w:rsidRPr="00851146">
        <w:rPr>
          <w:rFonts w:ascii="Times New Roman" w:hAnsi="Times New Roman" w:cs="Times New Roman"/>
          <w:i/>
          <w:color w:val="000000" w:themeColor="text1"/>
          <w:sz w:val="24"/>
          <w:szCs w:val="24"/>
        </w:rPr>
        <w:t>brand relationship quality</w:t>
      </w:r>
      <w:r w:rsidR="00B9079A" w:rsidRPr="00851146">
        <w:rPr>
          <w:rFonts w:ascii="Times New Roman" w:hAnsi="Times New Roman" w:cs="Times New Roman"/>
          <w:i/>
          <w:color w:val="000000" w:themeColor="text1"/>
          <w:sz w:val="24"/>
          <w:szCs w:val="24"/>
        </w:rPr>
        <w:t xml:space="preserve"> directly and indirectly influence</w:t>
      </w:r>
      <w:r w:rsidR="004F3CF1" w:rsidRPr="00851146">
        <w:rPr>
          <w:rFonts w:ascii="Times New Roman" w:hAnsi="Times New Roman" w:cs="Times New Roman"/>
          <w:i/>
          <w:color w:val="000000" w:themeColor="text1"/>
          <w:sz w:val="24"/>
          <w:szCs w:val="24"/>
        </w:rPr>
        <w:t xml:space="preserve">d attitudinal and behavioral </w:t>
      </w:r>
      <w:r w:rsidR="00B9079A" w:rsidRPr="00851146">
        <w:rPr>
          <w:rFonts w:ascii="Times New Roman" w:hAnsi="Times New Roman" w:cs="Times New Roman"/>
          <w:i/>
          <w:color w:val="000000" w:themeColor="text1"/>
          <w:sz w:val="24"/>
          <w:szCs w:val="24"/>
        </w:rPr>
        <w:t>brand loyalty.</w:t>
      </w:r>
      <w:r w:rsidR="00550FFD" w:rsidRPr="00851146">
        <w:rPr>
          <w:rFonts w:ascii="Times New Roman" w:hAnsi="Times New Roman" w:cs="Times New Roman"/>
          <w:i/>
          <w:color w:val="000000" w:themeColor="text1"/>
          <w:sz w:val="24"/>
          <w:szCs w:val="24"/>
        </w:rPr>
        <w:t xml:space="preserve"> Theoretical and practical implications</w:t>
      </w:r>
      <w:r w:rsidR="00B708DA">
        <w:rPr>
          <w:rFonts w:ascii="Times New Roman" w:hAnsi="Times New Roman" w:cs="Times New Roman"/>
          <w:i/>
          <w:color w:val="000000" w:themeColor="text1"/>
          <w:sz w:val="24"/>
          <w:szCs w:val="24"/>
        </w:rPr>
        <w:t xml:space="preserve"> are discussed for researchers and </w:t>
      </w:r>
      <w:r w:rsidR="00550FFD" w:rsidRPr="00851146">
        <w:rPr>
          <w:rFonts w:ascii="Times New Roman" w:hAnsi="Times New Roman" w:cs="Times New Roman"/>
          <w:i/>
          <w:color w:val="000000" w:themeColor="text1"/>
          <w:sz w:val="24"/>
          <w:szCs w:val="24"/>
        </w:rPr>
        <w:t>practitioners in achieving competitive advantages that can be developed through brand experience, brand personality, and brand prestige.</w:t>
      </w:r>
      <w:r w:rsidR="009C13D9" w:rsidRPr="00851146">
        <w:rPr>
          <w:rFonts w:ascii="Times New Roman" w:hAnsi="Times New Roman" w:cs="Times New Roman"/>
          <w:i/>
          <w:color w:val="000000" w:themeColor="text1"/>
          <w:sz w:val="24"/>
          <w:szCs w:val="24"/>
          <w:u w:val="single"/>
        </w:rPr>
        <w:t xml:space="preserve"> </w:t>
      </w:r>
      <w:r w:rsidR="00BE640D" w:rsidRPr="00851146">
        <w:rPr>
          <w:rFonts w:ascii="Times New Roman" w:hAnsi="Times New Roman" w:cs="Times New Roman"/>
          <w:i/>
          <w:color w:val="000000" w:themeColor="text1"/>
          <w:sz w:val="24"/>
          <w:szCs w:val="24"/>
          <w:u w:val="single"/>
        </w:rPr>
        <w:t xml:space="preserve"> </w:t>
      </w:r>
    </w:p>
    <w:p w:rsidR="00BE640D" w:rsidRPr="00D3692E" w:rsidRDefault="00BE640D" w:rsidP="00C122EF">
      <w:pPr>
        <w:spacing w:after="0" w:line="240" w:lineRule="auto"/>
        <w:rPr>
          <w:rFonts w:ascii="Times New Roman" w:hAnsi="Times New Roman" w:cs="Times New Roman"/>
          <w:color w:val="000000" w:themeColor="text1"/>
          <w:sz w:val="24"/>
          <w:szCs w:val="24"/>
          <w:u w:val="single"/>
        </w:rPr>
      </w:pPr>
    </w:p>
    <w:p w:rsidR="00B47F69" w:rsidRPr="00851146" w:rsidRDefault="00C122EF" w:rsidP="00C122EF">
      <w:pPr>
        <w:spacing w:after="0" w:line="240" w:lineRule="auto"/>
        <w:rPr>
          <w:rFonts w:ascii="Times New Roman" w:hAnsi="Times New Roman" w:cs="Times New Roman"/>
          <w:b/>
          <w:i/>
          <w:color w:val="000000" w:themeColor="text1"/>
          <w:sz w:val="24"/>
          <w:szCs w:val="24"/>
        </w:rPr>
      </w:pPr>
      <w:r w:rsidRPr="00172B3C">
        <w:rPr>
          <w:rFonts w:ascii="Times New Roman" w:hAnsi="Times New Roman" w:cs="Times New Roman"/>
          <w:b/>
          <w:color w:val="000000" w:themeColor="text1"/>
          <w:sz w:val="24"/>
          <w:szCs w:val="24"/>
        </w:rPr>
        <w:t>Keywords</w:t>
      </w:r>
      <w:r w:rsidRPr="00D3692E">
        <w:rPr>
          <w:rFonts w:ascii="Times New Roman" w:hAnsi="Times New Roman" w:cs="Times New Roman"/>
          <w:color w:val="000000" w:themeColor="text1"/>
          <w:sz w:val="24"/>
          <w:szCs w:val="24"/>
        </w:rPr>
        <w:t xml:space="preserve">: </w:t>
      </w:r>
      <w:r w:rsidRPr="00851146">
        <w:rPr>
          <w:rFonts w:ascii="Times New Roman" w:hAnsi="Times New Roman" w:cs="Times New Roman"/>
          <w:i/>
          <w:color w:val="000000" w:themeColor="text1"/>
          <w:sz w:val="24"/>
          <w:szCs w:val="24"/>
        </w:rPr>
        <w:t>c</w:t>
      </w:r>
      <w:r w:rsidR="00EF24A2" w:rsidRPr="00851146">
        <w:rPr>
          <w:rFonts w:ascii="Times New Roman" w:hAnsi="Times New Roman" w:cs="Times New Roman"/>
          <w:i/>
          <w:color w:val="000000" w:themeColor="text1"/>
          <w:sz w:val="24"/>
          <w:szCs w:val="24"/>
        </w:rPr>
        <w:t xml:space="preserve">offeehouse, brand experience, brand personality, brand prestige, </w:t>
      </w:r>
      <w:r w:rsidR="00D52CD2" w:rsidRPr="00851146">
        <w:rPr>
          <w:rFonts w:ascii="Times New Roman" w:hAnsi="Times New Roman" w:cs="Times New Roman"/>
          <w:i/>
          <w:color w:val="000000" w:themeColor="text1"/>
          <w:sz w:val="24"/>
          <w:szCs w:val="24"/>
        </w:rPr>
        <w:t>brand relationship quality</w:t>
      </w:r>
      <w:r w:rsidR="00EF24A2" w:rsidRPr="00851146">
        <w:rPr>
          <w:rFonts w:ascii="Times New Roman" w:hAnsi="Times New Roman" w:cs="Times New Roman"/>
          <w:i/>
          <w:color w:val="000000" w:themeColor="text1"/>
          <w:sz w:val="24"/>
          <w:szCs w:val="24"/>
        </w:rPr>
        <w:t>, brand loyalty</w:t>
      </w:r>
    </w:p>
    <w:p w:rsidR="009F2B51" w:rsidRPr="00D3692E" w:rsidRDefault="009F2B51" w:rsidP="00EB5796">
      <w:pPr>
        <w:spacing w:after="0" w:line="240" w:lineRule="auto"/>
        <w:jc w:val="center"/>
        <w:rPr>
          <w:rFonts w:ascii="Times New Roman" w:hAnsi="Times New Roman" w:cs="Times New Roman"/>
          <w:b/>
          <w:color w:val="000000" w:themeColor="text1"/>
          <w:sz w:val="24"/>
          <w:szCs w:val="24"/>
        </w:rPr>
      </w:pPr>
    </w:p>
    <w:p w:rsidR="00E47B26" w:rsidRPr="00D3692E" w:rsidRDefault="004C445F" w:rsidP="00EB5796">
      <w:pPr>
        <w:spacing w:after="0" w:line="240" w:lineRule="auto"/>
        <w:jc w:val="center"/>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INTRODUCTION</w:t>
      </w:r>
    </w:p>
    <w:p w:rsidR="009A3393" w:rsidRPr="00D3692E" w:rsidRDefault="009A3393" w:rsidP="00C122EF">
      <w:pPr>
        <w:spacing w:after="0" w:line="240" w:lineRule="auto"/>
        <w:rPr>
          <w:rFonts w:ascii="Times New Roman" w:hAnsi="Times New Roman" w:cs="Times New Roman"/>
          <w:b/>
          <w:color w:val="000000" w:themeColor="text1"/>
          <w:sz w:val="24"/>
          <w:szCs w:val="24"/>
        </w:rPr>
      </w:pPr>
    </w:p>
    <w:p w:rsidR="007C2DF5" w:rsidRDefault="00AB2AFA" w:rsidP="00C122EF">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Strategic brand management has been considered as the key</w:t>
      </w:r>
      <w:r w:rsidR="00B07D07" w:rsidRPr="00D3692E">
        <w:rPr>
          <w:rFonts w:ascii="Times New Roman" w:hAnsi="Times New Roman" w:cs="Times New Roman"/>
          <w:color w:val="000000" w:themeColor="text1"/>
          <w:sz w:val="24"/>
          <w:szCs w:val="24"/>
        </w:rPr>
        <w:t xml:space="preserve"> to </w:t>
      </w:r>
      <w:r w:rsidRPr="00D3692E">
        <w:rPr>
          <w:rFonts w:ascii="Times New Roman" w:hAnsi="Times New Roman" w:cs="Times New Roman"/>
          <w:color w:val="000000" w:themeColor="text1"/>
          <w:sz w:val="24"/>
          <w:szCs w:val="24"/>
        </w:rPr>
        <w:t xml:space="preserve">the development of competitive advantage over rivals. </w:t>
      </w:r>
      <w:r w:rsidR="00894844" w:rsidRPr="00D3692E">
        <w:rPr>
          <w:rFonts w:ascii="Times New Roman" w:hAnsi="Times New Roman" w:cs="Times New Roman"/>
          <w:color w:val="000000" w:themeColor="text1"/>
          <w:sz w:val="24"/>
          <w:szCs w:val="24"/>
        </w:rPr>
        <w:t xml:space="preserve">Brand relationship theory suggests that brand acts as </w:t>
      </w:r>
      <w:r w:rsidR="00B07D07" w:rsidRPr="00D3692E">
        <w:rPr>
          <w:rFonts w:ascii="Times New Roman" w:hAnsi="Times New Roman" w:cs="Times New Roman"/>
          <w:color w:val="000000" w:themeColor="text1"/>
          <w:sz w:val="24"/>
          <w:szCs w:val="24"/>
        </w:rPr>
        <w:t xml:space="preserve">a </w:t>
      </w:r>
      <w:r w:rsidR="00894844" w:rsidRPr="00D3692E">
        <w:rPr>
          <w:rFonts w:ascii="Times New Roman" w:hAnsi="Times New Roman" w:cs="Times New Roman"/>
          <w:color w:val="000000" w:themeColor="text1"/>
          <w:sz w:val="24"/>
          <w:szCs w:val="24"/>
        </w:rPr>
        <w:t xml:space="preserve">means </w:t>
      </w:r>
      <w:r w:rsidR="00B07D07" w:rsidRPr="00D3692E">
        <w:rPr>
          <w:rFonts w:ascii="Times New Roman" w:hAnsi="Times New Roman" w:cs="Times New Roman"/>
          <w:color w:val="000000" w:themeColor="text1"/>
          <w:sz w:val="24"/>
          <w:szCs w:val="24"/>
        </w:rPr>
        <w:t xml:space="preserve">of </w:t>
      </w:r>
      <w:r w:rsidR="00894844" w:rsidRPr="00D3692E">
        <w:rPr>
          <w:rFonts w:ascii="Times New Roman" w:hAnsi="Times New Roman" w:cs="Times New Roman"/>
          <w:color w:val="000000" w:themeColor="text1"/>
          <w:sz w:val="24"/>
          <w:szCs w:val="24"/>
        </w:rPr>
        <w:t xml:space="preserve">connecting for both consumers and suppliers (Chang &amp; </w:t>
      </w:r>
      <w:proofErr w:type="spellStart"/>
      <w:r w:rsidR="00894844" w:rsidRPr="00D3692E">
        <w:rPr>
          <w:rFonts w:ascii="Times New Roman" w:hAnsi="Times New Roman" w:cs="Times New Roman"/>
          <w:color w:val="000000" w:themeColor="text1"/>
          <w:sz w:val="24"/>
          <w:szCs w:val="24"/>
        </w:rPr>
        <w:t>Chieng</w:t>
      </w:r>
      <w:proofErr w:type="spellEnd"/>
      <w:r w:rsidR="00894844" w:rsidRPr="00D3692E">
        <w:rPr>
          <w:rFonts w:ascii="Times New Roman" w:hAnsi="Times New Roman" w:cs="Times New Roman"/>
          <w:color w:val="000000" w:themeColor="text1"/>
          <w:sz w:val="24"/>
          <w:szCs w:val="24"/>
        </w:rPr>
        <w:t xml:space="preserve">, 2006; Davis, Oliver, &amp; </w:t>
      </w:r>
      <w:proofErr w:type="spellStart"/>
      <w:r w:rsidR="00894844" w:rsidRPr="00D3692E">
        <w:rPr>
          <w:rFonts w:ascii="Times New Roman" w:hAnsi="Times New Roman" w:cs="Times New Roman"/>
          <w:color w:val="000000" w:themeColor="text1"/>
          <w:sz w:val="24"/>
          <w:szCs w:val="24"/>
        </w:rPr>
        <w:t>Brodie</w:t>
      </w:r>
      <w:proofErr w:type="spellEnd"/>
      <w:r w:rsidR="00894844" w:rsidRPr="00D3692E">
        <w:rPr>
          <w:rFonts w:ascii="Times New Roman" w:hAnsi="Times New Roman" w:cs="Times New Roman"/>
          <w:color w:val="000000" w:themeColor="text1"/>
          <w:sz w:val="24"/>
          <w:szCs w:val="24"/>
        </w:rPr>
        <w:t xml:space="preserve">, 2000). </w:t>
      </w:r>
      <w:r w:rsidRPr="00D3692E">
        <w:rPr>
          <w:rFonts w:ascii="Times New Roman" w:hAnsi="Times New Roman" w:cs="Times New Roman"/>
          <w:color w:val="000000" w:themeColor="text1"/>
          <w:sz w:val="24"/>
          <w:szCs w:val="24"/>
        </w:rPr>
        <w:t xml:space="preserve">Smith and </w:t>
      </w:r>
      <w:proofErr w:type="spellStart"/>
      <w:r w:rsidRPr="00D3692E">
        <w:rPr>
          <w:rFonts w:ascii="Times New Roman" w:hAnsi="Times New Roman" w:cs="Times New Roman"/>
          <w:color w:val="000000" w:themeColor="text1"/>
          <w:sz w:val="24"/>
          <w:szCs w:val="24"/>
        </w:rPr>
        <w:t>Brynjolfsson</w:t>
      </w:r>
      <w:proofErr w:type="spellEnd"/>
      <w:r w:rsidRPr="00D3692E">
        <w:rPr>
          <w:rFonts w:ascii="Times New Roman" w:hAnsi="Times New Roman" w:cs="Times New Roman"/>
          <w:color w:val="000000" w:themeColor="text1"/>
          <w:sz w:val="24"/>
          <w:szCs w:val="24"/>
        </w:rPr>
        <w:t xml:space="preserve"> (2001) argued that brand </w:t>
      </w:r>
      <w:r w:rsidR="00952BB0" w:rsidRPr="00D3692E">
        <w:rPr>
          <w:rFonts w:ascii="Times New Roman" w:hAnsi="Times New Roman" w:cs="Times New Roman"/>
          <w:color w:val="000000" w:themeColor="text1"/>
          <w:sz w:val="24"/>
          <w:szCs w:val="24"/>
        </w:rPr>
        <w:t>is an</w:t>
      </w:r>
      <w:r w:rsidRPr="00D3692E">
        <w:rPr>
          <w:rFonts w:ascii="Times New Roman" w:hAnsi="Times New Roman" w:cs="Times New Roman"/>
          <w:color w:val="000000" w:themeColor="text1"/>
          <w:sz w:val="24"/>
          <w:szCs w:val="24"/>
        </w:rPr>
        <w:t xml:space="preserve"> importan</w:t>
      </w:r>
      <w:r w:rsidR="00B07D07" w:rsidRPr="00D3692E">
        <w:rPr>
          <w:rFonts w:ascii="Times New Roman" w:hAnsi="Times New Roman" w:cs="Times New Roman"/>
          <w:color w:val="000000" w:themeColor="text1"/>
          <w:sz w:val="24"/>
          <w:szCs w:val="24"/>
        </w:rPr>
        <w:t xml:space="preserve">t factor affecting </w:t>
      </w:r>
      <w:r w:rsidRPr="00D3692E">
        <w:rPr>
          <w:rFonts w:ascii="Times New Roman" w:hAnsi="Times New Roman" w:cs="Times New Roman"/>
          <w:color w:val="000000" w:themeColor="text1"/>
          <w:sz w:val="24"/>
          <w:szCs w:val="24"/>
        </w:rPr>
        <w:t>consumers’ choice, and brands help customers find a vendor for a given product</w:t>
      </w:r>
      <w:r w:rsidR="00952BB0" w:rsidRPr="00D3692E">
        <w:rPr>
          <w:rFonts w:ascii="Times New Roman" w:hAnsi="Times New Roman" w:cs="Times New Roman"/>
          <w:color w:val="000000" w:themeColor="text1"/>
          <w:sz w:val="24"/>
          <w:szCs w:val="24"/>
        </w:rPr>
        <w:t xml:space="preserve"> or service</w:t>
      </w:r>
      <w:r w:rsidRPr="00D3692E">
        <w:rPr>
          <w:rFonts w:ascii="Times New Roman" w:hAnsi="Times New Roman" w:cs="Times New Roman"/>
          <w:color w:val="000000" w:themeColor="text1"/>
          <w:sz w:val="24"/>
          <w:szCs w:val="24"/>
        </w:rPr>
        <w:t xml:space="preserve">. </w:t>
      </w:r>
      <w:r w:rsidR="00900491" w:rsidRPr="00D3692E">
        <w:rPr>
          <w:rFonts w:ascii="Times New Roman" w:hAnsi="Times New Roman" w:cs="Times New Roman"/>
          <w:color w:val="000000" w:themeColor="text1"/>
          <w:sz w:val="24"/>
          <w:szCs w:val="24"/>
        </w:rPr>
        <w:t xml:space="preserve">Therefore, brand has been emphasized an important marketing tool to distinguish a brand from </w:t>
      </w:r>
      <w:r w:rsidR="00B07D07" w:rsidRPr="00D3692E">
        <w:rPr>
          <w:rFonts w:ascii="Times New Roman" w:hAnsi="Times New Roman" w:cs="Times New Roman"/>
          <w:color w:val="000000" w:themeColor="text1"/>
          <w:sz w:val="24"/>
          <w:szCs w:val="24"/>
        </w:rPr>
        <w:t xml:space="preserve">its </w:t>
      </w:r>
      <w:r w:rsidR="00900491" w:rsidRPr="00D3692E">
        <w:rPr>
          <w:rFonts w:ascii="Times New Roman" w:hAnsi="Times New Roman" w:cs="Times New Roman"/>
          <w:color w:val="000000" w:themeColor="text1"/>
          <w:sz w:val="24"/>
          <w:szCs w:val="24"/>
        </w:rPr>
        <w:t xml:space="preserve">competitors. </w:t>
      </w:r>
      <w:r w:rsidR="001920D0" w:rsidRPr="00D3692E">
        <w:rPr>
          <w:rFonts w:ascii="Times New Roman" w:hAnsi="Times New Roman" w:cs="Times New Roman"/>
          <w:color w:val="000000" w:themeColor="text1"/>
          <w:sz w:val="24"/>
          <w:szCs w:val="24"/>
        </w:rPr>
        <w:t>Lately, brand experience</w:t>
      </w:r>
      <w:r w:rsidR="00766A17" w:rsidRPr="00D3692E">
        <w:rPr>
          <w:rFonts w:ascii="Times New Roman" w:hAnsi="Times New Roman" w:cs="Times New Roman"/>
          <w:color w:val="000000" w:themeColor="text1"/>
          <w:sz w:val="24"/>
          <w:szCs w:val="24"/>
        </w:rPr>
        <w:t xml:space="preserve">, </w:t>
      </w:r>
      <w:r w:rsidR="001920D0" w:rsidRPr="00D3692E">
        <w:rPr>
          <w:rFonts w:ascii="Times New Roman" w:hAnsi="Times New Roman" w:cs="Times New Roman"/>
          <w:color w:val="000000" w:themeColor="text1"/>
          <w:sz w:val="24"/>
          <w:szCs w:val="24"/>
        </w:rPr>
        <w:t>brand personality</w:t>
      </w:r>
      <w:r w:rsidR="00766A17" w:rsidRPr="00D3692E">
        <w:rPr>
          <w:rFonts w:ascii="Times New Roman" w:hAnsi="Times New Roman" w:cs="Times New Roman"/>
          <w:color w:val="000000" w:themeColor="text1"/>
          <w:sz w:val="24"/>
          <w:szCs w:val="24"/>
        </w:rPr>
        <w:t xml:space="preserve">, and brand prestige </w:t>
      </w:r>
      <w:r w:rsidR="001920D0" w:rsidRPr="00D3692E">
        <w:rPr>
          <w:rFonts w:ascii="Times New Roman" w:hAnsi="Times New Roman" w:cs="Times New Roman"/>
          <w:color w:val="000000" w:themeColor="text1"/>
          <w:sz w:val="24"/>
          <w:szCs w:val="24"/>
        </w:rPr>
        <w:t xml:space="preserve">are recognized as important factors </w:t>
      </w:r>
      <w:r w:rsidR="00747E29" w:rsidRPr="00D3692E">
        <w:rPr>
          <w:rFonts w:ascii="Times New Roman" w:hAnsi="Times New Roman" w:cs="Times New Roman"/>
          <w:color w:val="000000" w:themeColor="text1"/>
          <w:sz w:val="24"/>
          <w:szCs w:val="24"/>
        </w:rPr>
        <w:t xml:space="preserve">that link to desirable outcomes in brand </w:t>
      </w:r>
      <w:r w:rsidR="00B07D07" w:rsidRPr="00D3692E">
        <w:rPr>
          <w:rFonts w:ascii="Times New Roman" w:hAnsi="Times New Roman" w:cs="Times New Roman"/>
          <w:color w:val="000000" w:themeColor="text1"/>
          <w:sz w:val="24"/>
          <w:szCs w:val="24"/>
        </w:rPr>
        <w:t xml:space="preserve">loyalty and </w:t>
      </w:r>
      <w:r w:rsidR="00747E29" w:rsidRPr="00D3692E">
        <w:rPr>
          <w:rFonts w:ascii="Times New Roman" w:hAnsi="Times New Roman" w:cs="Times New Roman"/>
          <w:color w:val="000000" w:themeColor="text1"/>
          <w:sz w:val="24"/>
          <w:szCs w:val="24"/>
        </w:rPr>
        <w:t xml:space="preserve">relationship marketing </w:t>
      </w:r>
      <w:r w:rsidR="00485262" w:rsidRPr="00D3692E">
        <w:rPr>
          <w:rFonts w:ascii="Times New Roman" w:hAnsi="Times New Roman" w:cs="Times New Roman"/>
          <w:color w:val="000000" w:themeColor="text1"/>
          <w:sz w:val="24"/>
          <w:szCs w:val="24"/>
        </w:rPr>
        <w:lastRenderedPageBreak/>
        <w:t>(</w:t>
      </w:r>
      <w:proofErr w:type="spellStart"/>
      <w:r w:rsidR="00C91C42" w:rsidRPr="00D3692E">
        <w:rPr>
          <w:rFonts w:ascii="Times New Roman" w:hAnsi="Times New Roman" w:cs="Times New Roman"/>
          <w:color w:val="000000" w:themeColor="text1"/>
          <w:sz w:val="24"/>
          <w:szCs w:val="24"/>
        </w:rPr>
        <w:t>Baek</w:t>
      </w:r>
      <w:proofErr w:type="spellEnd"/>
      <w:r w:rsidR="00C91C42" w:rsidRPr="00D3692E">
        <w:rPr>
          <w:rFonts w:ascii="Times New Roman" w:hAnsi="Times New Roman" w:cs="Times New Roman"/>
          <w:color w:val="000000" w:themeColor="text1"/>
          <w:sz w:val="24"/>
          <w:szCs w:val="24"/>
        </w:rPr>
        <w:t>, Kim, &amp; Yu, 2010</w:t>
      </w:r>
      <w:r w:rsidR="004564FF" w:rsidRPr="00D3692E">
        <w:rPr>
          <w:rFonts w:ascii="Times New Roman" w:hAnsi="Times New Roman" w:cs="Times New Roman"/>
          <w:color w:val="000000" w:themeColor="text1"/>
          <w:sz w:val="24"/>
          <w:szCs w:val="24"/>
        </w:rPr>
        <w:t xml:space="preserve">; </w:t>
      </w:r>
      <w:proofErr w:type="spellStart"/>
      <w:r w:rsidR="00485262" w:rsidRPr="00D3692E">
        <w:rPr>
          <w:rFonts w:ascii="Times New Roman" w:hAnsi="Times New Roman" w:cs="Times New Roman"/>
          <w:color w:val="000000" w:themeColor="text1"/>
          <w:sz w:val="24"/>
          <w:szCs w:val="24"/>
        </w:rPr>
        <w:t>Brak</w:t>
      </w:r>
      <w:r w:rsidR="009D3B6D" w:rsidRPr="00D3692E">
        <w:rPr>
          <w:rFonts w:ascii="Times New Roman" w:hAnsi="Times New Roman" w:cs="Times New Roman"/>
          <w:color w:val="000000" w:themeColor="text1"/>
          <w:sz w:val="24"/>
          <w:szCs w:val="24"/>
        </w:rPr>
        <w:t>us</w:t>
      </w:r>
      <w:proofErr w:type="spellEnd"/>
      <w:r w:rsidR="009D3B6D" w:rsidRPr="00D3692E">
        <w:rPr>
          <w:rFonts w:ascii="Times New Roman" w:hAnsi="Times New Roman" w:cs="Times New Roman"/>
          <w:color w:val="000000" w:themeColor="text1"/>
          <w:sz w:val="24"/>
          <w:szCs w:val="24"/>
        </w:rPr>
        <w:t xml:space="preserve">, Schmitt, &amp; </w:t>
      </w:r>
      <w:proofErr w:type="spellStart"/>
      <w:r w:rsidR="009D3B6D" w:rsidRPr="00D3692E">
        <w:rPr>
          <w:rFonts w:ascii="Times New Roman" w:hAnsi="Times New Roman" w:cs="Times New Roman"/>
          <w:color w:val="000000" w:themeColor="text1"/>
          <w:sz w:val="24"/>
          <w:szCs w:val="24"/>
        </w:rPr>
        <w:t>Zarantonello</w:t>
      </w:r>
      <w:proofErr w:type="spellEnd"/>
      <w:r w:rsidR="009D3B6D" w:rsidRPr="00D3692E">
        <w:rPr>
          <w:rFonts w:ascii="Times New Roman" w:hAnsi="Times New Roman" w:cs="Times New Roman"/>
          <w:color w:val="000000" w:themeColor="text1"/>
          <w:sz w:val="24"/>
          <w:szCs w:val="24"/>
        </w:rPr>
        <w:t xml:space="preserve">, 2009; </w:t>
      </w:r>
      <w:proofErr w:type="spellStart"/>
      <w:r w:rsidR="009D3B6D" w:rsidRPr="00D3692E">
        <w:rPr>
          <w:rFonts w:ascii="Times New Roman" w:hAnsi="Times New Roman" w:cs="Times New Roman"/>
          <w:color w:val="000000" w:themeColor="text1"/>
          <w:sz w:val="24"/>
          <w:szCs w:val="24"/>
        </w:rPr>
        <w:t>Ekinci</w:t>
      </w:r>
      <w:proofErr w:type="spellEnd"/>
      <w:r w:rsidR="009D3B6D" w:rsidRPr="00D3692E">
        <w:rPr>
          <w:rFonts w:ascii="Times New Roman" w:hAnsi="Times New Roman" w:cs="Times New Roman"/>
          <w:color w:val="000000" w:themeColor="text1"/>
          <w:sz w:val="24"/>
          <w:szCs w:val="24"/>
        </w:rPr>
        <w:t xml:space="preserve"> &amp; </w:t>
      </w:r>
      <w:proofErr w:type="spellStart"/>
      <w:r w:rsidR="009D3B6D" w:rsidRPr="00D3692E">
        <w:rPr>
          <w:rFonts w:ascii="Times New Roman" w:hAnsi="Times New Roman" w:cs="Times New Roman"/>
          <w:color w:val="000000" w:themeColor="text1"/>
          <w:sz w:val="24"/>
          <w:szCs w:val="24"/>
        </w:rPr>
        <w:t>Hosany</w:t>
      </w:r>
      <w:proofErr w:type="spellEnd"/>
      <w:r w:rsidR="009D3B6D" w:rsidRPr="00D3692E">
        <w:rPr>
          <w:rFonts w:ascii="Times New Roman" w:hAnsi="Times New Roman" w:cs="Times New Roman"/>
          <w:color w:val="000000" w:themeColor="text1"/>
          <w:sz w:val="24"/>
          <w:szCs w:val="24"/>
        </w:rPr>
        <w:t>, 2006; Ha &amp; Perks, 2005; Lee, Back, &amp; Kim, 2009)</w:t>
      </w:r>
      <w:r w:rsidR="000A3A99" w:rsidRPr="00D3692E">
        <w:rPr>
          <w:rFonts w:ascii="Times New Roman" w:hAnsi="Times New Roman" w:cs="Times New Roman"/>
          <w:color w:val="000000" w:themeColor="text1"/>
          <w:sz w:val="24"/>
          <w:szCs w:val="24"/>
        </w:rPr>
        <w:t>.</w:t>
      </w:r>
      <w:r w:rsidR="00900491" w:rsidRPr="00D3692E">
        <w:rPr>
          <w:rFonts w:ascii="Times New Roman" w:hAnsi="Times New Roman" w:cs="Times New Roman"/>
          <w:color w:val="000000" w:themeColor="text1"/>
          <w:sz w:val="24"/>
          <w:szCs w:val="24"/>
        </w:rPr>
        <w:t xml:space="preserve"> </w:t>
      </w:r>
      <w:r w:rsidR="000A3A99" w:rsidRPr="00D3692E">
        <w:rPr>
          <w:rFonts w:ascii="Times New Roman" w:hAnsi="Times New Roman" w:cs="Times New Roman"/>
          <w:color w:val="000000" w:themeColor="text1"/>
          <w:sz w:val="24"/>
          <w:szCs w:val="24"/>
        </w:rPr>
        <w:t xml:space="preserve"> </w:t>
      </w:r>
    </w:p>
    <w:p w:rsidR="00B708DA" w:rsidRPr="00D3692E" w:rsidRDefault="00B708DA" w:rsidP="00C122EF">
      <w:pPr>
        <w:spacing w:after="0" w:line="240" w:lineRule="auto"/>
        <w:ind w:firstLine="720"/>
        <w:rPr>
          <w:rFonts w:ascii="Times New Roman" w:hAnsi="Times New Roman" w:cs="Times New Roman"/>
          <w:color w:val="000000" w:themeColor="text1"/>
          <w:sz w:val="24"/>
          <w:szCs w:val="24"/>
        </w:rPr>
      </w:pPr>
    </w:p>
    <w:p w:rsidR="00AB2AFA" w:rsidRPr="00D3692E" w:rsidRDefault="00FB3015" w:rsidP="00AB2AFA">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Despite </w:t>
      </w:r>
      <w:r w:rsidR="007D5A68" w:rsidRPr="00D3692E">
        <w:rPr>
          <w:rFonts w:ascii="Times New Roman" w:hAnsi="Times New Roman" w:cs="Times New Roman"/>
          <w:color w:val="000000" w:themeColor="text1"/>
          <w:sz w:val="24"/>
          <w:szCs w:val="24"/>
        </w:rPr>
        <w:t>the</w:t>
      </w:r>
      <w:r w:rsidR="007340BF"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color w:val="000000" w:themeColor="text1"/>
          <w:sz w:val="24"/>
          <w:szCs w:val="24"/>
        </w:rPr>
        <w:t xml:space="preserve">importance </w:t>
      </w:r>
      <w:r w:rsidR="00AB2AFA" w:rsidRPr="00D3692E">
        <w:rPr>
          <w:rFonts w:ascii="Times New Roman" w:hAnsi="Times New Roman" w:cs="Times New Roman"/>
          <w:color w:val="000000" w:themeColor="text1"/>
          <w:sz w:val="24"/>
          <w:szCs w:val="24"/>
        </w:rPr>
        <w:t>o</w:t>
      </w:r>
      <w:r w:rsidR="007340BF" w:rsidRPr="00D3692E">
        <w:rPr>
          <w:rFonts w:ascii="Times New Roman" w:hAnsi="Times New Roman" w:cs="Times New Roman"/>
          <w:color w:val="000000" w:themeColor="text1"/>
          <w:sz w:val="24"/>
          <w:szCs w:val="24"/>
        </w:rPr>
        <w:t xml:space="preserve">f such factors in understanding </w:t>
      </w:r>
      <w:r w:rsidR="00857B4E" w:rsidRPr="00D3692E">
        <w:rPr>
          <w:rFonts w:ascii="Times New Roman" w:hAnsi="Times New Roman" w:cs="Times New Roman"/>
          <w:color w:val="000000" w:themeColor="text1"/>
          <w:sz w:val="24"/>
          <w:szCs w:val="24"/>
        </w:rPr>
        <w:t xml:space="preserve">consumer </w:t>
      </w:r>
      <w:r w:rsidR="007340BF" w:rsidRPr="00D3692E">
        <w:rPr>
          <w:rFonts w:ascii="Times New Roman" w:hAnsi="Times New Roman" w:cs="Times New Roman"/>
          <w:color w:val="000000" w:themeColor="text1"/>
          <w:sz w:val="24"/>
          <w:szCs w:val="24"/>
        </w:rPr>
        <w:t xml:space="preserve">spending </w:t>
      </w:r>
      <w:r w:rsidR="00857B4E" w:rsidRPr="00D3692E">
        <w:rPr>
          <w:rFonts w:ascii="Times New Roman" w:hAnsi="Times New Roman" w:cs="Times New Roman"/>
          <w:color w:val="000000" w:themeColor="text1"/>
          <w:sz w:val="24"/>
          <w:szCs w:val="24"/>
        </w:rPr>
        <w:t>behavior</w:t>
      </w:r>
      <w:r w:rsidR="001F02A0" w:rsidRPr="00D3692E">
        <w:rPr>
          <w:rFonts w:ascii="Times New Roman" w:hAnsi="Times New Roman" w:cs="Times New Roman"/>
          <w:color w:val="000000" w:themeColor="text1"/>
          <w:sz w:val="24"/>
          <w:szCs w:val="24"/>
        </w:rPr>
        <w:t xml:space="preserve">, </w:t>
      </w:r>
      <w:r w:rsidR="003018A7" w:rsidRPr="00D3692E">
        <w:rPr>
          <w:rFonts w:ascii="Times New Roman" w:hAnsi="Times New Roman" w:cs="Times New Roman"/>
          <w:color w:val="000000" w:themeColor="text1"/>
          <w:sz w:val="24"/>
          <w:szCs w:val="24"/>
        </w:rPr>
        <w:t xml:space="preserve">little empirical research has </w:t>
      </w:r>
      <w:r w:rsidR="008E4A50" w:rsidRPr="00D3692E">
        <w:rPr>
          <w:rFonts w:ascii="Times New Roman" w:hAnsi="Times New Roman" w:cs="Times New Roman"/>
          <w:color w:val="000000" w:themeColor="text1"/>
          <w:sz w:val="24"/>
          <w:szCs w:val="24"/>
        </w:rPr>
        <w:t xml:space="preserve">been </w:t>
      </w:r>
      <w:r w:rsidR="001F02A0" w:rsidRPr="00D3692E">
        <w:rPr>
          <w:rFonts w:ascii="Times New Roman" w:hAnsi="Times New Roman" w:cs="Times New Roman"/>
          <w:color w:val="000000" w:themeColor="text1"/>
          <w:sz w:val="24"/>
          <w:szCs w:val="24"/>
        </w:rPr>
        <w:t xml:space="preserve">conducted </w:t>
      </w:r>
      <w:r w:rsidR="00857B4E" w:rsidRPr="00D3692E">
        <w:rPr>
          <w:rFonts w:ascii="Times New Roman" w:hAnsi="Times New Roman" w:cs="Times New Roman"/>
          <w:color w:val="000000" w:themeColor="text1"/>
          <w:sz w:val="24"/>
          <w:szCs w:val="24"/>
        </w:rPr>
        <w:t xml:space="preserve">how </w:t>
      </w:r>
      <w:r w:rsidR="001F02A0" w:rsidRPr="00D3692E">
        <w:rPr>
          <w:rFonts w:ascii="Times New Roman" w:hAnsi="Times New Roman" w:cs="Times New Roman"/>
          <w:color w:val="000000" w:themeColor="text1"/>
          <w:sz w:val="24"/>
          <w:szCs w:val="24"/>
        </w:rPr>
        <w:t xml:space="preserve">brand experience, brand personality, and brand prestige </w:t>
      </w:r>
      <w:r w:rsidR="00857B4E" w:rsidRPr="00D3692E">
        <w:rPr>
          <w:rFonts w:ascii="Times New Roman" w:hAnsi="Times New Roman" w:cs="Times New Roman"/>
          <w:color w:val="000000" w:themeColor="text1"/>
          <w:sz w:val="24"/>
          <w:szCs w:val="24"/>
        </w:rPr>
        <w:t xml:space="preserve">affect </w:t>
      </w:r>
      <w:r w:rsidR="001F02A0" w:rsidRPr="00D3692E">
        <w:rPr>
          <w:rFonts w:ascii="Times New Roman" w:hAnsi="Times New Roman" w:cs="Times New Roman"/>
          <w:color w:val="000000" w:themeColor="text1"/>
          <w:sz w:val="24"/>
          <w:szCs w:val="24"/>
        </w:rPr>
        <w:t xml:space="preserve">brand relationship quality and </w:t>
      </w:r>
      <w:r w:rsidR="007340BF" w:rsidRPr="00D3692E">
        <w:rPr>
          <w:rFonts w:ascii="Times New Roman" w:hAnsi="Times New Roman" w:cs="Times New Roman"/>
          <w:color w:val="000000" w:themeColor="text1"/>
          <w:sz w:val="24"/>
          <w:szCs w:val="24"/>
        </w:rPr>
        <w:t xml:space="preserve">(attitudinal and behavioral) </w:t>
      </w:r>
      <w:r w:rsidR="001F02A0" w:rsidRPr="00D3692E">
        <w:rPr>
          <w:rFonts w:ascii="Times New Roman" w:hAnsi="Times New Roman" w:cs="Times New Roman"/>
          <w:color w:val="000000" w:themeColor="text1"/>
          <w:sz w:val="24"/>
          <w:szCs w:val="24"/>
        </w:rPr>
        <w:t>brand loyalty</w:t>
      </w:r>
      <w:r w:rsidR="003018A7" w:rsidRPr="00D3692E">
        <w:rPr>
          <w:rFonts w:ascii="Times New Roman" w:hAnsi="Times New Roman" w:cs="Times New Roman"/>
          <w:color w:val="000000" w:themeColor="text1"/>
          <w:sz w:val="24"/>
          <w:szCs w:val="24"/>
        </w:rPr>
        <w:t xml:space="preserve">. In addition, </w:t>
      </w:r>
      <w:r w:rsidR="001F02A0" w:rsidRPr="00D3692E">
        <w:rPr>
          <w:rFonts w:ascii="Times New Roman" w:hAnsi="Times New Roman" w:cs="Times New Roman"/>
          <w:color w:val="000000" w:themeColor="text1"/>
          <w:sz w:val="24"/>
          <w:szCs w:val="24"/>
        </w:rPr>
        <w:t xml:space="preserve">there is no existing research examining </w:t>
      </w:r>
      <w:r w:rsidR="007340BF" w:rsidRPr="00D3692E">
        <w:rPr>
          <w:rFonts w:ascii="Times New Roman" w:hAnsi="Times New Roman" w:cs="Times New Roman"/>
          <w:color w:val="000000" w:themeColor="text1"/>
          <w:sz w:val="24"/>
          <w:szCs w:val="24"/>
        </w:rPr>
        <w:t xml:space="preserve">how </w:t>
      </w:r>
      <w:r w:rsidR="001F02A0" w:rsidRPr="00D3692E">
        <w:rPr>
          <w:rFonts w:ascii="Times New Roman" w:hAnsi="Times New Roman" w:cs="Times New Roman"/>
          <w:color w:val="000000" w:themeColor="text1"/>
          <w:sz w:val="24"/>
          <w:szCs w:val="24"/>
        </w:rPr>
        <w:t xml:space="preserve">brand experience and brand personality </w:t>
      </w:r>
      <w:r w:rsidR="007340BF" w:rsidRPr="00D3692E">
        <w:rPr>
          <w:rFonts w:ascii="Times New Roman" w:hAnsi="Times New Roman" w:cs="Times New Roman"/>
          <w:color w:val="000000" w:themeColor="text1"/>
          <w:sz w:val="24"/>
          <w:szCs w:val="24"/>
        </w:rPr>
        <w:t xml:space="preserve">affect </w:t>
      </w:r>
      <w:r w:rsidR="001F02A0" w:rsidRPr="00D3692E">
        <w:rPr>
          <w:rFonts w:ascii="Times New Roman" w:hAnsi="Times New Roman" w:cs="Times New Roman"/>
          <w:color w:val="000000" w:themeColor="text1"/>
          <w:sz w:val="24"/>
          <w:szCs w:val="24"/>
        </w:rPr>
        <w:t>brand prestige</w:t>
      </w:r>
      <w:r w:rsidR="003018A7" w:rsidRPr="00D3692E">
        <w:rPr>
          <w:rFonts w:ascii="Times New Roman" w:hAnsi="Times New Roman" w:cs="Times New Roman"/>
          <w:color w:val="000000" w:themeColor="text1"/>
          <w:sz w:val="24"/>
          <w:szCs w:val="24"/>
        </w:rPr>
        <w:t xml:space="preserve">. </w:t>
      </w:r>
      <w:r w:rsidR="00857B4E" w:rsidRPr="00D3692E">
        <w:rPr>
          <w:rFonts w:ascii="Times New Roman" w:hAnsi="Times New Roman" w:cs="Times New Roman"/>
          <w:color w:val="000000" w:themeColor="text1"/>
          <w:sz w:val="24"/>
          <w:szCs w:val="24"/>
        </w:rPr>
        <w:t xml:space="preserve">Therefore, findings from this study will provide </w:t>
      </w:r>
      <w:r w:rsidR="00020CAA" w:rsidRPr="00D3692E">
        <w:rPr>
          <w:rFonts w:ascii="Times New Roman" w:hAnsi="Times New Roman" w:cs="Times New Roman"/>
          <w:color w:val="000000" w:themeColor="text1"/>
          <w:sz w:val="24"/>
          <w:szCs w:val="24"/>
        </w:rPr>
        <w:t xml:space="preserve">marketers and practitioners with </w:t>
      </w:r>
      <w:r w:rsidR="00857B4E" w:rsidRPr="00D3692E">
        <w:rPr>
          <w:rFonts w:ascii="Times New Roman" w:hAnsi="Times New Roman" w:cs="Times New Roman"/>
          <w:color w:val="000000" w:themeColor="text1"/>
          <w:sz w:val="24"/>
          <w:szCs w:val="24"/>
        </w:rPr>
        <w:t>better understanding of roles of brand experience and brand personality in creating brand prestige</w:t>
      </w:r>
      <w:r w:rsidR="00020CAA" w:rsidRPr="00D3692E">
        <w:rPr>
          <w:rFonts w:ascii="Times New Roman" w:hAnsi="Times New Roman" w:cs="Times New Roman"/>
          <w:color w:val="000000" w:themeColor="text1"/>
          <w:sz w:val="24"/>
          <w:szCs w:val="24"/>
        </w:rPr>
        <w:t>. Su</w:t>
      </w:r>
      <w:r w:rsidR="00857B4E" w:rsidRPr="00D3692E">
        <w:rPr>
          <w:rFonts w:ascii="Times New Roman" w:hAnsi="Times New Roman" w:cs="Times New Roman"/>
          <w:color w:val="000000" w:themeColor="text1"/>
          <w:sz w:val="24"/>
          <w:szCs w:val="24"/>
        </w:rPr>
        <w:t>ch understandings</w:t>
      </w:r>
      <w:r w:rsidR="00020CAA" w:rsidRPr="00D3692E">
        <w:rPr>
          <w:rFonts w:ascii="Times New Roman" w:hAnsi="Times New Roman" w:cs="Times New Roman"/>
          <w:color w:val="000000" w:themeColor="text1"/>
          <w:sz w:val="24"/>
          <w:szCs w:val="24"/>
        </w:rPr>
        <w:t xml:space="preserve">, consequently, </w:t>
      </w:r>
      <w:r w:rsidR="00857B4E" w:rsidRPr="00D3692E">
        <w:rPr>
          <w:rFonts w:ascii="Times New Roman" w:hAnsi="Times New Roman" w:cs="Times New Roman"/>
          <w:color w:val="000000" w:themeColor="text1"/>
          <w:sz w:val="24"/>
          <w:szCs w:val="24"/>
        </w:rPr>
        <w:t xml:space="preserve">will be </w:t>
      </w:r>
      <w:r w:rsidR="005C2D86" w:rsidRPr="00D3692E">
        <w:rPr>
          <w:rFonts w:ascii="Times New Roman" w:hAnsi="Times New Roman" w:cs="Times New Roman"/>
          <w:color w:val="000000" w:themeColor="text1"/>
          <w:sz w:val="24"/>
          <w:szCs w:val="24"/>
        </w:rPr>
        <w:t xml:space="preserve">critical and helpful </w:t>
      </w:r>
      <w:r w:rsidR="00857B4E" w:rsidRPr="00D3692E">
        <w:rPr>
          <w:rFonts w:ascii="Times New Roman" w:hAnsi="Times New Roman" w:cs="Times New Roman"/>
          <w:color w:val="000000" w:themeColor="text1"/>
          <w:sz w:val="24"/>
          <w:szCs w:val="24"/>
        </w:rPr>
        <w:t xml:space="preserve">in </w:t>
      </w:r>
      <w:r w:rsidR="00020CAA" w:rsidRPr="00D3692E">
        <w:rPr>
          <w:rFonts w:ascii="Times New Roman" w:hAnsi="Times New Roman" w:cs="Times New Roman"/>
          <w:color w:val="000000" w:themeColor="text1"/>
          <w:sz w:val="24"/>
          <w:szCs w:val="24"/>
        </w:rPr>
        <w:t xml:space="preserve">gaining and retaining a competitive position by enhancing </w:t>
      </w:r>
      <w:r w:rsidR="00857B4E" w:rsidRPr="00D3692E">
        <w:rPr>
          <w:rFonts w:ascii="Times New Roman" w:hAnsi="Times New Roman" w:cs="Times New Roman"/>
          <w:color w:val="000000" w:themeColor="text1"/>
          <w:sz w:val="24"/>
          <w:szCs w:val="24"/>
        </w:rPr>
        <w:t xml:space="preserve">brand </w:t>
      </w:r>
      <w:r w:rsidR="00020CAA" w:rsidRPr="00D3692E">
        <w:rPr>
          <w:rFonts w:ascii="Times New Roman" w:hAnsi="Times New Roman" w:cs="Times New Roman"/>
          <w:color w:val="000000" w:themeColor="text1"/>
          <w:sz w:val="24"/>
          <w:szCs w:val="24"/>
        </w:rPr>
        <w:t>relationship quality and in keeping customers being loyal in this extremely competitive market. T</w:t>
      </w:r>
      <w:r w:rsidR="00A35718" w:rsidRPr="00D3692E">
        <w:rPr>
          <w:rFonts w:ascii="Times New Roman" w:hAnsi="Times New Roman" w:cs="Times New Roman"/>
          <w:color w:val="000000" w:themeColor="text1"/>
          <w:sz w:val="24"/>
          <w:szCs w:val="24"/>
        </w:rPr>
        <w:t xml:space="preserve">he </w:t>
      </w:r>
      <w:r w:rsidR="001F02A0" w:rsidRPr="00D3692E">
        <w:rPr>
          <w:rFonts w:ascii="Times New Roman" w:hAnsi="Times New Roman" w:cs="Times New Roman"/>
          <w:color w:val="000000" w:themeColor="text1"/>
          <w:sz w:val="24"/>
          <w:szCs w:val="24"/>
        </w:rPr>
        <w:t>purpose of this study</w:t>
      </w:r>
      <w:r w:rsidR="00020CAA" w:rsidRPr="00D3692E">
        <w:rPr>
          <w:rFonts w:ascii="Times New Roman" w:hAnsi="Times New Roman" w:cs="Times New Roman"/>
          <w:color w:val="000000" w:themeColor="text1"/>
          <w:sz w:val="24"/>
          <w:szCs w:val="24"/>
        </w:rPr>
        <w:t>, therefore,</w:t>
      </w:r>
      <w:r w:rsidR="001F02A0" w:rsidRPr="00D3692E">
        <w:rPr>
          <w:rFonts w:ascii="Times New Roman" w:hAnsi="Times New Roman" w:cs="Times New Roman"/>
          <w:color w:val="000000" w:themeColor="text1"/>
          <w:sz w:val="24"/>
          <w:szCs w:val="24"/>
        </w:rPr>
        <w:t xml:space="preserve"> is t</w:t>
      </w:r>
      <w:r w:rsidRPr="00D3692E">
        <w:rPr>
          <w:rFonts w:ascii="Times New Roman" w:hAnsi="Times New Roman" w:cs="Times New Roman"/>
          <w:color w:val="000000" w:themeColor="text1"/>
          <w:sz w:val="24"/>
          <w:szCs w:val="24"/>
        </w:rPr>
        <w:t>wo</w:t>
      </w:r>
      <w:r w:rsidR="001F02A0" w:rsidRPr="00D3692E">
        <w:rPr>
          <w:rFonts w:ascii="Times New Roman" w:hAnsi="Times New Roman" w:cs="Times New Roman"/>
          <w:color w:val="000000" w:themeColor="text1"/>
          <w:sz w:val="24"/>
          <w:szCs w:val="24"/>
        </w:rPr>
        <w:t>fold</w:t>
      </w:r>
      <w:r w:rsidR="005C2D86" w:rsidRPr="00D3692E">
        <w:rPr>
          <w:rFonts w:ascii="Times New Roman" w:hAnsi="Times New Roman" w:cs="Times New Roman"/>
          <w:color w:val="000000" w:themeColor="text1"/>
          <w:sz w:val="24"/>
          <w:szCs w:val="24"/>
        </w:rPr>
        <w:t xml:space="preserve">: to </w:t>
      </w:r>
      <w:r w:rsidR="00BF6827" w:rsidRPr="00D3692E">
        <w:rPr>
          <w:rFonts w:ascii="Times New Roman" w:hAnsi="Times New Roman" w:cs="Times New Roman"/>
          <w:color w:val="000000" w:themeColor="text1"/>
          <w:sz w:val="24"/>
          <w:szCs w:val="24"/>
        </w:rPr>
        <w:t>investigate</w:t>
      </w:r>
      <w:r w:rsidR="00485262" w:rsidRPr="00D3692E">
        <w:rPr>
          <w:rFonts w:ascii="Times New Roman" w:hAnsi="Times New Roman" w:cs="Times New Roman"/>
          <w:color w:val="000000" w:themeColor="text1"/>
          <w:sz w:val="24"/>
          <w:szCs w:val="24"/>
        </w:rPr>
        <w:t xml:space="preserve"> roles of brand experience and brand personality in creating brand prestige</w:t>
      </w:r>
      <w:r w:rsidRPr="00D3692E">
        <w:rPr>
          <w:rFonts w:ascii="Times New Roman" w:hAnsi="Times New Roman" w:cs="Times New Roman"/>
          <w:color w:val="000000" w:themeColor="text1"/>
          <w:sz w:val="24"/>
          <w:szCs w:val="24"/>
        </w:rPr>
        <w:t xml:space="preserve"> and </w:t>
      </w:r>
      <w:r w:rsidR="00BF6827" w:rsidRPr="00D3692E">
        <w:rPr>
          <w:rFonts w:ascii="Times New Roman" w:hAnsi="Times New Roman" w:cs="Times New Roman"/>
          <w:color w:val="000000" w:themeColor="text1"/>
          <w:sz w:val="24"/>
          <w:szCs w:val="24"/>
        </w:rPr>
        <w:t xml:space="preserve">to </w:t>
      </w:r>
      <w:r w:rsidR="00485262" w:rsidRPr="00D3692E">
        <w:rPr>
          <w:rFonts w:ascii="Times New Roman" w:hAnsi="Times New Roman" w:cs="Times New Roman"/>
          <w:color w:val="000000" w:themeColor="text1"/>
          <w:sz w:val="24"/>
          <w:szCs w:val="24"/>
        </w:rPr>
        <w:t xml:space="preserve">examine how brand prestige </w:t>
      </w:r>
      <w:r w:rsidR="00BF6827" w:rsidRPr="00D3692E">
        <w:rPr>
          <w:rFonts w:ascii="Times New Roman" w:hAnsi="Times New Roman" w:cs="Times New Roman"/>
          <w:color w:val="000000" w:themeColor="text1"/>
          <w:sz w:val="24"/>
          <w:szCs w:val="24"/>
        </w:rPr>
        <w:t xml:space="preserve">influence brand relationship quality </w:t>
      </w:r>
      <w:r w:rsidR="00020CAA" w:rsidRPr="00D3692E">
        <w:rPr>
          <w:rFonts w:ascii="Times New Roman" w:hAnsi="Times New Roman" w:cs="Times New Roman"/>
          <w:color w:val="000000" w:themeColor="text1"/>
          <w:sz w:val="24"/>
          <w:szCs w:val="24"/>
        </w:rPr>
        <w:t>and loyalty</w:t>
      </w:r>
      <w:r w:rsidRPr="00D3692E">
        <w:rPr>
          <w:rFonts w:ascii="Times New Roman" w:hAnsi="Times New Roman" w:cs="Times New Roman"/>
          <w:color w:val="000000" w:themeColor="text1"/>
          <w:sz w:val="24"/>
          <w:szCs w:val="24"/>
        </w:rPr>
        <w:t xml:space="preserve">. </w:t>
      </w:r>
    </w:p>
    <w:p w:rsidR="00AB2AFA" w:rsidRPr="00D3692E" w:rsidRDefault="00AB2AFA" w:rsidP="00AB2AFA">
      <w:pPr>
        <w:spacing w:after="0" w:line="240" w:lineRule="auto"/>
        <w:ind w:firstLine="720"/>
        <w:rPr>
          <w:rFonts w:ascii="Times New Roman" w:hAnsi="Times New Roman" w:cs="Times New Roman"/>
          <w:color w:val="000000" w:themeColor="text1"/>
          <w:sz w:val="24"/>
          <w:szCs w:val="24"/>
        </w:rPr>
      </w:pPr>
    </w:p>
    <w:p w:rsidR="001D04C5" w:rsidRPr="00D3692E" w:rsidRDefault="00A35718" w:rsidP="007C2585">
      <w:pPr>
        <w:spacing w:line="240" w:lineRule="auto"/>
        <w:jc w:val="center"/>
        <w:rPr>
          <w:rFonts w:ascii="Times New Roman" w:hAnsi="Times New Roman" w:cs="Times New Roman"/>
          <w:color w:val="000000" w:themeColor="text1"/>
          <w:sz w:val="24"/>
          <w:szCs w:val="24"/>
        </w:rPr>
      </w:pPr>
      <w:r w:rsidRPr="00D3692E">
        <w:rPr>
          <w:rFonts w:ascii="Times New Roman" w:hAnsi="Times New Roman" w:cs="Times New Roman"/>
          <w:b/>
          <w:color w:val="000000" w:themeColor="text1"/>
          <w:sz w:val="24"/>
          <w:szCs w:val="24"/>
        </w:rPr>
        <w:t>R</w:t>
      </w:r>
      <w:r w:rsidR="004C445F" w:rsidRPr="00D3692E">
        <w:rPr>
          <w:rFonts w:ascii="Times New Roman" w:hAnsi="Times New Roman" w:cs="Times New Roman"/>
          <w:b/>
          <w:color w:val="000000" w:themeColor="text1"/>
          <w:sz w:val="24"/>
          <w:szCs w:val="24"/>
        </w:rPr>
        <w:t>EVIEW OF LITERATUR</w:t>
      </w:r>
      <w:r w:rsidR="008C4973" w:rsidRPr="00D3692E">
        <w:rPr>
          <w:rFonts w:ascii="Times New Roman" w:hAnsi="Times New Roman" w:cs="Times New Roman"/>
          <w:b/>
          <w:color w:val="000000" w:themeColor="text1"/>
          <w:sz w:val="24"/>
          <w:szCs w:val="24"/>
        </w:rPr>
        <w:t>E AND HYPOTHESES</w:t>
      </w:r>
    </w:p>
    <w:p w:rsidR="00A5095C" w:rsidRPr="00D3692E" w:rsidRDefault="00A65A6E" w:rsidP="00C122EF">
      <w:pPr>
        <w:spacing w:line="240" w:lineRule="auto"/>
        <w:rPr>
          <w:rFonts w:ascii="Times New Roman" w:hAnsi="Times New Roman" w:cs="Times New Roman"/>
          <w:color w:val="000000" w:themeColor="text1"/>
          <w:sz w:val="24"/>
          <w:szCs w:val="24"/>
        </w:rPr>
      </w:pPr>
      <w:r w:rsidRPr="00D3692E">
        <w:rPr>
          <w:rFonts w:ascii="Times New Roman" w:hAnsi="Times New Roman" w:cs="Times New Roman"/>
          <w:b/>
          <w:color w:val="000000" w:themeColor="text1"/>
          <w:sz w:val="24"/>
          <w:szCs w:val="24"/>
        </w:rPr>
        <w:t>Role</w:t>
      </w:r>
      <w:r w:rsidR="001D1A17" w:rsidRPr="00D3692E">
        <w:rPr>
          <w:rFonts w:ascii="Times New Roman" w:hAnsi="Times New Roman" w:cs="Times New Roman"/>
          <w:b/>
          <w:color w:val="000000" w:themeColor="text1"/>
          <w:sz w:val="24"/>
          <w:szCs w:val="24"/>
        </w:rPr>
        <w:t>s</w:t>
      </w:r>
      <w:r w:rsidRPr="00D3692E">
        <w:rPr>
          <w:rFonts w:ascii="Times New Roman" w:hAnsi="Times New Roman" w:cs="Times New Roman"/>
          <w:b/>
          <w:color w:val="000000" w:themeColor="text1"/>
          <w:sz w:val="24"/>
          <w:szCs w:val="24"/>
        </w:rPr>
        <w:t xml:space="preserve"> of b</w:t>
      </w:r>
      <w:r w:rsidR="007C2585" w:rsidRPr="00D3692E">
        <w:rPr>
          <w:rFonts w:ascii="Times New Roman" w:hAnsi="Times New Roman" w:cs="Times New Roman"/>
          <w:b/>
          <w:color w:val="000000" w:themeColor="text1"/>
          <w:sz w:val="24"/>
          <w:szCs w:val="24"/>
        </w:rPr>
        <w:t>rand e</w:t>
      </w:r>
      <w:r w:rsidR="00781F8E" w:rsidRPr="00D3692E">
        <w:rPr>
          <w:rFonts w:ascii="Times New Roman" w:hAnsi="Times New Roman" w:cs="Times New Roman"/>
          <w:b/>
          <w:color w:val="000000" w:themeColor="text1"/>
          <w:sz w:val="24"/>
          <w:szCs w:val="24"/>
        </w:rPr>
        <w:t>xper</w:t>
      </w:r>
      <w:r w:rsidR="007C2585" w:rsidRPr="00D3692E">
        <w:rPr>
          <w:rFonts w:ascii="Times New Roman" w:hAnsi="Times New Roman" w:cs="Times New Roman"/>
          <w:b/>
          <w:color w:val="000000" w:themeColor="text1"/>
          <w:sz w:val="24"/>
          <w:szCs w:val="24"/>
        </w:rPr>
        <w:t>ience and brand p</w:t>
      </w:r>
      <w:r w:rsidR="00697EEF" w:rsidRPr="00D3692E">
        <w:rPr>
          <w:rFonts w:ascii="Times New Roman" w:hAnsi="Times New Roman" w:cs="Times New Roman"/>
          <w:b/>
          <w:color w:val="000000" w:themeColor="text1"/>
          <w:sz w:val="24"/>
          <w:szCs w:val="24"/>
        </w:rPr>
        <w:t>ersonality in f</w:t>
      </w:r>
      <w:r w:rsidR="007C2585" w:rsidRPr="00D3692E">
        <w:rPr>
          <w:rFonts w:ascii="Times New Roman" w:hAnsi="Times New Roman" w:cs="Times New Roman"/>
          <w:b/>
          <w:color w:val="000000" w:themeColor="text1"/>
          <w:sz w:val="24"/>
          <w:szCs w:val="24"/>
        </w:rPr>
        <w:t>orming brand p</w:t>
      </w:r>
      <w:r w:rsidR="00781F8E" w:rsidRPr="00D3692E">
        <w:rPr>
          <w:rFonts w:ascii="Times New Roman" w:hAnsi="Times New Roman" w:cs="Times New Roman"/>
          <w:b/>
          <w:color w:val="000000" w:themeColor="text1"/>
          <w:sz w:val="24"/>
          <w:szCs w:val="24"/>
        </w:rPr>
        <w:t>restige</w:t>
      </w:r>
      <w:r w:rsidRPr="00D3692E">
        <w:rPr>
          <w:rFonts w:ascii="Times New Roman" w:hAnsi="Times New Roman" w:cs="Times New Roman"/>
          <w:b/>
          <w:color w:val="000000" w:themeColor="text1"/>
          <w:sz w:val="24"/>
          <w:szCs w:val="24"/>
        </w:rPr>
        <w:t xml:space="preserve"> and brand trust</w:t>
      </w:r>
    </w:p>
    <w:p w:rsidR="00844350" w:rsidRPr="00D3692E" w:rsidRDefault="00952BB0" w:rsidP="00844350">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Brand experience, related </w:t>
      </w:r>
      <w:r w:rsidR="005C2D86" w:rsidRPr="00D3692E">
        <w:rPr>
          <w:rFonts w:ascii="Times New Roman" w:hAnsi="Times New Roman" w:cs="Times New Roman"/>
          <w:color w:val="000000" w:themeColor="text1"/>
          <w:sz w:val="24"/>
          <w:szCs w:val="24"/>
        </w:rPr>
        <w:t xml:space="preserve">to </w:t>
      </w:r>
      <w:r w:rsidRPr="00D3692E">
        <w:rPr>
          <w:rFonts w:ascii="Times New Roman" w:hAnsi="Times New Roman" w:cs="Times New Roman"/>
          <w:color w:val="000000" w:themeColor="text1"/>
          <w:sz w:val="24"/>
          <w:szCs w:val="24"/>
        </w:rPr>
        <w:t xml:space="preserve">but conceptually different from other brand concepts such as brand image, brand awareness and brand attitude, has attracted a keen interest </w:t>
      </w:r>
      <w:r w:rsidR="005C2D86" w:rsidRPr="00D3692E">
        <w:rPr>
          <w:rFonts w:ascii="Times New Roman" w:hAnsi="Times New Roman" w:cs="Times New Roman"/>
          <w:color w:val="000000" w:themeColor="text1"/>
          <w:sz w:val="24"/>
          <w:szCs w:val="24"/>
        </w:rPr>
        <w:t xml:space="preserve">from </w:t>
      </w:r>
      <w:r w:rsidRPr="00D3692E">
        <w:rPr>
          <w:rFonts w:ascii="Times New Roman" w:hAnsi="Times New Roman" w:cs="Times New Roman"/>
          <w:color w:val="000000" w:themeColor="text1"/>
          <w:sz w:val="24"/>
          <w:szCs w:val="24"/>
        </w:rPr>
        <w:t xml:space="preserve">marketing practitioners as the concept is recognized </w:t>
      </w:r>
      <w:r w:rsidR="00AD48A7" w:rsidRPr="00D3692E">
        <w:rPr>
          <w:rFonts w:ascii="Times New Roman" w:hAnsi="Times New Roman" w:cs="Times New Roman"/>
          <w:color w:val="000000" w:themeColor="text1"/>
          <w:sz w:val="24"/>
          <w:szCs w:val="24"/>
        </w:rPr>
        <w:t xml:space="preserve">as </w:t>
      </w:r>
      <w:r w:rsidRPr="00D3692E">
        <w:rPr>
          <w:rFonts w:ascii="Times New Roman" w:hAnsi="Times New Roman" w:cs="Times New Roman"/>
          <w:color w:val="000000" w:themeColor="text1"/>
          <w:sz w:val="24"/>
          <w:szCs w:val="24"/>
        </w:rPr>
        <w:t xml:space="preserve">one of the essential </w:t>
      </w:r>
      <w:r w:rsidR="00AD48A7" w:rsidRPr="00D3692E">
        <w:rPr>
          <w:rFonts w:ascii="Times New Roman" w:hAnsi="Times New Roman" w:cs="Times New Roman"/>
          <w:color w:val="000000" w:themeColor="text1"/>
          <w:sz w:val="24"/>
          <w:szCs w:val="24"/>
        </w:rPr>
        <w:t xml:space="preserve">in developing </w:t>
      </w:r>
      <w:r w:rsidRPr="00D3692E">
        <w:rPr>
          <w:rFonts w:ascii="Times New Roman" w:hAnsi="Times New Roman" w:cs="Times New Roman"/>
          <w:color w:val="000000" w:themeColor="text1"/>
          <w:sz w:val="24"/>
          <w:szCs w:val="24"/>
        </w:rPr>
        <w:t xml:space="preserve">marketing </w:t>
      </w:r>
      <w:r w:rsidR="00AD48A7" w:rsidRPr="00D3692E">
        <w:rPr>
          <w:rFonts w:ascii="Times New Roman" w:hAnsi="Times New Roman" w:cs="Times New Roman"/>
          <w:color w:val="000000" w:themeColor="text1"/>
          <w:sz w:val="24"/>
          <w:szCs w:val="24"/>
        </w:rPr>
        <w:t>strategies</w:t>
      </w:r>
      <w:r w:rsidRPr="00D3692E">
        <w:rPr>
          <w:rFonts w:ascii="Times New Roman" w:hAnsi="Times New Roman" w:cs="Times New Roman"/>
          <w:color w:val="000000" w:themeColor="text1"/>
          <w:sz w:val="24"/>
          <w:szCs w:val="24"/>
        </w:rPr>
        <w:t xml:space="preserve"> (</w:t>
      </w:r>
      <w:proofErr w:type="spellStart"/>
      <w:r w:rsidRPr="00D3692E">
        <w:rPr>
          <w:rFonts w:ascii="Times New Roman" w:hAnsi="Times New Roman" w:cs="Times New Roman"/>
          <w:color w:val="000000" w:themeColor="text1"/>
          <w:sz w:val="24"/>
          <w:szCs w:val="24"/>
        </w:rPr>
        <w:t>Brakus</w:t>
      </w:r>
      <w:proofErr w:type="spellEnd"/>
      <w:r w:rsidRPr="00D3692E">
        <w:rPr>
          <w:rFonts w:ascii="Times New Roman" w:hAnsi="Times New Roman" w:cs="Times New Roman"/>
          <w:color w:val="000000" w:themeColor="text1"/>
          <w:sz w:val="24"/>
          <w:szCs w:val="24"/>
        </w:rPr>
        <w:t xml:space="preserve">, et al., 2009; Chang &amp; </w:t>
      </w:r>
      <w:proofErr w:type="spellStart"/>
      <w:r w:rsidRPr="00D3692E">
        <w:rPr>
          <w:rFonts w:ascii="Times New Roman" w:hAnsi="Times New Roman" w:cs="Times New Roman"/>
          <w:color w:val="000000" w:themeColor="text1"/>
          <w:sz w:val="24"/>
          <w:szCs w:val="24"/>
        </w:rPr>
        <w:t>Chieng</w:t>
      </w:r>
      <w:proofErr w:type="spellEnd"/>
      <w:r w:rsidRPr="00D3692E">
        <w:rPr>
          <w:rFonts w:ascii="Times New Roman" w:hAnsi="Times New Roman" w:cs="Times New Roman"/>
          <w:color w:val="000000" w:themeColor="text1"/>
          <w:sz w:val="24"/>
          <w:szCs w:val="24"/>
        </w:rPr>
        <w:t xml:space="preserve">, 2006). </w:t>
      </w:r>
      <w:r w:rsidR="00844350" w:rsidRPr="00D3692E">
        <w:rPr>
          <w:rFonts w:ascii="Times New Roman" w:hAnsi="Times New Roman" w:cs="Times New Roman"/>
          <w:color w:val="000000" w:themeColor="text1"/>
          <w:sz w:val="24"/>
          <w:szCs w:val="24"/>
        </w:rPr>
        <w:t>Brand experience is conceptualized as “subjective, internal consumer responses (sensations, feelings, and cognitions) and behavioral responses evoked by brand-related stimuli that are part of a brand’s design and identity, packaging, communications, and environments” (</w:t>
      </w:r>
      <w:proofErr w:type="spellStart"/>
      <w:r w:rsidR="00844350" w:rsidRPr="00D3692E">
        <w:rPr>
          <w:rFonts w:ascii="Times New Roman" w:hAnsi="Times New Roman" w:cs="Times New Roman"/>
          <w:color w:val="000000" w:themeColor="text1"/>
          <w:sz w:val="24"/>
          <w:szCs w:val="24"/>
        </w:rPr>
        <w:t>Brakus</w:t>
      </w:r>
      <w:proofErr w:type="spellEnd"/>
      <w:r w:rsidR="00844350" w:rsidRPr="00D3692E">
        <w:rPr>
          <w:rFonts w:ascii="Times New Roman" w:hAnsi="Times New Roman" w:cs="Times New Roman"/>
          <w:color w:val="000000" w:themeColor="text1"/>
          <w:sz w:val="24"/>
          <w:szCs w:val="24"/>
        </w:rPr>
        <w:t xml:space="preserve"> et al., 2009, p. 53). </w:t>
      </w:r>
      <w:r w:rsidR="005E43EB" w:rsidRPr="00D3692E">
        <w:rPr>
          <w:rFonts w:ascii="Times New Roman" w:hAnsi="Times New Roman" w:cs="Times New Roman"/>
          <w:color w:val="000000" w:themeColor="text1"/>
          <w:sz w:val="24"/>
          <w:szCs w:val="24"/>
        </w:rPr>
        <w:t>T</w:t>
      </w:r>
      <w:r w:rsidR="00844350" w:rsidRPr="00D3692E">
        <w:rPr>
          <w:rFonts w:ascii="Times New Roman" w:hAnsi="Times New Roman" w:cs="Times New Roman"/>
          <w:color w:val="000000" w:themeColor="text1"/>
          <w:sz w:val="24"/>
          <w:szCs w:val="24"/>
        </w:rPr>
        <w:t>hey</w:t>
      </w:r>
      <w:r w:rsidR="005E43EB" w:rsidRPr="00D3692E">
        <w:rPr>
          <w:rFonts w:ascii="Times New Roman" w:hAnsi="Times New Roman" w:cs="Times New Roman"/>
          <w:color w:val="000000" w:themeColor="text1"/>
          <w:sz w:val="24"/>
          <w:szCs w:val="24"/>
        </w:rPr>
        <w:t xml:space="preserve">, in turn, </w:t>
      </w:r>
      <w:r w:rsidR="00844350" w:rsidRPr="00D3692E">
        <w:rPr>
          <w:rFonts w:ascii="Times New Roman" w:hAnsi="Times New Roman" w:cs="Times New Roman"/>
          <w:color w:val="000000" w:themeColor="text1"/>
          <w:sz w:val="24"/>
          <w:szCs w:val="24"/>
        </w:rPr>
        <w:t xml:space="preserve">developed a brand experience scale </w:t>
      </w:r>
      <w:r w:rsidR="004856FF" w:rsidRPr="00D3692E">
        <w:rPr>
          <w:rFonts w:ascii="Times New Roman" w:hAnsi="Times New Roman" w:cs="Times New Roman"/>
          <w:color w:val="000000" w:themeColor="text1"/>
          <w:sz w:val="24"/>
          <w:szCs w:val="24"/>
        </w:rPr>
        <w:t xml:space="preserve">in </w:t>
      </w:r>
      <w:r w:rsidR="00844350" w:rsidRPr="00D3692E">
        <w:rPr>
          <w:rFonts w:ascii="Times New Roman" w:hAnsi="Times New Roman" w:cs="Times New Roman"/>
          <w:color w:val="000000" w:themeColor="text1"/>
          <w:sz w:val="24"/>
          <w:szCs w:val="24"/>
        </w:rPr>
        <w:t>four dimensions: sensory (i.e., shape and design of the coffeehouse), affective (i.e., green for Starbucks), behavioral (i.e., Starbuck’s, “If your coffee isn’t perfect, we’ll make it over”), and intellectual (i.e., cof</w:t>
      </w:r>
      <w:r w:rsidR="00B708DA">
        <w:rPr>
          <w:rFonts w:ascii="Times New Roman" w:hAnsi="Times New Roman" w:cs="Times New Roman"/>
          <w:color w:val="000000" w:themeColor="text1"/>
          <w:sz w:val="24"/>
          <w:szCs w:val="24"/>
        </w:rPr>
        <w:t>feehouse using complex patterns</w:t>
      </w:r>
      <w:r w:rsidR="00844350" w:rsidRPr="00D3692E">
        <w:rPr>
          <w:rFonts w:ascii="Times New Roman" w:hAnsi="Times New Roman" w:cs="Times New Roman"/>
          <w:color w:val="000000" w:themeColor="text1"/>
          <w:sz w:val="24"/>
          <w:szCs w:val="24"/>
        </w:rPr>
        <w:t xml:space="preserve">). </w:t>
      </w:r>
    </w:p>
    <w:p w:rsidR="004856FF" w:rsidRPr="00D3692E" w:rsidRDefault="004856FF" w:rsidP="00844350">
      <w:pPr>
        <w:spacing w:after="0" w:line="240" w:lineRule="auto"/>
        <w:ind w:firstLine="720"/>
        <w:rPr>
          <w:rFonts w:ascii="Times New Roman" w:hAnsi="Times New Roman" w:cs="Times New Roman"/>
          <w:color w:val="000000" w:themeColor="text1"/>
          <w:sz w:val="24"/>
        </w:rPr>
      </w:pPr>
    </w:p>
    <w:p w:rsidR="00C65AD5" w:rsidRPr="00D3692E" w:rsidRDefault="00691B70" w:rsidP="00882A88">
      <w:pPr>
        <w:spacing w:after="0" w:line="240" w:lineRule="auto"/>
        <w:ind w:firstLine="720"/>
        <w:rPr>
          <w:rFonts w:ascii="Times New Roman" w:hAnsi="Times New Roman" w:cs="Times New Roman"/>
          <w:color w:val="000000" w:themeColor="text1"/>
          <w:sz w:val="24"/>
          <w:u w:val="single"/>
        </w:rPr>
      </w:pPr>
      <w:r w:rsidRPr="00D3692E">
        <w:rPr>
          <w:rFonts w:ascii="Times New Roman" w:hAnsi="Times New Roman" w:cs="Times New Roman"/>
          <w:color w:val="000000" w:themeColor="text1"/>
          <w:sz w:val="24"/>
          <w:szCs w:val="24"/>
        </w:rPr>
        <w:t>Brand experience occurs during the whole process of searching, purchasing, receiving, and consuming products/services (</w:t>
      </w:r>
      <w:proofErr w:type="spellStart"/>
      <w:r w:rsidRPr="00D3692E">
        <w:rPr>
          <w:rFonts w:ascii="Times New Roman" w:hAnsi="Times New Roman" w:cs="Times New Roman"/>
          <w:color w:val="000000" w:themeColor="text1"/>
          <w:sz w:val="24"/>
          <w:szCs w:val="24"/>
        </w:rPr>
        <w:t>Arnould</w:t>
      </w:r>
      <w:proofErr w:type="spellEnd"/>
      <w:r w:rsidRPr="00D3692E">
        <w:rPr>
          <w:rFonts w:ascii="Times New Roman" w:hAnsi="Times New Roman" w:cs="Times New Roman"/>
          <w:color w:val="000000" w:themeColor="text1"/>
          <w:sz w:val="24"/>
          <w:szCs w:val="24"/>
        </w:rPr>
        <w:t xml:space="preserve">, </w:t>
      </w:r>
      <w:r w:rsidR="00524CB8" w:rsidRPr="00D3692E">
        <w:rPr>
          <w:rFonts w:ascii="Times New Roman" w:hAnsi="Times New Roman" w:cs="Times New Roman"/>
          <w:color w:val="000000" w:themeColor="text1"/>
          <w:sz w:val="24"/>
          <w:szCs w:val="24"/>
        </w:rPr>
        <w:t xml:space="preserve">Price, &amp; </w:t>
      </w:r>
      <w:proofErr w:type="spellStart"/>
      <w:r w:rsidR="00524CB8" w:rsidRPr="00D3692E">
        <w:rPr>
          <w:rFonts w:ascii="Times New Roman" w:hAnsi="Times New Roman" w:cs="Times New Roman"/>
          <w:color w:val="000000" w:themeColor="text1"/>
          <w:sz w:val="24"/>
          <w:szCs w:val="24"/>
        </w:rPr>
        <w:t>Zinkhan</w:t>
      </w:r>
      <w:proofErr w:type="spellEnd"/>
      <w:r w:rsidR="00524CB8" w:rsidRPr="00D3692E">
        <w:rPr>
          <w:rFonts w:ascii="Times New Roman" w:hAnsi="Times New Roman" w:cs="Times New Roman"/>
          <w:color w:val="000000" w:themeColor="text1"/>
          <w:sz w:val="24"/>
          <w:szCs w:val="24"/>
        </w:rPr>
        <w:t xml:space="preserve">, 2002; </w:t>
      </w:r>
      <w:proofErr w:type="spellStart"/>
      <w:r w:rsidR="00524CB8" w:rsidRPr="00D3692E">
        <w:rPr>
          <w:rFonts w:ascii="Times New Roman" w:hAnsi="Times New Roman" w:cs="Times New Roman"/>
          <w:color w:val="000000" w:themeColor="text1"/>
          <w:sz w:val="24"/>
          <w:szCs w:val="24"/>
        </w:rPr>
        <w:t>Brakus</w:t>
      </w:r>
      <w:proofErr w:type="spellEnd"/>
      <w:r w:rsidR="00524CB8" w:rsidRPr="00D3692E">
        <w:rPr>
          <w:rFonts w:ascii="Times New Roman" w:hAnsi="Times New Roman" w:cs="Times New Roman"/>
          <w:color w:val="000000" w:themeColor="text1"/>
          <w:sz w:val="24"/>
          <w:szCs w:val="24"/>
        </w:rPr>
        <w:t xml:space="preserve">, Schmitt, </w:t>
      </w:r>
      <w:proofErr w:type="spellStart"/>
      <w:r w:rsidR="00524CB8" w:rsidRPr="00D3692E">
        <w:rPr>
          <w:rFonts w:ascii="Times New Roman" w:hAnsi="Times New Roman" w:cs="Times New Roman"/>
          <w:color w:val="000000" w:themeColor="text1"/>
          <w:sz w:val="24"/>
          <w:szCs w:val="24"/>
        </w:rPr>
        <w:t>Zarantonello</w:t>
      </w:r>
      <w:proofErr w:type="spellEnd"/>
      <w:r w:rsidR="00196114"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color w:val="000000" w:themeColor="text1"/>
          <w:sz w:val="24"/>
          <w:szCs w:val="24"/>
        </w:rPr>
        <w:t xml:space="preserve">2008; Chang &amp; </w:t>
      </w:r>
      <w:proofErr w:type="spellStart"/>
      <w:r w:rsidRPr="00D3692E">
        <w:rPr>
          <w:rFonts w:ascii="Times New Roman" w:hAnsi="Times New Roman" w:cs="Times New Roman"/>
          <w:color w:val="000000" w:themeColor="text1"/>
          <w:sz w:val="24"/>
          <w:szCs w:val="24"/>
        </w:rPr>
        <w:t>Chieng</w:t>
      </w:r>
      <w:proofErr w:type="spellEnd"/>
      <w:r w:rsidRPr="00D3692E">
        <w:rPr>
          <w:rFonts w:ascii="Times New Roman" w:hAnsi="Times New Roman" w:cs="Times New Roman"/>
          <w:color w:val="000000" w:themeColor="text1"/>
          <w:sz w:val="24"/>
          <w:szCs w:val="24"/>
        </w:rPr>
        <w:t xml:space="preserve">, 2006; Schmitt, 1999). </w:t>
      </w:r>
      <w:r w:rsidR="003F36EB" w:rsidRPr="00D3692E">
        <w:rPr>
          <w:rFonts w:ascii="Times New Roman" w:hAnsi="Times New Roman" w:cs="Times New Roman"/>
          <w:color w:val="000000" w:themeColor="text1"/>
          <w:sz w:val="24"/>
          <w:szCs w:val="24"/>
        </w:rPr>
        <w:t xml:space="preserve">Padgett and Allen (1997) insist that consumer experience occurs during the service/product consumption as a combination of hedonic meaning with associated behavior, opinions, and feelings. </w:t>
      </w:r>
      <w:r w:rsidRPr="00D3692E">
        <w:rPr>
          <w:rFonts w:ascii="Times New Roman" w:hAnsi="Times New Roman" w:cs="Times New Roman"/>
          <w:color w:val="000000" w:themeColor="text1"/>
          <w:sz w:val="24"/>
          <w:szCs w:val="24"/>
        </w:rPr>
        <w:t>That is, a consumer who has been through all the process from information searching to consuming products/services are considered experienced.</w:t>
      </w:r>
      <w:r w:rsidR="003F36EB" w:rsidRPr="00D3692E">
        <w:rPr>
          <w:rFonts w:ascii="Times New Roman" w:hAnsi="Times New Roman" w:cs="Times New Roman"/>
          <w:color w:val="000000" w:themeColor="text1"/>
          <w:sz w:val="24"/>
          <w:szCs w:val="24"/>
        </w:rPr>
        <w:t xml:space="preserve"> </w:t>
      </w:r>
      <w:r w:rsidR="006917A5" w:rsidRPr="00D3692E">
        <w:rPr>
          <w:rFonts w:ascii="Times New Roman" w:hAnsi="Times New Roman" w:cs="Times New Roman"/>
          <w:color w:val="000000" w:themeColor="text1"/>
          <w:sz w:val="24"/>
        </w:rPr>
        <w:t>As consumers’</w:t>
      </w:r>
      <w:r w:rsidR="00566C05" w:rsidRPr="00D3692E">
        <w:rPr>
          <w:rFonts w:ascii="Times New Roman" w:hAnsi="Times New Roman" w:cs="Times New Roman"/>
          <w:color w:val="000000" w:themeColor="text1"/>
          <w:sz w:val="24"/>
        </w:rPr>
        <w:t xml:space="preserve"> perception of </w:t>
      </w:r>
      <w:r w:rsidR="006917A5" w:rsidRPr="00D3692E">
        <w:rPr>
          <w:rFonts w:ascii="Times New Roman" w:hAnsi="Times New Roman" w:cs="Times New Roman"/>
          <w:color w:val="000000" w:themeColor="text1"/>
          <w:sz w:val="24"/>
        </w:rPr>
        <w:t xml:space="preserve">brand experience increases, their abilities to classify brands by characteristics are enhanced (Weinberg, 2001; Murphy </w:t>
      </w:r>
      <w:r w:rsidR="00853DC1">
        <w:rPr>
          <w:rFonts w:ascii="Times New Roman" w:hAnsi="Times New Roman" w:cs="Times New Roman"/>
          <w:color w:val="000000" w:themeColor="text1"/>
          <w:sz w:val="24"/>
        </w:rPr>
        <w:t xml:space="preserve">&amp; </w:t>
      </w:r>
      <w:r w:rsidR="006917A5" w:rsidRPr="00D3692E">
        <w:rPr>
          <w:rFonts w:ascii="Times New Roman" w:hAnsi="Times New Roman" w:cs="Times New Roman"/>
          <w:color w:val="000000" w:themeColor="text1"/>
          <w:sz w:val="24"/>
        </w:rPr>
        <w:t>Smith, 1982).</w:t>
      </w:r>
      <w:r w:rsidR="00C65AD5" w:rsidRPr="00D3692E">
        <w:rPr>
          <w:rFonts w:ascii="Times New Roman" w:hAnsi="Times New Roman" w:cs="Times New Roman"/>
          <w:color w:val="000000" w:themeColor="text1"/>
          <w:sz w:val="24"/>
          <w:u w:val="single"/>
        </w:rPr>
        <w:t xml:space="preserve"> </w:t>
      </w:r>
    </w:p>
    <w:p w:rsidR="004856FF" w:rsidRPr="00D3692E" w:rsidRDefault="004856FF" w:rsidP="004856FF">
      <w:pPr>
        <w:spacing w:after="0" w:line="240" w:lineRule="auto"/>
        <w:ind w:firstLine="720"/>
        <w:rPr>
          <w:rFonts w:ascii="Times New Roman" w:hAnsi="Times New Roman" w:cs="Times New Roman"/>
          <w:color w:val="000000" w:themeColor="text1"/>
          <w:sz w:val="24"/>
          <w:szCs w:val="24"/>
          <w:u w:val="single"/>
        </w:rPr>
      </w:pPr>
    </w:p>
    <w:p w:rsidR="00BA6FC5" w:rsidRPr="00D3692E" w:rsidRDefault="00C81F25" w:rsidP="001E28E1">
      <w:pPr>
        <w:spacing w:after="0" w:line="240" w:lineRule="auto"/>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ab/>
      </w:r>
      <w:proofErr w:type="spellStart"/>
      <w:r w:rsidR="00396846" w:rsidRPr="00D3692E">
        <w:rPr>
          <w:rFonts w:ascii="Times New Roman" w:hAnsi="Times New Roman" w:cs="Times New Roman"/>
          <w:color w:val="000000" w:themeColor="text1"/>
          <w:sz w:val="24"/>
          <w:szCs w:val="24"/>
        </w:rPr>
        <w:t>Aaker</w:t>
      </w:r>
      <w:proofErr w:type="spellEnd"/>
      <w:r w:rsidR="00396846" w:rsidRPr="00D3692E">
        <w:rPr>
          <w:rFonts w:ascii="Times New Roman" w:hAnsi="Times New Roman" w:cs="Times New Roman"/>
          <w:color w:val="000000" w:themeColor="text1"/>
          <w:sz w:val="24"/>
          <w:szCs w:val="24"/>
        </w:rPr>
        <w:t xml:space="preserve"> (199</w:t>
      </w:r>
      <w:r w:rsidR="00781F8E" w:rsidRPr="00D3692E">
        <w:rPr>
          <w:rFonts w:ascii="Times New Roman" w:hAnsi="Times New Roman" w:cs="Times New Roman"/>
          <w:color w:val="000000" w:themeColor="text1"/>
          <w:sz w:val="24"/>
          <w:szCs w:val="24"/>
        </w:rPr>
        <w:t>7) defined b</w:t>
      </w:r>
      <w:r w:rsidR="00C85835" w:rsidRPr="00D3692E">
        <w:rPr>
          <w:rFonts w:ascii="Times New Roman" w:hAnsi="Times New Roman" w:cs="Times New Roman"/>
          <w:color w:val="000000" w:themeColor="text1"/>
          <w:sz w:val="24"/>
          <w:szCs w:val="24"/>
        </w:rPr>
        <w:t>rand personality as “the set of human characteristics associated with the brand</w:t>
      </w:r>
      <w:r w:rsidR="00781F8E" w:rsidRPr="00D3692E">
        <w:rPr>
          <w:rFonts w:ascii="Times New Roman" w:hAnsi="Times New Roman" w:cs="Times New Roman"/>
          <w:color w:val="000000" w:themeColor="text1"/>
          <w:sz w:val="24"/>
          <w:szCs w:val="24"/>
        </w:rPr>
        <w:t xml:space="preserve"> (</w:t>
      </w:r>
      <w:r w:rsidR="00C85835" w:rsidRPr="00D3692E">
        <w:rPr>
          <w:rFonts w:ascii="Times New Roman" w:hAnsi="Times New Roman" w:cs="Times New Roman"/>
          <w:color w:val="000000" w:themeColor="text1"/>
          <w:sz w:val="24"/>
          <w:szCs w:val="24"/>
        </w:rPr>
        <w:t>p. 347).</w:t>
      </w:r>
      <w:r w:rsidR="00781F8E" w:rsidRPr="00D3692E">
        <w:rPr>
          <w:rFonts w:ascii="Times New Roman" w:hAnsi="Times New Roman" w:cs="Times New Roman"/>
          <w:color w:val="000000" w:themeColor="text1"/>
          <w:sz w:val="24"/>
          <w:szCs w:val="24"/>
        </w:rPr>
        <w:t>” He</w:t>
      </w:r>
      <w:r w:rsidR="00C85835" w:rsidRPr="00D3692E">
        <w:rPr>
          <w:rFonts w:ascii="Times New Roman" w:hAnsi="Times New Roman" w:cs="Times New Roman"/>
          <w:color w:val="000000" w:themeColor="text1"/>
          <w:sz w:val="24"/>
          <w:szCs w:val="24"/>
        </w:rPr>
        <w:t xml:space="preserve"> </w:t>
      </w:r>
      <w:r w:rsidR="001D1A17" w:rsidRPr="00D3692E">
        <w:rPr>
          <w:rFonts w:ascii="Times New Roman" w:hAnsi="Times New Roman" w:cs="Times New Roman"/>
          <w:color w:val="000000" w:themeColor="text1"/>
          <w:sz w:val="24"/>
          <w:szCs w:val="24"/>
        </w:rPr>
        <w:t xml:space="preserve">further </w:t>
      </w:r>
      <w:r w:rsidR="00C85835" w:rsidRPr="00D3692E">
        <w:rPr>
          <w:rFonts w:ascii="Times New Roman" w:hAnsi="Times New Roman" w:cs="Times New Roman"/>
          <w:color w:val="000000" w:themeColor="text1"/>
          <w:sz w:val="24"/>
          <w:szCs w:val="24"/>
        </w:rPr>
        <w:t xml:space="preserve">developed </w:t>
      </w:r>
      <w:r w:rsidR="00A5304D" w:rsidRPr="00D3692E">
        <w:rPr>
          <w:rFonts w:ascii="Times New Roman" w:hAnsi="Times New Roman" w:cs="Times New Roman"/>
          <w:color w:val="000000" w:themeColor="text1"/>
          <w:sz w:val="24"/>
          <w:szCs w:val="24"/>
        </w:rPr>
        <w:t xml:space="preserve">the </w:t>
      </w:r>
      <w:r w:rsidR="00C85835" w:rsidRPr="00D3692E">
        <w:rPr>
          <w:rFonts w:ascii="Times New Roman" w:hAnsi="Times New Roman" w:cs="Times New Roman"/>
          <w:color w:val="000000" w:themeColor="text1"/>
          <w:sz w:val="24"/>
          <w:szCs w:val="24"/>
        </w:rPr>
        <w:t>five dimension</w:t>
      </w:r>
      <w:r w:rsidR="006E6A2E" w:rsidRPr="00D3692E">
        <w:rPr>
          <w:rFonts w:ascii="Times New Roman" w:hAnsi="Times New Roman" w:cs="Times New Roman"/>
          <w:color w:val="000000" w:themeColor="text1"/>
          <w:sz w:val="24"/>
          <w:szCs w:val="24"/>
        </w:rPr>
        <w:t xml:space="preserve">al brand personality </w:t>
      </w:r>
      <w:r w:rsidR="00AA7FCB" w:rsidRPr="00D3692E">
        <w:rPr>
          <w:rFonts w:ascii="Times New Roman" w:hAnsi="Times New Roman" w:cs="Times New Roman"/>
          <w:color w:val="000000" w:themeColor="text1"/>
          <w:sz w:val="24"/>
          <w:szCs w:val="24"/>
        </w:rPr>
        <w:t>scale</w:t>
      </w:r>
      <w:r w:rsidR="00C85835" w:rsidRPr="00D3692E">
        <w:rPr>
          <w:rFonts w:ascii="Times New Roman" w:hAnsi="Times New Roman" w:cs="Times New Roman"/>
          <w:color w:val="000000" w:themeColor="text1"/>
          <w:sz w:val="24"/>
          <w:szCs w:val="24"/>
        </w:rPr>
        <w:t xml:space="preserve">: sincerity (domestic, honest, genuine, cheerful.), excitement (daring, spirited, imaginative, </w:t>
      </w:r>
      <w:proofErr w:type="gramStart"/>
      <w:r w:rsidR="00C85835" w:rsidRPr="00D3692E">
        <w:rPr>
          <w:rFonts w:ascii="Times New Roman" w:hAnsi="Times New Roman" w:cs="Times New Roman"/>
          <w:color w:val="000000" w:themeColor="text1"/>
          <w:sz w:val="24"/>
          <w:szCs w:val="24"/>
        </w:rPr>
        <w:t>up</w:t>
      </w:r>
      <w:proofErr w:type="gramEnd"/>
      <w:r w:rsidR="00C85835" w:rsidRPr="00D3692E">
        <w:rPr>
          <w:rFonts w:ascii="Times New Roman" w:hAnsi="Times New Roman" w:cs="Times New Roman"/>
          <w:color w:val="000000" w:themeColor="text1"/>
          <w:sz w:val="24"/>
          <w:szCs w:val="24"/>
        </w:rPr>
        <w:t xml:space="preserve">-to-date), competence (reliable, responsible, dependable, efficient), sophistication (glamorous, pretentious, charming, romantic), and ruggedness (tough, strong, outdoorsy, rugged). </w:t>
      </w:r>
      <w:r w:rsidR="00DB3C90" w:rsidRPr="00D3692E">
        <w:rPr>
          <w:rFonts w:ascii="Times New Roman" w:hAnsi="Times New Roman" w:cs="Times New Roman"/>
          <w:color w:val="000000" w:themeColor="text1"/>
          <w:sz w:val="24"/>
          <w:szCs w:val="24"/>
        </w:rPr>
        <w:t>B</w:t>
      </w:r>
      <w:r w:rsidR="00716988" w:rsidRPr="00D3692E">
        <w:rPr>
          <w:rFonts w:ascii="Times New Roman" w:hAnsi="Times New Roman" w:cs="Times New Roman"/>
          <w:color w:val="000000" w:themeColor="text1"/>
          <w:sz w:val="24"/>
          <w:szCs w:val="24"/>
        </w:rPr>
        <w:t xml:space="preserve">rand </w:t>
      </w:r>
      <w:r w:rsidR="00AA7FCB" w:rsidRPr="00D3692E">
        <w:rPr>
          <w:rFonts w:ascii="Times New Roman" w:hAnsi="Times New Roman" w:cs="Times New Roman"/>
          <w:color w:val="000000" w:themeColor="text1"/>
          <w:sz w:val="24"/>
          <w:szCs w:val="24"/>
        </w:rPr>
        <w:t xml:space="preserve">personality is </w:t>
      </w:r>
      <w:r w:rsidR="00EA0367" w:rsidRPr="00D3692E">
        <w:rPr>
          <w:rFonts w:ascii="Times New Roman" w:hAnsi="Times New Roman" w:cs="Times New Roman"/>
          <w:color w:val="000000" w:themeColor="text1"/>
          <w:sz w:val="24"/>
          <w:szCs w:val="24"/>
        </w:rPr>
        <w:t>influenced</w:t>
      </w:r>
      <w:r w:rsidR="00D11A99" w:rsidRPr="00D3692E">
        <w:rPr>
          <w:rFonts w:ascii="Times New Roman" w:hAnsi="Times New Roman" w:cs="Times New Roman"/>
          <w:color w:val="000000" w:themeColor="text1"/>
          <w:sz w:val="24"/>
          <w:szCs w:val="24"/>
        </w:rPr>
        <w:t xml:space="preserve"> from </w:t>
      </w:r>
      <w:r w:rsidR="00AA7FCB" w:rsidRPr="00D3692E">
        <w:rPr>
          <w:rFonts w:ascii="Times New Roman" w:hAnsi="Times New Roman" w:cs="Times New Roman"/>
          <w:color w:val="000000" w:themeColor="text1"/>
          <w:sz w:val="24"/>
          <w:szCs w:val="24"/>
        </w:rPr>
        <w:t>consumers</w:t>
      </w:r>
      <w:r w:rsidR="00D11A99" w:rsidRPr="00D3692E">
        <w:rPr>
          <w:rFonts w:ascii="Times New Roman" w:hAnsi="Times New Roman" w:cs="Times New Roman"/>
          <w:color w:val="000000" w:themeColor="text1"/>
          <w:sz w:val="24"/>
          <w:szCs w:val="24"/>
        </w:rPr>
        <w:t>’ affiliation</w:t>
      </w:r>
      <w:r w:rsidR="00AA7FCB" w:rsidRPr="00D3692E">
        <w:rPr>
          <w:rFonts w:ascii="Times New Roman" w:hAnsi="Times New Roman" w:cs="Times New Roman"/>
          <w:color w:val="000000" w:themeColor="text1"/>
          <w:sz w:val="24"/>
          <w:szCs w:val="24"/>
        </w:rPr>
        <w:t xml:space="preserve"> with the brand</w:t>
      </w:r>
      <w:r w:rsidR="00EA0367" w:rsidRPr="00D3692E">
        <w:rPr>
          <w:rFonts w:ascii="Times New Roman" w:hAnsi="Times New Roman" w:cs="Times New Roman"/>
          <w:color w:val="000000" w:themeColor="text1"/>
          <w:sz w:val="24"/>
          <w:szCs w:val="24"/>
        </w:rPr>
        <w:t xml:space="preserve"> (</w:t>
      </w:r>
      <w:proofErr w:type="spellStart"/>
      <w:r w:rsidR="00EA0367" w:rsidRPr="00D3692E">
        <w:rPr>
          <w:rFonts w:ascii="Times New Roman" w:hAnsi="Times New Roman" w:cs="Times New Roman"/>
          <w:color w:val="000000" w:themeColor="text1"/>
          <w:sz w:val="24"/>
          <w:szCs w:val="24"/>
        </w:rPr>
        <w:t>Batra</w:t>
      </w:r>
      <w:proofErr w:type="spellEnd"/>
      <w:r w:rsidR="00EA0367" w:rsidRPr="00D3692E">
        <w:rPr>
          <w:rFonts w:ascii="Times New Roman" w:hAnsi="Times New Roman" w:cs="Times New Roman"/>
          <w:color w:val="000000" w:themeColor="text1"/>
          <w:sz w:val="24"/>
          <w:szCs w:val="24"/>
        </w:rPr>
        <w:t>, Lehmann, &amp; Sigh, 1993; McCracken, 1986).</w:t>
      </w:r>
      <w:r w:rsidR="00A5304D" w:rsidRPr="00D3692E">
        <w:rPr>
          <w:rFonts w:ascii="Times New Roman" w:hAnsi="Times New Roman" w:cs="Times New Roman"/>
          <w:color w:val="000000" w:themeColor="text1"/>
          <w:sz w:val="24"/>
          <w:szCs w:val="24"/>
        </w:rPr>
        <w:t xml:space="preserve"> </w:t>
      </w:r>
      <w:r w:rsidR="007778EE" w:rsidRPr="00D3692E">
        <w:rPr>
          <w:rFonts w:ascii="Times New Roman" w:hAnsi="Times New Roman" w:cs="Times New Roman"/>
          <w:color w:val="000000" w:themeColor="text1"/>
          <w:sz w:val="24"/>
          <w:szCs w:val="24"/>
        </w:rPr>
        <w:t xml:space="preserve">Also, brand personality </w:t>
      </w:r>
      <w:r w:rsidR="00EA0367" w:rsidRPr="00D3692E">
        <w:rPr>
          <w:rFonts w:ascii="Times New Roman" w:hAnsi="Times New Roman" w:cs="Times New Roman"/>
          <w:color w:val="000000" w:themeColor="text1"/>
          <w:sz w:val="24"/>
          <w:szCs w:val="24"/>
        </w:rPr>
        <w:t xml:space="preserve">indirectly </w:t>
      </w:r>
      <w:r w:rsidR="007778EE" w:rsidRPr="00D3692E">
        <w:rPr>
          <w:rFonts w:ascii="Times New Roman" w:hAnsi="Times New Roman" w:cs="Times New Roman"/>
          <w:color w:val="000000" w:themeColor="text1"/>
          <w:sz w:val="24"/>
          <w:szCs w:val="24"/>
        </w:rPr>
        <w:t>affiliate with the brand by</w:t>
      </w:r>
      <w:r w:rsidR="00EA0367" w:rsidRPr="00D3692E">
        <w:rPr>
          <w:rFonts w:ascii="Times New Roman" w:hAnsi="Times New Roman" w:cs="Times New Roman"/>
          <w:color w:val="000000" w:themeColor="text1"/>
          <w:sz w:val="24"/>
          <w:szCs w:val="24"/>
        </w:rPr>
        <w:t xml:space="preserve"> product </w:t>
      </w:r>
      <w:r w:rsidR="00DB3C90" w:rsidRPr="00D3692E">
        <w:rPr>
          <w:rFonts w:ascii="Times New Roman" w:hAnsi="Times New Roman" w:cs="Times New Roman"/>
          <w:color w:val="000000" w:themeColor="text1"/>
          <w:sz w:val="24"/>
          <w:szCs w:val="24"/>
        </w:rPr>
        <w:lastRenderedPageBreak/>
        <w:t>attributes</w:t>
      </w:r>
      <w:r w:rsidR="00EA0367" w:rsidRPr="00D3692E">
        <w:rPr>
          <w:rFonts w:ascii="Times New Roman" w:hAnsi="Times New Roman" w:cs="Times New Roman"/>
          <w:color w:val="000000" w:themeColor="text1"/>
          <w:sz w:val="24"/>
          <w:szCs w:val="24"/>
        </w:rPr>
        <w:t xml:space="preserve">, category associations, brand name, symbol or logo, </w:t>
      </w:r>
      <w:r w:rsidR="00DB3C90" w:rsidRPr="00D3692E">
        <w:rPr>
          <w:rFonts w:ascii="Times New Roman" w:hAnsi="Times New Roman" w:cs="Times New Roman"/>
          <w:color w:val="000000" w:themeColor="text1"/>
          <w:sz w:val="24"/>
          <w:szCs w:val="24"/>
        </w:rPr>
        <w:t>advertisement</w:t>
      </w:r>
      <w:r w:rsidR="00EA0367" w:rsidRPr="00D3692E">
        <w:rPr>
          <w:rFonts w:ascii="Times New Roman" w:hAnsi="Times New Roman" w:cs="Times New Roman"/>
          <w:color w:val="000000" w:themeColor="text1"/>
          <w:sz w:val="24"/>
          <w:szCs w:val="24"/>
        </w:rPr>
        <w:t>, price, and distribution channel.</w:t>
      </w:r>
      <w:r w:rsidR="00EA0367" w:rsidRPr="00D3692E">
        <w:rPr>
          <w:rFonts w:ascii="Times New Roman" w:hAnsi="Times New Roman" w:cs="Times New Roman"/>
          <w:color w:val="000000" w:themeColor="text1"/>
          <w:sz w:val="24"/>
          <w:szCs w:val="24"/>
          <w:u w:val="single"/>
        </w:rPr>
        <w:t xml:space="preserve"> </w:t>
      </w:r>
      <w:r w:rsidR="00BA6FC5" w:rsidRPr="00D3692E">
        <w:rPr>
          <w:rFonts w:ascii="Times New Roman" w:hAnsi="Times New Roman" w:cs="Times New Roman"/>
          <w:color w:val="000000" w:themeColor="text1"/>
          <w:sz w:val="24"/>
          <w:szCs w:val="24"/>
        </w:rPr>
        <w:t xml:space="preserve">Hence brand personality is created and maintained in the mind of </w:t>
      </w:r>
      <w:r w:rsidR="00A5304D" w:rsidRPr="00D3692E">
        <w:rPr>
          <w:rFonts w:ascii="Times New Roman" w:hAnsi="Times New Roman" w:cs="Times New Roman"/>
          <w:color w:val="000000" w:themeColor="text1"/>
          <w:sz w:val="24"/>
          <w:szCs w:val="24"/>
        </w:rPr>
        <w:t xml:space="preserve">the </w:t>
      </w:r>
      <w:r w:rsidR="00BA6FC5" w:rsidRPr="00D3692E">
        <w:rPr>
          <w:rFonts w:ascii="Times New Roman" w:hAnsi="Times New Roman" w:cs="Times New Roman"/>
          <w:color w:val="000000" w:themeColor="text1"/>
          <w:sz w:val="24"/>
          <w:szCs w:val="24"/>
        </w:rPr>
        <w:t>consumer, it can have a</w:t>
      </w:r>
      <w:r w:rsidR="00747E29" w:rsidRPr="00D3692E">
        <w:rPr>
          <w:rFonts w:ascii="Times New Roman" w:hAnsi="Times New Roman" w:cs="Times New Roman"/>
          <w:color w:val="000000" w:themeColor="text1"/>
          <w:sz w:val="24"/>
          <w:szCs w:val="24"/>
        </w:rPr>
        <w:t>n</w:t>
      </w:r>
      <w:r w:rsidR="00BA6FC5" w:rsidRPr="00D3692E">
        <w:rPr>
          <w:rFonts w:ascii="Times New Roman" w:hAnsi="Times New Roman" w:cs="Times New Roman"/>
          <w:color w:val="000000" w:themeColor="text1"/>
          <w:sz w:val="24"/>
          <w:szCs w:val="24"/>
        </w:rPr>
        <w:t xml:space="preserve"> effect on trust (Sung &amp; Kim, 2010). </w:t>
      </w:r>
    </w:p>
    <w:p w:rsidR="00F869E7" w:rsidRPr="00D3692E" w:rsidRDefault="00F869E7" w:rsidP="00EB5796">
      <w:pPr>
        <w:spacing w:after="0" w:line="240" w:lineRule="auto"/>
        <w:rPr>
          <w:rFonts w:ascii="Times New Roman" w:hAnsi="Times New Roman" w:cs="Times New Roman"/>
          <w:color w:val="000000" w:themeColor="text1"/>
          <w:sz w:val="24"/>
          <w:szCs w:val="24"/>
        </w:rPr>
      </w:pPr>
    </w:p>
    <w:p w:rsidR="003D7E70" w:rsidRPr="00D3692E" w:rsidRDefault="00C65AD5" w:rsidP="00C65AD5">
      <w:pPr>
        <w:spacing w:after="0" w:line="240" w:lineRule="auto"/>
        <w:ind w:firstLine="720"/>
        <w:rPr>
          <w:rFonts w:ascii="Times New Roman" w:hAnsi="Times New Roman" w:cs="Times New Roman"/>
          <w:color w:val="000000" w:themeColor="text1"/>
          <w:sz w:val="24"/>
          <w:szCs w:val="24"/>
          <w:u w:val="single"/>
        </w:rPr>
      </w:pPr>
      <w:r w:rsidRPr="00D3692E">
        <w:rPr>
          <w:rFonts w:ascii="Times New Roman" w:hAnsi="Times New Roman" w:cs="Times New Roman"/>
          <w:color w:val="000000" w:themeColor="text1"/>
          <w:sz w:val="24"/>
          <w:szCs w:val="24"/>
        </w:rPr>
        <w:t>Brand prestige is defined as a relatively high status product/ service</w:t>
      </w:r>
      <w:r w:rsidR="003D7E70" w:rsidRPr="00D3692E">
        <w:rPr>
          <w:rFonts w:ascii="Times New Roman" w:hAnsi="Times New Roman" w:cs="Times New Roman"/>
          <w:color w:val="000000" w:themeColor="text1"/>
          <w:sz w:val="24"/>
          <w:szCs w:val="24"/>
        </w:rPr>
        <w:t xml:space="preserve"> positioning</w:t>
      </w:r>
      <w:r w:rsidRPr="00D3692E">
        <w:rPr>
          <w:rFonts w:ascii="Times New Roman" w:hAnsi="Times New Roman" w:cs="Times New Roman"/>
          <w:color w:val="000000" w:themeColor="text1"/>
          <w:sz w:val="24"/>
          <w:szCs w:val="24"/>
        </w:rPr>
        <w:t xml:space="preserve"> associated with a brand (</w:t>
      </w:r>
      <w:proofErr w:type="spellStart"/>
      <w:r w:rsidRPr="00D3692E">
        <w:rPr>
          <w:rFonts w:ascii="Times New Roman" w:hAnsi="Times New Roman" w:cs="Times New Roman"/>
          <w:color w:val="000000" w:themeColor="text1"/>
          <w:sz w:val="24"/>
          <w:szCs w:val="24"/>
        </w:rPr>
        <w:t>Steenkamp</w:t>
      </w:r>
      <w:proofErr w:type="spellEnd"/>
      <w:r w:rsidRPr="00D3692E">
        <w:rPr>
          <w:rFonts w:ascii="Times New Roman" w:hAnsi="Times New Roman" w:cs="Times New Roman"/>
          <w:color w:val="000000" w:themeColor="text1"/>
          <w:sz w:val="24"/>
          <w:szCs w:val="24"/>
        </w:rPr>
        <w:t xml:space="preserve">, </w:t>
      </w:r>
      <w:proofErr w:type="spellStart"/>
      <w:r w:rsidRPr="00D3692E">
        <w:rPr>
          <w:rFonts w:ascii="Times New Roman" w:hAnsi="Times New Roman" w:cs="Times New Roman"/>
          <w:color w:val="000000" w:themeColor="text1"/>
          <w:sz w:val="24"/>
          <w:szCs w:val="24"/>
        </w:rPr>
        <w:t>Batra</w:t>
      </w:r>
      <w:proofErr w:type="spellEnd"/>
      <w:r w:rsidRPr="00D3692E">
        <w:rPr>
          <w:rFonts w:ascii="Times New Roman" w:hAnsi="Times New Roman" w:cs="Times New Roman"/>
          <w:color w:val="000000" w:themeColor="text1"/>
          <w:sz w:val="24"/>
          <w:szCs w:val="24"/>
        </w:rPr>
        <w:t>, &amp; Alden, 2003)</w:t>
      </w:r>
      <w:r w:rsidR="00992458" w:rsidRPr="00D3692E">
        <w:rPr>
          <w:rFonts w:ascii="Times New Roman" w:hAnsi="Times New Roman" w:cs="Times New Roman"/>
          <w:color w:val="000000" w:themeColor="text1"/>
          <w:sz w:val="24"/>
          <w:szCs w:val="24"/>
        </w:rPr>
        <w:t xml:space="preserve">. </w:t>
      </w:r>
      <w:r w:rsidR="003D7E70" w:rsidRPr="00D3692E">
        <w:rPr>
          <w:rFonts w:ascii="Times New Roman" w:hAnsi="Times New Roman" w:cs="Times New Roman"/>
          <w:color w:val="000000" w:themeColor="text1"/>
          <w:sz w:val="24"/>
          <w:szCs w:val="24"/>
        </w:rPr>
        <w:t xml:space="preserve">Dubois and </w:t>
      </w:r>
      <w:proofErr w:type="spellStart"/>
      <w:r w:rsidR="003D7E70" w:rsidRPr="00D3692E">
        <w:rPr>
          <w:rFonts w:ascii="Times New Roman" w:hAnsi="Times New Roman" w:cs="Times New Roman"/>
          <w:color w:val="000000" w:themeColor="text1"/>
          <w:sz w:val="24"/>
          <w:szCs w:val="24"/>
        </w:rPr>
        <w:t>Czellar</w:t>
      </w:r>
      <w:proofErr w:type="spellEnd"/>
      <w:r w:rsidR="003D7E70" w:rsidRPr="00D3692E">
        <w:rPr>
          <w:rFonts w:ascii="Times New Roman" w:hAnsi="Times New Roman" w:cs="Times New Roman"/>
          <w:color w:val="000000" w:themeColor="text1"/>
          <w:sz w:val="24"/>
          <w:szCs w:val="24"/>
        </w:rPr>
        <w:t xml:space="preserve"> (2002) argued that “in product categories, the key criterion for a brand to be judged prestigious is an inherent, unique know-how, which may concern either a specific attribute or the overall quality and performance of the produce” (p. 4). </w:t>
      </w:r>
      <w:r w:rsidR="00992458" w:rsidRPr="00D3692E">
        <w:rPr>
          <w:rFonts w:ascii="Times New Roman" w:hAnsi="Times New Roman" w:cs="Times New Roman"/>
          <w:color w:val="000000" w:themeColor="text1"/>
          <w:sz w:val="24"/>
          <w:szCs w:val="24"/>
        </w:rPr>
        <w:t xml:space="preserve">They further argue that the prestige perceptions derive from a unique, exceptional accomplishment inherent to the brand whereas luxury is related to comfort, beauty and refinement. </w:t>
      </w:r>
      <w:r w:rsidR="00531FF9" w:rsidRPr="00D3692E">
        <w:rPr>
          <w:rFonts w:ascii="Times New Roman" w:hAnsi="Times New Roman" w:cs="Times New Roman"/>
          <w:color w:val="000000" w:themeColor="text1"/>
          <w:sz w:val="24"/>
          <w:szCs w:val="24"/>
        </w:rPr>
        <w:t xml:space="preserve">Therefore, luxury often refers to hedonic benefits. </w:t>
      </w:r>
      <w:r w:rsidR="00992458" w:rsidRPr="00D3692E">
        <w:rPr>
          <w:rFonts w:ascii="Times New Roman" w:hAnsi="Times New Roman" w:cs="Times New Roman"/>
          <w:color w:val="000000" w:themeColor="text1"/>
          <w:sz w:val="24"/>
          <w:szCs w:val="24"/>
        </w:rPr>
        <w:t xml:space="preserve">Other researchers contended that </w:t>
      </w:r>
      <w:r w:rsidR="003D7E70" w:rsidRPr="00D3692E">
        <w:rPr>
          <w:rFonts w:ascii="Times New Roman" w:hAnsi="Times New Roman" w:cs="Times New Roman"/>
          <w:color w:val="000000" w:themeColor="text1"/>
          <w:sz w:val="24"/>
          <w:szCs w:val="24"/>
        </w:rPr>
        <w:t>brand prestige is developed by interactions with people, product attributes, and symbolic values (</w:t>
      </w:r>
      <w:proofErr w:type="spellStart"/>
      <w:r w:rsidR="003D7E70" w:rsidRPr="00D3692E">
        <w:rPr>
          <w:rFonts w:ascii="Times New Roman" w:hAnsi="Times New Roman" w:cs="Times New Roman"/>
          <w:color w:val="000000" w:themeColor="text1"/>
          <w:sz w:val="24"/>
          <w:szCs w:val="24"/>
        </w:rPr>
        <w:t>Vigneron</w:t>
      </w:r>
      <w:proofErr w:type="spellEnd"/>
      <w:r w:rsidR="003D7E70" w:rsidRPr="00D3692E">
        <w:rPr>
          <w:rFonts w:ascii="Times New Roman" w:hAnsi="Times New Roman" w:cs="Times New Roman"/>
          <w:color w:val="000000" w:themeColor="text1"/>
          <w:sz w:val="24"/>
          <w:szCs w:val="24"/>
        </w:rPr>
        <w:t xml:space="preserve"> &amp; Johnson, 1999).</w:t>
      </w:r>
    </w:p>
    <w:p w:rsidR="003D7E70" w:rsidRPr="00D3692E" w:rsidRDefault="003D7E70" w:rsidP="00C65AD5">
      <w:pPr>
        <w:spacing w:after="0" w:line="240" w:lineRule="auto"/>
        <w:ind w:firstLine="720"/>
        <w:rPr>
          <w:rFonts w:ascii="Times New Roman" w:hAnsi="Times New Roman" w:cs="Times New Roman"/>
          <w:color w:val="000000" w:themeColor="text1"/>
          <w:sz w:val="24"/>
          <w:szCs w:val="24"/>
          <w:u w:val="single"/>
        </w:rPr>
      </w:pPr>
    </w:p>
    <w:p w:rsidR="00EB5796" w:rsidRPr="00D3692E" w:rsidRDefault="00A5304D" w:rsidP="00EB5796">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Because </w:t>
      </w:r>
      <w:r w:rsidR="00AB0025" w:rsidRPr="00D3692E">
        <w:rPr>
          <w:rFonts w:ascii="Times New Roman" w:hAnsi="Times New Roman" w:cs="Times New Roman"/>
          <w:color w:val="000000" w:themeColor="text1"/>
          <w:sz w:val="24"/>
          <w:szCs w:val="24"/>
        </w:rPr>
        <w:t xml:space="preserve">the </w:t>
      </w:r>
      <w:r w:rsidRPr="00D3692E">
        <w:rPr>
          <w:rFonts w:ascii="Times New Roman" w:hAnsi="Times New Roman" w:cs="Times New Roman"/>
          <w:color w:val="000000" w:themeColor="text1"/>
          <w:sz w:val="24"/>
          <w:szCs w:val="24"/>
        </w:rPr>
        <w:t xml:space="preserve">frequency </w:t>
      </w:r>
      <w:r w:rsidR="00AB0025" w:rsidRPr="00D3692E">
        <w:rPr>
          <w:rFonts w:ascii="Times New Roman" w:hAnsi="Times New Roman" w:cs="Times New Roman"/>
          <w:color w:val="000000" w:themeColor="text1"/>
          <w:sz w:val="24"/>
          <w:szCs w:val="24"/>
        </w:rPr>
        <w:t xml:space="preserve">of customer’s visit to </w:t>
      </w:r>
      <w:r w:rsidR="003D7E70" w:rsidRPr="00D3692E">
        <w:rPr>
          <w:rFonts w:ascii="Times New Roman" w:hAnsi="Times New Roman" w:cs="Times New Roman"/>
          <w:color w:val="000000" w:themeColor="text1"/>
          <w:sz w:val="24"/>
          <w:szCs w:val="24"/>
        </w:rPr>
        <w:t xml:space="preserve">a particular </w:t>
      </w:r>
      <w:r w:rsidR="00AB0025" w:rsidRPr="00D3692E">
        <w:rPr>
          <w:rFonts w:ascii="Times New Roman" w:hAnsi="Times New Roman" w:cs="Times New Roman"/>
          <w:color w:val="000000" w:themeColor="text1"/>
          <w:sz w:val="24"/>
          <w:szCs w:val="24"/>
        </w:rPr>
        <w:t xml:space="preserve">coffeehouse is </w:t>
      </w:r>
      <w:r w:rsidR="001E4040" w:rsidRPr="00D3692E">
        <w:rPr>
          <w:rFonts w:ascii="Times New Roman" w:hAnsi="Times New Roman" w:cs="Times New Roman"/>
          <w:color w:val="000000" w:themeColor="text1"/>
          <w:sz w:val="24"/>
          <w:szCs w:val="24"/>
        </w:rPr>
        <w:t xml:space="preserve">relatively </w:t>
      </w:r>
      <w:r w:rsidR="00AB0025" w:rsidRPr="00D3692E">
        <w:rPr>
          <w:rFonts w:ascii="Times New Roman" w:hAnsi="Times New Roman" w:cs="Times New Roman"/>
          <w:color w:val="000000" w:themeColor="text1"/>
          <w:sz w:val="24"/>
          <w:szCs w:val="24"/>
        </w:rPr>
        <w:t xml:space="preserve">higher </w:t>
      </w:r>
      <w:r w:rsidR="001E4040" w:rsidRPr="00D3692E">
        <w:rPr>
          <w:rFonts w:ascii="Times New Roman" w:hAnsi="Times New Roman" w:cs="Times New Roman"/>
          <w:color w:val="000000" w:themeColor="text1"/>
          <w:sz w:val="24"/>
          <w:szCs w:val="24"/>
        </w:rPr>
        <w:t>than the frequency in transaction in o</w:t>
      </w:r>
      <w:r w:rsidR="00AB0025" w:rsidRPr="00D3692E">
        <w:rPr>
          <w:rFonts w:ascii="Times New Roman" w:hAnsi="Times New Roman" w:cs="Times New Roman"/>
          <w:color w:val="000000" w:themeColor="text1"/>
          <w:sz w:val="24"/>
          <w:szCs w:val="24"/>
        </w:rPr>
        <w:t xml:space="preserve">ther industries, there is a good possibility that customers will have a higher </w:t>
      </w:r>
      <w:r w:rsidR="00516063" w:rsidRPr="00D3692E">
        <w:rPr>
          <w:rFonts w:ascii="Times New Roman" w:hAnsi="Times New Roman" w:cs="Times New Roman"/>
          <w:color w:val="000000" w:themeColor="text1"/>
          <w:sz w:val="24"/>
          <w:szCs w:val="24"/>
        </w:rPr>
        <w:t xml:space="preserve">level of actual </w:t>
      </w:r>
      <w:r w:rsidR="00557B96" w:rsidRPr="00D3692E">
        <w:rPr>
          <w:rFonts w:ascii="Times New Roman" w:hAnsi="Times New Roman" w:cs="Times New Roman"/>
          <w:color w:val="000000" w:themeColor="text1"/>
          <w:sz w:val="24"/>
          <w:szCs w:val="24"/>
        </w:rPr>
        <w:t xml:space="preserve">brand </w:t>
      </w:r>
      <w:r w:rsidR="00F02444" w:rsidRPr="00D3692E">
        <w:rPr>
          <w:rFonts w:ascii="Times New Roman" w:hAnsi="Times New Roman" w:cs="Times New Roman"/>
          <w:color w:val="000000" w:themeColor="text1"/>
          <w:sz w:val="24"/>
          <w:szCs w:val="24"/>
        </w:rPr>
        <w:t>experience</w:t>
      </w:r>
      <w:r w:rsidR="00557B96" w:rsidRPr="00D3692E">
        <w:rPr>
          <w:rFonts w:ascii="Times New Roman" w:hAnsi="Times New Roman" w:cs="Times New Roman"/>
          <w:color w:val="000000" w:themeColor="text1"/>
          <w:sz w:val="24"/>
          <w:szCs w:val="24"/>
        </w:rPr>
        <w:t xml:space="preserve"> (</w:t>
      </w:r>
      <w:r w:rsidR="00EB1BDD" w:rsidRPr="00D3692E">
        <w:rPr>
          <w:rFonts w:ascii="Times New Roman" w:hAnsi="Times New Roman" w:cs="Times New Roman"/>
          <w:color w:val="000000" w:themeColor="text1"/>
          <w:sz w:val="24"/>
          <w:szCs w:val="24"/>
        </w:rPr>
        <w:t xml:space="preserve">i.e., </w:t>
      </w:r>
      <w:r w:rsidR="00557B96" w:rsidRPr="00D3692E">
        <w:rPr>
          <w:rFonts w:ascii="Times New Roman" w:hAnsi="Times New Roman" w:cs="Times New Roman"/>
          <w:color w:val="000000" w:themeColor="text1"/>
          <w:sz w:val="24"/>
          <w:szCs w:val="24"/>
        </w:rPr>
        <w:t>sensory, affective, behavioral, and intellectual)</w:t>
      </w:r>
      <w:r w:rsidR="00AB0025" w:rsidRPr="00D3692E">
        <w:rPr>
          <w:rFonts w:ascii="Times New Roman" w:hAnsi="Times New Roman" w:cs="Times New Roman"/>
          <w:color w:val="000000" w:themeColor="text1"/>
          <w:sz w:val="24"/>
          <w:szCs w:val="24"/>
        </w:rPr>
        <w:t xml:space="preserve">. </w:t>
      </w:r>
      <w:r w:rsidR="00EB5796" w:rsidRPr="00D3692E">
        <w:rPr>
          <w:rFonts w:ascii="Times New Roman" w:hAnsi="Times New Roman" w:cs="Times New Roman"/>
          <w:color w:val="000000" w:themeColor="text1"/>
          <w:sz w:val="24"/>
          <w:szCs w:val="24"/>
        </w:rPr>
        <w:t xml:space="preserve">In addition, as customers notice positive characteristics of brand </w:t>
      </w:r>
      <w:r w:rsidR="00557B96" w:rsidRPr="00D3692E">
        <w:rPr>
          <w:rFonts w:ascii="Times New Roman" w:hAnsi="Times New Roman" w:cs="Times New Roman"/>
          <w:color w:val="000000" w:themeColor="text1"/>
          <w:sz w:val="24"/>
          <w:szCs w:val="24"/>
        </w:rPr>
        <w:t>(</w:t>
      </w:r>
      <w:r w:rsidR="00EB1BDD" w:rsidRPr="00D3692E">
        <w:rPr>
          <w:rFonts w:ascii="Times New Roman" w:hAnsi="Times New Roman" w:cs="Times New Roman"/>
          <w:color w:val="000000" w:themeColor="text1"/>
          <w:sz w:val="24"/>
          <w:szCs w:val="24"/>
        </w:rPr>
        <w:t xml:space="preserve">i.e., </w:t>
      </w:r>
      <w:r w:rsidR="00557B96" w:rsidRPr="00D3692E">
        <w:rPr>
          <w:rFonts w:ascii="Times New Roman" w:hAnsi="Times New Roman" w:cs="Times New Roman"/>
          <w:color w:val="000000" w:themeColor="text1"/>
          <w:sz w:val="24"/>
          <w:szCs w:val="24"/>
        </w:rPr>
        <w:t xml:space="preserve">sincerity, excitement, competence, sophistication, and ruggedness) </w:t>
      </w:r>
      <w:r w:rsidR="00EB5796" w:rsidRPr="00D3692E">
        <w:rPr>
          <w:rFonts w:ascii="Times New Roman" w:hAnsi="Times New Roman" w:cs="Times New Roman"/>
          <w:color w:val="000000" w:themeColor="text1"/>
          <w:sz w:val="24"/>
          <w:szCs w:val="24"/>
        </w:rPr>
        <w:t>they will be more likely to perceive higher level of brand prestige.</w:t>
      </w:r>
      <w:r w:rsidR="00EB5796" w:rsidRPr="00D3692E">
        <w:rPr>
          <w:rFonts w:ascii="Times New Roman" w:hAnsi="Times New Roman" w:cs="Times New Roman"/>
          <w:i/>
          <w:color w:val="000000" w:themeColor="text1"/>
          <w:sz w:val="24"/>
          <w:szCs w:val="24"/>
        </w:rPr>
        <w:t xml:space="preserve"> </w:t>
      </w:r>
      <w:r w:rsidR="00EB5796" w:rsidRPr="00D3692E">
        <w:rPr>
          <w:rFonts w:ascii="Times New Roman" w:hAnsi="Times New Roman" w:cs="Times New Roman"/>
          <w:color w:val="000000" w:themeColor="text1"/>
          <w:sz w:val="24"/>
          <w:szCs w:val="24"/>
        </w:rPr>
        <w:t>Therefore</w:t>
      </w:r>
      <w:r w:rsidR="00EB5796" w:rsidRPr="00D3692E">
        <w:rPr>
          <w:rFonts w:ascii="Times New Roman" w:hAnsi="Times New Roman" w:cs="Times New Roman"/>
          <w:i/>
          <w:color w:val="000000" w:themeColor="text1"/>
          <w:sz w:val="24"/>
          <w:szCs w:val="24"/>
        </w:rPr>
        <w:t xml:space="preserve">, </w:t>
      </w:r>
      <w:r w:rsidR="00EB5796" w:rsidRPr="00D3692E">
        <w:rPr>
          <w:rFonts w:ascii="Times New Roman" w:hAnsi="Times New Roman" w:cs="Times New Roman"/>
          <w:color w:val="000000" w:themeColor="text1"/>
          <w:sz w:val="24"/>
          <w:szCs w:val="24"/>
        </w:rPr>
        <w:t>the overall experience with t</w:t>
      </w:r>
      <w:r w:rsidR="00EB1BDD" w:rsidRPr="00D3692E">
        <w:rPr>
          <w:rFonts w:ascii="Times New Roman" w:hAnsi="Times New Roman" w:cs="Times New Roman"/>
          <w:color w:val="000000" w:themeColor="text1"/>
          <w:sz w:val="24"/>
          <w:szCs w:val="24"/>
        </w:rPr>
        <w:t xml:space="preserve">he brand (brand experience) and </w:t>
      </w:r>
      <w:r w:rsidR="00EB5796" w:rsidRPr="00D3692E">
        <w:rPr>
          <w:rFonts w:ascii="Times New Roman" w:hAnsi="Times New Roman" w:cs="Times New Roman"/>
          <w:color w:val="000000" w:themeColor="text1"/>
          <w:sz w:val="24"/>
          <w:szCs w:val="24"/>
        </w:rPr>
        <w:t xml:space="preserve">association with the brand (brand personality) will influence </w:t>
      </w:r>
      <w:r w:rsidR="00D3692E">
        <w:rPr>
          <w:rFonts w:ascii="Times New Roman" w:hAnsi="Times New Roman" w:cs="Times New Roman"/>
          <w:color w:val="000000" w:themeColor="text1"/>
          <w:sz w:val="24"/>
          <w:szCs w:val="24"/>
        </w:rPr>
        <w:t xml:space="preserve">in </w:t>
      </w:r>
      <w:r w:rsidR="00EB5796" w:rsidRPr="00D3692E">
        <w:rPr>
          <w:rFonts w:ascii="Times New Roman" w:hAnsi="Times New Roman" w:cs="Times New Roman"/>
          <w:color w:val="000000" w:themeColor="text1"/>
          <w:sz w:val="24"/>
          <w:szCs w:val="24"/>
        </w:rPr>
        <w:t>forming brand prestige. In consistent with the previous findings, this study proposes the following hypotheses.</w:t>
      </w:r>
      <w:r w:rsidR="00557B96" w:rsidRPr="00D3692E">
        <w:rPr>
          <w:rFonts w:ascii="Times New Roman" w:hAnsi="Times New Roman" w:cs="Times New Roman"/>
          <w:color w:val="000000" w:themeColor="text1"/>
          <w:sz w:val="24"/>
          <w:szCs w:val="24"/>
        </w:rPr>
        <w:t xml:space="preserve"> </w:t>
      </w:r>
    </w:p>
    <w:p w:rsidR="00AB0025" w:rsidRPr="00D3692E" w:rsidRDefault="00AB0025" w:rsidP="00EB5796">
      <w:pPr>
        <w:spacing w:after="0" w:line="240" w:lineRule="auto"/>
        <w:rPr>
          <w:rFonts w:ascii="Times New Roman" w:hAnsi="Times New Roman" w:cs="Times New Roman"/>
          <w:color w:val="000000" w:themeColor="text1"/>
          <w:sz w:val="24"/>
          <w:szCs w:val="24"/>
        </w:rPr>
      </w:pPr>
    </w:p>
    <w:p w:rsidR="00B2781A" w:rsidRPr="00D3692E" w:rsidRDefault="00B2781A" w:rsidP="00B2781A">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Hypothesis 1: Brand experience has a positive effect on brand prestige.</w:t>
      </w:r>
    </w:p>
    <w:p w:rsidR="00B2781A" w:rsidRPr="00D3692E" w:rsidRDefault="00B2781A" w:rsidP="00B2781A">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Hypothesis</w:t>
      </w:r>
      <w:r w:rsidR="00A65A6E" w:rsidRPr="00D3692E">
        <w:rPr>
          <w:rFonts w:ascii="Times New Roman" w:hAnsi="Times New Roman" w:cs="Times New Roman"/>
          <w:i/>
          <w:color w:val="000000" w:themeColor="text1"/>
          <w:sz w:val="24"/>
          <w:szCs w:val="24"/>
        </w:rPr>
        <w:t xml:space="preserve"> 2</w:t>
      </w:r>
      <w:r w:rsidRPr="00D3692E">
        <w:rPr>
          <w:rFonts w:ascii="Times New Roman" w:hAnsi="Times New Roman" w:cs="Times New Roman"/>
          <w:i/>
          <w:color w:val="000000" w:themeColor="text1"/>
          <w:sz w:val="24"/>
          <w:szCs w:val="24"/>
        </w:rPr>
        <w:t>: Brand personality has a positive effect on brand prestige.</w:t>
      </w:r>
    </w:p>
    <w:p w:rsidR="00A65A6E" w:rsidRPr="00D3692E" w:rsidRDefault="00A65A6E" w:rsidP="00B2781A">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 xml:space="preserve">Hypothesis 3: Brand personality has a positive effect on brand trust. </w:t>
      </w:r>
    </w:p>
    <w:p w:rsidR="009F2B51" w:rsidRPr="00D3692E" w:rsidRDefault="009F2B51" w:rsidP="00C122EF">
      <w:pPr>
        <w:spacing w:after="0" w:line="240" w:lineRule="auto"/>
        <w:rPr>
          <w:rFonts w:ascii="Times New Roman" w:hAnsi="Times New Roman" w:cs="Times New Roman"/>
          <w:b/>
          <w:color w:val="000000" w:themeColor="text1"/>
          <w:sz w:val="24"/>
          <w:szCs w:val="24"/>
        </w:rPr>
      </w:pPr>
    </w:p>
    <w:p w:rsidR="009D5A74" w:rsidRPr="00D3692E" w:rsidRDefault="00B2781A" w:rsidP="00C122EF">
      <w:pPr>
        <w:spacing w:after="0" w:line="240" w:lineRule="auto"/>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Effects of brand p</w:t>
      </w:r>
      <w:r w:rsidR="005655A1" w:rsidRPr="00D3692E">
        <w:rPr>
          <w:rFonts w:ascii="Times New Roman" w:hAnsi="Times New Roman" w:cs="Times New Roman"/>
          <w:b/>
          <w:color w:val="000000" w:themeColor="text1"/>
          <w:sz w:val="24"/>
          <w:szCs w:val="24"/>
        </w:rPr>
        <w:t xml:space="preserve">restige on </w:t>
      </w:r>
      <w:r w:rsidR="00B77E4C" w:rsidRPr="00D3692E">
        <w:rPr>
          <w:rFonts w:ascii="Times New Roman" w:hAnsi="Times New Roman" w:cs="Times New Roman"/>
          <w:b/>
          <w:color w:val="000000" w:themeColor="text1"/>
          <w:sz w:val="24"/>
          <w:szCs w:val="24"/>
        </w:rPr>
        <w:t xml:space="preserve">brand </w:t>
      </w:r>
      <w:r w:rsidRPr="00D3692E">
        <w:rPr>
          <w:rFonts w:ascii="Times New Roman" w:hAnsi="Times New Roman" w:cs="Times New Roman"/>
          <w:b/>
          <w:color w:val="000000" w:themeColor="text1"/>
          <w:sz w:val="24"/>
          <w:szCs w:val="24"/>
        </w:rPr>
        <w:t>relationship q</w:t>
      </w:r>
      <w:r w:rsidR="005655A1" w:rsidRPr="00D3692E">
        <w:rPr>
          <w:rFonts w:ascii="Times New Roman" w:hAnsi="Times New Roman" w:cs="Times New Roman"/>
          <w:b/>
          <w:color w:val="000000" w:themeColor="text1"/>
          <w:sz w:val="24"/>
          <w:szCs w:val="24"/>
        </w:rPr>
        <w:t>uality</w:t>
      </w:r>
      <w:r w:rsidR="00A65A6E" w:rsidRPr="00D3692E">
        <w:rPr>
          <w:rFonts w:ascii="Times New Roman" w:hAnsi="Times New Roman" w:cs="Times New Roman"/>
          <w:b/>
          <w:color w:val="000000" w:themeColor="text1"/>
          <w:sz w:val="24"/>
          <w:szCs w:val="24"/>
        </w:rPr>
        <w:t xml:space="preserve"> and loyalty</w:t>
      </w:r>
    </w:p>
    <w:p w:rsidR="00557B96" w:rsidRPr="00D3692E" w:rsidRDefault="00557B96" w:rsidP="00C122EF">
      <w:pPr>
        <w:spacing w:after="0" w:line="240" w:lineRule="auto"/>
        <w:rPr>
          <w:rFonts w:ascii="Times New Roman" w:hAnsi="Times New Roman" w:cs="Times New Roman"/>
          <w:b/>
          <w:color w:val="000000" w:themeColor="text1"/>
          <w:sz w:val="24"/>
          <w:szCs w:val="24"/>
        </w:rPr>
      </w:pPr>
    </w:p>
    <w:p w:rsidR="009F2B51" w:rsidRPr="00D3692E" w:rsidRDefault="00E92F68" w:rsidP="00771EF9">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Customer satisfaction is an idea of fulfilling consumer’s needs and desire </w:t>
      </w:r>
      <w:r w:rsidR="00516063" w:rsidRPr="00D3692E">
        <w:rPr>
          <w:rFonts w:ascii="Times New Roman" w:hAnsi="Times New Roman" w:cs="Times New Roman"/>
          <w:color w:val="000000" w:themeColor="text1"/>
          <w:sz w:val="24"/>
          <w:szCs w:val="24"/>
        </w:rPr>
        <w:t xml:space="preserve">and it has been considered </w:t>
      </w:r>
      <w:r w:rsidRPr="00D3692E">
        <w:rPr>
          <w:rFonts w:ascii="Times New Roman" w:hAnsi="Times New Roman" w:cs="Times New Roman"/>
          <w:color w:val="000000" w:themeColor="text1"/>
          <w:sz w:val="24"/>
          <w:szCs w:val="24"/>
        </w:rPr>
        <w:t>as a key to marketing concept (</w:t>
      </w:r>
      <w:proofErr w:type="spellStart"/>
      <w:r w:rsidRPr="00D3692E">
        <w:rPr>
          <w:rFonts w:ascii="Times New Roman" w:hAnsi="Times New Roman" w:cs="Times New Roman"/>
          <w:color w:val="000000" w:themeColor="text1"/>
          <w:sz w:val="24"/>
          <w:szCs w:val="24"/>
        </w:rPr>
        <w:t>Spreng</w:t>
      </w:r>
      <w:proofErr w:type="spellEnd"/>
      <w:r w:rsidRPr="00D3692E">
        <w:rPr>
          <w:rFonts w:ascii="Times New Roman" w:hAnsi="Times New Roman" w:cs="Times New Roman"/>
          <w:color w:val="000000" w:themeColor="text1"/>
          <w:sz w:val="24"/>
          <w:szCs w:val="24"/>
        </w:rPr>
        <w:t xml:space="preserve">, </w:t>
      </w:r>
      <w:proofErr w:type="spellStart"/>
      <w:r w:rsidRPr="00D3692E">
        <w:rPr>
          <w:rFonts w:ascii="Times New Roman" w:hAnsi="Times New Roman" w:cs="Times New Roman"/>
          <w:color w:val="000000" w:themeColor="text1"/>
          <w:sz w:val="24"/>
          <w:szCs w:val="24"/>
        </w:rPr>
        <w:t>MacKenzie</w:t>
      </w:r>
      <w:proofErr w:type="spellEnd"/>
      <w:r w:rsidRPr="00D3692E">
        <w:rPr>
          <w:rFonts w:ascii="Times New Roman" w:hAnsi="Times New Roman" w:cs="Times New Roman"/>
          <w:color w:val="000000" w:themeColor="text1"/>
          <w:sz w:val="24"/>
          <w:szCs w:val="24"/>
        </w:rPr>
        <w:t xml:space="preserve">, &amp; </w:t>
      </w:r>
      <w:proofErr w:type="spellStart"/>
      <w:r w:rsidRPr="00D3692E">
        <w:rPr>
          <w:rFonts w:ascii="Times New Roman" w:hAnsi="Times New Roman" w:cs="Times New Roman"/>
          <w:color w:val="000000" w:themeColor="text1"/>
          <w:sz w:val="24"/>
          <w:szCs w:val="24"/>
        </w:rPr>
        <w:t>Olshavsky</w:t>
      </w:r>
      <w:proofErr w:type="spellEnd"/>
      <w:r w:rsidRPr="00D3692E">
        <w:rPr>
          <w:rFonts w:ascii="Times New Roman" w:hAnsi="Times New Roman" w:cs="Times New Roman"/>
          <w:color w:val="000000" w:themeColor="text1"/>
          <w:sz w:val="24"/>
          <w:szCs w:val="24"/>
        </w:rPr>
        <w:t xml:space="preserve">, 1996). </w:t>
      </w:r>
      <w:r w:rsidR="009E098A" w:rsidRPr="00D3692E">
        <w:rPr>
          <w:rFonts w:ascii="Times New Roman" w:hAnsi="Times New Roman" w:cs="Times New Roman"/>
          <w:color w:val="000000" w:themeColor="text1"/>
          <w:sz w:val="24"/>
          <w:szCs w:val="24"/>
        </w:rPr>
        <w:t>Oliver (19</w:t>
      </w:r>
      <w:r w:rsidR="00516063" w:rsidRPr="00D3692E">
        <w:rPr>
          <w:rFonts w:ascii="Times New Roman" w:hAnsi="Times New Roman" w:cs="Times New Roman"/>
          <w:color w:val="000000" w:themeColor="text1"/>
          <w:sz w:val="24"/>
          <w:szCs w:val="24"/>
        </w:rPr>
        <w:t>81</w:t>
      </w:r>
      <w:r w:rsidR="009E098A" w:rsidRPr="00D3692E">
        <w:rPr>
          <w:rFonts w:ascii="Times New Roman" w:hAnsi="Times New Roman" w:cs="Times New Roman"/>
          <w:color w:val="000000" w:themeColor="text1"/>
          <w:sz w:val="24"/>
          <w:szCs w:val="24"/>
        </w:rPr>
        <w:t>) defined customer satisfaction as “the summary psychological state resulting when the emotion surrounding disconfirmed expectations is coupled with the consumer’s prior feeling about the consumption experience</w:t>
      </w:r>
      <w:r w:rsidR="00516063" w:rsidRPr="00D3692E">
        <w:rPr>
          <w:rFonts w:ascii="Times New Roman" w:hAnsi="Times New Roman" w:cs="Times New Roman"/>
          <w:color w:val="000000" w:themeColor="text1"/>
          <w:sz w:val="24"/>
          <w:szCs w:val="24"/>
        </w:rPr>
        <w:t>”</w:t>
      </w:r>
      <w:r w:rsidR="009E098A" w:rsidRPr="00D3692E">
        <w:rPr>
          <w:rFonts w:ascii="Times New Roman" w:hAnsi="Times New Roman" w:cs="Times New Roman"/>
          <w:color w:val="000000" w:themeColor="text1"/>
          <w:sz w:val="24"/>
          <w:szCs w:val="24"/>
        </w:rPr>
        <w:t xml:space="preserve"> (p. 2</w:t>
      </w:r>
      <w:r w:rsidR="00516063" w:rsidRPr="00D3692E">
        <w:rPr>
          <w:rFonts w:ascii="Times New Roman" w:hAnsi="Times New Roman" w:cs="Times New Roman"/>
          <w:color w:val="000000" w:themeColor="text1"/>
          <w:sz w:val="24"/>
          <w:szCs w:val="24"/>
        </w:rPr>
        <w:t>9</w:t>
      </w:r>
      <w:r w:rsidR="009E098A" w:rsidRPr="00D3692E">
        <w:rPr>
          <w:rFonts w:ascii="Times New Roman" w:hAnsi="Times New Roman" w:cs="Times New Roman"/>
          <w:color w:val="000000" w:themeColor="text1"/>
          <w:sz w:val="24"/>
          <w:szCs w:val="24"/>
        </w:rPr>
        <w:t>).</w:t>
      </w:r>
      <w:r w:rsidR="00B77E4C" w:rsidRPr="00D3692E">
        <w:rPr>
          <w:rFonts w:ascii="Times New Roman" w:hAnsi="Times New Roman" w:cs="Times New Roman"/>
          <w:color w:val="000000" w:themeColor="text1"/>
          <w:sz w:val="24"/>
          <w:szCs w:val="24"/>
        </w:rPr>
        <w:t xml:space="preserve"> </w:t>
      </w:r>
      <w:r w:rsidR="00D40CC2" w:rsidRPr="00D3692E">
        <w:rPr>
          <w:rFonts w:ascii="Times New Roman" w:hAnsi="Times New Roman" w:cs="Times New Roman"/>
          <w:color w:val="000000" w:themeColor="text1"/>
          <w:sz w:val="24"/>
          <w:szCs w:val="24"/>
        </w:rPr>
        <w:t>C</w:t>
      </w:r>
      <w:r w:rsidR="00B77E4C" w:rsidRPr="00D3692E">
        <w:rPr>
          <w:rFonts w:ascii="Times New Roman" w:hAnsi="Times New Roman" w:cs="Times New Roman"/>
          <w:color w:val="000000" w:themeColor="text1"/>
          <w:sz w:val="24"/>
          <w:szCs w:val="24"/>
        </w:rPr>
        <w:t>onsumers decrease information costs by receiving prestigious brand signal (</w:t>
      </w:r>
      <w:proofErr w:type="spellStart"/>
      <w:r w:rsidR="00B77E4C" w:rsidRPr="00D3692E">
        <w:rPr>
          <w:rFonts w:ascii="Times New Roman" w:hAnsi="Times New Roman" w:cs="Times New Roman"/>
          <w:color w:val="000000" w:themeColor="text1"/>
          <w:sz w:val="24"/>
          <w:szCs w:val="24"/>
        </w:rPr>
        <w:t>Baek</w:t>
      </w:r>
      <w:proofErr w:type="spellEnd"/>
      <w:r w:rsidR="00B77E4C" w:rsidRPr="00D3692E">
        <w:rPr>
          <w:rFonts w:ascii="Times New Roman" w:hAnsi="Times New Roman" w:cs="Times New Roman"/>
          <w:color w:val="000000" w:themeColor="text1"/>
          <w:sz w:val="24"/>
          <w:szCs w:val="24"/>
        </w:rPr>
        <w:t xml:space="preserve">, Kim, &amp; Yu, 2010). </w:t>
      </w:r>
      <w:r w:rsidR="00D40CC2" w:rsidRPr="00D3692E">
        <w:rPr>
          <w:rFonts w:ascii="Times New Roman" w:hAnsi="Times New Roman" w:cs="Times New Roman"/>
          <w:color w:val="000000" w:themeColor="text1"/>
          <w:sz w:val="24"/>
          <w:szCs w:val="24"/>
        </w:rPr>
        <w:t>Similarly</w:t>
      </w:r>
      <w:r w:rsidR="001866B9" w:rsidRPr="00D3692E">
        <w:rPr>
          <w:rFonts w:ascii="Times New Roman" w:hAnsi="Times New Roman" w:cs="Times New Roman"/>
          <w:color w:val="000000" w:themeColor="text1"/>
          <w:sz w:val="24"/>
          <w:szCs w:val="24"/>
        </w:rPr>
        <w:t>,</w:t>
      </w:r>
      <w:r w:rsidR="00D40CC2" w:rsidRPr="00D3692E">
        <w:rPr>
          <w:rFonts w:ascii="Times New Roman" w:hAnsi="Times New Roman" w:cs="Times New Roman"/>
          <w:color w:val="000000" w:themeColor="text1"/>
          <w:sz w:val="24"/>
          <w:szCs w:val="24"/>
        </w:rPr>
        <w:t xml:space="preserve"> </w:t>
      </w:r>
      <w:proofErr w:type="spellStart"/>
      <w:r w:rsidR="00D40CC2" w:rsidRPr="00D3692E">
        <w:rPr>
          <w:rFonts w:ascii="Times New Roman" w:hAnsi="Times New Roman" w:cs="Times New Roman"/>
          <w:color w:val="000000" w:themeColor="text1"/>
          <w:sz w:val="24"/>
          <w:szCs w:val="24"/>
        </w:rPr>
        <w:t>Brakus</w:t>
      </w:r>
      <w:proofErr w:type="spellEnd"/>
      <w:r w:rsidR="00D40CC2" w:rsidRPr="00D3692E">
        <w:rPr>
          <w:rFonts w:ascii="Times New Roman" w:hAnsi="Times New Roman" w:cs="Times New Roman"/>
          <w:color w:val="000000" w:themeColor="text1"/>
          <w:sz w:val="24"/>
          <w:szCs w:val="24"/>
        </w:rPr>
        <w:t xml:space="preserve"> et al. (2009) argue that brand prestige decreases time spent for searching other brands, which leads to decrease information costs</w:t>
      </w:r>
      <w:r w:rsidR="00771EF9" w:rsidRPr="00D3692E">
        <w:rPr>
          <w:rFonts w:ascii="Times New Roman" w:hAnsi="Times New Roman" w:cs="Times New Roman"/>
          <w:color w:val="000000" w:themeColor="text1"/>
          <w:sz w:val="24"/>
          <w:szCs w:val="24"/>
        </w:rPr>
        <w:t xml:space="preserve">. The findings may imply that consumers who hold a positive evaluative judgment toward brands (brand prestige) will be more dependable and </w:t>
      </w:r>
      <w:proofErr w:type="gramStart"/>
      <w:r w:rsidR="00771EF9" w:rsidRPr="00D3692E">
        <w:rPr>
          <w:rFonts w:ascii="Times New Roman" w:hAnsi="Times New Roman" w:cs="Times New Roman"/>
          <w:color w:val="000000" w:themeColor="text1"/>
          <w:sz w:val="24"/>
          <w:szCs w:val="24"/>
        </w:rPr>
        <w:t>rely</w:t>
      </w:r>
      <w:proofErr w:type="gramEnd"/>
      <w:r w:rsidR="00771EF9" w:rsidRPr="00D3692E">
        <w:rPr>
          <w:rFonts w:ascii="Times New Roman" w:hAnsi="Times New Roman" w:cs="Times New Roman"/>
          <w:color w:val="000000" w:themeColor="text1"/>
          <w:sz w:val="24"/>
          <w:szCs w:val="24"/>
        </w:rPr>
        <w:t xml:space="preserve"> more particular brand.   Researchers also have </w:t>
      </w:r>
      <w:r w:rsidR="009370E3" w:rsidRPr="00D3692E">
        <w:rPr>
          <w:rFonts w:ascii="Times New Roman" w:hAnsi="Times New Roman" w:cs="Times New Roman"/>
          <w:color w:val="000000" w:themeColor="text1"/>
          <w:sz w:val="24"/>
          <w:szCs w:val="24"/>
        </w:rPr>
        <w:t xml:space="preserve">found that </w:t>
      </w:r>
      <w:r w:rsidR="00D40CC2" w:rsidRPr="00D3692E">
        <w:rPr>
          <w:rFonts w:ascii="Times New Roman" w:hAnsi="Times New Roman" w:cs="Times New Roman"/>
          <w:color w:val="000000" w:themeColor="text1"/>
          <w:sz w:val="24"/>
          <w:szCs w:val="24"/>
        </w:rPr>
        <w:t xml:space="preserve">perceived brand prestige has a greater effect on </w:t>
      </w:r>
      <w:r w:rsidR="00771EF9" w:rsidRPr="00D3692E">
        <w:rPr>
          <w:rFonts w:ascii="Times New Roman" w:hAnsi="Times New Roman" w:cs="Times New Roman"/>
          <w:color w:val="000000" w:themeColor="text1"/>
          <w:sz w:val="24"/>
          <w:szCs w:val="24"/>
        </w:rPr>
        <w:t xml:space="preserve">customer satisfaction and </w:t>
      </w:r>
      <w:r w:rsidR="00D40CC2" w:rsidRPr="00D3692E">
        <w:rPr>
          <w:rFonts w:ascii="Times New Roman" w:hAnsi="Times New Roman" w:cs="Times New Roman"/>
          <w:color w:val="000000" w:themeColor="text1"/>
          <w:sz w:val="24"/>
          <w:szCs w:val="24"/>
        </w:rPr>
        <w:t>purchase intention</w:t>
      </w:r>
      <w:r w:rsidR="009370E3" w:rsidRPr="00D3692E">
        <w:rPr>
          <w:rFonts w:ascii="Times New Roman" w:hAnsi="Times New Roman" w:cs="Times New Roman"/>
          <w:color w:val="000000" w:themeColor="text1"/>
          <w:sz w:val="24"/>
          <w:szCs w:val="24"/>
        </w:rPr>
        <w:t xml:space="preserve"> (</w:t>
      </w:r>
      <w:proofErr w:type="spellStart"/>
      <w:r w:rsidR="002C10AA" w:rsidRPr="00D3692E">
        <w:rPr>
          <w:rFonts w:ascii="Times New Roman" w:hAnsi="Times New Roman" w:cs="Times New Roman"/>
          <w:color w:val="000000" w:themeColor="text1"/>
          <w:sz w:val="24"/>
          <w:szCs w:val="24"/>
        </w:rPr>
        <w:t>St</w:t>
      </w:r>
      <w:r w:rsidR="009370E3" w:rsidRPr="00D3692E">
        <w:rPr>
          <w:rFonts w:ascii="Times New Roman" w:hAnsi="Times New Roman" w:cs="Times New Roman"/>
          <w:color w:val="000000" w:themeColor="text1"/>
          <w:sz w:val="24"/>
          <w:szCs w:val="24"/>
        </w:rPr>
        <w:t>e</w:t>
      </w:r>
      <w:r w:rsidR="002C10AA" w:rsidRPr="00D3692E">
        <w:rPr>
          <w:rFonts w:ascii="Times New Roman" w:hAnsi="Times New Roman" w:cs="Times New Roman"/>
          <w:color w:val="000000" w:themeColor="text1"/>
          <w:sz w:val="24"/>
          <w:szCs w:val="24"/>
        </w:rPr>
        <w:t>e</w:t>
      </w:r>
      <w:r w:rsidR="009370E3" w:rsidRPr="00D3692E">
        <w:rPr>
          <w:rFonts w:ascii="Times New Roman" w:hAnsi="Times New Roman" w:cs="Times New Roman"/>
          <w:color w:val="000000" w:themeColor="text1"/>
          <w:sz w:val="24"/>
          <w:szCs w:val="24"/>
        </w:rPr>
        <w:t>nkamp</w:t>
      </w:r>
      <w:proofErr w:type="spellEnd"/>
      <w:r w:rsidR="009370E3" w:rsidRPr="00D3692E">
        <w:rPr>
          <w:rFonts w:ascii="Times New Roman" w:hAnsi="Times New Roman" w:cs="Times New Roman"/>
          <w:color w:val="000000" w:themeColor="text1"/>
          <w:sz w:val="24"/>
          <w:szCs w:val="24"/>
        </w:rPr>
        <w:t xml:space="preserve"> et al</w:t>
      </w:r>
      <w:r w:rsidR="002C10AA" w:rsidRPr="00D3692E">
        <w:rPr>
          <w:rFonts w:ascii="Times New Roman" w:hAnsi="Times New Roman" w:cs="Times New Roman"/>
          <w:color w:val="000000" w:themeColor="text1"/>
          <w:sz w:val="24"/>
          <w:szCs w:val="24"/>
        </w:rPr>
        <w:t>.</w:t>
      </w:r>
      <w:r w:rsidR="009370E3" w:rsidRPr="00D3692E">
        <w:rPr>
          <w:rFonts w:ascii="Times New Roman" w:hAnsi="Times New Roman" w:cs="Times New Roman"/>
          <w:color w:val="000000" w:themeColor="text1"/>
          <w:sz w:val="24"/>
          <w:szCs w:val="24"/>
        </w:rPr>
        <w:t>, 2003; Wong &amp; Zhou, 2005)</w:t>
      </w:r>
    </w:p>
    <w:p w:rsidR="00D40CC2" w:rsidRPr="00D3692E" w:rsidRDefault="00D40CC2" w:rsidP="00C122EF">
      <w:pPr>
        <w:spacing w:after="0" w:line="240" w:lineRule="auto"/>
        <w:ind w:firstLine="720"/>
        <w:rPr>
          <w:rFonts w:ascii="Times New Roman" w:hAnsi="Times New Roman" w:cs="Times New Roman"/>
          <w:color w:val="000000" w:themeColor="text1"/>
          <w:sz w:val="24"/>
          <w:szCs w:val="24"/>
        </w:rPr>
      </w:pPr>
    </w:p>
    <w:p w:rsidR="00C85835" w:rsidRPr="00D3692E" w:rsidRDefault="0058454A" w:rsidP="00C122EF">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Trust has been </w:t>
      </w:r>
      <w:r w:rsidR="00484E4E" w:rsidRPr="00D3692E">
        <w:rPr>
          <w:rFonts w:ascii="Times New Roman" w:hAnsi="Times New Roman" w:cs="Times New Roman"/>
          <w:color w:val="000000" w:themeColor="text1"/>
          <w:sz w:val="24"/>
          <w:szCs w:val="24"/>
        </w:rPr>
        <w:t xml:space="preserve">considered as an essential concept in </w:t>
      </w:r>
      <w:r w:rsidR="00BA6FC5" w:rsidRPr="00D3692E">
        <w:rPr>
          <w:rFonts w:ascii="Times New Roman" w:hAnsi="Times New Roman" w:cs="Times New Roman"/>
          <w:color w:val="000000" w:themeColor="text1"/>
          <w:sz w:val="24"/>
          <w:szCs w:val="24"/>
        </w:rPr>
        <w:t xml:space="preserve">building customer </w:t>
      </w:r>
      <w:r w:rsidRPr="00D3692E">
        <w:rPr>
          <w:rFonts w:ascii="Times New Roman" w:hAnsi="Times New Roman" w:cs="Times New Roman"/>
          <w:color w:val="000000" w:themeColor="text1"/>
          <w:sz w:val="24"/>
          <w:szCs w:val="24"/>
        </w:rPr>
        <w:t xml:space="preserve">relationship </w:t>
      </w:r>
      <w:r w:rsidR="00484E4E" w:rsidRPr="00D3692E">
        <w:rPr>
          <w:rFonts w:ascii="Times New Roman" w:hAnsi="Times New Roman" w:cs="Times New Roman"/>
          <w:color w:val="000000" w:themeColor="text1"/>
          <w:sz w:val="24"/>
          <w:szCs w:val="24"/>
        </w:rPr>
        <w:t xml:space="preserve">(Fukuyama, 1995; </w:t>
      </w:r>
      <w:proofErr w:type="spellStart"/>
      <w:r w:rsidR="00484E4E" w:rsidRPr="00D3692E">
        <w:rPr>
          <w:rFonts w:ascii="Times New Roman" w:hAnsi="Times New Roman" w:cs="Times New Roman"/>
          <w:color w:val="000000" w:themeColor="text1"/>
          <w:sz w:val="24"/>
          <w:szCs w:val="24"/>
        </w:rPr>
        <w:t>Gulati</w:t>
      </w:r>
      <w:proofErr w:type="spellEnd"/>
      <w:r w:rsidR="00484E4E" w:rsidRPr="00D3692E">
        <w:rPr>
          <w:rFonts w:ascii="Times New Roman" w:hAnsi="Times New Roman" w:cs="Times New Roman"/>
          <w:color w:val="000000" w:themeColor="text1"/>
          <w:sz w:val="24"/>
          <w:szCs w:val="24"/>
        </w:rPr>
        <w:t>, 1995;</w:t>
      </w:r>
      <w:r w:rsidRPr="00D3692E">
        <w:rPr>
          <w:rFonts w:ascii="Times New Roman" w:hAnsi="Times New Roman" w:cs="Times New Roman"/>
          <w:color w:val="000000" w:themeColor="text1"/>
          <w:sz w:val="24"/>
          <w:szCs w:val="24"/>
        </w:rPr>
        <w:t xml:space="preserve"> Lewis &amp; </w:t>
      </w:r>
      <w:proofErr w:type="spellStart"/>
      <w:r w:rsidRPr="00D3692E">
        <w:rPr>
          <w:rFonts w:ascii="Times New Roman" w:hAnsi="Times New Roman" w:cs="Times New Roman"/>
          <w:color w:val="000000" w:themeColor="text1"/>
          <w:sz w:val="24"/>
          <w:szCs w:val="24"/>
        </w:rPr>
        <w:t>Weigert</w:t>
      </w:r>
      <w:proofErr w:type="spellEnd"/>
      <w:r w:rsidRPr="00D3692E">
        <w:rPr>
          <w:rFonts w:ascii="Times New Roman" w:hAnsi="Times New Roman" w:cs="Times New Roman"/>
          <w:color w:val="000000" w:themeColor="text1"/>
          <w:sz w:val="24"/>
          <w:szCs w:val="24"/>
        </w:rPr>
        <w:t xml:space="preserve">, 1985; </w:t>
      </w:r>
      <w:r w:rsidR="007D20D4" w:rsidRPr="00D3692E">
        <w:rPr>
          <w:rFonts w:ascii="Times New Roman" w:hAnsi="Times New Roman" w:cs="Times New Roman"/>
          <w:color w:val="000000" w:themeColor="text1"/>
          <w:sz w:val="24"/>
          <w:szCs w:val="24"/>
        </w:rPr>
        <w:t xml:space="preserve">Moorman, </w:t>
      </w:r>
      <w:proofErr w:type="spellStart"/>
      <w:r w:rsidR="007D20D4" w:rsidRPr="00D3692E">
        <w:rPr>
          <w:rFonts w:ascii="Times New Roman" w:hAnsi="Times New Roman" w:cs="Times New Roman"/>
          <w:color w:val="000000" w:themeColor="text1"/>
          <w:sz w:val="24"/>
          <w:szCs w:val="24"/>
        </w:rPr>
        <w:t>Zaltman</w:t>
      </w:r>
      <w:proofErr w:type="spellEnd"/>
      <w:r w:rsidR="007D20D4" w:rsidRPr="00D3692E">
        <w:rPr>
          <w:rFonts w:ascii="Times New Roman" w:hAnsi="Times New Roman" w:cs="Times New Roman"/>
          <w:color w:val="000000" w:themeColor="text1"/>
          <w:sz w:val="24"/>
          <w:szCs w:val="24"/>
        </w:rPr>
        <w:t xml:space="preserve">, &amp; </w:t>
      </w:r>
      <w:proofErr w:type="spellStart"/>
      <w:r w:rsidR="007D20D4" w:rsidRPr="00D3692E">
        <w:rPr>
          <w:rFonts w:ascii="Times New Roman" w:hAnsi="Times New Roman" w:cs="Times New Roman"/>
          <w:color w:val="000000" w:themeColor="text1"/>
          <w:sz w:val="24"/>
          <w:szCs w:val="24"/>
        </w:rPr>
        <w:t>Deshpande</w:t>
      </w:r>
      <w:proofErr w:type="spellEnd"/>
      <w:r w:rsidR="007D20D4" w:rsidRPr="00D3692E">
        <w:rPr>
          <w:rFonts w:ascii="Times New Roman" w:hAnsi="Times New Roman" w:cs="Times New Roman"/>
          <w:color w:val="000000" w:themeColor="text1"/>
          <w:sz w:val="24"/>
          <w:szCs w:val="24"/>
        </w:rPr>
        <w:t xml:space="preserve">, </w:t>
      </w:r>
      <w:r w:rsidR="005655A1" w:rsidRPr="00D3692E">
        <w:rPr>
          <w:rFonts w:ascii="Times New Roman" w:hAnsi="Times New Roman" w:cs="Times New Roman"/>
          <w:color w:val="000000" w:themeColor="text1"/>
          <w:sz w:val="24"/>
          <w:szCs w:val="24"/>
        </w:rPr>
        <w:t xml:space="preserve">1992). </w:t>
      </w:r>
      <w:r w:rsidR="00C85835" w:rsidRPr="00D3692E">
        <w:rPr>
          <w:rFonts w:ascii="Times New Roman" w:hAnsi="Times New Roman" w:cs="Times New Roman"/>
          <w:color w:val="000000" w:themeColor="text1"/>
          <w:sz w:val="24"/>
          <w:szCs w:val="24"/>
        </w:rPr>
        <w:t xml:space="preserve">Brand trust is often defined as the consumer’s willingness to depend on the </w:t>
      </w:r>
      <w:r w:rsidRPr="00D3692E">
        <w:rPr>
          <w:rFonts w:ascii="Times New Roman" w:hAnsi="Times New Roman" w:cs="Times New Roman"/>
          <w:color w:val="000000" w:themeColor="text1"/>
          <w:sz w:val="24"/>
          <w:szCs w:val="24"/>
        </w:rPr>
        <w:t>capability</w:t>
      </w:r>
      <w:r w:rsidR="00C85835" w:rsidRPr="00D3692E">
        <w:rPr>
          <w:rFonts w:ascii="Times New Roman" w:hAnsi="Times New Roman" w:cs="Times New Roman"/>
          <w:color w:val="000000" w:themeColor="text1"/>
          <w:sz w:val="24"/>
          <w:szCs w:val="24"/>
        </w:rPr>
        <w:t xml:space="preserve"> of the brand (</w:t>
      </w:r>
      <w:proofErr w:type="spellStart"/>
      <w:r w:rsidR="00C85835" w:rsidRPr="00D3692E">
        <w:rPr>
          <w:rFonts w:ascii="Times New Roman" w:hAnsi="Times New Roman" w:cs="Times New Roman"/>
          <w:color w:val="000000" w:themeColor="text1"/>
          <w:sz w:val="24"/>
          <w:szCs w:val="24"/>
        </w:rPr>
        <w:t>Chaudhuri</w:t>
      </w:r>
      <w:proofErr w:type="spellEnd"/>
      <w:r w:rsidR="00C85835" w:rsidRPr="00D3692E">
        <w:rPr>
          <w:rFonts w:ascii="Times New Roman" w:hAnsi="Times New Roman" w:cs="Times New Roman"/>
          <w:color w:val="000000" w:themeColor="text1"/>
          <w:sz w:val="24"/>
          <w:szCs w:val="24"/>
        </w:rPr>
        <w:t xml:space="preserve"> &amp; Ho</w:t>
      </w:r>
      <w:r w:rsidR="00820640" w:rsidRPr="00D3692E">
        <w:rPr>
          <w:rFonts w:ascii="Times New Roman" w:hAnsi="Times New Roman" w:cs="Times New Roman"/>
          <w:color w:val="000000" w:themeColor="text1"/>
          <w:sz w:val="24"/>
          <w:szCs w:val="24"/>
        </w:rPr>
        <w:t>lbrook, 2001</w:t>
      </w:r>
      <w:r w:rsidR="00C85835" w:rsidRPr="00D3692E">
        <w:rPr>
          <w:rFonts w:ascii="Times New Roman" w:hAnsi="Times New Roman" w:cs="Times New Roman"/>
          <w:color w:val="000000" w:themeColor="text1"/>
          <w:sz w:val="24"/>
          <w:szCs w:val="24"/>
        </w:rPr>
        <w:t>).</w:t>
      </w:r>
      <w:r w:rsidRPr="00D3692E">
        <w:rPr>
          <w:rFonts w:ascii="Times New Roman" w:hAnsi="Times New Roman" w:cs="Times New Roman"/>
          <w:color w:val="000000" w:themeColor="text1"/>
          <w:sz w:val="24"/>
          <w:szCs w:val="24"/>
        </w:rPr>
        <w:t xml:space="preserve"> </w:t>
      </w:r>
      <w:proofErr w:type="gramStart"/>
      <w:r w:rsidR="00951DB6" w:rsidRPr="00D3692E">
        <w:rPr>
          <w:rFonts w:ascii="Times New Roman" w:hAnsi="Times New Roman" w:cs="Times New Roman"/>
          <w:color w:val="000000" w:themeColor="text1"/>
          <w:sz w:val="24"/>
          <w:szCs w:val="24"/>
        </w:rPr>
        <w:t xml:space="preserve">Therefore, </w:t>
      </w:r>
      <w:r w:rsidR="0063205E" w:rsidRPr="00D3692E">
        <w:rPr>
          <w:rFonts w:ascii="Times New Roman" w:hAnsi="Times New Roman" w:cs="Times New Roman"/>
          <w:color w:val="000000" w:themeColor="text1"/>
          <w:sz w:val="24"/>
          <w:szCs w:val="24"/>
        </w:rPr>
        <w:t xml:space="preserve">a </w:t>
      </w:r>
      <w:r w:rsidR="00951DB6" w:rsidRPr="00D3692E">
        <w:rPr>
          <w:rFonts w:ascii="Times New Roman" w:hAnsi="Times New Roman" w:cs="Times New Roman"/>
          <w:color w:val="000000" w:themeColor="text1"/>
          <w:sz w:val="24"/>
          <w:szCs w:val="24"/>
        </w:rPr>
        <w:t xml:space="preserve">customer’s perception of upscale, prestige, and high status (as measured in this study) on a particular brand will positively affect </w:t>
      </w:r>
      <w:r w:rsidR="0063205E" w:rsidRPr="00D3692E">
        <w:rPr>
          <w:rFonts w:ascii="Times New Roman" w:hAnsi="Times New Roman" w:cs="Times New Roman"/>
          <w:color w:val="000000" w:themeColor="text1"/>
          <w:sz w:val="24"/>
          <w:szCs w:val="24"/>
        </w:rPr>
        <w:t xml:space="preserve">the </w:t>
      </w:r>
      <w:r w:rsidR="00951DB6" w:rsidRPr="00D3692E">
        <w:rPr>
          <w:rFonts w:ascii="Times New Roman" w:hAnsi="Times New Roman" w:cs="Times New Roman"/>
          <w:color w:val="000000" w:themeColor="text1"/>
          <w:sz w:val="24"/>
          <w:szCs w:val="24"/>
        </w:rPr>
        <w:lastRenderedPageBreak/>
        <w:t>consumer</w:t>
      </w:r>
      <w:r w:rsidR="0063205E" w:rsidRPr="00D3692E">
        <w:rPr>
          <w:rFonts w:ascii="Times New Roman" w:hAnsi="Times New Roman" w:cs="Times New Roman"/>
          <w:color w:val="000000" w:themeColor="text1"/>
          <w:sz w:val="24"/>
          <w:szCs w:val="24"/>
        </w:rPr>
        <w:t>’</w:t>
      </w:r>
      <w:r w:rsidR="00951DB6" w:rsidRPr="00D3692E">
        <w:rPr>
          <w:rFonts w:ascii="Times New Roman" w:hAnsi="Times New Roman" w:cs="Times New Roman"/>
          <w:color w:val="000000" w:themeColor="text1"/>
          <w:sz w:val="24"/>
          <w:szCs w:val="24"/>
        </w:rPr>
        <w:t xml:space="preserve"> belief about the brand’s reliability, dependability</w:t>
      </w:r>
      <w:r w:rsidR="0063205E" w:rsidRPr="00D3692E">
        <w:rPr>
          <w:rFonts w:ascii="Times New Roman" w:hAnsi="Times New Roman" w:cs="Times New Roman"/>
          <w:color w:val="000000" w:themeColor="text1"/>
          <w:sz w:val="24"/>
          <w:szCs w:val="24"/>
        </w:rPr>
        <w:t>, and responsibility</w:t>
      </w:r>
      <w:r w:rsidR="001866B9" w:rsidRPr="00D3692E">
        <w:rPr>
          <w:rFonts w:ascii="Times New Roman" w:hAnsi="Times New Roman" w:cs="Times New Roman"/>
          <w:color w:val="000000" w:themeColor="text1"/>
          <w:sz w:val="24"/>
          <w:szCs w:val="24"/>
        </w:rPr>
        <w:t xml:space="preserve"> (i.e., brand trust)</w:t>
      </w:r>
      <w:r w:rsidR="0063205E" w:rsidRPr="00D3692E">
        <w:rPr>
          <w:rFonts w:ascii="Times New Roman" w:hAnsi="Times New Roman" w:cs="Times New Roman"/>
          <w:color w:val="000000" w:themeColor="text1"/>
          <w:sz w:val="24"/>
          <w:szCs w:val="24"/>
        </w:rPr>
        <w:t>.</w:t>
      </w:r>
      <w:proofErr w:type="gramEnd"/>
      <w:r w:rsidR="00524CB8" w:rsidRPr="00D3692E">
        <w:rPr>
          <w:rFonts w:ascii="Times New Roman" w:hAnsi="Times New Roman" w:cs="Times New Roman"/>
          <w:color w:val="000000" w:themeColor="text1"/>
          <w:sz w:val="24"/>
          <w:szCs w:val="24"/>
        </w:rPr>
        <w:t xml:space="preserve"> </w:t>
      </w:r>
      <w:r w:rsidR="005E5B29" w:rsidRPr="00D3692E">
        <w:rPr>
          <w:rFonts w:ascii="Times New Roman" w:hAnsi="Times New Roman" w:cs="Times New Roman"/>
          <w:color w:val="000000" w:themeColor="text1"/>
          <w:sz w:val="24"/>
          <w:szCs w:val="24"/>
        </w:rPr>
        <w:t xml:space="preserve">Further, a customer perceives a particular brand prestigious will hold a positive attitude toward the brand. </w:t>
      </w:r>
      <w:r w:rsidR="00AD2C88" w:rsidRPr="00D3692E">
        <w:rPr>
          <w:rFonts w:ascii="Times New Roman" w:hAnsi="Times New Roman" w:cs="Times New Roman"/>
          <w:color w:val="000000" w:themeColor="text1"/>
          <w:sz w:val="24"/>
          <w:szCs w:val="24"/>
        </w:rPr>
        <w:t>There</w:t>
      </w:r>
      <w:r w:rsidR="004207BA" w:rsidRPr="00D3692E">
        <w:rPr>
          <w:rFonts w:ascii="Times New Roman" w:hAnsi="Times New Roman" w:cs="Times New Roman"/>
          <w:color w:val="000000" w:themeColor="text1"/>
          <w:sz w:val="24"/>
          <w:szCs w:val="24"/>
        </w:rPr>
        <w:t>fore</w:t>
      </w:r>
      <w:r w:rsidR="00C85835" w:rsidRPr="00D3692E">
        <w:rPr>
          <w:rFonts w:ascii="Times New Roman" w:hAnsi="Times New Roman" w:cs="Times New Roman"/>
          <w:color w:val="000000" w:themeColor="text1"/>
          <w:sz w:val="24"/>
          <w:szCs w:val="24"/>
        </w:rPr>
        <w:t xml:space="preserve">, we expect </w:t>
      </w:r>
      <w:r w:rsidR="00DE65E5" w:rsidRPr="00D3692E">
        <w:rPr>
          <w:rFonts w:ascii="Times New Roman" w:hAnsi="Times New Roman" w:cs="Times New Roman"/>
          <w:color w:val="000000" w:themeColor="text1"/>
          <w:sz w:val="24"/>
          <w:szCs w:val="24"/>
        </w:rPr>
        <w:t xml:space="preserve">brand prestige leads </w:t>
      </w:r>
      <w:r w:rsidR="00D40CC2" w:rsidRPr="00D3692E">
        <w:rPr>
          <w:rFonts w:ascii="Times New Roman" w:hAnsi="Times New Roman" w:cs="Times New Roman"/>
          <w:color w:val="000000" w:themeColor="text1"/>
          <w:sz w:val="24"/>
          <w:szCs w:val="24"/>
        </w:rPr>
        <w:t xml:space="preserve">to </w:t>
      </w:r>
      <w:r w:rsidR="006E6A2E" w:rsidRPr="00D3692E">
        <w:rPr>
          <w:rFonts w:ascii="Times New Roman" w:hAnsi="Times New Roman" w:cs="Times New Roman"/>
          <w:color w:val="000000" w:themeColor="text1"/>
          <w:sz w:val="24"/>
          <w:szCs w:val="24"/>
        </w:rPr>
        <w:t>brand trust</w:t>
      </w:r>
      <w:r w:rsidR="00DE4B49" w:rsidRPr="00D3692E">
        <w:rPr>
          <w:rFonts w:ascii="Times New Roman" w:hAnsi="Times New Roman" w:cs="Times New Roman"/>
          <w:color w:val="000000" w:themeColor="text1"/>
          <w:sz w:val="24"/>
          <w:szCs w:val="24"/>
        </w:rPr>
        <w:t xml:space="preserve"> </w:t>
      </w:r>
      <w:r w:rsidR="00D40CC2" w:rsidRPr="00D3692E">
        <w:rPr>
          <w:rFonts w:ascii="Times New Roman" w:hAnsi="Times New Roman" w:cs="Times New Roman"/>
          <w:color w:val="000000" w:themeColor="text1"/>
          <w:sz w:val="24"/>
          <w:szCs w:val="24"/>
        </w:rPr>
        <w:t xml:space="preserve">and to higher customer satisfaction and </w:t>
      </w:r>
      <w:r w:rsidR="00DE4B49" w:rsidRPr="00D3692E">
        <w:rPr>
          <w:rFonts w:ascii="Times New Roman" w:hAnsi="Times New Roman" w:cs="Times New Roman"/>
          <w:color w:val="000000" w:themeColor="text1"/>
          <w:sz w:val="24"/>
          <w:szCs w:val="24"/>
        </w:rPr>
        <w:t>further affect attitudinal loyalty directly or indirectly</w:t>
      </w:r>
      <w:r w:rsidR="00D73409" w:rsidRPr="00D3692E">
        <w:rPr>
          <w:rFonts w:ascii="Times New Roman" w:hAnsi="Times New Roman" w:cs="Times New Roman"/>
          <w:color w:val="000000" w:themeColor="text1"/>
          <w:sz w:val="24"/>
          <w:szCs w:val="24"/>
        </w:rPr>
        <w:t>.</w:t>
      </w:r>
      <w:r w:rsidR="004F3CF1" w:rsidRPr="00D3692E">
        <w:rPr>
          <w:rFonts w:ascii="Times New Roman" w:hAnsi="Times New Roman" w:cs="Times New Roman"/>
          <w:color w:val="000000" w:themeColor="text1"/>
          <w:sz w:val="24"/>
          <w:szCs w:val="24"/>
        </w:rPr>
        <w:t xml:space="preserve"> </w:t>
      </w:r>
      <w:r w:rsidR="00D73409" w:rsidRPr="00D3692E">
        <w:rPr>
          <w:rFonts w:ascii="Times New Roman" w:hAnsi="Times New Roman" w:cs="Times New Roman"/>
          <w:color w:val="000000" w:themeColor="text1"/>
          <w:sz w:val="24"/>
          <w:szCs w:val="24"/>
        </w:rPr>
        <w:t xml:space="preserve">Taken all together, </w:t>
      </w:r>
      <w:r w:rsidR="00674B10" w:rsidRPr="00D3692E">
        <w:rPr>
          <w:rFonts w:ascii="Times New Roman" w:hAnsi="Times New Roman" w:cs="Times New Roman"/>
          <w:color w:val="000000" w:themeColor="text1"/>
          <w:sz w:val="24"/>
          <w:szCs w:val="24"/>
        </w:rPr>
        <w:t xml:space="preserve">this study </w:t>
      </w:r>
      <w:r w:rsidR="00D73409" w:rsidRPr="00D3692E">
        <w:rPr>
          <w:rFonts w:ascii="Times New Roman" w:hAnsi="Times New Roman" w:cs="Times New Roman"/>
          <w:color w:val="000000" w:themeColor="text1"/>
          <w:sz w:val="24"/>
          <w:szCs w:val="24"/>
        </w:rPr>
        <w:t>examines</w:t>
      </w:r>
      <w:r w:rsidR="00674B10" w:rsidRPr="00D3692E">
        <w:rPr>
          <w:rFonts w:ascii="Times New Roman" w:hAnsi="Times New Roman" w:cs="Times New Roman"/>
          <w:color w:val="000000" w:themeColor="text1"/>
          <w:sz w:val="24"/>
          <w:szCs w:val="24"/>
        </w:rPr>
        <w:t xml:space="preserve"> the following hypotheses</w:t>
      </w:r>
      <w:r w:rsidR="00EB53AE" w:rsidRPr="00D3692E">
        <w:rPr>
          <w:rFonts w:ascii="Times New Roman" w:hAnsi="Times New Roman" w:cs="Times New Roman"/>
          <w:color w:val="000000" w:themeColor="text1"/>
          <w:sz w:val="24"/>
          <w:szCs w:val="24"/>
        </w:rPr>
        <w:t>.</w:t>
      </w:r>
    </w:p>
    <w:p w:rsidR="005655A1" w:rsidRPr="00D3692E" w:rsidRDefault="005655A1" w:rsidP="00C122EF">
      <w:pPr>
        <w:spacing w:after="0" w:line="240" w:lineRule="auto"/>
        <w:ind w:firstLine="720"/>
        <w:rPr>
          <w:rFonts w:ascii="Times New Roman" w:hAnsi="Times New Roman" w:cs="Times New Roman"/>
          <w:color w:val="000000" w:themeColor="text1"/>
          <w:sz w:val="24"/>
          <w:szCs w:val="24"/>
        </w:rPr>
      </w:pPr>
    </w:p>
    <w:p w:rsidR="005655A1" w:rsidRPr="00D3692E" w:rsidRDefault="005655A1" w:rsidP="00C122EF">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Hypothesis 4: Brand prestige has a positive effect on customer satisfaction.</w:t>
      </w:r>
    </w:p>
    <w:p w:rsidR="005655A1" w:rsidRPr="00D3692E" w:rsidRDefault="005655A1" w:rsidP="00C122EF">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Hypothesis 5: Brand prestige has a positive effect on brand trust</w:t>
      </w:r>
    </w:p>
    <w:p w:rsidR="00C85835" w:rsidRPr="00D3692E" w:rsidRDefault="00C85835" w:rsidP="00C122EF">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 xml:space="preserve">Hypothesis 6: Brand prestige has a positive effect on </w:t>
      </w:r>
      <w:r w:rsidR="00A65A6E" w:rsidRPr="00D3692E">
        <w:rPr>
          <w:rFonts w:ascii="Times New Roman" w:hAnsi="Times New Roman" w:cs="Times New Roman"/>
          <w:i/>
          <w:color w:val="000000" w:themeColor="text1"/>
          <w:sz w:val="24"/>
          <w:szCs w:val="24"/>
        </w:rPr>
        <w:t>attitudinal brand loyalty</w:t>
      </w:r>
    </w:p>
    <w:p w:rsidR="003D7E70" w:rsidRPr="00D3692E" w:rsidRDefault="003D7E70" w:rsidP="00C122EF">
      <w:pPr>
        <w:autoSpaceDE w:val="0"/>
        <w:autoSpaceDN w:val="0"/>
        <w:adjustRightInd w:val="0"/>
        <w:spacing w:after="0" w:line="240" w:lineRule="auto"/>
        <w:rPr>
          <w:rFonts w:ascii="Times New Roman" w:hAnsi="Times New Roman" w:cs="Times New Roman"/>
          <w:b/>
          <w:color w:val="000000" w:themeColor="text1"/>
          <w:sz w:val="24"/>
          <w:szCs w:val="24"/>
        </w:rPr>
      </w:pPr>
    </w:p>
    <w:p w:rsidR="005655A1" w:rsidRPr="00D3692E" w:rsidRDefault="00A65A6E" w:rsidP="00C122EF">
      <w:pPr>
        <w:autoSpaceDE w:val="0"/>
        <w:autoSpaceDN w:val="0"/>
        <w:adjustRightInd w:val="0"/>
        <w:spacing w:after="0" w:line="240" w:lineRule="auto"/>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 xml:space="preserve">Effects of relationship quality on </w:t>
      </w:r>
      <w:r w:rsidR="001D3683" w:rsidRPr="00D3692E">
        <w:rPr>
          <w:rFonts w:ascii="Times New Roman" w:hAnsi="Times New Roman" w:cs="Times New Roman"/>
          <w:b/>
          <w:color w:val="000000" w:themeColor="text1"/>
          <w:sz w:val="24"/>
          <w:szCs w:val="24"/>
        </w:rPr>
        <w:t xml:space="preserve">attitudinal and </w:t>
      </w:r>
      <w:r w:rsidR="00B77E4C" w:rsidRPr="00D3692E">
        <w:rPr>
          <w:rFonts w:ascii="Times New Roman" w:hAnsi="Times New Roman" w:cs="Times New Roman"/>
          <w:b/>
          <w:color w:val="000000" w:themeColor="text1"/>
          <w:sz w:val="24"/>
          <w:szCs w:val="24"/>
        </w:rPr>
        <w:t xml:space="preserve">behavioral </w:t>
      </w:r>
      <w:r w:rsidR="001D3683" w:rsidRPr="00D3692E">
        <w:rPr>
          <w:rFonts w:ascii="Times New Roman" w:hAnsi="Times New Roman" w:cs="Times New Roman"/>
          <w:b/>
          <w:color w:val="000000" w:themeColor="text1"/>
          <w:sz w:val="24"/>
          <w:szCs w:val="24"/>
        </w:rPr>
        <w:t xml:space="preserve">brand </w:t>
      </w:r>
      <w:r w:rsidR="00B77E4C" w:rsidRPr="00D3692E">
        <w:rPr>
          <w:rFonts w:ascii="Times New Roman" w:hAnsi="Times New Roman" w:cs="Times New Roman"/>
          <w:b/>
          <w:color w:val="000000" w:themeColor="text1"/>
          <w:sz w:val="24"/>
          <w:szCs w:val="24"/>
        </w:rPr>
        <w:t>l</w:t>
      </w:r>
      <w:r w:rsidR="005655A1" w:rsidRPr="00D3692E">
        <w:rPr>
          <w:rFonts w:ascii="Times New Roman" w:hAnsi="Times New Roman" w:cs="Times New Roman"/>
          <w:b/>
          <w:color w:val="000000" w:themeColor="text1"/>
          <w:sz w:val="24"/>
          <w:szCs w:val="24"/>
        </w:rPr>
        <w:t>oyalty</w:t>
      </w:r>
    </w:p>
    <w:p w:rsidR="007D6906" w:rsidRPr="00D3692E" w:rsidRDefault="007D6906" w:rsidP="00C122EF">
      <w:pPr>
        <w:autoSpaceDE w:val="0"/>
        <w:autoSpaceDN w:val="0"/>
        <w:adjustRightInd w:val="0"/>
        <w:spacing w:after="0" w:line="240" w:lineRule="auto"/>
        <w:rPr>
          <w:rFonts w:ascii="Times New Roman" w:hAnsi="Times New Roman" w:cs="Times New Roman"/>
          <w:b/>
          <w:color w:val="000000" w:themeColor="text1"/>
          <w:sz w:val="24"/>
          <w:szCs w:val="24"/>
        </w:rPr>
      </w:pPr>
    </w:p>
    <w:p w:rsidR="001866B9" w:rsidRPr="00D3692E" w:rsidRDefault="00987326" w:rsidP="007E16B6">
      <w:pPr>
        <w:autoSpaceDE w:val="0"/>
        <w:autoSpaceDN w:val="0"/>
        <w:adjustRightInd w:val="0"/>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Building repetitive business is vital to long-term profitability of business entities. Therefore, businesses endeavor to build customer loyalty. </w:t>
      </w:r>
      <w:r w:rsidR="001866B9" w:rsidRPr="00D3692E">
        <w:rPr>
          <w:rFonts w:ascii="Times New Roman" w:hAnsi="Times New Roman" w:cs="Times New Roman"/>
          <w:color w:val="000000" w:themeColor="text1"/>
          <w:sz w:val="24"/>
          <w:szCs w:val="24"/>
        </w:rPr>
        <w:t>B</w:t>
      </w:r>
      <w:r w:rsidR="003D7E70" w:rsidRPr="00D3692E">
        <w:rPr>
          <w:rFonts w:ascii="Times New Roman" w:hAnsi="Times New Roman" w:cs="Times New Roman"/>
          <w:color w:val="000000" w:themeColor="text1"/>
          <w:sz w:val="24"/>
          <w:szCs w:val="24"/>
        </w:rPr>
        <w:t xml:space="preserve">rand loyalty is considered as </w:t>
      </w:r>
      <w:r w:rsidR="00D40CC2" w:rsidRPr="00D3692E">
        <w:rPr>
          <w:rFonts w:ascii="Times New Roman" w:hAnsi="Times New Roman" w:cs="Times New Roman"/>
          <w:color w:val="000000" w:themeColor="text1"/>
          <w:sz w:val="24"/>
          <w:szCs w:val="24"/>
        </w:rPr>
        <w:t xml:space="preserve">a consumer’s </w:t>
      </w:r>
      <w:r w:rsidR="003D7E70" w:rsidRPr="00D3692E">
        <w:rPr>
          <w:rFonts w:ascii="Times New Roman" w:hAnsi="Times New Roman" w:cs="Times New Roman"/>
          <w:color w:val="000000" w:themeColor="text1"/>
          <w:sz w:val="24"/>
          <w:szCs w:val="24"/>
        </w:rPr>
        <w:t>inclination to repurchase the service/ product of specific brand (Jacoby &amp; Chestnut, 1978).</w:t>
      </w:r>
      <w:r w:rsidR="001866B9" w:rsidRPr="00D3692E">
        <w:rPr>
          <w:rFonts w:ascii="Times New Roman" w:hAnsi="Times New Roman" w:cs="Times New Roman"/>
          <w:color w:val="000000" w:themeColor="text1"/>
          <w:sz w:val="24"/>
          <w:szCs w:val="24"/>
        </w:rPr>
        <w:t xml:space="preserve"> Later, Oliver (1997) defined customer loyalty as "a deep held commitment to </w:t>
      </w:r>
      <w:proofErr w:type="spellStart"/>
      <w:r w:rsidR="001866B9" w:rsidRPr="00D3692E">
        <w:rPr>
          <w:rFonts w:ascii="Times New Roman" w:hAnsi="Times New Roman" w:cs="Times New Roman"/>
          <w:color w:val="000000" w:themeColor="text1"/>
          <w:sz w:val="24"/>
          <w:szCs w:val="24"/>
        </w:rPr>
        <w:t>rebuy</w:t>
      </w:r>
      <w:proofErr w:type="spellEnd"/>
      <w:r w:rsidR="001866B9" w:rsidRPr="00D3692E">
        <w:rPr>
          <w:rFonts w:ascii="Times New Roman" w:hAnsi="Times New Roman" w:cs="Times New Roman"/>
          <w:color w:val="000000" w:themeColor="text1"/>
          <w:sz w:val="24"/>
          <w:szCs w:val="24"/>
        </w:rPr>
        <w:t xml:space="preserve"> or </w:t>
      </w:r>
      <w:proofErr w:type="spellStart"/>
      <w:r w:rsidR="001866B9" w:rsidRPr="00D3692E">
        <w:rPr>
          <w:rFonts w:ascii="Times New Roman" w:hAnsi="Times New Roman" w:cs="Times New Roman"/>
          <w:color w:val="000000" w:themeColor="text1"/>
          <w:sz w:val="24"/>
          <w:szCs w:val="24"/>
        </w:rPr>
        <w:t>repatronize</w:t>
      </w:r>
      <w:proofErr w:type="spellEnd"/>
      <w:r w:rsidR="001866B9" w:rsidRPr="00D3692E">
        <w:rPr>
          <w:rFonts w:ascii="Times New Roman" w:hAnsi="Times New Roman" w:cs="Times New Roman"/>
          <w:color w:val="000000" w:themeColor="text1"/>
          <w:sz w:val="24"/>
          <w:szCs w:val="24"/>
        </w:rPr>
        <w:t xml:space="preserve"> a preferred product/service consistently in the future, thereby causing repetitive same-brand or same brand-set purchasing, despite situational influences and marketing efforts that have the potential to cause switching behavior" (p. 34). </w:t>
      </w:r>
      <w:r w:rsidR="007E16B6" w:rsidRPr="00D3692E">
        <w:rPr>
          <w:rFonts w:ascii="Times New Roman" w:hAnsi="Times New Roman" w:cs="Times New Roman"/>
          <w:color w:val="000000" w:themeColor="text1"/>
          <w:sz w:val="24"/>
          <w:szCs w:val="24"/>
        </w:rPr>
        <w:t xml:space="preserve">This conceptual definition encompasses two distinct aspect of loyalty: attitudinal and behavioral. This is consistent with the integrated conceptual framework suggested by Dick and </w:t>
      </w:r>
      <w:proofErr w:type="spellStart"/>
      <w:r w:rsidR="007E16B6" w:rsidRPr="00D3692E">
        <w:rPr>
          <w:rFonts w:ascii="Times New Roman" w:hAnsi="Times New Roman" w:cs="Times New Roman"/>
          <w:color w:val="000000" w:themeColor="text1"/>
          <w:sz w:val="24"/>
          <w:szCs w:val="24"/>
        </w:rPr>
        <w:t>Basu</w:t>
      </w:r>
      <w:proofErr w:type="spellEnd"/>
      <w:r w:rsidR="007E16B6" w:rsidRPr="00D3692E">
        <w:rPr>
          <w:rFonts w:ascii="Times New Roman" w:hAnsi="Times New Roman" w:cs="Times New Roman"/>
          <w:color w:val="000000" w:themeColor="text1"/>
          <w:sz w:val="24"/>
          <w:szCs w:val="24"/>
        </w:rPr>
        <w:t xml:space="preserve"> (1994) that customer loyalty is viewed as “the strength of the relationship between an individual’s relative attitude and repeat patronage” (p. 99). Therefore, this study evaluates customer loyalty into two different measures: attitudinal loyalty and behavioral loyalty. </w:t>
      </w:r>
    </w:p>
    <w:p w:rsidR="003D7E70" w:rsidRPr="00D3692E" w:rsidRDefault="003D7E70" w:rsidP="003D7E70">
      <w:pPr>
        <w:spacing w:after="0" w:line="240" w:lineRule="auto"/>
        <w:ind w:firstLine="720"/>
        <w:rPr>
          <w:rFonts w:ascii="Times New Roman" w:hAnsi="Times New Roman" w:cs="Times New Roman"/>
          <w:color w:val="000000" w:themeColor="text1"/>
          <w:sz w:val="24"/>
          <w:szCs w:val="24"/>
          <w:u w:val="single"/>
        </w:rPr>
      </w:pPr>
    </w:p>
    <w:p w:rsidR="00D32F35" w:rsidRPr="00D3692E" w:rsidRDefault="00C85835" w:rsidP="00C122EF">
      <w:pPr>
        <w:autoSpaceDE w:val="0"/>
        <w:autoSpaceDN w:val="0"/>
        <w:adjustRightInd w:val="0"/>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Previous studies show that loyalty is positively influenced by customer satisfaction (</w:t>
      </w:r>
      <w:r w:rsidR="000F56CC" w:rsidRPr="00D3692E">
        <w:rPr>
          <w:rFonts w:ascii="Times New Roman" w:hAnsi="Times New Roman" w:cs="Times New Roman"/>
          <w:color w:val="000000" w:themeColor="text1"/>
          <w:sz w:val="24"/>
          <w:szCs w:val="24"/>
        </w:rPr>
        <w:t>Anderson &amp; Sulliva</w:t>
      </w:r>
      <w:r w:rsidR="00F24926" w:rsidRPr="00D3692E">
        <w:rPr>
          <w:rFonts w:ascii="Times New Roman" w:hAnsi="Times New Roman" w:cs="Times New Roman"/>
          <w:color w:val="000000" w:themeColor="text1"/>
          <w:sz w:val="24"/>
          <w:szCs w:val="24"/>
        </w:rPr>
        <w:t xml:space="preserve">n, 1993; </w:t>
      </w:r>
      <w:proofErr w:type="spellStart"/>
      <w:r w:rsidR="00F24926" w:rsidRPr="00D3692E">
        <w:rPr>
          <w:rFonts w:ascii="Times New Roman" w:hAnsi="Times New Roman" w:cs="Times New Roman"/>
          <w:color w:val="000000" w:themeColor="text1"/>
          <w:sz w:val="24"/>
          <w:szCs w:val="24"/>
        </w:rPr>
        <w:t>Bloemer</w:t>
      </w:r>
      <w:proofErr w:type="spellEnd"/>
      <w:r w:rsidR="00F24926" w:rsidRPr="00D3692E">
        <w:rPr>
          <w:rFonts w:ascii="Times New Roman" w:hAnsi="Times New Roman" w:cs="Times New Roman"/>
          <w:color w:val="000000" w:themeColor="text1"/>
          <w:sz w:val="24"/>
          <w:szCs w:val="24"/>
        </w:rPr>
        <w:t xml:space="preserve"> &amp; </w:t>
      </w:r>
      <w:proofErr w:type="spellStart"/>
      <w:r w:rsidR="00F24926" w:rsidRPr="00D3692E">
        <w:rPr>
          <w:rFonts w:ascii="Times New Roman" w:hAnsi="Times New Roman" w:cs="Times New Roman"/>
          <w:color w:val="000000" w:themeColor="text1"/>
          <w:sz w:val="24"/>
          <w:szCs w:val="24"/>
        </w:rPr>
        <w:t>Ruyter</w:t>
      </w:r>
      <w:proofErr w:type="spellEnd"/>
      <w:r w:rsidR="00F24926" w:rsidRPr="00D3692E">
        <w:rPr>
          <w:rFonts w:ascii="Times New Roman" w:hAnsi="Times New Roman" w:cs="Times New Roman"/>
          <w:color w:val="000000" w:themeColor="text1"/>
          <w:sz w:val="24"/>
          <w:szCs w:val="24"/>
        </w:rPr>
        <w:t>, 1998</w:t>
      </w:r>
      <w:r w:rsidR="000F56CC" w:rsidRPr="00D3692E">
        <w:rPr>
          <w:rFonts w:ascii="Times New Roman" w:hAnsi="Times New Roman" w:cs="Times New Roman"/>
          <w:color w:val="000000" w:themeColor="text1"/>
          <w:sz w:val="24"/>
          <w:szCs w:val="24"/>
        </w:rPr>
        <w:t xml:space="preserve">; </w:t>
      </w:r>
      <w:proofErr w:type="spellStart"/>
      <w:r w:rsidR="000F56CC" w:rsidRPr="00D3692E">
        <w:rPr>
          <w:rFonts w:ascii="Times New Roman" w:hAnsi="Times New Roman" w:cs="Times New Roman"/>
          <w:color w:val="000000" w:themeColor="text1"/>
          <w:sz w:val="24"/>
          <w:szCs w:val="24"/>
        </w:rPr>
        <w:t>Da</w:t>
      </w:r>
      <w:proofErr w:type="spellEnd"/>
      <w:r w:rsidR="000F56CC" w:rsidRPr="00D3692E">
        <w:rPr>
          <w:rFonts w:ascii="Times New Roman" w:hAnsi="Times New Roman" w:cs="Times New Roman"/>
          <w:color w:val="000000" w:themeColor="text1"/>
          <w:sz w:val="24"/>
          <w:szCs w:val="24"/>
        </w:rPr>
        <w:t xml:space="preserve"> Silva &amp; </w:t>
      </w:r>
      <w:proofErr w:type="spellStart"/>
      <w:r w:rsidR="000F56CC" w:rsidRPr="00D3692E">
        <w:rPr>
          <w:rFonts w:ascii="Times New Roman" w:hAnsi="Times New Roman" w:cs="Times New Roman"/>
          <w:color w:val="000000" w:themeColor="text1"/>
          <w:sz w:val="24"/>
          <w:szCs w:val="24"/>
        </w:rPr>
        <w:t>SyedAlwi</w:t>
      </w:r>
      <w:proofErr w:type="spellEnd"/>
      <w:r w:rsidR="000F56CC" w:rsidRPr="00D3692E">
        <w:rPr>
          <w:rFonts w:ascii="Times New Roman" w:hAnsi="Times New Roman" w:cs="Times New Roman"/>
          <w:color w:val="000000" w:themeColor="text1"/>
          <w:sz w:val="24"/>
          <w:szCs w:val="24"/>
        </w:rPr>
        <w:t xml:space="preserve">, 2006; </w:t>
      </w:r>
      <w:r w:rsidRPr="00D3692E">
        <w:rPr>
          <w:rFonts w:ascii="Times New Roman" w:hAnsi="Times New Roman" w:cs="Times New Roman"/>
          <w:color w:val="000000" w:themeColor="text1"/>
          <w:sz w:val="24"/>
          <w:szCs w:val="24"/>
        </w:rPr>
        <w:t xml:space="preserve">Yang &amp; Peterson, 2004). When consumers are satisfied with the brand, they are more likely to repurchase and recommend </w:t>
      </w:r>
      <w:r w:rsidR="00B7636B" w:rsidRPr="00D3692E">
        <w:rPr>
          <w:rFonts w:ascii="Times New Roman" w:hAnsi="Times New Roman" w:cs="Times New Roman"/>
          <w:color w:val="000000" w:themeColor="text1"/>
          <w:sz w:val="24"/>
          <w:szCs w:val="24"/>
        </w:rPr>
        <w:t xml:space="preserve">them </w:t>
      </w:r>
      <w:r w:rsidRPr="00D3692E">
        <w:rPr>
          <w:rFonts w:ascii="Times New Roman" w:hAnsi="Times New Roman" w:cs="Times New Roman"/>
          <w:color w:val="000000" w:themeColor="text1"/>
          <w:sz w:val="24"/>
          <w:szCs w:val="24"/>
        </w:rPr>
        <w:t xml:space="preserve">to their family or friends (Bennett &amp; Rundle-Thiele, 2004). Also, </w:t>
      </w:r>
      <w:r w:rsidR="00327B94" w:rsidRPr="00D3692E">
        <w:rPr>
          <w:rFonts w:ascii="Times New Roman" w:hAnsi="Times New Roman" w:cs="Times New Roman"/>
          <w:color w:val="000000" w:themeColor="text1"/>
          <w:sz w:val="24"/>
          <w:szCs w:val="24"/>
        </w:rPr>
        <w:t xml:space="preserve">customers’ brand trust </w:t>
      </w:r>
      <w:r w:rsidR="00484E4E" w:rsidRPr="00D3692E">
        <w:rPr>
          <w:rFonts w:ascii="Times New Roman" w:hAnsi="Times New Roman" w:cs="Times New Roman"/>
          <w:color w:val="000000" w:themeColor="text1"/>
          <w:sz w:val="24"/>
          <w:szCs w:val="24"/>
        </w:rPr>
        <w:t>leads to brand loyalty.</w:t>
      </w:r>
      <w:r w:rsidRPr="00D3692E">
        <w:rPr>
          <w:rFonts w:ascii="Times New Roman" w:hAnsi="Times New Roman" w:cs="Times New Roman"/>
          <w:color w:val="000000" w:themeColor="text1"/>
          <w:sz w:val="24"/>
          <w:szCs w:val="24"/>
        </w:rPr>
        <w:t xml:space="preserve"> </w:t>
      </w:r>
      <w:r w:rsidR="003E33C4" w:rsidRPr="00D3692E">
        <w:rPr>
          <w:rFonts w:ascii="Times New Roman" w:hAnsi="Times New Roman" w:cs="Times New Roman"/>
          <w:color w:val="000000" w:themeColor="text1"/>
          <w:sz w:val="24"/>
          <w:szCs w:val="24"/>
        </w:rPr>
        <w:t xml:space="preserve">Therefore, </w:t>
      </w:r>
      <w:r w:rsidR="00996199" w:rsidRPr="00D3692E">
        <w:rPr>
          <w:rFonts w:ascii="Times New Roman" w:hAnsi="Times New Roman" w:cs="Times New Roman"/>
          <w:color w:val="000000" w:themeColor="text1"/>
          <w:sz w:val="24"/>
          <w:szCs w:val="24"/>
        </w:rPr>
        <w:t>we propose the following hypotheses.</w:t>
      </w:r>
    </w:p>
    <w:p w:rsidR="00A65A6E" w:rsidRPr="00D3692E" w:rsidRDefault="00A65A6E" w:rsidP="00A65A6E">
      <w:pPr>
        <w:spacing w:after="0" w:line="240" w:lineRule="auto"/>
        <w:ind w:firstLine="720"/>
        <w:rPr>
          <w:rFonts w:ascii="Times New Roman" w:hAnsi="Times New Roman" w:cs="Times New Roman"/>
          <w:i/>
          <w:color w:val="000000" w:themeColor="text1"/>
          <w:sz w:val="24"/>
          <w:szCs w:val="24"/>
        </w:rPr>
      </w:pPr>
    </w:p>
    <w:p w:rsidR="00A65A6E" w:rsidRPr="00D3692E" w:rsidRDefault="00A65A6E" w:rsidP="00A65A6E">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Hypothesis 7: Brand trust has a positive effect on customer satisfaction.</w:t>
      </w:r>
    </w:p>
    <w:p w:rsidR="00A65A6E" w:rsidRPr="00D3692E" w:rsidRDefault="00A65A6E" w:rsidP="00A65A6E">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Hypothesis 8: Brand trust has a positive effect on attitudinal brand loyalty.</w:t>
      </w:r>
    </w:p>
    <w:p w:rsidR="00A65A6E" w:rsidRPr="00D3692E" w:rsidRDefault="00A65A6E" w:rsidP="00A65A6E">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Hypothesis 9: Brand trust has a positive effect on behavioral brand loyalty.</w:t>
      </w:r>
    </w:p>
    <w:p w:rsidR="00A65A6E" w:rsidRPr="00D3692E" w:rsidRDefault="00A65A6E" w:rsidP="00A65A6E">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Hypothesis 10: Customer satisfaction has a positive effect on attitudinal brand loyalty.</w:t>
      </w:r>
    </w:p>
    <w:p w:rsidR="00A65A6E" w:rsidRPr="00D3692E" w:rsidRDefault="00A65A6E" w:rsidP="00A65A6E">
      <w:pPr>
        <w:spacing w:after="0" w:line="240" w:lineRule="auto"/>
        <w:ind w:firstLine="720"/>
        <w:rPr>
          <w:rFonts w:ascii="Times New Roman" w:hAnsi="Times New Roman" w:cs="Times New Roman"/>
          <w:i/>
          <w:color w:val="000000" w:themeColor="text1"/>
          <w:sz w:val="24"/>
          <w:szCs w:val="24"/>
        </w:rPr>
      </w:pPr>
      <w:r w:rsidRPr="00D3692E">
        <w:rPr>
          <w:rFonts w:ascii="Times New Roman" w:hAnsi="Times New Roman" w:cs="Times New Roman"/>
          <w:i/>
          <w:color w:val="000000" w:themeColor="text1"/>
          <w:sz w:val="24"/>
          <w:szCs w:val="24"/>
        </w:rPr>
        <w:t>Hypothesis 11: Customer satisfaction has a positive effect on behavioral brand loyalty.</w:t>
      </w:r>
    </w:p>
    <w:p w:rsidR="006D4EA7" w:rsidRPr="00D3692E" w:rsidRDefault="006D4EA7" w:rsidP="006D4EA7">
      <w:pPr>
        <w:spacing w:after="0" w:line="240" w:lineRule="auto"/>
        <w:jc w:val="center"/>
        <w:rPr>
          <w:rFonts w:ascii="Times New Roman" w:hAnsi="Times New Roman" w:cs="Times New Roman"/>
          <w:b/>
          <w:color w:val="000000" w:themeColor="text1"/>
          <w:sz w:val="24"/>
          <w:szCs w:val="24"/>
        </w:rPr>
      </w:pPr>
    </w:p>
    <w:p w:rsidR="00697EEF" w:rsidRPr="00D3692E" w:rsidRDefault="0083721B" w:rsidP="006D4EA7">
      <w:pPr>
        <w:spacing w:after="0" w:line="240" w:lineRule="auto"/>
        <w:jc w:val="center"/>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M</w:t>
      </w:r>
      <w:r w:rsidR="004C445F" w:rsidRPr="00D3692E">
        <w:rPr>
          <w:rFonts w:ascii="Times New Roman" w:hAnsi="Times New Roman" w:cs="Times New Roman"/>
          <w:b/>
          <w:color w:val="000000" w:themeColor="text1"/>
          <w:sz w:val="24"/>
          <w:szCs w:val="24"/>
        </w:rPr>
        <w:t>ETHODOLOGY</w:t>
      </w:r>
    </w:p>
    <w:p w:rsidR="007D6906" w:rsidRPr="00D3692E" w:rsidRDefault="007D6906" w:rsidP="00C122EF">
      <w:pPr>
        <w:spacing w:after="0" w:line="240" w:lineRule="auto"/>
        <w:rPr>
          <w:rFonts w:ascii="Times New Roman" w:hAnsi="Times New Roman" w:cs="Times New Roman"/>
          <w:b/>
          <w:color w:val="000000" w:themeColor="text1"/>
          <w:sz w:val="24"/>
          <w:szCs w:val="24"/>
        </w:rPr>
      </w:pPr>
    </w:p>
    <w:p w:rsidR="008C4973" w:rsidRPr="00D3692E" w:rsidRDefault="0083721B" w:rsidP="00C122EF">
      <w:pPr>
        <w:spacing w:after="0" w:line="240" w:lineRule="auto"/>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Measure</w:t>
      </w:r>
      <w:r w:rsidR="00FB57B6" w:rsidRPr="00D3692E">
        <w:rPr>
          <w:rFonts w:ascii="Times New Roman" w:hAnsi="Times New Roman" w:cs="Times New Roman"/>
          <w:b/>
          <w:color w:val="000000" w:themeColor="text1"/>
          <w:sz w:val="24"/>
          <w:szCs w:val="24"/>
        </w:rPr>
        <w:t>s</w:t>
      </w:r>
      <w:r w:rsidR="007D6906" w:rsidRPr="00D3692E">
        <w:rPr>
          <w:rFonts w:ascii="Times New Roman" w:hAnsi="Times New Roman" w:cs="Times New Roman"/>
          <w:b/>
          <w:color w:val="000000" w:themeColor="text1"/>
          <w:sz w:val="24"/>
          <w:szCs w:val="24"/>
        </w:rPr>
        <w:t xml:space="preserve"> and instrument d</w:t>
      </w:r>
      <w:r w:rsidR="001D00E9" w:rsidRPr="00D3692E">
        <w:rPr>
          <w:rFonts w:ascii="Times New Roman" w:hAnsi="Times New Roman" w:cs="Times New Roman"/>
          <w:b/>
          <w:color w:val="000000" w:themeColor="text1"/>
          <w:sz w:val="24"/>
          <w:szCs w:val="24"/>
        </w:rPr>
        <w:t>evelopment</w:t>
      </w:r>
    </w:p>
    <w:p w:rsidR="007D6906" w:rsidRPr="00D3692E" w:rsidRDefault="007D6906" w:rsidP="00C122EF">
      <w:pPr>
        <w:spacing w:after="0" w:line="240" w:lineRule="auto"/>
        <w:rPr>
          <w:rFonts w:ascii="Times New Roman" w:hAnsi="Times New Roman" w:cs="Times New Roman"/>
          <w:b/>
          <w:color w:val="000000" w:themeColor="text1"/>
          <w:sz w:val="24"/>
          <w:szCs w:val="24"/>
        </w:rPr>
      </w:pPr>
    </w:p>
    <w:p w:rsidR="001D00E9" w:rsidRPr="00D3692E" w:rsidRDefault="0083721B" w:rsidP="00C122EF">
      <w:pPr>
        <w:spacing w:after="0" w:line="240" w:lineRule="auto"/>
        <w:ind w:firstLine="36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A</w:t>
      </w:r>
      <w:r w:rsidR="005B5084" w:rsidRPr="00D3692E">
        <w:rPr>
          <w:rFonts w:ascii="Times New Roman" w:hAnsi="Times New Roman" w:cs="Times New Roman"/>
          <w:color w:val="000000" w:themeColor="text1"/>
          <w:sz w:val="24"/>
          <w:szCs w:val="24"/>
        </w:rPr>
        <w:t>n</w:t>
      </w:r>
      <w:r w:rsidRPr="00D3692E">
        <w:rPr>
          <w:rFonts w:ascii="Times New Roman" w:hAnsi="Times New Roman" w:cs="Times New Roman"/>
          <w:color w:val="000000" w:themeColor="text1"/>
          <w:sz w:val="24"/>
          <w:szCs w:val="24"/>
        </w:rPr>
        <w:t xml:space="preserve"> </w:t>
      </w:r>
      <w:r w:rsidR="005B5084" w:rsidRPr="00D3692E">
        <w:rPr>
          <w:rFonts w:ascii="Times New Roman" w:hAnsi="Times New Roman" w:cs="Times New Roman"/>
          <w:color w:val="000000" w:themeColor="text1"/>
          <w:sz w:val="24"/>
          <w:szCs w:val="24"/>
        </w:rPr>
        <w:t xml:space="preserve">initial draft of </w:t>
      </w:r>
      <w:r w:rsidR="006F5E9D" w:rsidRPr="00D3692E">
        <w:rPr>
          <w:rFonts w:ascii="Times New Roman" w:hAnsi="Times New Roman" w:cs="Times New Roman"/>
          <w:color w:val="000000" w:themeColor="text1"/>
          <w:sz w:val="24"/>
          <w:szCs w:val="24"/>
        </w:rPr>
        <w:t xml:space="preserve">the </w:t>
      </w:r>
      <w:r w:rsidRPr="00D3692E">
        <w:rPr>
          <w:rFonts w:ascii="Times New Roman" w:hAnsi="Times New Roman" w:cs="Times New Roman"/>
          <w:color w:val="000000" w:themeColor="text1"/>
          <w:sz w:val="24"/>
          <w:szCs w:val="24"/>
        </w:rPr>
        <w:t xml:space="preserve">questionnaire was </w:t>
      </w:r>
      <w:r w:rsidR="005B5084" w:rsidRPr="00D3692E">
        <w:rPr>
          <w:rFonts w:ascii="Times New Roman" w:hAnsi="Times New Roman" w:cs="Times New Roman"/>
          <w:color w:val="000000" w:themeColor="text1"/>
          <w:sz w:val="24"/>
          <w:szCs w:val="24"/>
        </w:rPr>
        <w:t xml:space="preserve">crafted with validated </w:t>
      </w:r>
      <w:r w:rsidR="006F5E9D" w:rsidRPr="00D3692E">
        <w:rPr>
          <w:rFonts w:ascii="Times New Roman" w:hAnsi="Times New Roman" w:cs="Times New Roman"/>
          <w:color w:val="000000" w:themeColor="text1"/>
          <w:sz w:val="24"/>
          <w:szCs w:val="24"/>
        </w:rPr>
        <w:t xml:space="preserve">measurement </w:t>
      </w:r>
      <w:r w:rsidR="005B5084" w:rsidRPr="00D3692E">
        <w:rPr>
          <w:rFonts w:ascii="Times New Roman" w:hAnsi="Times New Roman" w:cs="Times New Roman"/>
          <w:color w:val="000000" w:themeColor="text1"/>
          <w:sz w:val="24"/>
          <w:szCs w:val="24"/>
        </w:rPr>
        <w:t xml:space="preserve">scales from previous studies that examined constructs </w:t>
      </w:r>
      <w:r w:rsidR="00771EF9" w:rsidRPr="00D3692E">
        <w:rPr>
          <w:rFonts w:ascii="Times New Roman" w:hAnsi="Times New Roman" w:cs="Times New Roman"/>
          <w:color w:val="000000" w:themeColor="text1"/>
          <w:sz w:val="24"/>
          <w:szCs w:val="24"/>
        </w:rPr>
        <w:t xml:space="preserve">in query in the present study. </w:t>
      </w:r>
      <w:r w:rsidR="00B7636B" w:rsidRPr="00D3692E">
        <w:rPr>
          <w:rFonts w:ascii="Times New Roman" w:hAnsi="Times New Roman" w:cs="Times New Roman"/>
          <w:color w:val="000000" w:themeColor="text1"/>
          <w:sz w:val="24"/>
          <w:szCs w:val="24"/>
        </w:rPr>
        <w:t>The questionnaire consisted</w:t>
      </w:r>
      <w:r w:rsidRPr="00D3692E">
        <w:rPr>
          <w:rFonts w:ascii="Times New Roman" w:hAnsi="Times New Roman" w:cs="Times New Roman"/>
          <w:color w:val="000000" w:themeColor="text1"/>
          <w:sz w:val="24"/>
          <w:szCs w:val="24"/>
        </w:rPr>
        <w:t xml:space="preserve"> of brand experience, brand personality, brand prestige, brand relationship quality (</w:t>
      </w:r>
      <w:r w:rsidR="007302B3" w:rsidRPr="00D3692E">
        <w:rPr>
          <w:rFonts w:ascii="Times New Roman" w:hAnsi="Times New Roman" w:cs="Times New Roman"/>
          <w:color w:val="000000" w:themeColor="text1"/>
          <w:sz w:val="24"/>
          <w:szCs w:val="24"/>
        </w:rPr>
        <w:t>i.e., customer satisfaction</w:t>
      </w:r>
      <w:r w:rsidR="00AC6A59" w:rsidRPr="00D3692E">
        <w:rPr>
          <w:rFonts w:ascii="Times New Roman" w:hAnsi="Times New Roman" w:cs="Times New Roman"/>
          <w:color w:val="000000" w:themeColor="text1"/>
          <w:sz w:val="24"/>
          <w:szCs w:val="24"/>
        </w:rPr>
        <w:t xml:space="preserve"> and brand trust</w:t>
      </w:r>
      <w:r w:rsidRPr="00D3692E">
        <w:rPr>
          <w:rFonts w:ascii="Times New Roman" w:hAnsi="Times New Roman" w:cs="Times New Roman"/>
          <w:color w:val="000000" w:themeColor="text1"/>
          <w:sz w:val="24"/>
          <w:szCs w:val="24"/>
        </w:rPr>
        <w:t>)</w:t>
      </w:r>
      <w:r w:rsidR="007302B3" w:rsidRPr="00D3692E">
        <w:rPr>
          <w:rFonts w:ascii="Times New Roman" w:hAnsi="Times New Roman" w:cs="Times New Roman"/>
          <w:color w:val="000000" w:themeColor="text1"/>
          <w:sz w:val="24"/>
          <w:szCs w:val="24"/>
        </w:rPr>
        <w:t>,</w:t>
      </w:r>
      <w:r w:rsidRPr="00D3692E">
        <w:rPr>
          <w:rFonts w:ascii="Times New Roman" w:hAnsi="Times New Roman" w:cs="Times New Roman"/>
          <w:color w:val="000000" w:themeColor="text1"/>
          <w:sz w:val="24"/>
          <w:szCs w:val="24"/>
        </w:rPr>
        <w:t xml:space="preserve"> </w:t>
      </w:r>
      <w:r w:rsidR="00AC6A59" w:rsidRPr="00D3692E">
        <w:rPr>
          <w:rFonts w:ascii="Times New Roman" w:hAnsi="Times New Roman" w:cs="Times New Roman"/>
          <w:color w:val="000000" w:themeColor="text1"/>
          <w:sz w:val="24"/>
          <w:szCs w:val="24"/>
        </w:rPr>
        <w:t xml:space="preserve">attitudinal and behavioral </w:t>
      </w:r>
      <w:r w:rsidRPr="00D3692E">
        <w:rPr>
          <w:rFonts w:ascii="Times New Roman" w:hAnsi="Times New Roman" w:cs="Times New Roman"/>
          <w:color w:val="000000" w:themeColor="text1"/>
          <w:sz w:val="24"/>
          <w:szCs w:val="24"/>
        </w:rPr>
        <w:t xml:space="preserve">brand loyalty, and demographic information. </w:t>
      </w:r>
      <w:r w:rsidR="006D4EA7" w:rsidRPr="00D3692E">
        <w:rPr>
          <w:rFonts w:ascii="Times New Roman" w:hAnsi="Times New Roman" w:cs="Times New Roman"/>
          <w:color w:val="000000" w:themeColor="text1"/>
          <w:sz w:val="24"/>
          <w:szCs w:val="24"/>
        </w:rPr>
        <w:t>M</w:t>
      </w:r>
      <w:r w:rsidR="003002B7" w:rsidRPr="00D3692E">
        <w:rPr>
          <w:rFonts w:ascii="Times New Roman" w:hAnsi="Times New Roman" w:cs="Times New Roman"/>
          <w:color w:val="000000" w:themeColor="text1"/>
          <w:sz w:val="24"/>
          <w:szCs w:val="24"/>
        </w:rPr>
        <w:t>easurement item</w:t>
      </w:r>
      <w:r w:rsidR="006D4EA7" w:rsidRPr="00D3692E">
        <w:rPr>
          <w:rFonts w:ascii="Times New Roman" w:hAnsi="Times New Roman" w:cs="Times New Roman"/>
          <w:color w:val="000000" w:themeColor="text1"/>
          <w:sz w:val="24"/>
          <w:szCs w:val="24"/>
        </w:rPr>
        <w:t>s and sources are listed in Table 1</w:t>
      </w:r>
      <w:r w:rsidR="003002B7" w:rsidRPr="00D3692E">
        <w:rPr>
          <w:rFonts w:ascii="Times New Roman" w:hAnsi="Times New Roman" w:cs="Times New Roman"/>
          <w:color w:val="000000" w:themeColor="text1"/>
          <w:sz w:val="24"/>
          <w:szCs w:val="24"/>
        </w:rPr>
        <w:t xml:space="preserve">. </w:t>
      </w:r>
      <w:r w:rsidR="001D00E9" w:rsidRPr="00D3692E">
        <w:rPr>
          <w:rFonts w:ascii="Times New Roman" w:hAnsi="Times New Roman" w:cs="Times New Roman"/>
          <w:color w:val="000000" w:themeColor="text1"/>
          <w:sz w:val="24"/>
          <w:szCs w:val="24"/>
        </w:rPr>
        <w:t xml:space="preserve">All items were measured on </w:t>
      </w:r>
      <w:r w:rsidR="00B7636B" w:rsidRPr="00D3692E">
        <w:rPr>
          <w:rFonts w:ascii="Times New Roman" w:hAnsi="Times New Roman" w:cs="Times New Roman"/>
          <w:color w:val="000000" w:themeColor="text1"/>
          <w:sz w:val="24"/>
          <w:szCs w:val="24"/>
        </w:rPr>
        <w:t xml:space="preserve">a </w:t>
      </w:r>
      <w:r w:rsidR="001D00E9" w:rsidRPr="00D3692E">
        <w:rPr>
          <w:rFonts w:ascii="Times New Roman" w:hAnsi="Times New Roman" w:cs="Times New Roman"/>
          <w:color w:val="000000" w:themeColor="text1"/>
          <w:sz w:val="24"/>
          <w:szCs w:val="24"/>
        </w:rPr>
        <w:lastRenderedPageBreak/>
        <w:t xml:space="preserve">7-point </w:t>
      </w:r>
      <w:proofErr w:type="spellStart"/>
      <w:r w:rsidR="001D00E9" w:rsidRPr="00D3692E">
        <w:rPr>
          <w:rFonts w:ascii="Times New Roman" w:hAnsi="Times New Roman" w:cs="Times New Roman"/>
          <w:color w:val="000000" w:themeColor="text1"/>
          <w:sz w:val="24"/>
          <w:szCs w:val="24"/>
        </w:rPr>
        <w:t>Likert</w:t>
      </w:r>
      <w:proofErr w:type="spellEnd"/>
      <w:r w:rsidR="001D00E9" w:rsidRPr="00D3692E">
        <w:rPr>
          <w:rFonts w:ascii="Times New Roman" w:hAnsi="Times New Roman" w:cs="Times New Roman"/>
          <w:color w:val="000000" w:themeColor="text1"/>
          <w:sz w:val="24"/>
          <w:szCs w:val="24"/>
        </w:rPr>
        <w:t xml:space="preserve">-type scale ranging from 1 (strongly disagree) to 7 (strongly agree) except </w:t>
      </w:r>
      <w:r w:rsidR="006F5E9D" w:rsidRPr="00D3692E">
        <w:rPr>
          <w:rFonts w:ascii="Times New Roman" w:hAnsi="Times New Roman" w:cs="Times New Roman"/>
          <w:color w:val="000000" w:themeColor="text1"/>
          <w:sz w:val="24"/>
          <w:szCs w:val="24"/>
        </w:rPr>
        <w:t xml:space="preserve">the measure of </w:t>
      </w:r>
      <w:r w:rsidR="001D00E9" w:rsidRPr="00D3692E">
        <w:rPr>
          <w:rFonts w:ascii="Times New Roman" w:hAnsi="Times New Roman" w:cs="Times New Roman"/>
          <w:color w:val="000000" w:themeColor="text1"/>
          <w:sz w:val="24"/>
          <w:szCs w:val="24"/>
        </w:rPr>
        <w:t>brand personality</w:t>
      </w:r>
      <w:r w:rsidR="00B7636B" w:rsidRPr="00D3692E">
        <w:rPr>
          <w:rFonts w:ascii="Times New Roman" w:hAnsi="Times New Roman" w:cs="Times New Roman"/>
          <w:color w:val="000000" w:themeColor="text1"/>
          <w:sz w:val="24"/>
          <w:szCs w:val="24"/>
        </w:rPr>
        <w:t>,</w:t>
      </w:r>
      <w:r w:rsidR="001D00E9" w:rsidRPr="00D3692E">
        <w:rPr>
          <w:rFonts w:ascii="Times New Roman" w:hAnsi="Times New Roman" w:cs="Times New Roman"/>
          <w:color w:val="000000" w:themeColor="text1"/>
          <w:sz w:val="24"/>
          <w:szCs w:val="24"/>
        </w:rPr>
        <w:t xml:space="preserve"> </w:t>
      </w:r>
      <w:r w:rsidR="00B7636B" w:rsidRPr="00D3692E">
        <w:rPr>
          <w:rFonts w:ascii="Times New Roman" w:hAnsi="Times New Roman" w:cs="Times New Roman"/>
          <w:color w:val="000000" w:themeColor="text1"/>
          <w:sz w:val="24"/>
          <w:szCs w:val="24"/>
        </w:rPr>
        <w:t>which</w:t>
      </w:r>
      <w:r w:rsidR="001D00E9" w:rsidRPr="00D3692E">
        <w:rPr>
          <w:rFonts w:ascii="Times New Roman" w:hAnsi="Times New Roman" w:cs="Times New Roman"/>
          <w:color w:val="000000" w:themeColor="text1"/>
          <w:sz w:val="24"/>
          <w:szCs w:val="24"/>
        </w:rPr>
        <w:t xml:space="preserve"> used </w:t>
      </w:r>
      <w:r w:rsidR="00B7636B" w:rsidRPr="00D3692E">
        <w:rPr>
          <w:rFonts w:ascii="Times New Roman" w:hAnsi="Times New Roman" w:cs="Times New Roman"/>
          <w:color w:val="000000" w:themeColor="text1"/>
          <w:sz w:val="24"/>
          <w:szCs w:val="24"/>
        </w:rPr>
        <w:t xml:space="preserve">a </w:t>
      </w:r>
      <w:r w:rsidR="001D00E9" w:rsidRPr="00D3692E">
        <w:rPr>
          <w:rFonts w:ascii="Times New Roman" w:hAnsi="Times New Roman" w:cs="Times New Roman"/>
          <w:color w:val="000000" w:themeColor="text1"/>
          <w:sz w:val="24"/>
          <w:szCs w:val="24"/>
        </w:rPr>
        <w:t xml:space="preserve">scale </w:t>
      </w:r>
      <w:r w:rsidR="007302B3" w:rsidRPr="00D3692E">
        <w:rPr>
          <w:rFonts w:ascii="Times New Roman" w:hAnsi="Times New Roman" w:cs="Times New Roman"/>
          <w:color w:val="000000" w:themeColor="text1"/>
          <w:sz w:val="24"/>
          <w:szCs w:val="24"/>
        </w:rPr>
        <w:t xml:space="preserve">anchored </w:t>
      </w:r>
      <w:r w:rsidR="001D00E9" w:rsidRPr="00D3692E">
        <w:rPr>
          <w:rFonts w:ascii="Times New Roman" w:hAnsi="Times New Roman" w:cs="Times New Roman"/>
          <w:color w:val="000000" w:themeColor="text1"/>
          <w:sz w:val="24"/>
          <w:szCs w:val="24"/>
        </w:rPr>
        <w:t>not at all descriptive</w:t>
      </w:r>
      <w:r w:rsidR="00067B2A" w:rsidRPr="00D3692E">
        <w:rPr>
          <w:rFonts w:ascii="Times New Roman" w:hAnsi="Times New Roman" w:cs="Times New Roman"/>
          <w:color w:val="000000" w:themeColor="text1"/>
          <w:sz w:val="24"/>
          <w:szCs w:val="24"/>
        </w:rPr>
        <w:t xml:space="preserve"> </w:t>
      </w:r>
      <w:r w:rsidR="007302B3" w:rsidRPr="00D3692E">
        <w:rPr>
          <w:rFonts w:ascii="Times New Roman" w:hAnsi="Times New Roman" w:cs="Times New Roman"/>
          <w:color w:val="000000" w:themeColor="text1"/>
          <w:sz w:val="24"/>
          <w:szCs w:val="24"/>
        </w:rPr>
        <w:t>(1</w:t>
      </w:r>
      <w:r w:rsidR="001D00E9" w:rsidRPr="00D3692E">
        <w:rPr>
          <w:rFonts w:ascii="Times New Roman" w:hAnsi="Times New Roman" w:cs="Times New Roman"/>
          <w:color w:val="000000" w:themeColor="text1"/>
          <w:sz w:val="24"/>
          <w:szCs w:val="24"/>
        </w:rPr>
        <w:t>) to extremely descriptive</w:t>
      </w:r>
      <w:r w:rsidR="00067B2A" w:rsidRPr="00D3692E">
        <w:rPr>
          <w:rFonts w:ascii="Times New Roman" w:hAnsi="Times New Roman" w:cs="Times New Roman"/>
          <w:color w:val="000000" w:themeColor="text1"/>
          <w:sz w:val="24"/>
          <w:szCs w:val="24"/>
        </w:rPr>
        <w:t xml:space="preserve"> </w:t>
      </w:r>
      <w:r w:rsidR="007302B3" w:rsidRPr="00D3692E">
        <w:rPr>
          <w:rFonts w:ascii="Times New Roman" w:hAnsi="Times New Roman" w:cs="Times New Roman"/>
          <w:color w:val="000000" w:themeColor="text1"/>
          <w:sz w:val="24"/>
          <w:szCs w:val="24"/>
        </w:rPr>
        <w:t>(7</w:t>
      </w:r>
      <w:r w:rsidR="001D00E9" w:rsidRPr="00D3692E">
        <w:rPr>
          <w:rFonts w:ascii="Times New Roman" w:hAnsi="Times New Roman" w:cs="Times New Roman"/>
          <w:color w:val="000000" w:themeColor="text1"/>
          <w:sz w:val="24"/>
          <w:szCs w:val="24"/>
        </w:rPr>
        <w:t>). Demographic information include</w:t>
      </w:r>
      <w:r w:rsidR="00B7636B" w:rsidRPr="00D3692E">
        <w:rPr>
          <w:rFonts w:ascii="Times New Roman" w:hAnsi="Times New Roman" w:cs="Times New Roman"/>
          <w:color w:val="000000" w:themeColor="text1"/>
          <w:sz w:val="24"/>
          <w:szCs w:val="24"/>
        </w:rPr>
        <w:t>d</w:t>
      </w:r>
      <w:r w:rsidR="001D00E9" w:rsidRPr="00D3692E">
        <w:rPr>
          <w:rFonts w:ascii="Times New Roman" w:hAnsi="Times New Roman" w:cs="Times New Roman"/>
          <w:color w:val="000000" w:themeColor="text1"/>
          <w:sz w:val="24"/>
          <w:szCs w:val="24"/>
        </w:rPr>
        <w:t xml:space="preserve"> gender, age, ethnicity, and education.</w:t>
      </w:r>
    </w:p>
    <w:p w:rsidR="007D6906" w:rsidRPr="00D3692E" w:rsidRDefault="007D6906" w:rsidP="00C122EF">
      <w:pPr>
        <w:spacing w:after="0" w:line="240" w:lineRule="auto"/>
        <w:ind w:firstLine="360"/>
        <w:rPr>
          <w:rFonts w:ascii="Times New Roman" w:hAnsi="Times New Roman" w:cs="Times New Roman"/>
          <w:color w:val="000000" w:themeColor="text1"/>
          <w:sz w:val="24"/>
          <w:szCs w:val="24"/>
        </w:rPr>
      </w:pPr>
    </w:p>
    <w:p w:rsidR="001D00E9" w:rsidRDefault="007D6906" w:rsidP="00C122EF">
      <w:pPr>
        <w:spacing w:after="0" w:line="240" w:lineRule="auto"/>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Pre- and pilot t</w:t>
      </w:r>
      <w:r w:rsidR="001D00E9" w:rsidRPr="00D3692E">
        <w:rPr>
          <w:rFonts w:ascii="Times New Roman" w:hAnsi="Times New Roman" w:cs="Times New Roman"/>
          <w:b/>
          <w:color w:val="000000" w:themeColor="text1"/>
          <w:sz w:val="24"/>
          <w:szCs w:val="24"/>
        </w:rPr>
        <w:t>est</w:t>
      </w:r>
    </w:p>
    <w:p w:rsidR="00D3692E" w:rsidRPr="00D3692E" w:rsidRDefault="00D3692E" w:rsidP="00C122EF">
      <w:pPr>
        <w:spacing w:after="0" w:line="240" w:lineRule="auto"/>
        <w:rPr>
          <w:rFonts w:ascii="Times New Roman" w:hAnsi="Times New Roman" w:cs="Times New Roman"/>
          <w:b/>
          <w:color w:val="000000" w:themeColor="text1"/>
          <w:sz w:val="24"/>
          <w:szCs w:val="24"/>
        </w:rPr>
      </w:pPr>
    </w:p>
    <w:p w:rsidR="005E5B29" w:rsidRPr="00D3692E" w:rsidRDefault="0083721B" w:rsidP="00D3692E">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Prior to finaliz</w:t>
      </w:r>
      <w:r w:rsidR="000A59D6" w:rsidRPr="00D3692E">
        <w:rPr>
          <w:rFonts w:ascii="Times New Roman" w:hAnsi="Times New Roman" w:cs="Times New Roman"/>
          <w:color w:val="000000" w:themeColor="text1"/>
          <w:sz w:val="24"/>
          <w:szCs w:val="24"/>
        </w:rPr>
        <w:t xml:space="preserve">ing </w:t>
      </w:r>
      <w:r w:rsidRPr="00D3692E">
        <w:rPr>
          <w:rFonts w:ascii="Times New Roman" w:hAnsi="Times New Roman" w:cs="Times New Roman"/>
          <w:color w:val="000000" w:themeColor="text1"/>
          <w:sz w:val="24"/>
          <w:szCs w:val="24"/>
        </w:rPr>
        <w:t>the questionnaire, a pre</w:t>
      </w:r>
      <w:r w:rsidR="0007171F" w:rsidRPr="00D3692E">
        <w:rPr>
          <w:rFonts w:ascii="Times New Roman" w:hAnsi="Times New Roman" w:cs="Times New Roman"/>
          <w:color w:val="000000" w:themeColor="text1"/>
          <w:sz w:val="24"/>
          <w:szCs w:val="24"/>
        </w:rPr>
        <w:t>-</w:t>
      </w:r>
      <w:r w:rsidRPr="00D3692E">
        <w:rPr>
          <w:rFonts w:ascii="Times New Roman" w:hAnsi="Times New Roman" w:cs="Times New Roman"/>
          <w:color w:val="000000" w:themeColor="text1"/>
          <w:sz w:val="24"/>
          <w:szCs w:val="24"/>
        </w:rPr>
        <w:t xml:space="preserve">test was conducted </w:t>
      </w:r>
      <w:r w:rsidR="00D3692E" w:rsidRPr="00D3692E">
        <w:rPr>
          <w:rFonts w:ascii="Times New Roman" w:hAnsi="Times New Roman" w:cs="Times New Roman"/>
          <w:color w:val="000000" w:themeColor="text1"/>
          <w:sz w:val="24"/>
          <w:szCs w:val="24"/>
        </w:rPr>
        <w:t xml:space="preserve">to refine the research instrument </w:t>
      </w:r>
      <w:r w:rsidRPr="00D3692E">
        <w:rPr>
          <w:rFonts w:ascii="Times New Roman" w:hAnsi="Times New Roman" w:cs="Times New Roman"/>
          <w:color w:val="000000" w:themeColor="text1"/>
          <w:sz w:val="24"/>
          <w:szCs w:val="24"/>
        </w:rPr>
        <w:t xml:space="preserve">with ten </w:t>
      </w:r>
      <w:r w:rsidR="00537D7F" w:rsidRPr="00D3692E">
        <w:rPr>
          <w:rFonts w:ascii="Times New Roman" w:hAnsi="Times New Roman" w:cs="Times New Roman"/>
          <w:color w:val="000000" w:themeColor="text1"/>
          <w:sz w:val="24"/>
          <w:szCs w:val="24"/>
        </w:rPr>
        <w:t xml:space="preserve">Hospitality Management </w:t>
      </w:r>
      <w:r w:rsidRPr="00D3692E">
        <w:rPr>
          <w:rFonts w:ascii="Times New Roman" w:hAnsi="Times New Roman" w:cs="Times New Roman"/>
          <w:color w:val="000000" w:themeColor="text1"/>
          <w:sz w:val="24"/>
          <w:szCs w:val="24"/>
        </w:rPr>
        <w:t xml:space="preserve">graduate students </w:t>
      </w:r>
      <w:r w:rsidR="000A59D6" w:rsidRPr="00D3692E">
        <w:rPr>
          <w:rFonts w:ascii="Times New Roman" w:hAnsi="Times New Roman" w:cs="Times New Roman"/>
          <w:color w:val="000000" w:themeColor="text1"/>
          <w:sz w:val="24"/>
          <w:szCs w:val="24"/>
        </w:rPr>
        <w:t xml:space="preserve">and faculty </w:t>
      </w:r>
      <w:r w:rsidRPr="00D3692E">
        <w:rPr>
          <w:rFonts w:ascii="Times New Roman" w:hAnsi="Times New Roman" w:cs="Times New Roman"/>
          <w:color w:val="000000" w:themeColor="text1"/>
          <w:sz w:val="24"/>
          <w:szCs w:val="24"/>
        </w:rPr>
        <w:t xml:space="preserve">in a Midwestern </w:t>
      </w:r>
      <w:r w:rsidR="00537D7F" w:rsidRPr="00D3692E">
        <w:rPr>
          <w:rFonts w:ascii="Times New Roman" w:hAnsi="Times New Roman" w:cs="Times New Roman"/>
          <w:color w:val="000000" w:themeColor="text1"/>
          <w:sz w:val="24"/>
          <w:szCs w:val="24"/>
        </w:rPr>
        <w:t xml:space="preserve">university in </w:t>
      </w:r>
      <w:r w:rsidRPr="00D3692E">
        <w:rPr>
          <w:rFonts w:ascii="Times New Roman" w:hAnsi="Times New Roman" w:cs="Times New Roman"/>
          <w:color w:val="000000" w:themeColor="text1"/>
          <w:sz w:val="24"/>
          <w:szCs w:val="24"/>
        </w:rPr>
        <w:t xml:space="preserve">the United States. </w:t>
      </w:r>
      <w:r w:rsidR="005E5B29" w:rsidRPr="00D3692E">
        <w:rPr>
          <w:rFonts w:ascii="Times New Roman" w:hAnsi="Times New Roman" w:cs="Times New Roman"/>
          <w:color w:val="000000" w:themeColor="text1"/>
          <w:sz w:val="24"/>
          <w:szCs w:val="24"/>
        </w:rPr>
        <w:t xml:space="preserve">Participants’ suggestions </w:t>
      </w:r>
      <w:r w:rsidR="00D3692E" w:rsidRPr="00D3692E">
        <w:rPr>
          <w:rFonts w:ascii="Times New Roman" w:hAnsi="Times New Roman" w:cs="Times New Roman"/>
          <w:color w:val="000000" w:themeColor="text1"/>
          <w:sz w:val="24"/>
          <w:szCs w:val="24"/>
        </w:rPr>
        <w:t xml:space="preserve">(e.g., wording changes) </w:t>
      </w:r>
      <w:r w:rsidR="005E5B29" w:rsidRPr="00D3692E">
        <w:rPr>
          <w:rFonts w:ascii="Times New Roman" w:hAnsi="Times New Roman" w:cs="Times New Roman"/>
          <w:color w:val="000000" w:themeColor="text1"/>
          <w:sz w:val="24"/>
          <w:szCs w:val="24"/>
        </w:rPr>
        <w:t xml:space="preserve">were incorporated accordingly in the revision of the questionnaire, and, then, a pilot-test was conducted with forty coffeehouse customers in an attempt to assess the reliability of the measures. Reliability coefficient of measures of each construct were assessed using </w:t>
      </w:r>
      <w:proofErr w:type="spellStart"/>
      <w:r w:rsidR="005E5B29" w:rsidRPr="00D3692E">
        <w:rPr>
          <w:rFonts w:ascii="Times New Roman" w:hAnsi="Times New Roman" w:cs="Times New Roman"/>
          <w:color w:val="000000" w:themeColor="text1"/>
          <w:sz w:val="24"/>
          <w:szCs w:val="24"/>
        </w:rPr>
        <w:t>Cronbach’s</w:t>
      </w:r>
      <w:proofErr w:type="spellEnd"/>
      <w:r w:rsidR="005E5B29" w:rsidRPr="00D3692E">
        <w:rPr>
          <w:rFonts w:ascii="Times New Roman" w:hAnsi="Times New Roman" w:cs="Times New Roman"/>
          <w:color w:val="000000" w:themeColor="text1"/>
          <w:sz w:val="24"/>
          <w:szCs w:val="24"/>
        </w:rPr>
        <w:t xml:space="preserve"> alpha, and all values were higher than the cutoff value of .7 (Hair et al., 1998). </w:t>
      </w:r>
    </w:p>
    <w:p w:rsidR="005E5B29" w:rsidRPr="00D3692E" w:rsidRDefault="005E5B29" w:rsidP="005E5B29">
      <w:pPr>
        <w:spacing w:after="0" w:line="240" w:lineRule="auto"/>
        <w:rPr>
          <w:rFonts w:ascii="Times New Roman" w:hAnsi="Times New Roman" w:cs="Times New Roman"/>
          <w:color w:val="000000" w:themeColor="text1"/>
          <w:sz w:val="24"/>
          <w:szCs w:val="24"/>
        </w:rPr>
      </w:pPr>
    </w:p>
    <w:p w:rsidR="005E5B29" w:rsidRDefault="005E5B29" w:rsidP="005E5B29">
      <w:pPr>
        <w:spacing w:after="0" w:line="240" w:lineRule="auto"/>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Sample and data collection</w:t>
      </w:r>
    </w:p>
    <w:p w:rsidR="00D3692E" w:rsidRPr="00D3692E" w:rsidRDefault="00D3692E" w:rsidP="005E5B29">
      <w:pPr>
        <w:spacing w:after="0" w:line="240" w:lineRule="auto"/>
        <w:rPr>
          <w:rFonts w:ascii="Times New Roman" w:hAnsi="Times New Roman" w:cs="Times New Roman"/>
          <w:b/>
          <w:color w:val="000000" w:themeColor="text1"/>
          <w:sz w:val="24"/>
          <w:szCs w:val="24"/>
        </w:rPr>
      </w:pPr>
    </w:p>
    <w:p w:rsidR="005E5B29" w:rsidRPr="00D3692E" w:rsidRDefault="005E5B29" w:rsidP="005E5B29">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A self-report questionnaire was randomly distributed to 1,475 coffeehouse customers by an online market research company. A total of 316 responses were returned, and seven responses with missing information were eliminated. Consequently, 309 usable responses (yielding a usable response rate of 20.95%) were used for further data analysis. To ensure that participants regularly visited a coffeehouse, respondents were first asked to name one of the coffeehouse brands that they had visited regularly. The respondents were kept reminded to think about the coffeehouse brand that they named while they were answering the survey questions.</w:t>
      </w:r>
    </w:p>
    <w:p w:rsidR="005E5B29" w:rsidRPr="00D3692E" w:rsidRDefault="005E5B29" w:rsidP="005E5B29">
      <w:pPr>
        <w:spacing w:after="0" w:line="240" w:lineRule="auto"/>
        <w:jc w:val="center"/>
        <w:rPr>
          <w:rFonts w:ascii="Times New Roman" w:hAnsi="Times New Roman" w:cs="Times New Roman"/>
          <w:b/>
          <w:color w:val="000000" w:themeColor="text1"/>
          <w:sz w:val="24"/>
          <w:szCs w:val="24"/>
        </w:rPr>
      </w:pPr>
    </w:p>
    <w:p w:rsidR="005E5B29" w:rsidRPr="00D3692E" w:rsidRDefault="005E5B29" w:rsidP="005E5B29">
      <w:pPr>
        <w:spacing w:after="0" w:line="240" w:lineRule="auto"/>
        <w:jc w:val="center"/>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DATA ANALYSIS AND RESULTS</w:t>
      </w:r>
    </w:p>
    <w:p w:rsidR="005E5B29" w:rsidRPr="00D3692E" w:rsidRDefault="005E5B29" w:rsidP="005E5B29">
      <w:pPr>
        <w:spacing w:after="0" w:line="240" w:lineRule="auto"/>
        <w:rPr>
          <w:rFonts w:ascii="Times New Roman" w:hAnsi="Times New Roman" w:cs="Times New Roman"/>
          <w:b/>
          <w:i/>
          <w:color w:val="000000" w:themeColor="text1"/>
          <w:sz w:val="24"/>
          <w:szCs w:val="24"/>
        </w:rPr>
      </w:pPr>
    </w:p>
    <w:p w:rsidR="005E5B29" w:rsidRPr="002E6E4D" w:rsidRDefault="005E5B29" w:rsidP="005E5B29">
      <w:pPr>
        <w:spacing w:after="0" w:line="240" w:lineRule="auto"/>
        <w:rPr>
          <w:rFonts w:ascii="Times New Roman" w:hAnsi="Times New Roman" w:cs="Times New Roman"/>
          <w:b/>
          <w:color w:val="000000" w:themeColor="text1"/>
          <w:sz w:val="24"/>
          <w:szCs w:val="24"/>
        </w:rPr>
      </w:pPr>
      <w:r w:rsidRPr="002E6E4D">
        <w:rPr>
          <w:rFonts w:ascii="Times New Roman" w:hAnsi="Times New Roman" w:cs="Times New Roman"/>
          <w:b/>
          <w:color w:val="000000" w:themeColor="text1"/>
          <w:sz w:val="24"/>
          <w:szCs w:val="24"/>
        </w:rPr>
        <w:t>Profile of respondents</w:t>
      </w:r>
    </w:p>
    <w:p w:rsidR="00D3692E" w:rsidRPr="00D3692E" w:rsidRDefault="00D3692E" w:rsidP="005E5B29">
      <w:pPr>
        <w:spacing w:after="0" w:line="240" w:lineRule="auto"/>
        <w:rPr>
          <w:rFonts w:ascii="Times New Roman" w:hAnsi="Times New Roman" w:cs="Times New Roman"/>
          <w:b/>
          <w:i/>
          <w:color w:val="000000" w:themeColor="text1"/>
          <w:sz w:val="24"/>
          <w:szCs w:val="24"/>
        </w:rPr>
      </w:pPr>
    </w:p>
    <w:p w:rsidR="005E5B29" w:rsidRPr="00D3692E" w:rsidRDefault="005E5B29" w:rsidP="005E5B29">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Of the 309 respondents, most were female (64.1%, </w:t>
      </w:r>
      <w:r w:rsidRPr="00D3692E">
        <w:rPr>
          <w:rFonts w:ascii="Times New Roman" w:hAnsi="Times New Roman" w:cs="Times New Roman"/>
          <w:i/>
          <w:iCs/>
          <w:color w:val="000000" w:themeColor="text1"/>
          <w:sz w:val="24"/>
          <w:szCs w:val="24"/>
        </w:rPr>
        <w:t xml:space="preserve">n </w:t>
      </w:r>
      <w:r w:rsidRPr="00D3692E">
        <w:rPr>
          <w:rFonts w:ascii="Times New Roman" w:hAnsi="Times New Roman" w:cs="Times New Roman"/>
          <w:color w:val="000000" w:themeColor="text1"/>
          <w:sz w:val="24"/>
          <w:szCs w:val="24"/>
        </w:rPr>
        <w:t xml:space="preserve">= 198) and white (79.9%, </w:t>
      </w:r>
      <w:r w:rsidRPr="00D3692E">
        <w:rPr>
          <w:rFonts w:ascii="Times New Roman" w:hAnsi="Times New Roman" w:cs="Times New Roman"/>
          <w:i/>
          <w:iCs/>
          <w:color w:val="000000" w:themeColor="text1"/>
          <w:sz w:val="24"/>
          <w:szCs w:val="24"/>
        </w:rPr>
        <w:t xml:space="preserve">n </w:t>
      </w:r>
      <w:r w:rsidRPr="00D3692E">
        <w:rPr>
          <w:rFonts w:ascii="Times New Roman" w:hAnsi="Times New Roman" w:cs="Times New Roman"/>
          <w:color w:val="000000" w:themeColor="text1"/>
          <w:sz w:val="24"/>
          <w:szCs w:val="24"/>
        </w:rPr>
        <w:t xml:space="preserve">= 247).  The mean age of respondents was 44.6 years old, ranging from 18 to 84. Over half of the respondents possessed either bachelor’s (32.4%) or graduate degrees (25.2%). In terms of income, the respondents were fairly evenly distributed, with the largest group (16.9%) reporting income between $100,000 and $149,999 and the smallest group (8.4%) reporting an income of $25,000 or less.  </w:t>
      </w:r>
    </w:p>
    <w:p w:rsidR="005E5B29" w:rsidRPr="00D3692E" w:rsidRDefault="005E5B29" w:rsidP="005E5B29">
      <w:pPr>
        <w:spacing w:after="0" w:line="240" w:lineRule="auto"/>
        <w:ind w:firstLine="720"/>
        <w:rPr>
          <w:rFonts w:ascii="Times New Roman" w:hAnsi="Times New Roman" w:cs="Times New Roman"/>
          <w:i/>
          <w:color w:val="000000" w:themeColor="text1"/>
          <w:sz w:val="24"/>
          <w:szCs w:val="24"/>
        </w:rPr>
      </w:pPr>
    </w:p>
    <w:p w:rsidR="005E5B29" w:rsidRPr="002E6E4D" w:rsidRDefault="005E5B29" w:rsidP="005E5B29">
      <w:pPr>
        <w:spacing w:after="0" w:line="240" w:lineRule="auto"/>
        <w:rPr>
          <w:rFonts w:ascii="Times New Roman" w:hAnsi="Times New Roman" w:cs="Times New Roman"/>
          <w:b/>
          <w:color w:val="000000" w:themeColor="text1"/>
          <w:sz w:val="24"/>
          <w:szCs w:val="24"/>
        </w:rPr>
      </w:pPr>
      <w:r w:rsidRPr="002E6E4D">
        <w:rPr>
          <w:rFonts w:ascii="Times New Roman" w:hAnsi="Times New Roman" w:cs="Times New Roman"/>
          <w:b/>
          <w:color w:val="000000" w:themeColor="text1"/>
          <w:sz w:val="24"/>
          <w:szCs w:val="24"/>
        </w:rPr>
        <w:t>Measurement model and confirmatory factor analysis</w:t>
      </w:r>
    </w:p>
    <w:p w:rsidR="00D3692E" w:rsidRPr="00D3692E" w:rsidRDefault="00D3692E" w:rsidP="005E5B29">
      <w:pPr>
        <w:spacing w:after="0" w:line="240" w:lineRule="auto"/>
        <w:rPr>
          <w:rFonts w:ascii="Times New Roman" w:hAnsi="Times New Roman" w:cs="Times New Roman"/>
          <w:b/>
          <w:i/>
          <w:color w:val="000000" w:themeColor="text1"/>
          <w:sz w:val="24"/>
          <w:szCs w:val="24"/>
        </w:rPr>
      </w:pPr>
    </w:p>
    <w:p w:rsidR="00B708DA" w:rsidRDefault="005E5B29" w:rsidP="005E5B29">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Confirmatory factor analysis (CFA) was conducted to check the </w:t>
      </w:r>
      <w:proofErr w:type="spellStart"/>
      <w:r w:rsidRPr="00D3692E">
        <w:rPr>
          <w:rFonts w:ascii="Times New Roman" w:hAnsi="Times New Roman" w:cs="Times New Roman"/>
          <w:color w:val="000000" w:themeColor="text1"/>
          <w:sz w:val="24"/>
          <w:szCs w:val="24"/>
        </w:rPr>
        <w:t>unidimensionality</w:t>
      </w:r>
      <w:proofErr w:type="spellEnd"/>
      <w:r w:rsidRPr="00D3692E">
        <w:rPr>
          <w:rFonts w:ascii="Times New Roman" w:hAnsi="Times New Roman" w:cs="Times New Roman"/>
          <w:color w:val="000000" w:themeColor="text1"/>
          <w:sz w:val="24"/>
          <w:szCs w:val="24"/>
        </w:rPr>
        <w:t xml:space="preserve"> of the scales measuring each concept and to validate the measurement model. The model included 16 constructs (including the second order factors) with 49 measurement items. A measurement item </w:t>
      </w:r>
      <w:proofErr w:type="gramStart"/>
      <w:r w:rsidRPr="00D3692E">
        <w:rPr>
          <w:rFonts w:ascii="Times New Roman" w:hAnsi="Times New Roman" w:cs="Times New Roman"/>
          <w:color w:val="000000" w:themeColor="text1"/>
          <w:sz w:val="24"/>
          <w:szCs w:val="24"/>
        </w:rPr>
        <w:t>was</w:t>
      </w:r>
      <w:proofErr w:type="gramEnd"/>
      <w:r w:rsidRPr="00D3692E">
        <w:rPr>
          <w:rFonts w:ascii="Times New Roman" w:hAnsi="Times New Roman" w:cs="Times New Roman"/>
          <w:color w:val="000000" w:themeColor="text1"/>
          <w:sz w:val="24"/>
          <w:szCs w:val="24"/>
        </w:rPr>
        <w:t xml:space="preserve"> omitted because of weak factor loading. The factor loadings of remaining items were equal to or greater than .735. All factor loadings were significant at </w:t>
      </w:r>
      <w:r w:rsidRPr="00D3692E">
        <w:rPr>
          <w:rFonts w:ascii="Times New Roman" w:hAnsi="Times New Roman" w:cs="Times New Roman"/>
          <w:i/>
          <w:color w:val="000000" w:themeColor="text1"/>
          <w:sz w:val="24"/>
          <w:szCs w:val="24"/>
        </w:rPr>
        <w:t>p</w:t>
      </w:r>
      <w:r w:rsidRPr="00D3692E">
        <w:rPr>
          <w:rFonts w:ascii="Times New Roman" w:hAnsi="Times New Roman" w:cs="Times New Roman"/>
          <w:color w:val="000000" w:themeColor="text1"/>
          <w:sz w:val="24"/>
          <w:szCs w:val="24"/>
        </w:rPr>
        <w:t xml:space="preserve"> &lt; .001, and their </w:t>
      </w:r>
      <w:r w:rsidRPr="00D3692E">
        <w:rPr>
          <w:rFonts w:ascii="Times New Roman" w:hAnsi="Times New Roman" w:cs="Times New Roman"/>
          <w:i/>
          <w:color w:val="000000" w:themeColor="text1"/>
          <w:sz w:val="24"/>
          <w:szCs w:val="24"/>
        </w:rPr>
        <w:t>t</w:t>
      </w:r>
      <w:r w:rsidRPr="00D3692E">
        <w:rPr>
          <w:rFonts w:ascii="Times New Roman" w:hAnsi="Times New Roman" w:cs="Times New Roman"/>
          <w:color w:val="000000" w:themeColor="text1"/>
          <w:sz w:val="24"/>
          <w:szCs w:val="24"/>
        </w:rPr>
        <w:t>-values were ranging from 8.67 to 39.26. Further information is provided in Table 1. The final CFA results provided by AMOS revealed that the overall fit of the measurement model was satisfactory (χ2 = 2413.10 [</w:t>
      </w:r>
      <w:proofErr w:type="spellStart"/>
      <w:proofErr w:type="gramStart"/>
      <w:r w:rsidRPr="00D3692E">
        <w:rPr>
          <w:rFonts w:ascii="Times New Roman" w:hAnsi="Times New Roman" w:cs="Times New Roman"/>
          <w:color w:val="000000" w:themeColor="text1"/>
          <w:sz w:val="24"/>
          <w:szCs w:val="24"/>
        </w:rPr>
        <w:t>df</w:t>
      </w:r>
      <w:proofErr w:type="spellEnd"/>
      <w:proofErr w:type="gramEnd"/>
      <w:r w:rsidRPr="00D3692E">
        <w:rPr>
          <w:rFonts w:ascii="Times New Roman" w:hAnsi="Times New Roman" w:cs="Times New Roman"/>
          <w:color w:val="000000" w:themeColor="text1"/>
          <w:sz w:val="24"/>
          <w:szCs w:val="24"/>
        </w:rPr>
        <w:t xml:space="preserve"> = 1038, </w:t>
      </w:r>
      <w:r w:rsidRPr="00D3692E">
        <w:rPr>
          <w:rFonts w:ascii="Times New Roman" w:hAnsi="Times New Roman" w:cs="Times New Roman"/>
          <w:i/>
          <w:color w:val="000000" w:themeColor="text1"/>
          <w:sz w:val="24"/>
          <w:szCs w:val="24"/>
        </w:rPr>
        <w:t>p</w:t>
      </w:r>
      <w:r w:rsidRPr="00D3692E">
        <w:rPr>
          <w:rFonts w:ascii="Times New Roman" w:hAnsi="Times New Roman" w:cs="Times New Roman"/>
          <w:color w:val="000000" w:themeColor="text1"/>
          <w:sz w:val="24"/>
          <w:szCs w:val="24"/>
        </w:rPr>
        <w:t xml:space="preserve"> &lt; .001], RMSEA = .066, CFI = .926, IFI = .926, TLI = .919).</w:t>
      </w:r>
    </w:p>
    <w:p w:rsidR="002E6E4D" w:rsidRDefault="002E6E4D" w:rsidP="005E5B29">
      <w:pPr>
        <w:spacing w:after="0" w:line="240" w:lineRule="auto"/>
        <w:ind w:firstLine="720"/>
        <w:rPr>
          <w:rFonts w:ascii="Times New Roman" w:hAnsi="Times New Roman" w:cs="Times New Roman"/>
          <w:color w:val="000000" w:themeColor="text1"/>
          <w:sz w:val="24"/>
          <w:szCs w:val="24"/>
        </w:rPr>
      </w:pPr>
    </w:p>
    <w:tbl>
      <w:tblPr>
        <w:tblW w:w="0" w:type="auto"/>
        <w:tblInd w:w="108" w:type="dxa"/>
        <w:tblBorders>
          <w:insideH w:val="single" w:sz="4" w:space="0" w:color="auto"/>
          <w:insideV w:val="single" w:sz="4" w:space="0" w:color="auto"/>
        </w:tblBorders>
        <w:tblLook w:val="0000"/>
      </w:tblPr>
      <w:tblGrid>
        <w:gridCol w:w="7146"/>
        <w:gridCol w:w="2322"/>
      </w:tblGrid>
      <w:tr w:rsidR="006D4EA7" w:rsidRPr="00D3692E" w:rsidTr="003D7E5D">
        <w:trPr>
          <w:trHeight w:val="360"/>
        </w:trPr>
        <w:tc>
          <w:tcPr>
            <w:tcW w:w="9468" w:type="dxa"/>
            <w:gridSpan w:val="2"/>
            <w:vAlign w:val="center"/>
          </w:tcPr>
          <w:p w:rsidR="006D4EA7" w:rsidRPr="00ED22AA" w:rsidRDefault="006D4EA7" w:rsidP="00ED22AA">
            <w:pPr>
              <w:pStyle w:val="BodyText"/>
              <w:jc w:val="center"/>
              <w:rPr>
                <w:b/>
                <w:bCs/>
                <w:color w:val="000000" w:themeColor="text1"/>
              </w:rPr>
            </w:pPr>
            <w:r w:rsidRPr="00ED22AA">
              <w:rPr>
                <w:b/>
                <w:bCs/>
                <w:color w:val="000000" w:themeColor="text1"/>
              </w:rPr>
              <w:lastRenderedPageBreak/>
              <w:t>Table 1. Confirmatory Factor Analysis: It</w:t>
            </w:r>
            <w:r w:rsidR="00E74E44" w:rsidRPr="00ED22AA">
              <w:rPr>
                <w:b/>
                <w:bCs/>
                <w:color w:val="000000" w:themeColor="text1"/>
              </w:rPr>
              <w:t xml:space="preserve">ems </w:t>
            </w:r>
            <w:r w:rsidRPr="00ED22AA">
              <w:rPr>
                <w:b/>
                <w:bCs/>
                <w:color w:val="000000" w:themeColor="text1"/>
              </w:rPr>
              <w:t>and Standardized Loadings</w:t>
            </w:r>
          </w:p>
        </w:tc>
      </w:tr>
      <w:tr w:rsidR="006D4EA7" w:rsidRPr="00D3692E" w:rsidTr="003D7E5D">
        <w:trPr>
          <w:trHeight w:val="341"/>
        </w:trPr>
        <w:tc>
          <w:tcPr>
            <w:tcW w:w="7146" w:type="dxa"/>
            <w:vAlign w:val="center"/>
          </w:tcPr>
          <w:p w:rsidR="006D4EA7" w:rsidRPr="00D3692E" w:rsidRDefault="006D4EA7" w:rsidP="006D4EA7">
            <w:pPr>
              <w:pStyle w:val="BodyText"/>
              <w:rPr>
                <w:b/>
                <w:bCs/>
                <w:color w:val="000000" w:themeColor="text1"/>
                <w:sz w:val="20"/>
              </w:rPr>
            </w:pPr>
            <w:r w:rsidRPr="00D3692E">
              <w:rPr>
                <w:b/>
                <w:bCs/>
                <w:color w:val="000000" w:themeColor="text1"/>
                <w:sz w:val="20"/>
              </w:rPr>
              <w:t>Construct and Scale Items</w:t>
            </w:r>
          </w:p>
        </w:tc>
        <w:tc>
          <w:tcPr>
            <w:tcW w:w="2322" w:type="dxa"/>
            <w:vAlign w:val="center"/>
          </w:tcPr>
          <w:p w:rsidR="006D4EA7" w:rsidRPr="00D3692E" w:rsidRDefault="006D4EA7" w:rsidP="006D4EA7">
            <w:pPr>
              <w:pStyle w:val="BodyText"/>
              <w:rPr>
                <w:b/>
                <w:bCs/>
                <w:color w:val="000000" w:themeColor="text1"/>
                <w:sz w:val="20"/>
              </w:rPr>
            </w:pPr>
            <w:r w:rsidRPr="00D3692E">
              <w:rPr>
                <w:b/>
                <w:bCs/>
                <w:color w:val="000000" w:themeColor="text1"/>
                <w:sz w:val="20"/>
              </w:rPr>
              <w:t>Standard</w:t>
            </w:r>
            <w:r w:rsidR="006F5E9D" w:rsidRPr="00D3692E">
              <w:rPr>
                <w:b/>
                <w:bCs/>
                <w:color w:val="000000" w:themeColor="text1"/>
                <w:sz w:val="20"/>
              </w:rPr>
              <w:t>ized</w:t>
            </w:r>
            <w:r w:rsidRPr="00D3692E">
              <w:rPr>
                <w:b/>
                <w:bCs/>
                <w:color w:val="000000" w:themeColor="text1"/>
                <w:sz w:val="20"/>
              </w:rPr>
              <w:t xml:space="preserve"> Loadings</w:t>
            </w:r>
          </w:p>
        </w:tc>
      </w:tr>
      <w:tr w:rsidR="006D4EA7" w:rsidRPr="00D3692E" w:rsidTr="003D7E5D">
        <w:trPr>
          <w:trHeight w:val="4157"/>
        </w:trPr>
        <w:tc>
          <w:tcPr>
            <w:tcW w:w="7146" w:type="dxa"/>
            <w:tcMar>
              <w:top w:w="72" w:type="dxa"/>
              <w:left w:w="115" w:type="dxa"/>
              <w:bottom w:w="72" w:type="dxa"/>
              <w:right w:w="115" w:type="dxa"/>
            </w:tcMar>
          </w:tcPr>
          <w:p w:rsidR="006D4EA7" w:rsidRPr="00D3692E" w:rsidRDefault="006D4EA7" w:rsidP="002A60CD">
            <w:pPr>
              <w:pStyle w:val="BodyText"/>
              <w:rPr>
                <w:b/>
                <w:bCs/>
                <w:color w:val="000000" w:themeColor="text1"/>
                <w:sz w:val="20"/>
              </w:rPr>
            </w:pPr>
            <w:r w:rsidRPr="00D3692E">
              <w:rPr>
                <w:b/>
                <w:bCs/>
                <w:color w:val="000000" w:themeColor="text1"/>
                <w:sz w:val="20"/>
              </w:rPr>
              <w:t xml:space="preserve">Brand Experience </w:t>
            </w:r>
            <w:r w:rsidRPr="00D3692E">
              <w:rPr>
                <w:bCs/>
                <w:color w:val="000000" w:themeColor="text1"/>
                <w:sz w:val="20"/>
              </w:rPr>
              <w:t>(</w:t>
            </w:r>
            <w:proofErr w:type="spellStart"/>
            <w:r w:rsidRPr="00D3692E">
              <w:rPr>
                <w:bCs/>
                <w:color w:val="000000" w:themeColor="text1"/>
                <w:sz w:val="20"/>
              </w:rPr>
              <w:t>Brakus</w:t>
            </w:r>
            <w:proofErr w:type="spellEnd"/>
            <w:r w:rsidRPr="00D3692E">
              <w:rPr>
                <w:bCs/>
                <w:color w:val="000000" w:themeColor="text1"/>
                <w:sz w:val="20"/>
              </w:rPr>
              <w:t xml:space="preserve"> et al., 2009)</w:t>
            </w:r>
          </w:p>
          <w:p w:rsidR="006D4EA7" w:rsidRPr="00D3692E" w:rsidRDefault="006D4EA7" w:rsidP="006D4EA7">
            <w:pPr>
              <w:spacing w:after="0" w:line="240" w:lineRule="auto"/>
              <w:rPr>
                <w:rFonts w:ascii="Times New Roman" w:hAnsi="Times New Roman" w:cs="Times New Roman"/>
                <w:i/>
                <w:color w:val="000000" w:themeColor="text1"/>
                <w:sz w:val="20"/>
                <w:szCs w:val="20"/>
              </w:rPr>
            </w:pPr>
            <w:r w:rsidRPr="00D3692E">
              <w:rPr>
                <w:rFonts w:ascii="Times New Roman" w:hAnsi="Times New Roman" w:cs="Times New Roman" w:hint="eastAsia"/>
                <w:i/>
                <w:color w:val="000000" w:themeColor="text1"/>
                <w:sz w:val="20"/>
                <w:szCs w:val="20"/>
              </w:rPr>
              <w:t>Sensory</w:t>
            </w:r>
            <w:r w:rsidRPr="00D3692E">
              <w:rPr>
                <w:rFonts w:ascii="Times New Roman" w:hAnsi="Times New Roman" w:cs="Times New Roman" w:hint="eastAsia"/>
                <w:i/>
                <w:color w:val="000000" w:themeColor="text1"/>
                <w:sz w:val="20"/>
                <w:szCs w:val="20"/>
              </w:rPr>
              <w:tab/>
            </w:r>
            <w:r w:rsidRPr="00D3692E">
              <w:rPr>
                <w:rFonts w:ascii="Times New Roman" w:hAnsi="Times New Roman" w:cs="Times New Roman" w:hint="eastAsia"/>
                <w:i/>
                <w:color w:val="000000" w:themeColor="text1"/>
                <w:sz w:val="20"/>
                <w:szCs w:val="20"/>
              </w:rPr>
              <w:tab/>
            </w:r>
            <w:r w:rsidRPr="00D3692E">
              <w:rPr>
                <w:rFonts w:ascii="Times New Roman" w:hAnsi="Times New Roman" w:cs="Times New Roman" w:hint="eastAsia"/>
                <w:i/>
                <w:color w:val="000000" w:themeColor="text1"/>
                <w:sz w:val="20"/>
                <w:szCs w:val="20"/>
              </w:rPr>
              <w:tab/>
            </w:r>
            <w:r w:rsidRPr="00D3692E">
              <w:rPr>
                <w:rFonts w:ascii="Times New Roman" w:hAnsi="Times New Roman" w:cs="Times New Roman" w:hint="eastAsia"/>
                <w:i/>
                <w:color w:val="000000" w:themeColor="text1"/>
                <w:sz w:val="20"/>
                <w:szCs w:val="20"/>
              </w:rPr>
              <w:tab/>
            </w:r>
            <w:r w:rsidRPr="00D3692E">
              <w:rPr>
                <w:rFonts w:ascii="Times New Roman" w:hAnsi="Times New Roman" w:cs="Times New Roman" w:hint="eastAsia"/>
                <w:i/>
                <w:color w:val="000000" w:themeColor="text1"/>
                <w:sz w:val="20"/>
                <w:szCs w:val="20"/>
              </w:rPr>
              <w:tab/>
            </w:r>
            <w:r w:rsidRPr="00D3692E">
              <w:rPr>
                <w:rFonts w:ascii="Times New Roman" w:hAnsi="Times New Roman" w:cs="Times New Roman" w:hint="eastAsia"/>
                <w:i/>
                <w:color w:val="000000" w:themeColor="text1"/>
                <w:sz w:val="20"/>
                <w:szCs w:val="20"/>
              </w:rPr>
              <w:tab/>
            </w:r>
            <w:r w:rsidRPr="00D3692E">
              <w:rPr>
                <w:rFonts w:ascii="Times New Roman" w:hAnsi="Times New Roman" w:cs="Times New Roman" w:hint="eastAsia"/>
                <w:i/>
                <w:color w:val="000000" w:themeColor="text1"/>
                <w:sz w:val="20"/>
                <w:szCs w:val="20"/>
              </w:rPr>
              <w:tab/>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This coffeehouse brand makes a strong impression on my visual sense or other senses.</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I find this coffeehouse brand interesting in a sensory way.</w:t>
            </w:r>
            <w:r w:rsidRPr="00D3692E">
              <w:rPr>
                <w:rFonts w:ascii="Times New Roman" w:hAnsi="Times New Roman" w:cs="Times New Roman" w:hint="eastAsia"/>
                <w:color w:val="000000" w:themeColor="text1"/>
                <w:sz w:val="20"/>
                <w:szCs w:val="20"/>
              </w:rPr>
              <w:tab/>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This coffeehouse brand appeals to my senses.</w:t>
            </w:r>
          </w:p>
          <w:p w:rsidR="006D4EA7" w:rsidRPr="00D3692E" w:rsidRDefault="006D4EA7" w:rsidP="00D32F35">
            <w:pPr>
              <w:spacing w:before="80" w:after="0" w:line="240" w:lineRule="auto"/>
              <w:rPr>
                <w:rFonts w:ascii="Times New Roman" w:hAnsi="Times New Roman" w:cs="Times New Roman"/>
                <w:i/>
                <w:color w:val="000000" w:themeColor="text1"/>
                <w:sz w:val="20"/>
                <w:szCs w:val="20"/>
              </w:rPr>
            </w:pPr>
            <w:r w:rsidRPr="00D3692E">
              <w:rPr>
                <w:rFonts w:ascii="Times New Roman" w:hAnsi="Times New Roman" w:cs="Times New Roman" w:hint="eastAsia"/>
                <w:i/>
                <w:color w:val="000000" w:themeColor="text1"/>
                <w:sz w:val="20"/>
                <w:szCs w:val="20"/>
              </w:rPr>
              <w:t>Affective</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This coffeehouse brand induces feelings and sentiments.</w:t>
            </w:r>
            <w:r w:rsidRPr="00D3692E">
              <w:rPr>
                <w:rFonts w:ascii="Times New Roman" w:hAnsi="Times New Roman" w:cs="Times New Roman" w:hint="eastAsia"/>
                <w:color w:val="000000" w:themeColor="text1"/>
                <w:sz w:val="20"/>
                <w:szCs w:val="20"/>
              </w:rPr>
              <w:tab/>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I have strong emotions for this coffeehouse brand.</w:t>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This coffeehouse brand is an emotional brand.</w:t>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p>
          <w:p w:rsidR="006D4EA7" w:rsidRPr="00D3692E" w:rsidRDefault="006D4EA7" w:rsidP="00D32F35">
            <w:pPr>
              <w:spacing w:before="80" w:after="0" w:line="240" w:lineRule="auto"/>
              <w:rPr>
                <w:rFonts w:ascii="Times New Roman" w:hAnsi="Times New Roman" w:cs="Times New Roman"/>
                <w:i/>
                <w:color w:val="000000" w:themeColor="text1"/>
                <w:sz w:val="20"/>
                <w:szCs w:val="20"/>
              </w:rPr>
            </w:pPr>
            <w:r w:rsidRPr="00D3692E">
              <w:rPr>
                <w:rFonts w:ascii="Times New Roman" w:hAnsi="Times New Roman" w:cs="Times New Roman" w:hint="eastAsia"/>
                <w:i/>
                <w:color w:val="000000" w:themeColor="text1"/>
                <w:sz w:val="20"/>
                <w:szCs w:val="20"/>
              </w:rPr>
              <w:t>Behavioral</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This coffeehouse brand reminds me of actions and behaviors when I use this brand.</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This coffeehouse brand results in bodily experiences.</w:t>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This coffeehouse brand is action oriented.</w:t>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p>
          <w:p w:rsidR="006D4EA7" w:rsidRPr="00D3692E" w:rsidRDefault="006D4EA7" w:rsidP="00D32F35">
            <w:pPr>
              <w:spacing w:before="80" w:after="0" w:line="240" w:lineRule="auto"/>
              <w:rPr>
                <w:rFonts w:ascii="Times New Roman" w:hAnsi="Times New Roman" w:cs="Times New Roman"/>
                <w:i/>
                <w:color w:val="000000" w:themeColor="text1"/>
                <w:sz w:val="20"/>
                <w:szCs w:val="20"/>
              </w:rPr>
            </w:pPr>
            <w:r w:rsidRPr="00D3692E">
              <w:rPr>
                <w:rFonts w:ascii="Times New Roman" w:hAnsi="Times New Roman" w:cs="Times New Roman" w:hint="eastAsia"/>
                <w:i/>
                <w:color w:val="000000" w:themeColor="text1"/>
                <w:sz w:val="20"/>
                <w:szCs w:val="20"/>
              </w:rPr>
              <w:t>Intellectual</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I engage in a lot of thinking when I encounter this coffeehouse brand.</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This coffeehouse brand makes me think.</w:t>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p>
          <w:p w:rsidR="006D4EA7" w:rsidRPr="00D3692E" w:rsidRDefault="006D4EA7" w:rsidP="006D4EA7">
            <w:pPr>
              <w:spacing w:after="0" w:line="240" w:lineRule="auto"/>
              <w:rPr>
                <w:bCs/>
                <w:color w:val="000000" w:themeColor="text1"/>
                <w:sz w:val="20"/>
                <w:szCs w:val="20"/>
              </w:rPr>
            </w:pPr>
            <w:r w:rsidRPr="00D3692E">
              <w:rPr>
                <w:rFonts w:ascii="Times New Roman" w:hAnsi="Times New Roman" w:cs="Times New Roman"/>
                <w:color w:val="000000" w:themeColor="text1"/>
                <w:sz w:val="20"/>
                <w:szCs w:val="20"/>
              </w:rPr>
              <w:t>This coffeehouse brand stimulates my curiosity and problem solving.</w:t>
            </w:r>
            <w:r w:rsidRPr="00D3692E">
              <w:rPr>
                <w:rFonts w:ascii="Times New Roman" w:hAnsi="Times New Roman" w:cs="Times New Roman"/>
                <w:color w:val="000000" w:themeColor="text1"/>
                <w:sz w:val="20"/>
                <w:szCs w:val="20"/>
              </w:rPr>
              <w:tab/>
            </w:r>
            <w:r w:rsidRPr="00D3692E">
              <w:rPr>
                <w:rFonts w:ascii="Times New Roman" w:hAnsi="Times New Roman" w:cs="Times New Roman" w:hint="eastAsia"/>
                <w:color w:val="000000" w:themeColor="text1"/>
                <w:sz w:val="20"/>
                <w:szCs w:val="20"/>
              </w:rPr>
              <w:tab/>
            </w:r>
          </w:p>
        </w:tc>
        <w:tc>
          <w:tcPr>
            <w:tcW w:w="2322" w:type="dxa"/>
            <w:tcMar>
              <w:top w:w="72" w:type="dxa"/>
              <w:left w:w="115" w:type="dxa"/>
              <w:bottom w:w="72" w:type="dxa"/>
              <w:right w:w="115" w:type="dxa"/>
            </w:tcMar>
          </w:tcPr>
          <w:p w:rsidR="006D4EA7" w:rsidRPr="00D3692E" w:rsidRDefault="006D4EA7" w:rsidP="006D4EA7">
            <w:pPr>
              <w:spacing w:after="0" w:line="240" w:lineRule="auto"/>
              <w:rPr>
                <w:rFonts w:ascii="Times New Roman" w:hAnsi="Times New Roman" w:cs="Times New Roman"/>
                <w:color w:val="000000" w:themeColor="text1"/>
                <w:sz w:val="20"/>
                <w:szCs w:val="20"/>
              </w:rPr>
            </w:pPr>
          </w:p>
          <w:p w:rsidR="006D4EA7" w:rsidRPr="00D3692E" w:rsidRDefault="006D4EA7" w:rsidP="006D4EA7">
            <w:pPr>
              <w:spacing w:after="0" w:line="240" w:lineRule="auto"/>
              <w:rPr>
                <w:rFonts w:ascii="Times New Roman" w:hAnsi="Times New Roman" w:cs="Times New Roman"/>
                <w:b/>
                <w:i/>
                <w:color w:val="000000" w:themeColor="text1"/>
                <w:sz w:val="20"/>
                <w:szCs w:val="20"/>
              </w:rPr>
            </w:pPr>
            <w:r w:rsidRPr="00D3692E">
              <w:rPr>
                <w:rFonts w:ascii="Times New Roman" w:hAnsi="Times New Roman" w:cs="Times New Roman" w:hint="eastAsia"/>
                <w:b/>
                <w:color w:val="000000" w:themeColor="text1"/>
                <w:sz w:val="20"/>
                <w:szCs w:val="20"/>
              </w:rPr>
              <w:t>.82</w:t>
            </w:r>
            <w:r w:rsidR="00FA785A" w:rsidRPr="00D3692E">
              <w:rPr>
                <w:rFonts w:ascii="Times New Roman" w:hAnsi="Times New Roman" w:cs="Times New Roman"/>
                <w:b/>
                <w:color w:val="000000" w:themeColor="text1"/>
                <w:sz w:val="20"/>
                <w:szCs w:val="20"/>
              </w:rPr>
              <w:t>6</w:t>
            </w:r>
          </w:p>
          <w:p w:rsidR="006D4EA7" w:rsidRPr="00D3692E" w:rsidRDefault="006D4EA7" w:rsidP="006D4EA7">
            <w:pPr>
              <w:pStyle w:val="BodyText"/>
              <w:ind w:right="-115"/>
              <w:rPr>
                <w:color w:val="000000" w:themeColor="text1"/>
                <w:sz w:val="20"/>
              </w:rPr>
            </w:pPr>
            <w:r w:rsidRPr="00D3692E">
              <w:rPr>
                <w:color w:val="000000" w:themeColor="text1"/>
                <w:sz w:val="20"/>
              </w:rPr>
              <w:t>.85</w:t>
            </w:r>
            <w:r w:rsidR="00FA785A" w:rsidRPr="00D3692E">
              <w:rPr>
                <w:color w:val="000000" w:themeColor="text1"/>
                <w:sz w:val="20"/>
              </w:rPr>
              <w:t>2</w:t>
            </w:r>
          </w:p>
          <w:p w:rsidR="006D4EA7" w:rsidRPr="00D3692E" w:rsidRDefault="006D4EA7" w:rsidP="006D4EA7">
            <w:pPr>
              <w:pStyle w:val="BodyText"/>
              <w:rPr>
                <w:color w:val="000000" w:themeColor="text1"/>
                <w:sz w:val="20"/>
              </w:rPr>
            </w:pPr>
            <w:r w:rsidRPr="00D3692E">
              <w:rPr>
                <w:color w:val="000000" w:themeColor="text1"/>
                <w:sz w:val="20"/>
              </w:rPr>
              <w:t>.9</w:t>
            </w:r>
            <w:r w:rsidR="00FA785A" w:rsidRPr="00D3692E">
              <w:rPr>
                <w:color w:val="000000" w:themeColor="text1"/>
                <w:sz w:val="20"/>
              </w:rPr>
              <w:t>41</w:t>
            </w:r>
          </w:p>
          <w:p w:rsidR="006D4EA7" w:rsidRPr="00D3692E" w:rsidRDefault="006D4EA7" w:rsidP="00FA785A">
            <w:pPr>
              <w:pStyle w:val="BodyText"/>
              <w:rPr>
                <w:color w:val="000000" w:themeColor="text1"/>
                <w:sz w:val="20"/>
              </w:rPr>
            </w:pPr>
            <w:r w:rsidRPr="00D3692E">
              <w:rPr>
                <w:color w:val="000000" w:themeColor="text1"/>
                <w:sz w:val="20"/>
              </w:rPr>
              <w:t>.92</w:t>
            </w:r>
            <w:r w:rsidR="00FA785A" w:rsidRPr="00D3692E">
              <w:rPr>
                <w:color w:val="000000" w:themeColor="text1"/>
                <w:sz w:val="20"/>
              </w:rPr>
              <w:t>4</w:t>
            </w:r>
          </w:p>
          <w:p w:rsidR="00FA785A" w:rsidRPr="00D3692E" w:rsidRDefault="00FA785A" w:rsidP="00D32F35">
            <w:pPr>
              <w:spacing w:before="80" w:after="0" w:line="240" w:lineRule="auto"/>
              <w:rPr>
                <w:rFonts w:ascii="Times New Roman" w:hAnsi="Times New Roman" w:cs="Times New Roman"/>
                <w:b/>
                <w:i/>
                <w:color w:val="000000" w:themeColor="text1"/>
                <w:sz w:val="20"/>
                <w:szCs w:val="20"/>
              </w:rPr>
            </w:pPr>
            <w:r w:rsidRPr="00D3692E">
              <w:rPr>
                <w:rFonts w:ascii="Times New Roman" w:hAnsi="Times New Roman" w:cs="Times New Roman" w:hint="eastAsia"/>
                <w:b/>
                <w:color w:val="000000" w:themeColor="text1"/>
                <w:sz w:val="20"/>
                <w:szCs w:val="20"/>
              </w:rPr>
              <w:t>.</w:t>
            </w:r>
            <w:r w:rsidRPr="00D3692E">
              <w:rPr>
                <w:rFonts w:ascii="Times New Roman" w:hAnsi="Times New Roman" w:cs="Times New Roman"/>
                <w:b/>
                <w:color w:val="000000" w:themeColor="text1"/>
                <w:sz w:val="20"/>
                <w:szCs w:val="20"/>
              </w:rPr>
              <w:t>971</w:t>
            </w:r>
          </w:p>
          <w:p w:rsidR="00FA785A" w:rsidRPr="00D3692E" w:rsidRDefault="00FA785A" w:rsidP="00FA785A">
            <w:pPr>
              <w:pStyle w:val="BodyText"/>
              <w:ind w:right="-115"/>
              <w:rPr>
                <w:color w:val="000000" w:themeColor="text1"/>
                <w:sz w:val="20"/>
              </w:rPr>
            </w:pPr>
            <w:r w:rsidRPr="00D3692E">
              <w:rPr>
                <w:color w:val="000000" w:themeColor="text1"/>
                <w:sz w:val="20"/>
              </w:rPr>
              <w:t>.911</w:t>
            </w:r>
          </w:p>
          <w:p w:rsidR="00FA785A" w:rsidRPr="00D3692E" w:rsidRDefault="00FA785A" w:rsidP="00FA785A">
            <w:pPr>
              <w:pStyle w:val="BodyText"/>
              <w:rPr>
                <w:color w:val="000000" w:themeColor="text1"/>
                <w:sz w:val="20"/>
              </w:rPr>
            </w:pPr>
            <w:r w:rsidRPr="00D3692E">
              <w:rPr>
                <w:color w:val="000000" w:themeColor="text1"/>
                <w:sz w:val="20"/>
              </w:rPr>
              <w:t>.928</w:t>
            </w:r>
          </w:p>
          <w:p w:rsidR="00FA785A" w:rsidRPr="00D3692E" w:rsidRDefault="00FA785A" w:rsidP="00FA785A">
            <w:pPr>
              <w:pStyle w:val="BodyText"/>
              <w:rPr>
                <w:color w:val="000000" w:themeColor="text1"/>
                <w:sz w:val="20"/>
              </w:rPr>
            </w:pPr>
            <w:r w:rsidRPr="00D3692E">
              <w:rPr>
                <w:color w:val="000000" w:themeColor="text1"/>
                <w:sz w:val="20"/>
              </w:rPr>
              <w:t>.870</w:t>
            </w:r>
          </w:p>
          <w:p w:rsidR="00FA785A" w:rsidRPr="00D3692E" w:rsidRDefault="00FA785A" w:rsidP="00D32F35">
            <w:pPr>
              <w:pStyle w:val="BodyText"/>
              <w:spacing w:before="80"/>
              <w:rPr>
                <w:b/>
                <w:color w:val="000000" w:themeColor="text1"/>
                <w:sz w:val="20"/>
              </w:rPr>
            </w:pPr>
            <w:r w:rsidRPr="00D3692E">
              <w:rPr>
                <w:b/>
                <w:color w:val="000000" w:themeColor="text1"/>
                <w:sz w:val="20"/>
              </w:rPr>
              <w:t>.862</w:t>
            </w:r>
          </w:p>
          <w:p w:rsidR="00FA785A" w:rsidRPr="00D3692E" w:rsidRDefault="00FA785A" w:rsidP="00FA785A">
            <w:pPr>
              <w:pStyle w:val="BodyText"/>
              <w:rPr>
                <w:color w:val="000000" w:themeColor="text1"/>
                <w:sz w:val="20"/>
              </w:rPr>
            </w:pPr>
            <w:r w:rsidRPr="00D3692E">
              <w:rPr>
                <w:color w:val="000000" w:themeColor="text1"/>
                <w:sz w:val="20"/>
              </w:rPr>
              <w:t>.934</w:t>
            </w:r>
          </w:p>
          <w:p w:rsidR="00FA785A" w:rsidRPr="00D3692E" w:rsidRDefault="00FA785A" w:rsidP="00FA785A">
            <w:pPr>
              <w:pStyle w:val="BodyText"/>
              <w:rPr>
                <w:color w:val="000000" w:themeColor="text1"/>
                <w:sz w:val="20"/>
              </w:rPr>
            </w:pPr>
            <w:r w:rsidRPr="00D3692E">
              <w:rPr>
                <w:color w:val="000000" w:themeColor="text1"/>
                <w:sz w:val="20"/>
              </w:rPr>
              <w:t>.925</w:t>
            </w:r>
          </w:p>
          <w:p w:rsidR="00FA785A" w:rsidRPr="00D3692E" w:rsidRDefault="00FA785A" w:rsidP="00FA785A">
            <w:pPr>
              <w:pStyle w:val="BodyText"/>
              <w:rPr>
                <w:color w:val="000000" w:themeColor="text1"/>
                <w:sz w:val="20"/>
              </w:rPr>
            </w:pPr>
            <w:r w:rsidRPr="00D3692E">
              <w:rPr>
                <w:color w:val="000000" w:themeColor="text1"/>
                <w:sz w:val="20"/>
              </w:rPr>
              <w:t>.886</w:t>
            </w:r>
          </w:p>
          <w:p w:rsidR="00FA785A" w:rsidRPr="00D3692E" w:rsidRDefault="002A60CD" w:rsidP="00D32F35">
            <w:pPr>
              <w:pStyle w:val="BodyText"/>
              <w:spacing w:before="80"/>
              <w:rPr>
                <w:b/>
                <w:color w:val="000000" w:themeColor="text1"/>
                <w:sz w:val="20"/>
              </w:rPr>
            </w:pPr>
            <w:r w:rsidRPr="00D3692E">
              <w:rPr>
                <w:b/>
                <w:color w:val="000000" w:themeColor="text1"/>
                <w:sz w:val="20"/>
              </w:rPr>
              <w:t>.826</w:t>
            </w:r>
          </w:p>
          <w:p w:rsidR="002A60CD" w:rsidRPr="00D3692E" w:rsidRDefault="002A60CD" w:rsidP="00FA785A">
            <w:pPr>
              <w:pStyle w:val="BodyText"/>
              <w:rPr>
                <w:color w:val="000000" w:themeColor="text1"/>
                <w:sz w:val="20"/>
              </w:rPr>
            </w:pPr>
            <w:r w:rsidRPr="00D3692E">
              <w:rPr>
                <w:color w:val="000000" w:themeColor="text1"/>
                <w:sz w:val="20"/>
              </w:rPr>
              <w:t>.945</w:t>
            </w:r>
          </w:p>
          <w:p w:rsidR="002A60CD" w:rsidRPr="00D3692E" w:rsidRDefault="002A60CD" w:rsidP="00FA785A">
            <w:pPr>
              <w:pStyle w:val="BodyText"/>
              <w:rPr>
                <w:color w:val="000000" w:themeColor="text1"/>
                <w:sz w:val="20"/>
              </w:rPr>
            </w:pPr>
            <w:r w:rsidRPr="00D3692E">
              <w:rPr>
                <w:color w:val="000000" w:themeColor="text1"/>
                <w:sz w:val="20"/>
              </w:rPr>
              <w:t>.968</w:t>
            </w:r>
          </w:p>
          <w:p w:rsidR="002A60CD" w:rsidRPr="00D3692E" w:rsidRDefault="002A60CD" w:rsidP="00FA785A">
            <w:pPr>
              <w:pStyle w:val="BodyText"/>
              <w:rPr>
                <w:color w:val="000000" w:themeColor="text1"/>
                <w:sz w:val="20"/>
              </w:rPr>
            </w:pPr>
            <w:r w:rsidRPr="00D3692E">
              <w:rPr>
                <w:color w:val="000000" w:themeColor="text1"/>
                <w:sz w:val="20"/>
              </w:rPr>
              <w:t>.959</w:t>
            </w:r>
          </w:p>
        </w:tc>
      </w:tr>
      <w:tr w:rsidR="006D4EA7" w:rsidRPr="00D3692E" w:rsidTr="003D7E5D">
        <w:trPr>
          <w:trHeight w:val="144"/>
        </w:trPr>
        <w:tc>
          <w:tcPr>
            <w:tcW w:w="7146" w:type="dxa"/>
            <w:tcMar>
              <w:top w:w="72" w:type="dxa"/>
              <w:left w:w="115" w:type="dxa"/>
              <w:bottom w:w="72" w:type="dxa"/>
              <w:right w:w="115" w:type="dxa"/>
            </w:tcMar>
          </w:tcPr>
          <w:p w:rsidR="006D4EA7" w:rsidRPr="00D3692E" w:rsidRDefault="006D4EA7" w:rsidP="006D4EA7">
            <w:pPr>
              <w:pStyle w:val="BodyText"/>
              <w:rPr>
                <w:b/>
                <w:bCs/>
                <w:color w:val="000000" w:themeColor="text1"/>
                <w:sz w:val="20"/>
              </w:rPr>
            </w:pPr>
            <w:r w:rsidRPr="00D3692E">
              <w:rPr>
                <w:b/>
                <w:bCs/>
                <w:color w:val="000000" w:themeColor="text1"/>
                <w:sz w:val="20"/>
              </w:rPr>
              <w:t xml:space="preserve">Brand Personality </w:t>
            </w:r>
            <w:r w:rsidRPr="00D3692E">
              <w:rPr>
                <w:bCs/>
                <w:color w:val="000000" w:themeColor="text1"/>
                <w:sz w:val="20"/>
              </w:rPr>
              <w:t>(</w:t>
            </w:r>
            <w:proofErr w:type="spellStart"/>
            <w:r w:rsidRPr="00D3692E">
              <w:rPr>
                <w:bCs/>
                <w:color w:val="000000" w:themeColor="text1"/>
                <w:sz w:val="20"/>
              </w:rPr>
              <w:t>Aaker</w:t>
            </w:r>
            <w:proofErr w:type="spellEnd"/>
            <w:r w:rsidRPr="00D3692E">
              <w:rPr>
                <w:bCs/>
                <w:color w:val="000000" w:themeColor="text1"/>
                <w:sz w:val="20"/>
              </w:rPr>
              <w:t>, 1997)</w:t>
            </w:r>
          </w:p>
          <w:p w:rsidR="006D4EA7" w:rsidRPr="00D3692E" w:rsidRDefault="006D4EA7" w:rsidP="006D4EA7">
            <w:pPr>
              <w:pStyle w:val="BodyText"/>
              <w:rPr>
                <w:color w:val="000000" w:themeColor="text1"/>
                <w:sz w:val="20"/>
              </w:rPr>
            </w:pPr>
            <w:r w:rsidRPr="00D3692E">
              <w:rPr>
                <w:bCs/>
                <w:i/>
                <w:color w:val="000000" w:themeColor="text1"/>
                <w:sz w:val="20"/>
              </w:rPr>
              <w:t>Sincerity</w:t>
            </w:r>
            <w:r w:rsidRPr="00D3692E">
              <w:rPr>
                <w:b/>
                <w:bCs/>
                <w:color w:val="000000" w:themeColor="text1"/>
                <w:sz w:val="20"/>
              </w:rPr>
              <w:t xml:space="preserve"> (</w:t>
            </w:r>
            <w:r w:rsidRPr="00D3692E">
              <w:rPr>
                <w:rFonts w:hint="eastAsia"/>
                <w:color w:val="000000" w:themeColor="text1"/>
                <w:sz w:val="20"/>
              </w:rPr>
              <w:t>Down-to-earth</w:t>
            </w:r>
            <w:r w:rsidRPr="00D3692E">
              <w:rPr>
                <w:color w:val="000000" w:themeColor="text1"/>
                <w:sz w:val="20"/>
              </w:rPr>
              <w:t>/Honest/Wholesome/Cheerful)</w:t>
            </w:r>
          </w:p>
          <w:p w:rsidR="006D4EA7" w:rsidRPr="00D3692E" w:rsidRDefault="006D4EA7" w:rsidP="006D4EA7">
            <w:pPr>
              <w:pStyle w:val="BodyText"/>
              <w:rPr>
                <w:color w:val="000000" w:themeColor="text1"/>
                <w:sz w:val="20"/>
              </w:rPr>
            </w:pPr>
            <w:r w:rsidRPr="00D3692E">
              <w:rPr>
                <w:i/>
                <w:color w:val="000000" w:themeColor="text1"/>
                <w:sz w:val="20"/>
              </w:rPr>
              <w:t>Excitement</w:t>
            </w:r>
            <w:r w:rsidRPr="00D3692E">
              <w:rPr>
                <w:color w:val="000000" w:themeColor="text1"/>
                <w:sz w:val="20"/>
              </w:rPr>
              <w:t xml:space="preserve"> (Daring/Spirited/Imaginative/Up-to-date)</w:t>
            </w:r>
          </w:p>
          <w:p w:rsidR="006D4EA7" w:rsidRPr="00D3692E" w:rsidRDefault="006D4EA7" w:rsidP="006D4EA7">
            <w:pPr>
              <w:pStyle w:val="BodyText"/>
              <w:rPr>
                <w:color w:val="000000" w:themeColor="text1"/>
                <w:sz w:val="20"/>
              </w:rPr>
            </w:pPr>
            <w:r w:rsidRPr="00D3692E">
              <w:rPr>
                <w:i/>
                <w:color w:val="000000" w:themeColor="text1"/>
                <w:sz w:val="20"/>
              </w:rPr>
              <w:t>Competence</w:t>
            </w:r>
            <w:r w:rsidRPr="00D3692E">
              <w:rPr>
                <w:color w:val="000000" w:themeColor="text1"/>
                <w:sz w:val="20"/>
              </w:rPr>
              <w:t xml:space="preserve"> (Reliable/Intelligent/Successful)</w:t>
            </w:r>
          </w:p>
          <w:p w:rsidR="006D4EA7" w:rsidRPr="00D3692E" w:rsidRDefault="006D4EA7" w:rsidP="006D4EA7">
            <w:pPr>
              <w:pStyle w:val="BodyText"/>
              <w:rPr>
                <w:color w:val="000000" w:themeColor="text1"/>
                <w:sz w:val="20"/>
              </w:rPr>
            </w:pPr>
            <w:r w:rsidRPr="00D3692E">
              <w:rPr>
                <w:i/>
                <w:color w:val="000000" w:themeColor="text1"/>
                <w:sz w:val="20"/>
              </w:rPr>
              <w:t>Sophistication</w:t>
            </w:r>
            <w:r w:rsidRPr="00D3692E">
              <w:rPr>
                <w:color w:val="000000" w:themeColor="text1"/>
                <w:sz w:val="20"/>
              </w:rPr>
              <w:t xml:space="preserve"> (Upper class/Charming)</w:t>
            </w:r>
          </w:p>
          <w:p w:rsidR="006D4EA7" w:rsidRPr="00D3692E" w:rsidRDefault="006D4EA7" w:rsidP="006D4EA7">
            <w:pPr>
              <w:pStyle w:val="BodyText"/>
              <w:rPr>
                <w:b/>
                <w:bCs/>
                <w:color w:val="000000" w:themeColor="text1"/>
                <w:sz w:val="20"/>
              </w:rPr>
            </w:pPr>
            <w:r w:rsidRPr="00D3692E">
              <w:rPr>
                <w:i/>
                <w:color w:val="000000" w:themeColor="text1"/>
                <w:sz w:val="20"/>
              </w:rPr>
              <w:t>Ruggedness</w:t>
            </w:r>
            <w:r w:rsidRPr="00D3692E">
              <w:rPr>
                <w:color w:val="000000" w:themeColor="text1"/>
                <w:sz w:val="20"/>
              </w:rPr>
              <w:t xml:space="preserve"> (Outdoorsy/Tough)</w:t>
            </w:r>
          </w:p>
        </w:tc>
        <w:tc>
          <w:tcPr>
            <w:tcW w:w="2322" w:type="dxa"/>
            <w:tcMar>
              <w:top w:w="72" w:type="dxa"/>
              <w:left w:w="115" w:type="dxa"/>
              <w:bottom w:w="72" w:type="dxa"/>
              <w:right w:w="115" w:type="dxa"/>
            </w:tcMar>
          </w:tcPr>
          <w:p w:rsidR="006D4EA7" w:rsidRPr="00D3692E" w:rsidRDefault="006D4EA7" w:rsidP="006D4EA7">
            <w:pPr>
              <w:pStyle w:val="BodyText"/>
              <w:rPr>
                <w:color w:val="000000" w:themeColor="text1"/>
                <w:sz w:val="20"/>
              </w:rPr>
            </w:pPr>
          </w:p>
          <w:p w:rsidR="002A60CD" w:rsidRPr="00D3692E" w:rsidRDefault="002A60CD" w:rsidP="006D4EA7">
            <w:pPr>
              <w:pStyle w:val="BodyText"/>
              <w:rPr>
                <w:color w:val="000000" w:themeColor="text1"/>
                <w:sz w:val="20"/>
              </w:rPr>
            </w:pPr>
            <w:r w:rsidRPr="00D3692E">
              <w:rPr>
                <w:color w:val="000000" w:themeColor="text1"/>
                <w:sz w:val="20"/>
              </w:rPr>
              <w:t>.</w:t>
            </w:r>
            <w:r w:rsidRPr="00D3692E">
              <w:rPr>
                <w:b/>
                <w:color w:val="000000" w:themeColor="text1"/>
                <w:sz w:val="20"/>
              </w:rPr>
              <w:t>943</w:t>
            </w:r>
            <w:r w:rsidRPr="00D3692E">
              <w:rPr>
                <w:color w:val="000000" w:themeColor="text1"/>
                <w:sz w:val="20"/>
              </w:rPr>
              <w:t>(.738/.831/.840/.858)</w:t>
            </w:r>
          </w:p>
          <w:p w:rsidR="002A60CD" w:rsidRPr="00D3692E" w:rsidRDefault="002A60CD" w:rsidP="006D4EA7">
            <w:pPr>
              <w:pStyle w:val="BodyText"/>
              <w:rPr>
                <w:color w:val="000000" w:themeColor="text1"/>
                <w:sz w:val="20"/>
              </w:rPr>
            </w:pPr>
            <w:r w:rsidRPr="00D3692E">
              <w:rPr>
                <w:b/>
                <w:color w:val="000000" w:themeColor="text1"/>
                <w:sz w:val="20"/>
              </w:rPr>
              <w:t>.923</w:t>
            </w:r>
            <w:r w:rsidRPr="00D3692E">
              <w:rPr>
                <w:color w:val="000000" w:themeColor="text1"/>
                <w:sz w:val="20"/>
              </w:rPr>
              <w:t>(.792/.929/.932</w:t>
            </w:r>
            <w:r w:rsidR="007A0EB2" w:rsidRPr="00D3692E">
              <w:rPr>
                <w:color w:val="000000" w:themeColor="text1"/>
                <w:sz w:val="20"/>
              </w:rPr>
              <w:t>/.858</w:t>
            </w:r>
            <w:r w:rsidRPr="00D3692E">
              <w:rPr>
                <w:color w:val="000000" w:themeColor="text1"/>
                <w:sz w:val="20"/>
              </w:rPr>
              <w:t>)</w:t>
            </w:r>
          </w:p>
          <w:p w:rsidR="002A60CD" w:rsidRPr="00D3692E" w:rsidRDefault="002A60CD" w:rsidP="006D4EA7">
            <w:pPr>
              <w:pStyle w:val="BodyText"/>
              <w:rPr>
                <w:color w:val="000000" w:themeColor="text1"/>
                <w:sz w:val="20"/>
              </w:rPr>
            </w:pPr>
            <w:r w:rsidRPr="00D3692E">
              <w:rPr>
                <w:b/>
                <w:color w:val="000000" w:themeColor="text1"/>
                <w:sz w:val="20"/>
              </w:rPr>
              <w:t>.944</w:t>
            </w:r>
            <w:r w:rsidRPr="00D3692E">
              <w:rPr>
                <w:color w:val="000000" w:themeColor="text1"/>
                <w:sz w:val="20"/>
              </w:rPr>
              <w:t>(</w:t>
            </w:r>
            <w:r w:rsidR="007A0EB2" w:rsidRPr="00D3692E">
              <w:rPr>
                <w:color w:val="000000" w:themeColor="text1"/>
                <w:sz w:val="20"/>
              </w:rPr>
              <w:t>.785</w:t>
            </w:r>
            <w:r w:rsidR="00764BD7" w:rsidRPr="00D3692E">
              <w:rPr>
                <w:color w:val="000000" w:themeColor="text1"/>
                <w:sz w:val="20"/>
              </w:rPr>
              <w:t>/</w:t>
            </w:r>
            <w:r w:rsidRPr="00D3692E">
              <w:rPr>
                <w:color w:val="000000" w:themeColor="text1"/>
                <w:sz w:val="20"/>
              </w:rPr>
              <w:t>.904/.735)</w:t>
            </w:r>
          </w:p>
          <w:p w:rsidR="002A60CD" w:rsidRPr="00D3692E" w:rsidRDefault="002A60CD" w:rsidP="006D4EA7">
            <w:pPr>
              <w:pStyle w:val="BodyText"/>
              <w:rPr>
                <w:color w:val="000000" w:themeColor="text1"/>
                <w:sz w:val="20"/>
              </w:rPr>
            </w:pPr>
            <w:r w:rsidRPr="00D3692E">
              <w:rPr>
                <w:b/>
                <w:color w:val="000000" w:themeColor="text1"/>
                <w:sz w:val="20"/>
              </w:rPr>
              <w:t>.926</w:t>
            </w:r>
            <w:r w:rsidRPr="00D3692E">
              <w:rPr>
                <w:color w:val="000000" w:themeColor="text1"/>
                <w:sz w:val="20"/>
              </w:rPr>
              <w:t>(.792/.867)</w:t>
            </w:r>
          </w:p>
          <w:p w:rsidR="002A60CD" w:rsidRPr="00D3692E" w:rsidRDefault="002A60CD" w:rsidP="006D4EA7">
            <w:pPr>
              <w:pStyle w:val="BodyText"/>
              <w:rPr>
                <w:color w:val="000000" w:themeColor="text1"/>
                <w:sz w:val="20"/>
              </w:rPr>
            </w:pPr>
            <w:r w:rsidRPr="00D3692E">
              <w:rPr>
                <w:b/>
                <w:color w:val="000000" w:themeColor="text1"/>
                <w:sz w:val="20"/>
              </w:rPr>
              <w:t>.500</w:t>
            </w:r>
            <w:r w:rsidRPr="00D3692E">
              <w:rPr>
                <w:color w:val="000000" w:themeColor="text1"/>
                <w:sz w:val="20"/>
              </w:rPr>
              <w:t>(.931/.959)</w:t>
            </w:r>
          </w:p>
        </w:tc>
      </w:tr>
      <w:tr w:rsidR="006D4EA7" w:rsidRPr="00D3692E" w:rsidTr="003D7E5D">
        <w:trPr>
          <w:trHeight w:val="539"/>
        </w:trPr>
        <w:tc>
          <w:tcPr>
            <w:tcW w:w="7146" w:type="dxa"/>
            <w:tcMar>
              <w:top w:w="72" w:type="dxa"/>
              <w:left w:w="115" w:type="dxa"/>
              <w:bottom w:w="72" w:type="dxa"/>
              <w:right w:w="115" w:type="dxa"/>
            </w:tcMar>
            <w:vAlign w:val="center"/>
          </w:tcPr>
          <w:p w:rsidR="006D4EA7" w:rsidRPr="00D3692E" w:rsidRDefault="006D4EA7" w:rsidP="00D32F35">
            <w:pPr>
              <w:pStyle w:val="BodyText"/>
              <w:rPr>
                <w:b/>
                <w:bCs/>
                <w:color w:val="000000" w:themeColor="text1"/>
                <w:sz w:val="20"/>
              </w:rPr>
            </w:pPr>
            <w:r w:rsidRPr="00D3692E">
              <w:rPr>
                <w:b/>
                <w:bCs/>
                <w:color w:val="000000" w:themeColor="text1"/>
                <w:sz w:val="20"/>
              </w:rPr>
              <w:t xml:space="preserve">Brand Prestige </w:t>
            </w:r>
            <w:r w:rsidR="002C10AA" w:rsidRPr="00D3692E">
              <w:rPr>
                <w:bCs/>
                <w:color w:val="000000" w:themeColor="text1"/>
                <w:sz w:val="20"/>
              </w:rPr>
              <w:t>(</w:t>
            </w:r>
            <w:proofErr w:type="spellStart"/>
            <w:r w:rsidR="002C10AA" w:rsidRPr="00D3692E">
              <w:rPr>
                <w:bCs/>
                <w:color w:val="000000" w:themeColor="text1"/>
                <w:sz w:val="20"/>
              </w:rPr>
              <w:t>Baek</w:t>
            </w:r>
            <w:proofErr w:type="spellEnd"/>
            <w:r w:rsidR="002C10AA" w:rsidRPr="00D3692E">
              <w:rPr>
                <w:bCs/>
                <w:color w:val="000000" w:themeColor="text1"/>
                <w:sz w:val="20"/>
              </w:rPr>
              <w:t xml:space="preserve"> et al.,</w:t>
            </w:r>
            <w:r w:rsidRPr="00D3692E">
              <w:rPr>
                <w:bCs/>
                <w:color w:val="000000" w:themeColor="text1"/>
                <w:sz w:val="20"/>
              </w:rPr>
              <w:t xml:space="preserve"> 2010)</w:t>
            </w:r>
          </w:p>
          <w:p w:rsidR="006D4EA7" w:rsidRPr="00D3692E" w:rsidRDefault="006D4EA7" w:rsidP="00D32F35">
            <w:pPr>
              <w:spacing w:after="0" w:line="240" w:lineRule="auto"/>
              <w:rPr>
                <w:b/>
                <w:bCs/>
                <w:color w:val="000000" w:themeColor="text1"/>
                <w:sz w:val="20"/>
                <w:szCs w:val="20"/>
              </w:rPr>
            </w:pPr>
            <w:r w:rsidRPr="00D3692E">
              <w:rPr>
                <w:rFonts w:ascii="Times New Roman" w:hAnsi="Times New Roman" w:cs="Times New Roman" w:hint="eastAsia"/>
                <w:color w:val="000000" w:themeColor="text1"/>
                <w:sz w:val="20"/>
                <w:szCs w:val="20"/>
              </w:rPr>
              <w:t>Thi</w:t>
            </w:r>
            <w:r w:rsidRPr="00D3692E">
              <w:rPr>
                <w:rFonts w:ascii="Times New Roman" w:hAnsi="Times New Roman" w:cs="Times New Roman"/>
                <w:color w:val="000000" w:themeColor="text1"/>
                <w:sz w:val="20"/>
                <w:szCs w:val="20"/>
              </w:rPr>
              <w:t xml:space="preserve">s coffeehouse brand </w:t>
            </w:r>
            <w:proofErr w:type="gramStart"/>
            <w:r w:rsidRPr="00D3692E">
              <w:rPr>
                <w:rFonts w:ascii="Times New Roman" w:hAnsi="Times New Roman" w:cs="Times New Roman"/>
                <w:color w:val="000000" w:themeColor="text1"/>
                <w:sz w:val="20"/>
                <w:szCs w:val="20"/>
              </w:rPr>
              <w:t>…(</w:t>
            </w:r>
            <w:proofErr w:type="gramEnd"/>
            <w:r w:rsidRPr="00D3692E">
              <w:rPr>
                <w:rFonts w:ascii="Times New Roman" w:hAnsi="Times New Roman" w:cs="Times New Roman"/>
                <w:color w:val="000000" w:themeColor="text1"/>
                <w:sz w:val="20"/>
                <w:szCs w:val="20"/>
              </w:rPr>
              <w:t>is very prestigious/has high status/is very upscale).</w:t>
            </w:r>
          </w:p>
        </w:tc>
        <w:tc>
          <w:tcPr>
            <w:tcW w:w="2322" w:type="dxa"/>
            <w:vAlign w:val="center"/>
          </w:tcPr>
          <w:p w:rsidR="002A60CD" w:rsidRPr="00D3692E" w:rsidRDefault="002A60CD" w:rsidP="00D32F35">
            <w:pPr>
              <w:pStyle w:val="BodyText"/>
              <w:rPr>
                <w:b/>
                <w:bCs/>
                <w:color w:val="000000" w:themeColor="text1"/>
                <w:sz w:val="20"/>
              </w:rPr>
            </w:pPr>
            <w:r w:rsidRPr="00D3692E">
              <w:rPr>
                <w:bCs/>
                <w:color w:val="000000" w:themeColor="text1"/>
                <w:sz w:val="20"/>
              </w:rPr>
              <w:t>(.913/.947</w:t>
            </w:r>
            <w:r w:rsidR="007A0EB2" w:rsidRPr="00D3692E">
              <w:rPr>
                <w:bCs/>
                <w:color w:val="000000" w:themeColor="text1"/>
                <w:sz w:val="20"/>
              </w:rPr>
              <w:t>/.853)</w:t>
            </w:r>
          </w:p>
        </w:tc>
      </w:tr>
      <w:tr w:rsidR="006D4EA7" w:rsidRPr="00D3692E" w:rsidTr="003D7E5D">
        <w:trPr>
          <w:trHeight w:val="432"/>
        </w:trPr>
        <w:tc>
          <w:tcPr>
            <w:tcW w:w="7146" w:type="dxa"/>
            <w:tcMar>
              <w:top w:w="72" w:type="dxa"/>
              <w:left w:w="115" w:type="dxa"/>
              <w:bottom w:w="72" w:type="dxa"/>
              <w:right w:w="115" w:type="dxa"/>
            </w:tcMar>
            <w:vAlign w:val="center"/>
          </w:tcPr>
          <w:p w:rsidR="006D4EA7" w:rsidRPr="00D3692E" w:rsidRDefault="006D4EA7" w:rsidP="006D4EA7">
            <w:pPr>
              <w:spacing w:after="0" w:line="240" w:lineRule="auto"/>
              <w:rPr>
                <w:rFonts w:ascii="Times New Roman" w:hAnsi="Times New Roman" w:cs="Times New Roman"/>
                <w:b/>
                <w:color w:val="000000" w:themeColor="text1"/>
                <w:sz w:val="20"/>
                <w:szCs w:val="20"/>
              </w:rPr>
            </w:pPr>
            <w:r w:rsidRPr="00D3692E">
              <w:rPr>
                <w:rFonts w:ascii="Times New Roman" w:hAnsi="Times New Roman" w:cs="Times New Roman"/>
                <w:b/>
                <w:color w:val="000000" w:themeColor="text1"/>
                <w:sz w:val="20"/>
                <w:szCs w:val="20"/>
              </w:rPr>
              <w:t xml:space="preserve">Brand Trust </w:t>
            </w:r>
            <w:r w:rsidRPr="00D3692E">
              <w:rPr>
                <w:rFonts w:ascii="Times New Roman" w:hAnsi="Times New Roman" w:cs="Times New Roman"/>
                <w:color w:val="000000" w:themeColor="text1"/>
                <w:sz w:val="20"/>
                <w:szCs w:val="20"/>
              </w:rPr>
              <w:t>(Smith, 1997)</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This coffeehouse brand ….</w:t>
            </w:r>
          </w:p>
          <w:p w:rsidR="006D4EA7" w:rsidRPr="00D3692E" w:rsidRDefault="006D4EA7" w:rsidP="007A0EB2">
            <w:pPr>
              <w:spacing w:after="0" w:line="240" w:lineRule="auto"/>
              <w:ind w:left="155"/>
              <w:rPr>
                <w:b/>
                <w:bCs/>
                <w:color w:val="000000" w:themeColor="text1"/>
                <w:sz w:val="20"/>
              </w:rPr>
            </w:pPr>
            <w:r w:rsidRPr="00D3692E">
              <w:rPr>
                <w:rFonts w:ascii="Times New Roman" w:hAnsi="Times New Roman" w:cs="Times New Roman"/>
                <w:color w:val="000000" w:themeColor="text1"/>
                <w:sz w:val="20"/>
                <w:szCs w:val="20"/>
              </w:rPr>
              <w:t>(</w:t>
            </w:r>
            <w:proofErr w:type="gramStart"/>
            <w:r w:rsidRPr="00D3692E">
              <w:rPr>
                <w:rFonts w:ascii="Times New Roman" w:hAnsi="Times New Roman" w:cs="Times New Roman"/>
                <w:color w:val="000000" w:themeColor="text1"/>
                <w:sz w:val="20"/>
                <w:szCs w:val="20"/>
              </w:rPr>
              <w:t>is</w:t>
            </w:r>
            <w:proofErr w:type="gramEnd"/>
            <w:r w:rsidRPr="00D3692E">
              <w:rPr>
                <w:rFonts w:ascii="Times New Roman" w:hAnsi="Times New Roman" w:cs="Times New Roman"/>
                <w:color w:val="000000" w:themeColor="text1"/>
                <w:sz w:val="20"/>
                <w:szCs w:val="20"/>
              </w:rPr>
              <w:t xml:space="preserve"> very honest/is very reliable/is responsible/is dependable/acts with good intentions).</w:t>
            </w:r>
          </w:p>
        </w:tc>
        <w:tc>
          <w:tcPr>
            <w:tcW w:w="2322" w:type="dxa"/>
            <w:vAlign w:val="center"/>
          </w:tcPr>
          <w:p w:rsidR="006D4EA7" w:rsidRPr="00D3692E" w:rsidRDefault="006D4EA7" w:rsidP="006D4EA7">
            <w:pPr>
              <w:pStyle w:val="BodyText"/>
              <w:rPr>
                <w:b/>
                <w:bCs/>
                <w:color w:val="000000" w:themeColor="text1"/>
                <w:sz w:val="20"/>
              </w:rPr>
            </w:pPr>
          </w:p>
          <w:p w:rsidR="007A0EB2" w:rsidRPr="00D3692E" w:rsidRDefault="007A0EB2" w:rsidP="00764BD7">
            <w:pPr>
              <w:pStyle w:val="BodyText"/>
              <w:rPr>
                <w:bCs/>
                <w:color w:val="000000" w:themeColor="text1"/>
                <w:sz w:val="20"/>
              </w:rPr>
            </w:pPr>
            <w:r w:rsidRPr="00D3692E">
              <w:rPr>
                <w:bCs/>
                <w:color w:val="000000" w:themeColor="text1"/>
                <w:sz w:val="20"/>
              </w:rPr>
              <w:t>(.877/.934/.913/.937/.893)</w:t>
            </w:r>
          </w:p>
        </w:tc>
      </w:tr>
      <w:tr w:rsidR="006D4EA7" w:rsidRPr="00D3692E" w:rsidTr="003D7E5D">
        <w:trPr>
          <w:trHeight w:val="432"/>
        </w:trPr>
        <w:tc>
          <w:tcPr>
            <w:tcW w:w="7146" w:type="dxa"/>
            <w:tcMar>
              <w:top w:w="72" w:type="dxa"/>
              <w:left w:w="115" w:type="dxa"/>
              <w:bottom w:w="72" w:type="dxa"/>
              <w:right w:w="115" w:type="dxa"/>
            </w:tcMar>
            <w:vAlign w:val="center"/>
          </w:tcPr>
          <w:p w:rsidR="006D4EA7" w:rsidRPr="00D3692E" w:rsidRDefault="006D4EA7" w:rsidP="006D4EA7">
            <w:pPr>
              <w:pStyle w:val="BodyText"/>
              <w:rPr>
                <w:b/>
                <w:bCs/>
                <w:color w:val="000000" w:themeColor="text1"/>
                <w:sz w:val="20"/>
              </w:rPr>
            </w:pPr>
            <w:r w:rsidRPr="00D3692E">
              <w:rPr>
                <w:b/>
                <w:bCs/>
                <w:color w:val="000000" w:themeColor="text1"/>
                <w:sz w:val="20"/>
              </w:rPr>
              <w:t xml:space="preserve">Customer Satisfaction </w:t>
            </w:r>
            <w:r w:rsidRPr="00D3692E">
              <w:rPr>
                <w:bCs/>
                <w:color w:val="000000" w:themeColor="text1"/>
                <w:sz w:val="20"/>
              </w:rPr>
              <w:t>(Westbrook &amp; Oliver, 1981)</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I am satisfied with my decision to buy coffee at this coffeehouse brand.</w:t>
            </w:r>
            <w:r w:rsidRPr="00D3692E">
              <w:rPr>
                <w:rFonts w:ascii="Times New Roman" w:hAnsi="Times New Roman" w:cs="Times New Roman" w:hint="eastAsia"/>
                <w:color w:val="000000" w:themeColor="text1"/>
                <w:sz w:val="20"/>
                <w:szCs w:val="20"/>
              </w:rPr>
              <w:tab/>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I have truly enjoyed this coffeehouse brand.</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I feel good about my decision to buy coffee at this coffeehouse brand.</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Using this coffeehouse brand has been a good experience.</w:t>
            </w:r>
          </w:p>
          <w:p w:rsidR="006D4EA7" w:rsidRPr="00D3692E" w:rsidRDefault="006D4EA7" w:rsidP="006D4EA7">
            <w:pPr>
              <w:pStyle w:val="BodyText"/>
              <w:rPr>
                <w:b/>
                <w:bCs/>
                <w:color w:val="000000" w:themeColor="text1"/>
                <w:sz w:val="20"/>
              </w:rPr>
            </w:pPr>
            <w:r w:rsidRPr="00D3692E">
              <w:rPr>
                <w:color w:val="000000" w:themeColor="text1"/>
                <w:sz w:val="20"/>
              </w:rPr>
              <w:t>I am sure it was the right thing to be a customer of this coffeehouse brand.</w:t>
            </w:r>
          </w:p>
        </w:tc>
        <w:tc>
          <w:tcPr>
            <w:tcW w:w="2322" w:type="dxa"/>
          </w:tcPr>
          <w:p w:rsidR="006D4EA7" w:rsidRPr="00D3692E" w:rsidRDefault="006D4EA7" w:rsidP="007A0EB2">
            <w:pPr>
              <w:pStyle w:val="BodyText"/>
              <w:rPr>
                <w:b/>
                <w:bCs/>
                <w:color w:val="000000" w:themeColor="text1"/>
                <w:sz w:val="20"/>
              </w:rPr>
            </w:pPr>
          </w:p>
          <w:p w:rsidR="007A0EB2" w:rsidRPr="00D3692E" w:rsidRDefault="007A0EB2" w:rsidP="007A0EB2">
            <w:pPr>
              <w:pStyle w:val="BodyText"/>
              <w:rPr>
                <w:bCs/>
                <w:color w:val="000000" w:themeColor="text1"/>
                <w:sz w:val="20"/>
              </w:rPr>
            </w:pPr>
            <w:r w:rsidRPr="00D3692E">
              <w:rPr>
                <w:bCs/>
                <w:color w:val="000000" w:themeColor="text1"/>
                <w:sz w:val="20"/>
              </w:rPr>
              <w:t>.931</w:t>
            </w:r>
          </w:p>
          <w:p w:rsidR="007A0EB2" w:rsidRPr="00D3692E" w:rsidRDefault="007A0EB2" w:rsidP="007A0EB2">
            <w:pPr>
              <w:pStyle w:val="BodyText"/>
              <w:rPr>
                <w:bCs/>
                <w:color w:val="000000" w:themeColor="text1"/>
                <w:sz w:val="20"/>
              </w:rPr>
            </w:pPr>
            <w:r w:rsidRPr="00D3692E">
              <w:rPr>
                <w:bCs/>
                <w:color w:val="000000" w:themeColor="text1"/>
                <w:sz w:val="20"/>
              </w:rPr>
              <w:t>.924</w:t>
            </w:r>
          </w:p>
          <w:p w:rsidR="007A0EB2" w:rsidRPr="00D3692E" w:rsidRDefault="007A0EB2" w:rsidP="007A0EB2">
            <w:pPr>
              <w:pStyle w:val="BodyText"/>
              <w:rPr>
                <w:bCs/>
                <w:color w:val="000000" w:themeColor="text1"/>
                <w:sz w:val="20"/>
              </w:rPr>
            </w:pPr>
            <w:r w:rsidRPr="00D3692E">
              <w:rPr>
                <w:bCs/>
                <w:color w:val="000000" w:themeColor="text1"/>
                <w:sz w:val="20"/>
              </w:rPr>
              <w:t>.922</w:t>
            </w:r>
          </w:p>
          <w:p w:rsidR="007A0EB2" w:rsidRPr="00D3692E" w:rsidRDefault="007A0EB2" w:rsidP="007A0EB2">
            <w:pPr>
              <w:pStyle w:val="BodyText"/>
              <w:rPr>
                <w:bCs/>
                <w:color w:val="000000" w:themeColor="text1"/>
                <w:sz w:val="20"/>
              </w:rPr>
            </w:pPr>
            <w:r w:rsidRPr="00D3692E">
              <w:rPr>
                <w:bCs/>
                <w:color w:val="000000" w:themeColor="text1"/>
                <w:sz w:val="20"/>
              </w:rPr>
              <w:t>.914</w:t>
            </w:r>
          </w:p>
          <w:p w:rsidR="007A0EB2" w:rsidRPr="00D3692E" w:rsidRDefault="007A0EB2" w:rsidP="007A0EB2">
            <w:pPr>
              <w:pStyle w:val="BodyText"/>
              <w:rPr>
                <w:b/>
                <w:bCs/>
                <w:color w:val="000000" w:themeColor="text1"/>
                <w:sz w:val="20"/>
              </w:rPr>
            </w:pPr>
            <w:r w:rsidRPr="00D3692E">
              <w:rPr>
                <w:bCs/>
                <w:color w:val="000000" w:themeColor="text1"/>
                <w:sz w:val="20"/>
              </w:rPr>
              <w:t>.900</w:t>
            </w:r>
          </w:p>
        </w:tc>
      </w:tr>
      <w:tr w:rsidR="006D4EA7" w:rsidRPr="00D3692E" w:rsidTr="003D7E5D">
        <w:trPr>
          <w:trHeight w:val="432"/>
        </w:trPr>
        <w:tc>
          <w:tcPr>
            <w:tcW w:w="7146" w:type="dxa"/>
            <w:tcMar>
              <w:top w:w="72" w:type="dxa"/>
              <w:left w:w="115" w:type="dxa"/>
              <w:bottom w:w="72" w:type="dxa"/>
              <w:right w:w="115" w:type="dxa"/>
            </w:tcMar>
            <w:vAlign w:val="center"/>
          </w:tcPr>
          <w:p w:rsidR="006D4EA7" w:rsidRPr="00D3692E" w:rsidRDefault="006D4EA7" w:rsidP="006D4EA7">
            <w:pPr>
              <w:pStyle w:val="BodyText"/>
              <w:rPr>
                <w:b/>
                <w:bCs/>
                <w:color w:val="000000" w:themeColor="text1"/>
                <w:sz w:val="20"/>
              </w:rPr>
            </w:pPr>
            <w:r w:rsidRPr="00D3692E">
              <w:rPr>
                <w:b/>
                <w:bCs/>
                <w:color w:val="000000" w:themeColor="text1"/>
                <w:sz w:val="20"/>
              </w:rPr>
              <w:t>Attitudinal Loyalty</w:t>
            </w:r>
            <w:r w:rsidR="00606FB5" w:rsidRPr="00D3692E">
              <w:rPr>
                <w:b/>
                <w:bCs/>
                <w:color w:val="000000" w:themeColor="text1"/>
                <w:sz w:val="20"/>
              </w:rPr>
              <w:t xml:space="preserve"> </w:t>
            </w:r>
            <w:r w:rsidR="00606FB5" w:rsidRPr="00D3692E">
              <w:rPr>
                <w:bCs/>
                <w:color w:val="000000" w:themeColor="text1"/>
                <w:sz w:val="20"/>
              </w:rPr>
              <w:t>(</w:t>
            </w:r>
            <w:proofErr w:type="spellStart"/>
            <w:r w:rsidR="00606FB5" w:rsidRPr="00D3692E">
              <w:rPr>
                <w:bCs/>
                <w:color w:val="000000" w:themeColor="text1"/>
                <w:sz w:val="20"/>
              </w:rPr>
              <w:t>Chiou</w:t>
            </w:r>
            <w:proofErr w:type="spellEnd"/>
            <w:r w:rsidR="00606FB5" w:rsidRPr="00D3692E">
              <w:rPr>
                <w:bCs/>
                <w:color w:val="000000" w:themeColor="text1"/>
                <w:sz w:val="20"/>
              </w:rPr>
              <w:t xml:space="preserve"> &amp; </w:t>
            </w:r>
            <w:proofErr w:type="spellStart"/>
            <w:r w:rsidR="00606FB5" w:rsidRPr="00D3692E">
              <w:rPr>
                <w:bCs/>
                <w:color w:val="000000" w:themeColor="text1"/>
                <w:sz w:val="20"/>
              </w:rPr>
              <w:t>Droge</w:t>
            </w:r>
            <w:proofErr w:type="spellEnd"/>
            <w:r w:rsidR="00606FB5" w:rsidRPr="00D3692E">
              <w:rPr>
                <w:bCs/>
                <w:color w:val="000000" w:themeColor="text1"/>
                <w:sz w:val="20"/>
              </w:rPr>
              <w:t>, 2006)</w:t>
            </w:r>
          </w:p>
          <w:p w:rsidR="006D4EA7" w:rsidRPr="00D3692E" w:rsidRDefault="007A0EB2" w:rsidP="006D4EA7">
            <w:pPr>
              <w:pStyle w:val="BodyText"/>
              <w:rPr>
                <w:bCs/>
                <w:color w:val="000000" w:themeColor="text1"/>
                <w:sz w:val="20"/>
              </w:rPr>
            </w:pPr>
            <w:r w:rsidRPr="00D3692E">
              <w:rPr>
                <w:bCs/>
                <w:color w:val="000000" w:themeColor="text1"/>
                <w:sz w:val="20"/>
              </w:rPr>
              <w:t>If I had to do it over again, I would choose this coffeehouse brand.</w:t>
            </w:r>
            <w:r w:rsidRPr="00D3692E">
              <w:rPr>
                <w:bCs/>
                <w:color w:val="000000" w:themeColor="text1"/>
                <w:sz w:val="20"/>
              </w:rPr>
              <w:br/>
              <w:t>I try to use this coffeehouse brand because it is the best choice for me.</w:t>
            </w:r>
          </w:p>
          <w:p w:rsidR="006D4EA7" w:rsidRPr="00D3692E" w:rsidRDefault="007A0EB2" w:rsidP="007A0EB2">
            <w:pPr>
              <w:pStyle w:val="BodyText"/>
              <w:rPr>
                <w:b/>
                <w:bCs/>
                <w:color w:val="000000" w:themeColor="text1"/>
                <w:sz w:val="20"/>
              </w:rPr>
            </w:pPr>
            <w:r w:rsidRPr="00D3692E">
              <w:rPr>
                <w:bCs/>
                <w:color w:val="000000" w:themeColor="text1"/>
                <w:sz w:val="20"/>
              </w:rPr>
              <w:t>I consider myself to be a loyal patron of this coffeehouse brand.</w:t>
            </w:r>
          </w:p>
        </w:tc>
        <w:tc>
          <w:tcPr>
            <w:tcW w:w="2322" w:type="dxa"/>
          </w:tcPr>
          <w:p w:rsidR="006D4EA7" w:rsidRPr="00D3692E" w:rsidRDefault="006D4EA7" w:rsidP="007A0EB2">
            <w:pPr>
              <w:pStyle w:val="BodyText"/>
              <w:rPr>
                <w:b/>
                <w:bCs/>
                <w:color w:val="000000" w:themeColor="text1"/>
                <w:sz w:val="20"/>
              </w:rPr>
            </w:pPr>
          </w:p>
          <w:p w:rsidR="007A0EB2" w:rsidRPr="00D3692E" w:rsidRDefault="007A0EB2" w:rsidP="007A0EB2">
            <w:pPr>
              <w:pStyle w:val="BodyText"/>
              <w:rPr>
                <w:bCs/>
                <w:color w:val="000000" w:themeColor="text1"/>
                <w:sz w:val="20"/>
              </w:rPr>
            </w:pPr>
            <w:r w:rsidRPr="00D3692E">
              <w:rPr>
                <w:bCs/>
                <w:color w:val="000000" w:themeColor="text1"/>
                <w:sz w:val="20"/>
              </w:rPr>
              <w:t>.879</w:t>
            </w:r>
          </w:p>
          <w:p w:rsidR="007A0EB2" w:rsidRPr="00D3692E" w:rsidRDefault="007A0EB2" w:rsidP="007A0EB2">
            <w:pPr>
              <w:pStyle w:val="BodyText"/>
              <w:rPr>
                <w:bCs/>
                <w:color w:val="000000" w:themeColor="text1"/>
                <w:sz w:val="20"/>
              </w:rPr>
            </w:pPr>
            <w:r w:rsidRPr="00D3692E">
              <w:rPr>
                <w:bCs/>
                <w:color w:val="000000" w:themeColor="text1"/>
                <w:sz w:val="20"/>
              </w:rPr>
              <w:t>.893</w:t>
            </w:r>
          </w:p>
          <w:p w:rsidR="007A0EB2" w:rsidRPr="00D3692E" w:rsidRDefault="007A0EB2" w:rsidP="007A0EB2">
            <w:pPr>
              <w:pStyle w:val="BodyText"/>
              <w:rPr>
                <w:b/>
                <w:bCs/>
                <w:color w:val="000000" w:themeColor="text1"/>
                <w:sz w:val="20"/>
              </w:rPr>
            </w:pPr>
            <w:r w:rsidRPr="00D3692E">
              <w:rPr>
                <w:bCs/>
                <w:color w:val="000000" w:themeColor="text1"/>
                <w:sz w:val="20"/>
              </w:rPr>
              <w:t>.848</w:t>
            </w:r>
          </w:p>
        </w:tc>
      </w:tr>
      <w:tr w:rsidR="006D4EA7" w:rsidRPr="00D3692E" w:rsidTr="003D7E5D">
        <w:trPr>
          <w:trHeight w:val="432"/>
        </w:trPr>
        <w:tc>
          <w:tcPr>
            <w:tcW w:w="7146" w:type="dxa"/>
            <w:tcMar>
              <w:top w:w="72" w:type="dxa"/>
              <w:left w:w="115" w:type="dxa"/>
              <w:bottom w:w="72" w:type="dxa"/>
              <w:right w:w="115" w:type="dxa"/>
            </w:tcMar>
            <w:vAlign w:val="center"/>
          </w:tcPr>
          <w:p w:rsidR="006D4EA7" w:rsidRPr="00D3692E" w:rsidRDefault="006D4EA7" w:rsidP="006D4EA7">
            <w:pPr>
              <w:pStyle w:val="BodyText"/>
              <w:rPr>
                <w:b/>
                <w:bCs/>
                <w:color w:val="000000" w:themeColor="text1"/>
                <w:sz w:val="20"/>
              </w:rPr>
            </w:pPr>
            <w:r w:rsidRPr="00D3692E">
              <w:rPr>
                <w:b/>
                <w:bCs/>
                <w:color w:val="000000" w:themeColor="text1"/>
                <w:sz w:val="20"/>
              </w:rPr>
              <w:t xml:space="preserve">Behavioral Loyalty </w:t>
            </w:r>
            <w:r w:rsidRPr="00D3692E">
              <w:rPr>
                <w:bCs/>
                <w:color w:val="000000" w:themeColor="text1"/>
                <w:sz w:val="20"/>
              </w:rPr>
              <w:t>(</w:t>
            </w:r>
            <w:proofErr w:type="spellStart"/>
            <w:r w:rsidRPr="00D3692E">
              <w:rPr>
                <w:bCs/>
                <w:color w:val="000000" w:themeColor="text1"/>
                <w:sz w:val="20"/>
              </w:rPr>
              <w:t>Kuenzel</w:t>
            </w:r>
            <w:proofErr w:type="spellEnd"/>
            <w:r w:rsidRPr="00D3692E">
              <w:rPr>
                <w:bCs/>
                <w:color w:val="000000" w:themeColor="text1"/>
                <w:sz w:val="20"/>
              </w:rPr>
              <w:t xml:space="preserve"> &amp; </w:t>
            </w:r>
            <w:proofErr w:type="spellStart"/>
            <w:r w:rsidRPr="00D3692E">
              <w:rPr>
                <w:bCs/>
                <w:color w:val="000000" w:themeColor="text1"/>
                <w:sz w:val="20"/>
              </w:rPr>
              <w:t>Halliday</w:t>
            </w:r>
            <w:proofErr w:type="spellEnd"/>
            <w:r w:rsidRPr="00D3692E">
              <w:rPr>
                <w:bCs/>
                <w:color w:val="000000" w:themeColor="text1"/>
                <w:sz w:val="20"/>
              </w:rPr>
              <w:t>, 2008)</w:t>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I would recommend this coffeehouse brand to friends and relatives.</w:t>
            </w:r>
            <w:r w:rsidRPr="00D3692E">
              <w:rPr>
                <w:rFonts w:ascii="Times New Roman" w:hAnsi="Times New Roman" w:cs="Times New Roman" w:hint="eastAsia"/>
                <w:color w:val="000000" w:themeColor="text1"/>
                <w:sz w:val="20"/>
                <w:szCs w:val="20"/>
              </w:rPr>
              <w:tab/>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I intend to keep buying coffee at this coffeehouse brand.</w:t>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If I need coffee, this coffeehouse brand would be my preferred choice.</w:t>
            </w:r>
            <w:r w:rsidRPr="00D3692E">
              <w:rPr>
                <w:rFonts w:ascii="Times New Roman" w:hAnsi="Times New Roman" w:cs="Times New Roman" w:hint="eastAsia"/>
                <w:color w:val="000000" w:themeColor="text1"/>
                <w:sz w:val="20"/>
                <w:szCs w:val="20"/>
              </w:rPr>
              <w:tab/>
            </w:r>
          </w:p>
          <w:p w:rsidR="006D4EA7" w:rsidRPr="00D3692E" w:rsidRDefault="006D4EA7" w:rsidP="006D4EA7">
            <w:pPr>
              <w:spacing w:after="0" w:line="240" w:lineRule="auto"/>
              <w:rPr>
                <w:rFonts w:ascii="Times New Roman" w:hAnsi="Times New Roman" w:cs="Times New Roman"/>
                <w:color w:val="000000" w:themeColor="text1"/>
                <w:sz w:val="20"/>
                <w:szCs w:val="20"/>
              </w:rPr>
            </w:pPr>
            <w:r w:rsidRPr="00D3692E">
              <w:rPr>
                <w:rFonts w:ascii="Times New Roman" w:hAnsi="Times New Roman" w:cs="Times New Roman"/>
                <w:color w:val="000000" w:themeColor="text1"/>
                <w:sz w:val="20"/>
                <w:szCs w:val="20"/>
              </w:rPr>
              <w:t>I will speak positively about this coffeehouse brand.</w:t>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r w:rsidRPr="00D3692E">
              <w:rPr>
                <w:rFonts w:ascii="Times New Roman" w:hAnsi="Times New Roman" w:cs="Times New Roman" w:hint="eastAsia"/>
                <w:color w:val="000000" w:themeColor="text1"/>
                <w:sz w:val="20"/>
                <w:szCs w:val="20"/>
              </w:rPr>
              <w:tab/>
            </w:r>
          </w:p>
          <w:p w:rsidR="006D4EA7" w:rsidRPr="00D3692E" w:rsidRDefault="006D4EA7" w:rsidP="006D4EA7">
            <w:pPr>
              <w:spacing w:after="0" w:line="240" w:lineRule="auto"/>
              <w:rPr>
                <w:b/>
                <w:bCs/>
                <w:color w:val="000000" w:themeColor="text1"/>
                <w:sz w:val="20"/>
              </w:rPr>
            </w:pPr>
            <w:r w:rsidRPr="00D3692E">
              <w:rPr>
                <w:rFonts w:ascii="Times New Roman" w:hAnsi="Times New Roman" w:cs="Times New Roman"/>
                <w:color w:val="000000" w:themeColor="text1"/>
                <w:sz w:val="20"/>
                <w:szCs w:val="20"/>
              </w:rPr>
              <w:t>I intend to encourage other people to buy coffee from this coffeehouse brand.</w:t>
            </w:r>
          </w:p>
        </w:tc>
        <w:tc>
          <w:tcPr>
            <w:tcW w:w="2322" w:type="dxa"/>
          </w:tcPr>
          <w:p w:rsidR="006D4EA7" w:rsidRPr="00D3692E" w:rsidRDefault="006D4EA7" w:rsidP="007A0EB2">
            <w:pPr>
              <w:pStyle w:val="BodyText"/>
              <w:rPr>
                <w:b/>
                <w:bCs/>
                <w:color w:val="000000" w:themeColor="text1"/>
                <w:sz w:val="20"/>
              </w:rPr>
            </w:pPr>
          </w:p>
          <w:p w:rsidR="007A0EB2" w:rsidRPr="00D3692E" w:rsidRDefault="007A0EB2" w:rsidP="007A0EB2">
            <w:pPr>
              <w:pStyle w:val="BodyText"/>
              <w:rPr>
                <w:bCs/>
                <w:color w:val="000000" w:themeColor="text1"/>
                <w:sz w:val="20"/>
              </w:rPr>
            </w:pPr>
            <w:r w:rsidRPr="00D3692E">
              <w:rPr>
                <w:bCs/>
                <w:color w:val="000000" w:themeColor="text1"/>
                <w:sz w:val="20"/>
              </w:rPr>
              <w:t>.891</w:t>
            </w:r>
          </w:p>
          <w:p w:rsidR="007A0EB2" w:rsidRPr="00D3692E" w:rsidRDefault="007A0EB2" w:rsidP="007A0EB2">
            <w:pPr>
              <w:pStyle w:val="BodyText"/>
              <w:rPr>
                <w:bCs/>
                <w:color w:val="000000" w:themeColor="text1"/>
                <w:sz w:val="20"/>
              </w:rPr>
            </w:pPr>
            <w:r w:rsidRPr="00D3692E">
              <w:rPr>
                <w:bCs/>
                <w:color w:val="000000" w:themeColor="text1"/>
                <w:sz w:val="20"/>
              </w:rPr>
              <w:t>.894</w:t>
            </w:r>
          </w:p>
          <w:p w:rsidR="007A0EB2" w:rsidRPr="00D3692E" w:rsidRDefault="007A0EB2" w:rsidP="007A0EB2">
            <w:pPr>
              <w:pStyle w:val="BodyText"/>
              <w:rPr>
                <w:bCs/>
                <w:color w:val="000000" w:themeColor="text1"/>
                <w:sz w:val="20"/>
              </w:rPr>
            </w:pPr>
            <w:r w:rsidRPr="00D3692E">
              <w:rPr>
                <w:bCs/>
                <w:color w:val="000000" w:themeColor="text1"/>
                <w:sz w:val="20"/>
              </w:rPr>
              <w:t>.793</w:t>
            </w:r>
          </w:p>
          <w:p w:rsidR="007A0EB2" w:rsidRPr="00D3692E" w:rsidRDefault="007A0EB2" w:rsidP="007A0EB2">
            <w:pPr>
              <w:pStyle w:val="BodyText"/>
              <w:rPr>
                <w:bCs/>
                <w:color w:val="000000" w:themeColor="text1"/>
                <w:sz w:val="20"/>
              </w:rPr>
            </w:pPr>
            <w:r w:rsidRPr="00D3692E">
              <w:rPr>
                <w:bCs/>
                <w:color w:val="000000" w:themeColor="text1"/>
                <w:sz w:val="20"/>
              </w:rPr>
              <w:t>.831</w:t>
            </w:r>
          </w:p>
          <w:p w:rsidR="007A0EB2" w:rsidRPr="00D3692E" w:rsidRDefault="007A0EB2" w:rsidP="007A0EB2">
            <w:pPr>
              <w:pStyle w:val="BodyText"/>
              <w:rPr>
                <w:b/>
                <w:bCs/>
                <w:color w:val="000000" w:themeColor="text1"/>
                <w:sz w:val="20"/>
              </w:rPr>
            </w:pPr>
            <w:r w:rsidRPr="00D3692E">
              <w:rPr>
                <w:bCs/>
                <w:color w:val="000000" w:themeColor="text1"/>
                <w:sz w:val="20"/>
              </w:rPr>
              <w:t>.900</w:t>
            </w:r>
          </w:p>
        </w:tc>
      </w:tr>
      <w:tr w:rsidR="006D4EA7" w:rsidRPr="00D3692E" w:rsidTr="003D7E5D">
        <w:trPr>
          <w:trHeight w:val="278"/>
        </w:trPr>
        <w:tc>
          <w:tcPr>
            <w:tcW w:w="9468" w:type="dxa"/>
            <w:gridSpan w:val="2"/>
            <w:tcMar>
              <w:top w:w="72" w:type="dxa"/>
              <w:left w:w="115" w:type="dxa"/>
              <w:bottom w:w="72" w:type="dxa"/>
              <w:right w:w="115" w:type="dxa"/>
            </w:tcMar>
            <w:vAlign w:val="center"/>
          </w:tcPr>
          <w:p w:rsidR="006D4EA7" w:rsidRPr="00D3692E" w:rsidRDefault="006D4EA7" w:rsidP="00067B2A">
            <w:pPr>
              <w:pStyle w:val="BodyText"/>
              <w:rPr>
                <w:bCs/>
                <w:color w:val="000000" w:themeColor="text1"/>
                <w:sz w:val="20"/>
              </w:rPr>
            </w:pPr>
            <w:r w:rsidRPr="00D3692E">
              <w:rPr>
                <w:bCs/>
                <w:color w:val="000000" w:themeColor="text1"/>
                <w:sz w:val="20"/>
              </w:rPr>
              <w:t xml:space="preserve">Note: All factor loadings were significant at </w:t>
            </w:r>
            <w:r w:rsidRPr="00D3692E">
              <w:rPr>
                <w:bCs/>
                <w:i/>
                <w:color w:val="000000" w:themeColor="text1"/>
                <w:sz w:val="20"/>
              </w:rPr>
              <w:t>p</w:t>
            </w:r>
            <w:r w:rsidRPr="00D3692E">
              <w:rPr>
                <w:bCs/>
                <w:color w:val="000000" w:themeColor="text1"/>
                <w:sz w:val="20"/>
              </w:rPr>
              <w:t xml:space="preserve">&lt;.001.  </w:t>
            </w:r>
            <w:r w:rsidR="00067B2A" w:rsidRPr="00D3692E">
              <w:rPr>
                <w:bCs/>
                <w:color w:val="000000" w:themeColor="text1"/>
                <w:sz w:val="20"/>
              </w:rPr>
              <w:t>F</w:t>
            </w:r>
            <w:r w:rsidRPr="00D3692E">
              <w:rPr>
                <w:bCs/>
                <w:color w:val="000000" w:themeColor="text1"/>
                <w:sz w:val="20"/>
              </w:rPr>
              <w:t xml:space="preserve">igures </w:t>
            </w:r>
            <w:r w:rsidR="00067B2A" w:rsidRPr="00D3692E">
              <w:rPr>
                <w:bCs/>
                <w:color w:val="000000" w:themeColor="text1"/>
                <w:sz w:val="20"/>
              </w:rPr>
              <w:t xml:space="preserve">in bold </w:t>
            </w:r>
            <w:r w:rsidRPr="00D3692E">
              <w:rPr>
                <w:bCs/>
                <w:color w:val="000000" w:themeColor="text1"/>
                <w:sz w:val="20"/>
              </w:rPr>
              <w:t xml:space="preserve">represent </w:t>
            </w:r>
            <w:r w:rsidR="00067B2A" w:rsidRPr="00D3692E">
              <w:rPr>
                <w:bCs/>
                <w:color w:val="000000" w:themeColor="text1"/>
                <w:sz w:val="20"/>
              </w:rPr>
              <w:t xml:space="preserve">loadings of the </w:t>
            </w:r>
            <w:r w:rsidRPr="00D3692E">
              <w:rPr>
                <w:bCs/>
                <w:color w:val="000000" w:themeColor="text1"/>
                <w:sz w:val="20"/>
              </w:rPr>
              <w:t>first-order factor</w:t>
            </w:r>
            <w:r w:rsidR="00067B2A" w:rsidRPr="00D3692E">
              <w:rPr>
                <w:bCs/>
                <w:color w:val="000000" w:themeColor="text1"/>
                <w:sz w:val="20"/>
              </w:rPr>
              <w:t>s.</w:t>
            </w:r>
          </w:p>
        </w:tc>
      </w:tr>
    </w:tbl>
    <w:p w:rsidR="005C290D" w:rsidRPr="00D3692E" w:rsidRDefault="005C290D" w:rsidP="005C290D">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hint="eastAsia"/>
          <w:color w:val="000000" w:themeColor="text1"/>
          <w:sz w:val="24"/>
          <w:szCs w:val="24"/>
        </w:rPr>
        <w:lastRenderedPageBreak/>
        <w:t xml:space="preserve">As shown in Table </w:t>
      </w:r>
      <w:r w:rsidR="00541166" w:rsidRPr="00D3692E">
        <w:rPr>
          <w:rFonts w:ascii="Times New Roman" w:hAnsi="Times New Roman" w:cs="Times New Roman"/>
          <w:color w:val="000000" w:themeColor="text1"/>
          <w:sz w:val="24"/>
          <w:szCs w:val="24"/>
        </w:rPr>
        <w:t>2</w:t>
      </w:r>
      <w:r w:rsidRPr="00D3692E">
        <w:rPr>
          <w:rFonts w:ascii="Times New Roman" w:hAnsi="Times New Roman" w:cs="Times New Roman" w:hint="eastAsia"/>
          <w:color w:val="000000" w:themeColor="text1"/>
          <w:sz w:val="24"/>
          <w:szCs w:val="24"/>
        </w:rPr>
        <w:t>, t</w:t>
      </w:r>
      <w:r w:rsidRPr="00D3692E">
        <w:rPr>
          <w:rFonts w:ascii="Times New Roman" w:hAnsi="Times New Roman" w:cs="Times New Roman"/>
          <w:color w:val="000000" w:themeColor="text1"/>
          <w:sz w:val="24"/>
          <w:szCs w:val="24"/>
        </w:rPr>
        <w:t>he average variance extracted (AVE) was greater than the .50 threshold for all constructs (</w:t>
      </w:r>
      <w:proofErr w:type="spellStart"/>
      <w:r w:rsidRPr="00D3692E">
        <w:rPr>
          <w:rFonts w:ascii="Times New Roman" w:hAnsi="Times New Roman" w:cs="Times New Roman"/>
          <w:color w:val="000000" w:themeColor="text1"/>
          <w:sz w:val="24"/>
          <w:szCs w:val="24"/>
        </w:rPr>
        <w:t>Bagozzi</w:t>
      </w:r>
      <w:proofErr w:type="spellEnd"/>
      <w:r w:rsidRPr="00D3692E">
        <w:rPr>
          <w:rFonts w:ascii="Times New Roman" w:hAnsi="Times New Roman" w:cs="Times New Roman"/>
          <w:color w:val="000000" w:themeColor="text1"/>
          <w:sz w:val="24"/>
          <w:szCs w:val="24"/>
        </w:rPr>
        <w:t xml:space="preserve"> &amp; Yi, 1988). Considering high factor loadings on the intended variables and </w:t>
      </w:r>
      <w:r w:rsidR="00541166" w:rsidRPr="00D3692E">
        <w:rPr>
          <w:rFonts w:ascii="Times New Roman" w:hAnsi="Times New Roman" w:cs="Times New Roman"/>
          <w:color w:val="000000" w:themeColor="text1"/>
          <w:sz w:val="24"/>
          <w:szCs w:val="24"/>
        </w:rPr>
        <w:t xml:space="preserve">the above of the suggested </w:t>
      </w:r>
      <w:r w:rsidRPr="00D3692E">
        <w:rPr>
          <w:rFonts w:ascii="Times New Roman" w:hAnsi="Times New Roman" w:cs="Times New Roman"/>
          <w:color w:val="000000" w:themeColor="text1"/>
          <w:sz w:val="24"/>
          <w:szCs w:val="24"/>
        </w:rPr>
        <w:t xml:space="preserve">AVE value of each constructs in the model, it was </w:t>
      </w:r>
      <w:r w:rsidR="00541166" w:rsidRPr="00D3692E">
        <w:rPr>
          <w:rFonts w:ascii="Times New Roman" w:hAnsi="Times New Roman" w:cs="Times New Roman"/>
          <w:color w:val="000000" w:themeColor="text1"/>
          <w:sz w:val="24"/>
          <w:szCs w:val="24"/>
        </w:rPr>
        <w:t xml:space="preserve">concluded </w:t>
      </w:r>
      <w:r w:rsidRPr="00D3692E">
        <w:rPr>
          <w:rFonts w:ascii="Times New Roman" w:hAnsi="Times New Roman" w:cs="Times New Roman"/>
          <w:color w:val="000000" w:themeColor="text1"/>
          <w:sz w:val="24"/>
          <w:szCs w:val="24"/>
        </w:rPr>
        <w:t>that convergent validity for the measurement-scale items was achieved (</w:t>
      </w:r>
      <w:proofErr w:type="spellStart"/>
      <w:r w:rsidRPr="00D3692E">
        <w:rPr>
          <w:rFonts w:ascii="Times New Roman" w:hAnsi="Times New Roman" w:cs="Times New Roman"/>
          <w:color w:val="000000" w:themeColor="text1"/>
          <w:sz w:val="24"/>
          <w:szCs w:val="24"/>
        </w:rPr>
        <w:t>Fornell</w:t>
      </w:r>
      <w:proofErr w:type="spellEnd"/>
      <w:r w:rsidRPr="00D3692E">
        <w:rPr>
          <w:rFonts w:ascii="Times New Roman" w:hAnsi="Times New Roman" w:cs="Times New Roman"/>
          <w:color w:val="000000" w:themeColor="text1"/>
          <w:sz w:val="24"/>
          <w:szCs w:val="24"/>
        </w:rPr>
        <w:t xml:space="preserve"> &amp; </w:t>
      </w:r>
      <w:proofErr w:type="spellStart"/>
      <w:r w:rsidRPr="00D3692E">
        <w:rPr>
          <w:rFonts w:ascii="Times New Roman" w:hAnsi="Times New Roman" w:cs="Times New Roman"/>
          <w:color w:val="000000" w:themeColor="text1"/>
          <w:sz w:val="24"/>
          <w:szCs w:val="24"/>
        </w:rPr>
        <w:t>Larcker</w:t>
      </w:r>
      <w:proofErr w:type="spellEnd"/>
      <w:r w:rsidRPr="00D3692E">
        <w:rPr>
          <w:rFonts w:ascii="Times New Roman" w:hAnsi="Times New Roman" w:cs="Times New Roman"/>
          <w:color w:val="000000" w:themeColor="text1"/>
          <w:sz w:val="24"/>
          <w:szCs w:val="24"/>
        </w:rPr>
        <w:t xml:space="preserve">, 1981). </w:t>
      </w:r>
      <w:proofErr w:type="spellStart"/>
      <w:r w:rsidRPr="00D3692E">
        <w:rPr>
          <w:rFonts w:ascii="Times New Roman" w:hAnsi="Times New Roman" w:cs="Times New Roman"/>
          <w:color w:val="000000" w:themeColor="text1"/>
          <w:sz w:val="24"/>
          <w:szCs w:val="24"/>
        </w:rPr>
        <w:t>Discriminant</w:t>
      </w:r>
      <w:proofErr w:type="spellEnd"/>
      <w:r w:rsidRPr="00D3692E">
        <w:rPr>
          <w:rFonts w:ascii="Times New Roman" w:hAnsi="Times New Roman" w:cs="Times New Roman"/>
          <w:color w:val="000000" w:themeColor="text1"/>
          <w:sz w:val="24"/>
          <w:szCs w:val="24"/>
        </w:rPr>
        <w:t xml:space="preserve"> validity was evaluated by comparing the squared correlations between constructs and AVE values (</w:t>
      </w:r>
      <w:proofErr w:type="spellStart"/>
      <w:r w:rsidRPr="00D3692E">
        <w:rPr>
          <w:rFonts w:ascii="Times New Roman" w:hAnsi="Times New Roman" w:cs="Times New Roman"/>
          <w:color w:val="000000" w:themeColor="text1"/>
          <w:sz w:val="24"/>
          <w:szCs w:val="24"/>
        </w:rPr>
        <w:t>Fornell</w:t>
      </w:r>
      <w:proofErr w:type="spellEnd"/>
      <w:r w:rsidRPr="00D3692E">
        <w:rPr>
          <w:rFonts w:ascii="Times New Roman" w:hAnsi="Times New Roman" w:cs="Times New Roman"/>
          <w:color w:val="000000" w:themeColor="text1"/>
          <w:sz w:val="24"/>
          <w:szCs w:val="24"/>
        </w:rPr>
        <w:t xml:space="preserve"> &amp; </w:t>
      </w:r>
      <w:proofErr w:type="spellStart"/>
      <w:r w:rsidRPr="00D3692E">
        <w:rPr>
          <w:rFonts w:ascii="Times New Roman" w:hAnsi="Times New Roman" w:cs="Times New Roman"/>
          <w:color w:val="000000" w:themeColor="text1"/>
          <w:sz w:val="24"/>
          <w:szCs w:val="24"/>
        </w:rPr>
        <w:t>Larcker</w:t>
      </w:r>
      <w:proofErr w:type="spellEnd"/>
      <w:r w:rsidRPr="00D3692E">
        <w:rPr>
          <w:rFonts w:ascii="Times New Roman" w:hAnsi="Times New Roman" w:cs="Times New Roman"/>
          <w:color w:val="000000" w:themeColor="text1"/>
          <w:sz w:val="24"/>
          <w:szCs w:val="24"/>
        </w:rPr>
        <w:t xml:space="preserve">, 1981). </w:t>
      </w:r>
      <w:r w:rsidR="00541166" w:rsidRPr="00D3692E">
        <w:rPr>
          <w:rFonts w:ascii="Times New Roman" w:hAnsi="Times New Roman" w:cs="Times New Roman"/>
          <w:color w:val="000000" w:themeColor="text1"/>
          <w:sz w:val="24"/>
          <w:szCs w:val="24"/>
        </w:rPr>
        <w:t>T</w:t>
      </w:r>
      <w:r w:rsidRPr="00D3692E">
        <w:rPr>
          <w:rFonts w:ascii="Times New Roman" w:hAnsi="Times New Roman" w:cs="Times New Roman"/>
          <w:color w:val="000000" w:themeColor="text1"/>
          <w:sz w:val="24"/>
          <w:szCs w:val="24"/>
        </w:rPr>
        <w:t>he squared correlations</w:t>
      </w:r>
      <w:r w:rsidR="00541166"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color w:val="000000" w:themeColor="text1"/>
          <w:sz w:val="24"/>
          <w:szCs w:val="24"/>
        </w:rPr>
        <w:t xml:space="preserve">were lower than the AVE for each construct </w:t>
      </w:r>
      <w:r w:rsidR="00541166" w:rsidRPr="00D3692E">
        <w:rPr>
          <w:rFonts w:ascii="Times New Roman" w:hAnsi="Times New Roman" w:cs="Times New Roman"/>
          <w:color w:val="000000" w:themeColor="text1"/>
          <w:sz w:val="24"/>
          <w:szCs w:val="24"/>
        </w:rPr>
        <w:t xml:space="preserve">in three pairs of constructs: 1) ‘customer satisfaction’ and </w:t>
      </w:r>
      <w:r w:rsidRPr="00D3692E">
        <w:rPr>
          <w:rFonts w:ascii="Times New Roman" w:hAnsi="Times New Roman" w:cs="Times New Roman"/>
          <w:color w:val="000000" w:themeColor="text1"/>
          <w:sz w:val="24"/>
          <w:szCs w:val="24"/>
        </w:rPr>
        <w:t>‘</w:t>
      </w:r>
      <w:r w:rsidR="0087700A" w:rsidRPr="00D3692E">
        <w:rPr>
          <w:rFonts w:ascii="Times New Roman" w:hAnsi="Times New Roman" w:cs="Times New Roman"/>
          <w:color w:val="000000" w:themeColor="text1"/>
          <w:sz w:val="24"/>
          <w:szCs w:val="24"/>
        </w:rPr>
        <w:t xml:space="preserve">attitudinal </w:t>
      </w:r>
      <w:r w:rsidR="00EC1208" w:rsidRPr="00D3692E">
        <w:rPr>
          <w:rFonts w:ascii="Times New Roman" w:hAnsi="Times New Roman" w:cs="Times New Roman"/>
          <w:color w:val="000000" w:themeColor="text1"/>
          <w:sz w:val="24"/>
          <w:szCs w:val="24"/>
        </w:rPr>
        <w:t>loyalty</w:t>
      </w:r>
      <w:r w:rsidRPr="00D3692E">
        <w:rPr>
          <w:rFonts w:ascii="Times New Roman" w:hAnsi="Times New Roman" w:cs="Times New Roman"/>
          <w:color w:val="000000" w:themeColor="text1"/>
          <w:sz w:val="24"/>
          <w:szCs w:val="24"/>
        </w:rPr>
        <w:t>’</w:t>
      </w:r>
      <w:r w:rsidR="00541166" w:rsidRPr="00D3692E">
        <w:rPr>
          <w:rFonts w:ascii="Times New Roman" w:hAnsi="Times New Roman" w:cs="Times New Roman"/>
          <w:color w:val="000000" w:themeColor="text1"/>
          <w:sz w:val="24"/>
          <w:szCs w:val="24"/>
        </w:rPr>
        <w:t>; 2) ‘customer satisfaction’ and ‘</w:t>
      </w:r>
      <w:r w:rsidRPr="00D3692E">
        <w:rPr>
          <w:rFonts w:ascii="Times New Roman" w:hAnsi="Times New Roman" w:cs="Times New Roman" w:hint="eastAsia"/>
          <w:color w:val="000000" w:themeColor="text1"/>
          <w:sz w:val="24"/>
          <w:szCs w:val="24"/>
        </w:rPr>
        <w:t>b</w:t>
      </w:r>
      <w:r w:rsidR="00EC1208" w:rsidRPr="00D3692E">
        <w:rPr>
          <w:rFonts w:ascii="Times New Roman" w:hAnsi="Times New Roman" w:cs="Times New Roman"/>
          <w:color w:val="000000" w:themeColor="text1"/>
          <w:sz w:val="24"/>
          <w:szCs w:val="24"/>
        </w:rPr>
        <w:t>ehavioral l</w:t>
      </w:r>
      <w:r w:rsidRPr="00D3692E">
        <w:rPr>
          <w:rFonts w:ascii="Times New Roman" w:hAnsi="Times New Roman" w:cs="Times New Roman" w:hint="eastAsia"/>
          <w:color w:val="000000" w:themeColor="text1"/>
          <w:sz w:val="24"/>
          <w:szCs w:val="24"/>
        </w:rPr>
        <w:t>oyalty</w:t>
      </w:r>
      <w:r w:rsidR="00541166" w:rsidRPr="00D3692E">
        <w:rPr>
          <w:rFonts w:ascii="Times New Roman" w:hAnsi="Times New Roman" w:cs="Times New Roman"/>
          <w:color w:val="000000" w:themeColor="text1"/>
          <w:sz w:val="24"/>
          <w:szCs w:val="24"/>
        </w:rPr>
        <w:t>’; 3) ‘attitudinal loyalty’ and ‘behavioral loyalty.’</w:t>
      </w:r>
      <w:r w:rsidRPr="00D3692E">
        <w:rPr>
          <w:rFonts w:ascii="Times New Roman" w:hAnsi="Times New Roman" w:cs="Times New Roman" w:hint="eastAsia"/>
          <w:color w:val="000000" w:themeColor="text1"/>
          <w:sz w:val="24"/>
          <w:szCs w:val="24"/>
        </w:rPr>
        <w:t xml:space="preserve"> </w:t>
      </w:r>
      <w:r w:rsidR="00541166" w:rsidRPr="00D3692E">
        <w:rPr>
          <w:rFonts w:ascii="Times New Roman" w:hAnsi="Times New Roman" w:cs="Times New Roman"/>
          <w:color w:val="000000" w:themeColor="text1"/>
          <w:sz w:val="24"/>
          <w:szCs w:val="24"/>
        </w:rPr>
        <w:t xml:space="preserve">Following the suggestion made by </w:t>
      </w:r>
      <w:proofErr w:type="spellStart"/>
      <w:r w:rsidR="00541166" w:rsidRPr="00D3692E">
        <w:rPr>
          <w:rFonts w:ascii="Times New Roman" w:hAnsi="Times New Roman" w:cs="Times New Roman"/>
          <w:color w:val="000000" w:themeColor="text1"/>
          <w:sz w:val="24"/>
          <w:szCs w:val="24"/>
        </w:rPr>
        <w:t>Bagozzi</w:t>
      </w:r>
      <w:proofErr w:type="spellEnd"/>
      <w:r w:rsidR="00541166" w:rsidRPr="00D3692E">
        <w:rPr>
          <w:rFonts w:ascii="Times New Roman" w:hAnsi="Times New Roman" w:cs="Times New Roman"/>
          <w:color w:val="000000" w:themeColor="text1"/>
          <w:sz w:val="24"/>
          <w:szCs w:val="24"/>
        </w:rPr>
        <w:t xml:space="preserve"> and Yi (1988), </w:t>
      </w:r>
      <w:proofErr w:type="spellStart"/>
      <w:r w:rsidR="00541166" w:rsidRPr="00D3692E">
        <w:rPr>
          <w:rFonts w:ascii="Times New Roman" w:hAnsi="Times New Roman" w:cs="Times New Roman"/>
          <w:color w:val="000000" w:themeColor="text1"/>
          <w:sz w:val="24"/>
          <w:szCs w:val="24"/>
        </w:rPr>
        <w:t>d</w:t>
      </w:r>
      <w:r w:rsidRPr="00D3692E">
        <w:rPr>
          <w:rFonts w:ascii="Times New Roman" w:hAnsi="Times New Roman" w:cs="Times New Roman"/>
          <w:color w:val="000000" w:themeColor="text1"/>
          <w:sz w:val="24"/>
          <w:szCs w:val="24"/>
        </w:rPr>
        <w:t>iscriminant</w:t>
      </w:r>
      <w:proofErr w:type="spellEnd"/>
      <w:r w:rsidRPr="00D3692E">
        <w:rPr>
          <w:rFonts w:ascii="Times New Roman" w:hAnsi="Times New Roman" w:cs="Times New Roman"/>
          <w:color w:val="000000" w:themeColor="text1"/>
          <w:sz w:val="24"/>
          <w:szCs w:val="24"/>
        </w:rPr>
        <w:t xml:space="preserve"> validity between the pair</w:t>
      </w:r>
      <w:r w:rsidR="00C5262D" w:rsidRPr="00D3692E">
        <w:rPr>
          <w:rFonts w:ascii="Times New Roman" w:hAnsi="Times New Roman" w:cs="Times New Roman"/>
          <w:color w:val="000000" w:themeColor="text1"/>
          <w:sz w:val="24"/>
          <w:szCs w:val="24"/>
        </w:rPr>
        <w:t>s</w:t>
      </w:r>
      <w:r w:rsidRPr="00D3692E">
        <w:rPr>
          <w:rFonts w:ascii="Times New Roman" w:hAnsi="Times New Roman" w:cs="Times New Roman"/>
          <w:color w:val="000000" w:themeColor="text1"/>
          <w:sz w:val="24"/>
          <w:szCs w:val="24"/>
        </w:rPr>
        <w:t xml:space="preserve"> </w:t>
      </w:r>
      <w:r w:rsidR="00C5262D" w:rsidRPr="00D3692E">
        <w:rPr>
          <w:rFonts w:ascii="Times New Roman" w:hAnsi="Times New Roman" w:cs="Times New Roman"/>
          <w:color w:val="000000" w:themeColor="text1"/>
          <w:sz w:val="24"/>
          <w:szCs w:val="24"/>
        </w:rPr>
        <w:t xml:space="preserve">was </w:t>
      </w:r>
      <w:r w:rsidRPr="00D3692E">
        <w:rPr>
          <w:rFonts w:ascii="Times New Roman" w:hAnsi="Times New Roman" w:cs="Times New Roman"/>
          <w:color w:val="000000" w:themeColor="text1"/>
          <w:sz w:val="24"/>
          <w:szCs w:val="24"/>
        </w:rPr>
        <w:t xml:space="preserve">re-examined by combining them into a single construct and then performing a χ2 difference test on the values obtained from the combined and uncombined models. </w:t>
      </w:r>
      <w:r w:rsidRPr="00D3692E">
        <w:rPr>
          <w:rFonts w:ascii="Times New Roman" w:hAnsi="Times New Roman" w:cs="Times New Roman" w:hint="eastAsia"/>
          <w:color w:val="000000" w:themeColor="text1"/>
          <w:sz w:val="24"/>
          <w:szCs w:val="24"/>
        </w:rPr>
        <w:t>T</w:t>
      </w:r>
      <w:r w:rsidRPr="00D3692E">
        <w:rPr>
          <w:rFonts w:ascii="Times New Roman" w:hAnsi="Times New Roman" w:cs="Times New Roman"/>
          <w:color w:val="000000" w:themeColor="text1"/>
          <w:sz w:val="24"/>
          <w:szCs w:val="24"/>
        </w:rPr>
        <w:t xml:space="preserve">he resulting χ2 </w:t>
      </w:r>
      <w:r w:rsidR="00BB1E54" w:rsidRPr="00D3692E">
        <w:rPr>
          <w:rFonts w:ascii="Times New Roman" w:hAnsi="Times New Roman" w:cs="Times New Roman"/>
          <w:color w:val="000000" w:themeColor="text1"/>
          <w:sz w:val="24"/>
          <w:szCs w:val="24"/>
        </w:rPr>
        <w:t xml:space="preserve">increases </w:t>
      </w:r>
      <w:r w:rsidRPr="00D3692E">
        <w:rPr>
          <w:rFonts w:ascii="Times New Roman" w:hAnsi="Times New Roman" w:cs="Times New Roman"/>
          <w:color w:val="000000" w:themeColor="text1"/>
          <w:sz w:val="24"/>
          <w:szCs w:val="24"/>
        </w:rPr>
        <w:t>w</w:t>
      </w:r>
      <w:r w:rsidR="00BB1E54" w:rsidRPr="00D3692E">
        <w:rPr>
          <w:rFonts w:ascii="Times New Roman" w:hAnsi="Times New Roman" w:cs="Times New Roman"/>
          <w:color w:val="000000" w:themeColor="text1"/>
          <w:sz w:val="24"/>
          <w:szCs w:val="24"/>
        </w:rPr>
        <w:t>ere 205.57, 172.81, and 21.42, respectively, for the change of six degree of freedom</w:t>
      </w:r>
      <w:r w:rsidRPr="00D3692E">
        <w:rPr>
          <w:rFonts w:ascii="Times New Roman" w:hAnsi="Times New Roman" w:cs="Times New Roman"/>
          <w:color w:val="000000" w:themeColor="text1"/>
          <w:sz w:val="24"/>
          <w:szCs w:val="24"/>
        </w:rPr>
        <w:t xml:space="preserve">. Thus, </w:t>
      </w:r>
      <w:r w:rsidR="00BB1E54" w:rsidRPr="00D3692E">
        <w:rPr>
          <w:rFonts w:ascii="Times New Roman" w:hAnsi="Times New Roman" w:cs="Times New Roman"/>
          <w:color w:val="000000" w:themeColor="text1"/>
          <w:sz w:val="24"/>
          <w:szCs w:val="24"/>
        </w:rPr>
        <w:t xml:space="preserve">the original measurement model was kept. </w:t>
      </w:r>
      <w:r w:rsidRPr="00D3692E">
        <w:rPr>
          <w:rFonts w:ascii="Times New Roman" w:hAnsi="Times New Roman" w:cs="Times New Roman"/>
          <w:color w:val="000000" w:themeColor="text1"/>
          <w:sz w:val="24"/>
          <w:szCs w:val="24"/>
        </w:rPr>
        <w:t>Lastly, the composite reliability values were all greater than the recommended threshold of .7 (Hair et al., 1998), indicating that multi-items for assessing each construct were highly reliable.</w:t>
      </w:r>
    </w:p>
    <w:p w:rsidR="005B7585" w:rsidRPr="00D3692E" w:rsidRDefault="005B7585" w:rsidP="005C290D">
      <w:pPr>
        <w:spacing w:after="0" w:line="240" w:lineRule="auto"/>
        <w:ind w:firstLine="720"/>
        <w:rPr>
          <w:rFonts w:ascii="Times New Roman" w:hAnsi="Times New Roman" w:cs="Times New Roman"/>
          <w:color w:val="000000" w:themeColor="text1"/>
          <w:sz w:val="24"/>
          <w:szCs w:val="24"/>
        </w:rPr>
      </w:pPr>
    </w:p>
    <w:p w:rsidR="002A6026" w:rsidRPr="003A215C" w:rsidRDefault="002A6026" w:rsidP="003A215C">
      <w:pPr>
        <w:spacing w:after="120" w:line="240" w:lineRule="auto"/>
        <w:jc w:val="center"/>
        <w:rPr>
          <w:rFonts w:ascii="Times New Roman" w:eastAsia="Malgun Gothic" w:hAnsi="Times New Roman" w:cs="Times New Roman"/>
          <w:b/>
          <w:color w:val="000000" w:themeColor="text1"/>
          <w:sz w:val="24"/>
          <w:szCs w:val="24"/>
        </w:rPr>
      </w:pPr>
      <w:proofErr w:type="gramStart"/>
      <w:r w:rsidRPr="003A215C">
        <w:rPr>
          <w:rFonts w:ascii="Times New Roman" w:eastAsia="Malgun Gothic" w:hAnsi="Times New Roman" w:cs="Times New Roman"/>
          <w:b/>
          <w:color w:val="000000" w:themeColor="text1"/>
          <w:sz w:val="24"/>
          <w:szCs w:val="24"/>
        </w:rPr>
        <w:t xml:space="preserve">Table </w:t>
      </w:r>
      <w:r w:rsidR="006D4EA7" w:rsidRPr="003A215C">
        <w:rPr>
          <w:rFonts w:ascii="Times New Roman" w:eastAsia="Malgun Gothic" w:hAnsi="Times New Roman" w:cs="Times New Roman"/>
          <w:b/>
          <w:color w:val="000000" w:themeColor="text1"/>
          <w:sz w:val="24"/>
          <w:szCs w:val="24"/>
        </w:rPr>
        <w:t>2</w:t>
      </w:r>
      <w:r w:rsidRPr="003A215C">
        <w:rPr>
          <w:rFonts w:ascii="Times New Roman" w:eastAsia="Malgun Gothic" w:hAnsi="Times New Roman" w:cs="Times New Roman"/>
          <w:b/>
          <w:color w:val="000000" w:themeColor="text1"/>
          <w:sz w:val="24"/>
          <w:szCs w:val="24"/>
        </w:rPr>
        <w:t>.</w:t>
      </w:r>
      <w:proofErr w:type="gramEnd"/>
      <w:r w:rsidRPr="003A215C">
        <w:rPr>
          <w:rFonts w:ascii="Times New Roman" w:eastAsia="Malgun Gothic" w:hAnsi="Times New Roman" w:cs="Times New Roman"/>
          <w:b/>
          <w:color w:val="000000" w:themeColor="text1"/>
          <w:sz w:val="24"/>
          <w:szCs w:val="24"/>
        </w:rPr>
        <w:t xml:space="preserve"> Descriptive Statistics and Associated Measures</w:t>
      </w:r>
    </w:p>
    <w:tbl>
      <w:tblPr>
        <w:tblW w:w="9403" w:type="dxa"/>
        <w:tblBorders>
          <w:top w:val="single" w:sz="4" w:space="0" w:color="auto"/>
          <w:bottom w:val="single" w:sz="4" w:space="0" w:color="auto"/>
        </w:tblBorders>
        <w:tblLayout w:type="fixed"/>
        <w:tblCellMar>
          <w:left w:w="43" w:type="dxa"/>
          <w:right w:w="43" w:type="dxa"/>
        </w:tblCellMar>
        <w:tblLook w:val="0000"/>
      </w:tblPr>
      <w:tblGrid>
        <w:gridCol w:w="1393"/>
        <w:gridCol w:w="1350"/>
        <w:gridCol w:w="990"/>
        <w:gridCol w:w="810"/>
        <w:gridCol w:w="810"/>
        <w:gridCol w:w="810"/>
        <w:gridCol w:w="810"/>
        <w:gridCol w:w="810"/>
        <w:gridCol w:w="810"/>
        <w:gridCol w:w="810"/>
      </w:tblGrid>
      <w:tr w:rsidR="007A6BB4" w:rsidRPr="00D3692E" w:rsidTr="005B7585">
        <w:trPr>
          <w:trHeight w:val="359"/>
        </w:trPr>
        <w:tc>
          <w:tcPr>
            <w:tcW w:w="1393" w:type="dxa"/>
            <w:tcBorders>
              <w:top w:val="single" w:sz="4" w:space="0" w:color="auto"/>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
        </w:tc>
        <w:tc>
          <w:tcPr>
            <w:tcW w:w="1350" w:type="dxa"/>
            <w:tcBorders>
              <w:top w:val="single" w:sz="4" w:space="0" w:color="auto"/>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Mean(S.D.)</w:t>
            </w:r>
          </w:p>
        </w:tc>
        <w:tc>
          <w:tcPr>
            <w:tcW w:w="990" w:type="dxa"/>
            <w:tcBorders>
              <w:top w:val="single" w:sz="4" w:space="0" w:color="auto"/>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AVE</w:t>
            </w:r>
          </w:p>
        </w:tc>
        <w:tc>
          <w:tcPr>
            <w:tcW w:w="810" w:type="dxa"/>
            <w:tcBorders>
              <w:top w:val="single" w:sz="4" w:space="0" w:color="auto"/>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hint="eastAsia"/>
                <w:color w:val="000000" w:themeColor="text1"/>
              </w:rPr>
              <w:t>B</w:t>
            </w:r>
            <w:r w:rsidR="00D32F35" w:rsidRPr="00D3692E">
              <w:rPr>
                <w:rFonts w:ascii="Times New Roman" w:eastAsia="Malgun Gothic" w:hAnsi="Times New Roman" w:cs="Times New Roman"/>
                <w:color w:val="000000" w:themeColor="text1"/>
              </w:rPr>
              <w:t>Exp</w:t>
            </w:r>
            <w:proofErr w:type="spellEnd"/>
          </w:p>
        </w:tc>
        <w:tc>
          <w:tcPr>
            <w:tcW w:w="810" w:type="dxa"/>
            <w:tcBorders>
              <w:top w:val="single" w:sz="4" w:space="0" w:color="auto"/>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hint="eastAsia"/>
                <w:color w:val="000000" w:themeColor="text1"/>
              </w:rPr>
              <w:t>B</w:t>
            </w:r>
            <w:r w:rsidR="00D32F35" w:rsidRPr="00D3692E">
              <w:rPr>
                <w:rFonts w:ascii="Times New Roman" w:eastAsia="Malgun Gothic" w:hAnsi="Times New Roman" w:cs="Times New Roman"/>
                <w:color w:val="000000" w:themeColor="text1"/>
              </w:rPr>
              <w:t>Per</w:t>
            </w:r>
            <w:proofErr w:type="spellEnd"/>
          </w:p>
        </w:tc>
        <w:tc>
          <w:tcPr>
            <w:tcW w:w="810" w:type="dxa"/>
            <w:tcBorders>
              <w:top w:val="single" w:sz="4" w:space="0" w:color="auto"/>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hint="eastAsia"/>
                <w:color w:val="000000" w:themeColor="text1"/>
              </w:rPr>
              <w:t>B</w:t>
            </w:r>
            <w:r w:rsidR="00D32F35" w:rsidRPr="00D3692E">
              <w:rPr>
                <w:rFonts w:ascii="Times New Roman" w:eastAsia="Malgun Gothic" w:hAnsi="Times New Roman" w:cs="Times New Roman"/>
                <w:color w:val="000000" w:themeColor="text1"/>
              </w:rPr>
              <w:t>Pre</w:t>
            </w:r>
            <w:proofErr w:type="spellEnd"/>
          </w:p>
        </w:tc>
        <w:tc>
          <w:tcPr>
            <w:tcW w:w="810" w:type="dxa"/>
            <w:tcBorders>
              <w:top w:val="single" w:sz="4" w:space="0" w:color="auto"/>
              <w:bottom w:val="single" w:sz="4" w:space="0" w:color="auto"/>
            </w:tcBorders>
            <w:vAlign w:val="center"/>
          </w:tcPr>
          <w:p w:rsidR="006D4EA7" w:rsidRPr="00D3692E" w:rsidRDefault="007469DA" w:rsidP="007469DA">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C</w:t>
            </w:r>
            <w:r w:rsidR="00D32F35" w:rsidRPr="00D3692E">
              <w:rPr>
                <w:rFonts w:ascii="Times New Roman" w:eastAsia="Malgun Gothic" w:hAnsi="Times New Roman" w:cs="Times New Roman"/>
                <w:color w:val="000000" w:themeColor="text1"/>
              </w:rPr>
              <w:t>S</w:t>
            </w:r>
          </w:p>
        </w:tc>
        <w:tc>
          <w:tcPr>
            <w:tcW w:w="810" w:type="dxa"/>
            <w:tcBorders>
              <w:top w:val="single" w:sz="4" w:space="0" w:color="auto"/>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hint="eastAsia"/>
                <w:color w:val="000000" w:themeColor="text1"/>
              </w:rPr>
              <w:t>B</w:t>
            </w:r>
            <w:r w:rsidR="00D32F35" w:rsidRPr="00D3692E">
              <w:rPr>
                <w:rFonts w:ascii="Times New Roman" w:eastAsia="Malgun Gothic" w:hAnsi="Times New Roman" w:cs="Times New Roman"/>
                <w:color w:val="000000" w:themeColor="text1"/>
              </w:rPr>
              <w:t>Tru</w:t>
            </w:r>
            <w:proofErr w:type="spellEnd"/>
          </w:p>
        </w:tc>
        <w:tc>
          <w:tcPr>
            <w:tcW w:w="810" w:type="dxa"/>
            <w:tcBorders>
              <w:top w:val="single" w:sz="4" w:space="0" w:color="auto"/>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color w:val="000000" w:themeColor="text1"/>
              </w:rPr>
              <w:t>ALy</w:t>
            </w:r>
            <w:r w:rsidR="00D32F35" w:rsidRPr="00D3692E">
              <w:rPr>
                <w:rFonts w:ascii="Times New Roman" w:eastAsia="Malgun Gothic" w:hAnsi="Times New Roman" w:cs="Times New Roman"/>
                <w:color w:val="000000" w:themeColor="text1"/>
              </w:rPr>
              <w:t>t</w:t>
            </w:r>
            <w:proofErr w:type="spellEnd"/>
          </w:p>
        </w:tc>
        <w:tc>
          <w:tcPr>
            <w:tcW w:w="810" w:type="dxa"/>
            <w:tcBorders>
              <w:top w:val="single" w:sz="4" w:space="0" w:color="auto"/>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hint="eastAsia"/>
                <w:color w:val="000000" w:themeColor="text1"/>
              </w:rPr>
              <w:t>B</w:t>
            </w:r>
            <w:r w:rsidR="000757B6" w:rsidRPr="00D3692E">
              <w:rPr>
                <w:rFonts w:ascii="Times New Roman" w:eastAsia="Malgun Gothic" w:hAnsi="Times New Roman" w:cs="Times New Roman"/>
                <w:color w:val="000000" w:themeColor="text1"/>
              </w:rPr>
              <w:t>Lyt</w:t>
            </w:r>
            <w:proofErr w:type="spellEnd"/>
          </w:p>
        </w:tc>
      </w:tr>
      <w:tr w:rsidR="007A6BB4" w:rsidRPr="00D3692E" w:rsidTr="005B7585">
        <w:trPr>
          <w:trHeight w:val="215"/>
        </w:trPr>
        <w:tc>
          <w:tcPr>
            <w:tcW w:w="1393" w:type="dxa"/>
            <w:tcBorders>
              <w:top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hint="eastAsia"/>
                <w:color w:val="000000" w:themeColor="text1"/>
              </w:rPr>
              <w:t>BExp</w:t>
            </w:r>
            <w:proofErr w:type="spellEnd"/>
          </w:p>
        </w:tc>
        <w:tc>
          <w:tcPr>
            <w:tcW w:w="1350" w:type="dxa"/>
            <w:tcBorders>
              <w:top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4.</w:t>
            </w:r>
            <w:r w:rsidRPr="00D3692E">
              <w:rPr>
                <w:rFonts w:ascii="Times New Roman" w:eastAsia="Malgun Gothic" w:hAnsi="Times New Roman" w:cs="Times New Roman" w:hint="eastAsia"/>
                <w:color w:val="000000" w:themeColor="text1"/>
              </w:rPr>
              <w:t>95</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1.26</w:t>
            </w:r>
            <w:r w:rsidRPr="00D3692E">
              <w:rPr>
                <w:rFonts w:ascii="Times New Roman" w:eastAsia="Malgun Gothic" w:hAnsi="Times New Roman" w:cs="Times New Roman"/>
                <w:color w:val="000000" w:themeColor="text1"/>
              </w:rPr>
              <w:t>)</w:t>
            </w:r>
          </w:p>
        </w:tc>
        <w:tc>
          <w:tcPr>
            <w:tcW w:w="990" w:type="dxa"/>
            <w:tcBorders>
              <w:top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0860D6" w:rsidRPr="00D3692E">
              <w:rPr>
                <w:rFonts w:ascii="Times New Roman" w:eastAsia="Malgun Gothic" w:hAnsi="Times New Roman" w:cs="Times New Roman"/>
                <w:color w:val="000000" w:themeColor="text1"/>
              </w:rPr>
              <w:t>76</w:t>
            </w:r>
          </w:p>
        </w:tc>
        <w:tc>
          <w:tcPr>
            <w:tcW w:w="810" w:type="dxa"/>
            <w:tcBorders>
              <w:top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b/>
                <w:bCs/>
                <w:color w:val="000000" w:themeColor="text1"/>
              </w:rPr>
              <w:t>.9</w:t>
            </w:r>
            <w:r w:rsidR="00C5484C" w:rsidRPr="00D3692E">
              <w:rPr>
                <w:rFonts w:ascii="Times New Roman" w:eastAsia="Malgun Gothic" w:hAnsi="Times New Roman" w:cs="Times New Roman"/>
                <w:b/>
                <w:bCs/>
                <w:color w:val="000000" w:themeColor="text1"/>
              </w:rPr>
              <w:t>3</w:t>
            </w:r>
            <w:r w:rsidRPr="00D3692E">
              <w:rPr>
                <w:rFonts w:ascii="Times New Roman" w:eastAsia="Malgun Gothic" w:hAnsi="Times New Roman" w:cs="Times New Roman"/>
                <w:b/>
                <w:color w:val="000000" w:themeColor="text1"/>
                <w:vertAlign w:val="superscript"/>
              </w:rPr>
              <w:t xml:space="preserve"> a</w:t>
            </w:r>
          </w:p>
        </w:tc>
        <w:tc>
          <w:tcPr>
            <w:tcW w:w="810" w:type="dxa"/>
            <w:tcBorders>
              <w:top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0860D6" w:rsidRPr="00D3692E">
              <w:rPr>
                <w:rFonts w:ascii="Times New Roman" w:eastAsia="Malgun Gothic" w:hAnsi="Times New Roman" w:cs="Times New Roman"/>
                <w:color w:val="000000" w:themeColor="text1"/>
              </w:rPr>
              <w:t>79</w:t>
            </w:r>
            <w:r w:rsidRPr="00D3692E">
              <w:rPr>
                <w:rFonts w:ascii="Times New Roman" w:eastAsia="Malgun Gothic" w:hAnsi="Times New Roman" w:cs="Times New Roman"/>
                <w:color w:val="000000" w:themeColor="text1"/>
                <w:vertAlign w:val="superscript"/>
              </w:rPr>
              <w:t xml:space="preserve"> b</w:t>
            </w:r>
          </w:p>
        </w:tc>
        <w:tc>
          <w:tcPr>
            <w:tcW w:w="810" w:type="dxa"/>
            <w:tcBorders>
              <w:top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6</w:t>
            </w:r>
            <w:r w:rsidR="000860D6" w:rsidRPr="00D3692E">
              <w:rPr>
                <w:rFonts w:ascii="Times New Roman" w:eastAsia="Malgun Gothic" w:hAnsi="Times New Roman" w:cs="Times New Roman"/>
                <w:color w:val="000000" w:themeColor="text1"/>
              </w:rPr>
              <w:t>7</w:t>
            </w:r>
          </w:p>
        </w:tc>
        <w:tc>
          <w:tcPr>
            <w:tcW w:w="810" w:type="dxa"/>
            <w:tcBorders>
              <w:top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6</w:t>
            </w:r>
            <w:r w:rsidR="00C5484C" w:rsidRPr="00D3692E">
              <w:rPr>
                <w:rFonts w:ascii="Times New Roman" w:eastAsia="Malgun Gothic" w:hAnsi="Times New Roman" w:cs="Times New Roman"/>
                <w:color w:val="000000" w:themeColor="text1"/>
              </w:rPr>
              <w:t>2</w:t>
            </w:r>
          </w:p>
        </w:tc>
        <w:tc>
          <w:tcPr>
            <w:tcW w:w="810" w:type="dxa"/>
            <w:tcBorders>
              <w:top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5</w:t>
            </w:r>
            <w:r w:rsidR="000860D6" w:rsidRPr="00D3692E">
              <w:rPr>
                <w:rFonts w:ascii="Times New Roman" w:eastAsia="Malgun Gothic" w:hAnsi="Times New Roman" w:cs="Times New Roman"/>
                <w:color w:val="000000" w:themeColor="text1"/>
              </w:rPr>
              <w:t>7</w:t>
            </w:r>
          </w:p>
        </w:tc>
        <w:tc>
          <w:tcPr>
            <w:tcW w:w="810" w:type="dxa"/>
            <w:tcBorders>
              <w:top w:val="single" w:sz="4" w:space="0" w:color="auto"/>
            </w:tcBorders>
            <w:vAlign w:val="center"/>
          </w:tcPr>
          <w:p w:rsidR="006D4EA7" w:rsidRPr="00D3692E" w:rsidRDefault="000860D6"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.68</w:t>
            </w:r>
          </w:p>
        </w:tc>
        <w:tc>
          <w:tcPr>
            <w:tcW w:w="810" w:type="dxa"/>
            <w:tcBorders>
              <w:top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6</w:t>
            </w:r>
            <w:r w:rsidR="000860D6" w:rsidRPr="00D3692E">
              <w:rPr>
                <w:rFonts w:ascii="Times New Roman" w:eastAsia="Malgun Gothic" w:hAnsi="Times New Roman" w:cs="Times New Roman"/>
                <w:color w:val="000000" w:themeColor="text1"/>
              </w:rPr>
              <w:t>6</w:t>
            </w:r>
          </w:p>
        </w:tc>
      </w:tr>
      <w:tr w:rsidR="007A6BB4" w:rsidRPr="00D3692E" w:rsidTr="005B7585">
        <w:trPr>
          <w:trHeight w:val="170"/>
        </w:trPr>
        <w:tc>
          <w:tcPr>
            <w:tcW w:w="1393"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hint="eastAsia"/>
                <w:color w:val="000000" w:themeColor="text1"/>
              </w:rPr>
              <w:t>BPer</w:t>
            </w:r>
            <w:proofErr w:type="spellEnd"/>
          </w:p>
        </w:tc>
        <w:tc>
          <w:tcPr>
            <w:tcW w:w="135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hint="eastAsia"/>
                <w:color w:val="000000" w:themeColor="text1"/>
              </w:rPr>
              <w:t>5</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23</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1.02</w:t>
            </w:r>
            <w:r w:rsidRPr="00D3692E">
              <w:rPr>
                <w:rFonts w:ascii="Times New Roman" w:eastAsia="Malgun Gothic" w:hAnsi="Times New Roman" w:cs="Times New Roman"/>
                <w:color w:val="000000" w:themeColor="text1"/>
              </w:rPr>
              <w:t>)</w:t>
            </w:r>
          </w:p>
        </w:tc>
        <w:tc>
          <w:tcPr>
            <w:tcW w:w="99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7</w:t>
            </w:r>
            <w:r w:rsidR="000860D6" w:rsidRPr="00D3692E">
              <w:rPr>
                <w:rFonts w:ascii="Times New Roman" w:eastAsia="Malgun Gothic" w:hAnsi="Times New Roman" w:cs="Times New Roman"/>
                <w:color w:val="000000" w:themeColor="text1"/>
              </w:rPr>
              <w:t>5</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63</w:t>
            </w:r>
            <w:r w:rsidRPr="00D3692E">
              <w:rPr>
                <w:rFonts w:ascii="Times New Roman" w:eastAsia="Malgun Gothic" w:hAnsi="Times New Roman" w:cs="Times New Roman"/>
                <w:color w:val="000000" w:themeColor="text1"/>
                <w:vertAlign w:val="superscript"/>
              </w:rPr>
              <w:t xml:space="preserve"> c</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b/>
                <w:bCs/>
                <w:color w:val="000000" w:themeColor="text1"/>
              </w:rPr>
            </w:pPr>
            <w:r w:rsidRPr="00D3692E">
              <w:rPr>
                <w:rFonts w:ascii="Times New Roman" w:eastAsia="Malgun Gothic" w:hAnsi="Times New Roman" w:cs="Times New Roman"/>
                <w:b/>
                <w:bCs/>
                <w:color w:val="000000" w:themeColor="text1"/>
              </w:rPr>
              <w:t>.9</w:t>
            </w:r>
            <w:r w:rsidR="00C5484C" w:rsidRPr="00D3692E">
              <w:rPr>
                <w:rFonts w:ascii="Times New Roman" w:eastAsia="Malgun Gothic" w:hAnsi="Times New Roman" w:cs="Times New Roman"/>
                <w:b/>
                <w:bCs/>
                <w:color w:val="000000" w:themeColor="text1"/>
              </w:rPr>
              <w:t>3</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7</w:t>
            </w:r>
            <w:r w:rsidR="000860D6" w:rsidRPr="00D3692E">
              <w:rPr>
                <w:rFonts w:ascii="Times New Roman" w:eastAsia="Malgun Gothic" w:hAnsi="Times New Roman" w:cs="Times New Roman"/>
                <w:color w:val="000000" w:themeColor="text1"/>
              </w:rPr>
              <w:t>4</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68</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7</w:t>
            </w:r>
            <w:r w:rsidR="000860D6" w:rsidRPr="00D3692E">
              <w:rPr>
                <w:rFonts w:ascii="Times New Roman" w:eastAsia="Malgun Gothic" w:hAnsi="Times New Roman" w:cs="Times New Roman"/>
                <w:color w:val="000000" w:themeColor="text1"/>
              </w:rPr>
              <w:t>4</w:t>
            </w:r>
          </w:p>
        </w:tc>
        <w:tc>
          <w:tcPr>
            <w:tcW w:w="810" w:type="dxa"/>
            <w:vAlign w:val="center"/>
          </w:tcPr>
          <w:p w:rsidR="006D4EA7" w:rsidRPr="00D3692E" w:rsidRDefault="000860D6"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.66</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6</w:t>
            </w:r>
            <w:r w:rsidR="000860D6" w:rsidRPr="00D3692E">
              <w:rPr>
                <w:rFonts w:ascii="Times New Roman" w:eastAsia="Malgun Gothic" w:hAnsi="Times New Roman" w:cs="Times New Roman"/>
                <w:color w:val="000000" w:themeColor="text1"/>
              </w:rPr>
              <w:t>8</w:t>
            </w:r>
          </w:p>
        </w:tc>
      </w:tr>
      <w:tr w:rsidR="007A6BB4" w:rsidRPr="00D3692E" w:rsidTr="005B7585">
        <w:trPr>
          <w:trHeight w:val="271"/>
        </w:trPr>
        <w:tc>
          <w:tcPr>
            <w:tcW w:w="1393"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hint="eastAsia"/>
                <w:color w:val="000000" w:themeColor="text1"/>
              </w:rPr>
              <w:t>BPre</w:t>
            </w:r>
            <w:proofErr w:type="spellEnd"/>
          </w:p>
        </w:tc>
        <w:tc>
          <w:tcPr>
            <w:tcW w:w="135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hint="eastAsia"/>
                <w:color w:val="000000" w:themeColor="text1"/>
              </w:rPr>
              <w:t>5.61</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1.11</w:t>
            </w:r>
            <w:r w:rsidRPr="00D3692E">
              <w:rPr>
                <w:rFonts w:ascii="Times New Roman" w:eastAsia="Malgun Gothic" w:hAnsi="Times New Roman" w:cs="Times New Roman"/>
                <w:color w:val="000000" w:themeColor="text1"/>
              </w:rPr>
              <w:t>)</w:t>
            </w:r>
          </w:p>
        </w:tc>
        <w:tc>
          <w:tcPr>
            <w:tcW w:w="99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8</w:t>
            </w:r>
            <w:r w:rsidR="00B404D1" w:rsidRPr="00D3692E">
              <w:rPr>
                <w:rFonts w:ascii="Times New Roman" w:eastAsia="Malgun Gothic" w:hAnsi="Times New Roman" w:cs="Times New Roman"/>
                <w:color w:val="000000" w:themeColor="text1"/>
              </w:rPr>
              <w:t>2</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EC1208" w:rsidRPr="00D3692E">
              <w:rPr>
                <w:rFonts w:ascii="Times New Roman" w:eastAsia="Malgun Gothic" w:hAnsi="Times New Roman" w:cs="Times New Roman"/>
                <w:color w:val="000000" w:themeColor="text1"/>
              </w:rPr>
              <w:t>45</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EC1208" w:rsidRPr="00D3692E">
              <w:rPr>
                <w:rFonts w:ascii="Times New Roman" w:eastAsia="Malgun Gothic" w:hAnsi="Times New Roman" w:cs="Times New Roman"/>
                <w:color w:val="000000" w:themeColor="text1"/>
              </w:rPr>
              <w:t>55</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b/>
                <w:bCs/>
                <w:color w:val="000000" w:themeColor="text1"/>
              </w:rPr>
            </w:pPr>
            <w:r w:rsidRPr="00D3692E">
              <w:rPr>
                <w:rFonts w:ascii="Times New Roman" w:eastAsia="Malgun Gothic" w:hAnsi="Times New Roman" w:cs="Times New Roman"/>
                <w:b/>
                <w:bCs/>
                <w:color w:val="000000" w:themeColor="text1"/>
              </w:rPr>
              <w:t>.</w:t>
            </w:r>
            <w:r w:rsidR="0087700A" w:rsidRPr="00D3692E">
              <w:rPr>
                <w:rFonts w:ascii="Times New Roman" w:eastAsia="Malgun Gothic" w:hAnsi="Times New Roman" w:cs="Times New Roman"/>
                <w:b/>
                <w:bCs/>
                <w:color w:val="000000" w:themeColor="text1"/>
              </w:rPr>
              <w:t>93</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6</w:t>
            </w:r>
            <w:r w:rsidR="000860D6" w:rsidRPr="00D3692E">
              <w:rPr>
                <w:rFonts w:ascii="Times New Roman" w:eastAsia="Malgun Gothic" w:hAnsi="Times New Roman" w:cs="Times New Roman"/>
                <w:color w:val="000000" w:themeColor="text1"/>
              </w:rPr>
              <w:t>5</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66</w:t>
            </w:r>
          </w:p>
        </w:tc>
        <w:tc>
          <w:tcPr>
            <w:tcW w:w="810" w:type="dxa"/>
            <w:vAlign w:val="center"/>
          </w:tcPr>
          <w:p w:rsidR="006D4EA7" w:rsidRPr="00D3692E" w:rsidRDefault="000860D6"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.67</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68</w:t>
            </w:r>
          </w:p>
        </w:tc>
      </w:tr>
      <w:tr w:rsidR="007A6BB4" w:rsidRPr="00D3692E" w:rsidTr="005B7585">
        <w:trPr>
          <w:trHeight w:val="170"/>
        </w:trPr>
        <w:tc>
          <w:tcPr>
            <w:tcW w:w="1393" w:type="dxa"/>
            <w:vAlign w:val="center"/>
          </w:tcPr>
          <w:p w:rsidR="006D4EA7" w:rsidRPr="00D3692E" w:rsidRDefault="007469DA" w:rsidP="007469DA">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C</w:t>
            </w:r>
            <w:r w:rsidR="006D4EA7" w:rsidRPr="00D3692E">
              <w:rPr>
                <w:rFonts w:ascii="Times New Roman" w:eastAsia="Malgun Gothic" w:hAnsi="Times New Roman" w:cs="Times New Roman" w:hint="eastAsia"/>
                <w:color w:val="000000" w:themeColor="text1"/>
              </w:rPr>
              <w:t>S</w:t>
            </w:r>
          </w:p>
        </w:tc>
        <w:tc>
          <w:tcPr>
            <w:tcW w:w="135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hint="eastAsia"/>
                <w:color w:val="000000" w:themeColor="text1"/>
              </w:rPr>
              <w:t>5.91</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1</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07</w:t>
            </w:r>
            <w:r w:rsidRPr="00D3692E">
              <w:rPr>
                <w:rFonts w:ascii="Times New Roman" w:eastAsia="Malgun Gothic" w:hAnsi="Times New Roman" w:cs="Times New Roman"/>
                <w:color w:val="000000" w:themeColor="text1"/>
              </w:rPr>
              <w:t>)</w:t>
            </w:r>
          </w:p>
        </w:tc>
        <w:tc>
          <w:tcPr>
            <w:tcW w:w="99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84</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38</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EC1208" w:rsidRPr="00D3692E">
              <w:rPr>
                <w:rFonts w:ascii="Times New Roman" w:eastAsia="Malgun Gothic" w:hAnsi="Times New Roman" w:cs="Times New Roman"/>
                <w:color w:val="000000" w:themeColor="text1"/>
              </w:rPr>
              <w:t>46</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42</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b/>
                <w:bCs/>
                <w:color w:val="000000" w:themeColor="text1"/>
              </w:rPr>
            </w:pPr>
            <w:r w:rsidRPr="00D3692E">
              <w:rPr>
                <w:rFonts w:ascii="Times New Roman" w:eastAsia="Malgun Gothic" w:hAnsi="Times New Roman" w:cs="Times New Roman"/>
                <w:b/>
                <w:bCs/>
                <w:color w:val="000000" w:themeColor="text1"/>
              </w:rPr>
              <w:t>.9</w:t>
            </w:r>
            <w:r w:rsidRPr="00D3692E">
              <w:rPr>
                <w:rFonts w:ascii="Times New Roman" w:eastAsia="Malgun Gothic" w:hAnsi="Times New Roman" w:cs="Times New Roman" w:hint="eastAsia"/>
                <w:b/>
                <w:bCs/>
                <w:color w:val="000000" w:themeColor="text1"/>
              </w:rPr>
              <w:t>5</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8</w:t>
            </w:r>
            <w:r w:rsidR="000860D6" w:rsidRPr="00D3692E">
              <w:rPr>
                <w:rFonts w:ascii="Times New Roman" w:eastAsia="Malgun Gothic" w:hAnsi="Times New Roman" w:cs="Times New Roman"/>
                <w:color w:val="000000" w:themeColor="text1"/>
              </w:rPr>
              <w:t>7</w:t>
            </w:r>
          </w:p>
        </w:tc>
        <w:tc>
          <w:tcPr>
            <w:tcW w:w="810" w:type="dxa"/>
            <w:vAlign w:val="center"/>
          </w:tcPr>
          <w:p w:rsidR="006D4EA7" w:rsidRPr="00D3692E" w:rsidRDefault="00C5484C"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.88</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91</w:t>
            </w:r>
          </w:p>
        </w:tc>
      </w:tr>
      <w:tr w:rsidR="007A6BB4" w:rsidRPr="00D3692E" w:rsidTr="005B7585">
        <w:trPr>
          <w:trHeight w:val="152"/>
        </w:trPr>
        <w:tc>
          <w:tcPr>
            <w:tcW w:w="1393"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hint="eastAsia"/>
                <w:color w:val="000000" w:themeColor="text1"/>
              </w:rPr>
              <w:t>BT</w:t>
            </w:r>
            <w:r w:rsidR="007469DA" w:rsidRPr="00D3692E">
              <w:rPr>
                <w:rFonts w:ascii="Times New Roman" w:eastAsia="Malgun Gothic" w:hAnsi="Times New Roman" w:cs="Times New Roman"/>
                <w:color w:val="000000" w:themeColor="text1"/>
              </w:rPr>
              <w:t>ru</w:t>
            </w:r>
            <w:proofErr w:type="spellEnd"/>
          </w:p>
        </w:tc>
        <w:tc>
          <w:tcPr>
            <w:tcW w:w="135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hint="eastAsia"/>
                <w:color w:val="000000" w:themeColor="text1"/>
              </w:rPr>
              <w:t>5.90</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1</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02</w:t>
            </w:r>
            <w:r w:rsidRPr="00D3692E">
              <w:rPr>
                <w:rFonts w:ascii="Times New Roman" w:eastAsia="Malgun Gothic" w:hAnsi="Times New Roman" w:cs="Times New Roman"/>
                <w:color w:val="000000" w:themeColor="text1"/>
              </w:rPr>
              <w:t>)</w:t>
            </w:r>
          </w:p>
        </w:tc>
        <w:tc>
          <w:tcPr>
            <w:tcW w:w="99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8</w:t>
            </w:r>
            <w:r w:rsidR="00B404D1" w:rsidRPr="00D3692E">
              <w:rPr>
                <w:rFonts w:ascii="Times New Roman" w:eastAsia="Malgun Gothic" w:hAnsi="Times New Roman" w:cs="Times New Roman"/>
                <w:color w:val="000000" w:themeColor="text1"/>
              </w:rPr>
              <w:t>4</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32</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54</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44</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75</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b/>
                <w:bCs/>
                <w:color w:val="000000" w:themeColor="text1"/>
              </w:rPr>
            </w:pPr>
            <w:r w:rsidRPr="00D3692E">
              <w:rPr>
                <w:rFonts w:ascii="Times New Roman" w:eastAsia="Malgun Gothic" w:hAnsi="Times New Roman" w:cs="Times New Roman"/>
                <w:b/>
                <w:bCs/>
                <w:color w:val="000000" w:themeColor="text1"/>
              </w:rPr>
              <w:t>.9</w:t>
            </w:r>
            <w:r w:rsidR="0087700A" w:rsidRPr="00D3692E">
              <w:rPr>
                <w:rFonts w:ascii="Times New Roman" w:eastAsia="Malgun Gothic" w:hAnsi="Times New Roman" w:cs="Times New Roman"/>
                <w:b/>
                <w:bCs/>
                <w:color w:val="000000" w:themeColor="text1"/>
              </w:rPr>
              <w:t>6</w:t>
            </w:r>
          </w:p>
        </w:tc>
        <w:tc>
          <w:tcPr>
            <w:tcW w:w="810" w:type="dxa"/>
            <w:vAlign w:val="center"/>
          </w:tcPr>
          <w:p w:rsidR="006D4EA7" w:rsidRPr="00D3692E" w:rsidRDefault="00C5484C"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.76</w:t>
            </w:r>
          </w:p>
        </w:tc>
        <w:tc>
          <w:tcPr>
            <w:tcW w:w="810" w:type="dxa"/>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C5484C" w:rsidRPr="00D3692E">
              <w:rPr>
                <w:rFonts w:ascii="Times New Roman" w:eastAsia="Malgun Gothic" w:hAnsi="Times New Roman" w:cs="Times New Roman"/>
                <w:color w:val="000000" w:themeColor="text1"/>
              </w:rPr>
              <w:t>80</w:t>
            </w:r>
          </w:p>
        </w:tc>
      </w:tr>
      <w:tr w:rsidR="007A6BB4" w:rsidRPr="00D3692E" w:rsidTr="005B7585">
        <w:trPr>
          <w:trHeight w:val="143"/>
        </w:trPr>
        <w:tc>
          <w:tcPr>
            <w:tcW w:w="1393" w:type="dxa"/>
            <w:tcBorders>
              <w:bottom w:val="nil"/>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color w:val="000000" w:themeColor="text1"/>
              </w:rPr>
              <w:t>A</w:t>
            </w:r>
            <w:r w:rsidR="000757B6" w:rsidRPr="00D3692E">
              <w:rPr>
                <w:rFonts w:ascii="Times New Roman" w:eastAsia="Malgun Gothic" w:hAnsi="Times New Roman" w:cs="Times New Roman"/>
                <w:color w:val="000000" w:themeColor="text1"/>
              </w:rPr>
              <w:t>Lyt</w:t>
            </w:r>
            <w:proofErr w:type="spellEnd"/>
          </w:p>
        </w:tc>
        <w:tc>
          <w:tcPr>
            <w:tcW w:w="1350" w:type="dxa"/>
            <w:tcBorders>
              <w:bottom w:val="nil"/>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hint="eastAsia"/>
                <w:color w:val="000000" w:themeColor="text1"/>
              </w:rPr>
              <w:t>5.16</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1</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37</w:t>
            </w:r>
            <w:r w:rsidRPr="00D3692E">
              <w:rPr>
                <w:rFonts w:ascii="Times New Roman" w:eastAsia="Malgun Gothic" w:hAnsi="Times New Roman" w:cs="Times New Roman"/>
                <w:color w:val="000000" w:themeColor="text1"/>
              </w:rPr>
              <w:t>)</w:t>
            </w:r>
          </w:p>
        </w:tc>
        <w:tc>
          <w:tcPr>
            <w:tcW w:w="990" w:type="dxa"/>
            <w:tcBorders>
              <w:bottom w:val="nil"/>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7</w:t>
            </w:r>
            <w:r w:rsidR="00B404D1" w:rsidRPr="00D3692E">
              <w:rPr>
                <w:rFonts w:ascii="Times New Roman" w:eastAsia="Malgun Gothic" w:hAnsi="Times New Roman" w:cs="Times New Roman"/>
                <w:color w:val="000000" w:themeColor="text1"/>
              </w:rPr>
              <w:t>6</w:t>
            </w:r>
          </w:p>
        </w:tc>
        <w:tc>
          <w:tcPr>
            <w:tcW w:w="810" w:type="dxa"/>
            <w:tcBorders>
              <w:bottom w:val="nil"/>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47</w:t>
            </w:r>
          </w:p>
        </w:tc>
        <w:tc>
          <w:tcPr>
            <w:tcW w:w="810" w:type="dxa"/>
            <w:tcBorders>
              <w:bottom w:val="nil"/>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44</w:t>
            </w:r>
          </w:p>
        </w:tc>
        <w:tc>
          <w:tcPr>
            <w:tcW w:w="810" w:type="dxa"/>
            <w:tcBorders>
              <w:bottom w:val="nil"/>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45</w:t>
            </w:r>
          </w:p>
        </w:tc>
        <w:tc>
          <w:tcPr>
            <w:tcW w:w="810" w:type="dxa"/>
            <w:tcBorders>
              <w:bottom w:val="nil"/>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78</w:t>
            </w:r>
          </w:p>
        </w:tc>
        <w:tc>
          <w:tcPr>
            <w:tcW w:w="810" w:type="dxa"/>
            <w:tcBorders>
              <w:bottom w:val="nil"/>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57</w:t>
            </w:r>
          </w:p>
        </w:tc>
        <w:tc>
          <w:tcPr>
            <w:tcW w:w="810" w:type="dxa"/>
            <w:tcBorders>
              <w:bottom w:val="nil"/>
            </w:tcBorders>
            <w:vAlign w:val="center"/>
          </w:tcPr>
          <w:p w:rsidR="006D4EA7" w:rsidRPr="00D3692E" w:rsidRDefault="0087700A" w:rsidP="000757B6">
            <w:pPr>
              <w:spacing w:after="0" w:line="240" w:lineRule="auto"/>
              <w:jc w:val="center"/>
              <w:rPr>
                <w:rFonts w:ascii="Times New Roman" w:eastAsia="Malgun Gothic" w:hAnsi="Times New Roman" w:cs="Times New Roman"/>
                <w:b/>
                <w:bCs/>
                <w:color w:val="000000" w:themeColor="text1"/>
              </w:rPr>
            </w:pPr>
            <w:r w:rsidRPr="00D3692E">
              <w:rPr>
                <w:rFonts w:ascii="Times New Roman" w:eastAsia="Malgun Gothic" w:hAnsi="Times New Roman" w:cs="Times New Roman"/>
                <w:b/>
                <w:bCs/>
                <w:color w:val="000000" w:themeColor="text1"/>
              </w:rPr>
              <w:t>.91</w:t>
            </w:r>
          </w:p>
        </w:tc>
        <w:tc>
          <w:tcPr>
            <w:tcW w:w="810" w:type="dxa"/>
            <w:tcBorders>
              <w:bottom w:val="nil"/>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C5484C" w:rsidRPr="00D3692E">
              <w:rPr>
                <w:rFonts w:ascii="Times New Roman" w:eastAsia="Malgun Gothic" w:hAnsi="Times New Roman" w:cs="Times New Roman"/>
                <w:color w:val="000000" w:themeColor="text1"/>
              </w:rPr>
              <w:t>96</w:t>
            </w:r>
          </w:p>
        </w:tc>
      </w:tr>
      <w:tr w:rsidR="007A6BB4" w:rsidRPr="00D3692E" w:rsidTr="005B7585">
        <w:trPr>
          <w:trHeight w:val="215"/>
        </w:trPr>
        <w:tc>
          <w:tcPr>
            <w:tcW w:w="1393" w:type="dxa"/>
            <w:tcBorders>
              <w:top w:val="nil"/>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proofErr w:type="spellStart"/>
            <w:r w:rsidRPr="00D3692E">
              <w:rPr>
                <w:rFonts w:ascii="Times New Roman" w:eastAsia="Malgun Gothic" w:hAnsi="Times New Roman" w:cs="Times New Roman" w:hint="eastAsia"/>
                <w:color w:val="000000" w:themeColor="text1"/>
              </w:rPr>
              <w:t>B</w:t>
            </w:r>
            <w:r w:rsidR="000757B6" w:rsidRPr="00D3692E">
              <w:rPr>
                <w:rFonts w:ascii="Times New Roman" w:eastAsia="Malgun Gothic" w:hAnsi="Times New Roman" w:cs="Times New Roman"/>
                <w:color w:val="000000" w:themeColor="text1"/>
              </w:rPr>
              <w:t>Lyt</w:t>
            </w:r>
            <w:proofErr w:type="spellEnd"/>
          </w:p>
        </w:tc>
        <w:tc>
          <w:tcPr>
            <w:tcW w:w="1350" w:type="dxa"/>
            <w:tcBorders>
              <w:top w:val="nil"/>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hint="eastAsia"/>
                <w:color w:val="000000" w:themeColor="text1"/>
              </w:rPr>
              <w:t>5.75</w:t>
            </w: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1.10</w:t>
            </w:r>
            <w:r w:rsidRPr="00D3692E">
              <w:rPr>
                <w:rFonts w:ascii="Times New Roman" w:eastAsia="Malgun Gothic" w:hAnsi="Times New Roman" w:cs="Times New Roman"/>
                <w:color w:val="000000" w:themeColor="text1"/>
              </w:rPr>
              <w:t>)</w:t>
            </w:r>
          </w:p>
        </w:tc>
        <w:tc>
          <w:tcPr>
            <w:tcW w:w="990" w:type="dxa"/>
            <w:tcBorders>
              <w:top w:val="nil"/>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Pr="00D3692E">
              <w:rPr>
                <w:rFonts w:ascii="Times New Roman" w:eastAsia="Malgun Gothic" w:hAnsi="Times New Roman" w:cs="Times New Roman" w:hint="eastAsia"/>
                <w:color w:val="000000" w:themeColor="text1"/>
              </w:rPr>
              <w:t>74</w:t>
            </w:r>
          </w:p>
        </w:tc>
        <w:tc>
          <w:tcPr>
            <w:tcW w:w="810" w:type="dxa"/>
            <w:tcBorders>
              <w:top w:val="nil"/>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43</w:t>
            </w:r>
          </w:p>
        </w:tc>
        <w:tc>
          <w:tcPr>
            <w:tcW w:w="810" w:type="dxa"/>
            <w:tcBorders>
              <w:top w:val="nil"/>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47</w:t>
            </w:r>
          </w:p>
        </w:tc>
        <w:tc>
          <w:tcPr>
            <w:tcW w:w="810" w:type="dxa"/>
            <w:tcBorders>
              <w:top w:val="nil"/>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46</w:t>
            </w:r>
          </w:p>
        </w:tc>
        <w:tc>
          <w:tcPr>
            <w:tcW w:w="810" w:type="dxa"/>
            <w:tcBorders>
              <w:top w:val="nil"/>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84</w:t>
            </w:r>
          </w:p>
        </w:tc>
        <w:tc>
          <w:tcPr>
            <w:tcW w:w="810" w:type="dxa"/>
            <w:tcBorders>
              <w:top w:val="nil"/>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w:t>
            </w:r>
            <w:r w:rsidR="00D51195" w:rsidRPr="00D3692E">
              <w:rPr>
                <w:rFonts w:ascii="Times New Roman" w:eastAsia="Malgun Gothic" w:hAnsi="Times New Roman" w:cs="Times New Roman"/>
                <w:color w:val="000000" w:themeColor="text1"/>
              </w:rPr>
              <w:t>63</w:t>
            </w:r>
          </w:p>
        </w:tc>
        <w:tc>
          <w:tcPr>
            <w:tcW w:w="810" w:type="dxa"/>
            <w:tcBorders>
              <w:top w:val="nil"/>
              <w:bottom w:val="single" w:sz="4" w:space="0" w:color="auto"/>
            </w:tcBorders>
            <w:vAlign w:val="center"/>
          </w:tcPr>
          <w:p w:rsidR="006D4EA7" w:rsidRPr="00D3692E" w:rsidRDefault="00D51195" w:rsidP="000757B6">
            <w:pPr>
              <w:spacing w:after="0" w:line="240" w:lineRule="auto"/>
              <w:jc w:val="center"/>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.93</w:t>
            </w:r>
          </w:p>
        </w:tc>
        <w:tc>
          <w:tcPr>
            <w:tcW w:w="810" w:type="dxa"/>
            <w:tcBorders>
              <w:top w:val="nil"/>
              <w:bottom w:val="single" w:sz="4" w:space="0" w:color="auto"/>
            </w:tcBorders>
            <w:vAlign w:val="center"/>
          </w:tcPr>
          <w:p w:rsidR="006D4EA7" w:rsidRPr="00D3692E" w:rsidRDefault="006D4EA7" w:rsidP="000757B6">
            <w:pPr>
              <w:spacing w:after="0" w:line="240" w:lineRule="auto"/>
              <w:jc w:val="center"/>
              <w:rPr>
                <w:rFonts w:ascii="Times New Roman" w:eastAsia="Malgun Gothic" w:hAnsi="Times New Roman" w:cs="Times New Roman"/>
                <w:b/>
                <w:bCs/>
                <w:color w:val="000000" w:themeColor="text1"/>
              </w:rPr>
            </w:pPr>
            <w:r w:rsidRPr="00D3692E">
              <w:rPr>
                <w:rFonts w:ascii="Times New Roman" w:eastAsia="Malgun Gothic" w:hAnsi="Times New Roman" w:cs="Times New Roman"/>
                <w:b/>
                <w:bCs/>
                <w:color w:val="000000" w:themeColor="text1"/>
              </w:rPr>
              <w:t>.</w:t>
            </w:r>
            <w:r w:rsidR="0087700A" w:rsidRPr="00D3692E">
              <w:rPr>
                <w:rFonts w:ascii="Times New Roman" w:eastAsia="Malgun Gothic" w:hAnsi="Times New Roman" w:cs="Times New Roman"/>
                <w:b/>
                <w:bCs/>
                <w:color w:val="000000" w:themeColor="text1"/>
              </w:rPr>
              <w:t>94</w:t>
            </w:r>
          </w:p>
        </w:tc>
      </w:tr>
      <w:tr w:rsidR="007A6BB4" w:rsidRPr="00D3692E" w:rsidTr="005B7585">
        <w:trPr>
          <w:trHeight w:val="215"/>
        </w:trPr>
        <w:tc>
          <w:tcPr>
            <w:tcW w:w="9403" w:type="dxa"/>
            <w:gridSpan w:val="10"/>
            <w:tcBorders>
              <w:top w:val="single" w:sz="4" w:space="0" w:color="auto"/>
              <w:bottom w:val="nil"/>
            </w:tcBorders>
            <w:vAlign w:val="center"/>
          </w:tcPr>
          <w:p w:rsidR="000757B6" w:rsidRPr="00D3692E" w:rsidRDefault="000757B6" w:rsidP="000757B6">
            <w:pPr>
              <w:spacing w:after="0" w:line="240" w:lineRule="auto"/>
              <w:rPr>
                <w:rFonts w:ascii="Times New Roman" w:eastAsia="Malgun Gothic" w:hAnsi="Times New Roman" w:cs="Times New Roman"/>
                <w:color w:val="000000" w:themeColor="text1"/>
              </w:rPr>
            </w:pPr>
            <w:r w:rsidRPr="00D3692E">
              <w:rPr>
                <w:rFonts w:ascii="Times New Roman" w:eastAsia="Malgun Gothic" w:hAnsi="Times New Roman" w:cs="Times New Roman"/>
                <w:color w:val="000000" w:themeColor="text1"/>
              </w:rPr>
              <w:t xml:space="preserve">Note: </w:t>
            </w:r>
            <w:proofErr w:type="spellStart"/>
            <w:r w:rsidRPr="00D3692E">
              <w:rPr>
                <w:rFonts w:ascii="Times New Roman" w:eastAsia="Malgun Gothic" w:hAnsi="Times New Roman" w:cs="Times New Roman"/>
                <w:color w:val="000000" w:themeColor="text1"/>
              </w:rPr>
              <w:t>BExp</w:t>
            </w:r>
            <w:proofErr w:type="spellEnd"/>
            <w:r w:rsidRPr="00D3692E">
              <w:rPr>
                <w:rFonts w:ascii="Times New Roman" w:eastAsia="Malgun Gothic" w:hAnsi="Times New Roman" w:cs="Times New Roman"/>
                <w:color w:val="000000" w:themeColor="text1"/>
              </w:rPr>
              <w:t xml:space="preserve"> = Brand experience; </w:t>
            </w:r>
            <w:proofErr w:type="spellStart"/>
            <w:r w:rsidRPr="00D3692E">
              <w:rPr>
                <w:rFonts w:ascii="Times New Roman" w:eastAsia="Malgun Gothic" w:hAnsi="Times New Roman" w:cs="Times New Roman"/>
                <w:color w:val="000000" w:themeColor="text1"/>
              </w:rPr>
              <w:t>BPer</w:t>
            </w:r>
            <w:proofErr w:type="spellEnd"/>
            <w:r w:rsidRPr="00D3692E">
              <w:rPr>
                <w:rFonts w:ascii="Times New Roman" w:eastAsia="Malgun Gothic" w:hAnsi="Times New Roman" w:cs="Times New Roman"/>
                <w:color w:val="000000" w:themeColor="text1"/>
              </w:rPr>
              <w:t xml:space="preserve"> = Brand personality; </w:t>
            </w:r>
            <w:proofErr w:type="spellStart"/>
            <w:r w:rsidRPr="00D3692E">
              <w:rPr>
                <w:rFonts w:ascii="Times New Roman" w:eastAsia="Malgun Gothic" w:hAnsi="Times New Roman" w:cs="Times New Roman"/>
                <w:color w:val="000000" w:themeColor="text1"/>
              </w:rPr>
              <w:t>BPre</w:t>
            </w:r>
            <w:proofErr w:type="spellEnd"/>
            <w:r w:rsidRPr="00D3692E">
              <w:rPr>
                <w:rFonts w:ascii="Times New Roman" w:eastAsia="Malgun Gothic" w:hAnsi="Times New Roman" w:cs="Times New Roman"/>
                <w:color w:val="000000" w:themeColor="text1"/>
              </w:rPr>
              <w:t xml:space="preserve"> = Brand prestige; </w:t>
            </w:r>
            <w:r w:rsidR="00D8515C" w:rsidRPr="00D3692E">
              <w:rPr>
                <w:rFonts w:ascii="Times New Roman" w:eastAsia="Malgun Gothic" w:hAnsi="Times New Roman" w:cs="Times New Roman"/>
                <w:color w:val="000000" w:themeColor="text1"/>
              </w:rPr>
              <w:t>B</w:t>
            </w:r>
            <w:r w:rsidRPr="00D3692E">
              <w:rPr>
                <w:rFonts w:ascii="Times New Roman" w:eastAsia="Malgun Gothic" w:hAnsi="Times New Roman" w:cs="Times New Roman"/>
                <w:color w:val="000000" w:themeColor="text1"/>
              </w:rPr>
              <w:t xml:space="preserve">S = </w:t>
            </w:r>
            <w:r w:rsidR="007469DA" w:rsidRPr="00D3692E">
              <w:rPr>
                <w:rFonts w:ascii="Times New Roman" w:eastAsia="Malgun Gothic" w:hAnsi="Times New Roman" w:cs="Times New Roman"/>
                <w:color w:val="000000" w:themeColor="text1"/>
              </w:rPr>
              <w:t xml:space="preserve">Customer </w:t>
            </w:r>
            <w:r w:rsidRPr="00D3692E">
              <w:rPr>
                <w:rFonts w:ascii="Times New Roman" w:eastAsia="Malgun Gothic" w:hAnsi="Times New Roman" w:cs="Times New Roman"/>
                <w:color w:val="000000" w:themeColor="text1"/>
              </w:rPr>
              <w:t xml:space="preserve">satisfaction; </w:t>
            </w:r>
            <w:proofErr w:type="spellStart"/>
            <w:r w:rsidRPr="00D3692E">
              <w:rPr>
                <w:rFonts w:ascii="Times New Roman" w:eastAsia="Malgun Gothic" w:hAnsi="Times New Roman" w:cs="Times New Roman"/>
                <w:color w:val="000000" w:themeColor="text1"/>
              </w:rPr>
              <w:t>BTru</w:t>
            </w:r>
            <w:proofErr w:type="spellEnd"/>
            <w:r w:rsidRPr="00D3692E">
              <w:rPr>
                <w:rFonts w:ascii="Times New Roman" w:eastAsia="Malgun Gothic" w:hAnsi="Times New Roman" w:cs="Times New Roman"/>
                <w:color w:val="000000" w:themeColor="text1"/>
              </w:rPr>
              <w:t xml:space="preserve"> = Brand trust; </w:t>
            </w:r>
            <w:proofErr w:type="spellStart"/>
            <w:r w:rsidRPr="00D3692E">
              <w:rPr>
                <w:rFonts w:ascii="Times New Roman" w:eastAsia="Malgun Gothic" w:hAnsi="Times New Roman" w:cs="Times New Roman"/>
                <w:color w:val="000000" w:themeColor="text1"/>
              </w:rPr>
              <w:t>ALyt</w:t>
            </w:r>
            <w:proofErr w:type="spellEnd"/>
            <w:r w:rsidRPr="00D3692E">
              <w:rPr>
                <w:rFonts w:ascii="Times New Roman" w:eastAsia="Malgun Gothic" w:hAnsi="Times New Roman" w:cs="Times New Roman"/>
                <w:color w:val="000000" w:themeColor="text1"/>
              </w:rPr>
              <w:t xml:space="preserve"> = Attitudinal brand loyalty; </w:t>
            </w:r>
            <w:proofErr w:type="spellStart"/>
            <w:r w:rsidRPr="00D3692E">
              <w:rPr>
                <w:rFonts w:ascii="Times New Roman" w:eastAsia="Malgun Gothic" w:hAnsi="Times New Roman" w:cs="Times New Roman"/>
                <w:color w:val="000000" w:themeColor="text1"/>
              </w:rPr>
              <w:t>BLyt</w:t>
            </w:r>
            <w:proofErr w:type="spellEnd"/>
            <w:r w:rsidRPr="00D3692E">
              <w:rPr>
                <w:rFonts w:ascii="Times New Roman" w:eastAsia="Malgun Gothic" w:hAnsi="Times New Roman" w:cs="Times New Roman"/>
                <w:color w:val="000000" w:themeColor="text1"/>
              </w:rPr>
              <w:t xml:space="preserve"> = Behavioral brand loyalty</w:t>
            </w:r>
          </w:p>
          <w:p w:rsidR="007A6BB4" w:rsidRPr="00D3692E" w:rsidRDefault="00C5484C" w:rsidP="000757B6">
            <w:pPr>
              <w:spacing w:after="0" w:line="240" w:lineRule="auto"/>
              <w:rPr>
                <w:rFonts w:ascii="Times New Roman" w:eastAsia="Malgun Gothic" w:hAnsi="Times New Roman" w:cs="Times New Roman"/>
                <w:b/>
                <w:bCs/>
                <w:color w:val="000000" w:themeColor="text1"/>
              </w:rPr>
            </w:pPr>
            <w:proofErr w:type="gramStart"/>
            <w:r w:rsidRPr="00D3692E">
              <w:rPr>
                <w:rFonts w:ascii="Times New Roman" w:eastAsia="Malgun Gothic" w:hAnsi="Times New Roman" w:cs="Times New Roman"/>
                <w:color w:val="000000" w:themeColor="text1"/>
                <w:vertAlign w:val="superscript"/>
              </w:rPr>
              <w:t>a</w:t>
            </w:r>
            <w:proofErr w:type="gramEnd"/>
            <w:r w:rsidRPr="00D3692E">
              <w:rPr>
                <w:rFonts w:ascii="Times New Roman" w:eastAsia="Malgun Gothic" w:hAnsi="Times New Roman" w:cs="Times New Roman"/>
                <w:color w:val="000000" w:themeColor="text1"/>
              </w:rPr>
              <w:t xml:space="preserve"> Composite reliabilities are along the diagonal, </w:t>
            </w:r>
            <w:r w:rsidRPr="00D3692E">
              <w:rPr>
                <w:rFonts w:ascii="Times New Roman" w:eastAsia="Malgun Gothic" w:hAnsi="Times New Roman" w:cs="Times New Roman"/>
                <w:color w:val="000000" w:themeColor="text1"/>
                <w:vertAlign w:val="superscript"/>
              </w:rPr>
              <w:t>b</w:t>
            </w:r>
            <w:r w:rsidRPr="00D3692E">
              <w:rPr>
                <w:rFonts w:ascii="Times New Roman" w:eastAsia="Malgun Gothic" w:hAnsi="Times New Roman" w:cs="Times New Roman"/>
                <w:color w:val="000000" w:themeColor="text1"/>
              </w:rPr>
              <w:t xml:space="preserve"> Correlations are above the diagonal, and </w:t>
            </w:r>
            <w:r w:rsidRPr="00D3692E">
              <w:rPr>
                <w:rFonts w:ascii="Times New Roman" w:eastAsia="Malgun Gothic" w:hAnsi="Times New Roman" w:cs="Times New Roman"/>
                <w:color w:val="000000" w:themeColor="text1"/>
                <w:vertAlign w:val="superscript"/>
              </w:rPr>
              <w:t>c</w:t>
            </w:r>
            <w:r w:rsidRPr="00D3692E">
              <w:rPr>
                <w:rFonts w:ascii="Times New Roman" w:eastAsia="Malgun Gothic" w:hAnsi="Times New Roman" w:cs="Times New Roman"/>
                <w:color w:val="000000" w:themeColor="text1"/>
              </w:rPr>
              <w:t xml:space="preserve"> Squared correlations are below the diagonal.</w:t>
            </w:r>
          </w:p>
        </w:tc>
      </w:tr>
    </w:tbl>
    <w:p w:rsidR="00BB1E54" w:rsidRPr="00D3692E" w:rsidRDefault="006D4EA7" w:rsidP="007A6BB4">
      <w:pPr>
        <w:spacing w:after="120" w:line="240" w:lineRule="auto"/>
        <w:rPr>
          <w:rFonts w:ascii="Times New Roman" w:eastAsia="Malgun Gothic" w:hAnsi="Times New Roman" w:cs="Times New Roman"/>
          <w:color w:val="000000" w:themeColor="text1"/>
          <w:sz w:val="20"/>
          <w:szCs w:val="20"/>
        </w:rPr>
      </w:pPr>
      <w:r w:rsidRPr="00D3692E">
        <w:rPr>
          <w:rFonts w:ascii="Times New Roman" w:eastAsia="Malgun Gothic" w:hAnsi="Times New Roman" w:cs="Times New Roman"/>
          <w:color w:val="000000" w:themeColor="text1"/>
          <w:sz w:val="20"/>
          <w:szCs w:val="20"/>
        </w:rPr>
        <w:t xml:space="preserve"> </w:t>
      </w:r>
    </w:p>
    <w:p w:rsidR="002A6026" w:rsidRPr="002E6E4D" w:rsidRDefault="00944CB3" w:rsidP="007A6BB4">
      <w:pPr>
        <w:spacing w:after="120" w:line="240" w:lineRule="auto"/>
        <w:rPr>
          <w:rFonts w:ascii="Times New Roman" w:hAnsi="Times New Roman" w:cs="Times New Roman"/>
          <w:b/>
          <w:color w:val="000000" w:themeColor="text1"/>
          <w:sz w:val="24"/>
          <w:szCs w:val="24"/>
        </w:rPr>
      </w:pPr>
      <w:r w:rsidRPr="002E6E4D">
        <w:rPr>
          <w:rFonts w:ascii="Times New Roman" w:hAnsi="Times New Roman" w:cs="Times New Roman"/>
          <w:b/>
          <w:color w:val="000000" w:themeColor="text1"/>
          <w:sz w:val="24"/>
          <w:szCs w:val="24"/>
        </w:rPr>
        <w:t>Structural m</w:t>
      </w:r>
      <w:r w:rsidR="002A6026" w:rsidRPr="002E6E4D">
        <w:rPr>
          <w:rFonts w:ascii="Times New Roman" w:hAnsi="Times New Roman" w:cs="Times New Roman"/>
          <w:b/>
          <w:color w:val="000000" w:themeColor="text1"/>
          <w:sz w:val="24"/>
          <w:szCs w:val="24"/>
        </w:rPr>
        <w:t xml:space="preserve">odel and </w:t>
      </w:r>
      <w:r w:rsidRPr="002E6E4D">
        <w:rPr>
          <w:rFonts w:ascii="Times New Roman" w:hAnsi="Times New Roman" w:cs="Times New Roman"/>
          <w:b/>
          <w:color w:val="000000" w:themeColor="text1"/>
          <w:sz w:val="24"/>
          <w:szCs w:val="24"/>
        </w:rPr>
        <w:t>h</w:t>
      </w:r>
      <w:r w:rsidR="002A6026" w:rsidRPr="002E6E4D">
        <w:rPr>
          <w:rFonts w:ascii="Times New Roman" w:hAnsi="Times New Roman" w:cs="Times New Roman"/>
          <w:b/>
          <w:color w:val="000000" w:themeColor="text1"/>
          <w:sz w:val="24"/>
          <w:szCs w:val="24"/>
        </w:rPr>
        <w:t xml:space="preserve">ypothesis </w:t>
      </w:r>
      <w:r w:rsidRPr="002E6E4D">
        <w:rPr>
          <w:rFonts w:ascii="Times New Roman" w:hAnsi="Times New Roman" w:cs="Times New Roman"/>
          <w:b/>
          <w:color w:val="000000" w:themeColor="text1"/>
          <w:sz w:val="24"/>
          <w:szCs w:val="24"/>
        </w:rPr>
        <w:t>t</w:t>
      </w:r>
      <w:r w:rsidR="002A6026" w:rsidRPr="002E6E4D">
        <w:rPr>
          <w:rFonts w:ascii="Times New Roman" w:hAnsi="Times New Roman" w:cs="Times New Roman"/>
          <w:b/>
          <w:color w:val="000000" w:themeColor="text1"/>
          <w:sz w:val="24"/>
          <w:szCs w:val="24"/>
        </w:rPr>
        <w:t>ests</w:t>
      </w:r>
    </w:p>
    <w:p w:rsidR="002A6026" w:rsidRPr="00D3692E" w:rsidRDefault="00BB1E54" w:rsidP="002A6026">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The s</w:t>
      </w:r>
      <w:r w:rsidR="002A6026" w:rsidRPr="00D3692E">
        <w:rPr>
          <w:rFonts w:ascii="Times New Roman" w:hAnsi="Times New Roman" w:cs="Times New Roman"/>
          <w:color w:val="000000" w:themeColor="text1"/>
          <w:sz w:val="24"/>
          <w:szCs w:val="24"/>
        </w:rPr>
        <w:t xml:space="preserve">tructural model was estimated to validate the proposed conceptual model. The results of the </w:t>
      </w:r>
      <w:r w:rsidR="00A93085" w:rsidRPr="00D3692E">
        <w:rPr>
          <w:rFonts w:ascii="Times New Roman" w:hAnsi="Times New Roman" w:cs="Times New Roman"/>
          <w:color w:val="000000" w:themeColor="text1"/>
          <w:sz w:val="24"/>
          <w:szCs w:val="24"/>
        </w:rPr>
        <w:t xml:space="preserve">structural model test </w:t>
      </w:r>
      <w:r w:rsidR="002A6026" w:rsidRPr="00D3692E">
        <w:rPr>
          <w:rFonts w:ascii="Times New Roman" w:hAnsi="Times New Roman" w:cs="Times New Roman"/>
          <w:color w:val="000000" w:themeColor="text1"/>
          <w:sz w:val="24"/>
          <w:szCs w:val="24"/>
        </w:rPr>
        <w:t>indicated that the proposed model adequately fit the data (χ2 = 2</w:t>
      </w:r>
      <w:r w:rsidR="00A93085" w:rsidRPr="00D3692E">
        <w:rPr>
          <w:rFonts w:ascii="Times New Roman" w:hAnsi="Times New Roman" w:cs="Times New Roman"/>
          <w:color w:val="000000" w:themeColor="text1"/>
          <w:sz w:val="24"/>
          <w:szCs w:val="24"/>
        </w:rPr>
        <w:t xml:space="preserve">447.79 </w:t>
      </w:r>
      <w:r w:rsidR="009F2B51" w:rsidRPr="00D3692E">
        <w:rPr>
          <w:rFonts w:ascii="Times New Roman" w:hAnsi="Times New Roman" w:cs="Times New Roman"/>
          <w:color w:val="000000" w:themeColor="text1"/>
          <w:sz w:val="24"/>
          <w:szCs w:val="24"/>
        </w:rPr>
        <w:t>[</w:t>
      </w:r>
      <w:proofErr w:type="spellStart"/>
      <w:proofErr w:type="gramStart"/>
      <w:r w:rsidR="002A6026" w:rsidRPr="00D3692E">
        <w:rPr>
          <w:rFonts w:ascii="Times New Roman" w:hAnsi="Times New Roman" w:cs="Times New Roman"/>
          <w:color w:val="000000" w:themeColor="text1"/>
          <w:sz w:val="24"/>
          <w:szCs w:val="24"/>
        </w:rPr>
        <w:t>df</w:t>
      </w:r>
      <w:proofErr w:type="spellEnd"/>
      <w:proofErr w:type="gramEnd"/>
      <w:r w:rsidR="00A93085" w:rsidRPr="00D3692E">
        <w:rPr>
          <w:rFonts w:ascii="Times New Roman" w:hAnsi="Times New Roman" w:cs="Times New Roman"/>
          <w:color w:val="000000" w:themeColor="text1"/>
          <w:sz w:val="24"/>
          <w:szCs w:val="24"/>
        </w:rPr>
        <w:t xml:space="preserve"> </w:t>
      </w:r>
      <w:r w:rsidR="002A6026" w:rsidRPr="00D3692E">
        <w:rPr>
          <w:rFonts w:ascii="Times New Roman" w:hAnsi="Times New Roman" w:cs="Times New Roman"/>
          <w:color w:val="000000" w:themeColor="text1"/>
          <w:sz w:val="24"/>
          <w:szCs w:val="24"/>
        </w:rPr>
        <w:t>= 109</w:t>
      </w:r>
      <w:r w:rsidR="002A6026" w:rsidRPr="00D3692E">
        <w:rPr>
          <w:rFonts w:ascii="Times New Roman" w:hAnsi="Times New Roman" w:cs="Times New Roman" w:hint="eastAsia"/>
          <w:color w:val="000000" w:themeColor="text1"/>
          <w:sz w:val="24"/>
          <w:szCs w:val="24"/>
        </w:rPr>
        <w:t>1</w:t>
      </w:r>
      <w:r w:rsidR="002A6026" w:rsidRPr="00D3692E">
        <w:rPr>
          <w:rFonts w:ascii="Times New Roman" w:hAnsi="Times New Roman" w:cs="Times New Roman"/>
          <w:color w:val="000000" w:themeColor="text1"/>
          <w:sz w:val="24"/>
          <w:szCs w:val="24"/>
        </w:rPr>
        <w:t xml:space="preserve">, </w:t>
      </w:r>
      <w:r w:rsidR="002A6026" w:rsidRPr="00D3692E">
        <w:rPr>
          <w:rFonts w:ascii="Times New Roman" w:hAnsi="Times New Roman" w:cs="Times New Roman"/>
          <w:i/>
          <w:color w:val="000000" w:themeColor="text1"/>
          <w:sz w:val="24"/>
          <w:szCs w:val="24"/>
        </w:rPr>
        <w:t>p</w:t>
      </w:r>
      <w:r w:rsidR="002A6026" w:rsidRPr="00D3692E">
        <w:rPr>
          <w:rFonts w:ascii="Times New Roman" w:hAnsi="Times New Roman" w:cs="Times New Roman"/>
          <w:color w:val="000000" w:themeColor="text1"/>
          <w:sz w:val="24"/>
          <w:szCs w:val="24"/>
        </w:rPr>
        <w:t xml:space="preserve"> &lt; .001</w:t>
      </w:r>
      <w:r w:rsidR="009F2B51" w:rsidRPr="00D3692E">
        <w:rPr>
          <w:rFonts w:ascii="Times New Roman" w:hAnsi="Times New Roman" w:cs="Times New Roman"/>
          <w:color w:val="000000" w:themeColor="text1"/>
          <w:sz w:val="24"/>
          <w:szCs w:val="24"/>
        </w:rPr>
        <w:t>]</w:t>
      </w:r>
      <w:r w:rsidR="002A6026" w:rsidRPr="00D3692E">
        <w:rPr>
          <w:rFonts w:ascii="Times New Roman" w:hAnsi="Times New Roman" w:cs="Times New Roman"/>
          <w:color w:val="000000" w:themeColor="text1"/>
          <w:sz w:val="24"/>
          <w:szCs w:val="24"/>
        </w:rPr>
        <w:t>, RMSEA = .06</w:t>
      </w:r>
      <w:r w:rsidR="000B04D6" w:rsidRPr="00D3692E">
        <w:rPr>
          <w:rFonts w:ascii="Times New Roman" w:hAnsi="Times New Roman" w:cs="Times New Roman"/>
          <w:color w:val="000000" w:themeColor="text1"/>
          <w:sz w:val="24"/>
          <w:szCs w:val="24"/>
        </w:rPr>
        <w:t>6</w:t>
      </w:r>
      <w:r w:rsidR="002A6026" w:rsidRPr="00D3692E">
        <w:rPr>
          <w:rFonts w:ascii="Times New Roman" w:hAnsi="Times New Roman" w:cs="Times New Roman"/>
          <w:color w:val="000000" w:themeColor="text1"/>
          <w:sz w:val="24"/>
          <w:szCs w:val="24"/>
        </w:rPr>
        <w:t>, CFI = .9</w:t>
      </w:r>
      <w:r w:rsidR="000B04D6" w:rsidRPr="00D3692E">
        <w:rPr>
          <w:rFonts w:ascii="Times New Roman" w:hAnsi="Times New Roman" w:cs="Times New Roman"/>
          <w:color w:val="000000" w:themeColor="text1"/>
          <w:sz w:val="24"/>
          <w:szCs w:val="24"/>
        </w:rPr>
        <w:t>24</w:t>
      </w:r>
      <w:r w:rsidR="002A6026" w:rsidRPr="00D3692E">
        <w:rPr>
          <w:rFonts w:ascii="Times New Roman" w:hAnsi="Times New Roman" w:cs="Times New Roman"/>
          <w:color w:val="000000" w:themeColor="text1"/>
          <w:sz w:val="24"/>
          <w:szCs w:val="24"/>
        </w:rPr>
        <w:t>, IFI = .9</w:t>
      </w:r>
      <w:r w:rsidR="000B04D6" w:rsidRPr="00D3692E">
        <w:rPr>
          <w:rFonts w:ascii="Times New Roman" w:hAnsi="Times New Roman" w:cs="Times New Roman"/>
          <w:color w:val="000000" w:themeColor="text1"/>
          <w:sz w:val="24"/>
          <w:szCs w:val="24"/>
        </w:rPr>
        <w:t>2</w:t>
      </w:r>
      <w:r w:rsidR="002A6026" w:rsidRPr="00D3692E">
        <w:rPr>
          <w:rFonts w:ascii="Times New Roman" w:hAnsi="Times New Roman" w:cs="Times New Roman"/>
          <w:color w:val="000000" w:themeColor="text1"/>
          <w:sz w:val="24"/>
          <w:szCs w:val="24"/>
        </w:rPr>
        <w:t>5, TLI = .9</w:t>
      </w:r>
      <w:r w:rsidR="000B04D6" w:rsidRPr="00D3692E">
        <w:rPr>
          <w:rFonts w:ascii="Times New Roman" w:hAnsi="Times New Roman" w:cs="Times New Roman"/>
          <w:color w:val="000000" w:themeColor="text1"/>
          <w:sz w:val="24"/>
          <w:szCs w:val="24"/>
        </w:rPr>
        <w:t>1</w:t>
      </w:r>
      <w:r w:rsidR="002A6026" w:rsidRPr="00D3692E">
        <w:rPr>
          <w:rFonts w:ascii="Times New Roman" w:hAnsi="Times New Roman" w:cs="Times New Roman"/>
          <w:color w:val="000000" w:themeColor="text1"/>
          <w:sz w:val="24"/>
          <w:szCs w:val="24"/>
        </w:rPr>
        <w:t xml:space="preserve">8). Figure 1 represents </w:t>
      </w:r>
      <w:r w:rsidR="004A3C6E" w:rsidRPr="00D3692E">
        <w:rPr>
          <w:rFonts w:ascii="Times New Roman" w:hAnsi="Times New Roman" w:cs="Times New Roman"/>
          <w:color w:val="000000" w:themeColor="text1"/>
          <w:sz w:val="24"/>
          <w:szCs w:val="24"/>
        </w:rPr>
        <w:t xml:space="preserve">standardized </w:t>
      </w:r>
      <w:r w:rsidR="002A6026" w:rsidRPr="00D3692E">
        <w:rPr>
          <w:rFonts w:ascii="Times New Roman" w:hAnsi="Times New Roman" w:cs="Times New Roman"/>
          <w:color w:val="000000" w:themeColor="text1"/>
          <w:sz w:val="24"/>
          <w:szCs w:val="24"/>
        </w:rPr>
        <w:t xml:space="preserve">path coefficients and </w:t>
      </w:r>
      <w:r w:rsidR="002A6026" w:rsidRPr="00D3692E">
        <w:rPr>
          <w:rFonts w:ascii="Times New Roman" w:hAnsi="Times New Roman" w:cs="Times New Roman"/>
          <w:i/>
          <w:iCs/>
          <w:color w:val="000000" w:themeColor="text1"/>
          <w:sz w:val="24"/>
          <w:szCs w:val="24"/>
        </w:rPr>
        <w:t>t</w:t>
      </w:r>
      <w:r w:rsidR="002A6026" w:rsidRPr="00D3692E">
        <w:rPr>
          <w:rFonts w:ascii="Times New Roman" w:hAnsi="Times New Roman" w:cs="Times New Roman"/>
          <w:color w:val="000000" w:themeColor="text1"/>
          <w:sz w:val="24"/>
          <w:szCs w:val="24"/>
        </w:rPr>
        <w:t>-va</w:t>
      </w:r>
      <w:r w:rsidR="000B04D6" w:rsidRPr="00D3692E">
        <w:rPr>
          <w:rFonts w:ascii="Times New Roman" w:hAnsi="Times New Roman" w:cs="Times New Roman"/>
          <w:color w:val="000000" w:themeColor="text1"/>
          <w:sz w:val="24"/>
          <w:szCs w:val="24"/>
        </w:rPr>
        <w:t xml:space="preserve">lues for the proposed </w:t>
      </w:r>
      <w:r w:rsidR="009F2B51" w:rsidRPr="00D3692E">
        <w:rPr>
          <w:rFonts w:ascii="Times New Roman" w:hAnsi="Times New Roman" w:cs="Times New Roman"/>
          <w:color w:val="000000" w:themeColor="text1"/>
          <w:sz w:val="24"/>
          <w:szCs w:val="24"/>
        </w:rPr>
        <w:t>relationships</w:t>
      </w:r>
      <w:r w:rsidR="000B04D6" w:rsidRPr="00D3692E">
        <w:rPr>
          <w:rFonts w:ascii="Times New Roman" w:hAnsi="Times New Roman" w:cs="Times New Roman"/>
          <w:color w:val="000000" w:themeColor="text1"/>
          <w:sz w:val="24"/>
          <w:szCs w:val="24"/>
        </w:rPr>
        <w:t>. A</w:t>
      </w:r>
      <w:r w:rsidR="002A6026" w:rsidRPr="00D3692E">
        <w:rPr>
          <w:rFonts w:ascii="Times New Roman" w:hAnsi="Times New Roman" w:cs="Times New Roman"/>
          <w:color w:val="000000" w:themeColor="text1"/>
          <w:sz w:val="24"/>
          <w:szCs w:val="24"/>
        </w:rPr>
        <w:t>ll hypotheses were supported</w:t>
      </w:r>
      <w:r w:rsidR="002A6026" w:rsidRPr="00D3692E">
        <w:rPr>
          <w:rFonts w:ascii="Times New Roman" w:hAnsi="Times New Roman" w:cs="Times New Roman" w:hint="eastAsia"/>
          <w:color w:val="000000" w:themeColor="text1"/>
          <w:sz w:val="24"/>
          <w:szCs w:val="24"/>
        </w:rPr>
        <w:t xml:space="preserve"> except </w:t>
      </w:r>
      <w:r w:rsidR="004A3C6E" w:rsidRPr="00D3692E">
        <w:rPr>
          <w:rFonts w:ascii="Times New Roman" w:hAnsi="Times New Roman" w:cs="Times New Roman"/>
          <w:color w:val="000000" w:themeColor="text1"/>
          <w:sz w:val="24"/>
          <w:szCs w:val="24"/>
        </w:rPr>
        <w:t>two</w:t>
      </w:r>
      <w:r w:rsidR="002A6026" w:rsidRPr="00D3692E">
        <w:rPr>
          <w:rFonts w:ascii="Times New Roman" w:hAnsi="Times New Roman" w:cs="Times New Roman" w:hint="eastAsia"/>
          <w:color w:val="000000" w:themeColor="text1"/>
          <w:sz w:val="24"/>
          <w:szCs w:val="24"/>
        </w:rPr>
        <w:t xml:space="preserve">: the path between brand trust and </w:t>
      </w:r>
      <w:r w:rsidR="004A3C6E" w:rsidRPr="00D3692E">
        <w:rPr>
          <w:rFonts w:ascii="Times New Roman" w:hAnsi="Times New Roman" w:cs="Times New Roman"/>
          <w:color w:val="000000" w:themeColor="text1"/>
          <w:sz w:val="24"/>
          <w:szCs w:val="24"/>
        </w:rPr>
        <w:t xml:space="preserve">attitudinal </w:t>
      </w:r>
      <w:r w:rsidR="002A6026" w:rsidRPr="00D3692E">
        <w:rPr>
          <w:rFonts w:ascii="Times New Roman" w:hAnsi="Times New Roman" w:cs="Times New Roman" w:hint="eastAsia"/>
          <w:color w:val="000000" w:themeColor="text1"/>
          <w:sz w:val="24"/>
          <w:szCs w:val="24"/>
        </w:rPr>
        <w:t>brand loyalty</w:t>
      </w:r>
      <w:r w:rsidR="004A3C6E" w:rsidRPr="00D3692E">
        <w:rPr>
          <w:rFonts w:ascii="Times New Roman" w:hAnsi="Times New Roman" w:cs="Times New Roman"/>
          <w:color w:val="000000" w:themeColor="text1"/>
          <w:sz w:val="24"/>
          <w:szCs w:val="24"/>
        </w:rPr>
        <w:t xml:space="preserve"> and the path between brand trust and behavioral brand loyalty</w:t>
      </w:r>
      <w:r w:rsidR="002A6026" w:rsidRPr="00D3692E">
        <w:rPr>
          <w:rFonts w:ascii="Times New Roman" w:hAnsi="Times New Roman" w:cs="Times New Roman"/>
          <w:color w:val="000000" w:themeColor="text1"/>
          <w:sz w:val="24"/>
          <w:szCs w:val="24"/>
        </w:rPr>
        <w:t>.</w:t>
      </w:r>
      <w:r w:rsidR="002A6026" w:rsidRPr="00D3692E">
        <w:rPr>
          <w:rFonts w:ascii="Times New Roman" w:hAnsi="Times New Roman" w:cs="Times New Roman" w:hint="eastAsia"/>
          <w:color w:val="000000" w:themeColor="text1"/>
          <w:sz w:val="24"/>
          <w:szCs w:val="24"/>
        </w:rPr>
        <w:t xml:space="preserve"> </w:t>
      </w:r>
      <w:r w:rsidR="002A6026" w:rsidRPr="00D3692E">
        <w:rPr>
          <w:rFonts w:ascii="Times New Roman" w:hAnsi="Times New Roman" w:cs="Times New Roman"/>
          <w:color w:val="000000" w:themeColor="text1"/>
          <w:sz w:val="24"/>
          <w:szCs w:val="24"/>
        </w:rPr>
        <w:t xml:space="preserve"> </w:t>
      </w:r>
      <w:r w:rsidR="004A3C6E" w:rsidRPr="00D3692E">
        <w:rPr>
          <w:rFonts w:ascii="Times New Roman" w:hAnsi="Times New Roman" w:cs="Times New Roman"/>
          <w:color w:val="000000" w:themeColor="text1"/>
          <w:sz w:val="24"/>
          <w:szCs w:val="24"/>
        </w:rPr>
        <w:t>Further tests on the two relationships are discussed in the following.</w:t>
      </w:r>
    </w:p>
    <w:p w:rsidR="003D7E5D" w:rsidRPr="00D3692E" w:rsidRDefault="003D7E5D" w:rsidP="003D7E5D">
      <w:pPr>
        <w:spacing w:after="0" w:line="240" w:lineRule="auto"/>
        <w:rPr>
          <w:rFonts w:ascii="Times New Roman" w:hAnsi="Times New Roman" w:cs="Times New Roman"/>
          <w:b/>
          <w:i/>
          <w:color w:val="000000" w:themeColor="text1"/>
          <w:sz w:val="24"/>
          <w:szCs w:val="24"/>
        </w:rPr>
      </w:pPr>
    </w:p>
    <w:p w:rsidR="003D7E5D" w:rsidRDefault="003D7E5D" w:rsidP="003D7E5D">
      <w:pPr>
        <w:spacing w:after="0" w:line="240" w:lineRule="auto"/>
        <w:rPr>
          <w:rFonts w:ascii="Times New Roman" w:hAnsi="Times New Roman" w:cs="Times New Roman"/>
          <w:b/>
          <w:color w:val="000000" w:themeColor="text1"/>
          <w:sz w:val="24"/>
          <w:szCs w:val="24"/>
        </w:rPr>
      </w:pPr>
      <w:r w:rsidRPr="002E6E4D">
        <w:rPr>
          <w:rFonts w:ascii="Times New Roman" w:hAnsi="Times New Roman" w:cs="Times New Roman"/>
          <w:b/>
          <w:color w:val="000000" w:themeColor="text1"/>
          <w:sz w:val="24"/>
          <w:szCs w:val="24"/>
        </w:rPr>
        <w:t>Mediation testing</w:t>
      </w:r>
    </w:p>
    <w:p w:rsidR="002E6E4D" w:rsidRPr="002E6E4D" w:rsidRDefault="002E6E4D" w:rsidP="003D7E5D">
      <w:pPr>
        <w:spacing w:after="0" w:line="240" w:lineRule="auto"/>
        <w:rPr>
          <w:rFonts w:ascii="Times New Roman" w:hAnsi="Times New Roman" w:cs="Times New Roman"/>
          <w:b/>
          <w:color w:val="000000" w:themeColor="text1"/>
          <w:sz w:val="24"/>
          <w:szCs w:val="24"/>
        </w:rPr>
      </w:pPr>
    </w:p>
    <w:p w:rsidR="003D7E5D" w:rsidRPr="00D3692E" w:rsidRDefault="003D7E5D" w:rsidP="003D7E5D">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Further analyses were conducted to test potential mediating effects of overall satisfaction between ‘trust and attitudinal brand loyalty’ and between ‘trust and behavioral brand loyalty’.  Conditions suggested by </w:t>
      </w:r>
      <w:r w:rsidRPr="00D3692E">
        <w:rPr>
          <w:rFonts w:ascii="Times New Roman" w:eastAsia="Malgun Gothic" w:hAnsi="Times New Roman" w:cs="Times New Roman"/>
          <w:color w:val="000000" w:themeColor="text1"/>
          <w:sz w:val="24"/>
          <w:szCs w:val="24"/>
        </w:rPr>
        <w:t>Baron and Kenny (1986)</w:t>
      </w:r>
      <w:r w:rsidRPr="00D3692E">
        <w:rPr>
          <w:rFonts w:ascii="Times New Roman" w:hAnsi="Times New Roman" w:cs="Times New Roman"/>
          <w:color w:val="000000" w:themeColor="text1"/>
          <w:sz w:val="24"/>
          <w:szCs w:val="24"/>
        </w:rPr>
        <w:t xml:space="preserve"> were checked first. The last condition (parameter estimate change) was evaluated by constraining the effect of overall satisfaction on attitudinal brand loyalty at zero. The effect of brand trust on attitudinal brand loyalty became </w:t>
      </w:r>
      <w:r w:rsidRPr="00D3692E">
        <w:rPr>
          <w:rFonts w:ascii="Times New Roman" w:hAnsi="Times New Roman" w:cs="Times New Roman"/>
          <w:color w:val="000000" w:themeColor="text1"/>
          <w:sz w:val="24"/>
          <w:szCs w:val="24"/>
        </w:rPr>
        <w:lastRenderedPageBreak/>
        <w:t xml:space="preserve">significant at </w:t>
      </w:r>
      <w:r w:rsidRPr="00D3692E">
        <w:rPr>
          <w:rFonts w:ascii="Times New Roman" w:hAnsi="Times New Roman" w:cs="Times New Roman"/>
          <w:i/>
          <w:color w:val="000000" w:themeColor="text1"/>
          <w:sz w:val="24"/>
          <w:szCs w:val="24"/>
        </w:rPr>
        <w:t>p&lt;</w:t>
      </w:r>
      <w:r w:rsidRPr="00D3692E">
        <w:rPr>
          <w:rFonts w:ascii="Times New Roman" w:hAnsi="Times New Roman" w:cs="Times New Roman"/>
          <w:color w:val="000000" w:themeColor="text1"/>
          <w:sz w:val="24"/>
          <w:szCs w:val="24"/>
        </w:rPr>
        <w:t>.001 (</w:t>
      </w:r>
      <w:r w:rsidRPr="00D3692E">
        <w:rPr>
          <w:rFonts w:ascii="Times New Roman" w:hAnsi="Times New Roman" w:cs="Times New Roman"/>
          <w:i/>
          <w:color w:val="000000" w:themeColor="text1"/>
          <w:sz w:val="24"/>
          <w:szCs w:val="24"/>
        </w:rPr>
        <w:t>β</w:t>
      </w:r>
      <w:r w:rsidRPr="00D3692E">
        <w:rPr>
          <w:rFonts w:ascii="Times New Roman" w:hAnsi="Times New Roman" w:cs="Times New Roman"/>
          <w:color w:val="000000" w:themeColor="text1"/>
          <w:sz w:val="24"/>
          <w:szCs w:val="24"/>
        </w:rPr>
        <w:t xml:space="preserve"> = .58, </w:t>
      </w:r>
      <w:r w:rsidRPr="00D3692E">
        <w:rPr>
          <w:rFonts w:ascii="Times New Roman" w:hAnsi="Times New Roman" w:cs="Times New Roman"/>
          <w:i/>
          <w:color w:val="000000" w:themeColor="text1"/>
          <w:sz w:val="24"/>
          <w:szCs w:val="24"/>
        </w:rPr>
        <w:t>t</w:t>
      </w:r>
      <w:r w:rsidRPr="00D3692E">
        <w:rPr>
          <w:rFonts w:ascii="Times New Roman" w:hAnsi="Times New Roman" w:cs="Times New Roman"/>
          <w:color w:val="000000" w:themeColor="text1"/>
          <w:sz w:val="24"/>
          <w:szCs w:val="24"/>
        </w:rPr>
        <w:t xml:space="preserve"> = 9.89). Thus, it was concluded that customer satisfaction fully meditated the path between brand trust and attitudinal brand loyalty in the model. In the same manner, a further test was conducted to test if the </w:t>
      </w:r>
      <w:proofErr w:type="spellStart"/>
      <w:r w:rsidRPr="00D3692E">
        <w:rPr>
          <w:rFonts w:ascii="Times New Roman" w:hAnsi="Times New Roman" w:cs="Times New Roman"/>
          <w:color w:val="000000" w:themeColor="text1"/>
          <w:sz w:val="24"/>
          <w:szCs w:val="24"/>
        </w:rPr>
        <w:t>nonsignificant</w:t>
      </w:r>
      <w:proofErr w:type="spellEnd"/>
      <w:r w:rsidRPr="00D3692E">
        <w:rPr>
          <w:rFonts w:ascii="Times New Roman" w:hAnsi="Times New Roman" w:cs="Times New Roman"/>
          <w:color w:val="000000" w:themeColor="text1"/>
          <w:sz w:val="24"/>
          <w:szCs w:val="24"/>
        </w:rPr>
        <w:t xml:space="preserve"> path from brand trust to behavioral brand loyalty is a function of satisfaction. When the effect of satisfaction on behavioral brand loyalty is set at zero, the effect of brand trust on behavioral brand loyalty was statistically significant at </w:t>
      </w:r>
      <w:r w:rsidRPr="00D3692E">
        <w:rPr>
          <w:rFonts w:ascii="Times New Roman" w:hAnsi="Times New Roman" w:cs="Times New Roman"/>
          <w:i/>
          <w:color w:val="000000" w:themeColor="text1"/>
          <w:sz w:val="24"/>
          <w:szCs w:val="24"/>
        </w:rPr>
        <w:t>p</w:t>
      </w:r>
      <w:r w:rsidRPr="00D3692E">
        <w:rPr>
          <w:rFonts w:ascii="Times New Roman" w:hAnsi="Times New Roman" w:cs="Times New Roman"/>
          <w:color w:val="000000" w:themeColor="text1"/>
          <w:sz w:val="24"/>
          <w:szCs w:val="24"/>
        </w:rPr>
        <w:t>=.05 (</w:t>
      </w:r>
      <w:r w:rsidRPr="00D3692E">
        <w:rPr>
          <w:rFonts w:ascii="Times New Roman" w:hAnsi="Times New Roman" w:cs="Times New Roman"/>
          <w:i/>
          <w:color w:val="000000" w:themeColor="text1"/>
          <w:sz w:val="24"/>
          <w:szCs w:val="24"/>
        </w:rPr>
        <w:t>β</w:t>
      </w:r>
      <w:r w:rsidRPr="00D3692E">
        <w:rPr>
          <w:rFonts w:ascii="Times New Roman" w:hAnsi="Times New Roman" w:cs="Times New Roman"/>
          <w:color w:val="000000" w:themeColor="text1"/>
          <w:sz w:val="24"/>
          <w:szCs w:val="24"/>
        </w:rPr>
        <w:t xml:space="preserve"> = .10, </w:t>
      </w:r>
      <w:r w:rsidRPr="00D3692E">
        <w:rPr>
          <w:rFonts w:ascii="Times New Roman" w:hAnsi="Times New Roman" w:cs="Times New Roman"/>
          <w:i/>
          <w:color w:val="000000" w:themeColor="text1"/>
          <w:sz w:val="24"/>
          <w:szCs w:val="24"/>
        </w:rPr>
        <w:t>t</w:t>
      </w:r>
      <w:r w:rsidRPr="00D3692E">
        <w:rPr>
          <w:rFonts w:ascii="Times New Roman" w:hAnsi="Times New Roman" w:cs="Times New Roman"/>
          <w:color w:val="000000" w:themeColor="text1"/>
          <w:sz w:val="24"/>
          <w:szCs w:val="24"/>
        </w:rPr>
        <w:t xml:space="preserve"> = 2.11). </w:t>
      </w:r>
      <w:proofErr w:type="gramStart"/>
      <w:r w:rsidRPr="00D3692E">
        <w:rPr>
          <w:rFonts w:ascii="Times New Roman" w:hAnsi="Times New Roman" w:cs="Times New Roman"/>
          <w:color w:val="000000" w:themeColor="text1"/>
          <w:sz w:val="24"/>
          <w:szCs w:val="24"/>
        </w:rPr>
        <w:t xml:space="preserve">When behavioral brand loyalty is freely estimated with overall satisfaction, the path become </w:t>
      </w:r>
      <w:proofErr w:type="spellStart"/>
      <w:r w:rsidRPr="00D3692E">
        <w:rPr>
          <w:rFonts w:ascii="Times New Roman" w:hAnsi="Times New Roman" w:cs="Times New Roman"/>
          <w:color w:val="000000" w:themeColor="text1"/>
          <w:sz w:val="24"/>
          <w:szCs w:val="24"/>
        </w:rPr>
        <w:t>nonsignificant</w:t>
      </w:r>
      <w:proofErr w:type="spellEnd"/>
      <w:r w:rsidRPr="00D3692E">
        <w:rPr>
          <w:rFonts w:ascii="Times New Roman" w:hAnsi="Times New Roman" w:cs="Times New Roman"/>
          <w:color w:val="000000" w:themeColor="text1"/>
          <w:sz w:val="24"/>
          <w:szCs w:val="24"/>
        </w:rPr>
        <w:t>.</w:t>
      </w:r>
      <w:proofErr w:type="gramEnd"/>
      <w:r w:rsidRPr="00D3692E">
        <w:rPr>
          <w:rFonts w:ascii="Times New Roman" w:hAnsi="Times New Roman" w:cs="Times New Roman"/>
          <w:color w:val="000000" w:themeColor="text1"/>
          <w:sz w:val="24"/>
          <w:szCs w:val="24"/>
        </w:rPr>
        <w:t xml:space="preserve">         </w:t>
      </w:r>
    </w:p>
    <w:p w:rsidR="003D7E5D" w:rsidRPr="00D3692E" w:rsidRDefault="003D7E5D" w:rsidP="003D7E5D">
      <w:pPr>
        <w:spacing w:after="0" w:line="240" w:lineRule="auto"/>
        <w:rPr>
          <w:rFonts w:ascii="Times New Roman" w:hAnsi="Times New Roman" w:cs="Times New Roman"/>
          <w:b/>
          <w:color w:val="000000" w:themeColor="text1"/>
          <w:sz w:val="24"/>
          <w:szCs w:val="24"/>
        </w:rPr>
      </w:pPr>
    </w:p>
    <w:p w:rsidR="003D7E5D" w:rsidRDefault="003D7E5D" w:rsidP="003D7E5D">
      <w:pPr>
        <w:spacing w:after="0" w:line="240" w:lineRule="auto"/>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Amount of variance explained</w:t>
      </w:r>
    </w:p>
    <w:p w:rsidR="00D3692E" w:rsidRPr="00D3692E" w:rsidRDefault="00D3692E" w:rsidP="003D7E5D">
      <w:pPr>
        <w:spacing w:after="0" w:line="240" w:lineRule="auto"/>
        <w:rPr>
          <w:rFonts w:ascii="Times New Roman" w:hAnsi="Times New Roman" w:cs="Times New Roman"/>
          <w:b/>
          <w:color w:val="000000" w:themeColor="text1"/>
          <w:sz w:val="24"/>
          <w:szCs w:val="24"/>
        </w:rPr>
      </w:pPr>
    </w:p>
    <w:p w:rsidR="003D7E5D" w:rsidRPr="00D3692E" w:rsidRDefault="003D7E5D" w:rsidP="002A6026">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Approximately, 75% of the total amount of variance in brand prestige was explained by the brand experience and brand personality. In turn, brand prestige along with brand personality explained 57% of variation in brand trust. Brand prestige and brand trust together explained 75% of total variance in customer satisfaction. Brand prestige and customer satisfaction predict 80% of variation in one’s attitudinal brand loyalty. Finally, customer satisfaction and attitudinal brand loyalty explained 95% variance in behavioral brand loyalty.  </w:t>
      </w:r>
    </w:p>
    <w:p w:rsidR="002A6026" w:rsidRPr="00D3692E" w:rsidRDefault="002A6026" w:rsidP="002A6026">
      <w:pPr>
        <w:spacing w:after="0" w:line="240" w:lineRule="auto"/>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_____________________________________________________________________________</w:t>
      </w:r>
    </w:p>
    <w:p w:rsidR="002A6026" w:rsidRPr="00D3692E" w:rsidRDefault="00844350" w:rsidP="002A6026">
      <w:pPr>
        <w:spacing w:after="0" w:line="240" w:lineRule="auto"/>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object w:dxaOrig="9360" w:dyaOrig="63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5pt;height:317.2pt" o:ole="">
            <v:imagedata r:id="rId8" o:title=""/>
          </v:shape>
          <o:OLEObject Type="Embed" ProgID="Word.Document.12" ShapeID="_x0000_i1025" DrawAspect="Content" ObjectID="_1351542044" r:id="rId9">
            <o:FieldCodes>\s</o:FieldCodes>
          </o:OLEObject>
        </w:object>
      </w:r>
    </w:p>
    <w:p w:rsidR="002A6026" w:rsidRPr="00D3692E" w:rsidRDefault="002A6026" w:rsidP="002A6026">
      <w:pPr>
        <w:spacing w:after="0" w:line="240" w:lineRule="auto"/>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______________________________________________________________________________</w:t>
      </w:r>
    </w:p>
    <w:p w:rsidR="002A6026" w:rsidRPr="00D3692E" w:rsidRDefault="002A6026" w:rsidP="002A6026">
      <w:pPr>
        <w:spacing w:after="0" w:line="240" w:lineRule="auto"/>
        <w:contextualSpacing/>
        <w:rPr>
          <w:rFonts w:ascii="Times New Roman" w:hAnsi="Times New Roman" w:cs="Times New Roman"/>
          <w:color w:val="000000" w:themeColor="text1"/>
          <w:sz w:val="20"/>
          <w:szCs w:val="24"/>
        </w:rPr>
      </w:pPr>
      <w:r w:rsidRPr="00D3692E">
        <w:rPr>
          <w:rFonts w:ascii="Times New Roman" w:hAnsi="Times New Roman" w:cs="Times New Roman"/>
          <w:color w:val="000000" w:themeColor="text1"/>
          <w:sz w:val="20"/>
          <w:szCs w:val="24"/>
        </w:rPr>
        <w:t>Note: *</w:t>
      </w:r>
      <w:r w:rsidRPr="00D3692E">
        <w:rPr>
          <w:rFonts w:ascii="Times New Roman" w:hAnsi="Times New Roman" w:cs="Times New Roman"/>
          <w:i/>
          <w:color w:val="000000" w:themeColor="text1"/>
          <w:sz w:val="20"/>
          <w:szCs w:val="24"/>
        </w:rPr>
        <w:t>p</w:t>
      </w:r>
      <w:r w:rsidRPr="00D3692E">
        <w:rPr>
          <w:rFonts w:ascii="Times New Roman" w:hAnsi="Times New Roman" w:cs="Times New Roman"/>
          <w:color w:val="000000" w:themeColor="text1"/>
          <w:sz w:val="20"/>
          <w:szCs w:val="24"/>
        </w:rPr>
        <w:t xml:space="preserve"> &lt; .05, **</w:t>
      </w:r>
      <w:r w:rsidRPr="00D3692E">
        <w:rPr>
          <w:rFonts w:ascii="Times New Roman" w:hAnsi="Times New Roman" w:cs="Times New Roman"/>
          <w:i/>
          <w:color w:val="000000" w:themeColor="text1"/>
          <w:sz w:val="20"/>
          <w:szCs w:val="24"/>
        </w:rPr>
        <w:t>p</w:t>
      </w:r>
      <w:r w:rsidRPr="00D3692E">
        <w:rPr>
          <w:rFonts w:ascii="Times New Roman" w:hAnsi="Times New Roman" w:cs="Times New Roman"/>
          <w:color w:val="000000" w:themeColor="text1"/>
          <w:sz w:val="20"/>
          <w:szCs w:val="24"/>
        </w:rPr>
        <w:t xml:space="preserve"> &lt; .01, ***</w:t>
      </w:r>
      <w:r w:rsidRPr="00D3692E">
        <w:rPr>
          <w:rFonts w:ascii="Times New Roman" w:hAnsi="Times New Roman" w:cs="Times New Roman"/>
          <w:i/>
          <w:color w:val="000000" w:themeColor="text1"/>
          <w:sz w:val="20"/>
          <w:szCs w:val="24"/>
        </w:rPr>
        <w:t>p</w:t>
      </w:r>
      <w:r w:rsidRPr="00D3692E">
        <w:rPr>
          <w:rFonts w:ascii="Times New Roman" w:hAnsi="Times New Roman" w:cs="Times New Roman"/>
          <w:color w:val="000000" w:themeColor="text1"/>
          <w:sz w:val="20"/>
          <w:szCs w:val="24"/>
        </w:rPr>
        <w:t xml:space="preserve"> &lt; .001 </w:t>
      </w:r>
    </w:p>
    <w:p w:rsidR="002A6026" w:rsidRPr="00D3692E" w:rsidRDefault="002A6026" w:rsidP="002A6026">
      <w:pPr>
        <w:spacing w:after="0" w:line="240" w:lineRule="auto"/>
        <w:contextualSpacing/>
        <w:rPr>
          <w:rFonts w:ascii="Times New Roman" w:hAnsi="Times New Roman" w:cs="Times New Roman"/>
          <w:color w:val="000000" w:themeColor="text1"/>
          <w:sz w:val="20"/>
          <w:szCs w:val="24"/>
        </w:rPr>
      </w:pPr>
      <w:r w:rsidRPr="00D3692E">
        <w:rPr>
          <w:rFonts w:ascii="Times New Roman" w:hAnsi="Times New Roman" w:cs="Times New Roman"/>
          <w:color w:val="000000" w:themeColor="text1"/>
          <w:sz w:val="20"/>
          <w:szCs w:val="24"/>
        </w:rPr>
        <w:t xml:space="preserve">1. Numbers in parentheses are </w:t>
      </w:r>
      <w:r w:rsidRPr="00D3692E">
        <w:rPr>
          <w:rFonts w:ascii="Times New Roman" w:hAnsi="Times New Roman" w:cs="Times New Roman"/>
          <w:i/>
          <w:color w:val="000000" w:themeColor="text1"/>
          <w:sz w:val="20"/>
          <w:szCs w:val="24"/>
        </w:rPr>
        <w:t>t</w:t>
      </w:r>
      <w:r w:rsidRPr="00D3692E">
        <w:rPr>
          <w:rFonts w:ascii="Times New Roman" w:hAnsi="Times New Roman" w:cs="Times New Roman"/>
          <w:color w:val="000000" w:themeColor="text1"/>
          <w:sz w:val="20"/>
          <w:szCs w:val="24"/>
        </w:rPr>
        <w:t xml:space="preserve">-values. </w:t>
      </w:r>
    </w:p>
    <w:p w:rsidR="002A6026" w:rsidRPr="00D3692E" w:rsidRDefault="002A6026" w:rsidP="002A6026">
      <w:pPr>
        <w:spacing w:after="0" w:line="240" w:lineRule="auto"/>
        <w:contextualSpacing/>
        <w:rPr>
          <w:rFonts w:ascii="Times New Roman" w:hAnsi="Times New Roman" w:cs="Times New Roman"/>
          <w:color w:val="000000" w:themeColor="text1"/>
          <w:sz w:val="20"/>
          <w:szCs w:val="24"/>
        </w:rPr>
      </w:pPr>
      <w:r w:rsidRPr="00D3692E">
        <w:rPr>
          <w:rFonts w:ascii="Times New Roman" w:hAnsi="Times New Roman" w:cs="Times New Roman"/>
          <w:color w:val="000000" w:themeColor="text1"/>
          <w:sz w:val="20"/>
          <w:szCs w:val="24"/>
        </w:rPr>
        <w:t>2. Numbers outside of parentheses are standardized path coefficients.</w:t>
      </w:r>
    </w:p>
    <w:p w:rsidR="005E5B29" w:rsidRPr="00256AF7" w:rsidRDefault="00B36993" w:rsidP="00256AF7">
      <w:pPr>
        <w:spacing w:after="0" w:line="240" w:lineRule="auto"/>
        <w:contextualSpacing/>
        <w:rPr>
          <w:rFonts w:ascii="Times New Roman" w:hAnsi="Times New Roman" w:cs="Times New Roman"/>
          <w:color w:val="000000" w:themeColor="text1"/>
          <w:sz w:val="20"/>
          <w:szCs w:val="24"/>
        </w:rPr>
      </w:pPr>
      <w:r w:rsidRPr="00D3692E">
        <w:rPr>
          <w:rFonts w:ascii="Times New Roman" w:hAnsi="Times New Roman" w:cs="Times New Roman"/>
          <w:color w:val="000000" w:themeColor="text1"/>
          <w:sz w:val="20"/>
          <w:szCs w:val="24"/>
        </w:rPr>
        <w:t xml:space="preserve">3. Dotted lines indicate that the path were not significant in the test. Further analysis found that the relationships were significant when customer satisfaction was constrained at zero (mediating effect of customer satisfaction). </w:t>
      </w:r>
    </w:p>
    <w:p w:rsidR="002A6026" w:rsidRPr="00D3692E" w:rsidRDefault="002A6026" w:rsidP="002A6026">
      <w:pPr>
        <w:spacing w:after="0" w:line="240" w:lineRule="auto"/>
        <w:jc w:val="center"/>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lastRenderedPageBreak/>
        <w:t>CONCLUSION AND MANAGERIAL IMPLICATION</w:t>
      </w:r>
    </w:p>
    <w:p w:rsidR="002A6026" w:rsidRPr="00D3692E" w:rsidRDefault="002A6026" w:rsidP="002A6026">
      <w:pPr>
        <w:spacing w:after="0" w:line="240" w:lineRule="auto"/>
        <w:jc w:val="center"/>
        <w:rPr>
          <w:rFonts w:ascii="Times New Roman" w:hAnsi="Times New Roman" w:cs="Times New Roman"/>
          <w:b/>
          <w:color w:val="000000" w:themeColor="text1"/>
          <w:sz w:val="24"/>
          <w:szCs w:val="24"/>
        </w:rPr>
      </w:pPr>
    </w:p>
    <w:p w:rsidR="002A6026" w:rsidRPr="00D3692E" w:rsidRDefault="001D3683" w:rsidP="00303815">
      <w:pPr>
        <w:spacing w:line="240" w:lineRule="auto"/>
        <w:ind w:firstLine="720"/>
        <w:contextualSpacing/>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This study </w:t>
      </w:r>
      <w:r w:rsidR="00CB053F" w:rsidRPr="00D3692E">
        <w:rPr>
          <w:rFonts w:ascii="Times New Roman" w:hAnsi="Times New Roman" w:cs="Times New Roman"/>
          <w:color w:val="000000" w:themeColor="text1"/>
          <w:sz w:val="24"/>
          <w:szCs w:val="24"/>
        </w:rPr>
        <w:t>presented a theoretical model to</w:t>
      </w:r>
      <w:r w:rsidR="0063205E" w:rsidRPr="00D3692E">
        <w:rPr>
          <w:rFonts w:ascii="Times New Roman" w:hAnsi="Times New Roman" w:cs="Times New Roman"/>
          <w:color w:val="000000" w:themeColor="text1"/>
          <w:sz w:val="24"/>
          <w:szCs w:val="24"/>
        </w:rPr>
        <w:t xml:space="preserve"> empirically validate </w:t>
      </w:r>
      <w:r w:rsidR="00CB053F" w:rsidRPr="00D3692E">
        <w:rPr>
          <w:rFonts w:ascii="Times New Roman" w:hAnsi="Times New Roman" w:cs="Times New Roman"/>
          <w:color w:val="000000" w:themeColor="text1"/>
          <w:sz w:val="24"/>
          <w:szCs w:val="24"/>
        </w:rPr>
        <w:t>roles of brand experience and brand personality in the development of brand prestige and consequent effects o</w:t>
      </w:r>
      <w:r w:rsidR="001059C2" w:rsidRPr="00D3692E">
        <w:rPr>
          <w:rFonts w:ascii="Times New Roman" w:hAnsi="Times New Roman" w:cs="Times New Roman"/>
          <w:color w:val="000000" w:themeColor="text1"/>
          <w:sz w:val="24"/>
          <w:szCs w:val="24"/>
        </w:rPr>
        <w:t>f brand prestige o</w:t>
      </w:r>
      <w:r w:rsidR="00CB053F" w:rsidRPr="00D3692E">
        <w:rPr>
          <w:rFonts w:ascii="Times New Roman" w:hAnsi="Times New Roman" w:cs="Times New Roman"/>
          <w:color w:val="000000" w:themeColor="text1"/>
          <w:sz w:val="24"/>
          <w:szCs w:val="24"/>
        </w:rPr>
        <w:t xml:space="preserve">n brand relationship quality and brand loyalty using </w:t>
      </w:r>
      <w:r w:rsidR="002A6026" w:rsidRPr="00D3692E">
        <w:rPr>
          <w:rFonts w:ascii="Times New Roman" w:hAnsi="Times New Roman" w:cs="Times New Roman"/>
          <w:color w:val="000000" w:themeColor="text1"/>
          <w:sz w:val="24"/>
          <w:szCs w:val="24"/>
        </w:rPr>
        <w:t>data collected from nationwide coffeehouse customers</w:t>
      </w:r>
      <w:r w:rsidR="00322714" w:rsidRPr="00D3692E">
        <w:rPr>
          <w:rFonts w:ascii="Times New Roman" w:hAnsi="Times New Roman" w:cs="Times New Roman"/>
          <w:color w:val="000000" w:themeColor="text1"/>
          <w:sz w:val="24"/>
          <w:szCs w:val="24"/>
        </w:rPr>
        <w:t xml:space="preserve">. </w:t>
      </w:r>
      <w:r w:rsidR="00CB053F" w:rsidRPr="00D3692E">
        <w:rPr>
          <w:rFonts w:ascii="Times New Roman" w:hAnsi="Times New Roman" w:cs="Times New Roman"/>
          <w:color w:val="000000" w:themeColor="text1"/>
          <w:sz w:val="24"/>
          <w:szCs w:val="24"/>
        </w:rPr>
        <w:t>T</w:t>
      </w:r>
      <w:r w:rsidR="002A6026" w:rsidRPr="00D3692E">
        <w:rPr>
          <w:rFonts w:ascii="Times New Roman" w:hAnsi="Times New Roman" w:cs="Times New Roman"/>
          <w:color w:val="000000" w:themeColor="text1"/>
          <w:sz w:val="24"/>
          <w:szCs w:val="24"/>
        </w:rPr>
        <w:t xml:space="preserve">his study revealed that brand experience </w:t>
      </w:r>
      <w:r w:rsidR="00CB053F" w:rsidRPr="00D3692E">
        <w:rPr>
          <w:rFonts w:ascii="Times New Roman" w:hAnsi="Times New Roman" w:cs="Times New Roman"/>
          <w:color w:val="000000" w:themeColor="text1"/>
          <w:sz w:val="24"/>
          <w:szCs w:val="24"/>
        </w:rPr>
        <w:t xml:space="preserve">and </w:t>
      </w:r>
      <w:r w:rsidR="002A6026" w:rsidRPr="00D3692E">
        <w:rPr>
          <w:rFonts w:ascii="Times New Roman" w:hAnsi="Times New Roman" w:cs="Times New Roman"/>
          <w:color w:val="000000" w:themeColor="text1"/>
          <w:sz w:val="24"/>
          <w:szCs w:val="24"/>
        </w:rPr>
        <w:t xml:space="preserve">brand personality </w:t>
      </w:r>
      <w:r w:rsidR="00CB053F" w:rsidRPr="00D3692E">
        <w:rPr>
          <w:rFonts w:ascii="Times New Roman" w:hAnsi="Times New Roman" w:cs="Times New Roman"/>
          <w:color w:val="000000" w:themeColor="text1"/>
          <w:sz w:val="24"/>
          <w:szCs w:val="24"/>
        </w:rPr>
        <w:t>positi</w:t>
      </w:r>
      <w:r w:rsidR="00322714" w:rsidRPr="00D3692E">
        <w:rPr>
          <w:rFonts w:ascii="Times New Roman" w:hAnsi="Times New Roman" w:cs="Times New Roman"/>
          <w:color w:val="000000" w:themeColor="text1"/>
          <w:sz w:val="24"/>
          <w:szCs w:val="24"/>
        </w:rPr>
        <w:t xml:space="preserve">vely influence brand prestige. </w:t>
      </w:r>
      <w:r w:rsidR="00100F6A" w:rsidRPr="00D3692E">
        <w:rPr>
          <w:rFonts w:ascii="Times New Roman" w:hAnsi="Times New Roman" w:cs="Times New Roman"/>
          <w:color w:val="000000" w:themeColor="text1"/>
          <w:sz w:val="24"/>
          <w:szCs w:val="24"/>
        </w:rPr>
        <w:t xml:space="preserve">Further, brand personality was positively associated with brand trust. </w:t>
      </w:r>
      <w:r w:rsidR="002A6026" w:rsidRPr="00D3692E">
        <w:rPr>
          <w:rFonts w:ascii="Times New Roman" w:hAnsi="Times New Roman" w:cs="Times New Roman"/>
          <w:color w:val="000000" w:themeColor="text1"/>
          <w:sz w:val="24"/>
          <w:szCs w:val="24"/>
        </w:rPr>
        <w:t>Also, brand prestige</w:t>
      </w:r>
      <w:r w:rsidR="00322714" w:rsidRPr="00D3692E">
        <w:rPr>
          <w:rFonts w:ascii="Times New Roman" w:hAnsi="Times New Roman" w:cs="Times New Roman"/>
          <w:color w:val="000000" w:themeColor="text1"/>
          <w:sz w:val="24"/>
          <w:szCs w:val="24"/>
        </w:rPr>
        <w:t xml:space="preserve"> </w:t>
      </w:r>
      <w:r w:rsidR="002A6026" w:rsidRPr="00D3692E">
        <w:rPr>
          <w:rFonts w:ascii="Times New Roman" w:hAnsi="Times New Roman" w:cs="Times New Roman"/>
          <w:color w:val="000000" w:themeColor="text1"/>
          <w:sz w:val="24"/>
          <w:szCs w:val="24"/>
        </w:rPr>
        <w:t>directly and indirectly affect</w:t>
      </w:r>
      <w:r w:rsidR="00303815" w:rsidRPr="00D3692E">
        <w:rPr>
          <w:rFonts w:ascii="Times New Roman" w:hAnsi="Times New Roman" w:cs="Times New Roman"/>
          <w:color w:val="000000" w:themeColor="text1"/>
          <w:sz w:val="24"/>
          <w:szCs w:val="24"/>
        </w:rPr>
        <w:t xml:space="preserve">ed </w:t>
      </w:r>
      <w:r w:rsidR="002A6026" w:rsidRPr="00D3692E">
        <w:rPr>
          <w:rFonts w:ascii="Times New Roman" w:hAnsi="Times New Roman" w:cs="Times New Roman"/>
          <w:color w:val="000000" w:themeColor="text1"/>
          <w:sz w:val="24"/>
          <w:szCs w:val="24"/>
        </w:rPr>
        <w:t>customer satisfaction</w:t>
      </w:r>
      <w:r w:rsidR="00322714" w:rsidRPr="00D3692E">
        <w:rPr>
          <w:rFonts w:ascii="Times New Roman" w:hAnsi="Times New Roman" w:cs="Times New Roman"/>
          <w:color w:val="000000" w:themeColor="text1"/>
          <w:sz w:val="24"/>
          <w:szCs w:val="24"/>
        </w:rPr>
        <w:t xml:space="preserve"> through </w:t>
      </w:r>
      <w:r w:rsidR="002A6026" w:rsidRPr="00D3692E">
        <w:rPr>
          <w:rFonts w:ascii="Times New Roman" w:hAnsi="Times New Roman" w:cs="Times New Roman"/>
          <w:color w:val="000000" w:themeColor="text1"/>
          <w:sz w:val="24"/>
          <w:szCs w:val="24"/>
        </w:rPr>
        <w:t>brand trust</w:t>
      </w:r>
      <w:r w:rsidR="00CF7E25" w:rsidRPr="00D3692E">
        <w:rPr>
          <w:rFonts w:ascii="Times New Roman" w:hAnsi="Times New Roman" w:cs="Times New Roman"/>
          <w:color w:val="000000" w:themeColor="text1"/>
          <w:sz w:val="24"/>
          <w:szCs w:val="24"/>
        </w:rPr>
        <w:t xml:space="preserve">. </w:t>
      </w:r>
      <w:r w:rsidR="00322714" w:rsidRPr="00D3692E">
        <w:rPr>
          <w:rFonts w:ascii="Times New Roman" w:hAnsi="Times New Roman" w:cs="Times New Roman"/>
          <w:color w:val="000000" w:themeColor="text1"/>
          <w:sz w:val="24"/>
          <w:szCs w:val="24"/>
        </w:rPr>
        <w:t>Finally</w:t>
      </w:r>
      <w:r w:rsidR="00465F10" w:rsidRPr="00D3692E">
        <w:rPr>
          <w:rFonts w:ascii="Times New Roman" w:hAnsi="Times New Roman" w:cs="Times New Roman"/>
          <w:color w:val="000000" w:themeColor="text1"/>
          <w:sz w:val="24"/>
          <w:szCs w:val="24"/>
        </w:rPr>
        <w:t>,</w:t>
      </w:r>
      <w:r w:rsidR="00322714" w:rsidRPr="00D3692E">
        <w:rPr>
          <w:rFonts w:ascii="Times New Roman" w:hAnsi="Times New Roman" w:cs="Times New Roman"/>
          <w:color w:val="000000" w:themeColor="text1"/>
          <w:sz w:val="24"/>
          <w:szCs w:val="24"/>
        </w:rPr>
        <w:t xml:space="preserve"> overall </w:t>
      </w:r>
      <w:r w:rsidR="00303815" w:rsidRPr="00D3692E">
        <w:rPr>
          <w:rFonts w:ascii="Times New Roman" w:hAnsi="Times New Roman" w:cs="Times New Roman"/>
          <w:color w:val="000000" w:themeColor="text1"/>
          <w:sz w:val="24"/>
          <w:szCs w:val="24"/>
        </w:rPr>
        <w:t xml:space="preserve">customer </w:t>
      </w:r>
      <w:r w:rsidR="00322714" w:rsidRPr="00D3692E">
        <w:rPr>
          <w:rFonts w:ascii="Times New Roman" w:hAnsi="Times New Roman" w:cs="Times New Roman"/>
          <w:color w:val="000000" w:themeColor="text1"/>
          <w:sz w:val="24"/>
          <w:szCs w:val="24"/>
        </w:rPr>
        <w:t xml:space="preserve">satisfaction with brand </w:t>
      </w:r>
      <w:r w:rsidR="00303815" w:rsidRPr="00D3692E">
        <w:rPr>
          <w:rFonts w:ascii="Times New Roman" w:hAnsi="Times New Roman" w:cs="Times New Roman"/>
          <w:color w:val="000000" w:themeColor="text1"/>
          <w:sz w:val="24"/>
          <w:szCs w:val="24"/>
        </w:rPr>
        <w:t xml:space="preserve">positively </w:t>
      </w:r>
      <w:r w:rsidR="00322714" w:rsidRPr="00D3692E">
        <w:rPr>
          <w:rFonts w:ascii="Times New Roman" w:hAnsi="Times New Roman" w:cs="Times New Roman"/>
          <w:color w:val="000000" w:themeColor="text1"/>
          <w:sz w:val="24"/>
          <w:szCs w:val="24"/>
        </w:rPr>
        <w:t xml:space="preserve">affected attitudinal and behavioral brand loyalty. The results of this study have both practical </w:t>
      </w:r>
      <w:r w:rsidR="00465F10" w:rsidRPr="00D3692E">
        <w:rPr>
          <w:rFonts w:ascii="Times New Roman" w:hAnsi="Times New Roman" w:cs="Times New Roman"/>
          <w:color w:val="000000" w:themeColor="text1"/>
          <w:sz w:val="24"/>
          <w:szCs w:val="24"/>
        </w:rPr>
        <w:t xml:space="preserve">and theoretical </w:t>
      </w:r>
      <w:r w:rsidR="00322714" w:rsidRPr="00D3692E">
        <w:rPr>
          <w:rFonts w:ascii="Times New Roman" w:hAnsi="Times New Roman" w:cs="Times New Roman"/>
          <w:color w:val="000000" w:themeColor="text1"/>
          <w:sz w:val="24"/>
          <w:szCs w:val="24"/>
        </w:rPr>
        <w:t>implications.</w:t>
      </w:r>
    </w:p>
    <w:p w:rsidR="00322714" w:rsidRPr="00D3692E" w:rsidRDefault="00322714" w:rsidP="00322714">
      <w:pPr>
        <w:spacing w:line="240" w:lineRule="auto"/>
        <w:contextualSpacing/>
        <w:rPr>
          <w:rFonts w:ascii="Times New Roman" w:hAnsi="Times New Roman" w:cs="Times New Roman"/>
          <w:color w:val="000000" w:themeColor="text1"/>
          <w:sz w:val="24"/>
          <w:szCs w:val="24"/>
        </w:rPr>
      </w:pPr>
    </w:p>
    <w:p w:rsidR="001059C2" w:rsidRPr="00D3692E" w:rsidRDefault="002A6026" w:rsidP="002A6026">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With regard to practical implementation, practitioners </w:t>
      </w:r>
      <w:r w:rsidR="00D8515C" w:rsidRPr="00D3692E">
        <w:rPr>
          <w:rFonts w:ascii="Times New Roman" w:hAnsi="Times New Roman" w:cs="Times New Roman"/>
          <w:color w:val="000000" w:themeColor="text1"/>
          <w:sz w:val="24"/>
          <w:szCs w:val="24"/>
        </w:rPr>
        <w:t xml:space="preserve">need to </w:t>
      </w:r>
      <w:r w:rsidRPr="00D3692E">
        <w:rPr>
          <w:rFonts w:ascii="Times New Roman" w:hAnsi="Times New Roman" w:cs="Times New Roman"/>
          <w:color w:val="000000" w:themeColor="text1"/>
          <w:sz w:val="24"/>
          <w:szCs w:val="24"/>
        </w:rPr>
        <w:t xml:space="preserve">develop effective brand positioning strategies by </w:t>
      </w:r>
      <w:r w:rsidR="00100F6A" w:rsidRPr="00D3692E">
        <w:rPr>
          <w:rFonts w:ascii="Times New Roman" w:hAnsi="Times New Roman" w:cs="Times New Roman"/>
          <w:color w:val="000000" w:themeColor="text1"/>
          <w:sz w:val="24"/>
          <w:szCs w:val="24"/>
        </w:rPr>
        <w:t>communicating</w:t>
      </w:r>
      <w:r w:rsidR="000304BC" w:rsidRPr="00D3692E">
        <w:rPr>
          <w:rFonts w:ascii="Times New Roman" w:hAnsi="Times New Roman" w:cs="Times New Roman"/>
          <w:color w:val="000000" w:themeColor="text1"/>
          <w:sz w:val="24"/>
          <w:szCs w:val="24"/>
        </w:rPr>
        <w:t xml:space="preserve"> its brand</w:t>
      </w:r>
      <w:r w:rsidR="00D8515C" w:rsidRPr="00D3692E">
        <w:rPr>
          <w:rFonts w:ascii="Times New Roman" w:hAnsi="Times New Roman" w:cs="Times New Roman"/>
          <w:color w:val="000000" w:themeColor="text1"/>
          <w:sz w:val="24"/>
          <w:szCs w:val="24"/>
        </w:rPr>
        <w:t>. The original objective for branding was to differentiate a brand from other similar brands</w:t>
      </w:r>
      <w:r w:rsidR="00CF7E25" w:rsidRPr="00D3692E">
        <w:rPr>
          <w:rFonts w:ascii="Times New Roman" w:hAnsi="Times New Roman" w:cs="Times New Roman"/>
          <w:color w:val="000000" w:themeColor="text1"/>
          <w:sz w:val="24"/>
          <w:szCs w:val="24"/>
        </w:rPr>
        <w:t>,</w:t>
      </w:r>
      <w:r w:rsidR="00D8515C" w:rsidRPr="00D3692E">
        <w:rPr>
          <w:rFonts w:ascii="Times New Roman" w:hAnsi="Times New Roman" w:cs="Times New Roman"/>
          <w:color w:val="000000" w:themeColor="text1"/>
          <w:sz w:val="24"/>
          <w:szCs w:val="24"/>
        </w:rPr>
        <w:t xml:space="preserve"> and </w:t>
      </w:r>
      <w:r w:rsidR="00303815" w:rsidRPr="00D3692E">
        <w:rPr>
          <w:rFonts w:ascii="Times New Roman" w:hAnsi="Times New Roman" w:cs="Times New Roman"/>
          <w:color w:val="000000" w:themeColor="text1"/>
          <w:sz w:val="24"/>
          <w:szCs w:val="24"/>
        </w:rPr>
        <w:t xml:space="preserve">that </w:t>
      </w:r>
      <w:r w:rsidR="00D8515C" w:rsidRPr="00D3692E">
        <w:rPr>
          <w:rFonts w:ascii="Times New Roman" w:hAnsi="Times New Roman" w:cs="Times New Roman"/>
          <w:color w:val="000000" w:themeColor="text1"/>
          <w:sz w:val="24"/>
          <w:szCs w:val="24"/>
        </w:rPr>
        <w:t xml:space="preserve">is </w:t>
      </w:r>
      <w:r w:rsidR="00303815" w:rsidRPr="00D3692E">
        <w:rPr>
          <w:rFonts w:ascii="Times New Roman" w:hAnsi="Times New Roman" w:cs="Times New Roman"/>
          <w:color w:val="000000" w:themeColor="text1"/>
          <w:sz w:val="24"/>
          <w:szCs w:val="24"/>
        </w:rPr>
        <w:t xml:space="preserve">still </w:t>
      </w:r>
      <w:r w:rsidR="00D8515C" w:rsidRPr="00D3692E">
        <w:rPr>
          <w:rFonts w:ascii="Times New Roman" w:hAnsi="Times New Roman" w:cs="Times New Roman"/>
          <w:color w:val="000000" w:themeColor="text1"/>
          <w:sz w:val="24"/>
          <w:szCs w:val="24"/>
        </w:rPr>
        <w:t>the essence of brand</w:t>
      </w:r>
      <w:r w:rsidR="00303815" w:rsidRPr="00D3692E">
        <w:rPr>
          <w:rFonts w:ascii="Times New Roman" w:hAnsi="Times New Roman" w:cs="Times New Roman"/>
          <w:color w:val="000000" w:themeColor="text1"/>
          <w:sz w:val="24"/>
          <w:szCs w:val="24"/>
        </w:rPr>
        <w:t>ing</w:t>
      </w:r>
      <w:r w:rsidR="00D8515C" w:rsidRPr="00D3692E">
        <w:rPr>
          <w:rFonts w:ascii="Times New Roman" w:hAnsi="Times New Roman" w:cs="Times New Roman"/>
          <w:color w:val="000000" w:themeColor="text1"/>
          <w:sz w:val="24"/>
          <w:szCs w:val="24"/>
        </w:rPr>
        <w:t xml:space="preserve"> (</w:t>
      </w:r>
      <w:proofErr w:type="spellStart"/>
      <w:r w:rsidR="00D8515C" w:rsidRPr="00D3692E">
        <w:rPr>
          <w:rFonts w:ascii="Times New Roman" w:hAnsi="Times New Roman" w:cs="Times New Roman"/>
          <w:color w:val="000000" w:themeColor="text1"/>
          <w:sz w:val="24"/>
          <w:szCs w:val="24"/>
        </w:rPr>
        <w:t>Aaker</w:t>
      </w:r>
      <w:proofErr w:type="spellEnd"/>
      <w:r w:rsidR="00D8515C" w:rsidRPr="00D3692E">
        <w:rPr>
          <w:rFonts w:ascii="Times New Roman" w:hAnsi="Times New Roman" w:cs="Times New Roman"/>
          <w:color w:val="000000" w:themeColor="text1"/>
          <w:sz w:val="24"/>
          <w:szCs w:val="24"/>
        </w:rPr>
        <w:t xml:space="preserve">, 2003; Davis, 2008). </w:t>
      </w:r>
      <w:r w:rsidR="00CF7E25" w:rsidRPr="00D3692E">
        <w:rPr>
          <w:rFonts w:ascii="Times New Roman" w:hAnsi="Times New Roman" w:cs="Times New Roman"/>
          <w:color w:val="000000" w:themeColor="text1"/>
          <w:sz w:val="24"/>
          <w:szCs w:val="24"/>
        </w:rPr>
        <w:t>F</w:t>
      </w:r>
      <w:r w:rsidR="00D8515C" w:rsidRPr="00D3692E">
        <w:rPr>
          <w:rFonts w:ascii="Times New Roman" w:hAnsi="Times New Roman" w:cs="Times New Roman"/>
          <w:color w:val="000000" w:themeColor="text1"/>
          <w:sz w:val="24"/>
          <w:szCs w:val="24"/>
        </w:rPr>
        <w:t>indings in this study imp</w:t>
      </w:r>
      <w:r w:rsidR="00CF7E25" w:rsidRPr="00D3692E">
        <w:rPr>
          <w:rFonts w:ascii="Times New Roman" w:hAnsi="Times New Roman" w:cs="Times New Roman"/>
          <w:color w:val="000000" w:themeColor="text1"/>
          <w:sz w:val="24"/>
          <w:szCs w:val="24"/>
        </w:rPr>
        <w:t xml:space="preserve">ly that developing experiential (behavioral), sensory, affective, and cognitive </w:t>
      </w:r>
      <w:r w:rsidR="00D8515C" w:rsidRPr="00D3692E">
        <w:rPr>
          <w:rFonts w:ascii="Times New Roman" w:hAnsi="Times New Roman" w:cs="Times New Roman"/>
          <w:color w:val="000000" w:themeColor="text1"/>
          <w:sz w:val="24"/>
          <w:szCs w:val="24"/>
        </w:rPr>
        <w:t xml:space="preserve">aspects of a brand will induce consumers’ perception of brand prestige. </w:t>
      </w:r>
      <w:r w:rsidR="00917275" w:rsidRPr="00D3692E">
        <w:rPr>
          <w:rFonts w:ascii="Times New Roman" w:hAnsi="Times New Roman" w:cs="Times New Roman"/>
          <w:color w:val="000000" w:themeColor="text1"/>
          <w:sz w:val="24"/>
          <w:szCs w:val="24"/>
        </w:rPr>
        <w:t>Further, if a brand evokes an experience, this will further lead to satisfaction and loyalty (</w:t>
      </w:r>
      <w:proofErr w:type="spellStart"/>
      <w:r w:rsidR="00917275" w:rsidRPr="00D3692E">
        <w:rPr>
          <w:rFonts w:ascii="Times New Roman" w:hAnsi="Times New Roman" w:cs="Times New Roman"/>
          <w:color w:val="000000" w:themeColor="text1"/>
          <w:sz w:val="24"/>
          <w:szCs w:val="24"/>
        </w:rPr>
        <w:t>Brakus</w:t>
      </w:r>
      <w:proofErr w:type="spellEnd"/>
      <w:r w:rsidR="007E49B3" w:rsidRPr="00D3692E">
        <w:rPr>
          <w:rFonts w:ascii="Times New Roman" w:hAnsi="Times New Roman" w:cs="Times New Roman"/>
          <w:color w:val="000000" w:themeColor="text1"/>
          <w:sz w:val="24"/>
          <w:szCs w:val="24"/>
        </w:rPr>
        <w:t xml:space="preserve">, Schmitt, &amp; </w:t>
      </w:r>
      <w:proofErr w:type="spellStart"/>
      <w:r w:rsidR="007E49B3" w:rsidRPr="00D3692E">
        <w:rPr>
          <w:rFonts w:ascii="Times New Roman" w:hAnsi="Times New Roman" w:cs="Times New Roman"/>
          <w:color w:val="000000" w:themeColor="text1"/>
          <w:sz w:val="24"/>
          <w:szCs w:val="24"/>
        </w:rPr>
        <w:t>Zarantonello</w:t>
      </w:r>
      <w:proofErr w:type="spellEnd"/>
      <w:r w:rsidR="007E49B3" w:rsidRPr="00D3692E">
        <w:rPr>
          <w:rFonts w:ascii="Times New Roman" w:hAnsi="Times New Roman" w:cs="Times New Roman"/>
          <w:color w:val="000000" w:themeColor="text1"/>
          <w:sz w:val="24"/>
          <w:szCs w:val="24"/>
        </w:rPr>
        <w:t xml:space="preserve">, </w:t>
      </w:r>
      <w:r w:rsidR="00917275" w:rsidRPr="00D3692E">
        <w:rPr>
          <w:rFonts w:ascii="Times New Roman" w:hAnsi="Times New Roman" w:cs="Times New Roman"/>
          <w:color w:val="000000" w:themeColor="text1"/>
          <w:sz w:val="24"/>
          <w:szCs w:val="24"/>
        </w:rPr>
        <w:t xml:space="preserve">2009) directly and indirectly. </w:t>
      </w:r>
      <w:r w:rsidR="00D8515C" w:rsidRPr="00D3692E">
        <w:rPr>
          <w:rFonts w:ascii="Times New Roman" w:hAnsi="Times New Roman" w:cs="Times New Roman"/>
          <w:color w:val="000000" w:themeColor="text1"/>
          <w:sz w:val="24"/>
          <w:szCs w:val="24"/>
        </w:rPr>
        <w:t xml:space="preserve">Therefore, marketers must provide ways customers can experience </w:t>
      </w:r>
      <w:r w:rsidR="00CF7E25" w:rsidRPr="00D3692E">
        <w:rPr>
          <w:rFonts w:ascii="Times New Roman" w:hAnsi="Times New Roman" w:cs="Times New Roman"/>
          <w:color w:val="000000" w:themeColor="text1"/>
          <w:sz w:val="24"/>
          <w:szCs w:val="24"/>
        </w:rPr>
        <w:t xml:space="preserve">brand </w:t>
      </w:r>
      <w:r w:rsidR="00D8515C" w:rsidRPr="00D3692E">
        <w:rPr>
          <w:rFonts w:ascii="Times New Roman" w:hAnsi="Times New Roman" w:cs="Times New Roman"/>
          <w:color w:val="000000" w:themeColor="text1"/>
          <w:sz w:val="24"/>
          <w:szCs w:val="24"/>
        </w:rPr>
        <w:t>in various way</w:t>
      </w:r>
      <w:r w:rsidR="00303815" w:rsidRPr="00D3692E">
        <w:rPr>
          <w:rFonts w:ascii="Times New Roman" w:hAnsi="Times New Roman" w:cs="Times New Roman"/>
          <w:color w:val="000000" w:themeColor="text1"/>
          <w:sz w:val="24"/>
          <w:szCs w:val="24"/>
        </w:rPr>
        <w:t>s</w:t>
      </w:r>
      <w:r w:rsidR="00D8515C" w:rsidRPr="00D3692E">
        <w:rPr>
          <w:rFonts w:ascii="Times New Roman" w:hAnsi="Times New Roman" w:cs="Times New Roman"/>
          <w:color w:val="000000" w:themeColor="text1"/>
          <w:sz w:val="24"/>
          <w:szCs w:val="24"/>
        </w:rPr>
        <w:t xml:space="preserve">. </w:t>
      </w:r>
      <w:r w:rsidR="007F240A" w:rsidRPr="00D3692E">
        <w:rPr>
          <w:rFonts w:ascii="Times New Roman" w:hAnsi="Times New Roman" w:cs="Times New Roman"/>
          <w:color w:val="000000" w:themeColor="text1"/>
          <w:sz w:val="24"/>
          <w:szCs w:val="24"/>
        </w:rPr>
        <w:t>For example, the use of action verbs associated with a company logo may allow customers to store the brand longer, and the brand can be retrieved when customers</w:t>
      </w:r>
      <w:r w:rsidR="00917275" w:rsidRPr="00D3692E">
        <w:rPr>
          <w:rFonts w:ascii="Times New Roman" w:hAnsi="Times New Roman" w:cs="Times New Roman"/>
          <w:color w:val="000000" w:themeColor="text1"/>
          <w:sz w:val="24"/>
          <w:szCs w:val="24"/>
        </w:rPr>
        <w:t xml:space="preserve"> aroused by certain need. </w:t>
      </w:r>
      <w:r w:rsidR="00100F6A" w:rsidRPr="00D3692E">
        <w:rPr>
          <w:rFonts w:ascii="Times New Roman" w:hAnsi="Times New Roman" w:cs="Times New Roman"/>
          <w:color w:val="000000" w:themeColor="text1"/>
          <w:sz w:val="24"/>
          <w:szCs w:val="24"/>
        </w:rPr>
        <w:t xml:space="preserve">Further, knowing that brand personality plays a significant role in building brand prestige, </w:t>
      </w:r>
      <w:r w:rsidR="00303815" w:rsidRPr="00D3692E">
        <w:rPr>
          <w:rFonts w:ascii="Times New Roman" w:hAnsi="Times New Roman" w:cs="Times New Roman"/>
          <w:color w:val="000000" w:themeColor="text1"/>
          <w:sz w:val="24"/>
          <w:szCs w:val="24"/>
        </w:rPr>
        <w:t xml:space="preserve">a </w:t>
      </w:r>
      <w:r w:rsidR="00100F6A" w:rsidRPr="00D3692E">
        <w:rPr>
          <w:rFonts w:ascii="Times New Roman" w:hAnsi="Times New Roman" w:cs="Times New Roman"/>
          <w:color w:val="000000" w:themeColor="text1"/>
          <w:sz w:val="24"/>
          <w:szCs w:val="24"/>
        </w:rPr>
        <w:t>firm need</w:t>
      </w:r>
      <w:r w:rsidR="00303815" w:rsidRPr="00D3692E">
        <w:rPr>
          <w:rFonts w:ascii="Times New Roman" w:hAnsi="Times New Roman" w:cs="Times New Roman"/>
          <w:color w:val="000000" w:themeColor="text1"/>
          <w:sz w:val="24"/>
          <w:szCs w:val="24"/>
        </w:rPr>
        <w:t>s</w:t>
      </w:r>
      <w:r w:rsidR="00100F6A" w:rsidRPr="00D3692E">
        <w:rPr>
          <w:rFonts w:ascii="Times New Roman" w:hAnsi="Times New Roman" w:cs="Times New Roman"/>
          <w:color w:val="000000" w:themeColor="text1"/>
          <w:sz w:val="24"/>
          <w:szCs w:val="24"/>
        </w:rPr>
        <w:t xml:space="preserve"> to create distinctive brand personality (although it is a long process) and communicate its brand as </w:t>
      </w:r>
      <w:r w:rsidR="000304BC" w:rsidRPr="00D3692E">
        <w:rPr>
          <w:rFonts w:ascii="Times New Roman" w:hAnsi="Times New Roman" w:cs="Times New Roman"/>
          <w:color w:val="000000" w:themeColor="text1"/>
          <w:sz w:val="24"/>
          <w:szCs w:val="24"/>
        </w:rPr>
        <w:t xml:space="preserve">a </w:t>
      </w:r>
      <w:r w:rsidR="00100F6A" w:rsidRPr="00D3692E">
        <w:rPr>
          <w:rFonts w:ascii="Times New Roman" w:hAnsi="Times New Roman" w:cs="Times New Roman"/>
          <w:color w:val="000000" w:themeColor="text1"/>
          <w:sz w:val="24"/>
          <w:szCs w:val="24"/>
        </w:rPr>
        <w:t>part of the consumer</w:t>
      </w:r>
      <w:r w:rsidR="000304BC" w:rsidRPr="00D3692E">
        <w:rPr>
          <w:rFonts w:ascii="Times New Roman" w:hAnsi="Times New Roman" w:cs="Times New Roman"/>
          <w:color w:val="000000" w:themeColor="text1"/>
          <w:sz w:val="24"/>
          <w:szCs w:val="24"/>
        </w:rPr>
        <w:t xml:space="preserve"> </w:t>
      </w:r>
      <w:r w:rsidR="00100F6A" w:rsidRPr="00D3692E">
        <w:rPr>
          <w:rFonts w:ascii="Times New Roman" w:hAnsi="Times New Roman" w:cs="Times New Roman"/>
          <w:color w:val="000000" w:themeColor="text1"/>
          <w:sz w:val="24"/>
          <w:szCs w:val="24"/>
        </w:rPr>
        <w:t>life.</w:t>
      </w:r>
      <w:r w:rsidR="000304BC" w:rsidRPr="00D3692E">
        <w:rPr>
          <w:rFonts w:ascii="Times New Roman" w:hAnsi="Times New Roman" w:cs="Times New Roman"/>
          <w:color w:val="000000" w:themeColor="text1"/>
          <w:sz w:val="24"/>
          <w:szCs w:val="24"/>
        </w:rPr>
        <w:t xml:space="preserve"> This is especially critical for the coffeehouse industry as drinking coffee becomes daily activities </w:t>
      </w:r>
      <w:r w:rsidR="00303815" w:rsidRPr="00D3692E">
        <w:rPr>
          <w:rFonts w:ascii="Times New Roman" w:hAnsi="Times New Roman" w:cs="Times New Roman"/>
          <w:color w:val="000000" w:themeColor="text1"/>
          <w:sz w:val="24"/>
          <w:szCs w:val="24"/>
        </w:rPr>
        <w:t xml:space="preserve">of consumers </w:t>
      </w:r>
      <w:r w:rsidR="000304BC" w:rsidRPr="00D3692E">
        <w:rPr>
          <w:rFonts w:ascii="Times New Roman" w:hAnsi="Times New Roman" w:cs="Times New Roman"/>
          <w:color w:val="000000" w:themeColor="text1"/>
          <w:sz w:val="24"/>
          <w:szCs w:val="24"/>
        </w:rPr>
        <w:t xml:space="preserve">around the world. </w:t>
      </w:r>
      <w:r w:rsidR="00686E84" w:rsidRPr="00D3692E">
        <w:rPr>
          <w:rFonts w:ascii="Times New Roman" w:hAnsi="Times New Roman" w:cs="Times New Roman"/>
          <w:color w:val="000000" w:themeColor="text1"/>
          <w:sz w:val="24"/>
          <w:szCs w:val="24"/>
        </w:rPr>
        <w:t xml:space="preserve">Hospitality firms should identify characteristics of their target customer group and build human-like characteristics in their brands. </w:t>
      </w:r>
      <w:r w:rsidR="000304BC" w:rsidRPr="00D3692E">
        <w:rPr>
          <w:rFonts w:ascii="Times New Roman" w:hAnsi="Times New Roman" w:cs="Times New Roman"/>
          <w:color w:val="000000" w:themeColor="text1"/>
          <w:sz w:val="24"/>
          <w:szCs w:val="24"/>
        </w:rPr>
        <w:t>Although this study has not proposed the direct effect of brand experience on brand personality because of complicatedness of analysis using second-order structure, the high correlation between the two constructs emphasize</w:t>
      </w:r>
      <w:r w:rsidR="00303815" w:rsidRPr="00D3692E">
        <w:rPr>
          <w:rFonts w:ascii="Times New Roman" w:hAnsi="Times New Roman" w:cs="Times New Roman"/>
          <w:color w:val="000000" w:themeColor="text1"/>
          <w:sz w:val="24"/>
          <w:szCs w:val="24"/>
        </w:rPr>
        <w:t>s</w:t>
      </w:r>
      <w:r w:rsidR="000304BC" w:rsidRPr="00D3692E">
        <w:rPr>
          <w:rFonts w:ascii="Times New Roman" w:hAnsi="Times New Roman" w:cs="Times New Roman"/>
          <w:color w:val="000000" w:themeColor="text1"/>
          <w:sz w:val="24"/>
          <w:szCs w:val="24"/>
        </w:rPr>
        <w:t xml:space="preserve"> that having customers experience the brand and building unique</w:t>
      </w:r>
      <w:r w:rsidR="00303815" w:rsidRPr="00D3692E">
        <w:rPr>
          <w:rFonts w:ascii="Times New Roman" w:hAnsi="Times New Roman" w:cs="Times New Roman"/>
          <w:color w:val="000000" w:themeColor="text1"/>
          <w:sz w:val="24"/>
          <w:szCs w:val="24"/>
        </w:rPr>
        <w:t xml:space="preserve"> brand identity </w:t>
      </w:r>
      <w:r w:rsidR="000304BC" w:rsidRPr="00D3692E">
        <w:rPr>
          <w:rFonts w:ascii="Times New Roman" w:hAnsi="Times New Roman" w:cs="Times New Roman"/>
          <w:color w:val="000000" w:themeColor="text1"/>
          <w:sz w:val="24"/>
          <w:szCs w:val="24"/>
        </w:rPr>
        <w:t xml:space="preserve">together will </w:t>
      </w:r>
      <w:r w:rsidR="00303815" w:rsidRPr="00D3692E">
        <w:rPr>
          <w:rFonts w:ascii="Times New Roman" w:hAnsi="Times New Roman" w:cs="Times New Roman"/>
          <w:color w:val="000000" w:themeColor="text1"/>
          <w:sz w:val="24"/>
          <w:szCs w:val="24"/>
        </w:rPr>
        <w:t xml:space="preserve">have a </w:t>
      </w:r>
      <w:r w:rsidR="000304BC" w:rsidRPr="00D3692E">
        <w:rPr>
          <w:rFonts w:ascii="Times New Roman" w:hAnsi="Times New Roman" w:cs="Times New Roman"/>
          <w:color w:val="000000" w:themeColor="text1"/>
          <w:sz w:val="24"/>
          <w:szCs w:val="24"/>
        </w:rPr>
        <w:t>great</w:t>
      </w:r>
      <w:r w:rsidR="00303815" w:rsidRPr="00D3692E">
        <w:rPr>
          <w:rFonts w:ascii="Times New Roman" w:hAnsi="Times New Roman" w:cs="Times New Roman"/>
          <w:color w:val="000000" w:themeColor="text1"/>
          <w:sz w:val="24"/>
          <w:szCs w:val="24"/>
        </w:rPr>
        <w:t xml:space="preserve"> </w:t>
      </w:r>
      <w:r w:rsidR="000304BC" w:rsidRPr="00D3692E">
        <w:rPr>
          <w:rFonts w:ascii="Times New Roman" w:hAnsi="Times New Roman" w:cs="Times New Roman"/>
          <w:color w:val="000000" w:themeColor="text1"/>
          <w:sz w:val="24"/>
          <w:szCs w:val="24"/>
        </w:rPr>
        <w:t>influence in the develop</w:t>
      </w:r>
      <w:r w:rsidR="00322714" w:rsidRPr="00D3692E">
        <w:rPr>
          <w:rFonts w:ascii="Times New Roman" w:hAnsi="Times New Roman" w:cs="Times New Roman"/>
          <w:color w:val="000000" w:themeColor="text1"/>
          <w:sz w:val="24"/>
          <w:szCs w:val="24"/>
        </w:rPr>
        <w:t>ment of favorable attitudinal and behavioral b</w:t>
      </w:r>
      <w:r w:rsidR="000304BC" w:rsidRPr="00D3692E">
        <w:rPr>
          <w:rFonts w:ascii="Times New Roman" w:hAnsi="Times New Roman" w:cs="Times New Roman"/>
          <w:color w:val="000000" w:themeColor="text1"/>
          <w:sz w:val="24"/>
          <w:szCs w:val="24"/>
        </w:rPr>
        <w:t xml:space="preserve">rand-related outcomes. </w:t>
      </w:r>
      <w:r w:rsidR="00465F10" w:rsidRPr="00D3692E">
        <w:rPr>
          <w:rFonts w:ascii="Times New Roman" w:hAnsi="Times New Roman" w:cs="Times New Roman"/>
          <w:color w:val="000000" w:themeColor="text1"/>
          <w:sz w:val="24"/>
          <w:szCs w:val="24"/>
        </w:rPr>
        <w:t xml:space="preserve">Developing </w:t>
      </w:r>
      <w:r w:rsidR="00303815" w:rsidRPr="00D3692E">
        <w:rPr>
          <w:rFonts w:ascii="Times New Roman" w:hAnsi="Times New Roman" w:cs="Times New Roman"/>
          <w:color w:val="000000" w:themeColor="text1"/>
          <w:sz w:val="24"/>
          <w:szCs w:val="24"/>
        </w:rPr>
        <w:t xml:space="preserve">and communicating </w:t>
      </w:r>
      <w:r w:rsidR="00465F10" w:rsidRPr="00D3692E">
        <w:rPr>
          <w:rFonts w:ascii="Times New Roman" w:hAnsi="Times New Roman" w:cs="Times New Roman"/>
          <w:color w:val="000000" w:themeColor="text1"/>
          <w:sz w:val="24"/>
          <w:szCs w:val="24"/>
        </w:rPr>
        <w:t xml:space="preserve">marketing efforts that </w:t>
      </w:r>
      <w:r w:rsidR="00303815" w:rsidRPr="00D3692E">
        <w:rPr>
          <w:rFonts w:ascii="Times New Roman" w:hAnsi="Times New Roman" w:cs="Times New Roman"/>
          <w:color w:val="000000" w:themeColor="text1"/>
          <w:sz w:val="24"/>
          <w:szCs w:val="24"/>
        </w:rPr>
        <w:t xml:space="preserve">are congruent </w:t>
      </w:r>
      <w:r w:rsidR="00465F10" w:rsidRPr="00D3692E">
        <w:rPr>
          <w:rFonts w:ascii="Times New Roman" w:hAnsi="Times New Roman" w:cs="Times New Roman"/>
          <w:color w:val="000000" w:themeColor="text1"/>
          <w:sz w:val="24"/>
          <w:szCs w:val="24"/>
        </w:rPr>
        <w:t xml:space="preserve">well with </w:t>
      </w:r>
      <w:r w:rsidR="00DA5FE4" w:rsidRPr="00D3692E">
        <w:rPr>
          <w:rFonts w:ascii="Times New Roman" w:hAnsi="Times New Roman" w:cs="Times New Roman"/>
          <w:color w:val="000000" w:themeColor="text1"/>
          <w:sz w:val="24"/>
          <w:szCs w:val="24"/>
        </w:rPr>
        <w:t xml:space="preserve">personality and characteristics of </w:t>
      </w:r>
      <w:r w:rsidR="00465F10" w:rsidRPr="00D3692E">
        <w:rPr>
          <w:rFonts w:ascii="Times New Roman" w:hAnsi="Times New Roman" w:cs="Times New Roman"/>
          <w:color w:val="000000" w:themeColor="text1"/>
          <w:sz w:val="24"/>
          <w:szCs w:val="24"/>
        </w:rPr>
        <w:t xml:space="preserve">a company’s target market is critical.   </w:t>
      </w:r>
      <w:r w:rsidR="000304BC" w:rsidRPr="00D3692E">
        <w:rPr>
          <w:rFonts w:ascii="Times New Roman" w:hAnsi="Times New Roman" w:cs="Times New Roman"/>
          <w:color w:val="000000" w:themeColor="text1"/>
          <w:sz w:val="24"/>
          <w:szCs w:val="24"/>
        </w:rPr>
        <w:t xml:space="preserve"> </w:t>
      </w:r>
    </w:p>
    <w:p w:rsidR="00322714" w:rsidRPr="00D3692E" w:rsidRDefault="00322714" w:rsidP="002A6026">
      <w:pPr>
        <w:spacing w:after="0" w:line="240" w:lineRule="auto"/>
        <w:ind w:firstLine="720"/>
        <w:rPr>
          <w:rFonts w:ascii="Times New Roman" w:hAnsi="Times New Roman" w:cs="Times New Roman"/>
          <w:color w:val="000000" w:themeColor="text1"/>
          <w:sz w:val="24"/>
          <w:szCs w:val="24"/>
        </w:rPr>
      </w:pPr>
    </w:p>
    <w:p w:rsidR="00DA5FE4" w:rsidRPr="00D3692E" w:rsidRDefault="001059C2" w:rsidP="002A6026">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Although not all potential mediating factors are tested in this study, the conceptual flow of interrelationship</w:t>
      </w:r>
      <w:r w:rsidR="00322714" w:rsidRPr="00D3692E">
        <w:rPr>
          <w:rFonts w:ascii="Times New Roman" w:hAnsi="Times New Roman" w:cs="Times New Roman"/>
          <w:color w:val="000000" w:themeColor="text1"/>
          <w:sz w:val="24"/>
          <w:szCs w:val="24"/>
        </w:rPr>
        <w:t>s</w:t>
      </w:r>
      <w:r w:rsidRPr="00D3692E">
        <w:rPr>
          <w:rFonts w:ascii="Times New Roman" w:hAnsi="Times New Roman" w:cs="Times New Roman"/>
          <w:color w:val="000000" w:themeColor="text1"/>
          <w:sz w:val="24"/>
          <w:szCs w:val="24"/>
        </w:rPr>
        <w:t xml:space="preserve"> among constructs </w:t>
      </w:r>
      <w:r w:rsidR="00322714" w:rsidRPr="00D3692E">
        <w:rPr>
          <w:rFonts w:ascii="Times New Roman" w:hAnsi="Times New Roman" w:cs="Times New Roman"/>
          <w:color w:val="000000" w:themeColor="text1"/>
          <w:sz w:val="24"/>
          <w:szCs w:val="24"/>
        </w:rPr>
        <w:t xml:space="preserve">is </w:t>
      </w:r>
      <w:r w:rsidRPr="00D3692E">
        <w:rPr>
          <w:rFonts w:ascii="Times New Roman" w:hAnsi="Times New Roman" w:cs="Times New Roman"/>
          <w:color w:val="000000" w:themeColor="text1"/>
          <w:sz w:val="24"/>
          <w:szCs w:val="24"/>
        </w:rPr>
        <w:t>clear. For example, brand prestige was found to directly influence overall satisfaction with brand. It seems to be</w:t>
      </w:r>
      <w:r w:rsidR="004856FF" w:rsidRPr="00D3692E">
        <w:rPr>
          <w:rFonts w:ascii="Times New Roman" w:hAnsi="Times New Roman" w:cs="Times New Roman"/>
          <w:color w:val="000000" w:themeColor="text1"/>
          <w:sz w:val="24"/>
          <w:szCs w:val="24"/>
        </w:rPr>
        <w:t>,</w:t>
      </w:r>
      <w:r w:rsidRPr="00D3692E">
        <w:rPr>
          <w:rFonts w:ascii="Times New Roman" w:hAnsi="Times New Roman" w:cs="Times New Roman"/>
          <w:color w:val="000000" w:themeColor="text1"/>
          <w:sz w:val="24"/>
          <w:szCs w:val="24"/>
        </w:rPr>
        <w:t xml:space="preserve"> however</w:t>
      </w:r>
      <w:r w:rsidR="004856FF" w:rsidRPr="00D3692E">
        <w:rPr>
          <w:rFonts w:ascii="Times New Roman" w:hAnsi="Times New Roman" w:cs="Times New Roman"/>
          <w:color w:val="000000" w:themeColor="text1"/>
          <w:sz w:val="24"/>
          <w:szCs w:val="24"/>
        </w:rPr>
        <w:t>,</w:t>
      </w:r>
      <w:r w:rsidRPr="00D3692E">
        <w:rPr>
          <w:rFonts w:ascii="Times New Roman" w:hAnsi="Times New Roman" w:cs="Times New Roman"/>
          <w:color w:val="000000" w:themeColor="text1"/>
          <w:sz w:val="24"/>
          <w:szCs w:val="24"/>
        </w:rPr>
        <w:t xml:space="preserve"> that brand prestige also directly affect</w:t>
      </w:r>
      <w:r w:rsidR="00322714" w:rsidRPr="00D3692E">
        <w:rPr>
          <w:rFonts w:ascii="Times New Roman" w:hAnsi="Times New Roman" w:cs="Times New Roman"/>
          <w:color w:val="000000" w:themeColor="text1"/>
          <w:sz w:val="24"/>
          <w:szCs w:val="24"/>
        </w:rPr>
        <w:t xml:space="preserve">s </w:t>
      </w:r>
      <w:r w:rsidRPr="00D3692E">
        <w:rPr>
          <w:rFonts w:ascii="Times New Roman" w:hAnsi="Times New Roman" w:cs="Times New Roman"/>
          <w:color w:val="000000" w:themeColor="text1"/>
          <w:sz w:val="24"/>
          <w:szCs w:val="24"/>
        </w:rPr>
        <w:t>ov</w:t>
      </w:r>
      <w:r w:rsidR="00322714" w:rsidRPr="00D3692E">
        <w:rPr>
          <w:rFonts w:ascii="Times New Roman" w:hAnsi="Times New Roman" w:cs="Times New Roman"/>
          <w:color w:val="000000" w:themeColor="text1"/>
          <w:sz w:val="24"/>
          <w:szCs w:val="24"/>
        </w:rPr>
        <w:t>e</w:t>
      </w:r>
      <w:r w:rsidRPr="00D3692E">
        <w:rPr>
          <w:rFonts w:ascii="Times New Roman" w:hAnsi="Times New Roman" w:cs="Times New Roman"/>
          <w:color w:val="000000" w:themeColor="text1"/>
          <w:sz w:val="24"/>
          <w:szCs w:val="24"/>
        </w:rPr>
        <w:t xml:space="preserve">rall </w:t>
      </w:r>
      <w:r w:rsidR="00DA5FE4" w:rsidRPr="00D3692E">
        <w:rPr>
          <w:rFonts w:ascii="Times New Roman" w:hAnsi="Times New Roman" w:cs="Times New Roman"/>
          <w:color w:val="000000" w:themeColor="text1"/>
          <w:sz w:val="24"/>
          <w:szCs w:val="24"/>
        </w:rPr>
        <w:t xml:space="preserve">customer </w:t>
      </w:r>
      <w:r w:rsidRPr="00D3692E">
        <w:rPr>
          <w:rFonts w:ascii="Times New Roman" w:hAnsi="Times New Roman" w:cs="Times New Roman"/>
          <w:color w:val="000000" w:themeColor="text1"/>
          <w:sz w:val="24"/>
          <w:szCs w:val="24"/>
        </w:rPr>
        <w:t>satisfaction through brand trust.</w:t>
      </w:r>
      <w:r w:rsidR="00D8515C" w:rsidRPr="00D3692E">
        <w:rPr>
          <w:rFonts w:ascii="Times New Roman" w:hAnsi="Times New Roman" w:cs="Times New Roman"/>
          <w:color w:val="000000" w:themeColor="text1"/>
          <w:sz w:val="24"/>
          <w:szCs w:val="24"/>
        </w:rPr>
        <w:t xml:space="preserve"> Differently from </w:t>
      </w:r>
      <w:r w:rsidR="004856FF" w:rsidRPr="00D3692E">
        <w:rPr>
          <w:rFonts w:ascii="Times New Roman" w:hAnsi="Times New Roman" w:cs="Times New Roman"/>
          <w:color w:val="000000" w:themeColor="text1"/>
          <w:sz w:val="24"/>
          <w:szCs w:val="24"/>
        </w:rPr>
        <w:t xml:space="preserve">the prevalent consensus </w:t>
      </w:r>
      <w:r w:rsidR="00D8515C" w:rsidRPr="00D3692E">
        <w:rPr>
          <w:rFonts w:ascii="Times New Roman" w:hAnsi="Times New Roman" w:cs="Times New Roman"/>
          <w:color w:val="000000" w:themeColor="text1"/>
          <w:sz w:val="24"/>
          <w:szCs w:val="24"/>
        </w:rPr>
        <w:t>on the relationship quality, this study proposed a direct path from brand trust to customer satisfaction</w:t>
      </w:r>
      <w:r w:rsidR="007469DA" w:rsidRPr="00D3692E">
        <w:rPr>
          <w:rFonts w:ascii="Times New Roman" w:hAnsi="Times New Roman" w:cs="Times New Roman"/>
          <w:color w:val="000000" w:themeColor="text1"/>
          <w:sz w:val="24"/>
          <w:szCs w:val="24"/>
        </w:rPr>
        <w:t xml:space="preserve"> with brand</w:t>
      </w:r>
      <w:r w:rsidR="00A42B5D" w:rsidRPr="00D3692E">
        <w:rPr>
          <w:rFonts w:ascii="Times New Roman" w:hAnsi="Times New Roman" w:cs="Times New Roman"/>
          <w:color w:val="000000" w:themeColor="text1"/>
          <w:sz w:val="24"/>
          <w:szCs w:val="24"/>
        </w:rPr>
        <w:t xml:space="preserve"> based on argument that brand trust is considered as a cognitive component (</w:t>
      </w:r>
      <w:proofErr w:type="spellStart"/>
      <w:r w:rsidR="00A42B5D" w:rsidRPr="00D3692E">
        <w:rPr>
          <w:rFonts w:ascii="Times New Roman" w:hAnsi="Times New Roman" w:cs="Times New Roman"/>
          <w:color w:val="000000" w:themeColor="text1"/>
          <w:sz w:val="24"/>
          <w:szCs w:val="24"/>
        </w:rPr>
        <w:t>Casalo</w:t>
      </w:r>
      <w:proofErr w:type="spellEnd"/>
      <w:r w:rsidR="007E49B3" w:rsidRPr="00D3692E">
        <w:rPr>
          <w:rFonts w:ascii="Times New Roman" w:hAnsi="Times New Roman" w:cs="Times New Roman"/>
          <w:color w:val="000000" w:themeColor="text1"/>
          <w:sz w:val="24"/>
          <w:szCs w:val="24"/>
        </w:rPr>
        <w:t xml:space="preserve">, </w:t>
      </w:r>
      <w:proofErr w:type="spellStart"/>
      <w:r w:rsidR="007E49B3" w:rsidRPr="00D3692E">
        <w:rPr>
          <w:rFonts w:ascii="Times New Roman" w:hAnsi="Times New Roman" w:cs="Times New Roman"/>
          <w:color w:val="000000" w:themeColor="text1"/>
          <w:sz w:val="24"/>
          <w:szCs w:val="24"/>
        </w:rPr>
        <w:t>Flavian</w:t>
      </w:r>
      <w:proofErr w:type="spellEnd"/>
      <w:r w:rsidR="007E49B3" w:rsidRPr="00D3692E">
        <w:rPr>
          <w:rFonts w:ascii="Times New Roman" w:hAnsi="Times New Roman" w:cs="Times New Roman"/>
          <w:color w:val="000000" w:themeColor="text1"/>
          <w:sz w:val="24"/>
          <w:szCs w:val="24"/>
        </w:rPr>
        <w:t xml:space="preserve">, &amp; </w:t>
      </w:r>
      <w:proofErr w:type="spellStart"/>
      <w:r w:rsidR="007E49B3" w:rsidRPr="00D3692E">
        <w:rPr>
          <w:rFonts w:ascii="Times New Roman" w:hAnsi="Times New Roman" w:cs="Times New Roman"/>
          <w:color w:val="000000" w:themeColor="text1"/>
          <w:sz w:val="24"/>
          <w:szCs w:val="24"/>
        </w:rPr>
        <w:t>Guinaliu</w:t>
      </w:r>
      <w:proofErr w:type="spellEnd"/>
      <w:r w:rsidR="00A42B5D" w:rsidRPr="00D3692E">
        <w:rPr>
          <w:rFonts w:ascii="Times New Roman" w:hAnsi="Times New Roman" w:cs="Times New Roman"/>
          <w:color w:val="000000" w:themeColor="text1"/>
          <w:sz w:val="24"/>
          <w:szCs w:val="24"/>
        </w:rPr>
        <w:t>, 2007; Sung &amp; Kim, 2010)</w:t>
      </w:r>
      <w:r w:rsidR="00D8515C" w:rsidRPr="00D3692E">
        <w:rPr>
          <w:rFonts w:ascii="Times New Roman" w:hAnsi="Times New Roman" w:cs="Times New Roman"/>
          <w:color w:val="000000" w:themeColor="text1"/>
          <w:sz w:val="24"/>
          <w:szCs w:val="24"/>
        </w:rPr>
        <w:t>.</w:t>
      </w:r>
      <w:r w:rsidR="007469DA" w:rsidRPr="00D3692E">
        <w:rPr>
          <w:rFonts w:ascii="Times New Roman" w:hAnsi="Times New Roman" w:cs="Times New Roman"/>
          <w:color w:val="000000" w:themeColor="text1"/>
          <w:sz w:val="24"/>
          <w:szCs w:val="24"/>
        </w:rPr>
        <w:t xml:space="preserve"> </w:t>
      </w:r>
      <w:r w:rsidR="00A42B5D" w:rsidRPr="00D3692E">
        <w:rPr>
          <w:rFonts w:ascii="Times New Roman" w:hAnsi="Times New Roman" w:cs="Times New Roman"/>
          <w:color w:val="000000" w:themeColor="text1"/>
          <w:sz w:val="24"/>
          <w:szCs w:val="24"/>
        </w:rPr>
        <w:t xml:space="preserve">This study concluded that brand trust has a significant positive effect on customer satisfaction. </w:t>
      </w:r>
    </w:p>
    <w:p w:rsidR="00DA5FE4" w:rsidRPr="00D3692E" w:rsidRDefault="00DA5FE4" w:rsidP="002A6026">
      <w:pPr>
        <w:spacing w:after="0" w:line="240" w:lineRule="auto"/>
        <w:ind w:firstLine="720"/>
        <w:rPr>
          <w:rFonts w:ascii="Times New Roman" w:hAnsi="Times New Roman" w:cs="Times New Roman"/>
          <w:color w:val="000000" w:themeColor="text1"/>
          <w:sz w:val="24"/>
          <w:szCs w:val="24"/>
        </w:rPr>
      </w:pPr>
    </w:p>
    <w:p w:rsidR="00100F6A" w:rsidRPr="00D3692E" w:rsidRDefault="007469DA" w:rsidP="002A6026">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This study adopted symbolic meanings </w:t>
      </w:r>
      <w:r w:rsidR="00917275" w:rsidRPr="00D3692E">
        <w:rPr>
          <w:rFonts w:ascii="Times New Roman" w:hAnsi="Times New Roman" w:cs="Times New Roman"/>
          <w:color w:val="000000" w:themeColor="text1"/>
          <w:sz w:val="24"/>
          <w:szCs w:val="24"/>
        </w:rPr>
        <w:t xml:space="preserve">of prestige </w:t>
      </w:r>
      <w:r w:rsidRPr="00D3692E">
        <w:rPr>
          <w:rFonts w:ascii="Times New Roman" w:hAnsi="Times New Roman" w:cs="Times New Roman"/>
          <w:color w:val="000000" w:themeColor="text1"/>
          <w:sz w:val="24"/>
          <w:szCs w:val="24"/>
        </w:rPr>
        <w:t>(used terms ‘prestigious,’ ‘high status,’ and ‘very upscale’) to measure brand prestige. The findings in the study related to the</w:t>
      </w:r>
      <w:r w:rsidR="005702FE" w:rsidRPr="00D3692E">
        <w:rPr>
          <w:rFonts w:ascii="Times New Roman" w:hAnsi="Times New Roman" w:cs="Times New Roman"/>
          <w:color w:val="000000" w:themeColor="text1"/>
          <w:sz w:val="24"/>
          <w:szCs w:val="24"/>
        </w:rPr>
        <w:t xml:space="preserve"> brand prestige imply</w:t>
      </w:r>
      <w:r w:rsidRPr="00D3692E">
        <w:rPr>
          <w:rFonts w:ascii="Times New Roman" w:hAnsi="Times New Roman" w:cs="Times New Roman"/>
          <w:color w:val="000000" w:themeColor="text1"/>
          <w:sz w:val="24"/>
          <w:szCs w:val="24"/>
        </w:rPr>
        <w:t xml:space="preserve"> that brand prestige</w:t>
      </w:r>
      <w:r w:rsidR="00DA5FE4" w:rsidRPr="00D3692E">
        <w:rPr>
          <w:rFonts w:ascii="Times New Roman" w:hAnsi="Times New Roman" w:cs="Times New Roman"/>
          <w:color w:val="000000" w:themeColor="text1"/>
          <w:sz w:val="24"/>
          <w:szCs w:val="24"/>
        </w:rPr>
        <w:t xml:space="preserve"> should not be understood sorely in terms of </w:t>
      </w:r>
      <w:r w:rsidR="005702FE" w:rsidRPr="00D3692E">
        <w:rPr>
          <w:rFonts w:ascii="Times New Roman" w:hAnsi="Times New Roman" w:cs="Times New Roman"/>
          <w:color w:val="000000" w:themeColor="text1"/>
          <w:sz w:val="24"/>
          <w:szCs w:val="24"/>
        </w:rPr>
        <w:t xml:space="preserve">economic/financial </w:t>
      </w:r>
      <w:r w:rsidR="005702FE" w:rsidRPr="00D3692E">
        <w:rPr>
          <w:rFonts w:ascii="Times New Roman" w:hAnsi="Times New Roman" w:cs="Times New Roman"/>
          <w:color w:val="000000" w:themeColor="text1"/>
          <w:sz w:val="24"/>
          <w:szCs w:val="24"/>
        </w:rPr>
        <w:lastRenderedPageBreak/>
        <w:t>superiority (concept that has known as luxury).</w:t>
      </w:r>
      <w:r w:rsidR="00DA5FE4" w:rsidRPr="00D3692E">
        <w:rPr>
          <w:rFonts w:ascii="Times New Roman" w:hAnsi="Times New Roman" w:cs="Times New Roman"/>
          <w:color w:val="000000" w:themeColor="text1"/>
          <w:sz w:val="24"/>
          <w:szCs w:val="24"/>
        </w:rPr>
        <w:t xml:space="preserve"> Even brand associated with daily consumption</w:t>
      </w:r>
      <w:r w:rsidR="00900491" w:rsidRPr="00D3692E">
        <w:rPr>
          <w:rFonts w:ascii="Times New Roman" w:hAnsi="Times New Roman" w:cs="Times New Roman"/>
          <w:color w:val="000000" w:themeColor="text1"/>
          <w:sz w:val="24"/>
          <w:szCs w:val="24"/>
        </w:rPr>
        <w:t xml:space="preserve"> with minimal cost </w:t>
      </w:r>
      <w:r w:rsidR="004856FF" w:rsidRPr="00D3692E">
        <w:rPr>
          <w:rFonts w:ascii="Times New Roman" w:hAnsi="Times New Roman" w:cs="Times New Roman"/>
          <w:color w:val="000000" w:themeColor="text1"/>
          <w:sz w:val="24"/>
          <w:szCs w:val="24"/>
        </w:rPr>
        <w:t xml:space="preserve">(drinking coffee in this study) </w:t>
      </w:r>
      <w:r w:rsidR="00900491" w:rsidRPr="00D3692E">
        <w:rPr>
          <w:rFonts w:ascii="Times New Roman" w:hAnsi="Times New Roman" w:cs="Times New Roman"/>
          <w:color w:val="000000" w:themeColor="text1"/>
          <w:sz w:val="24"/>
          <w:szCs w:val="24"/>
        </w:rPr>
        <w:t xml:space="preserve">can successfully build brand prestige.  Therefore, hospitality entities that serve customer on regular basis should not ignore the importance of building brand prestige to </w:t>
      </w:r>
      <w:r w:rsidR="004856FF" w:rsidRPr="00D3692E">
        <w:rPr>
          <w:rFonts w:ascii="Times New Roman" w:hAnsi="Times New Roman" w:cs="Times New Roman"/>
          <w:color w:val="000000" w:themeColor="text1"/>
          <w:sz w:val="24"/>
          <w:szCs w:val="24"/>
        </w:rPr>
        <w:t xml:space="preserve">be competitive and to </w:t>
      </w:r>
      <w:r w:rsidR="00900491" w:rsidRPr="00D3692E">
        <w:rPr>
          <w:rFonts w:ascii="Times New Roman" w:hAnsi="Times New Roman" w:cs="Times New Roman"/>
          <w:color w:val="000000" w:themeColor="text1"/>
          <w:sz w:val="24"/>
          <w:szCs w:val="24"/>
        </w:rPr>
        <w:t>ensure positive brand-related outcomes.</w:t>
      </w:r>
      <w:r w:rsidR="005702FE"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color w:val="000000" w:themeColor="text1"/>
          <w:sz w:val="24"/>
          <w:szCs w:val="24"/>
        </w:rPr>
        <w:t xml:space="preserve">    </w:t>
      </w:r>
      <w:r w:rsidR="00D8515C" w:rsidRPr="00D3692E">
        <w:rPr>
          <w:rFonts w:ascii="Times New Roman" w:hAnsi="Times New Roman" w:cs="Times New Roman"/>
          <w:color w:val="000000" w:themeColor="text1"/>
          <w:sz w:val="24"/>
          <w:szCs w:val="24"/>
        </w:rPr>
        <w:t xml:space="preserve">   </w:t>
      </w:r>
      <w:r w:rsidR="001059C2" w:rsidRPr="00D3692E">
        <w:rPr>
          <w:rFonts w:ascii="Times New Roman" w:hAnsi="Times New Roman" w:cs="Times New Roman"/>
          <w:color w:val="000000" w:themeColor="text1"/>
          <w:sz w:val="24"/>
          <w:szCs w:val="24"/>
        </w:rPr>
        <w:t xml:space="preserve">    </w:t>
      </w:r>
      <w:r w:rsidR="000304BC" w:rsidRPr="00D3692E">
        <w:rPr>
          <w:rFonts w:ascii="Times New Roman" w:hAnsi="Times New Roman" w:cs="Times New Roman"/>
          <w:color w:val="000000" w:themeColor="text1"/>
          <w:sz w:val="24"/>
          <w:szCs w:val="24"/>
        </w:rPr>
        <w:t xml:space="preserve">     </w:t>
      </w:r>
      <w:r w:rsidR="00100F6A" w:rsidRPr="00D3692E">
        <w:rPr>
          <w:rFonts w:ascii="Times New Roman" w:hAnsi="Times New Roman" w:cs="Times New Roman"/>
          <w:color w:val="000000" w:themeColor="text1"/>
          <w:sz w:val="24"/>
          <w:szCs w:val="24"/>
        </w:rPr>
        <w:t xml:space="preserve">  </w:t>
      </w:r>
    </w:p>
    <w:p w:rsidR="008A22DC" w:rsidRPr="00D3692E" w:rsidRDefault="008A22DC" w:rsidP="008A22DC">
      <w:pPr>
        <w:spacing w:after="0" w:line="240" w:lineRule="auto"/>
        <w:rPr>
          <w:rFonts w:ascii="Times New Roman" w:hAnsi="Times New Roman" w:cs="Times New Roman"/>
          <w:color w:val="000000" w:themeColor="text1"/>
          <w:sz w:val="24"/>
          <w:szCs w:val="24"/>
        </w:rPr>
      </w:pPr>
    </w:p>
    <w:p w:rsidR="002A6026" w:rsidRPr="00D3692E" w:rsidRDefault="002A6026" w:rsidP="008A22DC">
      <w:pPr>
        <w:spacing w:after="0" w:line="240" w:lineRule="auto"/>
        <w:jc w:val="center"/>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LIMITATION AND FUTURE RESEARCH</w:t>
      </w:r>
    </w:p>
    <w:p w:rsidR="00B36993" w:rsidRPr="00D3692E" w:rsidRDefault="00B36993" w:rsidP="002A6026">
      <w:pPr>
        <w:spacing w:after="0" w:line="240" w:lineRule="auto"/>
        <w:jc w:val="center"/>
        <w:rPr>
          <w:rFonts w:ascii="Times New Roman" w:hAnsi="Times New Roman" w:cs="Times New Roman"/>
          <w:b/>
          <w:color w:val="000000" w:themeColor="text1"/>
          <w:sz w:val="24"/>
          <w:szCs w:val="24"/>
        </w:rPr>
      </w:pPr>
    </w:p>
    <w:p w:rsidR="0052091D" w:rsidRPr="00D3692E" w:rsidRDefault="0052091D" w:rsidP="002A6026">
      <w:pPr>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This study</w:t>
      </w:r>
      <w:r w:rsidR="000A290F" w:rsidRPr="00D3692E">
        <w:rPr>
          <w:rFonts w:ascii="Times New Roman" w:hAnsi="Times New Roman" w:cs="Times New Roman"/>
          <w:color w:val="000000" w:themeColor="text1"/>
          <w:sz w:val="24"/>
          <w:szCs w:val="24"/>
        </w:rPr>
        <w:t xml:space="preserve"> is not free from limitations </w:t>
      </w:r>
      <w:r w:rsidR="00885121" w:rsidRPr="00D3692E">
        <w:rPr>
          <w:rFonts w:ascii="Times New Roman" w:hAnsi="Times New Roman" w:cs="Times New Roman"/>
          <w:color w:val="000000" w:themeColor="text1"/>
          <w:sz w:val="24"/>
          <w:szCs w:val="24"/>
        </w:rPr>
        <w:t xml:space="preserve">possibly caused by </w:t>
      </w:r>
      <w:r w:rsidR="000A290F" w:rsidRPr="00D3692E">
        <w:rPr>
          <w:rFonts w:ascii="Times New Roman" w:hAnsi="Times New Roman" w:cs="Times New Roman"/>
          <w:color w:val="000000" w:themeColor="text1"/>
          <w:sz w:val="24"/>
          <w:szCs w:val="24"/>
        </w:rPr>
        <w:t xml:space="preserve">demographic characteristics of respondents, </w:t>
      </w:r>
      <w:r w:rsidR="00885121" w:rsidRPr="00D3692E">
        <w:rPr>
          <w:rFonts w:ascii="Times New Roman" w:hAnsi="Times New Roman" w:cs="Times New Roman"/>
          <w:color w:val="000000" w:themeColor="text1"/>
          <w:sz w:val="24"/>
          <w:szCs w:val="24"/>
        </w:rPr>
        <w:t xml:space="preserve">the </w:t>
      </w:r>
      <w:r w:rsidR="000A290F" w:rsidRPr="00D3692E">
        <w:rPr>
          <w:rFonts w:ascii="Times New Roman" w:hAnsi="Times New Roman" w:cs="Times New Roman"/>
          <w:color w:val="000000" w:themeColor="text1"/>
          <w:sz w:val="24"/>
          <w:szCs w:val="24"/>
        </w:rPr>
        <w:t>data collection method,</w:t>
      </w:r>
      <w:r w:rsidR="007C3E91" w:rsidRPr="00D3692E">
        <w:rPr>
          <w:rFonts w:ascii="Times New Roman" w:hAnsi="Times New Roman" w:cs="Times New Roman"/>
          <w:color w:val="000000" w:themeColor="text1"/>
          <w:sz w:val="24"/>
          <w:szCs w:val="24"/>
        </w:rPr>
        <w:t xml:space="preserve"> and the nature of service. </w:t>
      </w:r>
      <w:r w:rsidR="00B02118" w:rsidRPr="00D3692E">
        <w:rPr>
          <w:rFonts w:ascii="Times New Roman" w:hAnsi="Times New Roman" w:cs="Times New Roman"/>
          <w:color w:val="000000" w:themeColor="text1"/>
          <w:sz w:val="24"/>
          <w:szCs w:val="24"/>
        </w:rPr>
        <w:t>The limitation</w:t>
      </w:r>
      <w:r w:rsidR="00885121" w:rsidRPr="00D3692E">
        <w:rPr>
          <w:rFonts w:ascii="Times New Roman" w:hAnsi="Times New Roman" w:cs="Times New Roman"/>
          <w:color w:val="000000" w:themeColor="text1"/>
          <w:sz w:val="24"/>
          <w:szCs w:val="24"/>
        </w:rPr>
        <w:t>s</w:t>
      </w:r>
      <w:r w:rsidR="00B02118" w:rsidRPr="00D3692E">
        <w:rPr>
          <w:rFonts w:ascii="Times New Roman" w:hAnsi="Times New Roman" w:cs="Times New Roman"/>
          <w:color w:val="000000" w:themeColor="text1"/>
          <w:sz w:val="24"/>
          <w:szCs w:val="24"/>
        </w:rPr>
        <w:t xml:space="preserve"> of this study discussed in the following </w:t>
      </w:r>
      <w:r w:rsidR="00885121" w:rsidRPr="00D3692E">
        <w:rPr>
          <w:rFonts w:ascii="Times New Roman" w:hAnsi="Times New Roman" w:cs="Times New Roman"/>
          <w:color w:val="000000" w:themeColor="text1"/>
          <w:sz w:val="24"/>
          <w:szCs w:val="24"/>
        </w:rPr>
        <w:t xml:space="preserve">also </w:t>
      </w:r>
      <w:r w:rsidR="00B02118" w:rsidRPr="00D3692E">
        <w:rPr>
          <w:rFonts w:ascii="Times New Roman" w:hAnsi="Times New Roman" w:cs="Times New Roman"/>
          <w:color w:val="000000" w:themeColor="text1"/>
          <w:sz w:val="24"/>
          <w:szCs w:val="24"/>
        </w:rPr>
        <w:t xml:space="preserve">suggest possible avenues for further research. </w:t>
      </w:r>
      <w:r w:rsidR="000A290F" w:rsidRPr="00D3692E">
        <w:rPr>
          <w:rFonts w:ascii="Times New Roman" w:hAnsi="Times New Roman" w:cs="Times New Roman"/>
          <w:color w:val="000000" w:themeColor="text1"/>
          <w:sz w:val="24"/>
          <w:szCs w:val="24"/>
        </w:rPr>
        <w:t>The sample used in this study was conveniently selected from a pool of an online marketing research company, which</w:t>
      </w:r>
      <w:r w:rsidR="00885121" w:rsidRPr="00D3692E">
        <w:rPr>
          <w:rFonts w:ascii="Times New Roman" w:hAnsi="Times New Roman" w:cs="Times New Roman"/>
          <w:color w:val="000000" w:themeColor="text1"/>
          <w:sz w:val="24"/>
          <w:szCs w:val="24"/>
        </w:rPr>
        <w:t xml:space="preserve"> may</w:t>
      </w:r>
      <w:r w:rsidR="000A290F" w:rsidRPr="00D3692E">
        <w:rPr>
          <w:rFonts w:ascii="Times New Roman" w:hAnsi="Times New Roman" w:cs="Times New Roman"/>
          <w:color w:val="000000" w:themeColor="text1"/>
          <w:sz w:val="24"/>
          <w:szCs w:val="24"/>
        </w:rPr>
        <w:t xml:space="preserve"> result in selection bias. Although its advantage of using online research panel </w:t>
      </w:r>
      <w:r w:rsidR="00885121" w:rsidRPr="00D3692E">
        <w:rPr>
          <w:rFonts w:ascii="Times New Roman" w:hAnsi="Times New Roman" w:cs="Times New Roman"/>
          <w:color w:val="000000" w:themeColor="text1"/>
          <w:sz w:val="24"/>
          <w:szCs w:val="24"/>
        </w:rPr>
        <w:t xml:space="preserve">that allowed the authors to </w:t>
      </w:r>
      <w:r w:rsidR="000A290F" w:rsidRPr="00D3692E">
        <w:rPr>
          <w:rFonts w:ascii="Times New Roman" w:hAnsi="Times New Roman" w:cs="Times New Roman"/>
          <w:color w:val="000000" w:themeColor="text1"/>
          <w:sz w:val="24"/>
          <w:szCs w:val="24"/>
        </w:rPr>
        <w:t>c</w:t>
      </w:r>
      <w:r w:rsidR="00885121" w:rsidRPr="00D3692E">
        <w:rPr>
          <w:rFonts w:ascii="Times New Roman" w:hAnsi="Times New Roman" w:cs="Times New Roman"/>
          <w:color w:val="000000" w:themeColor="text1"/>
          <w:sz w:val="24"/>
          <w:szCs w:val="24"/>
        </w:rPr>
        <w:t>onveniently c</w:t>
      </w:r>
      <w:r w:rsidR="000A290F" w:rsidRPr="00D3692E">
        <w:rPr>
          <w:rFonts w:ascii="Times New Roman" w:hAnsi="Times New Roman" w:cs="Times New Roman"/>
          <w:color w:val="000000" w:themeColor="text1"/>
          <w:sz w:val="24"/>
          <w:szCs w:val="24"/>
        </w:rPr>
        <w:t>ollect</w:t>
      </w:r>
      <w:r w:rsidR="00885121" w:rsidRPr="00D3692E">
        <w:rPr>
          <w:rFonts w:ascii="Times New Roman" w:hAnsi="Times New Roman" w:cs="Times New Roman"/>
          <w:color w:val="000000" w:themeColor="text1"/>
          <w:sz w:val="24"/>
          <w:szCs w:val="24"/>
        </w:rPr>
        <w:t xml:space="preserve"> </w:t>
      </w:r>
      <w:r w:rsidR="000A290F" w:rsidRPr="00D3692E">
        <w:rPr>
          <w:rFonts w:ascii="Times New Roman" w:hAnsi="Times New Roman" w:cs="Times New Roman"/>
          <w:color w:val="000000" w:themeColor="text1"/>
          <w:sz w:val="24"/>
          <w:szCs w:val="24"/>
        </w:rPr>
        <w:t>data from geographically diversified groups of respondents in various market situation</w:t>
      </w:r>
      <w:r w:rsidR="00B02118" w:rsidRPr="00D3692E">
        <w:rPr>
          <w:rFonts w:ascii="Times New Roman" w:hAnsi="Times New Roman" w:cs="Times New Roman"/>
          <w:color w:val="000000" w:themeColor="text1"/>
          <w:sz w:val="24"/>
          <w:szCs w:val="24"/>
        </w:rPr>
        <w:t>s</w:t>
      </w:r>
      <w:r w:rsidR="000A290F" w:rsidRPr="00D3692E">
        <w:rPr>
          <w:rFonts w:ascii="Times New Roman" w:hAnsi="Times New Roman" w:cs="Times New Roman"/>
          <w:color w:val="000000" w:themeColor="text1"/>
          <w:sz w:val="24"/>
          <w:szCs w:val="24"/>
        </w:rPr>
        <w:t>, th</w:t>
      </w:r>
      <w:r w:rsidR="00B02118" w:rsidRPr="00D3692E">
        <w:rPr>
          <w:rFonts w:ascii="Times New Roman" w:hAnsi="Times New Roman" w:cs="Times New Roman"/>
          <w:color w:val="000000" w:themeColor="text1"/>
          <w:sz w:val="24"/>
          <w:szCs w:val="24"/>
        </w:rPr>
        <w:t xml:space="preserve">e authors were not able to </w:t>
      </w:r>
      <w:r w:rsidR="00885121" w:rsidRPr="00D3692E">
        <w:rPr>
          <w:rFonts w:ascii="Times New Roman" w:hAnsi="Times New Roman" w:cs="Times New Roman"/>
          <w:color w:val="000000" w:themeColor="text1"/>
          <w:sz w:val="24"/>
          <w:szCs w:val="24"/>
        </w:rPr>
        <w:t xml:space="preserve">congregate </w:t>
      </w:r>
      <w:r w:rsidR="00B02118" w:rsidRPr="00D3692E">
        <w:rPr>
          <w:rFonts w:ascii="Times New Roman" w:hAnsi="Times New Roman" w:cs="Times New Roman"/>
          <w:color w:val="000000" w:themeColor="text1"/>
          <w:sz w:val="24"/>
          <w:szCs w:val="24"/>
        </w:rPr>
        <w:t>consumers’ responses f</w:t>
      </w:r>
      <w:r w:rsidR="00885121" w:rsidRPr="00D3692E">
        <w:rPr>
          <w:rFonts w:ascii="Times New Roman" w:hAnsi="Times New Roman" w:cs="Times New Roman"/>
          <w:color w:val="000000" w:themeColor="text1"/>
          <w:sz w:val="24"/>
          <w:szCs w:val="24"/>
        </w:rPr>
        <w:t xml:space="preserve">rom </w:t>
      </w:r>
      <w:r w:rsidR="00B02118" w:rsidRPr="00D3692E">
        <w:rPr>
          <w:rFonts w:ascii="Times New Roman" w:hAnsi="Times New Roman" w:cs="Times New Roman"/>
          <w:color w:val="000000" w:themeColor="text1"/>
          <w:sz w:val="24"/>
          <w:szCs w:val="24"/>
        </w:rPr>
        <w:t>various brands. In fact,</w:t>
      </w:r>
      <w:r w:rsidR="00885121" w:rsidRPr="00D3692E">
        <w:rPr>
          <w:rFonts w:ascii="Times New Roman" w:hAnsi="Times New Roman" w:cs="Times New Roman"/>
          <w:color w:val="000000" w:themeColor="text1"/>
          <w:sz w:val="24"/>
          <w:szCs w:val="24"/>
        </w:rPr>
        <w:t xml:space="preserve"> more than three-quarter</w:t>
      </w:r>
      <w:r w:rsidR="00917275" w:rsidRPr="00D3692E">
        <w:rPr>
          <w:rFonts w:ascii="Times New Roman" w:hAnsi="Times New Roman" w:cs="Times New Roman"/>
          <w:color w:val="000000" w:themeColor="text1"/>
          <w:sz w:val="24"/>
          <w:szCs w:val="24"/>
        </w:rPr>
        <w:t>s of</w:t>
      </w:r>
      <w:r w:rsidR="00885121" w:rsidRPr="00D3692E">
        <w:rPr>
          <w:rFonts w:ascii="Times New Roman" w:hAnsi="Times New Roman" w:cs="Times New Roman"/>
          <w:color w:val="000000" w:themeColor="text1"/>
          <w:sz w:val="24"/>
          <w:szCs w:val="24"/>
        </w:rPr>
        <w:t xml:space="preserve"> respondents in this study selected </w:t>
      </w:r>
      <w:r w:rsidR="00917275" w:rsidRPr="00D3692E">
        <w:rPr>
          <w:rFonts w:ascii="Times New Roman" w:hAnsi="Times New Roman" w:cs="Times New Roman"/>
          <w:color w:val="000000" w:themeColor="text1"/>
          <w:sz w:val="24"/>
          <w:szCs w:val="24"/>
        </w:rPr>
        <w:t xml:space="preserve">the same </w:t>
      </w:r>
      <w:r w:rsidR="00885121" w:rsidRPr="00D3692E">
        <w:rPr>
          <w:rFonts w:ascii="Times New Roman" w:hAnsi="Times New Roman" w:cs="Times New Roman"/>
          <w:color w:val="000000" w:themeColor="text1"/>
          <w:sz w:val="24"/>
          <w:szCs w:val="24"/>
        </w:rPr>
        <w:t>particular brand</w:t>
      </w:r>
      <w:r w:rsidR="007C3E91" w:rsidRPr="00D3692E">
        <w:rPr>
          <w:rFonts w:ascii="Times New Roman" w:hAnsi="Times New Roman" w:cs="Times New Roman"/>
          <w:color w:val="000000" w:themeColor="text1"/>
          <w:sz w:val="24"/>
          <w:szCs w:val="24"/>
        </w:rPr>
        <w:t xml:space="preserve"> to evaluate on</w:t>
      </w:r>
      <w:r w:rsidR="000A290F" w:rsidRPr="00D3692E">
        <w:rPr>
          <w:rFonts w:ascii="Times New Roman" w:hAnsi="Times New Roman" w:cs="Times New Roman"/>
          <w:color w:val="000000" w:themeColor="text1"/>
          <w:sz w:val="24"/>
          <w:szCs w:val="24"/>
        </w:rPr>
        <w:t>.</w:t>
      </w:r>
      <w:r w:rsidR="00885121" w:rsidRPr="00D3692E">
        <w:rPr>
          <w:rFonts w:ascii="Times New Roman" w:hAnsi="Times New Roman" w:cs="Times New Roman"/>
          <w:color w:val="000000" w:themeColor="text1"/>
          <w:sz w:val="24"/>
          <w:szCs w:val="24"/>
        </w:rPr>
        <w:t xml:space="preserve"> All brands may have their own unique characteristics and</w:t>
      </w:r>
      <w:r w:rsidR="007C3E91" w:rsidRPr="00D3692E">
        <w:rPr>
          <w:rFonts w:ascii="Times New Roman" w:hAnsi="Times New Roman" w:cs="Times New Roman"/>
          <w:color w:val="000000" w:themeColor="text1"/>
          <w:sz w:val="24"/>
          <w:szCs w:val="24"/>
        </w:rPr>
        <w:t>,</w:t>
      </w:r>
      <w:r w:rsidR="00885121" w:rsidRPr="00D3692E">
        <w:rPr>
          <w:rFonts w:ascii="Times New Roman" w:hAnsi="Times New Roman" w:cs="Times New Roman"/>
          <w:color w:val="000000" w:themeColor="text1"/>
          <w:sz w:val="24"/>
          <w:szCs w:val="24"/>
        </w:rPr>
        <w:t xml:space="preserve"> therefore</w:t>
      </w:r>
      <w:r w:rsidR="007C3E91" w:rsidRPr="00D3692E">
        <w:rPr>
          <w:rFonts w:ascii="Times New Roman" w:hAnsi="Times New Roman" w:cs="Times New Roman"/>
          <w:color w:val="000000" w:themeColor="text1"/>
          <w:sz w:val="24"/>
          <w:szCs w:val="24"/>
        </w:rPr>
        <w:t>,</w:t>
      </w:r>
      <w:r w:rsidR="00885121" w:rsidRPr="00D3692E">
        <w:rPr>
          <w:rFonts w:ascii="Times New Roman" w:hAnsi="Times New Roman" w:cs="Times New Roman"/>
          <w:color w:val="000000" w:themeColor="text1"/>
          <w:sz w:val="24"/>
          <w:szCs w:val="24"/>
        </w:rPr>
        <w:t xml:space="preserve"> future study may employ different data collection methods to ensure </w:t>
      </w:r>
      <w:r w:rsidR="007C3E91" w:rsidRPr="00D3692E">
        <w:rPr>
          <w:rFonts w:ascii="Times New Roman" w:hAnsi="Times New Roman" w:cs="Times New Roman"/>
          <w:color w:val="000000" w:themeColor="text1"/>
          <w:sz w:val="24"/>
          <w:szCs w:val="24"/>
        </w:rPr>
        <w:t xml:space="preserve">various </w:t>
      </w:r>
      <w:r w:rsidR="00885121" w:rsidRPr="00D3692E">
        <w:rPr>
          <w:rFonts w:ascii="Times New Roman" w:hAnsi="Times New Roman" w:cs="Times New Roman"/>
          <w:color w:val="000000" w:themeColor="text1"/>
          <w:sz w:val="24"/>
          <w:szCs w:val="24"/>
        </w:rPr>
        <w:t>responses f</w:t>
      </w:r>
      <w:r w:rsidR="00917275" w:rsidRPr="00D3692E">
        <w:rPr>
          <w:rFonts w:ascii="Times New Roman" w:hAnsi="Times New Roman" w:cs="Times New Roman"/>
          <w:color w:val="000000" w:themeColor="text1"/>
          <w:sz w:val="24"/>
          <w:szCs w:val="24"/>
        </w:rPr>
        <w:t xml:space="preserve">rom across </w:t>
      </w:r>
      <w:r w:rsidR="00885121" w:rsidRPr="00D3692E">
        <w:rPr>
          <w:rFonts w:ascii="Times New Roman" w:hAnsi="Times New Roman" w:cs="Times New Roman"/>
          <w:color w:val="000000" w:themeColor="text1"/>
          <w:sz w:val="24"/>
          <w:szCs w:val="24"/>
        </w:rPr>
        <w:t>different brands. F</w:t>
      </w:r>
      <w:r w:rsidR="00B02118" w:rsidRPr="00D3692E">
        <w:rPr>
          <w:rFonts w:ascii="Times New Roman" w:hAnsi="Times New Roman" w:cs="Times New Roman"/>
          <w:color w:val="000000" w:themeColor="text1"/>
          <w:sz w:val="24"/>
          <w:szCs w:val="24"/>
        </w:rPr>
        <w:t>inally, t</w:t>
      </w:r>
      <w:r w:rsidR="000A290F" w:rsidRPr="00D3692E">
        <w:rPr>
          <w:rFonts w:ascii="Times New Roman" w:hAnsi="Times New Roman" w:cs="Times New Roman"/>
          <w:color w:val="000000" w:themeColor="text1"/>
          <w:sz w:val="24"/>
          <w:szCs w:val="24"/>
        </w:rPr>
        <w:t xml:space="preserve">his study </w:t>
      </w:r>
      <w:r w:rsidRPr="00D3692E">
        <w:rPr>
          <w:rFonts w:ascii="Times New Roman" w:hAnsi="Times New Roman" w:cs="Times New Roman"/>
          <w:color w:val="000000" w:themeColor="text1"/>
          <w:sz w:val="24"/>
          <w:szCs w:val="24"/>
        </w:rPr>
        <w:t>examined relationships among brand experience, brand personality, and brand relationship quality, customer satisfaction, and brand loy</w:t>
      </w:r>
      <w:r w:rsidR="007C3E91" w:rsidRPr="00D3692E">
        <w:rPr>
          <w:rFonts w:ascii="Times New Roman" w:hAnsi="Times New Roman" w:cs="Times New Roman"/>
          <w:color w:val="000000" w:themeColor="text1"/>
          <w:sz w:val="24"/>
          <w:szCs w:val="24"/>
        </w:rPr>
        <w:t xml:space="preserve">alty in </w:t>
      </w:r>
      <w:r w:rsidR="00917275" w:rsidRPr="00D3692E">
        <w:rPr>
          <w:rFonts w:ascii="Times New Roman" w:hAnsi="Times New Roman" w:cs="Times New Roman"/>
          <w:color w:val="000000" w:themeColor="text1"/>
          <w:sz w:val="24"/>
          <w:szCs w:val="24"/>
        </w:rPr>
        <w:t xml:space="preserve">the </w:t>
      </w:r>
      <w:r w:rsidR="007C3E91" w:rsidRPr="00D3692E">
        <w:rPr>
          <w:rFonts w:ascii="Times New Roman" w:hAnsi="Times New Roman" w:cs="Times New Roman"/>
          <w:color w:val="000000" w:themeColor="text1"/>
          <w:sz w:val="24"/>
          <w:szCs w:val="24"/>
        </w:rPr>
        <w:t xml:space="preserve">coffeehouse setting. </w:t>
      </w:r>
      <w:r w:rsidRPr="00D3692E">
        <w:rPr>
          <w:rFonts w:ascii="Times New Roman" w:hAnsi="Times New Roman" w:cs="Times New Roman"/>
          <w:color w:val="000000" w:themeColor="text1"/>
          <w:sz w:val="24"/>
          <w:szCs w:val="24"/>
        </w:rPr>
        <w:t>Therefore, the applicability of the study finding</w:t>
      </w:r>
      <w:r w:rsidR="007C3E91" w:rsidRPr="00D3692E">
        <w:rPr>
          <w:rFonts w:ascii="Times New Roman" w:hAnsi="Times New Roman" w:cs="Times New Roman"/>
          <w:color w:val="000000" w:themeColor="text1"/>
          <w:sz w:val="24"/>
          <w:szCs w:val="24"/>
        </w:rPr>
        <w:t>s</w:t>
      </w:r>
      <w:r w:rsidRPr="00D3692E">
        <w:rPr>
          <w:rFonts w:ascii="Times New Roman" w:hAnsi="Times New Roman" w:cs="Times New Roman"/>
          <w:color w:val="000000" w:themeColor="text1"/>
          <w:sz w:val="24"/>
          <w:szCs w:val="24"/>
        </w:rPr>
        <w:t xml:space="preserve"> (i.e., external validity) may limit to that se</w:t>
      </w:r>
      <w:r w:rsidR="00917275" w:rsidRPr="00D3692E">
        <w:rPr>
          <w:rFonts w:ascii="Times New Roman" w:hAnsi="Times New Roman" w:cs="Times New Roman"/>
          <w:color w:val="000000" w:themeColor="text1"/>
          <w:sz w:val="24"/>
          <w:szCs w:val="24"/>
        </w:rPr>
        <w:t>tting</w:t>
      </w:r>
      <w:r w:rsidRPr="00D3692E">
        <w:rPr>
          <w:rFonts w:ascii="Times New Roman" w:hAnsi="Times New Roman" w:cs="Times New Roman"/>
          <w:color w:val="000000" w:themeColor="text1"/>
          <w:sz w:val="24"/>
          <w:szCs w:val="24"/>
        </w:rPr>
        <w:t xml:space="preserve">. Further </w:t>
      </w:r>
      <w:r w:rsidR="000A290F" w:rsidRPr="00D3692E">
        <w:rPr>
          <w:rFonts w:ascii="Times New Roman" w:hAnsi="Times New Roman" w:cs="Times New Roman"/>
          <w:color w:val="000000" w:themeColor="text1"/>
          <w:sz w:val="24"/>
          <w:szCs w:val="24"/>
        </w:rPr>
        <w:t>replication of i</w:t>
      </w:r>
      <w:r w:rsidRPr="00D3692E">
        <w:rPr>
          <w:rFonts w:ascii="Times New Roman" w:hAnsi="Times New Roman" w:cs="Times New Roman"/>
          <w:color w:val="000000" w:themeColor="text1"/>
          <w:sz w:val="24"/>
          <w:szCs w:val="24"/>
        </w:rPr>
        <w:t xml:space="preserve">nvestigation is necessary to </w:t>
      </w:r>
      <w:r w:rsidR="000A290F" w:rsidRPr="00D3692E">
        <w:rPr>
          <w:rFonts w:ascii="Times New Roman" w:hAnsi="Times New Roman" w:cs="Times New Roman"/>
          <w:color w:val="000000" w:themeColor="text1"/>
          <w:sz w:val="24"/>
          <w:szCs w:val="24"/>
        </w:rPr>
        <w:t xml:space="preserve">better understand determinants of and consequences of brand prestige in different types of services such as hotel brand. </w:t>
      </w:r>
      <w:r w:rsidRPr="00D3692E">
        <w:rPr>
          <w:rFonts w:ascii="Times New Roman" w:hAnsi="Times New Roman" w:cs="Times New Roman"/>
          <w:color w:val="000000" w:themeColor="text1"/>
          <w:sz w:val="24"/>
          <w:szCs w:val="24"/>
        </w:rPr>
        <w:t xml:space="preserve">  </w:t>
      </w:r>
      <w:r w:rsidR="00885121" w:rsidRPr="00D3692E">
        <w:rPr>
          <w:rFonts w:ascii="Times New Roman" w:hAnsi="Times New Roman" w:cs="Times New Roman"/>
          <w:color w:val="000000" w:themeColor="text1"/>
          <w:sz w:val="24"/>
          <w:szCs w:val="24"/>
        </w:rPr>
        <w:t xml:space="preserve"> </w:t>
      </w:r>
    </w:p>
    <w:p w:rsidR="009F2B51" w:rsidRPr="00D3692E" w:rsidRDefault="009F2B51" w:rsidP="007D6906">
      <w:pPr>
        <w:spacing w:after="0" w:line="240" w:lineRule="auto"/>
        <w:ind w:firstLine="720"/>
        <w:jc w:val="center"/>
        <w:rPr>
          <w:rFonts w:ascii="Times New Roman" w:hAnsi="Times New Roman" w:cs="Times New Roman"/>
          <w:b/>
          <w:color w:val="000000" w:themeColor="text1"/>
          <w:sz w:val="24"/>
          <w:szCs w:val="24"/>
        </w:rPr>
      </w:pPr>
    </w:p>
    <w:p w:rsidR="00153BD4" w:rsidRPr="00D3692E" w:rsidRDefault="00153BD4" w:rsidP="007C3E91">
      <w:pPr>
        <w:spacing w:after="0" w:line="240" w:lineRule="auto"/>
        <w:jc w:val="center"/>
        <w:rPr>
          <w:rFonts w:ascii="Times New Roman" w:hAnsi="Times New Roman" w:cs="Times New Roman"/>
          <w:b/>
          <w:color w:val="000000" w:themeColor="text1"/>
          <w:sz w:val="24"/>
          <w:szCs w:val="24"/>
        </w:rPr>
      </w:pPr>
      <w:r w:rsidRPr="00D3692E">
        <w:rPr>
          <w:rFonts w:ascii="Times New Roman" w:hAnsi="Times New Roman" w:cs="Times New Roman"/>
          <w:b/>
          <w:color w:val="000000" w:themeColor="text1"/>
          <w:sz w:val="24"/>
          <w:szCs w:val="24"/>
        </w:rPr>
        <w:t>REFERENCES</w:t>
      </w:r>
    </w:p>
    <w:p w:rsidR="007D6906" w:rsidRPr="00D3692E" w:rsidRDefault="007D6906" w:rsidP="007D6906">
      <w:pPr>
        <w:spacing w:after="0" w:line="240" w:lineRule="auto"/>
        <w:ind w:firstLine="720"/>
        <w:jc w:val="center"/>
        <w:rPr>
          <w:rFonts w:ascii="Times New Roman" w:hAnsi="Times New Roman" w:cs="Times New Roman"/>
          <w:color w:val="000000" w:themeColor="text1"/>
          <w:sz w:val="24"/>
          <w:szCs w:val="24"/>
        </w:rPr>
      </w:pPr>
    </w:p>
    <w:p w:rsidR="00153BD4" w:rsidRPr="00D3692E" w:rsidRDefault="00945B22" w:rsidP="00C122EF">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r w:rsidRPr="00D3692E">
        <w:rPr>
          <w:rFonts w:ascii="Times New Roman" w:hAnsi="Times New Roman" w:cs="Times New Roman"/>
          <w:color w:val="000000" w:themeColor="text1"/>
          <w:sz w:val="24"/>
          <w:szCs w:val="24"/>
        </w:rPr>
        <w:t>Aaker</w:t>
      </w:r>
      <w:proofErr w:type="spellEnd"/>
      <w:r w:rsidRPr="00D3692E">
        <w:rPr>
          <w:rFonts w:ascii="Times New Roman" w:hAnsi="Times New Roman" w:cs="Times New Roman"/>
          <w:color w:val="000000" w:themeColor="text1"/>
          <w:sz w:val="24"/>
          <w:szCs w:val="24"/>
        </w:rPr>
        <w:t>, J.</w:t>
      </w:r>
      <w:r w:rsidR="00153BD4" w:rsidRPr="00D3692E">
        <w:rPr>
          <w:rFonts w:ascii="Times New Roman" w:hAnsi="Times New Roman" w:cs="Times New Roman"/>
          <w:color w:val="000000" w:themeColor="text1"/>
          <w:sz w:val="24"/>
          <w:szCs w:val="24"/>
        </w:rPr>
        <w:t xml:space="preserve">L. (1997). </w:t>
      </w:r>
      <w:proofErr w:type="gramStart"/>
      <w:r w:rsidR="00153BD4" w:rsidRPr="00D3692E">
        <w:rPr>
          <w:rFonts w:ascii="Times New Roman" w:hAnsi="Times New Roman" w:cs="Times New Roman"/>
          <w:color w:val="000000" w:themeColor="text1"/>
          <w:sz w:val="24"/>
          <w:szCs w:val="24"/>
        </w:rPr>
        <w:t>Dimensions of brand personality.</w:t>
      </w:r>
      <w:proofErr w:type="gramEnd"/>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iCs/>
          <w:color w:val="000000" w:themeColor="text1"/>
          <w:sz w:val="24"/>
          <w:szCs w:val="24"/>
        </w:rPr>
        <w:t>Journal of Marketing Research</w:t>
      </w:r>
      <w:r w:rsidR="00153BD4" w:rsidRPr="00D3692E">
        <w:rPr>
          <w:rFonts w:ascii="Times New Roman" w:hAnsi="Times New Roman" w:cs="Times New Roman"/>
          <w:color w:val="000000" w:themeColor="text1"/>
          <w:sz w:val="24"/>
          <w:szCs w:val="24"/>
        </w:rPr>
        <w:t>,</w:t>
      </w:r>
    </w:p>
    <w:p w:rsidR="00153BD4" w:rsidRPr="00D3692E" w:rsidRDefault="00153BD4" w:rsidP="00C122EF">
      <w:pPr>
        <w:tabs>
          <w:tab w:val="left" w:pos="3060"/>
        </w:tabs>
        <w:autoSpaceDE w:val="0"/>
        <w:autoSpaceDN w:val="0"/>
        <w:adjustRightInd w:val="0"/>
        <w:spacing w:after="0" w:line="240" w:lineRule="auto"/>
        <w:ind w:firstLine="720"/>
        <w:rPr>
          <w:rFonts w:ascii="Times New Roman" w:hAnsi="Times New Roman" w:cs="Times New Roman"/>
          <w:color w:val="000000" w:themeColor="text1"/>
          <w:sz w:val="24"/>
          <w:szCs w:val="24"/>
        </w:rPr>
      </w:pPr>
      <w:r w:rsidRPr="00D3692E">
        <w:rPr>
          <w:rFonts w:ascii="Times New Roman" w:hAnsi="Times New Roman" w:cs="Times New Roman"/>
          <w:i/>
          <w:iCs/>
          <w:color w:val="000000" w:themeColor="text1"/>
          <w:sz w:val="24"/>
          <w:szCs w:val="24"/>
        </w:rPr>
        <w:t>34</w:t>
      </w:r>
      <w:r w:rsidRPr="00D3692E">
        <w:rPr>
          <w:rFonts w:ascii="Times New Roman" w:hAnsi="Times New Roman" w:cs="Times New Roman"/>
          <w:color w:val="000000" w:themeColor="text1"/>
          <w:sz w:val="24"/>
          <w:szCs w:val="24"/>
        </w:rPr>
        <w:t>(3), 347-356.</w:t>
      </w:r>
    </w:p>
    <w:p w:rsidR="00153BD4" w:rsidRPr="00D3692E" w:rsidRDefault="00153BD4" w:rsidP="00C122EF">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r w:rsidRPr="00D3692E">
        <w:rPr>
          <w:rFonts w:ascii="Times New Roman" w:hAnsi="Times New Roman" w:cs="Times New Roman"/>
          <w:color w:val="000000" w:themeColor="text1"/>
          <w:sz w:val="24"/>
          <w:szCs w:val="24"/>
        </w:rPr>
        <w:t>Aaker</w:t>
      </w:r>
      <w:proofErr w:type="spellEnd"/>
      <w:r w:rsidRPr="00D3692E">
        <w:rPr>
          <w:rFonts w:ascii="Times New Roman" w:hAnsi="Times New Roman" w:cs="Times New Roman"/>
          <w:color w:val="000000" w:themeColor="text1"/>
          <w:sz w:val="24"/>
          <w:szCs w:val="24"/>
        </w:rPr>
        <w:t xml:space="preserve">, D. (2003). </w:t>
      </w:r>
      <w:proofErr w:type="gramStart"/>
      <w:r w:rsidRPr="00D3692E">
        <w:rPr>
          <w:rFonts w:ascii="Times New Roman" w:hAnsi="Times New Roman" w:cs="Times New Roman"/>
          <w:color w:val="000000" w:themeColor="text1"/>
          <w:sz w:val="24"/>
          <w:szCs w:val="24"/>
        </w:rPr>
        <w:t>The power of branded differentiator.</w:t>
      </w:r>
      <w:proofErr w:type="gramEnd"/>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MIT Sloan Management Review, 45</w:t>
      </w:r>
      <w:r w:rsidRPr="00D3692E">
        <w:rPr>
          <w:rFonts w:ascii="Times New Roman" w:hAnsi="Times New Roman" w:cs="Times New Roman"/>
          <w:color w:val="000000" w:themeColor="text1"/>
          <w:sz w:val="24"/>
          <w:szCs w:val="24"/>
        </w:rPr>
        <w:t>(1), 83-87.</w:t>
      </w:r>
    </w:p>
    <w:p w:rsidR="00153BD4" w:rsidRPr="00D3692E" w:rsidRDefault="00945B22" w:rsidP="00945B22">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Anderson, E.</w:t>
      </w:r>
      <w:r w:rsidR="00153BD4" w:rsidRPr="00D3692E">
        <w:rPr>
          <w:rFonts w:ascii="Times New Roman" w:hAnsi="Times New Roman" w:cs="Times New Roman"/>
          <w:color w:val="000000" w:themeColor="text1"/>
          <w:sz w:val="24"/>
          <w:szCs w:val="24"/>
        </w:rPr>
        <w:t>W., &amp; Sullivan, M.W. (1993).</w:t>
      </w:r>
      <w:proofErr w:type="gramEnd"/>
      <w:r w:rsidRPr="00D3692E">
        <w:rPr>
          <w:rFonts w:ascii="Times New Roman" w:hAnsi="Times New Roman" w:cs="Times New Roman"/>
          <w:color w:val="000000" w:themeColor="text1"/>
          <w:sz w:val="24"/>
          <w:szCs w:val="24"/>
        </w:rPr>
        <w:t xml:space="preserve"> </w:t>
      </w:r>
      <w:proofErr w:type="gramStart"/>
      <w:r w:rsidR="00153BD4" w:rsidRPr="00D3692E">
        <w:rPr>
          <w:rFonts w:ascii="Times New Roman" w:hAnsi="Times New Roman" w:cs="Times New Roman"/>
          <w:color w:val="000000" w:themeColor="text1"/>
          <w:sz w:val="24"/>
          <w:szCs w:val="24"/>
        </w:rPr>
        <w:t>The antecedents and consequences of</w:t>
      </w:r>
      <w:r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color w:val="000000" w:themeColor="text1"/>
          <w:sz w:val="24"/>
          <w:szCs w:val="24"/>
        </w:rPr>
        <w:t>customer satisfaction for firms.</w:t>
      </w:r>
      <w:proofErr w:type="gramEnd"/>
      <w:r w:rsidR="00153BD4" w:rsidRPr="00D3692E">
        <w:rPr>
          <w:rFonts w:ascii="Times New Roman" w:hAnsi="Times New Roman" w:cs="Times New Roman"/>
          <w:color w:val="000000" w:themeColor="text1"/>
          <w:sz w:val="24"/>
          <w:szCs w:val="24"/>
        </w:rPr>
        <w:t xml:space="preserve"> </w:t>
      </w:r>
      <w:proofErr w:type="gramStart"/>
      <w:r w:rsidR="00153BD4" w:rsidRPr="00D3692E">
        <w:rPr>
          <w:rFonts w:ascii="Times New Roman" w:hAnsi="Times New Roman" w:cs="Times New Roman"/>
          <w:i/>
          <w:iCs/>
          <w:color w:val="000000" w:themeColor="text1"/>
          <w:sz w:val="24"/>
          <w:szCs w:val="24"/>
        </w:rPr>
        <w:t>Marketing Science, 12</w:t>
      </w:r>
      <w:r w:rsidR="00153BD4" w:rsidRPr="00D3692E">
        <w:rPr>
          <w:rFonts w:ascii="Times New Roman" w:hAnsi="Times New Roman" w:cs="Times New Roman"/>
          <w:color w:val="000000" w:themeColor="text1"/>
          <w:sz w:val="24"/>
          <w:szCs w:val="24"/>
        </w:rPr>
        <w:t>(2), 125-143.</w:t>
      </w:r>
      <w:proofErr w:type="gramEnd"/>
    </w:p>
    <w:p w:rsidR="00153BD4" w:rsidRPr="00D3692E" w:rsidRDefault="00153BD4" w:rsidP="00C122EF">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Arnould</w:t>
      </w:r>
      <w:proofErr w:type="spellEnd"/>
      <w:r w:rsidRPr="00D3692E">
        <w:rPr>
          <w:rFonts w:ascii="Times New Roman" w:hAnsi="Times New Roman" w:cs="Times New Roman"/>
          <w:color w:val="000000" w:themeColor="text1"/>
          <w:sz w:val="24"/>
          <w:szCs w:val="24"/>
        </w:rPr>
        <w:t>, E.J., Price</w:t>
      </w:r>
      <w:r w:rsidR="00945B22" w:rsidRPr="00D3692E">
        <w:rPr>
          <w:rFonts w:ascii="Times New Roman" w:hAnsi="Times New Roman" w:cs="Times New Roman"/>
          <w:color w:val="000000" w:themeColor="text1"/>
          <w:sz w:val="24"/>
          <w:szCs w:val="24"/>
        </w:rPr>
        <w:t>,</w:t>
      </w:r>
      <w:r w:rsidRPr="00D3692E">
        <w:rPr>
          <w:rFonts w:ascii="Times New Roman" w:hAnsi="Times New Roman" w:cs="Times New Roman"/>
          <w:color w:val="000000" w:themeColor="text1"/>
          <w:sz w:val="24"/>
          <w:szCs w:val="24"/>
        </w:rPr>
        <w:t xml:space="preserve"> L., &amp; </w:t>
      </w:r>
      <w:proofErr w:type="spellStart"/>
      <w:r w:rsidRPr="00D3692E">
        <w:rPr>
          <w:rFonts w:ascii="Times New Roman" w:hAnsi="Times New Roman" w:cs="Times New Roman"/>
          <w:color w:val="000000" w:themeColor="text1"/>
          <w:sz w:val="24"/>
          <w:szCs w:val="24"/>
        </w:rPr>
        <w:t>Zinkhan</w:t>
      </w:r>
      <w:proofErr w:type="spellEnd"/>
      <w:r w:rsidRPr="00D3692E">
        <w:rPr>
          <w:rFonts w:ascii="Times New Roman" w:hAnsi="Times New Roman" w:cs="Times New Roman"/>
          <w:color w:val="000000" w:themeColor="text1"/>
          <w:sz w:val="24"/>
          <w:szCs w:val="24"/>
        </w:rPr>
        <w:t>, G. L. (2002).</w:t>
      </w:r>
      <w:proofErr w:type="gramEnd"/>
      <w:r w:rsidRPr="00D3692E">
        <w:rPr>
          <w:rFonts w:ascii="Times New Roman" w:hAnsi="Times New Roman" w:cs="Times New Roman"/>
          <w:color w:val="000000" w:themeColor="text1"/>
          <w:sz w:val="24"/>
          <w:szCs w:val="24"/>
        </w:rPr>
        <w:t xml:space="preserve"> </w:t>
      </w:r>
      <w:proofErr w:type="gramStart"/>
      <w:r w:rsidRPr="00D3692E">
        <w:rPr>
          <w:rFonts w:ascii="Times New Roman" w:hAnsi="Times New Roman" w:cs="Times New Roman"/>
          <w:i/>
          <w:iCs/>
          <w:color w:val="000000" w:themeColor="text1"/>
          <w:sz w:val="24"/>
          <w:szCs w:val="24"/>
        </w:rPr>
        <w:t>Consumers</w:t>
      </w:r>
      <w:r w:rsidRPr="00D3692E">
        <w:rPr>
          <w:rFonts w:ascii="Times New Roman" w:hAnsi="Times New Roman" w:cs="Times New Roman"/>
          <w:color w:val="000000" w:themeColor="text1"/>
          <w:sz w:val="24"/>
          <w:szCs w:val="24"/>
        </w:rPr>
        <w:t>.</w:t>
      </w:r>
      <w:proofErr w:type="gramEnd"/>
      <w:r w:rsidRPr="00D3692E">
        <w:rPr>
          <w:rFonts w:ascii="Times New Roman" w:hAnsi="Times New Roman" w:cs="Times New Roman"/>
          <w:color w:val="000000" w:themeColor="text1"/>
          <w:sz w:val="24"/>
          <w:szCs w:val="24"/>
        </w:rPr>
        <w:t xml:space="preserve"> New York, NY: McGraw-Hill.</w:t>
      </w:r>
    </w:p>
    <w:p w:rsidR="00153BD4" w:rsidRPr="00D3692E" w:rsidRDefault="00945B22" w:rsidP="00C122EF">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Baek</w:t>
      </w:r>
      <w:proofErr w:type="spellEnd"/>
      <w:r w:rsidRPr="00D3692E">
        <w:rPr>
          <w:rFonts w:ascii="Times New Roman" w:hAnsi="Times New Roman" w:cs="Times New Roman"/>
          <w:color w:val="000000" w:themeColor="text1"/>
          <w:sz w:val="24"/>
          <w:szCs w:val="24"/>
        </w:rPr>
        <w:t>, T.H., Kim, J., &amp; Yu, J.</w:t>
      </w:r>
      <w:r w:rsidR="00153BD4" w:rsidRPr="00D3692E">
        <w:rPr>
          <w:rFonts w:ascii="Times New Roman" w:hAnsi="Times New Roman" w:cs="Times New Roman"/>
          <w:color w:val="000000" w:themeColor="text1"/>
          <w:sz w:val="24"/>
          <w:szCs w:val="24"/>
        </w:rPr>
        <w:t>H. (2010).</w:t>
      </w:r>
      <w:proofErr w:type="gramEnd"/>
      <w:r w:rsidR="00153BD4" w:rsidRPr="00D3692E">
        <w:rPr>
          <w:rFonts w:ascii="Times New Roman" w:hAnsi="Times New Roman" w:cs="Times New Roman"/>
          <w:color w:val="000000" w:themeColor="text1"/>
          <w:sz w:val="24"/>
          <w:szCs w:val="24"/>
        </w:rPr>
        <w:t xml:space="preserve"> The differential roles of brand credibility and brand prestige in consumer brand choice. </w:t>
      </w:r>
      <w:r w:rsidR="00153BD4" w:rsidRPr="00D3692E">
        <w:rPr>
          <w:rFonts w:ascii="Times New Roman" w:hAnsi="Times New Roman" w:cs="Times New Roman"/>
          <w:i/>
          <w:color w:val="000000" w:themeColor="text1"/>
          <w:sz w:val="24"/>
          <w:szCs w:val="24"/>
        </w:rPr>
        <w:t>Psychology &amp; Marketing</w:t>
      </w:r>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color w:val="000000" w:themeColor="text1"/>
          <w:sz w:val="24"/>
          <w:szCs w:val="24"/>
        </w:rPr>
        <w:t>27</w:t>
      </w:r>
      <w:r w:rsidR="00153BD4" w:rsidRPr="00D3692E">
        <w:rPr>
          <w:rFonts w:ascii="Times New Roman" w:hAnsi="Times New Roman" w:cs="Times New Roman"/>
          <w:color w:val="000000" w:themeColor="text1"/>
          <w:sz w:val="24"/>
          <w:szCs w:val="24"/>
        </w:rPr>
        <w:t>(7), 662-678.</w:t>
      </w:r>
    </w:p>
    <w:p w:rsidR="00153BD4" w:rsidRPr="00D3692E" w:rsidRDefault="00153BD4" w:rsidP="00C122EF">
      <w:pPr>
        <w:tabs>
          <w:tab w:val="left" w:pos="3060"/>
        </w:tabs>
        <w:autoSpaceDE w:val="0"/>
        <w:autoSpaceDN w:val="0"/>
        <w:adjustRightInd w:val="0"/>
        <w:spacing w:after="0" w:line="240" w:lineRule="auto"/>
        <w:ind w:left="720" w:hanging="720"/>
        <w:rPr>
          <w:rFonts w:ascii="Times New Roman" w:hAnsi="Times New Roman" w:cs="Times New Roman"/>
          <w:i/>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Bagozzi</w:t>
      </w:r>
      <w:proofErr w:type="spellEnd"/>
      <w:r w:rsidRPr="00D3692E">
        <w:rPr>
          <w:rFonts w:ascii="Times New Roman" w:hAnsi="Times New Roman" w:cs="Times New Roman"/>
          <w:color w:val="000000" w:themeColor="text1"/>
          <w:sz w:val="24"/>
          <w:szCs w:val="24"/>
        </w:rPr>
        <w:t>, R.P., &amp; Yi, Y. (1988).</w:t>
      </w:r>
      <w:proofErr w:type="gramEnd"/>
      <w:r w:rsidRPr="00D3692E">
        <w:rPr>
          <w:rFonts w:ascii="Times New Roman" w:hAnsi="Times New Roman" w:cs="Times New Roman"/>
          <w:color w:val="000000" w:themeColor="text1"/>
          <w:sz w:val="24"/>
          <w:szCs w:val="24"/>
        </w:rPr>
        <w:t xml:space="preserve"> </w:t>
      </w:r>
      <w:proofErr w:type="gramStart"/>
      <w:r w:rsidRPr="00D3692E">
        <w:rPr>
          <w:rFonts w:ascii="Times New Roman" w:hAnsi="Times New Roman" w:cs="Times New Roman"/>
          <w:color w:val="000000" w:themeColor="text1"/>
          <w:sz w:val="24"/>
          <w:szCs w:val="24"/>
        </w:rPr>
        <w:t>On the evaluation of structural equation models.</w:t>
      </w:r>
      <w:proofErr w:type="gramEnd"/>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Journal of the</w:t>
      </w:r>
    </w:p>
    <w:p w:rsidR="00153BD4" w:rsidRPr="00D3692E" w:rsidRDefault="00153BD4" w:rsidP="00C122EF">
      <w:pPr>
        <w:tabs>
          <w:tab w:val="left" w:pos="3060"/>
        </w:tabs>
        <w:autoSpaceDE w:val="0"/>
        <w:autoSpaceDN w:val="0"/>
        <w:adjustRightInd w:val="0"/>
        <w:spacing w:after="0" w:line="240" w:lineRule="auto"/>
        <w:ind w:left="720"/>
        <w:rPr>
          <w:rFonts w:ascii="Times New Roman" w:hAnsi="Times New Roman" w:cs="Times New Roman"/>
          <w:color w:val="000000" w:themeColor="text1"/>
          <w:sz w:val="24"/>
          <w:szCs w:val="24"/>
        </w:rPr>
      </w:pPr>
      <w:r w:rsidRPr="00D3692E">
        <w:rPr>
          <w:rFonts w:ascii="Times New Roman" w:hAnsi="Times New Roman" w:cs="Times New Roman"/>
          <w:i/>
          <w:color w:val="000000" w:themeColor="text1"/>
          <w:sz w:val="24"/>
          <w:szCs w:val="24"/>
        </w:rPr>
        <w:t>Academy of Marketing Science,</w:t>
      </w:r>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16</w:t>
      </w:r>
      <w:r w:rsidRPr="00D3692E">
        <w:rPr>
          <w:rFonts w:ascii="Times New Roman" w:hAnsi="Times New Roman" w:cs="Times New Roman"/>
          <w:color w:val="000000" w:themeColor="text1"/>
          <w:sz w:val="24"/>
          <w:szCs w:val="24"/>
        </w:rPr>
        <w:t>, 74-94.</w:t>
      </w:r>
    </w:p>
    <w:p w:rsidR="007E49B3" w:rsidRPr="00D3692E" w:rsidRDefault="007E49B3" w:rsidP="007E49B3">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eastAsia="Malgun Gothic" w:hAnsi="Times New Roman" w:cs="Times New Roman"/>
          <w:color w:val="000000" w:themeColor="text1"/>
          <w:sz w:val="24"/>
          <w:szCs w:val="24"/>
        </w:rPr>
        <w:t>Baron, R.M., &amp; Kenny, D.A. (1986).</w:t>
      </w:r>
      <w:proofErr w:type="gramEnd"/>
      <w:r w:rsidRPr="00D3692E">
        <w:rPr>
          <w:rFonts w:ascii="Times New Roman" w:eastAsia="Malgun Gothic" w:hAnsi="Times New Roman" w:cs="Times New Roman"/>
          <w:color w:val="000000" w:themeColor="text1"/>
          <w:sz w:val="24"/>
          <w:szCs w:val="24"/>
        </w:rPr>
        <w:t xml:space="preserve">  The moderator-mediator variable distinction in social psychological research: Conceptual, strategic, and statistical considerations.  </w:t>
      </w:r>
      <w:r w:rsidRPr="00D3692E">
        <w:rPr>
          <w:rFonts w:ascii="Times New Roman" w:eastAsia="Malgun Gothic" w:hAnsi="Times New Roman" w:cs="Times New Roman"/>
          <w:i/>
          <w:iCs/>
          <w:color w:val="000000" w:themeColor="text1"/>
          <w:sz w:val="24"/>
          <w:szCs w:val="24"/>
        </w:rPr>
        <w:t>Journal of Personality and Social Psychology, 51(</w:t>
      </w:r>
      <w:r w:rsidRPr="00D3692E">
        <w:rPr>
          <w:rFonts w:ascii="Times New Roman" w:eastAsia="Malgun Gothic" w:hAnsi="Times New Roman" w:cs="Times New Roman"/>
          <w:color w:val="000000" w:themeColor="text1"/>
          <w:sz w:val="24"/>
          <w:szCs w:val="24"/>
        </w:rPr>
        <w:t>6), 1173-1182.</w:t>
      </w:r>
    </w:p>
    <w:p w:rsidR="00B8670D" w:rsidRPr="00D3692E" w:rsidRDefault="00945B22" w:rsidP="00C122EF">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Batra</w:t>
      </w:r>
      <w:proofErr w:type="spellEnd"/>
      <w:r w:rsidRPr="00D3692E">
        <w:rPr>
          <w:rFonts w:ascii="Times New Roman" w:hAnsi="Times New Roman" w:cs="Times New Roman"/>
          <w:color w:val="000000" w:themeColor="text1"/>
          <w:sz w:val="24"/>
          <w:szCs w:val="24"/>
        </w:rPr>
        <w:t>, R., Lehmann, D.</w:t>
      </w:r>
      <w:r w:rsidR="00B8670D" w:rsidRPr="00D3692E">
        <w:rPr>
          <w:rFonts w:ascii="Times New Roman" w:hAnsi="Times New Roman" w:cs="Times New Roman"/>
          <w:color w:val="000000" w:themeColor="text1"/>
          <w:sz w:val="24"/>
          <w:szCs w:val="24"/>
        </w:rPr>
        <w:t>R., &amp; Singh, D. (1993).</w:t>
      </w:r>
      <w:proofErr w:type="gramEnd"/>
      <w:r w:rsidR="00B8670D" w:rsidRPr="00D3692E">
        <w:rPr>
          <w:rFonts w:ascii="Times New Roman" w:hAnsi="Times New Roman" w:cs="Times New Roman"/>
          <w:color w:val="000000" w:themeColor="text1"/>
          <w:sz w:val="24"/>
          <w:szCs w:val="24"/>
        </w:rPr>
        <w:t xml:space="preserve"> </w:t>
      </w:r>
      <w:proofErr w:type="gramStart"/>
      <w:r w:rsidR="00B8670D" w:rsidRPr="00D3692E">
        <w:rPr>
          <w:rFonts w:ascii="Times New Roman" w:hAnsi="Times New Roman" w:cs="Times New Roman"/>
          <w:i/>
          <w:color w:val="000000" w:themeColor="text1"/>
          <w:sz w:val="24"/>
          <w:szCs w:val="24"/>
        </w:rPr>
        <w:t>Brand equity and advertising</w:t>
      </w:r>
      <w:r w:rsidR="00B8670D" w:rsidRPr="00D3692E">
        <w:rPr>
          <w:rFonts w:ascii="Times New Roman" w:hAnsi="Times New Roman" w:cs="Times New Roman"/>
          <w:color w:val="000000" w:themeColor="text1"/>
          <w:sz w:val="24"/>
          <w:szCs w:val="24"/>
        </w:rPr>
        <w:t>.</w:t>
      </w:r>
      <w:proofErr w:type="gramEnd"/>
      <w:r w:rsidR="00B8670D" w:rsidRPr="00D3692E">
        <w:rPr>
          <w:rFonts w:ascii="Times New Roman" w:hAnsi="Times New Roman" w:cs="Times New Roman"/>
          <w:color w:val="000000" w:themeColor="text1"/>
          <w:sz w:val="24"/>
          <w:szCs w:val="24"/>
        </w:rPr>
        <w:t xml:space="preserve"> Hillsdale, NJ: Lawrence Erlbaum Associates.</w:t>
      </w:r>
    </w:p>
    <w:p w:rsidR="00153BD4" w:rsidRPr="00D3692E" w:rsidRDefault="00153BD4" w:rsidP="00945B22">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r w:rsidRPr="00D3692E">
        <w:rPr>
          <w:rFonts w:ascii="Times New Roman" w:hAnsi="Times New Roman" w:cs="Times New Roman"/>
          <w:color w:val="000000" w:themeColor="text1"/>
          <w:sz w:val="24"/>
          <w:szCs w:val="24"/>
        </w:rPr>
        <w:t>Bennet</w:t>
      </w:r>
      <w:proofErr w:type="spellEnd"/>
      <w:r w:rsidRPr="00D3692E">
        <w:rPr>
          <w:rFonts w:ascii="Times New Roman" w:hAnsi="Times New Roman" w:cs="Times New Roman"/>
          <w:color w:val="000000" w:themeColor="text1"/>
          <w:sz w:val="24"/>
          <w:szCs w:val="24"/>
        </w:rPr>
        <w:t>, R., &amp; Rundle-Thiele, S. (2004). Customer satisfaction should not be the only</w:t>
      </w:r>
      <w:r w:rsidR="00945B22"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color w:val="000000" w:themeColor="text1"/>
          <w:sz w:val="24"/>
          <w:szCs w:val="24"/>
        </w:rPr>
        <w:t xml:space="preserve">goal. </w:t>
      </w:r>
      <w:r w:rsidRPr="00D3692E">
        <w:rPr>
          <w:rFonts w:ascii="Times New Roman" w:hAnsi="Times New Roman" w:cs="Times New Roman"/>
          <w:i/>
          <w:iCs/>
          <w:color w:val="000000" w:themeColor="text1"/>
          <w:sz w:val="24"/>
          <w:szCs w:val="24"/>
        </w:rPr>
        <w:t>Journal of Service Marketing, 18</w:t>
      </w:r>
      <w:r w:rsidRPr="00D3692E">
        <w:rPr>
          <w:rFonts w:ascii="Times New Roman" w:hAnsi="Times New Roman" w:cs="Times New Roman"/>
          <w:color w:val="000000" w:themeColor="text1"/>
          <w:sz w:val="24"/>
          <w:szCs w:val="24"/>
        </w:rPr>
        <w:t>(7), 514-523.</w:t>
      </w:r>
    </w:p>
    <w:tbl>
      <w:tblPr>
        <w:tblW w:w="0" w:type="auto"/>
        <w:tblCellSpacing w:w="0" w:type="dxa"/>
        <w:tblCellMar>
          <w:left w:w="0" w:type="dxa"/>
          <w:right w:w="0" w:type="dxa"/>
        </w:tblCellMar>
        <w:tblLook w:val="04A0"/>
      </w:tblPr>
      <w:tblGrid>
        <w:gridCol w:w="6"/>
      </w:tblGrid>
      <w:tr w:rsidR="00153BD4" w:rsidRPr="00D3692E" w:rsidTr="009B6787">
        <w:trPr>
          <w:tblCellSpacing w:w="0" w:type="dxa"/>
        </w:trPr>
        <w:tc>
          <w:tcPr>
            <w:tcW w:w="0" w:type="auto"/>
            <w:vAlign w:val="center"/>
            <w:hideMark/>
          </w:tcPr>
          <w:p w:rsidR="00153BD4" w:rsidRPr="00D3692E" w:rsidRDefault="00153BD4" w:rsidP="00C122EF">
            <w:pPr>
              <w:tabs>
                <w:tab w:val="left" w:pos="3060"/>
              </w:tabs>
              <w:spacing w:after="0" w:line="240" w:lineRule="auto"/>
              <w:ind w:left="720" w:hanging="720"/>
              <w:rPr>
                <w:rFonts w:ascii="Times New Roman" w:eastAsia="Times New Roman" w:hAnsi="Times New Roman" w:cs="Times New Roman"/>
                <w:color w:val="000000" w:themeColor="text1"/>
                <w:sz w:val="24"/>
                <w:szCs w:val="24"/>
              </w:rPr>
            </w:pPr>
          </w:p>
        </w:tc>
      </w:tr>
      <w:tr w:rsidR="00153BD4" w:rsidRPr="00D3692E" w:rsidTr="009B6787">
        <w:trPr>
          <w:tblCellSpacing w:w="0" w:type="dxa"/>
        </w:trPr>
        <w:tc>
          <w:tcPr>
            <w:tcW w:w="0" w:type="auto"/>
            <w:vAlign w:val="center"/>
            <w:hideMark/>
          </w:tcPr>
          <w:p w:rsidR="00153BD4" w:rsidRPr="00D3692E" w:rsidRDefault="00153BD4" w:rsidP="00C122EF">
            <w:pPr>
              <w:tabs>
                <w:tab w:val="left" w:pos="3060"/>
              </w:tabs>
              <w:spacing w:after="0" w:line="240" w:lineRule="auto"/>
              <w:rPr>
                <w:rFonts w:ascii="Times New Roman" w:eastAsia="Times New Roman" w:hAnsi="Times New Roman" w:cs="Times New Roman"/>
                <w:color w:val="000000" w:themeColor="text1"/>
                <w:sz w:val="24"/>
                <w:szCs w:val="24"/>
              </w:rPr>
            </w:pPr>
          </w:p>
        </w:tc>
      </w:tr>
    </w:tbl>
    <w:p w:rsidR="00153BD4" w:rsidRPr="00D3692E" w:rsidRDefault="00153BD4" w:rsidP="00C122EF">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lastRenderedPageBreak/>
        <w:t>Bloemer</w:t>
      </w:r>
      <w:proofErr w:type="spellEnd"/>
      <w:r w:rsidRPr="00D3692E">
        <w:rPr>
          <w:rFonts w:ascii="Times New Roman" w:hAnsi="Times New Roman" w:cs="Times New Roman"/>
          <w:color w:val="000000" w:themeColor="text1"/>
          <w:sz w:val="24"/>
          <w:szCs w:val="24"/>
        </w:rPr>
        <w:t xml:space="preserve">, J., &amp; De </w:t>
      </w:r>
      <w:proofErr w:type="spellStart"/>
      <w:r w:rsidRPr="00D3692E">
        <w:rPr>
          <w:rFonts w:ascii="Times New Roman" w:hAnsi="Times New Roman" w:cs="Times New Roman"/>
          <w:color w:val="000000" w:themeColor="text1"/>
          <w:sz w:val="24"/>
          <w:szCs w:val="24"/>
        </w:rPr>
        <w:t>Ruyter</w:t>
      </w:r>
      <w:proofErr w:type="spellEnd"/>
      <w:r w:rsidRPr="00D3692E">
        <w:rPr>
          <w:rFonts w:ascii="Times New Roman" w:hAnsi="Times New Roman" w:cs="Times New Roman"/>
          <w:color w:val="000000" w:themeColor="text1"/>
          <w:sz w:val="24"/>
          <w:szCs w:val="24"/>
        </w:rPr>
        <w:t>, K. (1998).</w:t>
      </w:r>
      <w:proofErr w:type="gramEnd"/>
      <w:r w:rsidRPr="00D3692E">
        <w:rPr>
          <w:rFonts w:ascii="Times New Roman" w:hAnsi="Times New Roman" w:cs="Times New Roman"/>
          <w:color w:val="000000" w:themeColor="text1"/>
          <w:sz w:val="24"/>
          <w:szCs w:val="24"/>
        </w:rPr>
        <w:t xml:space="preserve"> On the relationship between store image, store satisfaction and store loyalty. </w:t>
      </w:r>
      <w:r w:rsidRPr="00D3692E">
        <w:rPr>
          <w:rFonts w:ascii="Times New Roman" w:hAnsi="Times New Roman" w:cs="Times New Roman"/>
          <w:i/>
          <w:iCs/>
          <w:color w:val="000000" w:themeColor="text1"/>
          <w:sz w:val="24"/>
          <w:szCs w:val="24"/>
        </w:rPr>
        <w:t>European Journal of Marketing, 32</w:t>
      </w:r>
      <w:r w:rsidRPr="00D3692E">
        <w:rPr>
          <w:rFonts w:ascii="Times New Roman" w:hAnsi="Times New Roman" w:cs="Times New Roman"/>
          <w:color w:val="000000" w:themeColor="text1"/>
          <w:sz w:val="24"/>
          <w:szCs w:val="24"/>
        </w:rPr>
        <w:t>(5/6), 499-513.</w:t>
      </w:r>
    </w:p>
    <w:p w:rsidR="00153BD4" w:rsidRPr="00D3692E" w:rsidRDefault="00153BD4" w:rsidP="00C122EF">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r w:rsidRPr="00D3692E">
        <w:rPr>
          <w:rFonts w:ascii="Times New Roman" w:hAnsi="Times New Roman" w:cs="Times New Roman"/>
          <w:color w:val="000000" w:themeColor="text1"/>
          <w:sz w:val="24"/>
          <w:szCs w:val="24"/>
        </w:rPr>
        <w:t>Brakus</w:t>
      </w:r>
      <w:proofErr w:type="spellEnd"/>
      <w:r w:rsidRPr="00D3692E">
        <w:rPr>
          <w:rFonts w:ascii="Times New Roman" w:hAnsi="Times New Roman" w:cs="Times New Roman"/>
          <w:color w:val="000000" w:themeColor="text1"/>
          <w:sz w:val="24"/>
          <w:szCs w:val="24"/>
        </w:rPr>
        <w:t xml:space="preserve">, J.J., Schmitt, B.H., &amp; Zhang, S. (2008). </w:t>
      </w:r>
      <w:proofErr w:type="gramStart"/>
      <w:r w:rsidRPr="00D3692E">
        <w:rPr>
          <w:rFonts w:ascii="Times New Roman" w:hAnsi="Times New Roman" w:cs="Times New Roman"/>
          <w:i/>
          <w:color w:val="000000" w:themeColor="text1"/>
          <w:sz w:val="24"/>
          <w:szCs w:val="24"/>
        </w:rPr>
        <w:t xml:space="preserve">Experiential </w:t>
      </w:r>
      <w:r w:rsidR="00945B22" w:rsidRPr="00D3692E">
        <w:rPr>
          <w:rFonts w:ascii="Times New Roman" w:hAnsi="Times New Roman" w:cs="Times New Roman"/>
          <w:i/>
          <w:color w:val="000000" w:themeColor="text1"/>
          <w:sz w:val="24"/>
          <w:szCs w:val="24"/>
        </w:rPr>
        <w:t>a</w:t>
      </w:r>
      <w:r w:rsidRPr="00D3692E">
        <w:rPr>
          <w:rFonts w:ascii="Times New Roman" w:hAnsi="Times New Roman" w:cs="Times New Roman"/>
          <w:i/>
          <w:color w:val="000000" w:themeColor="text1"/>
          <w:sz w:val="24"/>
          <w:szCs w:val="24"/>
        </w:rPr>
        <w:t xml:space="preserve">ttributes and </w:t>
      </w:r>
      <w:r w:rsidR="00945B22" w:rsidRPr="00D3692E">
        <w:rPr>
          <w:rFonts w:ascii="Times New Roman" w:hAnsi="Times New Roman" w:cs="Times New Roman"/>
          <w:i/>
          <w:color w:val="000000" w:themeColor="text1"/>
          <w:sz w:val="24"/>
          <w:szCs w:val="24"/>
        </w:rPr>
        <w:t>consumer j</w:t>
      </w:r>
      <w:r w:rsidRPr="00D3692E">
        <w:rPr>
          <w:rFonts w:ascii="Times New Roman" w:hAnsi="Times New Roman" w:cs="Times New Roman"/>
          <w:i/>
          <w:color w:val="000000" w:themeColor="text1"/>
          <w:sz w:val="24"/>
          <w:szCs w:val="24"/>
        </w:rPr>
        <w:t>udgments</w:t>
      </w:r>
      <w:r w:rsidRPr="00D3692E">
        <w:rPr>
          <w:rFonts w:ascii="Times New Roman" w:hAnsi="Times New Roman" w:cs="Times New Roman"/>
          <w:color w:val="000000" w:themeColor="text1"/>
          <w:sz w:val="24"/>
          <w:szCs w:val="24"/>
        </w:rPr>
        <w:t>.</w:t>
      </w:r>
      <w:proofErr w:type="gramEnd"/>
      <w:r w:rsidRPr="00D3692E">
        <w:rPr>
          <w:rFonts w:ascii="Times New Roman" w:hAnsi="Times New Roman" w:cs="Times New Roman"/>
          <w:color w:val="000000" w:themeColor="text1"/>
          <w:sz w:val="24"/>
          <w:szCs w:val="24"/>
        </w:rPr>
        <w:t xml:space="preserve"> Northampton, MA: Edward Elgar.</w:t>
      </w:r>
    </w:p>
    <w:p w:rsidR="00153BD4" w:rsidRPr="00D3692E" w:rsidRDefault="00945B22" w:rsidP="00C122EF">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Brakus</w:t>
      </w:r>
      <w:proofErr w:type="spellEnd"/>
      <w:r w:rsidRPr="00D3692E">
        <w:rPr>
          <w:rFonts w:ascii="Times New Roman" w:hAnsi="Times New Roman" w:cs="Times New Roman"/>
          <w:color w:val="000000" w:themeColor="text1"/>
          <w:sz w:val="24"/>
          <w:szCs w:val="24"/>
        </w:rPr>
        <w:t>, J.</w:t>
      </w:r>
      <w:r w:rsidR="00153BD4" w:rsidRPr="00D3692E">
        <w:rPr>
          <w:rFonts w:ascii="Times New Roman" w:hAnsi="Times New Roman" w:cs="Times New Roman"/>
          <w:color w:val="000000" w:themeColor="text1"/>
          <w:sz w:val="24"/>
          <w:szCs w:val="24"/>
        </w:rPr>
        <w:t xml:space="preserve">J, Schmitt, B.H., &amp; </w:t>
      </w:r>
      <w:proofErr w:type="spellStart"/>
      <w:r w:rsidR="00153BD4" w:rsidRPr="00D3692E">
        <w:rPr>
          <w:rFonts w:ascii="Times New Roman" w:hAnsi="Times New Roman" w:cs="Times New Roman"/>
          <w:color w:val="000000" w:themeColor="text1"/>
          <w:sz w:val="24"/>
          <w:szCs w:val="24"/>
        </w:rPr>
        <w:t>Zarantonello</w:t>
      </w:r>
      <w:proofErr w:type="spellEnd"/>
      <w:r w:rsidR="00153BD4" w:rsidRPr="00D3692E">
        <w:rPr>
          <w:rFonts w:ascii="Times New Roman" w:hAnsi="Times New Roman" w:cs="Times New Roman"/>
          <w:color w:val="000000" w:themeColor="text1"/>
          <w:sz w:val="24"/>
          <w:szCs w:val="24"/>
        </w:rPr>
        <w:t>, L. (2009).</w:t>
      </w:r>
      <w:proofErr w:type="gramEnd"/>
      <w:r w:rsidR="00153BD4" w:rsidRPr="00D3692E">
        <w:rPr>
          <w:rFonts w:ascii="Times New Roman" w:hAnsi="Times New Roman" w:cs="Times New Roman"/>
          <w:color w:val="000000" w:themeColor="text1"/>
          <w:sz w:val="24"/>
          <w:szCs w:val="24"/>
        </w:rPr>
        <w:t xml:space="preserve"> Brand experience: What is it? How is it measured? Does it affect loyalty? </w:t>
      </w:r>
      <w:r w:rsidR="00153BD4" w:rsidRPr="00D3692E">
        <w:rPr>
          <w:rFonts w:ascii="Times New Roman" w:hAnsi="Times New Roman" w:cs="Times New Roman"/>
          <w:i/>
          <w:color w:val="000000" w:themeColor="text1"/>
          <w:sz w:val="24"/>
          <w:szCs w:val="24"/>
        </w:rPr>
        <w:t>Journal of Marketing</w:t>
      </w:r>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color w:val="000000" w:themeColor="text1"/>
          <w:sz w:val="24"/>
          <w:szCs w:val="24"/>
        </w:rPr>
        <w:t>73</w:t>
      </w:r>
      <w:r w:rsidR="00153BD4" w:rsidRPr="00D3692E">
        <w:rPr>
          <w:rFonts w:ascii="Times New Roman" w:hAnsi="Times New Roman" w:cs="Times New Roman"/>
          <w:color w:val="000000" w:themeColor="text1"/>
          <w:sz w:val="24"/>
          <w:szCs w:val="24"/>
        </w:rPr>
        <w:t>, 52-68.</w:t>
      </w:r>
    </w:p>
    <w:p w:rsidR="007E49B3" w:rsidRPr="00D3692E" w:rsidRDefault="007E49B3" w:rsidP="004D0620">
      <w:pPr>
        <w:tabs>
          <w:tab w:val="left" w:pos="3060"/>
        </w:tabs>
        <w:spacing w:after="0" w:line="240" w:lineRule="auto"/>
        <w:ind w:left="720" w:hanging="720"/>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Casalo</w:t>
      </w:r>
      <w:proofErr w:type="spellEnd"/>
      <w:r w:rsidRPr="00D3692E">
        <w:rPr>
          <w:rFonts w:ascii="Times New Roman" w:hAnsi="Times New Roman" w:cs="Times New Roman"/>
          <w:color w:val="000000" w:themeColor="text1"/>
          <w:sz w:val="24"/>
          <w:szCs w:val="24"/>
        </w:rPr>
        <w:t xml:space="preserve">, L., </w:t>
      </w:r>
      <w:proofErr w:type="spellStart"/>
      <w:r w:rsidRPr="00D3692E">
        <w:rPr>
          <w:rFonts w:ascii="Times New Roman" w:hAnsi="Times New Roman" w:cs="Times New Roman"/>
          <w:color w:val="000000" w:themeColor="text1"/>
          <w:sz w:val="24"/>
          <w:szCs w:val="24"/>
        </w:rPr>
        <w:t>Flavian</w:t>
      </w:r>
      <w:proofErr w:type="spellEnd"/>
      <w:r w:rsidRPr="00D3692E">
        <w:rPr>
          <w:rFonts w:ascii="Times New Roman" w:hAnsi="Times New Roman" w:cs="Times New Roman"/>
          <w:color w:val="000000" w:themeColor="text1"/>
          <w:sz w:val="24"/>
          <w:szCs w:val="24"/>
        </w:rPr>
        <w:t xml:space="preserve">, C., &amp; </w:t>
      </w:r>
      <w:proofErr w:type="spellStart"/>
      <w:r w:rsidRPr="00D3692E">
        <w:rPr>
          <w:rFonts w:ascii="Times New Roman" w:hAnsi="Times New Roman" w:cs="Times New Roman"/>
          <w:color w:val="000000" w:themeColor="text1"/>
          <w:sz w:val="24"/>
          <w:szCs w:val="24"/>
        </w:rPr>
        <w:t>Guinaliu</w:t>
      </w:r>
      <w:proofErr w:type="spellEnd"/>
      <w:r w:rsidRPr="00D3692E">
        <w:rPr>
          <w:rFonts w:ascii="Times New Roman" w:hAnsi="Times New Roman" w:cs="Times New Roman"/>
          <w:color w:val="000000" w:themeColor="text1"/>
          <w:sz w:val="24"/>
          <w:szCs w:val="24"/>
        </w:rPr>
        <w:t>, M. (2007).</w:t>
      </w:r>
      <w:proofErr w:type="gramEnd"/>
      <w:r w:rsidRPr="00D3692E">
        <w:rPr>
          <w:rFonts w:ascii="Times New Roman" w:hAnsi="Times New Roman" w:cs="Times New Roman"/>
          <w:color w:val="000000" w:themeColor="text1"/>
          <w:sz w:val="24"/>
          <w:szCs w:val="24"/>
        </w:rPr>
        <w:t xml:space="preserve"> The impact of participation in virtual brand communities on consumer trust and loyalty: The case of free software. </w:t>
      </w:r>
      <w:r w:rsidRPr="00D3692E">
        <w:rPr>
          <w:rFonts w:ascii="Times New Roman" w:hAnsi="Times New Roman" w:cs="Times New Roman"/>
          <w:i/>
          <w:color w:val="000000" w:themeColor="text1"/>
          <w:sz w:val="24"/>
          <w:szCs w:val="24"/>
        </w:rPr>
        <w:t>Online Information Review, 31</w:t>
      </w:r>
      <w:r w:rsidRPr="00D3692E">
        <w:rPr>
          <w:rFonts w:ascii="Times New Roman" w:hAnsi="Times New Roman" w:cs="Times New Roman"/>
          <w:color w:val="000000" w:themeColor="text1"/>
          <w:sz w:val="24"/>
          <w:szCs w:val="24"/>
        </w:rPr>
        <w:t xml:space="preserve">(6), 775-792. </w:t>
      </w:r>
    </w:p>
    <w:p w:rsidR="00153BD4" w:rsidRPr="00D3692E" w:rsidRDefault="00153BD4" w:rsidP="004D0620">
      <w:pPr>
        <w:tabs>
          <w:tab w:val="left" w:pos="3060"/>
        </w:tabs>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 xml:space="preserve">Chang, P., &amp; </w:t>
      </w:r>
      <w:proofErr w:type="spellStart"/>
      <w:r w:rsidRPr="00D3692E">
        <w:rPr>
          <w:rFonts w:ascii="Times New Roman" w:hAnsi="Times New Roman" w:cs="Times New Roman"/>
          <w:color w:val="000000" w:themeColor="text1"/>
          <w:sz w:val="24"/>
          <w:szCs w:val="24"/>
        </w:rPr>
        <w:t>Chieng</w:t>
      </w:r>
      <w:proofErr w:type="spellEnd"/>
      <w:r w:rsidRPr="00D3692E">
        <w:rPr>
          <w:rFonts w:ascii="Times New Roman" w:hAnsi="Times New Roman" w:cs="Times New Roman"/>
          <w:color w:val="000000" w:themeColor="text1"/>
          <w:sz w:val="24"/>
          <w:szCs w:val="24"/>
        </w:rPr>
        <w:t>, M. (2006).</w:t>
      </w:r>
      <w:proofErr w:type="gramEnd"/>
      <w:r w:rsidRPr="00D3692E">
        <w:rPr>
          <w:rFonts w:ascii="Times New Roman" w:hAnsi="Times New Roman" w:cs="Times New Roman"/>
          <w:color w:val="000000" w:themeColor="text1"/>
          <w:sz w:val="24"/>
          <w:szCs w:val="24"/>
        </w:rPr>
        <w:t xml:space="preserve"> </w:t>
      </w:r>
      <w:proofErr w:type="gramStart"/>
      <w:r w:rsidRPr="00D3692E">
        <w:rPr>
          <w:rFonts w:ascii="Times New Roman" w:hAnsi="Times New Roman" w:cs="Times New Roman"/>
          <w:color w:val="000000" w:themeColor="text1"/>
          <w:sz w:val="24"/>
          <w:szCs w:val="24"/>
        </w:rPr>
        <w:t>Building consumer-brand relationship: A cross-cultural experience view.</w:t>
      </w:r>
      <w:proofErr w:type="gramEnd"/>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Psychology &amp; Marketing</w:t>
      </w:r>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23</w:t>
      </w:r>
      <w:r w:rsidRPr="00D3692E">
        <w:rPr>
          <w:rFonts w:ascii="Times New Roman" w:hAnsi="Times New Roman" w:cs="Times New Roman"/>
          <w:color w:val="000000" w:themeColor="text1"/>
          <w:sz w:val="24"/>
          <w:szCs w:val="24"/>
        </w:rPr>
        <w:t>(11), 927-959.</w:t>
      </w:r>
    </w:p>
    <w:p w:rsidR="00153BD4" w:rsidRPr="00D3692E" w:rsidRDefault="00945B22"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Chaudhuri</w:t>
      </w:r>
      <w:proofErr w:type="spellEnd"/>
      <w:r w:rsidRPr="00D3692E">
        <w:rPr>
          <w:rFonts w:ascii="Times New Roman" w:hAnsi="Times New Roman" w:cs="Times New Roman"/>
          <w:color w:val="000000" w:themeColor="text1"/>
          <w:sz w:val="24"/>
          <w:szCs w:val="24"/>
        </w:rPr>
        <w:t>, A., &amp; Holbrook, M.</w:t>
      </w:r>
      <w:r w:rsidR="00153BD4" w:rsidRPr="00D3692E">
        <w:rPr>
          <w:rFonts w:ascii="Times New Roman" w:hAnsi="Times New Roman" w:cs="Times New Roman"/>
          <w:color w:val="000000" w:themeColor="text1"/>
          <w:sz w:val="24"/>
          <w:szCs w:val="24"/>
        </w:rPr>
        <w:t>B. (2001).</w:t>
      </w:r>
      <w:proofErr w:type="gramEnd"/>
      <w:r w:rsidR="00153BD4" w:rsidRPr="00D3692E">
        <w:rPr>
          <w:rFonts w:ascii="Times New Roman" w:hAnsi="Times New Roman" w:cs="Times New Roman"/>
          <w:color w:val="000000" w:themeColor="text1"/>
          <w:sz w:val="24"/>
          <w:szCs w:val="24"/>
        </w:rPr>
        <w:t xml:space="preserve"> The chain of effects from brand trust and brand affect to brand performance: The role of brand loyalty. </w:t>
      </w:r>
      <w:r w:rsidR="00153BD4" w:rsidRPr="00D3692E">
        <w:rPr>
          <w:rFonts w:ascii="Times New Roman" w:hAnsi="Times New Roman" w:cs="Times New Roman"/>
          <w:i/>
          <w:color w:val="000000" w:themeColor="text1"/>
          <w:sz w:val="24"/>
          <w:szCs w:val="24"/>
        </w:rPr>
        <w:t>Journal of Marketing</w:t>
      </w:r>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color w:val="000000" w:themeColor="text1"/>
          <w:sz w:val="24"/>
          <w:szCs w:val="24"/>
        </w:rPr>
        <w:t>65</w:t>
      </w:r>
      <w:r w:rsidR="00153BD4" w:rsidRPr="00D3692E">
        <w:rPr>
          <w:rFonts w:ascii="Times New Roman" w:hAnsi="Times New Roman" w:cs="Times New Roman"/>
          <w:color w:val="000000" w:themeColor="text1"/>
          <w:sz w:val="24"/>
          <w:szCs w:val="24"/>
        </w:rPr>
        <w:t>(2), 81-93.</w:t>
      </w:r>
    </w:p>
    <w:p w:rsidR="002C10AA" w:rsidRPr="00D3692E" w:rsidRDefault="002C10AA" w:rsidP="004D0620">
      <w:pPr>
        <w:tabs>
          <w:tab w:val="left" w:pos="3060"/>
        </w:tabs>
        <w:spacing w:after="0" w:line="240" w:lineRule="auto"/>
        <w:ind w:left="720" w:hanging="720"/>
        <w:contextualSpacing/>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Chiou</w:t>
      </w:r>
      <w:proofErr w:type="spellEnd"/>
      <w:r w:rsidR="007E49B3" w:rsidRPr="00D3692E">
        <w:rPr>
          <w:rFonts w:ascii="Times New Roman" w:hAnsi="Times New Roman" w:cs="Times New Roman"/>
          <w:color w:val="000000" w:themeColor="text1"/>
          <w:sz w:val="24"/>
          <w:szCs w:val="24"/>
        </w:rPr>
        <w:t xml:space="preserve">, J.S., </w:t>
      </w:r>
      <w:r w:rsidRPr="00D3692E">
        <w:rPr>
          <w:rFonts w:ascii="Times New Roman" w:hAnsi="Times New Roman" w:cs="Times New Roman"/>
          <w:color w:val="000000" w:themeColor="text1"/>
          <w:sz w:val="24"/>
          <w:szCs w:val="24"/>
        </w:rPr>
        <w:t xml:space="preserve">&amp; </w:t>
      </w:r>
      <w:proofErr w:type="spellStart"/>
      <w:r w:rsidRPr="00D3692E">
        <w:rPr>
          <w:rFonts w:ascii="Times New Roman" w:hAnsi="Times New Roman" w:cs="Times New Roman"/>
          <w:color w:val="000000" w:themeColor="text1"/>
          <w:sz w:val="24"/>
          <w:szCs w:val="24"/>
        </w:rPr>
        <w:t>Droge</w:t>
      </w:r>
      <w:proofErr w:type="spellEnd"/>
      <w:r w:rsidR="007E49B3" w:rsidRPr="00D3692E">
        <w:rPr>
          <w:rFonts w:ascii="Times New Roman" w:hAnsi="Times New Roman" w:cs="Times New Roman"/>
          <w:color w:val="000000" w:themeColor="text1"/>
          <w:sz w:val="24"/>
          <w:szCs w:val="24"/>
        </w:rPr>
        <w:t>, C.</w:t>
      </w:r>
      <w:r w:rsidRPr="00D3692E">
        <w:rPr>
          <w:rFonts w:ascii="Times New Roman" w:hAnsi="Times New Roman" w:cs="Times New Roman"/>
          <w:color w:val="000000" w:themeColor="text1"/>
          <w:sz w:val="24"/>
          <w:szCs w:val="24"/>
        </w:rPr>
        <w:t xml:space="preserve"> (2006)</w:t>
      </w:r>
      <w:r w:rsidR="007E49B3" w:rsidRPr="00D3692E">
        <w:rPr>
          <w:rFonts w:ascii="Times New Roman" w:hAnsi="Times New Roman" w:cs="Times New Roman"/>
          <w:color w:val="000000" w:themeColor="text1"/>
          <w:sz w:val="24"/>
          <w:szCs w:val="24"/>
        </w:rPr>
        <w:t>.</w:t>
      </w:r>
      <w:proofErr w:type="gramEnd"/>
      <w:r w:rsidR="007E49B3" w:rsidRPr="00D3692E">
        <w:rPr>
          <w:rFonts w:ascii="Times New Roman" w:hAnsi="Times New Roman" w:cs="Times New Roman"/>
          <w:color w:val="000000" w:themeColor="text1"/>
          <w:sz w:val="24"/>
          <w:szCs w:val="24"/>
        </w:rPr>
        <w:t xml:space="preserve"> Service quality, trust, specific asset investment, and expertise: Direct and indirect effects in a satisfaction-loyalty framework.  </w:t>
      </w:r>
      <w:r w:rsidR="007E49B3" w:rsidRPr="00D3692E">
        <w:rPr>
          <w:rFonts w:ascii="Times New Roman" w:hAnsi="Times New Roman" w:cs="Times New Roman"/>
          <w:i/>
          <w:color w:val="000000" w:themeColor="text1"/>
          <w:sz w:val="24"/>
          <w:szCs w:val="24"/>
        </w:rPr>
        <w:t xml:space="preserve">Journal of the Academy of Marketing Science, </w:t>
      </w:r>
      <w:r w:rsidR="00940913" w:rsidRPr="00D3692E">
        <w:rPr>
          <w:rFonts w:ascii="Times New Roman" w:hAnsi="Times New Roman" w:cs="Times New Roman"/>
          <w:i/>
          <w:color w:val="000000" w:themeColor="text1"/>
          <w:sz w:val="24"/>
          <w:szCs w:val="24"/>
        </w:rPr>
        <w:t>34</w:t>
      </w:r>
      <w:r w:rsidR="00940913" w:rsidRPr="00D3692E">
        <w:rPr>
          <w:rFonts w:ascii="Times New Roman" w:hAnsi="Times New Roman" w:cs="Times New Roman"/>
          <w:color w:val="000000" w:themeColor="text1"/>
          <w:sz w:val="24"/>
          <w:szCs w:val="24"/>
        </w:rPr>
        <w:t>(4), 613-627.</w:t>
      </w:r>
    </w:p>
    <w:p w:rsidR="00153BD4" w:rsidRPr="00D3692E" w:rsidRDefault="002C10AA" w:rsidP="004D0620">
      <w:pPr>
        <w:tabs>
          <w:tab w:val="left" w:pos="3060"/>
        </w:tabs>
        <w:spacing w:after="0" w:line="240" w:lineRule="auto"/>
        <w:ind w:left="720" w:hanging="720"/>
        <w:contextualSpacing/>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Da</w:t>
      </w:r>
      <w:proofErr w:type="spellEnd"/>
      <w:r w:rsidRPr="00D3692E">
        <w:rPr>
          <w:rFonts w:ascii="Times New Roman" w:hAnsi="Times New Roman" w:cs="Times New Roman"/>
          <w:color w:val="000000" w:themeColor="text1"/>
          <w:sz w:val="24"/>
          <w:szCs w:val="24"/>
        </w:rPr>
        <w:t xml:space="preserve"> Silva, R.V., &amp; </w:t>
      </w:r>
      <w:proofErr w:type="spellStart"/>
      <w:r w:rsidRPr="00D3692E">
        <w:rPr>
          <w:rFonts w:ascii="Times New Roman" w:hAnsi="Times New Roman" w:cs="Times New Roman"/>
          <w:color w:val="000000" w:themeColor="text1"/>
          <w:sz w:val="24"/>
          <w:szCs w:val="24"/>
        </w:rPr>
        <w:t>Syed</w:t>
      </w:r>
      <w:r w:rsidR="00945B22" w:rsidRPr="00D3692E">
        <w:rPr>
          <w:rFonts w:ascii="Times New Roman" w:hAnsi="Times New Roman" w:cs="Times New Roman"/>
          <w:color w:val="000000" w:themeColor="text1"/>
          <w:sz w:val="24"/>
          <w:szCs w:val="24"/>
        </w:rPr>
        <w:t>Alwi</w:t>
      </w:r>
      <w:proofErr w:type="spellEnd"/>
      <w:r w:rsidR="00945B22" w:rsidRPr="00D3692E">
        <w:rPr>
          <w:rFonts w:ascii="Times New Roman" w:hAnsi="Times New Roman" w:cs="Times New Roman"/>
          <w:color w:val="000000" w:themeColor="text1"/>
          <w:sz w:val="24"/>
          <w:szCs w:val="24"/>
        </w:rPr>
        <w:t>, S.</w:t>
      </w:r>
      <w:r w:rsidR="00153BD4" w:rsidRPr="00D3692E">
        <w:rPr>
          <w:rFonts w:ascii="Times New Roman" w:hAnsi="Times New Roman" w:cs="Times New Roman"/>
          <w:color w:val="000000" w:themeColor="text1"/>
          <w:sz w:val="24"/>
          <w:szCs w:val="24"/>
        </w:rPr>
        <w:t>F. (2006).</w:t>
      </w:r>
      <w:proofErr w:type="gramEnd"/>
      <w:r w:rsidR="00153BD4" w:rsidRPr="00D3692E">
        <w:rPr>
          <w:rFonts w:ascii="Times New Roman" w:hAnsi="Times New Roman" w:cs="Times New Roman"/>
          <w:color w:val="000000" w:themeColor="text1"/>
          <w:sz w:val="24"/>
          <w:szCs w:val="24"/>
        </w:rPr>
        <w:t xml:space="preserve"> </w:t>
      </w:r>
      <w:proofErr w:type="gramStart"/>
      <w:r w:rsidR="00153BD4" w:rsidRPr="00D3692E">
        <w:rPr>
          <w:rFonts w:ascii="Times New Roman" w:hAnsi="Times New Roman" w:cs="Times New Roman"/>
          <w:color w:val="000000" w:themeColor="text1"/>
          <w:sz w:val="24"/>
          <w:szCs w:val="24"/>
        </w:rPr>
        <w:t xml:space="preserve">Cognitive, affective and </w:t>
      </w:r>
      <w:proofErr w:type="spellStart"/>
      <w:r w:rsidR="00153BD4" w:rsidRPr="00D3692E">
        <w:rPr>
          <w:rFonts w:ascii="Times New Roman" w:hAnsi="Times New Roman" w:cs="Times New Roman"/>
          <w:color w:val="000000" w:themeColor="text1"/>
          <w:sz w:val="24"/>
          <w:szCs w:val="24"/>
        </w:rPr>
        <w:t>conative</w:t>
      </w:r>
      <w:proofErr w:type="spellEnd"/>
      <w:r w:rsidR="00153BD4" w:rsidRPr="00D3692E">
        <w:rPr>
          <w:rFonts w:ascii="Times New Roman" w:hAnsi="Times New Roman" w:cs="Times New Roman"/>
          <w:color w:val="000000" w:themeColor="text1"/>
          <w:sz w:val="24"/>
          <w:szCs w:val="24"/>
        </w:rPr>
        <w:t xml:space="preserve"> </w:t>
      </w:r>
      <w:proofErr w:type="spellStart"/>
      <w:r w:rsidR="00153BD4" w:rsidRPr="00D3692E">
        <w:rPr>
          <w:rFonts w:ascii="Times New Roman" w:hAnsi="Times New Roman" w:cs="Times New Roman"/>
          <w:color w:val="000000" w:themeColor="text1"/>
          <w:sz w:val="24"/>
          <w:szCs w:val="24"/>
        </w:rPr>
        <w:t>behavioural</w:t>
      </w:r>
      <w:proofErr w:type="spellEnd"/>
      <w:r w:rsidR="00153BD4" w:rsidRPr="00D3692E">
        <w:rPr>
          <w:rFonts w:ascii="Times New Roman" w:hAnsi="Times New Roman" w:cs="Times New Roman"/>
          <w:color w:val="000000" w:themeColor="text1"/>
          <w:sz w:val="24"/>
          <w:szCs w:val="24"/>
        </w:rPr>
        <w:t xml:space="preserve"> responses in retail corporate branding.</w:t>
      </w:r>
      <w:proofErr w:type="gramEnd"/>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iCs/>
          <w:color w:val="000000" w:themeColor="text1"/>
          <w:sz w:val="24"/>
          <w:szCs w:val="24"/>
        </w:rPr>
        <w:t>Journal of Product and Brand Management,</w:t>
      </w:r>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iCs/>
          <w:color w:val="000000" w:themeColor="text1"/>
          <w:sz w:val="24"/>
          <w:szCs w:val="24"/>
        </w:rPr>
        <w:t>15</w:t>
      </w:r>
      <w:r w:rsidR="00153BD4" w:rsidRPr="00D3692E">
        <w:rPr>
          <w:rFonts w:ascii="Times New Roman" w:hAnsi="Times New Roman" w:cs="Times New Roman"/>
          <w:iCs/>
          <w:color w:val="000000" w:themeColor="text1"/>
          <w:sz w:val="24"/>
          <w:szCs w:val="24"/>
        </w:rPr>
        <w:t>(5)</w:t>
      </w:r>
      <w:r w:rsidR="00153BD4" w:rsidRPr="00D3692E">
        <w:rPr>
          <w:rFonts w:ascii="Times New Roman" w:hAnsi="Times New Roman" w:cs="Times New Roman"/>
          <w:i/>
          <w:iCs/>
          <w:color w:val="000000" w:themeColor="text1"/>
          <w:sz w:val="24"/>
          <w:szCs w:val="24"/>
        </w:rPr>
        <w:t xml:space="preserve">, </w:t>
      </w:r>
      <w:r w:rsidR="00153BD4" w:rsidRPr="00D3692E">
        <w:rPr>
          <w:rFonts w:ascii="Times New Roman" w:hAnsi="Times New Roman" w:cs="Times New Roman"/>
          <w:color w:val="000000" w:themeColor="text1"/>
          <w:sz w:val="24"/>
          <w:szCs w:val="24"/>
        </w:rPr>
        <w:t>293-305.</w:t>
      </w:r>
    </w:p>
    <w:p w:rsidR="00153BD4" w:rsidRPr="00D3692E" w:rsidRDefault="00945B22"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Davis, R., Oliver, M.</w:t>
      </w:r>
      <w:r w:rsidR="00153BD4" w:rsidRPr="00D3692E">
        <w:rPr>
          <w:rFonts w:ascii="Times New Roman" w:hAnsi="Times New Roman" w:cs="Times New Roman"/>
          <w:color w:val="000000" w:themeColor="text1"/>
          <w:sz w:val="24"/>
          <w:szCs w:val="24"/>
        </w:rPr>
        <w:t xml:space="preserve">B., &amp; </w:t>
      </w:r>
      <w:proofErr w:type="spellStart"/>
      <w:r w:rsidR="00153BD4" w:rsidRPr="00D3692E">
        <w:rPr>
          <w:rFonts w:ascii="Times New Roman" w:hAnsi="Times New Roman" w:cs="Times New Roman"/>
          <w:color w:val="000000" w:themeColor="text1"/>
          <w:sz w:val="24"/>
          <w:szCs w:val="24"/>
        </w:rPr>
        <w:t>Brodie</w:t>
      </w:r>
      <w:proofErr w:type="spellEnd"/>
      <w:r w:rsidR="00153BD4" w:rsidRPr="00D3692E">
        <w:rPr>
          <w:rFonts w:ascii="Times New Roman" w:hAnsi="Times New Roman" w:cs="Times New Roman"/>
          <w:color w:val="000000" w:themeColor="text1"/>
          <w:sz w:val="24"/>
          <w:szCs w:val="24"/>
        </w:rPr>
        <w:t>, R. (2000).</w:t>
      </w:r>
      <w:proofErr w:type="gramEnd"/>
      <w:r w:rsidR="00153BD4" w:rsidRPr="00D3692E">
        <w:rPr>
          <w:rFonts w:ascii="Times New Roman" w:hAnsi="Times New Roman" w:cs="Times New Roman"/>
          <w:color w:val="000000" w:themeColor="text1"/>
          <w:sz w:val="24"/>
          <w:szCs w:val="24"/>
        </w:rPr>
        <w:t xml:space="preserve"> </w:t>
      </w:r>
      <w:proofErr w:type="gramStart"/>
      <w:r w:rsidR="00153BD4" w:rsidRPr="00D3692E">
        <w:rPr>
          <w:rFonts w:ascii="Times New Roman" w:hAnsi="Times New Roman" w:cs="Times New Roman"/>
          <w:color w:val="000000" w:themeColor="text1"/>
          <w:sz w:val="24"/>
          <w:szCs w:val="24"/>
        </w:rPr>
        <w:t>Retail service branding in electronic-commerce environments.</w:t>
      </w:r>
      <w:proofErr w:type="gramEnd"/>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color w:val="000000" w:themeColor="text1"/>
          <w:sz w:val="24"/>
          <w:szCs w:val="24"/>
        </w:rPr>
        <w:t>Journal of Service Research</w:t>
      </w:r>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color w:val="000000" w:themeColor="text1"/>
          <w:sz w:val="24"/>
          <w:szCs w:val="24"/>
        </w:rPr>
        <w:t>3,</w:t>
      </w:r>
      <w:r w:rsidR="00153BD4" w:rsidRPr="00D3692E">
        <w:rPr>
          <w:rFonts w:ascii="Times New Roman" w:hAnsi="Times New Roman" w:cs="Times New Roman"/>
          <w:color w:val="000000" w:themeColor="text1"/>
          <w:sz w:val="24"/>
          <w:szCs w:val="24"/>
        </w:rPr>
        <w:t xml:space="preserve"> 178-186.</w:t>
      </w:r>
    </w:p>
    <w:p w:rsidR="00153BD4" w:rsidRPr="00D3692E" w:rsidRDefault="00945B22"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Davis, G. (2008). </w:t>
      </w:r>
      <w:proofErr w:type="gramStart"/>
      <w:r w:rsidR="00153BD4" w:rsidRPr="00D3692E">
        <w:rPr>
          <w:rFonts w:ascii="Times New Roman" w:hAnsi="Times New Roman" w:cs="Times New Roman"/>
          <w:color w:val="000000" w:themeColor="text1"/>
          <w:sz w:val="24"/>
          <w:szCs w:val="24"/>
        </w:rPr>
        <w:t>Employer branding and its influence on managers.</w:t>
      </w:r>
      <w:proofErr w:type="gramEnd"/>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color w:val="000000" w:themeColor="text1"/>
          <w:sz w:val="24"/>
          <w:szCs w:val="24"/>
        </w:rPr>
        <w:t>European Journal of Marketing, 42</w:t>
      </w:r>
      <w:r w:rsidR="00153BD4" w:rsidRPr="00D3692E">
        <w:rPr>
          <w:rFonts w:ascii="Times New Roman" w:hAnsi="Times New Roman" w:cs="Times New Roman"/>
          <w:color w:val="000000" w:themeColor="text1"/>
          <w:sz w:val="24"/>
          <w:szCs w:val="24"/>
        </w:rPr>
        <w:t>(5/6), 667-681.</w:t>
      </w:r>
    </w:p>
    <w:p w:rsidR="007E16B6" w:rsidRPr="00D3692E" w:rsidRDefault="007E16B6"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 xml:space="preserve">Dick, A.S., &amp; </w:t>
      </w:r>
      <w:proofErr w:type="spellStart"/>
      <w:r w:rsidRPr="00D3692E">
        <w:rPr>
          <w:rFonts w:ascii="Times New Roman" w:hAnsi="Times New Roman" w:cs="Times New Roman"/>
          <w:color w:val="000000" w:themeColor="text1"/>
          <w:sz w:val="24"/>
          <w:szCs w:val="24"/>
        </w:rPr>
        <w:t>Basu</w:t>
      </w:r>
      <w:proofErr w:type="spellEnd"/>
      <w:r w:rsidRPr="00D3692E">
        <w:rPr>
          <w:rFonts w:ascii="Times New Roman" w:hAnsi="Times New Roman" w:cs="Times New Roman"/>
          <w:color w:val="000000" w:themeColor="text1"/>
          <w:sz w:val="24"/>
          <w:szCs w:val="24"/>
        </w:rPr>
        <w:t>, K. (1994).</w:t>
      </w:r>
      <w:proofErr w:type="gramEnd"/>
      <w:r w:rsidRPr="00D3692E">
        <w:rPr>
          <w:rFonts w:ascii="Times New Roman" w:hAnsi="Times New Roman" w:cs="Times New Roman"/>
          <w:color w:val="000000" w:themeColor="text1"/>
          <w:sz w:val="24"/>
          <w:szCs w:val="24"/>
        </w:rPr>
        <w:t xml:space="preserve"> Customer loyalty: Toward an integrated conceptual framework.  </w:t>
      </w:r>
      <w:r w:rsidRPr="00D3692E">
        <w:rPr>
          <w:rFonts w:ascii="Times New Roman" w:hAnsi="Times New Roman" w:cs="Times New Roman"/>
          <w:i/>
          <w:color w:val="000000" w:themeColor="text1"/>
          <w:sz w:val="24"/>
          <w:szCs w:val="24"/>
        </w:rPr>
        <w:t>Journal of the Academy of Marketing Science, 22</w:t>
      </w:r>
      <w:r w:rsidRPr="00D3692E">
        <w:rPr>
          <w:rFonts w:ascii="Times New Roman" w:hAnsi="Times New Roman" w:cs="Times New Roman"/>
          <w:color w:val="000000" w:themeColor="text1"/>
          <w:sz w:val="24"/>
          <w:szCs w:val="24"/>
        </w:rPr>
        <w:t>(2), 99-113.</w:t>
      </w:r>
    </w:p>
    <w:p w:rsidR="00524CB8" w:rsidRPr="00D3692E" w:rsidRDefault="00524CB8"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Dubois, B., &amp; </w:t>
      </w:r>
      <w:proofErr w:type="spellStart"/>
      <w:r w:rsidRPr="00D3692E">
        <w:rPr>
          <w:rFonts w:ascii="Times New Roman" w:hAnsi="Times New Roman" w:cs="Times New Roman"/>
          <w:color w:val="000000" w:themeColor="text1"/>
          <w:sz w:val="24"/>
          <w:szCs w:val="24"/>
        </w:rPr>
        <w:t>Czellar</w:t>
      </w:r>
      <w:proofErr w:type="spellEnd"/>
      <w:r w:rsidRPr="00D3692E">
        <w:rPr>
          <w:rFonts w:ascii="Times New Roman" w:hAnsi="Times New Roman" w:cs="Times New Roman"/>
          <w:color w:val="000000" w:themeColor="text1"/>
          <w:sz w:val="24"/>
          <w:szCs w:val="24"/>
        </w:rPr>
        <w:t xml:space="preserve">, S. (2002). </w:t>
      </w:r>
      <w:proofErr w:type="gramStart"/>
      <w:r w:rsidRPr="00D3692E">
        <w:rPr>
          <w:rFonts w:ascii="Times New Roman" w:hAnsi="Times New Roman" w:cs="Times New Roman"/>
          <w:color w:val="000000" w:themeColor="text1"/>
          <w:sz w:val="24"/>
          <w:szCs w:val="24"/>
        </w:rPr>
        <w:t>Prestige brands or luxury brand?</w:t>
      </w:r>
      <w:proofErr w:type="gramEnd"/>
      <w:r w:rsidRPr="00D3692E">
        <w:rPr>
          <w:rFonts w:ascii="Times New Roman" w:hAnsi="Times New Roman" w:cs="Times New Roman"/>
          <w:color w:val="000000" w:themeColor="text1"/>
          <w:sz w:val="24"/>
          <w:szCs w:val="24"/>
        </w:rPr>
        <w:t xml:space="preserve"> </w:t>
      </w:r>
      <w:proofErr w:type="gramStart"/>
      <w:r w:rsidRPr="00D3692E">
        <w:rPr>
          <w:rFonts w:ascii="Times New Roman" w:hAnsi="Times New Roman" w:cs="Times New Roman"/>
          <w:color w:val="000000" w:themeColor="text1"/>
          <w:sz w:val="24"/>
          <w:szCs w:val="24"/>
        </w:rPr>
        <w:t>An exploratory inquiry on consumer perceptions.</w:t>
      </w:r>
      <w:proofErr w:type="gramEnd"/>
      <w:r w:rsidRPr="00D3692E">
        <w:rPr>
          <w:rFonts w:ascii="Times New Roman" w:hAnsi="Times New Roman" w:cs="Times New Roman"/>
          <w:color w:val="000000" w:themeColor="text1"/>
          <w:sz w:val="24"/>
          <w:szCs w:val="24"/>
        </w:rPr>
        <w:t xml:space="preserve"> </w:t>
      </w:r>
      <w:proofErr w:type="gramStart"/>
      <w:r w:rsidRPr="00D3692E">
        <w:rPr>
          <w:rFonts w:ascii="Times New Roman" w:hAnsi="Times New Roman" w:cs="Times New Roman"/>
          <w:color w:val="000000" w:themeColor="text1"/>
          <w:sz w:val="24"/>
          <w:szCs w:val="24"/>
        </w:rPr>
        <w:t>In proceedings of the 31</w:t>
      </w:r>
      <w:r w:rsidRPr="00D3692E">
        <w:rPr>
          <w:rFonts w:ascii="Times New Roman" w:hAnsi="Times New Roman" w:cs="Times New Roman"/>
          <w:color w:val="000000" w:themeColor="text1"/>
          <w:sz w:val="24"/>
          <w:szCs w:val="24"/>
          <w:vertAlign w:val="superscript"/>
        </w:rPr>
        <w:t>st</w:t>
      </w:r>
      <w:r w:rsidRPr="00D3692E">
        <w:rPr>
          <w:rFonts w:ascii="Times New Roman" w:hAnsi="Times New Roman" w:cs="Times New Roman"/>
          <w:color w:val="000000" w:themeColor="text1"/>
          <w:sz w:val="24"/>
          <w:szCs w:val="24"/>
        </w:rPr>
        <w:t xml:space="preserve"> annual conference of the European Marketing Academy.</w:t>
      </w:r>
      <w:proofErr w:type="gramEnd"/>
    </w:p>
    <w:p w:rsidR="00153BD4" w:rsidRPr="00D3692E" w:rsidRDefault="00153BD4"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r w:rsidRPr="00D3692E">
        <w:rPr>
          <w:rFonts w:ascii="Times New Roman" w:hAnsi="Times New Roman" w:cs="Times New Roman"/>
          <w:color w:val="000000" w:themeColor="text1"/>
          <w:sz w:val="24"/>
          <w:szCs w:val="24"/>
        </w:rPr>
        <w:t>Ekinci</w:t>
      </w:r>
      <w:proofErr w:type="spellEnd"/>
      <w:r w:rsidRPr="00D3692E">
        <w:rPr>
          <w:rFonts w:ascii="Times New Roman" w:hAnsi="Times New Roman" w:cs="Times New Roman"/>
          <w:color w:val="000000" w:themeColor="text1"/>
          <w:sz w:val="24"/>
          <w:szCs w:val="24"/>
        </w:rPr>
        <w:t xml:space="preserve">, Y., &amp; </w:t>
      </w:r>
      <w:proofErr w:type="spellStart"/>
      <w:r w:rsidRPr="00D3692E">
        <w:rPr>
          <w:rFonts w:ascii="Times New Roman" w:hAnsi="Times New Roman" w:cs="Times New Roman"/>
          <w:color w:val="000000" w:themeColor="text1"/>
          <w:sz w:val="24"/>
          <w:szCs w:val="24"/>
        </w:rPr>
        <w:t>Hosany</w:t>
      </w:r>
      <w:proofErr w:type="spellEnd"/>
      <w:r w:rsidRPr="00D3692E">
        <w:rPr>
          <w:rFonts w:ascii="Times New Roman" w:hAnsi="Times New Roman" w:cs="Times New Roman"/>
          <w:color w:val="000000" w:themeColor="text1"/>
          <w:sz w:val="24"/>
          <w:szCs w:val="24"/>
        </w:rPr>
        <w:t xml:space="preserve">, S. (2006). Destination personality: An application of brand personality to tourism destinations. </w:t>
      </w:r>
      <w:r w:rsidRPr="00D3692E">
        <w:rPr>
          <w:rFonts w:ascii="Times New Roman" w:hAnsi="Times New Roman" w:cs="Times New Roman"/>
          <w:i/>
          <w:iCs/>
          <w:color w:val="000000" w:themeColor="text1"/>
          <w:sz w:val="24"/>
          <w:szCs w:val="24"/>
        </w:rPr>
        <w:t>Journal of Travel Research</w:t>
      </w:r>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45</w:t>
      </w:r>
      <w:r w:rsidRPr="00D3692E">
        <w:rPr>
          <w:rFonts w:ascii="Times New Roman" w:hAnsi="Times New Roman" w:cs="Times New Roman"/>
          <w:color w:val="000000" w:themeColor="text1"/>
          <w:sz w:val="24"/>
          <w:szCs w:val="24"/>
        </w:rPr>
        <w:t>(6), 127-139.</w:t>
      </w:r>
    </w:p>
    <w:p w:rsidR="00153BD4" w:rsidRPr="00D3692E" w:rsidRDefault="00A7538F" w:rsidP="004D0620">
      <w:pPr>
        <w:tabs>
          <w:tab w:val="left" w:pos="3060"/>
        </w:tabs>
        <w:autoSpaceDE w:val="0"/>
        <w:autoSpaceDN w:val="0"/>
        <w:adjustRightInd w:val="0"/>
        <w:spacing w:after="0" w:line="240" w:lineRule="auto"/>
        <w:ind w:left="720" w:hanging="720"/>
        <w:rPr>
          <w:rFonts w:ascii="Times New Roman" w:hAnsi="Times New Roman" w:cs="Times New Roman"/>
          <w:iCs/>
          <w:color w:val="000000" w:themeColor="text1"/>
          <w:sz w:val="24"/>
          <w:szCs w:val="24"/>
        </w:rPr>
      </w:pPr>
      <w:proofErr w:type="spellStart"/>
      <w:proofErr w:type="gramStart"/>
      <w:r w:rsidRPr="00D3692E">
        <w:rPr>
          <w:rFonts w:ascii="Times New Roman" w:hAnsi="Times New Roman" w:cs="Times New Roman"/>
          <w:iCs/>
          <w:color w:val="000000" w:themeColor="text1"/>
          <w:sz w:val="24"/>
          <w:szCs w:val="24"/>
        </w:rPr>
        <w:t>Fornell</w:t>
      </w:r>
      <w:proofErr w:type="spellEnd"/>
      <w:r w:rsidRPr="00D3692E">
        <w:rPr>
          <w:rFonts w:ascii="Times New Roman" w:hAnsi="Times New Roman" w:cs="Times New Roman"/>
          <w:iCs/>
          <w:color w:val="000000" w:themeColor="text1"/>
          <w:sz w:val="24"/>
          <w:szCs w:val="24"/>
        </w:rPr>
        <w:t xml:space="preserve">, C., &amp; </w:t>
      </w:r>
      <w:proofErr w:type="spellStart"/>
      <w:r w:rsidRPr="00D3692E">
        <w:rPr>
          <w:rFonts w:ascii="Times New Roman" w:hAnsi="Times New Roman" w:cs="Times New Roman"/>
          <w:iCs/>
          <w:color w:val="000000" w:themeColor="text1"/>
          <w:sz w:val="24"/>
          <w:szCs w:val="24"/>
        </w:rPr>
        <w:t>Larcker</w:t>
      </w:r>
      <w:proofErr w:type="spellEnd"/>
      <w:r w:rsidRPr="00D3692E">
        <w:rPr>
          <w:rFonts w:ascii="Times New Roman" w:hAnsi="Times New Roman" w:cs="Times New Roman"/>
          <w:iCs/>
          <w:color w:val="000000" w:themeColor="text1"/>
          <w:sz w:val="24"/>
          <w:szCs w:val="24"/>
        </w:rPr>
        <w:t>, D.</w:t>
      </w:r>
      <w:r w:rsidR="00153BD4" w:rsidRPr="00D3692E">
        <w:rPr>
          <w:rFonts w:ascii="Times New Roman" w:hAnsi="Times New Roman" w:cs="Times New Roman"/>
          <w:iCs/>
          <w:color w:val="000000" w:themeColor="text1"/>
          <w:sz w:val="24"/>
          <w:szCs w:val="24"/>
        </w:rPr>
        <w:t>F. (1981).</w:t>
      </w:r>
      <w:proofErr w:type="gramEnd"/>
      <w:r w:rsidR="00153BD4" w:rsidRPr="00D3692E">
        <w:rPr>
          <w:rFonts w:ascii="Times New Roman" w:hAnsi="Times New Roman" w:cs="Times New Roman"/>
          <w:iCs/>
          <w:color w:val="000000" w:themeColor="text1"/>
          <w:sz w:val="24"/>
          <w:szCs w:val="24"/>
        </w:rPr>
        <w:t xml:space="preserve"> </w:t>
      </w:r>
      <w:proofErr w:type="gramStart"/>
      <w:r w:rsidR="00153BD4" w:rsidRPr="00D3692E">
        <w:rPr>
          <w:rFonts w:ascii="Times New Roman" w:hAnsi="Times New Roman" w:cs="Times New Roman"/>
          <w:iCs/>
          <w:color w:val="000000" w:themeColor="text1"/>
          <w:sz w:val="24"/>
          <w:szCs w:val="24"/>
        </w:rPr>
        <w:t>Evaluating structural equation models with unobservable</w:t>
      </w:r>
      <w:r w:rsidRPr="00D3692E">
        <w:rPr>
          <w:rFonts w:ascii="Times New Roman" w:hAnsi="Times New Roman" w:cs="Times New Roman"/>
          <w:iCs/>
          <w:color w:val="000000" w:themeColor="text1"/>
          <w:sz w:val="24"/>
          <w:szCs w:val="24"/>
        </w:rPr>
        <w:t xml:space="preserve"> </w:t>
      </w:r>
      <w:r w:rsidR="00153BD4" w:rsidRPr="00D3692E">
        <w:rPr>
          <w:rFonts w:ascii="Times New Roman" w:hAnsi="Times New Roman" w:cs="Times New Roman"/>
          <w:iCs/>
          <w:color w:val="000000" w:themeColor="text1"/>
          <w:sz w:val="24"/>
          <w:szCs w:val="24"/>
        </w:rPr>
        <w:t>variables and measurement error.</w:t>
      </w:r>
      <w:proofErr w:type="gramEnd"/>
      <w:r w:rsidR="00153BD4" w:rsidRPr="00D3692E">
        <w:rPr>
          <w:rFonts w:ascii="Times New Roman" w:hAnsi="Times New Roman" w:cs="Times New Roman"/>
          <w:iCs/>
          <w:color w:val="000000" w:themeColor="text1"/>
          <w:sz w:val="24"/>
          <w:szCs w:val="24"/>
        </w:rPr>
        <w:t xml:space="preserve"> </w:t>
      </w:r>
      <w:r w:rsidR="00153BD4" w:rsidRPr="00D3692E">
        <w:rPr>
          <w:rFonts w:ascii="Times New Roman" w:hAnsi="Times New Roman" w:cs="Times New Roman"/>
          <w:i/>
          <w:iCs/>
          <w:color w:val="000000" w:themeColor="text1"/>
          <w:sz w:val="24"/>
          <w:szCs w:val="24"/>
        </w:rPr>
        <w:t>Journal of Marketing Research</w:t>
      </w:r>
      <w:r w:rsidR="00153BD4" w:rsidRPr="00D3692E">
        <w:rPr>
          <w:rFonts w:ascii="Times New Roman" w:hAnsi="Times New Roman" w:cs="Times New Roman"/>
          <w:iCs/>
          <w:color w:val="000000" w:themeColor="text1"/>
          <w:sz w:val="24"/>
          <w:szCs w:val="24"/>
        </w:rPr>
        <w:t xml:space="preserve">, </w:t>
      </w:r>
      <w:r w:rsidR="00153BD4" w:rsidRPr="00D3692E">
        <w:rPr>
          <w:rFonts w:ascii="Times New Roman" w:hAnsi="Times New Roman" w:cs="Times New Roman"/>
          <w:i/>
          <w:iCs/>
          <w:color w:val="000000" w:themeColor="text1"/>
          <w:sz w:val="24"/>
          <w:szCs w:val="24"/>
        </w:rPr>
        <w:t>18</w:t>
      </w:r>
      <w:r w:rsidR="00153BD4" w:rsidRPr="00D3692E">
        <w:rPr>
          <w:rFonts w:ascii="Times New Roman" w:hAnsi="Times New Roman" w:cs="Times New Roman"/>
          <w:iCs/>
          <w:color w:val="000000" w:themeColor="text1"/>
          <w:sz w:val="24"/>
          <w:szCs w:val="24"/>
        </w:rPr>
        <w:t>(1), 39-50.</w:t>
      </w:r>
    </w:p>
    <w:p w:rsidR="00153BD4" w:rsidRPr="00D3692E" w:rsidRDefault="00153BD4" w:rsidP="004D0620">
      <w:pPr>
        <w:tabs>
          <w:tab w:val="left" w:pos="3060"/>
        </w:tabs>
        <w:autoSpaceDE w:val="0"/>
        <w:autoSpaceDN w:val="0"/>
        <w:adjustRightInd w:val="0"/>
        <w:spacing w:after="0" w:line="240" w:lineRule="auto"/>
        <w:ind w:left="720" w:hanging="720"/>
        <w:rPr>
          <w:rFonts w:ascii="Times New Roman" w:hAnsi="Times New Roman" w:cs="Times New Roman"/>
          <w:iCs/>
          <w:color w:val="000000" w:themeColor="text1"/>
          <w:sz w:val="24"/>
          <w:szCs w:val="24"/>
        </w:rPr>
      </w:pPr>
      <w:proofErr w:type="gramStart"/>
      <w:r w:rsidRPr="00D3692E">
        <w:rPr>
          <w:rFonts w:ascii="Times New Roman" w:hAnsi="Times New Roman" w:cs="Times New Roman"/>
          <w:iCs/>
          <w:color w:val="000000" w:themeColor="text1"/>
          <w:sz w:val="24"/>
          <w:szCs w:val="24"/>
        </w:rPr>
        <w:t>Fukuyama, F. (1995).</w:t>
      </w:r>
      <w:proofErr w:type="gramEnd"/>
      <w:r w:rsidRPr="00D3692E">
        <w:rPr>
          <w:rFonts w:ascii="Times New Roman" w:hAnsi="Times New Roman" w:cs="Times New Roman"/>
          <w:iCs/>
          <w:color w:val="000000" w:themeColor="text1"/>
          <w:sz w:val="24"/>
          <w:szCs w:val="24"/>
        </w:rPr>
        <w:t xml:space="preserve"> </w:t>
      </w:r>
      <w:proofErr w:type="gramStart"/>
      <w:r w:rsidRPr="00D3692E">
        <w:rPr>
          <w:rFonts w:ascii="Times New Roman" w:hAnsi="Times New Roman" w:cs="Times New Roman"/>
          <w:i/>
          <w:iCs/>
          <w:color w:val="000000" w:themeColor="text1"/>
          <w:sz w:val="24"/>
          <w:szCs w:val="24"/>
        </w:rPr>
        <w:t xml:space="preserve">The </w:t>
      </w:r>
      <w:r w:rsidR="00A7538F" w:rsidRPr="00D3692E">
        <w:rPr>
          <w:rFonts w:ascii="Times New Roman" w:hAnsi="Times New Roman" w:cs="Times New Roman"/>
          <w:i/>
          <w:iCs/>
          <w:color w:val="000000" w:themeColor="text1"/>
          <w:sz w:val="24"/>
          <w:szCs w:val="24"/>
        </w:rPr>
        <w:t>s</w:t>
      </w:r>
      <w:r w:rsidRPr="00D3692E">
        <w:rPr>
          <w:rFonts w:ascii="Times New Roman" w:hAnsi="Times New Roman" w:cs="Times New Roman"/>
          <w:i/>
          <w:iCs/>
          <w:color w:val="000000" w:themeColor="text1"/>
          <w:sz w:val="24"/>
          <w:szCs w:val="24"/>
        </w:rPr>
        <w:t xml:space="preserve">ocial </w:t>
      </w:r>
      <w:r w:rsidR="00A7538F" w:rsidRPr="00D3692E">
        <w:rPr>
          <w:rFonts w:ascii="Times New Roman" w:hAnsi="Times New Roman" w:cs="Times New Roman"/>
          <w:i/>
          <w:iCs/>
          <w:color w:val="000000" w:themeColor="text1"/>
          <w:sz w:val="24"/>
          <w:szCs w:val="24"/>
        </w:rPr>
        <w:t>v</w:t>
      </w:r>
      <w:r w:rsidRPr="00D3692E">
        <w:rPr>
          <w:rFonts w:ascii="Times New Roman" w:hAnsi="Times New Roman" w:cs="Times New Roman"/>
          <w:i/>
          <w:iCs/>
          <w:color w:val="000000" w:themeColor="text1"/>
          <w:sz w:val="24"/>
          <w:szCs w:val="24"/>
        </w:rPr>
        <w:t xml:space="preserve">irtues and the </w:t>
      </w:r>
      <w:r w:rsidR="00A7538F" w:rsidRPr="00D3692E">
        <w:rPr>
          <w:rFonts w:ascii="Times New Roman" w:hAnsi="Times New Roman" w:cs="Times New Roman"/>
          <w:i/>
          <w:iCs/>
          <w:color w:val="000000" w:themeColor="text1"/>
          <w:sz w:val="24"/>
          <w:szCs w:val="24"/>
        </w:rPr>
        <w:t>c</w:t>
      </w:r>
      <w:r w:rsidRPr="00D3692E">
        <w:rPr>
          <w:rFonts w:ascii="Times New Roman" w:hAnsi="Times New Roman" w:cs="Times New Roman"/>
          <w:i/>
          <w:iCs/>
          <w:color w:val="000000" w:themeColor="text1"/>
          <w:sz w:val="24"/>
          <w:szCs w:val="24"/>
        </w:rPr>
        <w:t xml:space="preserve">reation of </w:t>
      </w:r>
      <w:r w:rsidR="00A7538F" w:rsidRPr="00D3692E">
        <w:rPr>
          <w:rFonts w:ascii="Times New Roman" w:hAnsi="Times New Roman" w:cs="Times New Roman"/>
          <w:i/>
          <w:iCs/>
          <w:color w:val="000000" w:themeColor="text1"/>
          <w:sz w:val="24"/>
          <w:szCs w:val="24"/>
        </w:rPr>
        <w:t>p</w:t>
      </w:r>
      <w:r w:rsidRPr="00D3692E">
        <w:rPr>
          <w:rFonts w:ascii="Times New Roman" w:hAnsi="Times New Roman" w:cs="Times New Roman"/>
          <w:i/>
          <w:iCs/>
          <w:color w:val="000000" w:themeColor="text1"/>
          <w:sz w:val="24"/>
          <w:szCs w:val="24"/>
        </w:rPr>
        <w:t>rosperity</w:t>
      </w:r>
      <w:r w:rsidRPr="00D3692E">
        <w:rPr>
          <w:rFonts w:ascii="Times New Roman" w:hAnsi="Times New Roman" w:cs="Times New Roman"/>
          <w:iCs/>
          <w:color w:val="000000" w:themeColor="text1"/>
          <w:sz w:val="24"/>
          <w:szCs w:val="24"/>
        </w:rPr>
        <w:t>.</w:t>
      </w:r>
      <w:proofErr w:type="gramEnd"/>
      <w:r w:rsidRPr="00D3692E">
        <w:rPr>
          <w:rFonts w:ascii="Times New Roman" w:hAnsi="Times New Roman" w:cs="Times New Roman"/>
          <w:iCs/>
          <w:color w:val="000000" w:themeColor="text1"/>
          <w:sz w:val="24"/>
          <w:szCs w:val="24"/>
        </w:rPr>
        <w:t xml:space="preserve"> New York, NY: The Free Press.</w:t>
      </w:r>
    </w:p>
    <w:p w:rsidR="00153BD4" w:rsidRPr="00D3692E" w:rsidRDefault="00153BD4"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r w:rsidRPr="00D3692E">
        <w:rPr>
          <w:rFonts w:ascii="Times New Roman" w:hAnsi="Times New Roman" w:cs="Times New Roman"/>
          <w:color w:val="000000" w:themeColor="text1"/>
          <w:sz w:val="24"/>
          <w:szCs w:val="24"/>
        </w:rPr>
        <w:t>Gulati</w:t>
      </w:r>
      <w:proofErr w:type="spellEnd"/>
      <w:r w:rsidRPr="00D3692E">
        <w:rPr>
          <w:rFonts w:ascii="Times New Roman" w:hAnsi="Times New Roman" w:cs="Times New Roman"/>
          <w:color w:val="000000" w:themeColor="text1"/>
          <w:sz w:val="24"/>
          <w:szCs w:val="24"/>
        </w:rPr>
        <w:t xml:space="preserve">, R. (1995). Does familiarity breed trust? </w:t>
      </w:r>
      <w:proofErr w:type="gramStart"/>
      <w:r w:rsidRPr="00D3692E">
        <w:rPr>
          <w:rFonts w:ascii="Times New Roman" w:hAnsi="Times New Roman" w:cs="Times New Roman"/>
          <w:color w:val="000000" w:themeColor="text1"/>
          <w:sz w:val="24"/>
          <w:szCs w:val="24"/>
        </w:rPr>
        <w:t>The implications of repeated ties for contractual choice in alliances.</w:t>
      </w:r>
      <w:proofErr w:type="gramEnd"/>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Academy of Management Journal</w:t>
      </w:r>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38</w:t>
      </w:r>
      <w:r w:rsidRPr="00D3692E">
        <w:rPr>
          <w:rFonts w:ascii="Times New Roman" w:hAnsi="Times New Roman" w:cs="Times New Roman"/>
          <w:color w:val="000000" w:themeColor="text1"/>
          <w:sz w:val="24"/>
          <w:szCs w:val="24"/>
        </w:rPr>
        <w:t>(1), 85-112.</w:t>
      </w:r>
    </w:p>
    <w:p w:rsidR="00153BD4" w:rsidRPr="00D3692E" w:rsidRDefault="00153BD4" w:rsidP="004D0620">
      <w:pPr>
        <w:tabs>
          <w:tab w:val="left" w:pos="3060"/>
        </w:tabs>
        <w:spacing w:after="0" w:line="240" w:lineRule="auto"/>
        <w:ind w:left="720" w:hanging="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Ha, H., &amp; Perks, H. (2005). Effects of consumer perceptions of brand experience on the web: Brand familiarity, satisfaction and brand trust. </w:t>
      </w:r>
      <w:r w:rsidRPr="00D3692E">
        <w:rPr>
          <w:rFonts w:ascii="Times New Roman" w:hAnsi="Times New Roman" w:cs="Times New Roman"/>
          <w:i/>
          <w:color w:val="000000" w:themeColor="text1"/>
          <w:sz w:val="24"/>
          <w:szCs w:val="24"/>
        </w:rPr>
        <w:t xml:space="preserve">Journal of Consumer </w:t>
      </w:r>
      <w:proofErr w:type="spellStart"/>
      <w:r w:rsidRPr="00D3692E">
        <w:rPr>
          <w:rFonts w:ascii="Times New Roman" w:hAnsi="Times New Roman" w:cs="Times New Roman"/>
          <w:i/>
          <w:color w:val="000000" w:themeColor="text1"/>
          <w:sz w:val="24"/>
          <w:szCs w:val="24"/>
        </w:rPr>
        <w:t>Behaviour</w:t>
      </w:r>
      <w:proofErr w:type="spellEnd"/>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4</w:t>
      </w:r>
      <w:r w:rsidRPr="00D3692E">
        <w:rPr>
          <w:rFonts w:ascii="Times New Roman" w:hAnsi="Times New Roman" w:cs="Times New Roman"/>
          <w:color w:val="000000" w:themeColor="text1"/>
          <w:sz w:val="24"/>
          <w:szCs w:val="24"/>
        </w:rPr>
        <w:t>, 438-452.</w:t>
      </w:r>
    </w:p>
    <w:p w:rsidR="00153BD4" w:rsidRPr="00D3692E" w:rsidRDefault="00A7538F"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Hair, J.</w:t>
      </w:r>
      <w:r w:rsidR="00153BD4" w:rsidRPr="00D3692E">
        <w:rPr>
          <w:rFonts w:ascii="Times New Roman" w:hAnsi="Times New Roman" w:cs="Times New Roman"/>
          <w:color w:val="000000" w:themeColor="text1"/>
          <w:sz w:val="24"/>
          <w:szCs w:val="24"/>
        </w:rPr>
        <w:t>F. Jr., Ande</w:t>
      </w:r>
      <w:r w:rsidRPr="00D3692E">
        <w:rPr>
          <w:rFonts w:ascii="Times New Roman" w:hAnsi="Times New Roman" w:cs="Times New Roman"/>
          <w:color w:val="000000" w:themeColor="text1"/>
          <w:sz w:val="24"/>
          <w:szCs w:val="24"/>
        </w:rPr>
        <w:t xml:space="preserve">rson, R.E., </w:t>
      </w:r>
      <w:proofErr w:type="spellStart"/>
      <w:r w:rsidRPr="00D3692E">
        <w:rPr>
          <w:rFonts w:ascii="Times New Roman" w:hAnsi="Times New Roman" w:cs="Times New Roman"/>
          <w:color w:val="000000" w:themeColor="text1"/>
          <w:sz w:val="24"/>
          <w:szCs w:val="24"/>
        </w:rPr>
        <w:t>Tatham</w:t>
      </w:r>
      <w:proofErr w:type="spellEnd"/>
      <w:r w:rsidRPr="00D3692E">
        <w:rPr>
          <w:rFonts w:ascii="Times New Roman" w:hAnsi="Times New Roman" w:cs="Times New Roman"/>
          <w:color w:val="000000" w:themeColor="text1"/>
          <w:sz w:val="24"/>
          <w:szCs w:val="24"/>
        </w:rPr>
        <w:t>, R.L., &amp; Black, W.</w:t>
      </w:r>
      <w:r w:rsidR="00153BD4" w:rsidRPr="00D3692E">
        <w:rPr>
          <w:rFonts w:ascii="Times New Roman" w:hAnsi="Times New Roman" w:cs="Times New Roman"/>
          <w:color w:val="000000" w:themeColor="text1"/>
          <w:sz w:val="24"/>
          <w:szCs w:val="24"/>
        </w:rPr>
        <w:t>C. (1998).</w:t>
      </w:r>
      <w:proofErr w:type="gramEnd"/>
      <w:r w:rsidR="00153BD4" w:rsidRPr="00D3692E">
        <w:rPr>
          <w:rFonts w:ascii="Times New Roman" w:hAnsi="Times New Roman" w:cs="Times New Roman"/>
          <w:color w:val="000000" w:themeColor="text1"/>
          <w:sz w:val="24"/>
          <w:szCs w:val="24"/>
        </w:rPr>
        <w:t xml:space="preserve"> </w:t>
      </w:r>
      <w:proofErr w:type="gramStart"/>
      <w:r w:rsidR="00153BD4" w:rsidRPr="00D3692E">
        <w:rPr>
          <w:rFonts w:ascii="Times New Roman" w:hAnsi="Times New Roman" w:cs="Times New Roman"/>
          <w:i/>
          <w:color w:val="000000" w:themeColor="text1"/>
          <w:sz w:val="24"/>
          <w:szCs w:val="24"/>
        </w:rPr>
        <w:t xml:space="preserve">Multivariate </w:t>
      </w:r>
      <w:r w:rsidRPr="00D3692E">
        <w:rPr>
          <w:rFonts w:ascii="Times New Roman" w:hAnsi="Times New Roman" w:cs="Times New Roman"/>
          <w:i/>
          <w:color w:val="000000" w:themeColor="text1"/>
          <w:sz w:val="24"/>
          <w:szCs w:val="24"/>
        </w:rPr>
        <w:t>d</w:t>
      </w:r>
      <w:r w:rsidR="00153BD4" w:rsidRPr="00D3692E">
        <w:rPr>
          <w:rFonts w:ascii="Times New Roman" w:hAnsi="Times New Roman" w:cs="Times New Roman"/>
          <w:i/>
          <w:color w:val="000000" w:themeColor="text1"/>
          <w:sz w:val="24"/>
          <w:szCs w:val="24"/>
        </w:rPr>
        <w:t xml:space="preserve">ata </w:t>
      </w:r>
      <w:r w:rsidRPr="00D3692E">
        <w:rPr>
          <w:rFonts w:ascii="Times New Roman" w:hAnsi="Times New Roman" w:cs="Times New Roman"/>
          <w:i/>
          <w:color w:val="000000" w:themeColor="text1"/>
          <w:sz w:val="24"/>
          <w:szCs w:val="24"/>
        </w:rPr>
        <w:t>a</w:t>
      </w:r>
      <w:r w:rsidR="00153BD4" w:rsidRPr="00D3692E">
        <w:rPr>
          <w:rFonts w:ascii="Times New Roman" w:hAnsi="Times New Roman" w:cs="Times New Roman"/>
          <w:i/>
          <w:color w:val="000000" w:themeColor="text1"/>
          <w:sz w:val="24"/>
          <w:szCs w:val="24"/>
        </w:rPr>
        <w:t>nalysis.</w:t>
      </w:r>
      <w:proofErr w:type="gramEnd"/>
      <w:r w:rsidR="00153BD4" w:rsidRPr="00D3692E">
        <w:rPr>
          <w:rFonts w:ascii="Times New Roman" w:hAnsi="Times New Roman" w:cs="Times New Roman"/>
          <w:i/>
          <w:color w:val="000000" w:themeColor="text1"/>
          <w:sz w:val="24"/>
          <w:szCs w:val="24"/>
        </w:rPr>
        <w:t xml:space="preserve"> 5</w:t>
      </w:r>
      <w:r w:rsidR="00153BD4" w:rsidRPr="00D3692E">
        <w:rPr>
          <w:rFonts w:ascii="Times New Roman" w:hAnsi="Times New Roman" w:cs="Times New Roman"/>
          <w:i/>
          <w:color w:val="000000" w:themeColor="text1"/>
          <w:sz w:val="24"/>
          <w:szCs w:val="24"/>
          <w:vertAlign w:val="superscript"/>
        </w:rPr>
        <w:t>th</w:t>
      </w:r>
      <w:r w:rsidR="00153BD4" w:rsidRPr="00D3692E">
        <w:rPr>
          <w:rFonts w:ascii="Times New Roman" w:hAnsi="Times New Roman" w:cs="Times New Roman"/>
          <w:i/>
          <w:color w:val="000000" w:themeColor="text1"/>
          <w:sz w:val="24"/>
          <w:szCs w:val="24"/>
        </w:rPr>
        <w:t xml:space="preserve"> ed</w:t>
      </w:r>
      <w:r w:rsidR="00153BD4" w:rsidRPr="00D3692E">
        <w:rPr>
          <w:rFonts w:ascii="Times New Roman" w:hAnsi="Times New Roman" w:cs="Times New Roman"/>
          <w:color w:val="000000" w:themeColor="text1"/>
          <w:sz w:val="24"/>
          <w:szCs w:val="24"/>
        </w:rPr>
        <w:t>. Upper Saddle River, NJ: Prentice-Hall.</w:t>
      </w:r>
    </w:p>
    <w:p w:rsidR="00153BD4" w:rsidRPr="00D3692E" w:rsidRDefault="00A7538F"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Jacoby, J.W., &amp; Chestnut, R.</w:t>
      </w:r>
      <w:r w:rsidR="00F24926" w:rsidRPr="00D3692E">
        <w:rPr>
          <w:rFonts w:ascii="Times New Roman" w:hAnsi="Times New Roman" w:cs="Times New Roman"/>
          <w:color w:val="000000" w:themeColor="text1"/>
          <w:sz w:val="24"/>
          <w:szCs w:val="24"/>
        </w:rPr>
        <w:t>W. (1978).</w:t>
      </w:r>
      <w:proofErr w:type="gramEnd"/>
      <w:r w:rsidR="00F24926" w:rsidRPr="00D3692E">
        <w:rPr>
          <w:rFonts w:ascii="Times New Roman" w:hAnsi="Times New Roman" w:cs="Times New Roman"/>
          <w:color w:val="000000" w:themeColor="text1"/>
          <w:sz w:val="24"/>
          <w:szCs w:val="24"/>
        </w:rPr>
        <w:t xml:space="preserve"> </w:t>
      </w:r>
      <w:proofErr w:type="gramStart"/>
      <w:r w:rsidR="00F24926" w:rsidRPr="00D3692E">
        <w:rPr>
          <w:rFonts w:ascii="Times New Roman" w:hAnsi="Times New Roman" w:cs="Times New Roman"/>
          <w:i/>
          <w:iCs/>
          <w:color w:val="000000" w:themeColor="text1"/>
          <w:sz w:val="24"/>
          <w:szCs w:val="24"/>
        </w:rPr>
        <w:t>Brand loyalty measurement and management</w:t>
      </w:r>
      <w:r w:rsidR="00F24926" w:rsidRPr="00D3692E">
        <w:rPr>
          <w:rFonts w:ascii="Times New Roman" w:hAnsi="Times New Roman" w:cs="Times New Roman"/>
          <w:color w:val="000000" w:themeColor="text1"/>
          <w:sz w:val="24"/>
          <w:szCs w:val="24"/>
        </w:rPr>
        <w:t>.</w:t>
      </w:r>
      <w:proofErr w:type="gramEnd"/>
      <w:r w:rsidR="00F24926" w:rsidRPr="00D3692E">
        <w:rPr>
          <w:rFonts w:ascii="Times New Roman" w:hAnsi="Times New Roman" w:cs="Times New Roman"/>
          <w:color w:val="000000" w:themeColor="text1"/>
          <w:sz w:val="24"/>
          <w:szCs w:val="24"/>
        </w:rPr>
        <w:t xml:space="preserve"> New York, NY: Wiley.</w:t>
      </w:r>
    </w:p>
    <w:p w:rsidR="00153BD4" w:rsidRPr="00D3692E" w:rsidRDefault="00153BD4"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Kuenzel</w:t>
      </w:r>
      <w:proofErr w:type="spellEnd"/>
      <w:r w:rsidRPr="00D3692E">
        <w:rPr>
          <w:rFonts w:ascii="Times New Roman" w:hAnsi="Times New Roman" w:cs="Times New Roman"/>
          <w:color w:val="000000" w:themeColor="text1"/>
          <w:sz w:val="24"/>
          <w:szCs w:val="24"/>
        </w:rPr>
        <w:t>, S., &amp;</w:t>
      </w:r>
      <w:r w:rsidR="00A7538F" w:rsidRPr="00D3692E">
        <w:rPr>
          <w:rFonts w:ascii="Times New Roman" w:hAnsi="Times New Roman" w:cs="Times New Roman"/>
          <w:color w:val="000000" w:themeColor="text1"/>
          <w:sz w:val="24"/>
          <w:szCs w:val="24"/>
        </w:rPr>
        <w:t xml:space="preserve"> </w:t>
      </w:r>
      <w:proofErr w:type="spellStart"/>
      <w:r w:rsidR="00A7538F" w:rsidRPr="00D3692E">
        <w:rPr>
          <w:rFonts w:ascii="Times New Roman" w:hAnsi="Times New Roman" w:cs="Times New Roman"/>
          <w:color w:val="000000" w:themeColor="text1"/>
          <w:sz w:val="24"/>
          <w:szCs w:val="24"/>
        </w:rPr>
        <w:t>Halliday</w:t>
      </w:r>
      <w:proofErr w:type="spellEnd"/>
      <w:r w:rsidR="00A7538F" w:rsidRPr="00D3692E">
        <w:rPr>
          <w:rFonts w:ascii="Times New Roman" w:hAnsi="Times New Roman" w:cs="Times New Roman"/>
          <w:color w:val="000000" w:themeColor="text1"/>
          <w:sz w:val="24"/>
          <w:szCs w:val="24"/>
        </w:rPr>
        <w:t>, S.</w:t>
      </w:r>
      <w:r w:rsidRPr="00D3692E">
        <w:rPr>
          <w:rFonts w:ascii="Times New Roman" w:hAnsi="Times New Roman" w:cs="Times New Roman"/>
          <w:color w:val="000000" w:themeColor="text1"/>
          <w:sz w:val="24"/>
          <w:szCs w:val="24"/>
        </w:rPr>
        <w:t>V. (2008).</w:t>
      </w:r>
      <w:proofErr w:type="gramEnd"/>
      <w:r w:rsidRPr="00D3692E">
        <w:rPr>
          <w:rFonts w:ascii="Times New Roman" w:hAnsi="Times New Roman" w:cs="Times New Roman"/>
          <w:color w:val="000000" w:themeColor="text1"/>
          <w:sz w:val="24"/>
          <w:szCs w:val="24"/>
        </w:rPr>
        <w:t xml:space="preserve"> </w:t>
      </w:r>
      <w:proofErr w:type="gramStart"/>
      <w:r w:rsidRPr="00D3692E">
        <w:rPr>
          <w:rFonts w:ascii="Times New Roman" w:hAnsi="Times New Roman" w:cs="Times New Roman"/>
          <w:color w:val="000000" w:themeColor="text1"/>
          <w:sz w:val="24"/>
          <w:szCs w:val="24"/>
        </w:rPr>
        <w:t>Investing antecedents and consequences of brand identification.</w:t>
      </w:r>
      <w:proofErr w:type="gramEnd"/>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Journal of Product and Brand Management</w:t>
      </w:r>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17</w:t>
      </w:r>
      <w:r w:rsidRPr="00D3692E">
        <w:rPr>
          <w:rFonts w:ascii="Times New Roman" w:hAnsi="Times New Roman" w:cs="Times New Roman"/>
          <w:color w:val="000000" w:themeColor="text1"/>
          <w:sz w:val="24"/>
          <w:szCs w:val="24"/>
        </w:rPr>
        <w:t>(5), 293-304.</w:t>
      </w:r>
    </w:p>
    <w:p w:rsidR="00153BD4" w:rsidRPr="00D3692E" w:rsidRDefault="00153BD4"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lastRenderedPageBreak/>
        <w:t>Lee, Y., Back, K., &amp; Kim, J. (2009).</w:t>
      </w:r>
      <w:proofErr w:type="gramEnd"/>
      <w:r w:rsidRPr="00D3692E">
        <w:rPr>
          <w:rFonts w:ascii="Times New Roman" w:hAnsi="Times New Roman" w:cs="Times New Roman"/>
          <w:color w:val="000000" w:themeColor="text1"/>
          <w:sz w:val="24"/>
          <w:szCs w:val="24"/>
        </w:rPr>
        <w:t xml:space="preserve"> </w:t>
      </w:r>
      <w:proofErr w:type="gramStart"/>
      <w:r w:rsidRPr="00D3692E">
        <w:rPr>
          <w:rFonts w:ascii="Times New Roman" w:hAnsi="Times New Roman" w:cs="Times New Roman"/>
          <w:color w:val="000000" w:themeColor="text1"/>
          <w:sz w:val="24"/>
          <w:szCs w:val="24"/>
        </w:rPr>
        <w:t>Family restaurant brand personality and its impact on customer’s emotion, satisfaction, and brand loyalty.</w:t>
      </w:r>
      <w:proofErr w:type="gramEnd"/>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Journal of Hospitality &amp; Tourism Research</w:t>
      </w:r>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33</w:t>
      </w:r>
      <w:r w:rsidRPr="00D3692E">
        <w:rPr>
          <w:rFonts w:ascii="Times New Roman" w:hAnsi="Times New Roman" w:cs="Times New Roman"/>
          <w:color w:val="000000" w:themeColor="text1"/>
          <w:sz w:val="24"/>
          <w:szCs w:val="24"/>
        </w:rPr>
        <w:t>(3), 305-328.</w:t>
      </w:r>
    </w:p>
    <w:p w:rsidR="00153BD4" w:rsidRPr="00D3692E" w:rsidRDefault="00153BD4" w:rsidP="004D0620">
      <w:pPr>
        <w:tabs>
          <w:tab w:val="left" w:pos="3060"/>
        </w:tabs>
        <w:autoSpaceDE w:val="0"/>
        <w:autoSpaceDN w:val="0"/>
        <w:adjustRightInd w:val="0"/>
        <w:spacing w:after="0" w:line="240" w:lineRule="auto"/>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L</w:t>
      </w:r>
      <w:r w:rsidR="00A7538F" w:rsidRPr="00D3692E">
        <w:rPr>
          <w:rFonts w:ascii="Times New Roman" w:hAnsi="Times New Roman" w:cs="Times New Roman"/>
          <w:color w:val="000000" w:themeColor="text1"/>
          <w:sz w:val="24"/>
          <w:szCs w:val="24"/>
        </w:rPr>
        <w:t xml:space="preserve">ewis, J.D., &amp; </w:t>
      </w:r>
      <w:proofErr w:type="spellStart"/>
      <w:r w:rsidR="00A7538F" w:rsidRPr="00D3692E">
        <w:rPr>
          <w:rFonts w:ascii="Times New Roman" w:hAnsi="Times New Roman" w:cs="Times New Roman"/>
          <w:color w:val="000000" w:themeColor="text1"/>
          <w:sz w:val="24"/>
          <w:szCs w:val="24"/>
        </w:rPr>
        <w:t>Weigert</w:t>
      </w:r>
      <w:proofErr w:type="spellEnd"/>
      <w:r w:rsidR="00A7538F" w:rsidRPr="00D3692E">
        <w:rPr>
          <w:rFonts w:ascii="Times New Roman" w:hAnsi="Times New Roman" w:cs="Times New Roman"/>
          <w:color w:val="000000" w:themeColor="text1"/>
          <w:sz w:val="24"/>
          <w:szCs w:val="24"/>
        </w:rPr>
        <w:t>, A.</w:t>
      </w:r>
      <w:r w:rsidRPr="00D3692E">
        <w:rPr>
          <w:rFonts w:ascii="Times New Roman" w:hAnsi="Times New Roman" w:cs="Times New Roman"/>
          <w:color w:val="000000" w:themeColor="text1"/>
          <w:sz w:val="24"/>
          <w:szCs w:val="24"/>
        </w:rPr>
        <w:t>J. (1985).</w:t>
      </w:r>
      <w:proofErr w:type="gramEnd"/>
      <w:r w:rsidRPr="00D3692E">
        <w:rPr>
          <w:rFonts w:ascii="Times New Roman" w:hAnsi="Times New Roman" w:cs="Times New Roman"/>
          <w:color w:val="000000" w:themeColor="text1"/>
          <w:sz w:val="24"/>
          <w:szCs w:val="24"/>
        </w:rPr>
        <w:t xml:space="preserve"> Trust as a social reality. </w:t>
      </w:r>
      <w:r w:rsidRPr="00D3692E">
        <w:rPr>
          <w:rFonts w:ascii="Times New Roman" w:hAnsi="Times New Roman" w:cs="Times New Roman"/>
          <w:i/>
          <w:color w:val="000000" w:themeColor="text1"/>
          <w:sz w:val="24"/>
          <w:szCs w:val="24"/>
        </w:rPr>
        <w:t>Social Forces</w:t>
      </w:r>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63</w:t>
      </w:r>
      <w:r w:rsidRPr="00D3692E">
        <w:rPr>
          <w:rFonts w:ascii="Times New Roman" w:hAnsi="Times New Roman" w:cs="Times New Roman"/>
          <w:color w:val="000000" w:themeColor="text1"/>
          <w:sz w:val="24"/>
          <w:szCs w:val="24"/>
        </w:rPr>
        <w:t>(4), 967-985.</w:t>
      </w:r>
    </w:p>
    <w:p w:rsidR="006C77F6" w:rsidRPr="00D3692E" w:rsidRDefault="0045429A"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 xml:space="preserve">McCracken, G. (1989). Who is the celebrity endorser? </w:t>
      </w:r>
      <w:proofErr w:type="gramStart"/>
      <w:r w:rsidRPr="00D3692E">
        <w:rPr>
          <w:rFonts w:ascii="Times New Roman" w:hAnsi="Times New Roman" w:cs="Times New Roman"/>
          <w:color w:val="000000" w:themeColor="text1"/>
          <w:sz w:val="24"/>
          <w:szCs w:val="24"/>
        </w:rPr>
        <w:t>Cultural foundations of endorsement process.</w:t>
      </w:r>
      <w:proofErr w:type="gramEnd"/>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Journal of consumer research</w:t>
      </w:r>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color w:val="000000" w:themeColor="text1"/>
          <w:sz w:val="24"/>
          <w:szCs w:val="24"/>
        </w:rPr>
        <w:t>16</w:t>
      </w:r>
      <w:r w:rsidRPr="00D3692E">
        <w:rPr>
          <w:rFonts w:ascii="Times New Roman" w:hAnsi="Times New Roman" w:cs="Times New Roman"/>
          <w:color w:val="000000" w:themeColor="text1"/>
          <w:sz w:val="24"/>
          <w:szCs w:val="24"/>
        </w:rPr>
        <w:t>(3), 310-321.</w:t>
      </w:r>
    </w:p>
    <w:p w:rsidR="00153BD4" w:rsidRPr="00D3692E" w:rsidRDefault="00153BD4"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 xml:space="preserve">Moorman, C., </w:t>
      </w:r>
      <w:proofErr w:type="spellStart"/>
      <w:r w:rsidRPr="00D3692E">
        <w:rPr>
          <w:rFonts w:ascii="Times New Roman" w:hAnsi="Times New Roman" w:cs="Times New Roman"/>
          <w:color w:val="000000" w:themeColor="text1"/>
          <w:sz w:val="24"/>
          <w:szCs w:val="24"/>
        </w:rPr>
        <w:t>Zaltman</w:t>
      </w:r>
      <w:proofErr w:type="spellEnd"/>
      <w:r w:rsidRPr="00D3692E">
        <w:rPr>
          <w:rFonts w:ascii="Times New Roman" w:hAnsi="Times New Roman" w:cs="Times New Roman"/>
          <w:color w:val="000000" w:themeColor="text1"/>
          <w:sz w:val="24"/>
          <w:szCs w:val="24"/>
        </w:rPr>
        <w:t xml:space="preserve">, G., &amp; </w:t>
      </w:r>
      <w:proofErr w:type="spellStart"/>
      <w:r w:rsidRPr="00D3692E">
        <w:rPr>
          <w:rFonts w:ascii="Times New Roman" w:hAnsi="Times New Roman" w:cs="Times New Roman"/>
          <w:color w:val="000000" w:themeColor="text1"/>
          <w:sz w:val="24"/>
          <w:szCs w:val="24"/>
        </w:rPr>
        <w:t>Deshpande</w:t>
      </w:r>
      <w:proofErr w:type="spellEnd"/>
      <w:r w:rsidRPr="00D3692E">
        <w:rPr>
          <w:rFonts w:ascii="Times New Roman" w:hAnsi="Times New Roman" w:cs="Times New Roman"/>
          <w:color w:val="000000" w:themeColor="text1"/>
          <w:sz w:val="24"/>
          <w:szCs w:val="24"/>
        </w:rPr>
        <w:t>, R. (1992).</w:t>
      </w:r>
      <w:proofErr w:type="gramEnd"/>
      <w:r w:rsidRPr="00D3692E">
        <w:rPr>
          <w:rFonts w:ascii="Times New Roman" w:hAnsi="Times New Roman" w:cs="Times New Roman"/>
          <w:color w:val="000000" w:themeColor="text1"/>
          <w:sz w:val="24"/>
          <w:szCs w:val="24"/>
        </w:rPr>
        <w:t xml:space="preserve"> Relationships between providers and users of market research: The dynamics of trust within and between organizations. </w:t>
      </w:r>
      <w:r w:rsidRPr="00D3692E">
        <w:rPr>
          <w:rFonts w:ascii="Times New Roman" w:hAnsi="Times New Roman" w:cs="Times New Roman"/>
          <w:i/>
          <w:color w:val="000000" w:themeColor="text1"/>
          <w:sz w:val="24"/>
          <w:szCs w:val="24"/>
        </w:rPr>
        <w:t>Journal of Marketing Research, 29</w:t>
      </w:r>
      <w:r w:rsidRPr="00D3692E">
        <w:rPr>
          <w:rFonts w:ascii="Times New Roman" w:hAnsi="Times New Roman" w:cs="Times New Roman"/>
          <w:color w:val="000000" w:themeColor="text1"/>
          <w:sz w:val="24"/>
          <w:szCs w:val="24"/>
        </w:rPr>
        <w:t>(3), 314-328.</w:t>
      </w:r>
    </w:p>
    <w:p w:rsidR="00F21388" w:rsidRPr="00D3692E" w:rsidRDefault="004F7B18"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rPr>
      </w:pPr>
      <w:proofErr w:type="gramStart"/>
      <w:r w:rsidRPr="00D3692E">
        <w:rPr>
          <w:rFonts w:ascii="Times New Roman" w:hAnsi="Times New Roman" w:cs="Times New Roman"/>
          <w:color w:val="000000" w:themeColor="text1"/>
          <w:sz w:val="24"/>
        </w:rPr>
        <w:t>Murphy, G., &amp; Smith, E. (1982).</w:t>
      </w:r>
      <w:proofErr w:type="gramEnd"/>
      <w:r w:rsidRPr="00D3692E">
        <w:rPr>
          <w:rFonts w:ascii="Times New Roman" w:hAnsi="Times New Roman" w:cs="Times New Roman"/>
          <w:color w:val="000000" w:themeColor="text1"/>
          <w:sz w:val="24"/>
        </w:rPr>
        <w:t xml:space="preserve"> </w:t>
      </w:r>
      <w:proofErr w:type="gramStart"/>
      <w:r w:rsidR="00F21388" w:rsidRPr="00D3692E">
        <w:rPr>
          <w:rFonts w:ascii="Times New Roman" w:hAnsi="Times New Roman" w:cs="Times New Roman"/>
          <w:color w:val="000000" w:themeColor="text1"/>
          <w:sz w:val="24"/>
        </w:rPr>
        <w:t>Basic-level superiority in</w:t>
      </w:r>
      <w:r w:rsidRPr="00D3692E">
        <w:rPr>
          <w:rFonts w:ascii="Times New Roman" w:hAnsi="Times New Roman" w:cs="Times New Roman"/>
          <w:color w:val="000000" w:themeColor="text1"/>
          <w:sz w:val="24"/>
        </w:rPr>
        <w:t xml:space="preserve"> picture categorization.</w:t>
      </w:r>
      <w:proofErr w:type="gramEnd"/>
      <w:r w:rsidRPr="00D3692E">
        <w:rPr>
          <w:rFonts w:ascii="Times New Roman" w:hAnsi="Times New Roman" w:cs="Times New Roman"/>
          <w:color w:val="000000" w:themeColor="text1"/>
          <w:sz w:val="24"/>
        </w:rPr>
        <w:t xml:space="preserve"> </w:t>
      </w:r>
      <w:r w:rsidR="00F21388" w:rsidRPr="00D3692E">
        <w:rPr>
          <w:rFonts w:ascii="Times New Roman" w:hAnsi="Times New Roman" w:cs="Times New Roman"/>
          <w:i/>
          <w:color w:val="000000" w:themeColor="text1"/>
          <w:sz w:val="24"/>
        </w:rPr>
        <w:t>Journal of Verbal Learning and</w:t>
      </w:r>
      <w:r w:rsidRPr="00D3692E">
        <w:rPr>
          <w:rFonts w:ascii="Times New Roman" w:hAnsi="Times New Roman" w:cs="Times New Roman"/>
          <w:i/>
          <w:color w:val="000000" w:themeColor="text1"/>
          <w:sz w:val="24"/>
        </w:rPr>
        <w:t xml:space="preserve"> </w:t>
      </w:r>
      <w:r w:rsidR="00F21388" w:rsidRPr="00D3692E">
        <w:rPr>
          <w:rFonts w:ascii="Times New Roman" w:hAnsi="Times New Roman" w:cs="Times New Roman"/>
          <w:i/>
          <w:color w:val="000000" w:themeColor="text1"/>
          <w:sz w:val="24"/>
        </w:rPr>
        <w:t>Verbal Behavior</w:t>
      </w:r>
      <w:r w:rsidR="00F21388" w:rsidRPr="00D3692E">
        <w:rPr>
          <w:rFonts w:ascii="Times New Roman" w:hAnsi="Times New Roman" w:cs="Times New Roman"/>
          <w:color w:val="000000" w:themeColor="text1"/>
          <w:sz w:val="24"/>
        </w:rPr>
        <w:t xml:space="preserve">, </w:t>
      </w:r>
      <w:r w:rsidR="00F21388" w:rsidRPr="00D3692E">
        <w:rPr>
          <w:rFonts w:ascii="Times New Roman" w:hAnsi="Times New Roman" w:cs="Times New Roman"/>
          <w:i/>
          <w:color w:val="000000" w:themeColor="text1"/>
          <w:sz w:val="24"/>
        </w:rPr>
        <w:t>21</w:t>
      </w:r>
      <w:r w:rsidR="00F21388" w:rsidRPr="00D3692E">
        <w:rPr>
          <w:rFonts w:ascii="Times New Roman" w:hAnsi="Times New Roman" w:cs="Times New Roman"/>
          <w:color w:val="000000" w:themeColor="text1"/>
          <w:sz w:val="24"/>
        </w:rPr>
        <w:t xml:space="preserve">, </w:t>
      </w:r>
      <w:r w:rsidRPr="00D3692E">
        <w:rPr>
          <w:rFonts w:ascii="Times New Roman" w:hAnsi="Times New Roman" w:cs="Times New Roman"/>
          <w:color w:val="000000" w:themeColor="text1"/>
          <w:sz w:val="24"/>
        </w:rPr>
        <w:t>1-</w:t>
      </w:r>
      <w:r w:rsidR="00F21388" w:rsidRPr="00D3692E">
        <w:rPr>
          <w:rFonts w:ascii="Times New Roman" w:hAnsi="Times New Roman" w:cs="Times New Roman"/>
          <w:color w:val="000000" w:themeColor="text1"/>
          <w:sz w:val="24"/>
        </w:rPr>
        <w:t>20.</w:t>
      </w:r>
    </w:p>
    <w:p w:rsidR="00153BD4" w:rsidRPr="00D3692E" w:rsidRDefault="00A7538F" w:rsidP="004D0620">
      <w:pPr>
        <w:tabs>
          <w:tab w:val="left" w:pos="3060"/>
        </w:tabs>
        <w:spacing w:after="0" w:line="240" w:lineRule="auto"/>
        <w:ind w:left="720" w:hanging="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Oliver, R.</w:t>
      </w:r>
      <w:r w:rsidR="00153BD4" w:rsidRPr="00D3692E">
        <w:rPr>
          <w:rFonts w:ascii="Times New Roman" w:hAnsi="Times New Roman" w:cs="Times New Roman"/>
          <w:color w:val="000000" w:themeColor="text1"/>
          <w:sz w:val="24"/>
          <w:szCs w:val="24"/>
        </w:rPr>
        <w:t xml:space="preserve">L. (1997). </w:t>
      </w:r>
      <w:r w:rsidR="00153BD4" w:rsidRPr="00D3692E">
        <w:rPr>
          <w:rFonts w:ascii="Times New Roman" w:hAnsi="Times New Roman" w:cs="Times New Roman"/>
          <w:i/>
          <w:iCs/>
          <w:color w:val="000000" w:themeColor="text1"/>
          <w:sz w:val="24"/>
          <w:szCs w:val="24"/>
        </w:rPr>
        <w:t xml:space="preserve">Satisfaction: A </w:t>
      </w:r>
      <w:r w:rsidRPr="00D3692E">
        <w:rPr>
          <w:rFonts w:ascii="Times New Roman" w:hAnsi="Times New Roman" w:cs="Times New Roman"/>
          <w:i/>
          <w:iCs/>
          <w:color w:val="000000" w:themeColor="text1"/>
          <w:sz w:val="24"/>
          <w:szCs w:val="24"/>
        </w:rPr>
        <w:t>b</w:t>
      </w:r>
      <w:r w:rsidR="00153BD4" w:rsidRPr="00D3692E">
        <w:rPr>
          <w:rFonts w:ascii="Times New Roman" w:hAnsi="Times New Roman" w:cs="Times New Roman"/>
          <w:i/>
          <w:iCs/>
          <w:color w:val="000000" w:themeColor="text1"/>
          <w:sz w:val="24"/>
          <w:szCs w:val="24"/>
        </w:rPr>
        <w:t xml:space="preserve">ehavioral </w:t>
      </w:r>
      <w:r w:rsidRPr="00D3692E">
        <w:rPr>
          <w:rFonts w:ascii="Times New Roman" w:hAnsi="Times New Roman" w:cs="Times New Roman"/>
          <w:i/>
          <w:iCs/>
          <w:color w:val="000000" w:themeColor="text1"/>
          <w:sz w:val="24"/>
          <w:szCs w:val="24"/>
        </w:rPr>
        <w:t>p</w:t>
      </w:r>
      <w:r w:rsidR="00153BD4" w:rsidRPr="00D3692E">
        <w:rPr>
          <w:rFonts w:ascii="Times New Roman" w:hAnsi="Times New Roman" w:cs="Times New Roman"/>
          <w:i/>
          <w:iCs/>
          <w:color w:val="000000" w:themeColor="text1"/>
          <w:sz w:val="24"/>
          <w:szCs w:val="24"/>
        </w:rPr>
        <w:t xml:space="preserve">erspective on the </w:t>
      </w:r>
      <w:r w:rsidRPr="00D3692E">
        <w:rPr>
          <w:rFonts w:ascii="Times New Roman" w:hAnsi="Times New Roman" w:cs="Times New Roman"/>
          <w:i/>
          <w:iCs/>
          <w:color w:val="000000" w:themeColor="text1"/>
          <w:sz w:val="24"/>
          <w:szCs w:val="24"/>
        </w:rPr>
        <w:t>c</w:t>
      </w:r>
      <w:r w:rsidR="00153BD4" w:rsidRPr="00D3692E">
        <w:rPr>
          <w:rFonts w:ascii="Times New Roman" w:hAnsi="Times New Roman" w:cs="Times New Roman"/>
          <w:i/>
          <w:iCs/>
          <w:color w:val="000000" w:themeColor="text1"/>
          <w:sz w:val="24"/>
          <w:szCs w:val="24"/>
        </w:rPr>
        <w:t>onsumer</w:t>
      </w:r>
      <w:r w:rsidR="00153BD4" w:rsidRPr="00D3692E">
        <w:rPr>
          <w:rFonts w:ascii="Times New Roman" w:hAnsi="Times New Roman" w:cs="Times New Roman"/>
          <w:color w:val="000000" w:themeColor="text1"/>
          <w:sz w:val="24"/>
          <w:szCs w:val="24"/>
        </w:rPr>
        <w:t>. Boston: McGraw-Hill.</w:t>
      </w:r>
    </w:p>
    <w:p w:rsidR="00516063" w:rsidRPr="00D3692E" w:rsidRDefault="00516063" w:rsidP="004D0620">
      <w:pPr>
        <w:tabs>
          <w:tab w:val="left" w:pos="3060"/>
        </w:tabs>
        <w:spacing w:after="0" w:line="240" w:lineRule="auto"/>
        <w:ind w:left="720" w:hanging="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Oliver, R.L. (19</w:t>
      </w:r>
      <w:r w:rsidR="002C10AA" w:rsidRPr="00D3692E">
        <w:rPr>
          <w:rFonts w:ascii="Times New Roman" w:hAnsi="Times New Roman" w:cs="Times New Roman"/>
          <w:color w:val="000000" w:themeColor="text1"/>
          <w:sz w:val="24"/>
          <w:szCs w:val="24"/>
        </w:rPr>
        <w:t>81</w:t>
      </w:r>
      <w:r w:rsidRPr="00D3692E">
        <w:rPr>
          <w:rFonts w:ascii="Times New Roman" w:hAnsi="Times New Roman" w:cs="Times New Roman"/>
          <w:color w:val="000000" w:themeColor="text1"/>
          <w:sz w:val="24"/>
          <w:szCs w:val="24"/>
        </w:rPr>
        <w:t xml:space="preserve">). </w:t>
      </w:r>
      <w:proofErr w:type="gramStart"/>
      <w:r w:rsidRPr="00D3692E">
        <w:rPr>
          <w:rFonts w:ascii="Times New Roman" w:hAnsi="Times New Roman" w:cs="Times New Roman"/>
          <w:color w:val="000000" w:themeColor="text1"/>
          <w:sz w:val="24"/>
          <w:szCs w:val="24"/>
        </w:rPr>
        <w:t>Measurement and evaluation of satisfaction processes in retail settings.</w:t>
      </w:r>
      <w:proofErr w:type="gramEnd"/>
      <w:r w:rsidRPr="00D3692E">
        <w:rPr>
          <w:rFonts w:ascii="Times New Roman" w:hAnsi="Times New Roman" w:cs="Times New Roman"/>
          <w:color w:val="000000" w:themeColor="text1"/>
          <w:sz w:val="24"/>
          <w:szCs w:val="24"/>
        </w:rPr>
        <w:t xml:space="preserve"> </w:t>
      </w:r>
      <w:r w:rsidRPr="00D3692E">
        <w:rPr>
          <w:rFonts w:ascii="Times New Roman" w:hAnsi="Times New Roman" w:cs="Times New Roman"/>
          <w:i/>
          <w:iCs/>
          <w:color w:val="000000" w:themeColor="text1"/>
          <w:sz w:val="24"/>
          <w:szCs w:val="24"/>
        </w:rPr>
        <w:t>Journal of Retailing, 57</w:t>
      </w:r>
      <w:r w:rsidRPr="00D3692E">
        <w:rPr>
          <w:rFonts w:ascii="Times New Roman" w:hAnsi="Times New Roman" w:cs="Times New Roman"/>
          <w:iCs/>
          <w:color w:val="000000" w:themeColor="text1"/>
          <w:sz w:val="24"/>
          <w:szCs w:val="24"/>
        </w:rPr>
        <w:t>(3), 25-48.</w:t>
      </w:r>
    </w:p>
    <w:p w:rsidR="003F36EB" w:rsidRPr="00D3692E" w:rsidRDefault="00A7538F"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shd w:val="pct15" w:color="auto" w:fill="FFFFFF"/>
        </w:rPr>
      </w:pPr>
      <w:proofErr w:type="gramStart"/>
      <w:r w:rsidRPr="00D3692E">
        <w:rPr>
          <w:rFonts w:ascii="Times New Roman" w:hAnsi="Times New Roman" w:cs="Times New Roman"/>
          <w:color w:val="000000" w:themeColor="text1"/>
          <w:sz w:val="24"/>
          <w:szCs w:val="24"/>
        </w:rPr>
        <w:t xml:space="preserve">Padgett, D., </w:t>
      </w:r>
      <w:r w:rsidR="004F7B18" w:rsidRPr="00D3692E">
        <w:rPr>
          <w:rFonts w:ascii="Times New Roman" w:hAnsi="Times New Roman" w:cs="Times New Roman"/>
          <w:color w:val="000000" w:themeColor="text1"/>
          <w:sz w:val="24"/>
          <w:szCs w:val="24"/>
        </w:rPr>
        <w:t>&amp; Allen, D. (1997).</w:t>
      </w:r>
      <w:proofErr w:type="gramEnd"/>
      <w:r w:rsidR="004F7B18" w:rsidRPr="00D3692E">
        <w:rPr>
          <w:rFonts w:ascii="Times New Roman" w:hAnsi="Times New Roman" w:cs="Times New Roman"/>
          <w:color w:val="000000" w:themeColor="text1"/>
          <w:sz w:val="24"/>
          <w:szCs w:val="24"/>
        </w:rPr>
        <w:t xml:space="preserve"> </w:t>
      </w:r>
      <w:proofErr w:type="gramStart"/>
      <w:r w:rsidR="00F21388" w:rsidRPr="00D3692E">
        <w:rPr>
          <w:rFonts w:ascii="Times New Roman" w:hAnsi="Times New Roman" w:cs="Times New Roman"/>
          <w:color w:val="000000" w:themeColor="text1"/>
          <w:sz w:val="24"/>
          <w:szCs w:val="24"/>
        </w:rPr>
        <w:t>Communicating experiences: A narrative approach to creating service b</w:t>
      </w:r>
      <w:r w:rsidR="004F7B18" w:rsidRPr="00D3692E">
        <w:rPr>
          <w:rFonts w:ascii="Times New Roman" w:hAnsi="Times New Roman" w:cs="Times New Roman"/>
          <w:color w:val="000000" w:themeColor="text1"/>
          <w:sz w:val="24"/>
          <w:szCs w:val="24"/>
        </w:rPr>
        <w:t>rand image.</w:t>
      </w:r>
      <w:proofErr w:type="gramEnd"/>
      <w:r w:rsidR="004F7B18" w:rsidRPr="00D3692E">
        <w:rPr>
          <w:rFonts w:ascii="Times New Roman" w:hAnsi="Times New Roman" w:cs="Times New Roman"/>
          <w:color w:val="000000" w:themeColor="text1"/>
          <w:sz w:val="24"/>
          <w:szCs w:val="24"/>
        </w:rPr>
        <w:t xml:space="preserve"> </w:t>
      </w:r>
      <w:r w:rsidR="00F21388" w:rsidRPr="00D3692E">
        <w:rPr>
          <w:rFonts w:ascii="Times New Roman" w:hAnsi="Times New Roman" w:cs="Times New Roman"/>
          <w:i/>
          <w:color w:val="000000" w:themeColor="text1"/>
          <w:sz w:val="24"/>
          <w:szCs w:val="24"/>
        </w:rPr>
        <w:t>Jo</w:t>
      </w:r>
      <w:r w:rsidR="004F7B18" w:rsidRPr="00D3692E">
        <w:rPr>
          <w:rFonts w:ascii="Times New Roman" w:hAnsi="Times New Roman" w:cs="Times New Roman"/>
          <w:i/>
          <w:color w:val="000000" w:themeColor="text1"/>
          <w:sz w:val="24"/>
          <w:szCs w:val="24"/>
        </w:rPr>
        <w:t>urnal of Advertising</w:t>
      </w:r>
      <w:r w:rsidR="004F7B18" w:rsidRPr="00D3692E">
        <w:rPr>
          <w:rFonts w:ascii="Times New Roman" w:hAnsi="Times New Roman" w:cs="Times New Roman"/>
          <w:color w:val="000000" w:themeColor="text1"/>
          <w:sz w:val="24"/>
          <w:szCs w:val="24"/>
        </w:rPr>
        <w:t xml:space="preserve">, </w:t>
      </w:r>
      <w:r w:rsidR="004F7B18" w:rsidRPr="00D3692E">
        <w:rPr>
          <w:rFonts w:ascii="Times New Roman" w:hAnsi="Times New Roman" w:cs="Times New Roman"/>
          <w:i/>
          <w:color w:val="000000" w:themeColor="text1"/>
          <w:sz w:val="24"/>
          <w:szCs w:val="24"/>
        </w:rPr>
        <w:t>26</w:t>
      </w:r>
      <w:r w:rsidR="004F7B18" w:rsidRPr="00D3692E">
        <w:rPr>
          <w:rFonts w:ascii="Times New Roman" w:hAnsi="Times New Roman" w:cs="Times New Roman"/>
          <w:color w:val="000000" w:themeColor="text1"/>
          <w:sz w:val="24"/>
          <w:szCs w:val="24"/>
        </w:rPr>
        <w:t>(4), 49-</w:t>
      </w:r>
      <w:r w:rsidR="00F21388" w:rsidRPr="00D3692E">
        <w:rPr>
          <w:rFonts w:ascii="Times New Roman" w:hAnsi="Times New Roman" w:cs="Times New Roman"/>
          <w:color w:val="000000" w:themeColor="text1"/>
          <w:sz w:val="24"/>
          <w:szCs w:val="24"/>
        </w:rPr>
        <w:t>62.</w:t>
      </w:r>
    </w:p>
    <w:p w:rsidR="00153BD4" w:rsidRPr="00D3692E" w:rsidRDefault="00A7538F" w:rsidP="004D0620">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r w:rsidRPr="00D3692E">
        <w:rPr>
          <w:rFonts w:ascii="Times New Roman" w:hAnsi="Times New Roman" w:cs="Times New Roman"/>
          <w:color w:val="000000" w:themeColor="text1"/>
          <w:sz w:val="24"/>
          <w:szCs w:val="24"/>
        </w:rPr>
        <w:t>Schmitt, B.</w:t>
      </w:r>
      <w:r w:rsidR="00153BD4" w:rsidRPr="00D3692E">
        <w:rPr>
          <w:rFonts w:ascii="Times New Roman" w:hAnsi="Times New Roman" w:cs="Times New Roman"/>
          <w:color w:val="000000" w:themeColor="text1"/>
          <w:sz w:val="24"/>
          <w:szCs w:val="24"/>
        </w:rPr>
        <w:t xml:space="preserve">H. (1999). </w:t>
      </w:r>
      <w:r w:rsidR="00153BD4" w:rsidRPr="00D3692E">
        <w:rPr>
          <w:rFonts w:ascii="Times New Roman" w:hAnsi="Times New Roman" w:cs="Times New Roman"/>
          <w:i/>
          <w:color w:val="000000" w:themeColor="text1"/>
          <w:sz w:val="24"/>
          <w:szCs w:val="24"/>
        </w:rPr>
        <w:t>Experiential marketing: How to get customers to sense feel think act relate to your company and brands.</w:t>
      </w:r>
      <w:r w:rsidR="00153BD4" w:rsidRPr="00D3692E">
        <w:rPr>
          <w:rFonts w:ascii="Times New Roman" w:hAnsi="Times New Roman" w:cs="Times New Roman"/>
          <w:color w:val="000000" w:themeColor="text1"/>
          <w:sz w:val="24"/>
          <w:szCs w:val="24"/>
        </w:rPr>
        <w:t xml:space="preserve"> New York, NY: The Free Press.</w:t>
      </w:r>
    </w:p>
    <w:p w:rsidR="00153BD4" w:rsidRPr="00D3692E" w:rsidRDefault="00153BD4" w:rsidP="004D0620">
      <w:pPr>
        <w:tabs>
          <w:tab w:val="left" w:pos="3060"/>
        </w:tabs>
        <w:spacing w:after="0" w:line="240" w:lineRule="auto"/>
        <w:ind w:left="720" w:hanging="720"/>
        <w:rPr>
          <w:rFonts w:ascii="Times New Roman" w:eastAsia="Malgun Gothic" w:hAnsi="Times New Roman" w:cs="Times New Roman"/>
          <w:color w:val="000000" w:themeColor="text1"/>
          <w:sz w:val="24"/>
          <w:szCs w:val="24"/>
        </w:rPr>
      </w:pPr>
      <w:r w:rsidRPr="00D3692E">
        <w:rPr>
          <w:rFonts w:ascii="Times New Roman" w:eastAsia="Malgun Gothic" w:hAnsi="Times New Roman" w:cs="Times New Roman"/>
          <w:color w:val="000000" w:themeColor="text1"/>
          <w:sz w:val="24"/>
          <w:szCs w:val="24"/>
        </w:rPr>
        <w:t>Smith, J</w:t>
      </w:r>
      <w:r w:rsidR="00A7538F" w:rsidRPr="00D3692E">
        <w:rPr>
          <w:rFonts w:ascii="Times New Roman" w:eastAsia="Malgun Gothic" w:hAnsi="Times New Roman" w:cs="Times New Roman"/>
          <w:color w:val="000000" w:themeColor="text1"/>
          <w:sz w:val="24"/>
          <w:szCs w:val="24"/>
        </w:rPr>
        <w:t xml:space="preserve">.B. (1997). </w:t>
      </w:r>
      <w:proofErr w:type="gramStart"/>
      <w:r w:rsidR="00A7538F" w:rsidRPr="00D3692E">
        <w:rPr>
          <w:rFonts w:ascii="Times New Roman" w:eastAsia="Malgun Gothic" w:hAnsi="Times New Roman" w:cs="Times New Roman"/>
          <w:color w:val="000000" w:themeColor="text1"/>
          <w:sz w:val="24"/>
          <w:szCs w:val="24"/>
        </w:rPr>
        <w:t xml:space="preserve">Selling alliances: </w:t>
      </w:r>
      <w:r w:rsidRPr="00D3692E">
        <w:rPr>
          <w:rFonts w:ascii="Times New Roman" w:eastAsia="Malgun Gothic" w:hAnsi="Times New Roman" w:cs="Times New Roman"/>
          <w:color w:val="000000" w:themeColor="text1"/>
          <w:sz w:val="24"/>
          <w:szCs w:val="24"/>
        </w:rPr>
        <w:t>Issues and insights.</w:t>
      </w:r>
      <w:proofErr w:type="gramEnd"/>
      <w:r w:rsidRPr="00D3692E">
        <w:rPr>
          <w:rFonts w:ascii="Times New Roman" w:eastAsia="Malgun Gothic" w:hAnsi="Times New Roman" w:cs="Times New Roman"/>
          <w:color w:val="000000" w:themeColor="text1"/>
          <w:sz w:val="24"/>
          <w:szCs w:val="24"/>
        </w:rPr>
        <w:t xml:space="preserve"> </w:t>
      </w:r>
      <w:r w:rsidRPr="00D3692E">
        <w:rPr>
          <w:rFonts w:ascii="Times New Roman" w:eastAsia="Malgun Gothic" w:hAnsi="Times New Roman" w:cs="Times New Roman"/>
          <w:i/>
          <w:iCs/>
          <w:color w:val="000000" w:themeColor="text1"/>
          <w:sz w:val="24"/>
          <w:szCs w:val="24"/>
        </w:rPr>
        <w:t xml:space="preserve">Industrial Marketing Management, </w:t>
      </w:r>
      <w:r w:rsidRPr="00D3692E">
        <w:rPr>
          <w:rFonts w:ascii="Times New Roman" w:eastAsia="Malgun Gothic" w:hAnsi="Times New Roman" w:cs="Times New Roman"/>
          <w:i/>
          <w:color w:val="000000" w:themeColor="text1"/>
          <w:sz w:val="24"/>
          <w:szCs w:val="24"/>
        </w:rPr>
        <w:t>26</w:t>
      </w:r>
      <w:r w:rsidRPr="00D3692E">
        <w:rPr>
          <w:rFonts w:ascii="Times New Roman" w:eastAsia="Malgun Gothic" w:hAnsi="Times New Roman" w:cs="Times New Roman"/>
          <w:color w:val="000000" w:themeColor="text1"/>
          <w:sz w:val="24"/>
          <w:szCs w:val="24"/>
        </w:rPr>
        <w:t xml:space="preserve"> (2), 146-161.</w:t>
      </w:r>
    </w:p>
    <w:p w:rsidR="00153BD4" w:rsidRPr="00D3692E" w:rsidRDefault="00A7538F" w:rsidP="004D0620">
      <w:pPr>
        <w:tabs>
          <w:tab w:val="left" w:pos="3060"/>
        </w:tabs>
        <w:spacing w:after="0" w:line="240" w:lineRule="auto"/>
        <w:ind w:left="720" w:hanging="720"/>
        <w:rPr>
          <w:rFonts w:ascii="Times New Roman" w:eastAsia="Malgun Gothic"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Smith, M.</w:t>
      </w:r>
      <w:r w:rsidR="00153BD4" w:rsidRPr="00D3692E">
        <w:rPr>
          <w:rFonts w:ascii="Times New Roman" w:hAnsi="Times New Roman" w:cs="Times New Roman"/>
          <w:color w:val="000000" w:themeColor="text1"/>
          <w:sz w:val="24"/>
          <w:szCs w:val="24"/>
        </w:rPr>
        <w:t xml:space="preserve">D., &amp; </w:t>
      </w:r>
      <w:proofErr w:type="spellStart"/>
      <w:r w:rsidR="00153BD4" w:rsidRPr="00D3692E">
        <w:rPr>
          <w:rFonts w:ascii="Times New Roman" w:hAnsi="Times New Roman" w:cs="Times New Roman"/>
          <w:color w:val="000000" w:themeColor="text1"/>
          <w:sz w:val="24"/>
          <w:szCs w:val="24"/>
        </w:rPr>
        <w:t>Brynjolfsson</w:t>
      </w:r>
      <w:proofErr w:type="spellEnd"/>
      <w:r w:rsidR="00153BD4" w:rsidRPr="00D3692E">
        <w:rPr>
          <w:rFonts w:ascii="Times New Roman" w:hAnsi="Times New Roman" w:cs="Times New Roman"/>
          <w:color w:val="000000" w:themeColor="text1"/>
          <w:sz w:val="24"/>
          <w:szCs w:val="24"/>
        </w:rPr>
        <w:t>, E. (2001).</w:t>
      </w:r>
      <w:proofErr w:type="gramEnd"/>
      <w:r w:rsidR="00153BD4" w:rsidRPr="00D3692E">
        <w:rPr>
          <w:rFonts w:ascii="Times New Roman" w:hAnsi="Times New Roman" w:cs="Times New Roman"/>
          <w:color w:val="000000" w:themeColor="text1"/>
          <w:sz w:val="24"/>
          <w:szCs w:val="24"/>
        </w:rPr>
        <w:t xml:space="preserve"> Consumer decision making at an internet </w:t>
      </w:r>
      <w:proofErr w:type="spellStart"/>
      <w:r w:rsidR="00153BD4" w:rsidRPr="00D3692E">
        <w:rPr>
          <w:rFonts w:ascii="Times New Roman" w:hAnsi="Times New Roman" w:cs="Times New Roman"/>
          <w:color w:val="000000" w:themeColor="text1"/>
          <w:sz w:val="24"/>
          <w:szCs w:val="24"/>
        </w:rPr>
        <w:t>shopbot</w:t>
      </w:r>
      <w:proofErr w:type="spellEnd"/>
      <w:r w:rsidR="00153BD4" w:rsidRPr="00D3692E">
        <w:rPr>
          <w:rFonts w:ascii="Times New Roman" w:hAnsi="Times New Roman" w:cs="Times New Roman"/>
          <w:color w:val="000000" w:themeColor="text1"/>
          <w:sz w:val="24"/>
          <w:szCs w:val="24"/>
        </w:rPr>
        <w:t xml:space="preserve">: Brand still matters. </w:t>
      </w:r>
      <w:r w:rsidR="00153BD4" w:rsidRPr="00D3692E">
        <w:rPr>
          <w:rFonts w:ascii="Times New Roman" w:hAnsi="Times New Roman" w:cs="Times New Roman"/>
          <w:i/>
          <w:color w:val="000000" w:themeColor="text1"/>
          <w:sz w:val="24"/>
          <w:szCs w:val="24"/>
        </w:rPr>
        <w:t>The Journal of Industrial Economics</w:t>
      </w:r>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color w:val="000000" w:themeColor="text1"/>
          <w:sz w:val="24"/>
          <w:szCs w:val="24"/>
        </w:rPr>
        <w:t>49</w:t>
      </w:r>
      <w:r w:rsidR="00153BD4" w:rsidRPr="00D3692E">
        <w:rPr>
          <w:rFonts w:ascii="Times New Roman" w:hAnsi="Times New Roman" w:cs="Times New Roman"/>
          <w:color w:val="000000" w:themeColor="text1"/>
          <w:sz w:val="24"/>
          <w:szCs w:val="24"/>
        </w:rPr>
        <w:t>(4), 541-558.</w:t>
      </w:r>
    </w:p>
    <w:p w:rsidR="00E92F68" w:rsidRPr="00D3692E" w:rsidRDefault="00A7538F" w:rsidP="004D0620">
      <w:pPr>
        <w:tabs>
          <w:tab w:val="left" w:pos="3060"/>
        </w:tabs>
        <w:spacing w:after="0" w:line="240" w:lineRule="auto"/>
        <w:ind w:left="720" w:hanging="720"/>
        <w:rPr>
          <w:rFonts w:ascii="Times New Roman" w:eastAsia="Malgun Gothic" w:hAnsi="Times New Roman" w:cs="Times New Roman"/>
          <w:color w:val="000000" w:themeColor="text1"/>
          <w:sz w:val="24"/>
          <w:szCs w:val="24"/>
        </w:rPr>
      </w:pPr>
      <w:proofErr w:type="spellStart"/>
      <w:proofErr w:type="gramStart"/>
      <w:r w:rsidRPr="00D3692E">
        <w:rPr>
          <w:rFonts w:ascii="Times New Roman" w:eastAsia="Malgun Gothic" w:hAnsi="Times New Roman" w:cs="Times New Roman"/>
          <w:color w:val="000000" w:themeColor="text1"/>
          <w:sz w:val="24"/>
          <w:szCs w:val="24"/>
        </w:rPr>
        <w:t>Spreng</w:t>
      </w:r>
      <w:proofErr w:type="spellEnd"/>
      <w:r w:rsidRPr="00D3692E">
        <w:rPr>
          <w:rFonts w:ascii="Times New Roman" w:eastAsia="Malgun Gothic" w:hAnsi="Times New Roman" w:cs="Times New Roman"/>
          <w:color w:val="000000" w:themeColor="text1"/>
          <w:sz w:val="24"/>
          <w:szCs w:val="24"/>
        </w:rPr>
        <w:t xml:space="preserve">, R.A., </w:t>
      </w:r>
      <w:proofErr w:type="spellStart"/>
      <w:r w:rsidRPr="00D3692E">
        <w:rPr>
          <w:rFonts w:ascii="Times New Roman" w:eastAsia="Malgun Gothic" w:hAnsi="Times New Roman" w:cs="Times New Roman"/>
          <w:color w:val="000000" w:themeColor="text1"/>
          <w:sz w:val="24"/>
          <w:szCs w:val="24"/>
        </w:rPr>
        <w:t>MacKenzie</w:t>
      </w:r>
      <w:proofErr w:type="spellEnd"/>
      <w:r w:rsidRPr="00D3692E">
        <w:rPr>
          <w:rFonts w:ascii="Times New Roman" w:eastAsia="Malgun Gothic" w:hAnsi="Times New Roman" w:cs="Times New Roman"/>
          <w:color w:val="000000" w:themeColor="text1"/>
          <w:sz w:val="24"/>
          <w:szCs w:val="24"/>
        </w:rPr>
        <w:t xml:space="preserve">, S.B., &amp; </w:t>
      </w:r>
      <w:proofErr w:type="spellStart"/>
      <w:r w:rsidRPr="00D3692E">
        <w:rPr>
          <w:rFonts w:ascii="Times New Roman" w:eastAsia="Malgun Gothic" w:hAnsi="Times New Roman" w:cs="Times New Roman"/>
          <w:color w:val="000000" w:themeColor="text1"/>
          <w:sz w:val="24"/>
          <w:szCs w:val="24"/>
        </w:rPr>
        <w:t>Olshavsky</w:t>
      </w:r>
      <w:proofErr w:type="spellEnd"/>
      <w:r w:rsidRPr="00D3692E">
        <w:rPr>
          <w:rFonts w:ascii="Times New Roman" w:eastAsia="Malgun Gothic" w:hAnsi="Times New Roman" w:cs="Times New Roman"/>
          <w:color w:val="000000" w:themeColor="text1"/>
          <w:sz w:val="24"/>
          <w:szCs w:val="24"/>
        </w:rPr>
        <w:t>, R.</w:t>
      </w:r>
      <w:r w:rsidR="00E92F68" w:rsidRPr="00D3692E">
        <w:rPr>
          <w:rFonts w:ascii="Times New Roman" w:eastAsia="Malgun Gothic" w:hAnsi="Times New Roman" w:cs="Times New Roman"/>
          <w:color w:val="000000" w:themeColor="text1"/>
          <w:sz w:val="24"/>
          <w:szCs w:val="24"/>
        </w:rPr>
        <w:t>W. (1996).</w:t>
      </w:r>
      <w:proofErr w:type="gramEnd"/>
      <w:r w:rsidR="00E92F68" w:rsidRPr="00D3692E">
        <w:rPr>
          <w:rFonts w:ascii="Times New Roman" w:eastAsia="Malgun Gothic" w:hAnsi="Times New Roman" w:cs="Times New Roman"/>
          <w:color w:val="000000" w:themeColor="text1"/>
          <w:sz w:val="24"/>
          <w:szCs w:val="24"/>
        </w:rPr>
        <w:t xml:space="preserve"> </w:t>
      </w:r>
      <w:proofErr w:type="gramStart"/>
      <w:r w:rsidR="00E92F68" w:rsidRPr="00D3692E">
        <w:rPr>
          <w:rFonts w:ascii="Times New Roman" w:eastAsia="Malgun Gothic" w:hAnsi="Times New Roman" w:cs="Times New Roman"/>
          <w:color w:val="000000" w:themeColor="text1"/>
          <w:sz w:val="24"/>
          <w:szCs w:val="24"/>
        </w:rPr>
        <w:t>A reexamination of the determinants of consumer satisfaction.</w:t>
      </w:r>
      <w:proofErr w:type="gramEnd"/>
      <w:r w:rsidR="00E92F68" w:rsidRPr="00D3692E">
        <w:rPr>
          <w:rFonts w:ascii="Times New Roman" w:eastAsia="Malgun Gothic" w:hAnsi="Times New Roman" w:cs="Times New Roman"/>
          <w:color w:val="000000" w:themeColor="text1"/>
          <w:sz w:val="24"/>
          <w:szCs w:val="24"/>
        </w:rPr>
        <w:t xml:space="preserve"> </w:t>
      </w:r>
      <w:r w:rsidR="00E92F68" w:rsidRPr="00D3692E">
        <w:rPr>
          <w:rFonts w:ascii="Times New Roman" w:eastAsia="Malgun Gothic" w:hAnsi="Times New Roman" w:cs="Times New Roman"/>
          <w:i/>
          <w:iCs/>
          <w:color w:val="000000" w:themeColor="text1"/>
          <w:sz w:val="24"/>
          <w:szCs w:val="24"/>
        </w:rPr>
        <w:t>Journal of Marketing</w:t>
      </w:r>
      <w:r w:rsidR="00E92F68" w:rsidRPr="00D3692E">
        <w:rPr>
          <w:rFonts w:ascii="Times New Roman" w:eastAsia="Malgun Gothic" w:hAnsi="Times New Roman" w:cs="Times New Roman"/>
          <w:color w:val="000000" w:themeColor="text1"/>
          <w:sz w:val="24"/>
          <w:szCs w:val="24"/>
        </w:rPr>
        <w:t xml:space="preserve">, </w:t>
      </w:r>
      <w:r w:rsidR="00E92F68" w:rsidRPr="00D3692E">
        <w:rPr>
          <w:rFonts w:ascii="Times New Roman" w:eastAsia="Malgun Gothic" w:hAnsi="Times New Roman" w:cs="Times New Roman"/>
          <w:i/>
          <w:iCs/>
          <w:color w:val="000000" w:themeColor="text1"/>
          <w:sz w:val="24"/>
          <w:szCs w:val="24"/>
        </w:rPr>
        <w:t>60</w:t>
      </w:r>
      <w:r w:rsidR="00E92F68" w:rsidRPr="00D3692E">
        <w:rPr>
          <w:rFonts w:ascii="Times New Roman" w:eastAsia="Malgun Gothic" w:hAnsi="Times New Roman" w:cs="Times New Roman"/>
          <w:color w:val="000000" w:themeColor="text1"/>
          <w:sz w:val="24"/>
          <w:szCs w:val="24"/>
        </w:rPr>
        <w:t>(3), 15-32.</w:t>
      </w:r>
    </w:p>
    <w:p w:rsidR="00153BD4" w:rsidRPr="00D3692E" w:rsidRDefault="00A7538F" w:rsidP="004D0620">
      <w:pPr>
        <w:tabs>
          <w:tab w:val="left" w:pos="3060"/>
        </w:tabs>
        <w:spacing w:after="0" w:line="240" w:lineRule="auto"/>
        <w:ind w:left="720" w:hanging="720"/>
        <w:contextualSpacing/>
        <w:rPr>
          <w:rFonts w:ascii="Times New Roman" w:eastAsia="Malgun Gothic" w:hAnsi="Times New Roman" w:cs="Times New Roman"/>
          <w:color w:val="000000" w:themeColor="text1"/>
          <w:sz w:val="24"/>
          <w:szCs w:val="24"/>
        </w:rPr>
      </w:pPr>
      <w:proofErr w:type="spellStart"/>
      <w:proofErr w:type="gramStart"/>
      <w:r w:rsidRPr="00D3692E">
        <w:rPr>
          <w:rFonts w:ascii="Times New Roman" w:eastAsia="Malgun Gothic" w:hAnsi="Times New Roman" w:cs="Times New Roman"/>
          <w:color w:val="000000" w:themeColor="text1"/>
          <w:sz w:val="24"/>
          <w:szCs w:val="24"/>
        </w:rPr>
        <w:t>Steenkamp</w:t>
      </w:r>
      <w:proofErr w:type="spellEnd"/>
      <w:r w:rsidRPr="00D3692E">
        <w:rPr>
          <w:rFonts w:ascii="Times New Roman" w:eastAsia="Malgun Gothic" w:hAnsi="Times New Roman" w:cs="Times New Roman"/>
          <w:color w:val="000000" w:themeColor="text1"/>
          <w:sz w:val="24"/>
          <w:szCs w:val="24"/>
        </w:rPr>
        <w:t xml:space="preserve">, J.B.E.M., </w:t>
      </w:r>
      <w:proofErr w:type="spellStart"/>
      <w:r w:rsidRPr="00D3692E">
        <w:rPr>
          <w:rFonts w:ascii="Times New Roman" w:eastAsia="Malgun Gothic" w:hAnsi="Times New Roman" w:cs="Times New Roman"/>
          <w:color w:val="000000" w:themeColor="text1"/>
          <w:sz w:val="24"/>
          <w:szCs w:val="24"/>
        </w:rPr>
        <w:t>Batra</w:t>
      </w:r>
      <w:proofErr w:type="spellEnd"/>
      <w:r w:rsidRPr="00D3692E">
        <w:rPr>
          <w:rFonts w:ascii="Times New Roman" w:eastAsia="Malgun Gothic" w:hAnsi="Times New Roman" w:cs="Times New Roman"/>
          <w:color w:val="000000" w:themeColor="text1"/>
          <w:sz w:val="24"/>
          <w:szCs w:val="24"/>
        </w:rPr>
        <w:t>, R., &amp; Alden, D.</w:t>
      </w:r>
      <w:r w:rsidR="00153BD4" w:rsidRPr="00D3692E">
        <w:rPr>
          <w:rFonts w:ascii="Times New Roman" w:eastAsia="Malgun Gothic" w:hAnsi="Times New Roman" w:cs="Times New Roman"/>
          <w:color w:val="000000" w:themeColor="text1"/>
          <w:sz w:val="24"/>
          <w:szCs w:val="24"/>
        </w:rPr>
        <w:t>L. (2003).</w:t>
      </w:r>
      <w:proofErr w:type="gramEnd"/>
      <w:r w:rsidR="00153BD4" w:rsidRPr="00D3692E">
        <w:rPr>
          <w:rFonts w:ascii="Times New Roman" w:eastAsia="Malgun Gothic" w:hAnsi="Times New Roman" w:cs="Times New Roman"/>
          <w:color w:val="000000" w:themeColor="text1"/>
          <w:sz w:val="24"/>
          <w:szCs w:val="24"/>
        </w:rPr>
        <w:t xml:space="preserve"> How perceived brand </w:t>
      </w:r>
      <w:proofErr w:type="spellStart"/>
      <w:r w:rsidR="00153BD4" w:rsidRPr="00D3692E">
        <w:rPr>
          <w:rFonts w:ascii="Times New Roman" w:eastAsia="Malgun Gothic" w:hAnsi="Times New Roman" w:cs="Times New Roman"/>
          <w:color w:val="000000" w:themeColor="text1"/>
          <w:sz w:val="24"/>
          <w:szCs w:val="24"/>
        </w:rPr>
        <w:t>globalness</w:t>
      </w:r>
      <w:proofErr w:type="spellEnd"/>
      <w:r w:rsidR="00153BD4" w:rsidRPr="00D3692E">
        <w:rPr>
          <w:rFonts w:ascii="Times New Roman" w:eastAsia="Malgun Gothic" w:hAnsi="Times New Roman" w:cs="Times New Roman"/>
          <w:color w:val="000000" w:themeColor="text1"/>
          <w:sz w:val="24"/>
          <w:szCs w:val="24"/>
        </w:rPr>
        <w:t xml:space="preserve"> creates brand value. </w:t>
      </w:r>
      <w:r w:rsidR="00153BD4" w:rsidRPr="00D3692E">
        <w:rPr>
          <w:rFonts w:ascii="Times New Roman" w:eastAsia="Malgun Gothic" w:hAnsi="Times New Roman" w:cs="Times New Roman"/>
          <w:i/>
          <w:color w:val="000000" w:themeColor="text1"/>
          <w:sz w:val="24"/>
          <w:szCs w:val="24"/>
        </w:rPr>
        <w:t>Journal of International Business Studies</w:t>
      </w:r>
      <w:r w:rsidR="00153BD4" w:rsidRPr="00D3692E">
        <w:rPr>
          <w:rFonts w:ascii="Times New Roman" w:eastAsia="Malgun Gothic" w:hAnsi="Times New Roman" w:cs="Times New Roman"/>
          <w:color w:val="000000" w:themeColor="text1"/>
          <w:sz w:val="24"/>
          <w:szCs w:val="24"/>
        </w:rPr>
        <w:t xml:space="preserve">, </w:t>
      </w:r>
      <w:r w:rsidR="00153BD4" w:rsidRPr="00D3692E">
        <w:rPr>
          <w:rFonts w:ascii="Times New Roman" w:eastAsia="Malgun Gothic" w:hAnsi="Times New Roman" w:cs="Times New Roman"/>
          <w:i/>
          <w:color w:val="000000" w:themeColor="text1"/>
          <w:sz w:val="24"/>
          <w:szCs w:val="24"/>
        </w:rPr>
        <w:t>34</w:t>
      </w:r>
      <w:r w:rsidR="00153BD4" w:rsidRPr="00D3692E">
        <w:rPr>
          <w:rFonts w:ascii="Times New Roman" w:eastAsia="Malgun Gothic" w:hAnsi="Times New Roman" w:cs="Times New Roman"/>
          <w:color w:val="000000" w:themeColor="text1"/>
          <w:sz w:val="24"/>
          <w:szCs w:val="24"/>
        </w:rPr>
        <w:t>, 53–65.</w:t>
      </w:r>
    </w:p>
    <w:p w:rsidR="00BA6FC5" w:rsidRPr="00D3692E" w:rsidRDefault="00BA6FC5" w:rsidP="004D0620">
      <w:pPr>
        <w:tabs>
          <w:tab w:val="left" w:pos="3060"/>
        </w:tabs>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Sung, Y., &amp; Kim, J. (2010).</w:t>
      </w:r>
      <w:proofErr w:type="gramEnd"/>
      <w:r w:rsidRPr="00D3692E">
        <w:rPr>
          <w:rFonts w:ascii="Times New Roman" w:hAnsi="Times New Roman" w:cs="Times New Roman"/>
          <w:color w:val="000000" w:themeColor="text1"/>
          <w:sz w:val="24"/>
          <w:szCs w:val="24"/>
        </w:rPr>
        <w:t xml:space="preserve"> Effects of brand personality on brand trust and brand affect. </w:t>
      </w:r>
      <w:r w:rsidRPr="00D3692E">
        <w:rPr>
          <w:rFonts w:ascii="Times New Roman" w:hAnsi="Times New Roman" w:cs="Times New Roman"/>
          <w:i/>
          <w:color w:val="000000" w:themeColor="text1"/>
          <w:sz w:val="24"/>
          <w:szCs w:val="24"/>
        </w:rPr>
        <w:t>Psychology &amp; Marketing, 27</w:t>
      </w:r>
      <w:r w:rsidRPr="00D3692E">
        <w:rPr>
          <w:rFonts w:ascii="Times New Roman" w:hAnsi="Times New Roman" w:cs="Times New Roman"/>
          <w:color w:val="000000" w:themeColor="text1"/>
          <w:sz w:val="24"/>
          <w:szCs w:val="24"/>
        </w:rPr>
        <w:t>(7), 639-661.</w:t>
      </w:r>
    </w:p>
    <w:p w:rsidR="00C91C42" w:rsidRPr="00D3692E" w:rsidRDefault="00A7538F" w:rsidP="004D0620">
      <w:pPr>
        <w:tabs>
          <w:tab w:val="left" w:pos="3060"/>
        </w:tabs>
        <w:spacing w:after="0" w:line="240" w:lineRule="auto"/>
        <w:ind w:left="720" w:hanging="720"/>
        <w:rPr>
          <w:rFonts w:ascii="Times New Roman" w:hAnsi="Times New Roman" w:cs="Times New Roman"/>
          <w:color w:val="000000" w:themeColor="text1"/>
          <w:sz w:val="24"/>
          <w:szCs w:val="24"/>
        </w:rPr>
      </w:pPr>
      <w:proofErr w:type="spellStart"/>
      <w:proofErr w:type="gramStart"/>
      <w:r w:rsidRPr="00D3692E">
        <w:rPr>
          <w:rFonts w:ascii="Times New Roman" w:hAnsi="Times New Roman" w:cs="Times New Roman"/>
          <w:color w:val="000000" w:themeColor="text1"/>
          <w:sz w:val="24"/>
          <w:szCs w:val="24"/>
        </w:rPr>
        <w:t>Vigneron</w:t>
      </w:r>
      <w:proofErr w:type="spellEnd"/>
      <w:r w:rsidRPr="00D3692E">
        <w:rPr>
          <w:rFonts w:ascii="Times New Roman" w:hAnsi="Times New Roman" w:cs="Times New Roman"/>
          <w:color w:val="000000" w:themeColor="text1"/>
          <w:sz w:val="24"/>
          <w:szCs w:val="24"/>
        </w:rPr>
        <w:t>, F., &amp; Johnson, L.</w:t>
      </w:r>
      <w:r w:rsidR="00C91C42" w:rsidRPr="00D3692E">
        <w:rPr>
          <w:rFonts w:ascii="Times New Roman" w:hAnsi="Times New Roman" w:cs="Times New Roman"/>
          <w:color w:val="000000" w:themeColor="text1"/>
          <w:sz w:val="24"/>
          <w:szCs w:val="24"/>
        </w:rPr>
        <w:t>W. (1999).</w:t>
      </w:r>
      <w:proofErr w:type="gramEnd"/>
      <w:r w:rsidR="00C91C42" w:rsidRPr="00D3692E">
        <w:rPr>
          <w:rFonts w:ascii="Times New Roman" w:hAnsi="Times New Roman" w:cs="Times New Roman"/>
          <w:color w:val="000000" w:themeColor="text1"/>
          <w:sz w:val="24"/>
          <w:szCs w:val="24"/>
        </w:rPr>
        <w:t xml:space="preserve"> </w:t>
      </w:r>
      <w:proofErr w:type="gramStart"/>
      <w:r w:rsidR="00C91C42" w:rsidRPr="00D3692E">
        <w:rPr>
          <w:rFonts w:ascii="Times New Roman" w:hAnsi="Times New Roman" w:cs="Times New Roman"/>
          <w:color w:val="000000" w:themeColor="text1"/>
          <w:sz w:val="24"/>
          <w:szCs w:val="24"/>
        </w:rPr>
        <w:t>A review and a conceptual framework of prestige seeking consumer behavior.</w:t>
      </w:r>
      <w:proofErr w:type="gramEnd"/>
      <w:r w:rsidR="00C91C42" w:rsidRPr="00D3692E">
        <w:rPr>
          <w:rFonts w:ascii="Times New Roman" w:hAnsi="Times New Roman" w:cs="Times New Roman"/>
          <w:color w:val="000000" w:themeColor="text1"/>
          <w:sz w:val="24"/>
          <w:szCs w:val="24"/>
        </w:rPr>
        <w:t xml:space="preserve"> </w:t>
      </w:r>
      <w:r w:rsidR="00C91C42" w:rsidRPr="00D3692E">
        <w:rPr>
          <w:rFonts w:ascii="Times New Roman" w:hAnsi="Times New Roman" w:cs="Times New Roman"/>
          <w:i/>
          <w:color w:val="000000" w:themeColor="text1"/>
          <w:sz w:val="24"/>
          <w:szCs w:val="24"/>
        </w:rPr>
        <w:t>Academy of Marketing Science Review</w:t>
      </w:r>
      <w:r w:rsidR="00C91C42" w:rsidRPr="00D3692E">
        <w:rPr>
          <w:rFonts w:ascii="Times New Roman" w:hAnsi="Times New Roman" w:cs="Times New Roman"/>
          <w:color w:val="000000" w:themeColor="text1"/>
          <w:sz w:val="24"/>
          <w:szCs w:val="24"/>
        </w:rPr>
        <w:t xml:space="preserve">, </w:t>
      </w:r>
      <w:r w:rsidR="00C91C42" w:rsidRPr="00D3692E">
        <w:rPr>
          <w:rFonts w:ascii="Times New Roman" w:hAnsi="Times New Roman" w:cs="Times New Roman"/>
          <w:i/>
          <w:color w:val="000000" w:themeColor="text1"/>
          <w:sz w:val="24"/>
          <w:szCs w:val="24"/>
        </w:rPr>
        <w:t>1</w:t>
      </w:r>
      <w:r w:rsidR="004F7B18" w:rsidRPr="00D3692E">
        <w:rPr>
          <w:rFonts w:ascii="Times New Roman" w:hAnsi="Times New Roman" w:cs="Times New Roman"/>
          <w:color w:val="000000" w:themeColor="text1"/>
          <w:sz w:val="24"/>
          <w:szCs w:val="24"/>
        </w:rPr>
        <w:t>, 1-</w:t>
      </w:r>
      <w:r w:rsidR="00C91C42" w:rsidRPr="00D3692E">
        <w:rPr>
          <w:rFonts w:ascii="Times New Roman" w:hAnsi="Times New Roman" w:cs="Times New Roman"/>
          <w:color w:val="000000" w:themeColor="text1"/>
          <w:sz w:val="24"/>
          <w:szCs w:val="24"/>
        </w:rPr>
        <w:t>17.</w:t>
      </w:r>
    </w:p>
    <w:p w:rsidR="00153BD4" w:rsidRPr="00D3692E" w:rsidRDefault="00B85034" w:rsidP="004D0620">
      <w:pPr>
        <w:tabs>
          <w:tab w:val="left" w:pos="3060"/>
        </w:tabs>
        <w:spacing w:after="0" w:line="240" w:lineRule="auto"/>
        <w:ind w:left="720" w:hanging="720"/>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Westbrook R.</w:t>
      </w:r>
      <w:r w:rsidR="00153BD4" w:rsidRPr="00D3692E">
        <w:rPr>
          <w:rFonts w:ascii="Times New Roman" w:hAnsi="Times New Roman" w:cs="Times New Roman"/>
          <w:color w:val="000000" w:themeColor="text1"/>
          <w:sz w:val="24"/>
          <w:szCs w:val="24"/>
        </w:rPr>
        <w:t>A., &amp;</w:t>
      </w:r>
      <w:r w:rsidRPr="00D3692E">
        <w:rPr>
          <w:rFonts w:ascii="Times New Roman" w:hAnsi="Times New Roman" w:cs="Times New Roman"/>
          <w:color w:val="000000" w:themeColor="text1"/>
          <w:sz w:val="24"/>
          <w:szCs w:val="24"/>
        </w:rPr>
        <w:t xml:space="preserve"> Oliver, R.</w:t>
      </w:r>
      <w:r w:rsidR="00153BD4" w:rsidRPr="00D3692E">
        <w:rPr>
          <w:rFonts w:ascii="Times New Roman" w:hAnsi="Times New Roman" w:cs="Times New Roman"/>
          <w:color w:val="000000" w:themeColor="text1"/>
          <w:sz w:val="24"/>
          <w:szCs w:val="24"/>
        </w:rPr>
        <w:t>L. (1981).</w:t>
      </w:r>
      <w:proofErr w:type="gramEnd"/>
      <w:r w:rsidR="00153BD4" w:rsidRPr="00D3692E">
        <w:rPr>
          <w:rFonts w:ascii="Times New Roman" w:hAnsi="Times New Roman" w:cs="Times New Roman"/>
          <w:color w:val="000000" w:themeColor="text1"/>
          <w:sz w:val="24"/>
          <w:szCs w:val="24"/>
        </w:rPr>
        <w:t xml:space="preserve"> </w:t>
      </w:r>
      <w:proofErr w:type="gramStart"/>
      <w:r w:rsidR="00153BD4" w:rsidRPr="00D3692E">
        <w:rPr>
          <w:rFonts w:ascii="Times New Roman" w:hAnsi="Times New Roman" w:cs="Times New Roman"/>
          <w:color w:val="000000" w:themeColor="text1"/>
          <w:sz w:val="24"/>
          <w:szCs w:val="24"/>
        </w:rPr>
        <w:t>Developing better measures of consumer satisfaction: Some preliminary results.</w:t>
      </w:r>
      <w:proofErr w:type="gramEnd"/>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color w:val="000000" w:themeColor="text1"/>
          <w:sz w:val="24"/>
          <w:szCs w:val="24"/>
        </w:rPr>
        <w:t>Advances in consumer Research</w:t>
      </w:r>
      <w:r w:rsidR="00153BD4" w:rsidRPr="00D3692E">
        <w:rPr>
          <w:rFonts w:ascii="Times New Roman" w:hAnsi="Times New Roman" w:cs="Times New Roman"/>
          <w:color w:val="000000" w:themeColor="text1"/>
          <w:sz w:val="24"/>
          <w:szCs w:val="24"/>
        </w:rPr>
        <w:t xml:space="preserve">, </w:t>
      </w:r>
      <w:r w:rsidR="00153BD4" w:rsidRPr="00D3692E">
        <w:rPr>
          <w:rFonts w:ascii="Times New Roman" w:hAnsi="Times New Roman" w:cs="Times New Roman"/>
          <w:i/>
          <w:color w:val="000000" w:themeColor="text1"/>
          <w:sz w:val="24"/>
          <w:szCs w:val="24"/>
        </w:rPr>
        <w:t>8</w:t>
      </w:r>
      <w:r w:rsidR="00153BD4" w:rsidRPr="00D3692E">
        <w:rPr>
          <w:rFonts w:ascii="Times New Roman" w:hAnsi="Times New Roman" w:cs="Times New Roman"/>
          <w:color w:val="000000" w:themeColor="text1"/>
          <w:sz w:val="24"/>
          <w:szCs w:val="24"/>
        </w:rPr>
        <w:t>, 94-99.</w:t>
      </w:r>
    </w:p>
    <w:p w:rsidR="00F21388" w:rsidRPr="00D3692E" w:rsidRDefault="00B85034" w:rsidP="004D0620">
      <w:pPr>
        <w:tabs>
          <w:tab w:val="left" w:pos="3060"/>
        </w:tabs>
        <w:spacing w:after="0" w:line="240" w:lineRule="auto"/>
        <w:ind w:left="720" w:hanging="720"/>
        <w:rPr>
          <w:rFonts w:ascii="Times New Roman" w:hAnsi="Times New Roman" w:cs="Times New Roman"/>
          <w:color w:val="000000" w:themeColor="text1"/>
          <w:sz w:val="24"/>
          <w:shd w:val="pct15" w:color="auto" w:fill="FFFFFF"/>
        </w:rPr>
      </w:pPr>
      <w:r w:rsidRPr="00D3692E">
        <w:rPr>
          <w:rFonts w:ascii="Times New Roman" w:hAnsi="Times New Roman" w:cs="Times New Roman"/>
          <w:color w:val="000000" w:themeColor="text1"/>
          <w:sz w:val="24"/>
        </w:rPr>
        <w:t>Weinberg, B.</w:t>
      </w:r>
      <w:r w:rsidR="00F21388" w:rsidRPr="00D3692E">
        <w:rPr>
          <w:rFonts w:ascii="Times New Roman" w:hAnsi="Times New Roman" w:cs="Times New Roman"/>
          <w:color w:val="000000" w:themeColor="text1"/>
          <w:sz w:val="24"/>
        </w:rPr>
        <w:t>D. (2001)</w:t>
      </w:r>
      <w:r w:rsidR="004F7B18" w:rsidRPr="00D3692E">
        <w:rPr>
          <w:rFonts w:ascii="Times New Roman" w:hAnsi="Times New Roman" w:cs="Times New Roman"/>
          <w:color w:val="000000" w:themeColor="text1"/>
          <w:sz w:val="24"/>
        </w:rPr>
        <w:t xml:space="preserve">. </w:t>
      </w:r>
      <w:proofErr w:type="gramStart"/>
      <w:r w:rsidR="00F21388" w:rsidRPr="00D3692E">
        <w:rPr>
          <w:rFonts w:ascii="Times New Roman" w:hAnsi="Times New Roman" w:cs="Times New Roman"/>
          <w:color w:val="000000" w:themeColor="text1"/>
          <w:sz w:val="24"/>
        </w:rPr>
        <w:t xml:space="preserve">Research in exploring the online </w:t>
      </w:r>
      <w:r w:rsidR="004F7B18" w:rsidRPr="00D3692E">
        <w:rPr>
          <w:rFonts w:ascii="Times New Roman" w:hAnsi="Times New Roman" w:cs="Times New Roman"/>
          <w:color w:val="000000" w:themeColor="text1"/>
          <w:sz w:val="24"/>
        </w:rPr>
        <w:t>consumer experience.</w:t>
      </w:r>
      <w:proofErr w:type="gramEnd"/>
      <w:r w:rsidR="004F7B18" w:rsidRPr="00D3692E">
        <w:rPr>
          <w:rFonts w:ascii="Times New Roman" w:hAnsi="Times New Roman" w:cs="Times New Roman"/>
          <w:color w:val="000000" w:themeColor="text1"/>
          <w:sz w:val="24"/>
        </w:rPr>
        <w:t xml:space="preserve"> </w:t>
      </w:r>
      <w:r w:rsidR="00F21388" w:rsidRPr="00D3692E">
        <w:rPr>
          <w:rFonts w:ascii="Times New Roman" w:hAnsi="Times New Roman" w:cs="Times New Roman"/>
          <w:i/>
          <w:color w:val="000000" w:themeColor="text1"/>
          <w:sz w:val="24"/>
        </w:rPr>
        <w:t>Advances in Consumer Research</w:t>
      </w:r>
      <w:r w:rsidR="00F21388" w:rsidRPr="00D3692E">
        <w:rPr>
          <w:rFonts w:ascii="Times New Roman" w:hAnsi="Times New Roman" w:cs="Times New Roman"/>
          <w:color w:val="000000" w:themeColor="text1"/>
          <w:sz w:val="24"/>
        </w:rPr>
        <w:t xml:space="preserve">, </w:t>
      </w:r>
      <w:r w:rsidR="004F7B18" w:rsidRPr="00D3692E">
        <w:rPr>
          <w:rFonts w:ascii="Times New Roman" w:hAnsi="Times New Roman" w:cs="Times New Roman"/>
          <w:i/>
          <w:color w:val="000000" w:themeColor="text1"/>
          <w:sz w:val="24"/>
        </w:rPr>
        <w:t>28</w:t>
      </w:r>
      <w:r w:rsidR="004F7B18" w:rsidRPr="00D3692E">
        <w:rPr>
          <w:rFonts w:ascii="Times New Roman" w:hAnsi="Times New Roman" w:cs="Times New Roman"/>
          <w:color w:val="000000" w:themeColor="text1"/>
          <w:sz w:val="24"/>
        </w:rPr>
        <w:t>(1), 227-</w:t>
      </w:r>
      <w:r w:rsidR="00F21388" w:rsidRPr="00D3692E">
        <w:rPr>
          <w:rFonts w:ascii="Times New Roman" w:hAnsi="Times New Roman" w:cs="Times New Roman"/>
          <w:color w:val="000000" w:themeColor="text1"/>
          <w:sz w:val="24"/>
        </w:rPr>
        <w:t>232.</w:t>
      </w:r>
    </w:p>
    <w:p w:rsidR="00153BD4" w:rsidRPr="00D3692E" w:rsidRDefault="00153BD4" w:rsidP="004D0620">
      <w:pPr>
        <w:tabs>
          <w:tab w:val="left" w:pos="3060"/>
        </w:tabs>
        <w:spacing w:after="0" w:line="240" w:lineRule="auto"/>
        <w:ind w:left="720" w:hanging="720"/>
        <w:contextualSpacing/>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Wong, A., &amp; Zhou, L. (2005).</w:t>
      </w:r>
      <w:proofErr w:type="gramEnd"/>
      <w:r w:rsidRPr="00D3692E">
        <w:rPr>
          <w:rFonts w:ascii="Times New Roman" w:hAnsi="Times New Roman" w:cs="Times New Roman"/>
          <w:color w:val="000000" w:themeColor="text1"/>
          <w:sz w:val="24"/>
          <w:szCs w:val="24"/>
        </w:rPr>
        <w:t xml:space="preserve"> Consumers’ motivations for consumption of foreign products: An empirical test in the </w:t>
      </w:r>
      <w:proofErr w:type="gramStart"/>
      <w:r w:rsidRPr="00D3692E">
        <w:rPr>
          <w:rFonts w:ascii="Times New Roman" w:hAnsi="Times New Roman" w:cs="Times New Roman"/>
          <w:color w:val="000000" w:themeColor="text1"/>
          <w:sz w:val="24"/>
          <w:szCs w:val="24"/>
        </w:rPr>
        <w:t>people’s republic</w:t>
      </w:r>
      <w:proofErr w:type="gramEnd"/>
      <w:r w:rsidRPr="00D3692E">
        <w:rPr>
          <w:rFonts w:ascii="Times New Roman" w:hAnsi="Times New Roman" w:cs="Times New Roman"/>
          <w:color w:val="000000" w:themeColor="text1"/>
          <w:sz w:val="24"/>
          <w:szCs w:val="24"/>
        </w:rPr>
        <w:t xml:space="preserve"> of china. </w:t>
      </w:r>
      <w:proofErr w:type="gramStart"/>
      <w:r w:rsidRPr="00D3692E">
        <w:rPr>
          <w:rFonts w:ascii="Times New Roman" w:hAnsi="Times New Roman" w:cs="Times New Roman"/>
          <w:color w:val="000000" w:themeColor="text1"/>
          <w:sz w:val="24"/>
          <w:szCs w:val="24"/>
        </w:rPr>
        <w:t xml:space="preserve">Retrieved from: </w:t>
      </w:r>
      <w:hyperlink r:id="rId10" w:history="1">
        <w:r w:rsidRPr="00D3692E">
          <w:rPr>
            <w:rStyle w:val="Hyperlink"/>
            <w:rFonts w:ascii="Times New Roman" w:hAnsi="Times New Roman" w:cs="Times New Roman"/>
            <w:color w:val="000000" w:themeColor="text1"/>
            <w:sz w:val="24"/>
            <w:szCs w:val="24"/>
            <w:u w:val="none"/>
          </w:rPr>
          <w:t>http://www.u21global.com/PartnerAdmin/ViewContent?module_DOCUMENTLI</w:t>
        </w:r>
      </w:hyperlink>
      <w:r w:rsidRPr="00D3692E">
        <w:rPr>
          <w:rFonts w:ascii="Times New Roman" w:hAnsi="Times New Roman" w:cs="Times New Roman"/>
          <w:color w:val="000000" w:themeColor="text1"/>
          <w:sz w:val="24"/>
          <w:szCs w:val="24"/>
        </w:rPr>
        <w:t xml:space="preserve"> BRARY&amp;oid_14097.</w:t>
      </w:r>
      <w:proofErr w:type="gramEnd"/>
    </w:p>
    <w:p w:rsidR="00153BD4" w:rsidRPr="00D3692E" w:rsidRDefault="00153BD4" w:rsidP="005E5B29">
      <w:pPr>
        <w:tabs>
          <w:tab w:val="left" w:pos="3060"/>
        </w:tabs>
        <w:spacing w:after="0" w:line="240" w:lineRule="auto"/>
        <w:ind w:left="720" w:hanging="720"/>
        <w:contextualSpacing/>
        <w:rPr>
          <w:rFonts w:ascii="Times New Roman" w:hAnsi="Times New Roman" w:cs="Times New Roman"/>
          <w:color w:val="000000" w:themeColor="text1"/>
          <w:sz w:val="24"/>
          <w:szCs w:val="24"/>
        </w:rPr>
      </w:pPr>
      <w:proofErr w:type="gramStart"/>
      <w:r w:rsidRPr="00D3692E">
        <w:rPr>
          <w:rFonts w:ascii="Times New Roman" w:hAnsi="Times New Roman" w:cs="Times New Roman"/>
          <w:color w:val="000000" w:themeColor="text1"/>
          <w:sz w:val="24"/>
          <w:szCs w:val="24"/>
        </w:rPr>
        <w:t>Yang, Z., &amp; Peterson, R. (2004).</w:t>
      </w:r>
      <w:proofErr w:type="gramEnd"/>
      <w:r w:rsidRPr="00D3692E">
        <w:rPr>
          <w:rFonts w:ascii="Times New Roman" w:hAnsi="Times New Roman" w:cs="Times New Roman"/>
          <w:color w:val="000000" w:themeColor="text1"/>
          <w:sz w:val="24"/>
          <w:szCs w:val="24"/>
        </w:rPr>
        <w:t xml:space="preserve"> Customer perceived value, satisfaction, and loyalty: The role of switching costs. </w:t>
      </w:r>
      <w:r w:rsidRPr="00D3692E">
        <w:rPr>
          <w:rFonts w:ascii="Times New Roman" w:hAnsi="Times New Roman" w:cs="Times New Roman"/>
          <w:i/>
          <w:iCs/>
          <w:color w:val="000000" w:themeColor="text1"/>
          <w:sz w:val="24"/>
          <w:szCs w:val="24"/>
        </w:rPr>
        <w:t>Psychology and Marketing, 21</w:t>
      </w:r>
      <w:r w:rsidRPr="00D3692E">
        <w:rPr>
          <w:rFonts w:ascii="Times New Roman" w:hAnsi="Times New Roman" w:cs="Times New Roman"/>
          <w:color w:val="000000" w:themeColor="text1"/>
          <w:sz w:val="24"/>
          <w:szCs w:val="24"/>
        </w:rPr>
        <w:t>(10), 799-822.</w:t>
      </w:r>
    </w:p>
    <w:p w:rsidR="00153BD4" w:rsidRPr="00D3692E" w:rsidRDefault="00153BD4" w:rsidP="00C122EF">
      <w:pPr>
        <w:tabs>
          <w:tab w:val="left" w:pos="3060"/>
        </w:tabs>
        <w:autoSpaceDE w:val="0"/>
        <w:autoSpaceDN w:val="0"/>
        <w:adjustRightInd w:val="0"/>
        <w:spacing w:after="0" w:line="240" w:lineRule="auto"/>
        <w:ind w:left="720" w:hanging="720"/>
        <w:rPr>
          <w:rFonts w:ascii="Times New Roman" w:hAnsi="Times New Roman" w:cs="Times New Roman"/>
          <w:color w:val="000000" w:themeColor="text1"/>
          <w:sz w:val="24"/>
          <w:szCs w:val="24"/>
        </w:rPr>
      </w:pPr>
    </w:p>
    <w:sectPr w:rsidR="00153BD4" w:rsidRPr="00D3692E" w:rsidSect="00EF24A2">
      <w:footerReference w:type="default" r:id="rId1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1469" w:rsidRDefault="00501469" w:rsidP="00D3215F">
      <w:pPr>
        <w:spacing w:after="0" w:line="240" w:lineRule="auto"/>
      </w:pPr>
      <w:r>
        <w:separator/>
      </w:r>
    </w:p>
  </w:endnote>
  <w:endnote w:type="continuationSeparator" w:id="0">
    <w:p w:rsidR="00501469" w:rsidRDefault="00501469" w:rsidP="00D321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Malgun Gothic">
    <w:panose1 w:val="00000000000000000000"/>
    <w:charset w:val="81"/>
    <w:family w:val="roman"/>
    <w:notTrueType/>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B29" w:rsidRDefault="005E5B2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1469" w:rsidRDefault="00501469" w:rsidP="00D3215F">
      <w:pPr>
        <w:spacing w:after="0" w:line="240" w:lineRule="auto"/>
      </w:pPr>
      <w:r>
        <w:separator/>
      </w:r>
    </w:p>
  </w:footnote>
  <w:footnote w:type="continuationSeparator" w:id="0">
    <w:p w:rsidR="00501469" w:rsidRDefault="00501469" w:rsidP="00D3215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396003"/>
    <w:multiLevelType w:val="hybridMultilevel"/>
    <w:tmpl w:val="55FC3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B054E5A"/>
    <w:multiLevelType w:val="hybridMultilevel"/>
    <w:tmpl w:val="76C002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4"/>
  <w:proofState w:spelling="clean" w:grammar="clean"/>
  <w:defaultTabStop w:val="720"/>
  <w:characterSpacingControl w:val="doNotCompress"/>
  <w:footnotePr>
    <w:footnote w:id="-1"/>
    <w:footnote w:id="0"/>
  </w:footnotePr>
  <w:endnotePr>
    <w:endnote w:id="-1"/>
    <w:endnote w:id="0"/>
  </w:endnotePr>
  <w:compat>
    <w:useFELayout/>
  </w:compat>
  <w:rsids>
    <w:rsidRoot w:val="0083721B"/>
    <w:rsid w:val="000138DA"/>
    <w:rsid w:val="0002082E"/>
    <w:rsid w:val="00020CAA"/>
    <w:rsid w:val="000226A5"/>
    <w:rsid w:val="000304BC"/>
    <w:rsid w:val="0003117D"/>
    <w:rsid w:val="0003250D"/>
    <w:rsid w:val="00035C8D"/>
    <w:rsid w:val="00036AFC"/>
    <w:rsid w:val="00056704"/>
    <w:rsid w:val="00057389"/>
    <w:rsid w:val="000664DF"/>
    <w:rsid w:val="00066623"/>
    <w:rsid w:val="00067B2A"/>
    <w:rsid w:val="000701DB"/>
    <w:rsid w:val="0007171F"/>
    <w:rsid w:val="000757B6"/>
    <w:rsid w:val="000860D6"/>
    <w:rsid w:val="00091560"/>
    <w:rsid w:val="00094CA8"/>
    <w:rsid w:val="000A290F"/>
    <w:rsid w:val="000A3A99"/>
    <w:rsid w:val="000A59D6"/>
    <w:rsid w:val="000B022C"/>
    <w:rsid w:val="000B04D6"/>
    <w:rsid w:val="000D5B40"/>
    <w:rsid w:val="000D70F3"/>
    <w:rsid w:val="000F56CC"/>
    <w:rsid w:val="000F644A"/>
    <w:rsid w:val="00100F6A"/>
    <w:rsid w:val="001059C2"/>
    <w:rsid w:val="00125286"/>
    <w:rsid w:val="001259D7"/>
    <w:rsid w:val="0013112E"/>
    <w:rsid w:val="001414EE"/>
    <w:rsid w:val="00153BD4"/>
    <w:rsid w:val="0016140D"/>
    <w:rsid w:val="00163580"/>
    <w:rsid w:val="0016466D"/>
    <w:rsid w:val="00164752"/>
    <w:rsid w:val="00172B3C"/>
    <w:rsid w:val="00174E53"/>
    <w:rsid w:val="001866B9"/>
    <w:rsid w:val="001920D0"/>
    <w:rsid w:val="00193EF0"/>
    <w:rsid w:val="00196114"/>
    <w:rsid w:val="001A5713"/>
    <w:rsid w:val="001B3FB4"/>
    <w:rsid w:val="001D00E9"/>
    <w:rsid w:val="001D04C5"/>
    <w:rsid w:val="001D1A17"/>
    <w:rsid w:val="001D3683"/>
    <w:rsid w:val="001D6FF3"/>
    <w:rsid w:val="001E28E1"/>
    <w:rsid w:val="001E4040"/>
    <w:rsid w:val="001F02A0"/>
    <w:rsid w:val="00216AF4"/>
    <w:rsid w:val="00221294"/>
    <w:rsid w:val="00226D6A"/>
    <w:rsid w:val="00231182"/>
    <w:rsid w:val="00250503"/>
    <w:rsid w:val="00251067"/>
    <w:rsid w:val="00256AF7"/>
    <w:rsid w:val="002620A2"/>
    <w:rsid w:val="002768E6"/>
    <w:rsid w:val="00283343"/>
    <w:rsid w:val="002A6026"/>
    <w:rsid w:val="002A60CD"/>
    <w:rsid w:val="002A68F2"/>
    <w:rsid w:val="002B3813"/>
    <w:rsid w:val="002C10AA"/>
    <w:rsid w:val="002E6E4D"/>
    <w:rsid w:val="002F5E62"/>
    <w:rsid w:val="003002B7"/>
    <w:rsid w:val="003018A7"/>
    <w:rsid w:val="00303815"/>
    <w:rsid w:val="00322714"/>
    <w:rsid w:val="00327B94"/>
    <w:rsid w:val="00347F4B"/>
    <w:rsid w:val="00370053"/>
    <w:rsid w:val="0037766D"/>
    <w:rsid w:val="00384821"/>
    <w:rsid w:val="003873CF"/>
    <w:rsid w:val="003928FB"/>
    <w:rsid w:val="00396846"/>
    <w:rsid w:val="003A215C"/>
    <w:rsid w:val="003D079D"/>
    <w:rsid w:val="003D7E5D"/>
    <w:rsid w:val="003D7E70"/>
    <w:rsid w:val="003E27AF"/>
    <w:rsid w:val="003E33C4"/>
    <w:rsid w:val="003E697D"/>
    <w:rsid w:val="003F15CF"/>
    <w:rsid w:val="003F36EB"/>
    <w:rsid w:val="004207BA"/>
    <w:rsid w:val="004309EB"/>
    <w:rsid w:val="004332F4"/>
    <w:rsid w:val="0045429A"/>
    <w:rsid w:val="004564FF"/>
    <w:rsid w:val="0046037C"/>
    <w:rsid w:val="004658E5"/>
    <w:rsid w:val="00465F10"/>
    <w:rsid w:val="00480610"/>
    <w:rsid w:val="00484E4E"/>
    <w:rsid w:val="00485262"/>
    <w:rsid w:val="004856FF"/>
    <w:rsid w:val="00490A97"/>
    <w:rsid w:val="004A1B9A"/>
    <w:rsid w:val="004A397D"/>
    <w:rsid w:val="004A3C6E"/>
    <w:rsid w:val="004A3ED0"/>
    <w:rsid w:val="004B1901"/>
    <w:rsid w:val="004C0076"/>
    <w:rsid w:val="004C445F"/>
    <w:rsid w:val="004D0620"/>
    <w:rsid w:val="004D0CB5"/>
    <w:rsid w:val="004D7127"/>
    <w:rsid w:val="004E7D0E"/>
    <w:rsid w:val="004F3CF1"/>
    <w:rsid w:val="004F6209"/>
    <w:rsid w:val="004F7B18"/>
    <w:rsid w:val="00501469"/>
    <w:rsid w:val="00507725"/>
    <w:rsid w:val="00514D98"/>
    <w:rsid w:val="00516063"/>
    <w:rsid w:val="0052091D"/>
    <w:rsid w:val="00520F85"/>
    <w:rsid w:val="00524CB8"/>
    <w:rsid w:val="00525228"/>
    <w:rsid w:val="00531FF9"/>
    <w:rsid w:val="00533E82"/>
    <w:rsid w:val="00534632"/>
    <w:rsid w:val="00537D7F"/>
    <w:rsid w:val="00541166"/>
    <w:rsid w:val="00543FB6"/>
    <w:rsid w:val="00550FFD"/>
    <w:rsid w:val="00551432"/>
    <w:rsid w:val="00557B96"/>
    <w:rsid w:val="00560159"/>
    <w:rsid w:val="00560FEE"/>
    <w:rsid w:val="005651AF"/>
    <w:rsid w:val="005655A1"/>
    <w:rsid w:val="00566C05"/>
    <w:rsid w:val="00567371"/>
    <w:rsid w:val="005702FE"/>
    <w:rsid w:val="005727BA"/>
    <w:rsid w:val="00574520"/>
    <w:rsid w:val="00583B1D"/>
    <w:rsid w:val="0058454A"/>
    <w:rsid w:val="0058705A"/>
    <w:rsid w:val="005A2E9B"/>
    <w:rsid w:val="005B0F35"/>
    <w:rsid w:val="005B1F5E"/>
    <w:rsid w:val="005B5084"/>
    <w:rsid w:val="005B7585"/>
    <w:rsid w:val="005C1339"/>
    <w:rsid w:val="005C290D"/>
    <w:rsid w:val="005C2D86"/>
    <w:rsid w:val="005C6B3E"/>
    <w:rsid w:val="005E43EB"/>
    <w:rsid w:val="005E5B29"/>
    <w:rsid w:val="00603D77"/>
    <w:rsid w:val="00604E7C"/>
    <w:rsid w:val="00606FB5"/>
    <w:rsid w:val="00611584"/>
    <w:rsid w:val="0063205E"/>
    <w:rsid w:val="00660367"/>
    <w:rsid w:val="00674B10"/>
    <w:rsid w:val="006757B7"/>
    <w:rsid w:val="00686E84"/>
    <w:rsid w:val="0069082A"/>
    <w:rsid w:val="006917A5"/>
    <w:rsid w:val="00691B70"/>
    <w:rsid w:val="00697EEF"/>
    <w:rsid w:val="006B10A6"/>
    <w:rsid w:val="006C77F6"/>
    <w:rsid w:val="006D1A6F"/>
    <w:rsid w:val="006D4EA7"/>
    <w:rsid w:val="006D574F"/>
    <w:rsid w:val="006D646A"/>
    <w:rsid w:val="006E6A2E"/>
    <w:rsid w:val="006F4C5A"/>
    <w:rsid w:val="006F5E9D"/>
    <w:rsid w:val="00700914"/>
    <w:rsid w:val="00713771"/>
    <w:rsid w:val="00716988"/>
    <w:rsid w:val="00721BF8"/>
    <w:rsid w:val="00727D51"/>
    <w:rsid w:val="007302B3"/>
    <w:rsid w:val="007340BF"/>
    <w:rsid w:val="00734B72"/>
    <w:rsid w:val="007440B1"/>
    <w:rsid w:val="007469DA"/>
    <w:rsid w:val="00747E29"/>
    <w:rsid w:val="00752261"/>
    <w:rsid w:val="00753FD4"/>
    <w:rsid w:val="00754A5D"/>
    <w:rsid w:val="00755820"/>
    <w:rsid w:val="00760DC6"/>
    <w:rsid w:val="00764BD7"/>
    <w:rsid w:val="00766A17"/>
    <w:rsid w:val="00771EF9"/>
    <w:rsid w:val="0077296C"/>
    <w:rsid w:val="00773AD1"/>
    <w:rsid w:val="007778EE"/>
    <w:rsid w:val="00781F8E"/>
    <w:rsid w:val="0079036C"/>
    <w:rsid w:val="007952BE"/>
    <w:rsid w:val="007A0EB2"/>
    <w:rsid w:val="007A6BB4"/>
    <w:rsid w:val="007A7629"/>
    <w:rsid w:val="007C2585"/>
    <w:rsid w:val="007C2DF5"/>
    <w:rsid w:val="007C3E91"/>
    <w:rsid w:val="007C6216"/>
    <w:rsid w:val="007C7A58"/>
    <w:rsid w:val="007D20D4"/>
    <w:rsid w:val="007D52C9"/>
    <w:rsid w:val="007D5A68"/>
    <w:rsid w:val="007D5BF8"/>
    <w:rsid w:val="007D6906"/>
    <w:rsid w:val="007E16B6"/>
    <w:rsid w:val="007E49B3"/>
    <w:rsid w:val="007E7644"/>
    <w:rsid w:val="007F240A"/>
    <w:rsid w:val="007F3D93"/>
    <w:rsid w:val="00801383"/>
    <w:rsid w:val="0081700B"/>
    <w:rsid w:val="00820640"/>
    <w:rsid w:val="00830D16"/>
    <w:rsid w:val="0083721B"/>
    <w:rsid w:val="00844350"/>
    <w:rsid w:val="00844E38"/>
    <w:rsid w:val="00850309"/>
    <w:rsid w:val="00851146"/>
    <w:rsid w:val="00853DC1"/>
    <w:rsid w:val="00855BC7"/>
    <w:rsid w:val="00857B4E"/>
    <w:rsid w:val="00860A0B"/>
    <w:rsid w:val="00864306"/>
    <w:rsid w:val="0087700A"/>
    <w:rsid w:val="00882A88"/>
    <w:rsid w:val="00885121"/>
    <w:rsid w:val="008943F1"/>
    <w:rsid w:val="00894844"/>
    <w:rsid w:val="00896303"/>
    <w:rsid w:val="008A22DC"/>
    <w:rsid w:val="008A665A"/>
    <w:rsid w:val="008C1A98"/>
    <w:rsid w:val="008C4973"/>
    <w:rsid w:val="008E0EEA"/>
    <w:rsid w:val="008E3CD9"/>
    <w:rsid w:val="008E4A50"/>
    <w:rsid w:val="00900491"/>
    <w:rsid w:val="009161BD"/>
    <w:rsid w:val="00917275"/>
    <w:rsid w:val="009370E3"/>
    <w:rsid w:val="00940913"/>
    <w:rsid w:val="00940C64"/>
    <w:rsid w:val="00944CB3"/>
    <w:rsid w:val="00945B22"/>
    <w:rsid w:val="00950B0F"/>
    <w:rsid w:val="00951DB6"/>
    <w:rsid w:val="00952BB0"/>
    <w:rsid w:val="00961D70"/>
    <w:rsid w:val="0096476C"/>
    <w:rsid w:val="00970B29"/>
    <w:rsid w:val="009819FE"/>
    <w:rsid w:val="009824BA"/>
    <w:rsid w:val="00987326"/>
    <w:rsid w:val="00992458"/>
    <w:rsid w:val="00996199"/>
    <w:rsid w:val="00996F92"/>
    <w:rsid w:val="009A3393"/>
    <w:rsid w:val="009A62FD"/>
    <w:rsid w:val="009B3447"/>
    <w:rsid w:val="009B5378"/>
    <w:rsid w:val="009B6787"/>
    <w:rsid w:val="009C13D9"/>
    <w:rsid w:val="009D3B6D"/>
    <w:rsid w:val="009D3CF0"/>
    <w:rsid w:val="009D5A74"/>
    <w:rsid w:val="009E098A"/>
    <w:rsid w:val="009E1726"/>
    <w:rsid w:val="009E1F94"/>
    <w:rsid w:val="009F2B51"/>
    <w:rsid w:val="00A0577E"/>
    <w:rsid w:val="00A2015B"/>
    <w:rsid w:val="00A2358D"/>
    <w:rsid w:val="00A33A21"/>
    <w:rsid w:val="00A35718"/>
    <w:rsid w:val="00A42B5D"/>
    <w:rsid w:val="00A5095C"/>
    <w:rsid w:val="00A5304D"/>
    <w:rsid w:val="00A620E1"/>
    <w:rsid w:val="00A62879"/>
    <w:rsid w:val="00A6387C"/>
    <w:rsid w:val="00A65A6E"/>
    <w:rsid w:val="00A7538F"/>
    <w:rsid w:val="00A808B4"/>
    <w:rsid w:val="00A8362A"/>
    <w:rsid w:val="00A8757B"/>
    <w:rsid w:val="00A93085"/>
    <w:rsid w:val="00A93787"/>
    <w:rsid w:val="00AA14E8"/>
    <w:rsid w:val="00AA7FCB"/>
    <w:rsid w:val="00AB0025"/>
    <w:rsid w:val="00AB1CAF"/>
    <w:rsid w:val="00AB2AFA"/>
    <w:rsid w:val="00AC6A59"/>
    <w:rsid w:val="00AD0C00"/>
    <w:rsid w:val="00AD2C88"/>
    <w:rsid w:val="00AD48A7"/>
    <w:rsid w:val="00AE5E29"/>
    <w:rsid w:val="00AF0650"/>
    <w:rsid w:val="00AF3E9F"/>
    <w:rsid w:val="00AF5D17"/>
    <w:rsid w:val="00B02118"/>
    <w:rsid w:val="00B07D07"/>
    <w:rsid w:val="00B22393"/>
    <w:rsid w:val="00B2781A"/>
    <w:rsid w:val="00B27AF4"/>
    <w:rsid w:val="00B32B0A"/>
    <w:rsid w:val="00B36993"/>
    <w:rsid w:val="00B404A6"/>
    <w:rsid w:val="00B404D1"/>
    <w:rsid w:val="00B42B9C"/>
    <w:rsid w:val="00B47F69"/>
    <w:rsid w:val="00B53017"/>
    <w:rsid w:val="00B56563"/>
    <w:rsid w:val="00B708BE"/>
    <w:rsid w:val="00B708DA"/>
    <w:rsid w:val="00B7636B"/>
    <w:rsid w:val="00B77E4C"/>
    <w:rsid w:val="00B81771"/>
    <w:rsid w:val="00B85034"/>
    <w:rsid w:val="00B8670D"/>
    <w:rsid w:val="00B9079A"/>
    <w:rsid w:val="00B96C89"/>
    <w:rsid w:val="00B96F2D"/>
    <w:rsid w:val="00BA6FC5"/>
    <w:rsid w:val="00BB1E54"/>
    <w:rsid w:val="00BB2CBE"/>
    <w:rsid w:val="00BC0D41"/>
    <w:rsid w:val="00BC173D"/>
    <w:rsid w:val="00BC72FB"/>
    <w:rsid w:val="00BC76FE"/>
    <w:rsid w:val="00BD036B"/>
    <w:rsid w:val="00BD49BD"/>
    <w:rsid w:val="00BD49C0"/>
    <w:rsid w:val="00BE32B0"/>
    <w:rsid w:val="00BE5203"/>
    <w:rsid w:val="00BE640D"/>
    <w:rsid w:val="00BF02CC"/>
    <w:rsid w:val="00BF52AA"/>
    <w:rsid w:val="00BF6827"/>
    <w:rsid w:val="00C074F6"/>
    <w:rsid w:val="00C122EF"/>
    <w:rsid w:val="00C172EC"/>
    <w:rsid w:val="00C17B7B"/>
    <w:rsid w:val="00C247A5"/>
    <w:rsid w:val="00C30EDD"/>
    <w:rsid w:val="00C31578"/>
    <w:rsid w:val="00C36796"/>
    <w:rsid w:val="00C43CB4"/>
    <w:rsid w:val="00C5262D"/>
    <w:rsid w:val="00C53800"/>
    <w:rsid w:val="00C5484C"/>
    <w:rsid w:val="00C5656E"/>
    <w:rsid w:val="00C65AD5"/>
    <w:rsid w:val="00C70652"/>
    <w:rsid w:val="00C80313"/>
    <w:rsid w:val="00C81F25"/>
    <w:rsid w:val="00C83137"/>
    <w:rsid w:val="00C85835"/>
    <w:rsid w:val="00C86E95"/>
    <w:rsid w:val="00C91C42"/>
    <w:rsid w:val="00CA3596"/>
    <w:rsid w:val="00CB053F"/>
    <w:rsid w:val="00CE67CB"/>
    <w:rsid w:val="00CF7E25"/>
    <w:rsid w:val="00D003F0"/>
    <w:rsid w:val="00D11A99"/>
    <w:rsid w:val="00D26EBF"/>
    <w:rsid w:val="00D3215F"/>
    <w:rsid w:val="00D32A7F"/>
    <w:rsid w:val="00D32F35"/>
    <w:rsid w:val="00D3692E"/>
    <w:rsid w:val="00D3774C"/>
    <w:rsid w:val="00D40734"/>
    <w:rsid w:val="00D40CC2"/>
    <w:rsid w:val="00D44A45"/>
    <w:rsid w:val="00D51195"/>
    <w:rsid w:val="00D52CD2"/>
    <w:rsid w:val="00D72782"/>
    <w:rsid w:val="00D73409"/>
    <w:rsid w:val="00D8149A"/>
    <w:rsid w:val="00D8515C"/>
    <w:rsid w:val="00D94A11"/>
    <w:rsid w:val="00D97E7D"/>
    <w:rsid w:val="00DA568E"/>
    <w:rsid w:val="00DA5FE4"/>
    <w:rsid w:val="00DA6E0E"/>
    <w:rsid w:val="00DB1D1A"/>
    <w:rsid w:val="00DB2FF1"/>
    <w:rsid w:val="00DB3C90"/>
    <w:rsid w:val="00DC49F8"/>
    <w:rsid w:val="00DE4379"/>
    <w:rsid w:val="00DE4B49"/>
    <w:rsid w:val="00DE65E5"/>
    <w:rsid w:val="00E00EE1"/>
    <w:rsid w:val="00E01CE3"/>
    <w:rsid w:val="00E02C77"/>
    <w:rsid w:val="00E07736"/>
    <w:rsid w:val="00E117B2"/>
    <w:rsid w:val="00E311CB"/>
    <w:rsid w:val="00E41569"/>
    <w:rsid w:val="00E45871"/>
    <w:rsid w:val="00E4742E"/>
    <w:rsid w:val="00E47B26"/>
    <w:rsid w:val="00E53A67"/>
    <w:rsid w:val="00E639FD"/>
    <w:rsid w:val="00E74E44"/>
    <w:rsid w:val="00E751E0"/>
    <w:rsid w:val="00E75A68"/>
    <w:rsid w:val="00E77431"/>
    <w:rsid w:val="00E92F68"/>
    <w:rsid w:val="00E95464"/>
    <w:rsid w:val="00EA0367"/>
    <w:rsid w:val="00EA0B4A"/>
    <w:rsid w:val="00EA7F39"/>
    <w:rsid w:val="00EB1BDD"/>
    <w:rsid w:val="00EB53AE"/>
    <w:rsid w:val="00EB5796"/>
    <w:rsid w:val="00EC0AAF"/>
    <w:rsid w:val="00EC1208"/>
    <w:rsid w:val="00ED22AA"/>
    <w:rsid w:val="00ED61E7"/>
    <w:rsid w:val="00EF24A2"/>
    <w:rsid w:val="00F02444"/>
    <w:rsid w:val="00F15101"/>
    <w:rsid w:val="00F21388"/>
    <w:rsid w:val="00F21566"/>
    <w:rsid w:val="00F24926"/>
    <w:rsid w:val="00F42F00"/>
    <w:rsid w:val="00F621DB"/>
    <w:rsid w:val="00F64472"/>
    <w:rsid w:val="00F7013C"/>
    <w:rsid w:val="00F765A7"/>
    <w:rsid w:val="00F81B21"/>
    <w:rsid w:val="00F869E7"/>
    <w:rsid w:val="00F879AD"/>
    <w:rsid w:val="00F974FF"/>
    <w:rsid w:val="00FA5FBE"/>
    <w:rsid w:val="00FA785A"/>
    <w:rsid w:val="00FB3015"/>
    <w:rsid w:val="00FB57B6"/>
    <w:rsid w:val="00FC55CA"/>
    <w:rsid w:val="00FE0551"/>
    <w:rsid w:val="00FE64C0"/>
    <w:rsid w:val="00FF18D1"/>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721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721B"/>
    <w:pPr>
      <w:ind w:left="720"/>
      <w:contextualSpacing/>
    </w:pPr>
  </w:style>
  <w:style w:type="paragraph" w:styleId="BalloonText">
    <w:name w:val="Balloon Text"/>
    <w:basedOn w:val="Normal"/>
    <w:link w:val="BalloonTextChar"/>
    <w:uiPriority w:val="99"/>
    <w:semiHidden/>
    <w:unhideWhenUsed/>
    <w:rsid w:val="008372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721B"/>
    <w:rPr>
      <w:rFonts w:ascii="Tahoma" w:hAnsi="Tahoma" w:cs="Tahoma"/>
      <w:sz w:val="16"/>
      <w:szCs w:val="16"/>
    </w:rPr>
  </w:style>
  <w:style w:type="character" w:styleId="Hyperlink">
    <w:name w:val="Hyperlink"/>
    <w:basedOn w:val="DefaultParagraphFont"/>
    <w:uiPriority w:val="99"/>
    <w:unhideWhenUsed/>
    <w:rsid w:val="00AA14E8"/>
    <w:rPr>
      <w:color w:val="0000FF" w:themeColor="hyperlink"/>
      <w:u w:val="single"/>
    </w:rPr>
  </w:style>
  <w:style w:type="character" w:styleId="FollowedHyperlink">
    <w:name w:val="FollowedHyperlink"/>
    <w:basedOn w:val="DefaultParagraphFont"/>
    <w:uiPriority w:val="99"/>
    <w:semiHidden/>
    <w:unhideWhenUsed/>
    <w:rsid w:val="007A7629"/>
    <w:rPr>
      <w:color w:val="800080" w:themeColor="followedHyperlink"/>
      <w:u w:val="single"/>
    </w:rPr>
  </w:style>
  <w:style w:type="paragraph" w:styleId="Header">
    <w:name w:val="header"/>
    <w:basedOn w:val="Normal"/>
    <w:link w:val="HeaderChar"/>
    <w:uiPriority w:val="99"/>
    <w:semiHidden/>
    <w:unhideWhenUsed/>
    <w:rsid w:val="00D3215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3215F"/>
  </w:style>
  <w:style w:type="paragraph" w:styleId="Footer">
    <w:name w:val="footer"/>
    <w:basedOn w:val="Normal"/>
    <w:link w:val="FooterChar"/>
    <w:uiPriority w:val="99"/>
    <w:unhideWhenUsed/>
    <w:rsid w:val="00D321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215F"/>
  </w:style>
  <w:style w:type="paragraph" w:styleId="CommentText">
    <w:name w:val="annotation text"/>
    <w:basedOn w:val="Normal"/>
    <w:link w:val="CommentTextChar"/>
    <w:semiHidden/>
    <w:unhideWhenUsed/>
    <w:rsid w:val="002A6026"/>
    <w:pPr>
      <w:spacing w:after="0" w:line="240" w:lineRule="auto"/>
    </w:pPr>
    <w:rPr>
      <w:rFonts w:ascii="Times New Roman" w:eastAsia="Batang" w:hAnsi="Times New Roman" w:cs="Times New Roman"/>
      <w:sz w:val="20"/>
      <w:szCs w:val="20"/>
    </w:rPr>
  </w:style>
  <w:style w:type="character" w:customStyle="1" w:styleId="CommentTextChar">
    <w:name w:val="Comment Text Char"/>
    <w:basedOn w:val="DefaultParagraphFont"/>
    <w:link w:val="CommentText"/>
    <w:semiHidden/>
    <w:rsid w:val="002A6026"/>
    <w:rPr>
      <w:rFonts w:ascii="Times New Roman" w:eastAsia="Batang" w:hAnsi="Times New Roman" w:cs="Times New Roman"/>
      <w:sz w:val="20"/>
      <w:szCs w:val="20"/>
    </w:rPr>
  </w:style>
  <w:style w:type="table" w:styleId="TableGrid">
    <w:name w:val="Table Grid"/>
    <w:basedOn w:val="TableNormal"/>
    <w:uiPriority w:val="59"/>
    <w:rsid w:val="00754A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semiHidden/>
    <w:rsid w:val="00754A5D"/>
    <w:pPr>
      <w:spacing w:after="0" w:line="240" w:lineRule="auto"/>
    </w:pPr>
    <w:rPr>
      <w:rFonts w:ascii="Times New Roman" w:eastAsia="Times New Roman" w:hAnsi="Times New Roman" w:cs="Times New Roman"/>
      <w:sz w:val="24"/>
      <w:szCs w:val="20"/>
      <w:lang w:eastAsia="en-US"/>
    </w:rPr>
  </w:style>
  <w:style w:type="character" w:customStyle="1" w:styleId="BodyTextChar">
    <w:name w:val="Body Text Char"/>
    <w:basedOn w:val="DefaultParagraphFont"/>
    <w:link w:val="BodyText"/>
    <w:semiHidden/>
    <w:rsid w:val="00754A5D"/>
    <w:rPr>
      <w:rFonts w:ascii="Times New Roman" w:eastAsia="Times New Roman" w:hAnsi="Times New Roman" w:cs="Times New Roman"/>
      <w:sz w:val="24"/>
      <w:szCs w:val="20"/>
      <w:lang w:eastAsia="en-US"/>
    </w:rPr>
  </w:style>
  <w:style w:type="character" w:styleId="CommentReference">
    <w:name w:val="annotation reference"/>
    <w:basedOn w:val="DefaultParagraphFont"/>
    <w:uiPriority w:val="99"/>
    <w:semiHidden/>
    <w:unhideWhenUsed/>
    <w:rsid w:val="00067B2A"/>
    <w:rPr>
      <w:sz w:val="16"/>
      <w:szCs w:val="16"/>
    </w:rPr>
  </w:style>
  <w:style w:type="paragraph" w:styleId="CommentSubject">
    <w:name w:val="annotation subject"/>
    <w:basedOn w:val="CommentText"/>
    <w:next w:val="CommentText"/>
    <w:link w:val="CommentSubjectChar"/>
    <w:uiPriority w:val="99"/>
    <w:semiHidden/>
    <w:unhideWhenUsed/>
    <w:rsid w:val="00067B2A"/>
    <w:pPr>
      <w:spacing w:after="20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067B2A"/>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u21global.com/PartnerAdmin/ViewContent?module_DOCUMENTLI" TargetMode="External"/><Relationship Id="rId4" Type="http://schemas.openxmlformats.org/officeDocument/2006/relationships/settings" Target="settings.xml"/><Relationship Id="rId9" Type="http://schemas.openxmlformats.org/officeDocument/2006/relationships/package" Target="embeddings/Microsoft_Office_Word_Document1.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A9F406-0929-4FE3-B4E5-7433C2AE3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12</Pages>
  <Words>5452</Words>
  <Characters>31083</Characters>
  <Application>Microsoft Office Word</Application>
  <DocSecurity>0</DocSecurity>
  <Lines>259</Lines>
  <Paragraphs>72</Paragraphs>
  <ScaleCrop>false</ScaleCrop>
  <HeadingPairs>
    <vt:vector size="2" baseType="variant">
      <vt:variant>
        <vt:lpstr>Title</vt:lpstr>
      </vt:variant>
      <vt:variant>
        <vt:i4>1</vt:i4>
      </vt:variant>
    </vt:vector>
  </HeadingPairs>
  <TitlesOfParts>
    <vt:vector size="1" baseType="lpstr">
      <vt:lpstr/>
    </vt:vector>
  </TitlesOfParts>
  <Company>College of Human Ecology</Company>
  <LinksUpToDate>false</LinksUpToDate>
  <CharactersWithSpaces>36463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ygchoi</dc:creator>
  <cp:keywords/>
  <dc:description/>
  <cp:lastModifiedBy>ygchoi</cp:lastModifiedBy>
  <cp:revision>9</cp:revision>
  <cp:lastPrinted>2010-11-17T21:40:00Z</cp:lastPrinted>
  <dcterms:created xsi:type="dcterms:W3CDTF">2010-11-18T05:05:00Z</dcterms:created>
  <dcterms:modified xsi:type="dcterms:W3CDTF">2010-11-18T05:34:00Z</dcterms:modified>
</cp:coreProperties>
</file>