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307A" w:rsidRPr="00C60847" w:rsidRDefault="0041307A" w:rsidP="00910DEB">
      <w:pPr>
        <w:spacing w:after="0" w:line="240" w:lineRule="auto"/>
        <w:jc w:val="center"/>
        <w:rPr>
          <w:rFonts w:ascii="Times New Roman" w:hAnsi="Times New Roman" w:cs="Times New Roman"/>
          <w:b/>
          <w:sz w:val="24"/>
          <w:szCs w:val="24"/>
        </w:rPr>
      </w:pPr>
      <w:r w:rsidRPr="00C60847">
        <w:rPr>
          <w:rFonts w:ascii="Times New Roman" w:hAnsi="Times New Roman" w:cs="Times New Roman"/>
          <w:b/>
          <w:sz w:val="24"/>
          <w:szCs w:val="24"/>
        </w:rPr>
        <w:t>Effects of Workplace Friendship on Employee Job Satisfaction, Organizational Citizenship Behavior, Turnover In</w:t>
      </w:r>
      <w:r w:rsidR="00E057BD" w:rsidRPr="00C60847">
        <w:rPr>
          <w:rFonts w:ascii="Times New Roman" w:hAnsi="Times New Roman" w:cs="Times New Roman"/>
          <w:b/>
          <w:sz w:val="24"/>
          <w:szCs w:val="24"/>
        </w:rPr>
        <w:t>tention, Absenteeism, and Task P</w:t>
      </w:r>
      <w:r w:rsidRPr="00C60847">
        <w:rPr>
          <w:rFonts w:ascii="Times New Roman" w:hAnsi="Times New Roman" w:cs="Times New Roman"/>
          <w:b/>
          <w:sz w:val="24"/>
          <w:szCs w:val="24"/>
        </w:rPr>
        <w:t xml:space="preserve">erformance </w:t>
      </w:r>
    </w:p>
    <w:p w:rsidR="0041307A" w:rsidRPr="00C60847" w:rsidRDefault="0041307A" w:rsidP="00910DEB">
      <w:pPr>
        <w:spacing w:after="0" w:line="240" w:lineRule="auto"/>
        <w:rPr>
          <w:rFonts w:ascii="Times New Roman" w:hAnsi="Times New Roman" w:cs="Times New Roman"/>
          <w:b/>
          <w:sz w:val="24"/>
          <w:szCs w:val="24"/>
        </w:rPr>
      </w:pPr>
    </w:p>
    <w:p w:rsidR="00E057BD" w:rsidRPr="00C60847" w:rsidRDefault="00E057BD" w:rsidP="00910DEB">
      <w:pPr>
        <w:spacing w:after="0" w:line="240" w:lineRule="auto"/>
        <w:rPr>
          <w:rFonts w:ascii="Times New Roman" w:hAnsi="Times New Roman" w:cs="Times New Roman"/>
          <w:sz w:val="24"/>
          <w:szCs w:val="24"/>
        </w:rPr>
      </w:pPr>
    </w:p>
    <w:p w:rsidR="0041307A" w:rsidRPr="00C60847" w:rsidRDefault="0041307A" w:rsidP="00910DEB">
      <w:pPr>
        <w:spacing w:after="0" w:line="240" w:lineRule="auto"/>
        <w:rPr>
          <w:rFonts w:ascii="Times New Roman" w:hAnsi="Times New Roman" w:cs="Times New Roman"/>
          <w:sz w:val="24"/>
          <w:szCs w:val="24"/>
        </w:rPr>
      </w:pPr>
      <w:proofErr w:type="spellStart"/>
      <w:r w:rsidRPr="00C60847">
        <w:rPr>
          <w:rFonts w:ascii="Times New Roman" w:hAnsi="Times New Roman" w:cs="Times New Roman"/>
          <w:sz w:val="24"/>
          <w:szCs w:val="24"/>
        </w:rPr>
        <w:t>JungHoon</w:t>
      </w:r>
      <w:proofErr w:type="spellEnd"/>
      <w:r w:rsidRPr="00C60847">
        <w:rPr>
          <w:rFonts w:ascii="Times New Roman" w:hAnsi="Times New Roman" w:cs="Times New Roman"/>
          <w:sz w:val="24"/>
          <w:szCs w:val="24"/>
        </w:rPr>
        <w:t xml:space="preserve"> (Jay) Lee</w:t>
      </w:r>
    </w:p>
    <w:p w:rsidR="0041307A" w:rsidRPr="00C60847" w:rsidRDefault="0041307A" w:rsidP="00910DEB">
      <w:pPr>
        <w:spacing w:after="0" w:line="240" w:lineRule="auto"/>
        <w:rPr>
          <w:rFonts w:ascii="Times New Roman" w:hAnsi="Times New Roman" w:cs="Times New Roman"/>
          <w:sz w:val="24"/>
          <w:szCs w:val="24"/>
        </w:rPr>
      </w:pPr>
      <w:r w:rsidRPr="00C60847">
        <w:rPr>
          <w:rFonts w:ascii="Times New Roman" w:hAnsi="Times New Roman" w:cs="Times New Roman"/>
          <w:sz w:val="24"/>
          <w:szCs w:val="24"/>
        </w:rPr>
        <w:t>Hospitality Management and Dietetics</w:t>
      </w:r>
    </w:p>
    <w:p w:rsidR="0041307A" w:rsidRPr="00C60847" w:rsidRDefault="0041307A" w:rsidP="00910DEB">
      <w:pPr>
        <w:spacing w:after="0" w:line="240" w:lineRule="auto"/>
        <w:rPr>
          <w:rFonts w:ascii="Times New Roman" w:hAnsi="Times New Roman" w:cs="Times New Roman"/>
          <w:sz w:val="24"/>
          <w:szCs w:val="24"/>
        </w:rPr>
      </w:pPr>
      <w:r w:rsidRPr="00C60847">
        <w:rPr>
          <w:rFonts w:ascii="Times New Roman" w:hAnsi="Times New Roman" w:cs="Times New Roman"/>
          <w:sz w:val="24"/>
          <w:szCs w:val="24"/>
        </w:rPr>
        <w:t>Kansas State University</w:t>
      </w:r>
    </w:p>
    <w:p w:rsidR="0041307A" w:rsidRPr="00C60847" w:rsidRDefault="0041307A" w:rsidP="00910DEB">
      <w:pPr>
        <w:spacing w:after="0" w:line="240" w:lineRule="auto"/>
        <w:rPr>
          <w:rFonts w:ascii="Times New Roman" w:hAnsi="Times New Roman" w:cs="Times New Roman"/>
          <w:sz w:val="24"/>
          <w:szCs w:val="24"/>
        </w:rPr>
      </w:pPr>
    </w:p>
    <w:p w:rsidR="0041307A" w:rsidRPr="00C60847" w:rsidRDefault="0041307A" w:rsidP="00910DEB">
      <w:pPr>
        <w:spacing w:after="0" w:line="240" w:lineRule="auto"/>
        <w:rPr>
          <w:rFonts w:ascii="Times New Roman" w:hAnsi="Times New Roman" w:cs="Times New Roman"/>
          <w:sz w:val="24"/>
          <w:szCs w:val="24"/>
        </w:rPr>
      </w:pPr>
      <w:proofErr w:type="gramStart"/>
      <w:r w:rsidRPr="00C60847">
        <w:rPr>
          <w:rFonts w:ascii="Times New Roman" w:hAnsi="Times New Roman" w:cs="Times New Roman"/>
          <w:sz w:val="24"/>
          <w:szCs w:val="24"/>
        </w:rPr>
        <w:t>and</w:t>
      </w:r>
      <w:proofErr w:type="gramEnd"/>
    </w:p>
    <w:p w:rsidR="0041307A" w:rsidRPr="00C60847" w:rsidRDefault="0041307A" w:rsidP="00910DEB">
      <w:pPr>
        <w:spacing w:after="0" w:line="240" w:lineRule="auto"/>
        <w:rPr>
          <w:rFonts w:ascii="Times New Roman" w:hAnsi="Times New Roman" w:cs="Times New Roman"/>
          <w:sz w:val="24"/>
          <w:szCs w:val="24"/>
        </w:rPr>
      </w:pPr>
    </w:p>
    <w:p w:rsidR="0041307A" w:rsidRPr="00C60847" w:rsidRDefault="0041307A" w:rsidP="00910DEB">
      <w:pPr>
        <w:spacing w:after="0" w:line="240" w:lineRule="auto"/>
        <w:rPr>
          <w:rFonts w:ascii="Times New Roman" w:hAnsi="Times New Roman" w:cs="Times New Roman"/>
          <w:sz w:val="24"/>
          <w:szCs w:val="24"/>
        </w:rPr>
      </w:pPr>
      <w:proofErr w:type="spellStart"/>
      <w:r w:rsidRPr="00C60847">
        <w:rPr>
          <w:rFonts w:ascii="Times New Roman" w:hAnsi="Times New Roman" w:cs="Times New Roman"/>
          <w:sz w:val="24"/>
          <w:szCs w:val="24"/>
        </w:rPr>
        <w:t>Chihyung</w:t>
      </w:r>
      <w:proofErr w:type="spellEnd"/>
      <w:r w:rsidRPr="00C60847">
        <w:rPr>
          <w:rFonts w:ascii="Times New Roman" w:hAnsi="Times New Roman" w:cs="Times New Roman"/>
          <w:sz w:val="24"/>
          <w:szCs w:val="24"/>
        </w:rPr>
        <w:t xml:space="preserve"> Ok</w:t>
      </w:r>
    </w:p>
    <w:p w:rsidR="0041307A" w:rsidRPr="00C60847" w:rsidRDefault="0041307A" w:rsidP="00910DEB">
      <w:pPr>
        <w:spacing w:after="0" w:line="240" w:lineRule="auto"/>
        <w:rPr>
          <w:rFonts w:ascii="Times New Roman" w:hAnsi="Times New Roman" w:cs="Times New Roman"/>
          <w:sz w:val="24"/>
          <w:szCs w:val="24"/>
        </w:rPr>
      </w:pPr>
      <w:r w:rsidRPr="00C60847">
        <w:rPr>
          <w:rFonts w:ascii="Times New Roman" w:hAnsi="Times New Roman" w:cs="Times New Roman"/>
          <w:sz w:val="24"/>
          <w:szCs w:val="24"/>
        </w:rPr>
        <w:t>Hospitality Management and Dietetics</w:t>
      </w:r>
    </w:p>
    <w:p w:rsidR="0041307A" w:rsidRPr="00C60847" w:rsidRDefault="0041307A" w:rsidP="00910DEB">
      <w:pPr>
        <w:spacing w:after="0" w:line="240" w:lineRule="auto"/>
        <w:rPr>
          <w:rFonts w:ascii="Times New Roman" w:hAnsi="Times New Roman" w:cs="Times New Roman"/>
          <w:sz w:val="24"/>
          <w:szCs w:val="24"/>
        </w:rPr>
      </w:pPr>
      <w:r w:rsidRPr="00C60847">
        <w:rPr>
          <w:rFonts w:ascii="Times New Roman" w:hAnsi="Times New Roman" w:cs="Times New Roman"/>
          <w:sz w:val="24"/>
          <w:szCs w:val="24"/>
        </w:rPr>
        <w:t>Kansas State University</w:t>
      </w:r>
    </w:p>
    <w:p w:rsidR="00DB121F" w:rsidRPr="00C60847" w:rsidRDefault="00DB121F" w:rsidP="00910DEB">
      <w:pPr>
        <w:spacing w:after="0" w:line="240" w:lineRule="auto"/>
        <w:rPr>
          <w:rFonts w:ascii="Times New Roman" w:hAnsi="Times New Roman" w:cs="Times New Roman"/>
          <w:sz w:val="24"/>
          <w:szCs w:val="24"/>
        </w:rPr>
      </w:pPr>
    </w:p>
    <w:p w:rsidR="0041307A" w:rsidRPr="00C60847" w:rsidRDefault="0041307A" w:rsidP="00910DEB">
      <w:pPr>
        <w:spacing w:after="0" w:line="240" w:lineRule="auto"/>
        <w:jc w:val="center"/>
        <w:rPr>
          <w:rFonts w:ascii="Times New Roman" w:hAnsi="Times New Roman" w:cs="Times New Roman"/>
          <w:b/>
          <w:sz w:val="24"/>
          <w:szCs w:val="24"/>
        </w:rPr>
      </w:pPr>
      <w:r w:rsidRPr="00C60847">
        <w:rPr>
          <w:rFonts w:ascii="Times New Roman" w:hAnsi="Times New Roman" w:cs="Times New Roman"/>
          <w:b/>
          <w:sz w:val="24"/>
          <w:szCs w:val="24"/>
        </w:rPr>
        <w:t>ABSTRACT</w:t>
      </w:r>
    </w:p>
    <w:p w:rsidR="00571DEE" w:rsidRPr="00C60847" w:rsidRDefault="00571DEE" w:rsidP="00910DEB">
      <w:pPr>
        <w:spacing w:after="0" w:line="240" w:lineRule="auto"/>
        <w:jc w:val="center"/>
        <w:rPr>
          <w:rFonts w:ascii="Times New Roman" w:hAnsi="Times New Roman" w:cs="Times New Roman"/>
          <w:b/>
          <w:sz w:val="24"/>
          <w:szCs w:val="24"/>
        </w:rPr>
      </w:pPr>
    </w:p>
    <w:p w:rsidR="0041307A" w:rsidRPr="00C60847" w:rsidRDefault="0041307A" w:rsidP="00910DEB">
      <w:pPr>
        <w:pStyle w:val="NormalWeb"/>
        <w:spacing w:before="0" w:beforeAutospacing="0" w:after="0" w:afterAutospacing="0"/>
        <w:rPr>
          <w:i/>
        </w:rPr>
      </w:pPr>
      <w:r w:rsidRPr="00C60847">
        <w:rPr>
          <w:i/>
        </w:rPr>
        <w:t xml:space="preserve">Today’s </w:t>
      </w:r>
      <w:r w:rsidR="00A84790" w:rsidRPr="00C60847">
        <w:rPr>
          <w:i/>
        </w:rPr>
        <w:t xml:space="preserve">hospitality </w:t>
      </w:r>
      <w:r w:rsidRPr="00C60847">
        <w:rPr>
          <w:i/>
        </w:rPr>
        <w:t>employees spend a larg</w:t>
      </w:r>
      <w:r w:rsidR="001F3143" w:rsidRPr="00C60847">
        <w:rPr>
          <w:i/>
        </w:rPr>
        <w:t>e portion of their lives at work. A</w:t>
      </w:r>
      <w:r w:rsidRPr="00C60847">
        <w:rPr>
          <w:i/>
        </w:rPr>
        <w:t>ccordingly</w:t>
      </w:r>
      <w:r w:rsidR="001F3143" w:rsidRPr="00C60847">
        <w:rPr>
          <w:i/>
        </w:rPr>
        <w:t>,</w:t>
      </w:r>
      <w:r w:rsidRPr="00C60847">
        <w:rPr>
          <w:i/>
        </w:rPr>
        <w:t xml:space="preserve"> friendships between/among employees are often formed at work.</w:t>
      </w:r>
      <w:r w:rsidR="00AC042A" w:rsidRPr="00C60847">
        <w:rPr>
          <w:i/>
        </w:rPr>
        <w:t xml:space="preserve"> </w:t>
      </w:r>
      <w:r w:rsidRPr="00C60847">
        <w:rPr>
          <w:i/>
        </w:rPr>
        <w:t xml:space="preserve"> </w:t>
      </w:r>
      <w:r w:rsidR="00A84790" w:rsidRPr="00C60847">
        <w:rPr>
          <w:i/>
        </w:rPr>
        <w:t>Findings of prior studies have suggested that w</w:t>
      </w:r>
      <w:r w:rsidRPr="00C60847">
        <w:rPr>
          <w:i/>
        </w:rPr>
        <w:t>orkplace friendship has a variety of positive functions for both individuals and organizations</w:t>
      </w:r>
      <w:r w:rsidR="00AC042A" w:rsidRPr="00C60847">
        <w:rPr>
          <w:i/>
        </w:rPr>
        <w:t>.</w:t>
      </w:r>
      <w:r w:rsidRPr="00C60847">
        <w:rPr>
          <w:i/>
        </w:rPr>
        <w:t xml:space="preserve"> </w:t>
      </w:r>
      <w:r w:rsidR="00AC042A" w:rsidRPr="00C60847">
        <w:rPr>
          <w:i/>
        </w:rPr>
        <w:t xml:space="preserve"> </w:t>
      </w:r>
      <w:r w:rsidR="00A84790" w:rsidRPr="00C60847">
        <w:rPr>
          <w:i/>
        </w:rPr>
        <w:t xml:space="preserve">Workplace friendship </w:t>
      </w:r>
      <w:r w:rsidR="00AC042A" w:rsidRPr="00C60847">
        <w:rPr>
          <w:i/>
        </w:rPr>
        <w:t>facilitates</w:t>
      </w:r>
      <w:r w:rsidR="00A84790" w:rsidRPr="00C60847">
        <w:rPr>
          <w:i/>
        </w:rPr>
        <w:t xml:space="preserve"> increased communication, </w:t>
      </w:r>
      <w:r w:rsidR="00735E9C" w:rsidRPr="00C60847">
        <w:rPr>
          <w:i/>
        </w:rPr>
        <w:t xml:space="preserve">respect, securities, and </w:t>
      </w:r>
      <w:r w:rsidR="00A84790" w:rsidRPr="00C60847">
        <w:rPr>
          <w:i/>
        </w:rPr>
        <w:t>trust among employees.</w:t>
      </w:r>
      <w:r w:rsidR="00735E9C" w:rsidRPr="00C60847">
        <w:rPr>
          <w:i/>
        </w:rPr>
        <w:t xml:space="preserve"> </w:t>
      </w:r>
      <w:r w:rsidR="00AC042A" w:rsidRPr="00C60847">
        <w:rPr>
          <w:i/>
        </w:rPr>
        <w:t xml:space="preserve"> </w:t>
      </w:r>
      <w:r w:rsidRPr="00C60847">
        <w:rPr>
          <w:i/>
        </w:rPr>
        <w:t xml:space="preserve">These rewarding benefits </w:t>
      </w:r>
      <w:r w:rsidR="00AC042A" w:rsidRPr="00C60847">
        <w:rPr>
          <w:i/>
        </w:rPr>
        <w:t>have</w:t>
      </w:r>
      <w:r w:rsidRPr="00C60847">
        <w:rPr>
          <w:i/>
        </w:rPr>
        <w:t xml:space="preserve"> meaningful implications for</w:t>
      </w:r>
      <w:r w:rsidR="00A84790" w:rsidRPr="00C60847">
        <w:rPr>
          <w:i/>
        </w:rPr>
        <w:t xml:space="preserve"> the</w:t>
      </w:r>
      <w:r w:rsidRPr="00C60847">
        <w:rPr>
          <w:i/>
        </w:rPr>
        <w:t xml:space="preserve"> </w:t>
      </w:r>
      <w:r w:rsidR="00A84790" w:rsidRPr="00C60847">
        <w:rPr>
          <w:i/>
        </w:rPr>
        <w:t xml:space="preserve">employees’ job-related outcomes in </w:t>
      </w:r>
      <w:r w:rsidRPr="00C60847">
        <w:rPr>
          <w:i/>
        </w:rPr>
        <w:t xml:space="preserve">the hospitality industry. </w:t>
      </w:r>
      <w:r w:rsidR="00AC042A" w:rsidRPr="00C60847">
        <w:rPr>
          <w:i/>
        </w:rPr>
        <w:t xml:space="preserve"> </w:t>
      </w:r>
      <w:r w:rsidRPr="00C60847">
        <w:rPr>
          <w:i/>
        </w:rPr>
        <w:t>Th</w:t>
      </w:r>
      <w:r w:rsidR="001F3143" w:rsidRPr="00C60847">
        <w:rPr>
          <w:i/>
        </w:rPr>
        <w:t>us</w:t>
      </w:r>
      <w:r w:rsidRPr="00C60847">
        <w:rPr>
          <w:i/>
        </w:rPr>
        <w:t xml:space="preserve">, this study will examine the direct effect of workplace friendship on hotel employees’ attitude toward their job and its direct and indirect effect </w:t>
      </w:r>
      <w:r w:rsidR="00A84790" w:rsidRPr="00C60847">
        <w:rPr>
          <w:i/>
        </w:rPr>
        <w:t>on</w:t>
      </w:r>
      <w:r w:rsidRPr="00C60847">
        <w:rPr>
          <w:i/>
        </w:rPr>
        <w:t xml:space="preserve"> organizational citizenship behavior, turnover intention, absenteeism</w:t>
      </w:r>
      <w:r w:rsidR="001F3143" w:rsidRPr="00C60847">
        <w:rPr>
          <w:i/>
        </w:rPr>
        <w:t>, and task performance</w:t>
      </w:r>
      <w:r w:rsidRPr="00C60847">
        <w:rPr>
          <w:i/>
        </w:rPr>
        <w:t xml:space="preserve">. </w:t>
      </w:r>
    </w:p>
    <w:p w:rsidR="00571DEE" w:rsidRPr="00C60847" w:rsidRDefault="00571DEE" w:rsidP="00910DEB">
      <w:pPr>
        <w:spacing w:after="0" w:line="240" w:lineRule="auto"/>
        <w:rPr>
          <w:rFonts w:ascii="Times New Roman" w:hAnsi="Times New Roman" w:cs="Times New Roman"/>
          <w:b/>
          <w:sz w:val="24"/>
          <w:szCs w:val="24"/>
        </w:rPr>
      </w:pPr>
    </w:p>
    <w:p w:rsidR="0041307A" w:rsidRPr="00C60847" w:rsidRDefault="0041307A" w:rsidP="00910DEB">
      <w:pPr>
        <w:spacing w:after="0" w:line="240" w:lineRule="auto"/>
        <w:rPr>
          <w:rFonts w:ascii="Times New Roman" w:hAnsi="Times New Roman" w:cs="Times New Roman"/>
          <w:i/>
          <w:sz w:val="24"/>
          <w:szCs w:val="24"/>
        </w:rPr>
      </w:pPr>
      <w:r w:rsidRPr="00C60847">
        <w:rPr>
          <w:rFonts w:ascii="Times New Roman" w:hAnsi="Times New Roman" w:cs="Times New Roman"/>
          <w:b/>
          <w:sz w:val="24"/>
          <w:szCs w:val="24"/>
        </w:rPr>
        <w:t xml:space="preserve">Keywords: </w:t>
      </w:r>
      <w:r w:rsidRPr="00C60847">
        <w:rPr>
          <w:rFonts w:ascii="Times New Roman" w:hAnsi="Times New Roman" w:cs="Times New Roman"/>
          <w:i/>
          <w:sz w:val="24"/>
          <w:szCs w:val="24"/>
        </w:rPr>
        <w:t>workplace friendship, job satisfaction, organizational citizenship behavior, turnover intention, absenteeism,</w:t>
      </w:r>
      <w:r w:rsidR="00E057BD" w:rsidRPr="00C60847">
        <w:rPr>
          <w:rFonts w:ascii="Times New Roman" w:hAnsi="Times New Roman" w:cs="Times New Roman"/>
          <w:i/>
          <w:sz w:val="24"/>
          <w:szCs w:val="24"/>
        </w:rPr>
        <w:t xml:space="preserve"> task</w:t>
      </w:r>
      <w:r w:rsidRPr="00C60847">
        <w:rPr>
          <w:rFonts w:ascii="Times New Roman" w:hAnsi="Times New Roman" w:cs="Times New Roman"/>
          <w:i/>
          <w:sz w:val="24"/>
          <w:szCs w:val="24"/>
        </w:rPr>
        <w:t xml:space="preserve"> </w:t>
      </w:r>
      <w:r w:rsidR="00E057BD" w:rsidRPr="00C60847">
        <w:rPr>
          <w:rFonts w:ascii="Times New Roman" w:hAnsi="Times New Roman" w:cs="Times New Roman"/>
          <w:i/>
          <w:sz w:val="24"/>
          <w:szCs w:val="24"/>
        </w:rPr>
        <w:t>performance</w:t>
      </w:r>
    </w:p>
    <w:p w:rsidR="001D0A3D" w:rsidRPr="00C60847" w:rsidRDefault="001D0A3D" w:rsidP="00910DEB">
      <w:pPr>
        <w:pStyle w:val="BodyText"/>
        <w:spacing w:after="0" w:line="240" w:lineRule="auto"/>
        <w:jc w:val="center"/>
        <w:rPr>
          <w:rFonts w:ascii="Times New Roman" w:hAnsi="Times New Roman" w:cs="Times New Roman"/>
          <w:b/>
          <w:color w:val="000000"/>
          <w:sz w:val="24"/>
          <w:szCs w:val="24"/>
        </w:rPr>
      </w:pPr>
    </w:p>
    <w:p w:rsidR="00E057BD" w:rsidRPr="00C60847" w:rsidRDefault="00E057BD" w:rsidP="00910DEB">
      <w:pPr>
        <w:pStyle w:val="BodyText"/>
        <w:spacing w:before="240" w:after="240" w:line="240" w:lineRule="auto"/>
        <w:jc w:val="center"/>
        <w:rPr>
          <w:rFonts w:ascii="Times New Roman" w:hAnsi="Times New Roman" w:cs="Times New Roman"/>
          <w:b/>
          <w:color w:val="000000"/>
          <w:sz w:val="24"/>
          <w:szCs w:val="24"/>
        </w:rPr>
      </w:pPr>
      <w:r w:rsidRPr="00C60847">
        <w:rPr>
          <w:rFonts w:ascii="Times New Roman" w:hAnsi="Times New Roman" w:cs="Times New Roman"/>
          <w:b/>
          <w:color w:val="000000"/>
          <w:sz w:val="24"/>
          <w:szCs w:val="24"/>
        </w:rPr>
        <w:t>INTRODUCTION</w:t>
      </w:r>
    </w:p>
    <w:p w:rsidR="00E057BD" w:rsidRPr="00C60847" w:rsidRDefault="00E057BD" w:rsidP="00910DEB">
      <w:pPr>
        <w:autoSpaceDE w:val="0"/>
        <w:autoSpaceDN w:val="0"/>
        <w:adjustRightInd w:val="0"/>
        <w:spacing w:after="0" w:line="240" w:lineRule="auto"/>
        <w:ind w:firstLine="720"/>
        <w:rPr>
          <w:rFonts w:ascii="Times New Roman" w:hAnsi="Times New Roman" w:cs="Times New Roman"/>
          <w:color w:val="FF0000"/>
          <w:sz w:val="24"/>
          <w:szCs w:val="24"/>
        </w:rPr>
      </w:pPr>
      <w:r w:rsidRPr="00C60847">
        <w:rPr>
          <w:rFonts w:ascii="Times New Roman" w:hAnsi="Times New Roman" w:cs="Times New Roman"/>
          <w:sz w:val="24"/>
          <w:szCs w:val="24"/>
        </w:rPr>
        <w:t>As employees spend a large portion of their lives at work, interpersonal relationships and friendships between/among employees at work are often formed.  According to a Gallup survey, about 30% of employees in the U.S. responded that they had a best friend in their workplace (</w:t>
      </w:r>
      <w:proofErr w:type="spellStart"/>
      <w:r w:rsidRPr="00C60847">
        <w:rPr>
          <w:rFonts w:ascii="Times New Roman" w:hAnsi="Times New Roman" w:cs="Times New Roman"/>
          <w:sz w:val="24"/>
          <w:szCs w:val="24"/>
        </w:rPr>
        <w:t>Rath</w:t>
      </w:r>
      <w:proofErr w:type="spellEnd"/>
      <w:r w:rsidRPr="00C60847">
        <w:rPr>
          <w:rFonts w:ascii="Times New Roman" w:hAnsi="Times New Roman" w:cs="Times New Roman"/>
          <w:sz w:val="24"/>
          <w:szCs w:val="24"/>
        </w:rPr>
        <w:t xml:space="preserve">, 2006).  Further, the survey reported that slightly over half (51%) of those who responded that they have a best friend at work reported that they work with passion and feel a profound connection to the company, compared with only 10% of those who have no best friend.  Also, 75% of respondents who had a best friend at work planned to be with the company for at least another year, compared with 51% who didn't have a best friend. Similarly, researchers have consistently reported that workplace friendship (WF) positively affects employees’ work-related attitudes and behaviors which, in turn, enhance organizational outcomes.  </w:t>
      </w:r>
      <w:r w:rsidRPr="00C60847">
        <w:rPr>
          <w:rFonts w:ascii="Times New Roman" w:hAnsi="Times New Roman" w:cs="Times New Roman"/>
          <w:bCs/>
          <w:color w:val="000000" w:themeColor="text1"/>
          <w:sz w:val="24"/>
          <w:szCs w:val="24"/>
        </w:rPr>
        <w:t xml:space="preserve">People may gain help, assistance, guidance, advice, feedback, recommendations, or information from workplace friends on a </w:t>
      </w:r>
      <w:r w:rsidRPr="00C60847">
        <w:rPr>
          <w:rFonts w:ascii="Times New Roman" w:hAnsi="Times New Roman" w:cs="Times New Roman"/>
          <w:bCs/>
          <w:color w:val="000000" w:themeColor="text1"/>
          <w:sz w:val="24"/>
          <w:szCs w:val="24"/>
        </w:rPr>
        <w:lastRenderedPageBreak/>
        <w:t>variety of work-related matters such as completing jobs, performing tasks, and handling issues with co-workers, subordinates, supervisors, and/or clients (Hamilton, 2007).</w:t>
      </w:r>
    </w:p>
    <w:p w:rsidR="001D0A3D" w:rsidRPr="00C60847" w:rsidRDefault="001D0A3D" w:rsidP="00910DEB">
      <w:pPr>
        <w:pStyle w:val="BodyTextIndent"/>
        <w:ind w:firstLine="720"/>
        <w:rPr>
          <w:szCs w:val="24"/>
        </w:rPr>
      </w:pPr>
    </w:p>
    <w:p w:rsidR="00E057BD" w:rsidRPr="00C60847" w:rsidRDefault="00E057BD" w:rsidP="00910DEB">
      <w:pPr>
        <w:pStyle w:val="BodyTextIndent"/>
        <w:ind w:firstLine="720"/>
        <w:rPr>
          <w:szCs w:val="24"/>
        </w:rPr>
      </w:pPr>
      <w:r w:rsidRPr="00C60847">
        <w:rPr>
          <w:szCs w:val="24"/>
        </w:rPr>
        <w:t xml:space="preserve">The importance of WF is more apparent in the hospitality industry than </w:t>
      </w:r>
      <w:r w:rsidR="00AC042A" w:rsidRPr="00C60847">
        <w:rPr>
          <w:szCs w:val="24"/>
        </w:rPr>
        <w:t xml:space="preserve">in </w:t>
      </w:r>
      <w:r w:rsidRPr="00C60847">
        <w:rPr>
          <w:szCs w:val="24"/>
        </w:rPr>
        <w:t xml:space="preserve">other non-service oriented industries because of its service-oriented </w:t>
      </w:r>
      <w:r w:rsidRPr="00C60847">
        <w:rPr>
          <w:color w:val="000000" w:themeColor="text1"/>
          <w:szCs w:val="24"/>
        </w:rPr>
        <w:t xml:space="preserve">nature </w:t>
      </w:r>
      <w:r w:rsidRPr="00C60847">
        <w:rPr>
          <w:szCs w:val="24"/>
        </w:rPr>
        <w:t>(</w:t>
      </w:r>
      <w:proofErr w:type="spellStart"/>
      <w:r w:rsidRPr="00C60847">
        <w:rPr>
          <w:szCs w:val="24"/>
        </w:rPr>
        <w:t>Brymer</w:t>
      </w:r>
      <w:proofErr w:type="spellEnd"/>
      <w:r w:rsidRPr="00C60847">
        <w:rPr>
          <w:szCs w:val="24"/>
        </w:rPr>
        <w:t xml:space="preserve">, 1995).  Because of less reliance on machinery and other forms of technology that reduces the need for human </w:t>
      </w:r>
      <w:proofErr w:type="gramStart"/>
      <w:r w:rsidRPr="00C60847">
        <w:rPr>
          <w:szCs w:val="24"/>
        </w:rPr>
        <w:t>labor,</w:t>
      </w:r>
      <w:proofErr w:type="gramEnd"/>
      <w:r w:rsidRPr="00C60847">
        <w:rPr>
          <w:szCs w:val="24"/>
        </w:rPr>
        <w:t xml:space="preserve"> successful performance of an employee’s service work frequently depends upon harmony with co-workers (Bandy, 1995).  Further, the rewarding benefits of WF may have significant implications in the hospitality industry with respect to the industry’s major issues such as high turnover rate, long work hours, low pay, diversity, and emotional labor.</w:t>
      </w:r>
    </w:p>
    <w:p w:rsidR="001D0A3D" w:rsidRPr="00C60847" w:rsidRDefault="001D0A3D" w:rsidP="00910DEB">
      <w:pPr>
        <w:spacing w:after="0" w:line="240" w:lineRule="auto"/>
        <w:ind w:firstLine="720"/>
        <w:rPr>
          <w:rFonts w:ascii="Times New Roman" w:hAnsi="Times New Roman" w:cs="Times New Roman"/>
          <w:sz w:val="24"/>
          <w:szCs w:val="24"/>
        </w:rPr>
      </w:pPr>
    </w:p>
    <w:p w:rsidR="00E057BD" w:rsidRPr="00C60847" w:rsidRDefault="00E057BD" w:rsidP="00910DEB">
      <w:pPr>
        <w:spacing w:after="0" w:line="240" w:lineRule="auto"/>
        <w:ind w:firstLine="720"/>
        <w:rPr>
          <w:rFonts w:ascii="Times New Roman" w:hAnsi="Times New Roman" w:cs="Times New Roman"/>
          <w:sz w:val="24"/>
          <w:szCs w:val="24"/>
        </w:rPr>
      </w:pPr>
      <w:r w:rsidRPr="00C60847">
        <w:rPr>
          <w:rFonts w:ascii="Times New Roman" w:hAnsi="Times New Roman" w:cs="Times New Roman"/>
          <w:sz w:val="24"/>
          <w:szCs w:val="24"/>
        </w:rPr>
        <w:t>Despite a variety of potential benefits of WF, not much attention has been paid to the topic of WF in the hospitality industry (Song, 2005).</w:t>
      </w:r>
      <w:r w:rsidRPr="00C60847">
        <w:rPr>
          <w:rFonts w:ascii="Times New Roman" w:hAnsi="Times New Roman" w:cs="Times New Roman"/>
          <w:color w:val="FF0000"/>
          <w:sz w:val="24"/>
          <w:szCs w:val="24"/>
        </w:rPr>
        <w:t xml:space="preserve">  </w:t>
      </w:r>
      <w:r w:rsidRPr="00C60847">
        <w:rPr>
          <w:rFonts w:ascii="Times New Roman" w:hAnsi="Times New Roman" w:cs="Times New Roman"/>
          <w:sz w:val="24"/>
          <w:szCs w:val="24"/>
        </w:rPr>
        <w:t xml:space="preserve">Therefore, the purpose of this study is to examine the effects of WF on employees’ job related attitudes, intentions, and behaviors in the hospitality setting.  Specifically, this study will examine the direct effect of WF on employee attitude toward their job and its direct and indirect effect on job-related outcomes such as organizational citizenship behavior (OCB), employee task performance, turnover intention, and absenteeism.  </w:t>
      </w:r>
    </w:p>
    <w:p w:rsidR="001D0A3D" w:rsidRPr="00C60847" w:rsidRDefault="001D0A3D" w:rsidP="00910DEB">
      <w:pPr>
        <w:spacing w:after="0" w:line="240" w:lineRule="auto"/>
        <w:jc w:val="center"/>
        <w:rPr>
          <w:rFonts w:ascii="Times New Roman" w:hAnsi="Times New Roman" w:cs="Times New Roman"/>
          <w:b/>
          <w:color w:val="000000"/>
          <w:sz w:val="24"/>
          <w:szCs w:val="24"/>
        </w:rPr>
      </w:pPr>
    </w:p>
    <w:p w:rsidR="00E057BD" w:rsidRPr="00C60847" w:rsidRDefault="00E057BD" w:rsidP="00910DEB">
      <w:pPr>
        <w:spacing w:before="240" w:after="240" w:line="240" w:lineRule="auto"/>
        <w:jc w:val="center"/>
        <w:rPr>
          <w:rFonts w:ascii="Times New Roman" w:hAnsi="Times New Roman" w:cs="Times New Roman"/>
          <w:b/>
          <w:color w:val="000000"/>
          <w:sz w:val="24"/>
          <w:szCs w:val="24"/>
        </w:rPr>
      </w:pPr>
      <w:r w:rsidRPr="00C60847">
        <w:rPr>
          <w:rFonts w:ascii="Times New Roman" w:hAnsi="Times New Roman" w:cs="Times New Roman"/>
          <w:b/>
          <w:color w:val="000000"/>
          <w:sz w:val="24"/>
          <w:szCs w:val="24"/>
        </w:rPr>
        <w:t>LITERATURE</w:t>
      </w:r>
      <w:r w:rsidR="00571DEE" w:rsidRPr="00C60847">
        <w:rPr>
          <w:rFonts w:ascii="Times New Roman" w:hAnsi="Times New Roman" w:cs="Times New Roman"/>
          <w:b/>
          <w:color w:val="000000"/>
          <w:sz w:val="24"/>
          <w:szCs w:val="24"/>
        </w:rPr>
        <w:t xml:space="preserve"> REVIEW </w:t>
      </w:r>
    </w:p>
    <w:p w:rsidR="00E057BD" w:rsidRPr="00C60847" w:rsidRDefault="00E057BD" w:rsidP="00910DEB">
      <w:pPr>
        <w:spacing w:after="0" w:line="240" w:lineRule="auto"/>
        <w:rPr>
          <w:rFonts w:ascii="Times New Roman" w:hAnsi="Times New Roman" w:cs="Times New Roman"/>
          <w:b/>
          <w:color w:val="000000"/>
          <w:sz w:val="24"/>
          <w:szCs w:val="24"/>
        </w:rPr>
      </w:pPr>
      <w:r w:rsidRPr="00C60847">
        <w:rPr>
          <w:rFonts w:ascii="Times New Roman" w:hAnsi="Times New Roman" w:cs="Times New Roman"/>
          <w:b/>
          <w:color w:val="000000"/>
          <w:sz w:val="24"/>
          <w:szCs w:val="24"/>
        </w:rPr>
        <w:t>Workplace Friendship Defined</w:t>
      </w:r>
    </w:p>
    <w:p w:rsidR="001D0A3D" w:rsidRPr="00C60847" w:rsidRDefault="001D0A3D" w:rsidP="00910DEB">
      <w:pPr>
        <w:spacing w:after="0" w:line="240" w:lineRule="auto"/>
        <w:rPr>
          <w:rFonts w:ascii="Times New Roman" w:hAnsi="Times New Roman" w:cs="Times New Roman"/>
          <w:b/>
          <w:color w:val="000000"/>
          <w:sz w:val="24"/>
          <w:szCs w:val="24"/>
        </w:rPr>
      </w:pPr>
    </w:p>
    <w:p w:rsidR="00E057BD" w:rsidRPr="00C60847" w:rsidRDefault="00E057BD" w:rsidP="00910DEB">
      <w:pPr>
        <w:autoSpaceDE w:val="0"/>
        <w:autoSpaceDN w:val="0"/>
        <w:spacing w:after="0" w:line="240" w:lineRule="auto"/>
        <w:ind w:firstLine="720"/>
        <w:rPr>
          <w:rFonts w:ascii="Times New Roman" w:hAnsi="Times New Roman" w:cs="Times New Roman"/>
          <w:bCs/>
          <w:sz w:val="24"/>
          <w:szCs w:val="24"/>
        </w:rPr>
      </w:pPr>
      <w:r w:rsidRPr="00C60847">
        <w:rPr>
          <w:rFonts w:ascii="Times New Roman" w:hAnsi="Times New Roman" w:cs="Times New Roman"/>
          <w:bCs/>
          <w:sz w:val="24"/>
          <w:szCs w:val="24"/>
        </w:rPr>
        <w:t xml:space="preserve">According to Fehr (1996), friendship is “a voluntary, personal relationship typically providing intimacy and assistance” (p. 20).  The definitions of WF, however, are distinct from general types of friendship because workplace friendship is focused on friendship occurred in the workplace (Song, 2005).  </w:t>
      </w:r>
      <w:r w:rsidRPr="00C60847">
        <w:rPr>
          <w:rFonts w:ascii="Times New Roman" w:hAnsi="Times New Roman" w:cs="Times New Roman"/>
          <w:sz w:val="24"/>
          <w:szCs w:val="24"/>
        </w:rPr>
        <w:t>Berman et al. (2002) define workplace friendship as “nonexclusive voluntary workplace relations that involve mutual trust, commitment, reciprocal liking and shared interests and values” (p. 218).</w:t>
      </w:r>
      <w:r w:rsidRPr="00C60847">
        <w:rPr>
          <w:rFonts w:ascii="Times New Roman" w:hAnsi="Times New Roman" w:cs="Times New Roman"/>
          <w:bCs/>
          <w:sz w:val="24"/>
          <w:szCs w:val="24"/>
        </w:rPr>
        <w:t xml:space="preserve">  WF is a phenomenon that is beyond mere behaviors engaged in friendly ways among people in an organization; there should be “trust, liking, and shared interests or values” rather than being only mutual acquaintances (Berman et al., 2002, p. 218).</w:t>
      </w:r>
    </w:p>
    <w:p w:rsidR="00E057BD" w:rsidRPr="00C60847" w:rsidRDefault="001D0A3D" w:rsidP="00910DEB">
      <w:pPr>
        <w:spacing w:after="0" w:line="240" w:lineRule="auto"/>
        <w:rPr>
          <w:rFonts w:ascii="Times New Roman" w:hAnsi="Times New Roman" w:cs="Times New Roman"/>
          <w:b/>
          <w:color w:val="000000"/>
          <w:sz w:val="24"/>
          <w:szCs w:val="24"/>
        </w:rPr>
      </w:pPr>
      <w:r w:rsidRPr="00C60847">
        <w:rPr>
          <w:rFonts w:ascii="Times New Roman" w:hAnsi="Times New Roman" w:cs="Times New Roman"/>
          <w:b/>
          <w:color w:val="000000"/>
          <w:sz w:val="24"/>
          <w:szCs w:val="24"/>
        </w:rPr>
        <w:br/>
      </w:r>
      <w:r w:rsidR="00E057BD" w:rsidRPr="00C60847">
        <w:rPr>
          <w:rFonts w:ascii="Times New Roman" w:hAnsi="Times New Roman" w:cs="Times New Roman"/>
          <w:b/>
          <w:color w:val="000000"/>
          <w:sz w:val="24"/>
          <w:szCs w:val="24"/>
        </w:rPr>
        <w:t>Functions Workplace Friendship</w:t>
      </w:r>
    </w:p>
    <w:p w:rsidR="00D238EA" w:rsidRPr="00C60847" w:rsidRDefault="00D238EA" w:rsidP="00910DEB">
      <w:pPr>
        <w:spacing w:after="0" w:line="240" w:lineRule="auto"/>
        <w:rPr>
          <w:rFonts w:ascii="Times New Roman" w:hAnsi="Times New Roman" w:cs="Times New Roman"/>
          <w:b/>
          <w:color w:val="000000"/>
          <w:sz w:val="24"/>
          <w:szCs w:val="24"/>
        </w:rPr>
      </w:pPr>
    </w:p>
    <w:p w:rsidR="00E057BD" w:rsidRPr="00C60847" w:rsidRDefault="00E057BD" w:rsidP="00910DEB">
      <w:pPr>
        <w:spacing w:after="0" w:line="240" w:lineRule="auto"/>
        <w:ind w:firstLine="720"/>
        <w:rPr>
          <w:rFonts w:ascii="Times New Roman" w:hAnsi="Times New Roman" w:cs="Times New Roman"/>
          <w:color w:val="000000" w:themeColor="text1"/>
          <w:sz w:val="24"/>
          <w:szCs w:val="24"/>
        </w:rPr>
      </w:pPr>
      <w:r w:rsidRPr="00C60847">
        <w:rPr>
          <w:rFonts w:ascii="Times New Roman" w:hAnsi="Times New Roman" w:cs="Times New Roman"/>
          <w:sz w:val="24"/>
          <w:szCs w:val="24"/>
        </w:rPr>
        <w:t xml:space="preserve">WF has been considered valuable for both individuals and organizations.  According to Fine (1986), </w:t>
      </w:r>
      <w:r w:rsidRPr="00C60847">
        <w:rPr>
          <w:rFonts w:ascii="Times New Roman" w:hAnsi="Times New Roman" w:cs="Times New Roman"/>
          <w:color w:val="000000" w:themeColor="text1"/>
          <w:sz w:val="24"/>
          <w:szCs w:val="24"/>
        </w:rPr>
        <w:t>WF increases support and resources that help individuals to accomplish their job, reduce work stress, and provide increased communication, cooperation, and energy.  Hamilton (2007) also suggested that when i</w:t>
      </w:r>
      <w:r w:rsidRPr="00C60847">
        <w:rPr>
          <w:rFonts w:ascii="Times New Roman" w:hAnsi="Times New Roman" w:cs="Times New Roman"/>
          <w:bCs/>
          <w:color w:val="000000" w:themeColor="text1"/>
          <w:sz w:val="24"/>
          <w:szCs w:val="24"/>
        </w:rPr>
        <w:t xml:space="preserve">n a friendship at work, people </w:t>
      </w:r>
      <w:r w:rsidR="00C60847">
        <w:rPr>
          <w:rFonts w:ascii="Times New Roman" w:hAnsi="Times New Roman" w:cs="Times New Roman"/>
          <w:bCs/>
          <w:color w:val="000000" w:themeColor="text1"/>
          <w:sz w:val="24"/>
          <w:szCs w:val="24"/>
        </w:rPr>
        <w:t>might</w:t>
      </w:r>
      <w:r w:rsidRPr="00C60847">
        <w:rPr>
          <w:rFonts w:ascii="Times New Roman" w:hAnsi="Times New Roman" w:cs="Times New Roman"/>
          <w:bCs/>
          <w:color w:val="000000" w:themeColor="text1"/>
          <w:sz w:val="24"/>
          <w:szCs w:val="24"/>
        </w:rPr>
        <w:t xml:space="preserve"> feel comfortable with their workplace friends and reduce feelings of insecurity and uncertainty.  They also share more information and empathies with workplace friends about work-related problems and concerns</w:t>
      </w:r>
      <w:r w:rsidRPr="00C60847">
        <w:rPr>
          <w:rFonts w:ascii="Times New Roman" w:hAnsi="Times New Roman" w:cs="Times New Roman"/>
          <w:color w:val="000000" w:themeColor="text1"/>
          <w:sz w:val="24"/>
          <w:szCs w:val="24"/>
        </w:rPr>
        <w:t xml:space="preserve">.  </w:t>
      </w:r>
      <w:proofErr w:type="spellStart"/>
      <w:r w:rsidRPr="00C60847">
        <w:rPr>
          <w:rFonts w:ascii="Times New Roman" w:hAnsi="Times New Roman" w:cs="Times New Roman"/>
          <w:color w:val="000000" w:themeColor="text1"/>
          <w:sz w:val="24"/>
          <w:szCs w:val="24"/>
        </w:rPr>
        <w:t>Jehn</w:t>
      </w:r>
      <w:proofErr w:type="spellEnd"/>
      <w:r w:rsidRPr="00C60847">
        <w:rPr>
          <w:rFonts w:ascii="Times New Roman" w:hAnsi="Times New Roman" w:cs="Times New Roman"/>
          <w:color w:val="000000" w:themeColor="text1"/>
          <w:sz w:val="24"/>
          <w:szCs w:val="24"/>
        </w:rPr>
        <w:t xml:space="preserve"> and Shah (1997) further argued that employees in a friendship exchange words of encouragement, confidence, trust, respect, and critical feedback, which may increase enthusiasm and a positive attitude. </w:t>
      </w:r>
    </w:p>
    <w:p w:rsidR="001D0A3D" w:rsidRPr="00C60847" w:rsidRDefault="001D0A3D" w:rsidP="00910DEB">
      <w:pPr>
        <w:spacing w:after="0" w:line="240" w:lineRule="auto"/>
        <w:ind w:firstLine="720"/>
        <w:rPr>
          <w:rFonts w:ascii="Times New Roman" w:hAnsi="Times New Roman" w:cs="Times New Roman"/>
          <w:sz w:val="24"/>
          <w:szCs w:val="24"/>
        </w:rPr>
      </w:pPr>
    </w:p>
    <w:p w:rsidR="00344161" w:rsidRPr="00C60847" w:rsidRDefault="00344161" w:rsidP="00910DEB">
      <w:pPr>
        <w:spacing w:after="0" w:line="240" w:lineRule="auto"/>
        <w:rPr>
          <w:rFonts w:ascii="Times New Roman" w:hAnsi="Times New Roman" w:cs="Times New Roman"/>
          <w:b/>
          <w:sz w:val="24"/>
          <w:szCs w:val="24"/>
        </w:rPr>
      </w:pPr>
      <w:r w:rsidRPr="00C60847">
        <w:rPr>
          <w:rFonts w:ascii="Times New Roman" w:hAnsi="Times New Roman" w:cs="Times New Roman"/>
          <w:b/>
          <w:sz w:val="24"/>
          <w:szCs w:val="24"/>
        </w:rPr>
        <w:lastRenderedPageBreak/>
        <w:t>Workplace Friendship and Job-related Outcomes</w:t>
      </w:r>
    </w:p>
    <w:p w:rsidR="00344161" w:rsidRPr="00C60847" w:rsidRDefault="00344161" w:rsidP="00910DEB">
      <w:pPr>
        <w:spacing w:after="0" w:line="240" w:lineRule="auto"/>
        <w:ind w:firstLine="720"/>
        <w:rPr>
          <w:rFonts w:ascii="Times New Roman" w:hAnsi="Times New Roman" w:cs="Times New Roman"/>
          <w:sz w:val="24"/>
          <w:szCs w:val="24"/>
        </w:rPr>
      </w:pPr>
    </w:p>
    <w:p w:rsidR="00E057BD" w:rsidRPr="00C60847" w:rsidRDefault="00E057BD" w:rsidP="00910DEB">
      <w:pPr>
        <w:spacing w:after="0" w:line="240" w:lineRule="auto"/>
        <w:ind w:firstLine="720"/>
        <w:rPr>
          <w:rFonts w:ascii="Times New Roman" w:hAnsi="Times New Roman" w:cs="Times New Roman"/>
          <w:i/>
          <w:sz w:val="24"/>
          <w:szCs w:val="24"/>
        </w:rPr>
      </w:pPr>
      <w:r w:rsidRPr="00C60847">
        <w:rPr>
          <w:rFonts w:ascii="Times New Roman" w:hAnsi="Times New Roman" w:cs="Times New Roman"/>
          <w:sz w:val="24"/>
          <w:szCs w:val="24"/>
        </w:rPr>
        <w:t xml:space="preserve">Based on these functional values of WF, previous empirical research in psychology, sociology, and management commonly revealed that WF can influence employees’ work-related attitudes, intentions, and behaviors such as job satisfaction, OCB, job performance, turnover intention, and absenteeism (Riordan &amp; </w:t>
      </w:r>
      <w:proofErr w:type="spellStart"/>
      <w:r w:rsidRPr="00C60847">
        <w:rPr>
          <w:rFonts w:ascii="Times New Roman" w:hAnsi="Times New Roman" w:cs="Times New Roman"/>
          <w:sz w:val="24"/>
          <w:szCs w:val="24"/>
        </w:rPr>
        <w:t>Griffeth</w:t>
      </w:r>
      <w:proofErr w:type="spellEnd"/>
      <w:r w:rsidRPr="00C60847">
        <w:rPr>
          <w:rFonts w:ascii="Times New Roman" w:hAnsi="Times New Roman" w:cs="Times New Roman"/>
          <w:sz w:val="24"/>
          <w:szCs w:val="24"/>
        </w:rPr>
        <w:t xml:space="preserve">, 1995; Ross, 1997).  </w:t>
      </w:r>
      <w:proofErr w:type="spellStart"/>
      <w:r w:rsidRPr="00C60847">
        <w:rPr>
          <w:rFonts w:ascii="Times New Roman" w:hAnsi="Times New Roman" w:cs="Times New Roman"/>
          <w:bCs/>
          <w:sz w:val="24"/>
          <w:szCs w:val="24"/>
        </w:rPr>
        <w:t>Dotan</w:t>
      </w:r>
      <w:proofErr w:type="spellEnd"/>
      <w:r w:rsidRPr="00C60847">
        <w:rPr>
          <w:rFonts w:ascii="Times New Roman" w:hAnsi="Times New Roman" w:cs="Times New Roman"/>
          <w:bCs/>
          <w:sz w:val="24"/>
          <w:szCs w:val="24"/>
        </w:rPr>
        <w:t xml:space="preserve"> (2007) suggested that when employees </w:t>
      </w:r>
      <w:r w:rsidR="00C60847">
        <w:rPr>
          <w:rFonts w:ascii="Times New Roman" w:hAnsi="Times New Roman" w:cs="Times New Roman"/>
          <w:bCs/>
          <w:sz w:val="24"/>
          <w:szCs w:val="24"/>
        </w:rPr>
        <w:t>have</w:t>
      </w:r>
      <w:r w:rsidRPr="00C60847">
        <w:rPr>
          <w:rFonts w:ascii="Times New Roman" w:hAnsi="Times New Roman" w:cs="Times New Roman"/>
          <w:bCs/>
          <w:sz w:val="24"/>
          <w:szCs w:val="24"/>
        </w:rPr>
        <w:t xml:space="preserve"> trustful friends at work, they can get help or advice from their friend co-workers and, therefore, gain feelings of security, comfort, and satisfaction with their job at work.  </w:t>
      </w:r>
      <w:r w:rsidRPr="00C60847">
        <w:rPr>
          <w:rFonts w:ascii="Times New Roman" w:hAnsi="Times New Roman" w:cs="Times New Roman"/>
          <w:sz w:val="24"/>
          <w:szCs w:val="24"/>
        </w:rPr>
        <w:t xml:space="preserve">Also, employees in friendship tend to engage in altruistic behaviors by providing co-workers with </w:t>
      </w:r>
      <w:r w:rsidRPr="00C60847">
        <w:rPr>
          <w:rFonts w:ascii="Times New Roman" w:hAnsi="Times New Roman" w:cs="Times New Roman"/>
          <w:bCs/>
          <w:sz w:val="24"/>
          <w:szCs w:val="24"/>
        </w:rPr>
        <w:t xml:space="preserve">help, guide, advice, feedback, recommendation, or information on various work-related matters (Hamilton, 2007).  </w:t>
      </w:r>
      <w:r w:rsidRPr="00C60847">
        <w:rPr>
          <w:rFonts w:ascii="Times New Roman" w:hAnsi="Times New Roman" w:cs="Times New Roman"/>
          <w:sz w:val="24"/>
          <w:szCs w:val="24"/>
        </w:rPr>
        <w:t>This aspect of WF as a source of work assistance is linked to the altruism dimension of OCB.  Research further suggested that WF may enhance organizational performance because employees in friendships like to help each other with tasks, communicate with morale-building behaviors, have few communication difficulties and thus can increase their effort and rate of production (</w:t>
      </w:r>
      <w:proofErr w:type="spellStart"/>
      <w:r w:rsidRPr="00C60847">
        <w:rPr>
          <w:rFonts w:ascii="Times New Roman" w:hAnsi="Times New Roman" w:cs="Times New Roman"/>
          <w:sz w:val="24"/>
          <w:szCs w:val="24"/>
        </w:rPr>
        <w:t>Bandura</w:t>
      </w:r>
      <w:proofErr w:type="spellEnd"/>
      <w:r w:rsidRPr="00C60847">
        <w:rPr>
          <w:rFonts w:ascii="Times New Roman" w:hAnsi="Times New Roman" w:cs="Times New Roman"/>
          <w:sz w:val="24"/>
          <w:szCs w:val="24"/>
        </w:rPr>
        <w:t>, 1982).  Additionally, r</w:t>
      </w:r>
      <w:r w:rsidRPr="00C60847">
        <w:rPr>
          <w:rFonts w:ascii="Times New Roman" w:hAnsi="Times New Roman" w:cs="Times New Roman"/>
          <w:bCs/>
          <w:sz w:val="24"/>
          <w:szCs w:val="24"/>
        </w:rPr>
        <w:t xml:space="preserve">esearch has shown that individuals who have a close friend at work are less likely to be absent or leave the organization than individuals who do not because they gain </w:t>
      </w:r>
      <w:r w:rsidRPr="00C60847">
        <w:rPr>
          <w:rFonts w:ascii="Times New Roman" w:hAnsi="Times New Roman" w:cs="Times New Roman"/>
          <w:iCs/>
          <w:sz w:val="24"/>
          <w:szCs w:val="24"/>
        </w:rPr>
        <w:t xml:space="preserve">a sense of belongingness and obligation to the workplace friends who have accepted, understood, and helped them at work </w:t>
      </w:r>
      <w:r w:rsidRPr="00C60847">
        <w:rPr>
          <w:rFonts w:ascii="Times New Roman" w:hAnsi="Times New Roman" w:cs="Times New Roman"/>
          <w:bCs/>
          <w:sz w:val="24"/>
          <w:szCs w:val="24"/>
        </w:rPr>
        <w:t xml:space="preserve">(Morrison, 2004; </w:t>
      </w:r>
      <w:proofErr w:type="spellStart"/>
      <w:r w:rsidRPr="00C60847">
        <w:rPr>
          <w:rFonts w:ascii="Times New Roman" w:hAnsi="Times New Roman" w:cs="Times New Roman"/>
          <w:iCs/>
          <w:sz w:val="24"/>
          <w:szCs w:val="24"/>
        </w:rPr>
        <w:t>Sias</w:t>
      </w:r>
      <w:proofErr w:type="spellEnd"/>
      <w:r w:rsidRPr="00C60847">
        <w:rPr>
          <w:rFonts w:ascii="Times New Roman" w:hAnsi="Times New Roman" w:cs="Times New Roman"/>
          <w:iCs/>
          <w:sz w:val="24"/>
          <w:szCs w:val="24"/>
        </w:rPr>
        <w:t xml:space="preserve"> &amp; Cahill, 1998</w:t>
      </w:r>
      <w:r w:rsidRPr="00C60847">
        <w:rPr>
          <w:rFonts w:ascii="Times New Roman" w:hAnsi="Times New Roman" w:cs="Times New Roman"/>
          <w:bCs/>
          <w:sz w:val="24"/>
          <w:szCs w:val="24"/>
        </w:rPr>
        <w:t xml:space="preserve">). </w:t>
      </w:r>
    </w:p>
    <w:p w:rsidR="001D0A3D" w:rsidRPr="00C60847" w:rsidRDefault="001D0A3D" w:rsidP="00910DEB">
      <w:pPr>
        <w:spacing w:after="0" w:line="240" w:lineRule="auto"/>
        <w:rPr>
          <w:rFonts w:ascii="Times New Roman" w:hAnsi="Times New Roman" w:cs="Times New Roman"/>
          <w:b/>
          <w:color w:val="000000"/>
          <w:sz w:val="24"/>
          <w:szCs w:val="24"/>
        </w:rPr>
      </w:pPr>
    </w:p>
    <w:p w:rsidR="00A00D0A" w:rsidRPr="00C60847" w:rsidRDefault="00A00D0A" w:rsidP="00910DEB">
      <w:pPr>
        <w:spacing w:after="0" w:line="240" w:lineRule="auto"/>
        <w:rPr>
          <w:rFonts w:ascii="Times New Roman" w:hAnsi="Times New Roman" w:cs="Times New Roman"/>
          <w:b/>
          <w:color w:val="000000"/>
          <w:sz w:val="24"/>
          <w:szCs w:val="24"/>
        </w:rPr>
      </w:pPr>
      <w:r w:rsidRPr="00C60847">
        <w:rPr>
          <w:rFonts w:ascii="Times New Roman" w:hAnsi="Times New Roman" w:cs="Times New Roman"/>
          <w:b/>
          <w:color w:val="000000"/>
          <w:sz w:val="24"/>
          <w:szCs w:val="24"/>
        </w:rPr>
        <w:t>Hypotheses</w:t>
      </w:r>
    </w:p>
    <w:p w:rsidR="004B284A" w:rsidRPr="00C60847" w:rsidRDefault="004B284A" w:rsidP="00910DEB">
      <w:pPr>
        <w:spacing w:after="0" w:line="240" w:lineRule="auto"/>
        <w:ind w:firstLine="720"/>
        <w:rPr>
          <w:rFonts w:ascii="Times New Roman" w:hAnsi="Times New Roman" w:cs="Times New Roman"/>
          <w:color w:val="000000"/>
          <w:sz w:val="24"/>
          <w:szCs w:val="24"/>
        </w:rPr>
      </w:pPr>
    </w:p>
    <w:p w:rsidR="00A00D0A" w:rsidRPr="00C60847" w:rsidRDefault="00A00D0A" w:rsidP="00910DEB">
      <w:pPr>
        <w:spacing w:after="0" w:line="240" w:lineRule="auto"/>
        <w:ind w:firstLine="720"/>
        <w:rPr>
          <w:rFonts w:ascii="Times New Roman" w:hAnsi="Times New Roman" w:cs="Times New Roman"/>
          <w:color w:val="000000"/>
          <w:sz w:val="24"/>
          <w:szCs w:val="24"/>
        </w:rPr>
      </w:pPr>
      <w:r w:rsidRPr="00C60847">
        <w:rPr>
          <w:rFonts w:ascii="Times New Roman" w:hAnsi="Times New Roman" w:cs="Times New Roman"/>
          <w:color w:val="000000"/>
          <w:sz w:val="24"/>
          <w:szCs w:val="24"/>
        </w:rPr>
        <w:t>Based on the review of previous research, following hypotheses are derived:</w:t>
      </w:r>
    </w:p>
    <w:p w:rsidR="00910DEB" w:rsidRPr="00C60847" w:rsidRDefault="00910DEB" w:rsidP="00910DEB">
      <w:pPr>
        <w:autoSpaceDE w:val="0"/>
        <w:autoSpaceDN w:val="0"/>
        <w:adjustRightInd w:val="0"/>
        <w:spacing w:after="0" w:line="240" w:lineRule="auto"/>
        <w:ind w:left="720"/>
        <w:rPr>
          <w:rFonts w:ascii="Times New Roman" w:hAnsi="Times New Roman" w:cs="Times New Roman"/>
          <w:i/>
          <w:sz w:val="24"/>
          <w:szCs w:val="24"/>
        </w:rPr>
      </w:pPr>
    </w:p>
    <w:p w:rsidR="004B284A" w:rsidRPr="00C60847" w:rsidRDefault="004B284A" w:rsidP="004B284A">
      <w:pPr>
        <w:autoSpaceDE w:val="0"/>
        <w:autoSpaceDN w:val="0"/>
        <w:adjustRightInd w:val="0"/>
        <w:spacing w:after="0" w:line="240" w:lineRule="auto"/>
        <w:ind w:left="1260" w:hanging="540"/>
        <w:rPr>
          <w:rFonts w:ascii="Times New Roman" w:hAnsi="Times New Roman" w:cs="Times New Roman"/>
          <w:i/>
          <w:sz w:val="24"/>
          <w:szCs w:val="24"/>
        </w:rPr>
      </w:pPr>
      <w:r w:rsidRPr="00C60847">
        <w:rPr>
          <w:rFonts w:ascii="Times New Roman" w:hAnsi="Times New Roman" w:cs="Times New Roman"/>
          <w:i/>
          <w:sz w:val="24"/>
          <w:szCs w:val="24"/>
        </w:rPr>
        <w:t>H1a: Employees’ perceptions of strong friendship in the workplace positively related to their job performance.</w:t>
      </w:r>
    </w:p>
    <w:p w:rsidR="004B284A" w:rsidRPr="00C60847" w:rsidRDefault="004B284A" w:rsidP="004B284A">
      <w:pPr>
        <w:autoSpaceDE w:val="0"/>
        <w:autoSpaceDN w:val="0"/>
        <w:adjustRightInd w:val="0"/>
        <w:spacing w:after="0" w:line="240" w:lineRule="auto"/>
        <w:ind w:left="1260" w:hanging="540"/>
        <w:rPr>
          <w:rFonts w:ascii="Times New Roman" w:hAnsi="Times New Roman" w:cs="Times New Roman"/>
          <w:i/>
          <w:sz w:val="24"/>
          <w:szCs w:val="24"/>
        </w:rPr>
      </w:pPr>
      <w:r w:rsidRPr="00C60847">
        <w:rPr>
          <w:rFonts w:ascii="Times New Roman" w:hAnsi="Times New Roman" w:cs="Times New Roman"/>
          <w:i/>
          <w:sz w:val="24"/>
          <w:szCs w:val="24"/>
        </w:rPr>
        <w:t>H1b: Employees’ perceptions of strong friendship in the workplace negatively related to turnover intention.</w:t>
      </w:r>
    </w:p>
    <w:p w:rsidR="004B284A" w:rsidRPr="00C60847" w:rsidRDefault="004B284A" w:rsidP="004B284A">
      <w:pPr>
        <w:autoSpaceDE w:val="0"/>
        <w:autoSpaceDN w:val="0"/>
        <w:adjustRightInd w:val="0"/>
        <w:spacing w:after="0" w:line="240" w:lineRule="auto"/>
        <w:ind w:left="1260" w:hanging="540"/>
        <w:rPr>
          <w:rFonts w:ascii="Times New Roman" w:hAnsi="Times New Roman" w:cs="Times New Roman"/>
          <w:i/>
          <w:sz w:val="24"/>
          <w:szCs w:val="24"/>
        </w:rPr>
      </w:pPr>
      <w:r w:rsidRPr="00C60847">
        <w:rPr>
          <w:rFonts w:ascii="Times New Roman" w:hAnsi="Times New Roman" w:cs="Times New Roman"/>
          <w:i/>
          <w:sz w:val="24"/>
          <w:szCs w:val="24"/>
        </w:rPr>
        <w:t>H1c: Employees’ perceptions of strong friendship in the workplace negatively related to absenteeism.</w:t>
      </w:r>
    </w:p>
    <w:p w:rsidR="004B284A" w:rsidRPr="00C60847" w:rsidRDefault="004B284A" w:rsidP="004B284A">
      <w:pPr>
        <w:autoSpaceDE w:val="0"/>
        <w:autoSpaceDN w:val="0"/>
        <w:adjustRightInd w:val="0"/>
        <w:spacing w:after="0" w:line="240" w:lineRule="auto"/>
        <w:ind w:left="1260" w:hanging="540"/>
        <w:rPr>
          <w:rFonts w:ascii="Times New Roman" w:hAnsi="Times New Roman" w:cs="Times New Roman"/>
          <w:i/>
          <w:sz w:val="24"/>
          <w:szCs w:val="24"/>
        </w:rPr>
      </w:pPr>
      <w:r w:rsidRPr="00C60847">
        <w:rPr>
          <w:rFonts w:ascii="Times New Roman" w:hAnsi="Times New Roman" w:cs="Times New Roman"/>
          <w:i/>
          <w:sz w:val="24"/>
          <w:szCs w:val="24"/>
        </w:rPr>
        <w:t>H1d: Employees’ perceptions of strong friendship in the workplace positively related to their job satisfaction.</w:t>
      </w:r>
    </w:p>
    <w:p w:rsidR="004B284A" w:rsidRPr="00C60847" w:rsidRDefault="004B284A" w:rsidP="004B284A">
      <w:pPr>
        <w:autoSpaceDE w:val="0"/>
        <w:autoSpaceDN w:val="0"/>
        <w:adjustRightInd w:val="0"/>
        <w:spacing w:after="0" w:line="240" w:lineRule="auto"/>
        <w:ind w:left="1260" w:hanging="540"/>
        <w:rPr>
          <w:rFonts w:ascii="Times New Roman" w:hAnsi="Times New Roman" w:cs="Times New Roman"/>
          <w:i/>
          <w:sz w:val="24"/>
          <w:szCs w:val="24"/>
        </w:rPr>
      </w:pPr>
      <w:r w:rsidRPr="00C60847">
        <w:rPr>
          <w:rFonts w:ascii="Times New Roman" w:hAnsi="Times New Roman" w:cs="Times New Roman"/>
          <w:i/>
          <w:sz w:val="24"/>
          <w:szCs w:val="24"/>
        </w:rPr>
        <w:t>H1e: Employees’ perceptions of strong friendship in the workplace positively related to organizational citizenship behavior.</w:t>
      </w:r>
    </w:p>
    <w:p w:rsidR="004B284A" w:rsidRPr="00C60847" w:rsidRDefault="004B284A" w:rsidP="004B284A">
      <w:pPr>
        <w:autoSpaceDE w:val="0"/>
        <w:autoSpaceDN w:val="0"/>
        <w:adjustRightInd w:val="0"/>
        <w:spacing w:after="0" w:line="240" w:lineRule="auto"/>
        <w:ind w:left="1260" w:hanging="540"/>
        <w:rPr>
          <w:rFonts w:ascii="Times New Roman" w:hAnsi="Times New Roman" w:cs="Times New Roman"/>
          <w:i/>
          <w:sz w:val="24"/>
          <w:szCs w:val="24"/>
        </w:rPr>
      </w:pPr>
      <w:r w:rsidRPr="00C60847">
        <w:rPr>
          <w:rFonts w:ascii="Times New Roman" w:hAnsi="Times New Roman" w:cs="Times New Roman"/>
          <w:i/>
          <w:sz w:val="24"/>
          <w:szCs w:val="24"/>
        </w:rPr>
        <w:t>H2a: The relationship between workplace friendship and turnover intention will be mediated by job satisfaction.</w:t>
      </w:r>
    </w:p>
    <w:p w:rsidR="004B284A" w:rsidRPr="00C60847" w:rsidRDefault="004B284A" w:rsidP="004B284A">
      <w:pPr>
        <w:spacing w:after="0" w:line="240" w:lineRule="auto"/>
        <w:ind w:left="1260" w:hanging="540"/>
        <w:rPr>
          <w:rFonts w:ascii="Times New Roman" w:hAnsi="Times New Roman" w:cs="Times New Roman"/>
          <w:i/>
          <w:sz w:val="24"/>
          <w:szCs w:val="24"/>
        </w:rPr>
      </w:pPr>
      <w:r w:rsidRPr="00C60847">
        <w:rPr>
          <w:rFonts w:ascii="Times New Roman" w:hAnsi="Times New Roman" w:cs="Times New Roman"/>
          <w:i/>
          <w:sz w:val="24"/>
          <w:szCs w:val="24"/>
        </w:rPr>
        <w:t>H2b: The relationship between workplace friendship and absenteeism will be mediated by job satisfaction.</w:t>
      </w:r>
    </w:p>
    <w:p w:rsidR="004B284A" w:rsidRPr="00C60847" w:rsidRDefault="004B284A" w:rsidP="004B284A">
      <w:pPr>
        <w:autoSpaceDE w:val="0"/>
        <w:autoSpaceDN w:val="0"/>
        <w:adjustRightInd w:val="0"/>
        <w:spacing w:after="0" w:line="240" w:lineRule="auto"/>
        <w:ind w:left="1260" w:hanging="540"/>
        <w:rPr>
          <w:rFonts w:ascii="Times New Roman" w:hAnsi="Times New Roman" w:cs="Times New Roman"/>
          <w:i/>
          <w:sz w:val="24"/>
          <w:szCs w:val="24"/>
        </w:rPr>
      </w:pPr>
      <w:r w:rsidRPr="00C60847">
        <w:rPr>
          <w:rFonts w:ascii="Times New Roman" w:hAnsi="Times New Roman" w:cs="Times New Roman"/>
          <w:i/>
          <w:sz w:val="24"/>
          <w:szCs w:val="24"/>
        </w:rPr>
        <w:t>H3c: The relationship between workplace friendship and absenteeism will be mediated by organizational citizenship behavior.</w:t>
      </w:r>
    </w:p>
    <w:p w:rsidR="004B284A" w:rsidRPr="00C60847" w:rsidRDefault="004B284A" w:rsidP="004B284A">
      <w:pPr>
        <w:autoSpaceDE w:val="0"/>
        <w:autoSpaceDN w:val="0"/>
        <w:adjustRightInd w:val="0"/>
        <w:spacing w:after="0" w:line="240" w:lineRule="auto"/>
        <w:ind w:left="1260" w:hanging="540"/>
        <w:rPr>
          <w:rFonts w:ascii="Times New Roman" w:hAnsi="Times New Roman" w:cs="Times New Roman"/>
          <w:i/>
          <w:sz w:val="24"/>
          <w:szCs w:val="24"/>
        </w:rPr>
      </w:pPr>
      <w:r w:rsidRPr="00C60847">
        <w:rPr>
          <w:rFonts w:ascii="Times New Roman" w:hAnsi="Times New Roman" w:cs="Times New Roman"/>
          <w:i/>
          <w:sz w:val="24"/>
          <w:szCs w:val="24"/>
        </w:rPr>
        <w:t>H3b: The relationship between workplace friendship and turnover intention will be mediated by organizational citizenship behavior.</w:t>
      </w:r>
    </w:p>
    <w:p w:rsidR="004B284A" w:rsidRPr="00C60847" w:rsidRDefault="004B284A" w:rsidP="004B284A">
      <w:pPr>
        <w:autoSpaceDE w:val="0"/>
        <w:autoSpaceDN w:val="0"/>
        <w:adjustRightInd w:val="0"/>
        <w:spacing w:after="0" w:line="240" w:lineRule="auto"/>
        <w:ind w:left="1260" w:hanging="540"/>
        <w:rPr>
          <w:rFonts w:ascii="Times New Roman" w:hAnsi="Times New Roman" w:cs="Times New Roman"/>
          <w:i/>
          <w:sz w:val="24"/>
          <w:szCs w:val="24"/>
        </w:rPr>
      </w:pPr>
      <w:r w:rsidRPr="00C60847">
        <w:rPr>
          <w:rFonts w:ascii="Times New Roman" w:hAnsi="Times New Roman" w:cs="Times New Roman"/>
          <w:i/>
          <w:sz w:val="24"/>
          <w:szCs w:val="24"/>
        </w:rPr>
        <w:t>H3a: The relationship between workplace friendship and organizational performance will be mediated by organizational citizenship behavior.</w:t>
      </w:r>
    </w:p>
    <w:p w:rsidR="00A00D0A" w:rsidRPr="00C60847" w:rsidRDefault="00A00D0A" w:rsidP="00910DEB">
      <w:pPr>
        <w:spacing w:after="0" w:line="240" w:lineRule="auto"/>
        <w:rPr>
          <w:rFonts w:ascii="Times New Roman" w:hAnsi="Times New Roman" w:cs="Times New Roman"/>
          <w:color w:val="000000"/>
          <w:sz w:val="24"/>
          <w:szCs w:val="24"/>
        </w:rPr>
      </w:pPr>
    </w:p>
    <w:p w:rsidR="00E057BD" w:rsidRPr="00C60847" w:rsidRDefault="00E057BD" w:rsidP="00910DEB">
      <w:pPr>
        <w:spacing w:before="240" w:after="240" w:line="240" w:lineRule="auto"/>
        <w:jc w:val="center"/>
        <w:rPr>
          <w:rFonts w:ascii="Times New Roman" w:hAnsi="Times New Roman" w:cs="Times New Roman"/>
          <w:b/>
          <w:color w:val="000000"/>
          <w:sz w:val="24"/>
          <w:szCs w:val="24"/>
        </w:rPr>
      </w:pPr>
      <w:r w:rsidRPr="00C60847">
        <w:rPr>
          <w:rFonts w:ascii="Times New Roman" w:hAnsi="Times New Roman" w:cs="Times New Roman"/>
          <w:b/>
          <w:color w:val="000000"/>
          <w:sz w:val="24"/>
          <w:szCs w:val="24"/>
        </w:rPr>
        <w:t>METHODOLOGY</w:t>
      </w:r>
    </w:p>
    <w:p w:rsidR="009743C3" w:rsidRPr="00C60847" w:rsidRDefault="009743C3" w:rsidP="00910DEB">
      <w:pPr>
        <w:spacing w:after="0" w:line="240" w:lineRule="auto"/>
        <w:rPr>
          <w:rFonts w:ascii="Times New Roman" w:hAnsi="Times New Roman" w:cs="Times New Roman"/>
          <w:b/>
          <w:sz w:val="24"/>
          <w:szCs w:val="24"/>
        </w:rPr>
      </w:pPr>
      <w:r w:rsidRPr="00C60847">
        <w:rPr>
          <w:rFonts w:ascii="Times New Roman" w:hAnsi="Times New Roman" w:cs="Times New Roman"/>
          <w:b/>
          <w:sz w:val="24"/>
          <w:szCs w:val="24"/>
        </w:rPr>
        <w:t>Sample and Data Collection</w:t>
      </w:r>
    </w:p>
    <w:p w:rsidR="001D0A3D" w:rsidRPr="00C60847" w:rsidRDefault="001D0A3D" w:rsidP="00910DEB">
      <w:pPr>
        <w:spacing w:after="0" w:line="240" w:lineRule="auto"/>
        <w:rPr>
          <w:rFonts w:ascii="Times New Roman" w:hAnsi="Times New Roman" w:cs="Times New Roman"/>
          <w:b/>
          <w:sz w:val="24"/>
          <w:szCs w:val="24"/>
        </w:rPr>
      </w:pPr>
    </w:p>
    <w:p w:rsidR="009743C3" w:rsidRPr="00C60847" w:rsidRDefault="009743C3" w:rsidP="00910DEB">
      <w:pPr>
        <w:spacing w:after="0" w:line="240" w:lineRule="auto"/>
        <w:ind w:firstLine="720"/>
        <w:rPr>
          <w:rFonts w:ascii="Times New Roman" w:hAnsi="Times New Roman" w:cs="Times New Roman"/>
          <w:sz w:val="24"/>
          <w:szCs w:val="24"/>
        </w:rPr>
      </w:pPr>
      <w:r w:rsidRPr="00C60847">
        <w:rPr>
          <w:rFonts w:ascii="Times New Roman" w:hAnsi="Times New Roman" w:cs="Times New Roman"/>
          <w:sz w:val="24"/>
          <w:szCs w:val="24"/>
        </w:rPr>
        <w:t>The sample of this study will be approximately 1,200 employees in hotels in the U.S.  Online survey questionnaire will be used to collect data necessary to meet the purpose of the study.</w:t>
      </w:r>
      <w:r w:rsidRPr="00C60847">
        <w:rPr>
          <w:rFonts w:ascii="Times New Roman" w:hAnsi="Times New Roman" w:cs="Times New Roman"/>
          <w:color w:val="000000"/>
          <w:sz w:val="24"/>
          <w:szCs w:val="24"/>
        </w:rPr>
        <w:t xml:space="preserve"> </w:t>
      </w:r>
      <w:r w:rsidR="00AC042A" w:rsidRPr="00C60847">
        <w:rPr>
          <w:rFonts w:ascii="Times New Roman" w:hAnsi="Times New Roman" w:cs="Times New Roman"/>
          <w:color w:val="000000"/>
          <w:sz w:val="24"/>
          <w:szCs w:val="24"/>
        </w:rPr>
        <w:t xml:space="preserve"> </w:t>
      </w:r>
      <w:r w:rsidRPr="00C60847">
        <w:rPr>
          <w:rFonts w:ascii="Times New Roman" w:hAnsi="Times New Roman" w:cs="Times New Roman"/>
          <w:sz w:val="24"/>
          <w:szCs w:val="24"/>
        </w:rPr>
        <w:t xml:space="preserve">The 1,200 hotel employees will be selected from various online hospitality-professional social networking sites. </w:t>
      </w:r>
      <w:r w:rsidR="00AC042A" w:rsidRPr="00C60847">
        <w:rPr>
          <w:rFonts w:ascii="Times New Roman" w:hAnsi="Times New Roman" w:cs="Times New Roman"/>
          <w:sz w:val="24"/>
          <w:szCs w:val="24"/>
        </w:rPr>
        <w:t xml:space="preserve"> </w:t>
      </w:r>
      <w:r w:rsidRPr="00C60847">
        <w:rPr>
          <w:rFonts w:ascii="Times New Roman" w:hAnsi="Times New Roman" w:cs="Times New Roman"/>
          <w:sz w:val="24"/>
          <w:szCs w:val="24"/>
        </w:rPr>
        <w:t>The sample will consist only of line-level employees and mid-level managers. Four-hundred</w:t>
      </w:r>
      <w:r w:rsidRPr="00C60847">
        <w:rPr>
          <w:rFonts w:ascii="Times New Roman" w:hAnsi="Times New Roman" w:cs="Times New Roman"/>
          <w:color w:val="000000"/>
          <w:sz w:val="24"/>
          <w:szCs w:val="24"/>
        </w:rPr>
        <w:t xml:space="preserve"> responses will be targeted for data analysis.</w:t>
      </w:r>
    </w:p>
    <w:p w:rsidR="004B284A" w:rsidRPr="00C60847" w:rsidRDefault="004B284A" w:rsidP="00910DEB">
      <w:pPr>
        <w:spacing w:after="0" w:line="240" w:lineRule="auto"/>
        <w:rPr>
          <w:rFonts w:ascii="Times New Roman" w:hAnsi="Times New Roman" w:cs="Times New Roman"/>
          <w:b/>
          <w:sz w:val="24"/>
          <w:szCs w:val="24"/>
        </w:rPr>
      </w:pPr>
    </w:p>
    <w:p w:rsidR="009743C3" w:rsidRPr="00C60847" w:rsidRDefault="009743C3" w:rsidP="00910DEB">
      <w:pPr>
        <w:spacing w:after="0" w:line="240" w:lineRule="auto"/>
        <w:rPr>
          <w:rFonts w:ascii="Times New Roman" w:hAnsi="Times New Roman" w:cs="Times New Roman"/>
          <w:b/>
          <w:sz w:val="24"/>
          <w:szCs w:val="24"/>
        </w:rPr>
      </w:pPr>
      <w:r w:rsidRPr="00C60847">
        <w:rPr>
          <w:rFonts w:ascii="Times New Roman" w:hAnsi="Times New Roman" w:cs="Times New Roman"/>
          <w:b/>
          <w:sz w:val="24"/>
          <w:szCs w:val="24"/>
        </w:rPr>
        <w:t>Instrument Development and Data Analysis</w:t>
      </w:r>
    </w:p>
    <w:p w:rsidR="009743C3" w:rsidRPr="00C60847" w:rsidRDefault="009743C3" w:rsidP="00910DEB">
      <w:pPr>
        <w:spacing w:after="0" w:line="240" w:lineRule="auto"/>
        <w:ind w:firstLine="720"/>
        <w:rPr>
          <w:rFonts w:ascii="Times New Roman" w:hAnsi="Times New Roman" w:cs="Times New Roman"/>
          <w:sz w:val="24"/>
          <w:szCs w:val="24"/>
        </w:rPr>
      </w:pPr>
    </w:p>
    <w:p w:rsidR="00E057BD" w:rsidRPr="00C60847" w:rsidRDefault="00E057BD" w:rsidP="00910DEB">
      <w:pPr>
        <w:spacing w:after="0" w:line="240" w:lineRule="auto"/>
        <w:ind w:firstLine="720"/>
        <w:rPr>
          <w:rFonts w:ascii="Times New Roman" w:hAnsi="Times New Roman" w:cs="Times New Roman"/>
          <w:color w:val="000000"/>
          <w:sz w:val="24"/>
          <w:szCs w:val="24"/>
        </w:rPr>
      </w:pPr>
      <w:r w:rsidRPr="00C60847">
        <w:rPr>
          <w:rFonts w:ascii="Times New Roman" w:hAnsi="Times New Roman" w:cs="Times New Roman"/>
          <w:sz w:val="24"/>
          <w:szCs w:val="24"/>
        </w:rPr>
        <w:t xml:space="preserve">WF will be </w:t>
      </w:r>
      <w:r w:rsidR="00AC042A" w:rsidRPr="00C60847">
        <w:rPr>
          <w:rFonts w:ascii="Times New Roman" w:hAnsi="Times New Roman" w:cs="Times New Roman"/>
          <w:sz w:val="24"/>
          <w:szCs w:val="24"/>
        </w:rPr>
        <w:t>measured</w:t>
      </w:r>
      <w:r w:rsidRPr="00C60847">
        <w:rPr>
          <w:rFonts w:ascii="Times New Roman" w:hAnsi="Times New Roman" w:cs="Times New Roman"/>
          <w:sz w:val="24"/>
          <w:szCs w:val="24"/>
        </w:rPr>
        <w:t xml:space="preserve"> using a 6-item scale </w:t>
      </w:r>
      <w:r w:rsidR="00AC042A" w:rsidRPr="00C60847">
        <w:rPr>
          <w:rFonts w:ascii="Times New Roman" w:hAnsi="Times New Roman" w:cs="Times New Roman"/>
          <w:sz w:val="24"/>
          <w:szCs w:val="24"/>
        </w:rPr>
        <w:t>developed</w:t>
      </w:r>
      <w:r w:rsidRPr="00C60847">
        <w:rPr>
          <w:rFonts w:ascii="Times New Roman" w:hAnsi="Times New Roman" w:cs="Times New Roman"/>
          <w:sz w:val="24"/>
          <w:szCs w:val="24"/>
        </w:rPr>
        <w:t xml:space="preserve"> by Nielsen, </w:t>
      </w:r>
      <w:proofErr w:type="spellStart"/>
      <w:r w:rsidRPr="00C60847">
        <w:rPr>
          <w:rFonts w:ascii="Times New Roman" w:hAnsi="Times New Roman" w:cs="Times New Roman"/>
          <w:sz w:val="24"/>
          <w:szCs w:val="24"/>
        </w:rPr>
        <w:t>Jex</w:t>
      </w:r>
      <w:proofErr w:type="spellEnd"/>
      <w:r w:rsidRPr="00C60847">
        <w:rPr>
          <w:rFonts w:ascii="Times New Roman" w:hAnsi="Times New Roman" w:cs="Times New Roman"/>
          <w:sz w:val="24"/>
          <w:szCs w:val="24"/>
        </w:rPr>
        <w:t xml:space="preserve">, and Adams (2000).  Respondents’ job satisfaction will be measured using the scale developed by </w:t>
      </w:r>
      <w:proofErr w:type="spellStart"/>
      <w:r w:rsidRPr="00C60847">
        <w:rPr>
          <w:rFonts w:ascii="Times New Roman" w:hAnsi="Times New Roman" w:cs="Times New Roman"/>
          <w:sz w:val="24"/>
          <w:szCs w:val="24"/>
        </w:rPr>
        <w:t>Cammann</w:t>
      </w:r>
      <w:proofErr w:type="spellEnd"/>
      <w:r w:rsidRPr="00C60847">
        <w:rPr>
          <w:rFonts w:ascii="Times New Roman" w:hAnsi="Times New Roman" w:cs="Times New Roman"/>
          <w:sz w:val="24"/>
          <w:szCs w:val="24"/>
        </w:rPr>
        <w:t xml:space="preserve">, </w:t>
      </w:r>
      <w:proofErr w:type="spellStart"/>
      <w:r w:rsidRPr="00C60847">
        <w:rPr>
          <w:rFonts w:ascii="Times New Roman" w:hAnsi="Times New Roman" w:cs="Times New Roman"/>
          <w:sz w:val="24"/>
          <w:szCs w:val="24"/>
        </w:rPr>
        <w:t>Fichman</w:t>
      </w:r>
      <w:proofErr w:type="spellEnd"/>
      <w:r w:rsidRPr="00C60847">
        <w:rPr>
          <w:rFonts w:ascii="Times New Roman" w:hAnsi="Times New Roman" w:cs="Times New Roman"/>
          <w:sz w:val="24"/>
          <w:szCs w:val="24"/>
        </w:rPr>
        <w:t xml:space="preserve">, Jenkins, and </w:t>
      </w:r>
      <w:proofErr w:type="spellStart"/>
      <w:r w:rsidRPr="00C60847">
        <w:rPr>
          <w:rFonts w:ascii="Times New Roman" w:hAnsi="Times New Roman" w:cs="Times New Roman"/>
          <w:sz w:val="24"/>
          <w:szCs w:val="24"/>
        </w:rPr>
        <w:t>Klesh</w:t>
      </w:r>
      <w:proofErr w:type="spellEnd"/>
      <w:r w:rsidRPr="00C60847">
        <w:rPr>
          <w:rFonts w:ascii="Times New Roman" w:hAnsi="Times New Roman" w:cs="Times New Roman"/>
          <w:sz w:val="24"/>
          <w:szCs w:val="24"/>
        </w:rPr>
        <w:t xml:space="preserve"> (1979).  OCB will be measured using </w:t>
      </w:r>
      <w:proofErr w:type="spellStart"/>
      <w:r w:rsidRPr="00C60847">
        <w:rPr>
          <w:rFonts w:ascii="Times New Roman" w:hAnsi="Times New Roman" w:cs="Times New Roman"/>
          <w:sz w:val="24"/>
          <w:szCs w:val="24"/>
        </w:rPr>
        <w:t>Podsakoff</w:t>
      </w:r>
      <w:proofErr w:type="spellEnd"/>
      <w:r w:rsidRPr="00C60847">
        <w:rPr>
          <w:rFonts w:ascii="Times New Roman" w:hAnsi="Times New Roman" w:cs="Times New Roman"/>
          <w:sz w:val="24"/>
          <w:szCs w:val="24"/>
        </w:rPr>
        <w:t xml:space="preserve"> and </w:t>
      </w:r>
      <w:proofErr w:type="spellStart"/>
      <w:r w:rsidRPr="00C60847">
        <w:rPr>
          <w:rFonts w:ascii="Times New Roman" w:hAnsi="Times New Roman" w:cs="Times New Roman"/>
          <w:sz w:val="24"/>
          <w:szCs w:val="24"/>
        </w:rPr>
        <w:t>MacKenzie’s</w:t>
      </w:r>
      <w:proofErr w:type="spellEnd"/>
      <w:r w:rsidRPr="00C60847">
        <w:rPr>
          <w:rFonts w:ascii="Times New Roman" w:hAnsi="Times New Roman" w:cs="Times New Roman"/>
          <w:sz w:val="24"/>
          <w:szCs w:val="24"/>
        </w:rPr>
        <w:t xml:space="preserve"> (1994) modified 18-item OCB scale which taps the five dimensions of OCB suggested by Organ (1988).  Turnover intention will be measured using the modified 4-item scale from </w:t>
      </w:r>
      <w:proofErr w:type="spellStart"/>
      <w:r w:rsidRPr="00C60847">
        <w:rPr>
          <w:rFonts w:ascii="Times New Roman" w:hAnsi="Times New Roman" w:cs="Times New Roman"/>
          <w:sz w:val="24"/>
          <w:szCs w:val="24"/>
        </w:rPr>
        <w:t>Kelloway</w:t>
      </w:r>
      <w:proofErr w:type="spellEnd"/>
      <w:r w:rsidRPr="00C60847">
        <w:rPr>
          <w:rFonts w:ascii="Times New Roman" w:hAnsi="Times New Roman" w:cs="Times New Roman"/>
          <w:sz w:val="24"/>
          <w:szCs w:val="24"/>
        </w:rPr>
        <w:t xml:space="preserve">, Gottlieb, and </w:t>
      </w:r>
      <w:proofErr w:type="spellStart"/>
      <w:r w:rsidRPr="00C60847">
        <w:rPr>
          <w:rFonts w:ascii="Times New Roman" w:hAnsi="Times New Roman" w:cs="Times New Roman"/>
          <w:sz w:val="24"/>
          <w:szCs w:val="24"/>
        </w:rPr>
        <w:t>Barham</w:t>
      </w:r>
      <w:proofErr w:type="spellEnd"/>
      <w:r w:rsidRPr="00C60847">
        <w:rPr>
          <w:rFonts w:ascii="Times New Roman" w:hAnsi="Times New Roman" w:cs="Times New Roman"/>
          <w:sz w:val="24"/>
          <w:szCs w:val="24"/>
        </w:rPr>
        <w:t xml:space="preserve"> (1999).  Absenteeism will be measured by asking respondents to indicate total days absent during the last six month.  Finally, task performance will be measured using a 7-item self-report scale developed by </w:t>
      </w:r>
      <w:proofErr w:type="spellStart"/>
      <w:r w:rsidRPr="00C60847">
        <w:rPr>
          <w:rFonts w:ascii="Times New Roman" w:hAnsi="Times New Roman" w:cs="Times New Roman"/>
          <w:sz w:val="24"/>
          <w:szCs w:val="24"/>
        </w:rPr>
        <w:t>Babin</w:t>
      </w:r>
      <w:proofErr w:type="spellEnd"/>
      <w:r w:rsidRPr="00C60847">
        <w:rPr>
          <w:rFonts w:ascii="Times New Roman" w:hAnsi="Times New Roman" w:cs="Times New Roman"/>
          <w:sz w:val="24"/>
          <w:szCs w:val="24"/>
        </w:rPr>
        <w:t xml:space="preserve"> and Boles (1996).</w:t>
      </w:r>
      <w:r w:rsidR="009743C3" w:rsidRPr="00C60847">
        <w:rPr>
          <w:rFonts w:ascii="Times New Roman" w:hAnsi="Times New Roman" w:cs="Times New Roman"/>
          <w:sz w:val="24"/>
          <w:szCs w:val="24"/>
        </w:rPr>
        <w:t xml:space="preserve">  </w:t>
      </w:r>
      <w:r w:rsidRPr="00C60847">
        <w:rPr>
          <w:rFonts w:ascii="Times New Roman" w:hAnsi="Times New Roman" w:cs="Times New Roman"/>
          <w:color w:val="000000"/>
          <w:sz w:val="24"/>
          <w:szCs w:val="24"/>
        </w:rPr>
        <w:t>Structural equation modeling using AMOS will be employed to examine the proposed direct and indirect relationship (through mediators) among constructs.</w:t>
      </w:r>
    </w:p>
    <w:p w:rsidR="001D0A3D" w:rsidRPr="00C60847" w:rsidRDefault="001D0A3D" w:rsidP="00910DEB">
      <w:pPr>
        <w:spacing w:after="0" w:line="240" w:lineRule="auto"/>
        <w:rPr>
          <w:rFonts w:ascii="Times New Roman" w:hAnsi="Times New Roman" w:cs="Times New Roman"/>
          <w:sz w:val="24"/>
          <w:szCs w:val="24"/>
          <w:lang w:eastAsia="en-US" w:bidi="en-US"/>
        </w:rPr>
      </w:pPr>
    </w:p>
    <w:p w:rsidR="00B27731" w:rsidRPr="00C60847" w:rsidRDefault="00B27731" w:rsidP="00910DEB">
      <w:pPr>
        <w:spacing w:after="0" w:line="240" w:lineRule="auto"/>
        <w:rPr>
          <w:rFonts w:ascii="Times New Roman" w:hAnsi="Times New Roman" w:cs="Times New Roman"/>
          <w:b/>
          <w:sz w:val="24"/>
          <w:szCs w:val="24"/>
        </w:rPr>
      </w:pPr>
      <w:r w:rsidRPr="00C60847">
        <w:rPr>
          <w:rFonts w:ascii="Times New Roman" w:hAnsi="Times New Roman" w:cs="Times New Roman"/>
          <w:b/>
          <w:sz w:val="24"/>
          <w:szCs w:val="24"/>
        </w:rPr>
        <w:t>Limitations</w:t>
      </w:r>
    </w:p>
    <w:p w:rsidR="004B284A" w:rsidRPr="00C60847" w:rsidRDefault="004B284A" w:rsidP="00910DEB">
      <w:pPr>
        <w:spacing w:after="0" w:line="240" w:lineRule="auto"/>
        <w:rPr>
          <w:rFonts w:ascii="Times New Roman" w:hAnsi="Times New Roman" w:cs="Times New Roman"/>
          <w:b/>
          <w:sz w:val="24"/>
          <w:szCs w:val="24"/>
        </w:rPr>
      </w:pPr>
    </w:p>
    <w:p w:rsidR="00B27731" w:rsidRPr="00C60847" w:rsidRDefault="00B27731" w:rsidP="00910DEB">
      <w:pPr>
        <w:spacing w:after="0" w:line="240" w:lineRule="auto"/>
        <w:ind w:firstLine="720"/>
        <w:rPr>
          <w:rFonts w:ascii="Times New Roman" w:hAnsi="Times New Roman" w:cs="Times New Roman"/>
          <w:sz w:val="24"/>
          <w:szCs w:val="24"/>
        </w:rPr>
      </w:pPr>
      <w:r w:rsidRPr="00C60847">
        <w:rPr>
          <w:rFonts w:ascii="Times New Roman" w:hAnsi="Times New Roman" w:cs="Times New Roman"/>
          <w:sz w:val="24"/>
          <w:szCs w:val="24"/>
        </w:rPr>
        <w:t>The use of self-report methodology has been considered to lead to exaggerated relationships among variables, and thus the data in this study would be biased by social desirability and common method variance in statistical analysis (</w:t>
      </w:r>
      <w:proofErr w:type="spellStart"/>
      <w:r w:rsidRPr="00C60847">
        <w:rPr>
          <w:rFonts w:ascii="Times New Roman" w:hAnsi="Times New Roman" w:cs="Times New Roman"/>
          <w:sz w:val="24"/>
          <w:szCs w:val="24"/>
        </w:rPr>
        <w:t>Podsakoff</w:t>
      </w:r>
      <w:proofErr w:type="spellEnd"/>
      <w:r w:rsidRPr="00C60847">
        <w:rPr>
          <w:rFonts w:ascii="Times New Roman" w:hAnsi="Times New Roman" w:cs="Times New Roman"/>
          <w:sz w:val="24"/>
          <w:szCs w:val="24"/>
        </w:rPr>
        <w:t xml:space="preserve">, </w:t>
      </w:r>
      <w:proofErr w:type="spellStart"/>
      <w:r w:rsidRPr="00C60847">
        <w:rPr>
          <w:rFonts w:ascii="Times New Roman" w:hAnsi="Times New Roman" w:cs="Times New Roman"/>
          <w:sz w:val="24"/>
          <w:szCs w:val="24"/>
        </w:rPr>
        <w:t>MacKenzie</w:t>
      </w:r>
      <w:proofErr w:type="spellEnd"/>
      <w:r w:rsidRPr="00C60847">
        <w:rPr>
          <w:rFonts w:ascii="Times New Roman" w:hAnsi="Times New Roman" w:cs="Times New Roman"/>
          <w:sz w:val="24"/>
          <w:szCs w:val="24"/>
        </w:rPr>
        <w:t xml:space="preserve">, Lee, &amp; </w:t>
      </w:r>
      <w:proofErr w:type="spellStart"/>
      <w:r w:rsidRPr="00C60847">
        <w:rPr>
          <w:rFonts w:ascii="Times New Roman" w:hAnsi="Times New Roman" w:cs="Times New Roman"/>
          <w:sz w:val="24"/>
          <w:szCs w:val="24"/>
        </w:rPr>
        <w:t>Podsakoff</w:t>
      </w:r>
      <w:proofErr w:type="spellEnd"/>
      <w:r w:rsidRPr="00C60847">
        <w:rPr>
          <w:rFonts w:ascii="Times New Roman" w:hAnsi="Times New Roman" w:cs="Times New Roman"/>
          <w:sz w:val="24"/>
          <w:szCs w:val="24"/>
        </w:rPr>
        <w:t xml:space="preserve">, 2003). </w:t>
      </w:r>
      <w:r w:rsidR="004B284A" w:rsidRPr="00C60847">
        <w:rPr>
          <w:rFonts w:ascii="Times New Roman" w:hAnsi="Times New Roman" w:cs="Times New Roman"/>
          <w:sz w:val="24"/>
          <w:szCs w:val="24"/>
        </w:rPr>
        <w:t xml:space="preserve"> </w:t>
      </w:r>
      <w:r w:rsidRPr="00C60847">
        <w:rPr>
          <w:rFonts w:ascii="Times New Roman" w:hAnsi="Times New Roman" w:cs="Times New Roman"/>
          <w:sz w:val="24"/>
          <w:szCs w:val="24"/>
        </w:rPr>
        <w:t>The cross-sectional design of the study will also be a limitation. Because the data for this study will be collected at one point in time, inferences about the causal nature of the relationship examined in this study are difficult (</w:t>
      </w:r>
      <w:proofErr w:type="spellStart"/>
      <w:r w:rsidRPr="00C60847">
        <w:rPr>
          <w:rFonts w:ascii="Times New Roman" w:hAnsi="Times New Roman" w:cs="Times New Roman"/>
          <w:sz w:val="24"/>
          <w:szCs w:val="24"/>
        </w:rPr>
        <w:t>Bobko</w:t>
      </w:r>
      <w:proofErr w:type="spellEnd"/>
      <w:r w:rsidRPr="00C60847">
        <w:rPr>
          <w:rFonts w:ascii="Times New Roman" w:hAnsi="Times New Roman" w:cs="Times New Roman"/>
          <w:sz w:val="24"/>
          <w:szCs w:val="24"/>
        </w:rPr>
        <w:t xml:space="preserve"> &amp; Stone-Romero, 1998).</w:t>
      </w:r>
    </w:p>
    <w:p w:rsidR="00D238EA" w:rsidRPr="00C60847" w:rsidRDefault="00D238EA" w:rsidP="00910DEB">
      <w:pPr>
        <w:spacing w:after="0" w:line="240" w:lineRule="auto"/>
        <w:jc w:val="center"/>
        <w:rPr>
          <w:rFonts w:ascii="Times New Roman" w:hAnsi="Times New Roman" w:cs="Times New Roman"/>
          <w:b/>
          <w:color w:val="000000"/>
          <w:sz w:val="24"/>
          <w:szCs w:val="24"/>
        </w:rPr>
      </w:pPr>
    </w:p>
    <w:p w:rsidR="00E057BD" w:rsidRPr="00C60847" w:rsidRDefault="00E057BD" w:rsidP="00910DEB">
      <w:pPr>
        <w:spacing w:before="240" w:after="240" w:line="240" w:lineRule="auto"/>
        <w:jc w:val="center"/>
        <w:rPr>
          <w:rFonts w:ascii="Times New Roman" w:hAnsi="Times New Roman" w:cs="Times New Roman"/>
          <w:b/>
          <w:color w:val="000000"/>
          <w:sz w:val="24"/>
          <w:szCs w:val="24"/>
        </w:rPr>
      </w:pPr>
      <w:r w:rsidRPr="00C60847">
        <w:rPr>
          <w:rFonts w:ascii="Times New Roman" w:hAnsi="Times New Roman" w:cs="Times New Roman"/>
          <w:b/>
          <w:color w:val="000000"/>
          <w:sz w:val="24"/>
          <w:szCs w:val="24"/>
        </w:rPr>
        <w:t>REFERENCES</w:t>
      </w:r>
    </w:p>
    <w:p w:rsidR="00D238EA" w:rsidRPr="00C60847" w:rsidRDefault="00D238EA" w:rsidP="00910DEB">
      <w:pPr>
        <w:spacing w:after="0" w:line="240" w:lineRule="auto"/>
        <w:jc w:val="center"/>
        <w:rPr>
          <w:rFonts w:ascii="Times New Roman" w:hAnsi="Times New Roman" w:cs="Times New Roman"/>
          <w:b/>
          <w:color w:val="000000"/>
          <w:sz w:val="24"/>
          <w:szCs w:val="24"/>
        </w:rPr>
      </w:pPr>
    </w:p>
    <w:p w:rsidR="00E057BD" w:rsidRPr="00C60847" w:rsidRDefault="00E057BD" w:rsidP="00910DEB">
      <w:pPr>
        <w:spacing w:after="0" w:line="240" w:lineRule="auto"/>
        <w:ind w:left="540" w:hanging="540"/>
        <w:rPr>
          <w:rFonts w:ascii="Times New Roman" w:hAnsi="Times New Roman" w:cs="Times New Roman"/>
          <w:sz w:val="24"/>
          <w:szCs w:val="24"/>
        </w:rPr>
      </w:pPr>
      <w:proofErr w:type="spellStart"/>
      <w:proofErr w:type="gramStart"/>
      <w:r w:rsidRPr="00C60847">
        <w:rPr>
          <w:rFonts w:ascii="Times New Roman" w:hAnsi="Times New Roman" w:cs="Times New Roman"/>
          <w:sz w:val="24"/>
          <w:szCs w:val="24"/>
        </w:rPr>
        <w:t>Babin</w:t>
      </w:r>
      <w:proofErr w:type="spellEnd"/>
      <w:r w:rsidRPr="00C60847">
        <w:rPr>
          <w:rFonts w:ascii="Times New Roman" w:hAnsi="Times New Roman" w:cs="Times New Roman"/>
          <w:sz w:val="24"/>
          <w:szCs w:val="24"/>
        </w:rPr>
        <w:t>, B.J., &amp; Boles, J.S. (1996).</w:t>
      </w:r>
      <w:proofErr w:type="gramEnd"/>
      <w:r w:rsidRPr="00C60847">
        <w:rPr>
          <w:rFonts w:ascii="Times New Roman" w:hAnsi="Times New Roman" w:cs="Times New Roman"/>
          <w:sz w:val="24"/>
          <w:szCs w:val="24"/>
        </w:rPr>
        <w:t xml:space="preserve"> The effects of perceived co-worker involvement and supervisor support on service provider role stress, performance and job satisfaction. </w:t>
      </w:r>
      <w:r w:rsidRPr="00C60847">
        <w:rPr>
          <w:rFonts w:ascii="Times New Roman" w:hAnsi="Times New Roman" w:cs="Times New Roman"/>
          <w:i/>
          <w:sz w:val="24"/>
          <w:szCs w:val="24"/>
        </w:rPr>
        <w:t>Journal of Retailing, 72</w:t>
      </w:r>
      <w:r w:rsidRPr="00C60847">
        <w:rPr>
          <w:rFonts w:ascii="Times New Roman" w:hAnsi="Times New Roman" w:cs="Times New Roman"/>
          <w:sz w:val="24"/>
          <w:szCs w:val="24"/>
        </w:rPr>
        <w:t>, 57-75.</w:t>
      </w:r>
    </w:p>
    <w:p w:rsidR="00E057BD" w:rsidRPr="00C60847" w:rsidRDefault="00E057BD" w:rsidP="00910DEB">
      <w:pPr>
        <w:autoSpaceDE w:val="0"/>
        <w:autoSpaceDN w:val="0"/>
        <w:adjustRightInd w:val="0"/>
        <w:spacing w:after="0" w:line="240" w:lineRule="auto"/>
        <w:ind w:left="540" w:hangingChars="225" w:hanging="540"/>
        <w:rPr>
          <w:rFonts w:ascii="Times New Roman" w:hAnsi="Times New Roman" w:cs="Times New Roman"/>
          <w:sz w:val="24"/>
          <w:szCs w:val="24"/>
        </w:rPr>
      </w:pPr>
      <w:proofErr w:type="spellStart"/>
      <w:r w:rsidRPr="00C60847">
        <w:rPr>
          <w:rFonts w:ascii="Times New Roman" w:hAnsi="Times New Roman" w:cs="Times New Roman"/>
          <w:sz w:val="24"/>
          <w:szCs w:val="24"/>
        </w:rPr>
        <w:t>Bandura</w:t>
      </w:r>
      <w:proofErr w:type="spellEnd"/>
      <w:r w:rsidRPr="00C60847">
        <w:rPr>
          <w:rFonts w:ascii="Times New Roman" w:hAnsi="Times New Roman" w:cs="Times New Roman"/>
          <w:sz w:val="24"/>
          <w:szCs w:val="24"/>
        </w:rPr>
        <w:t xml:space="preserve">, A. (1982). </w:t>
      </w:r>
      <w:proofErr w:type="gramStart"/>
      <w:r w:rsidRPr="00C60847">
        <w:rPr>
          <w:rFonts w:ascii="Times New Roman" w:hAnsi="Times New Roman" w:cs="Times New Roman"/>
          <w:sz w:val="24"/>
          <w:szCs w:val="24"/>
        </w:rPr>
        <w:t>Self-efficacy mechanism in human agency.</w:t>
      </w:r>
      <w:proofErr w:type="gramEnd"/>
      <w:r w:rsidRPr="00C60847">
        <w:rPr>
          <w:rFonts w:ascii="Times New Roman" w:hAnsi="Times New Roman" w:cs="Times New Roman"/>
          <w:sz w:val="24"/>
          <w:szCs w:val="24"/>
        </w:rPr>
        <w:t xml:space="preserve"> </w:t>
      </w:r>
      <w:r w:rsidRPr="00C60847">
        <w:rPr>
          <w:rFonts w:ascii="Times New Roman" w:hAnsi="Times New Roman" w:cs="Times New Roman"/>
          <w:i/>
          <w:iCs/>
          <w:sz w:val="24"/>
          <w:szCs w:val="24"/>
        </w:rPr>
        <w:t xml:space="preserve">American Psychologist, 37, </w:t>
      </w:r>
      <w:r w:rsidRPr="00C60847">
        <w:rPr>
          <w:rFonts w:ascii="Times New Roman" w:hAnsi="Times New Roman" w:cs="Times New Roman"/>
          <w:sz w:val="24"/>
          <w:szCs w:val="24"/>
        </w:rPr>
        <w:t>122-147.</w:t>
      </w:r>
    </w:p>
    <w:p w:rsidR="00E057BD" w:rsidRPr="00C60847" w:rsidRDefault="00E057BD" w:rsidP="00910DEB">
      <w:pPr>
        <w:autoSpaceDE w:val="0"/>
        <w:autoSpaceDN w:val="0"/>
        <w:adjustRightInd w:val="0"/>
        <w:spacing w:after="0" w:line="240" w:lineRule="auto"/>
        <w:ind w:left="540" w:hangingChars="225" w:hanging="540"/>
        <w:rPr>
          <w:rFonts w:ascii="Times New Roman" w:hAnsi="Times New Roman" w:cs="Times New Roman"/>
          <w:sz w:val="24"/>
          <w:szCs w:val="24"/>
        </w:rPr>
      </w:pPr>
      <w:r w:rsidRPr="00C60847">
        <w:rPr>
          <w:rFonts w:ascii="Times New Roman" w:hAnsi="Times New Roman" w:cs="Times New Roman"/>
          <w:sz w:val="24"/>
          <w:szCs w:val="24"/>
        </w:rPr>
        <w:t xml:space="preserve">Bandy, M.D. (1995). </w:t>
      </w:r>
      <w:proofErr w:type="gramStart"/>
      <w:r w:rsidRPr="00C60847">
        <w:rPr>
          <w:rFonts w:ascii="Times New Roman" w:hAnsi="Times New Roman" w:cs="Times New Roman"/>
          <w:sz w:val="24"/>
          <w:szCs w:val="24"/>
        </w:rPr>
        <w:t>Introduction to hospitality property management.</w:t>
      </w:r>
      <w:proofErr w:type="gramEnd"/>
      <w:r w:rsidRPr="00C60847">
        <w:rPr>
          <w:rFonts w:ascii="Times New Roman" w:hAnsi="Times New Roman" w:cs="Times New Roman"/>
          <w:sz w:val="24"/>
          <w:szCs w:val="24"/>
        </w:rPr>
        <w:t xml:space="preserve"> </w:t>
      </w:r>
      <w:proofErr w:type="gramStart"/>
      <w:r w:rsidRPr="00C60847">
        <w:rPr>
          <w:rFonts w:ascii="Times New Roman" w:hAnsi="Times New Roman" w:cs="Times New Roman"/>
          <w:sz w:val="24"/>
          <w:szCs w:val="24"/>
        </w:rPr>
        <w:t xml:space="preserve">In R.A. </w:t>
      </w:r>
      <w:proofErr w:type="spellStart"/>
      <w:r w:rsidRPr="00C60847">
        <w:rPr>
          <w:rFonts w:ascii="Times New Roman" w:hAnsi="Times New Roman" w:cs="Times New Roman"/>
          <w:sz w:val="24"/>
          <w:szCs w:val="24"/>
        </w:rPr>
        <w:t>Brymer</w:t>
      </w:r>
      <w:proofErr w:type="spellEnd"/>
      <w:r w:rsidRPr="00C60847">
        <w:rPr>
          <w:rFonts w:ascii="Times New Roman" w:hAnsi="Times New Roman" w:cs="Times New Roman"/>
          <w:sz w:val="24"/>
          <w:szCs w:val="24"/>
        </w:rPr>
        <w:t xml:space="preserve"> (Ed.).</w:t>
      </w:r>
      <w:proofErr w:type="gramEnd"/>
      <w:r w:rsidRPr="00C60847">
        <w:rPr>
          <w:rFonts w:ascii="Times New Roman" w:hAnsi="Times New Roman" w:cs="Times New Roman"/>
          <w:sz w:val="24"/>
          <w:szCs w:val="24"/>
        </w:rPr>
        <w:t xml:space="preserve"> </w:t>
      </w:r>
      <w:proofErr w:type="gramStart"/>
      <w:r w:rsidRPr="00C60847">
        <w:rPr>
          <w:rFonts w:ascii="Times New Roman" w:hAnsi="Times New Roman" w:cs="Times New Roman"/>
          <w:i/>
          <w:sz w:val="24"/>
          <w:szCs w:val="24"/>
        </w:rPr>
        <w:t>Hospitality management</w:t>
      </w:r>
      <w:r w:rsidRPr="00C60847">
        <w:rPr>
          <w:rFonts w:ascii="Times New Roman" w:hAnsi="Times New Roman" w:cs="Times New Roman"/>
          <w:sz w:val="24"/>
          <w:szCs w:val="24"/>
        </w:rPr>
        <w:t xml:space="preserve"> (pp. 273-279).</w:t>
      </w:r>
      <w:proofErr w:type="gramEnd"/>
      <w:r w:rsidRPr="00C60847">
        <w:rPr>
          <w:rFonts w:ascii="Times New Roman" w:hAnsi="Times New Roman" w:cs="Times New Roman"/>
          <w:sz w:val="24"/>
          <w:szCs w:val="24"/>
        </w:rPr>
        <w:t xml:space="preserve"> Dubuque, IA: Kendall/Hunt Publishing Co.</w:t>
      </w:r>
    </w:p>
    <w:p w:rsidR="00B27731" w:rsidRPr="00C60847" w:rsidRDefault="00E057BD" w:rsidP="00910DEB">
      <w:pPr>
        <w:autoSpaceDE w:val="0"/>
        <w:autoSpaceDN w:val="0"/>
        <w:adjustRightInd w:val="0"/>
        <w:spacing w:after="0" w:line="240" w:lineRule="auto"/>
        <w:ind w:left="450" w:hanging="450"/>
        <w:rPr>
          <w:rFonts w:ascii="Times New Roman" w:hAnsi="Times New Roman" w:cs="Times New Roman"/>
          <w:sz w:val="24"/>
          <w:szCs w:val="24"/>
        </w:rPr>
      </w:pPr>
      <w:proofErr w:type="gramStart"/>
      <w:r w:rsidRPr="00C60847">
        <w:rPr>
          <w:rFonts w:ascii="Times New Roman" w:hAnsi="Times New Roman" w:cs="Times New Roman"/>
          <w:sz w:val="24"/>
          <w:szCs w:val="24"/>
        </w:rPr>
        <w:t>Berman, E.M., West, J.P., Maurice, W., &amp; Richter, N. (2002).</w:t>
      </w:r>
      <w:proofErr w:type="gramEnd"/>
      <w:r w:rsidRPr="00C60847">
        <w:rPr>
          <w:rFonts w:ascii="Times New Roman" w:hAnsi="Times New Roman" w:cs="Times New Roman"/>
          <w:sz w:val="24"/>
          <w:szCs w:val="24"/>
        </w:rPr>
        <w:t xml:space="preserve"> Workplace relations: Friendship patterns and consequences (According to managers). </w:t>
      </w:r>
      <w:r w:rsidRPr="00C60847">
        <w:rPr>
          <w:rFonts w:ascii="Times New Roman" w:hAnsi="Times New Roman" w:cs="Times New Roman"/>
          <w:i/>
          <w:sz w:val="24"/>
          <w:szCs w:val="24"/>
        </w:rPr>
        <w:t>Public Administration Review, 62</w:t>
      </w:r>
      <w:r w:rsidRPr="00C60847">
        <w:rPr>
          <w:rFonts w:ascii="Times New Roman" w:hAnsi="Times New Roman" w:cs="Times New Roman"/>
          <w:sz w:val="24"/>
          <w:szCs w:val="24"/>
        </w:rPr>
        <w:t>, 217-230.</w:t>
      </w:r>
      <w:r w:rsidR="00B27731" w:rsidRPr="00C60847">
        <w:rPr>
          <w:rFonts w:ascii="Times New Roman" w:hAnsi="Times New Roman" w:cs="Times New Roman"/>
          <w:sz w:val="24"/>
          <w:szCs w:val="24"/>
        </w:rPr>
        <w:t xml:space="preserve"> </w:t>
      </w:r>
    </w:p>
    <w:p w:rsidR="00B27731" w:rsidRPr="00C60847" w:rsidRDefault="00B27731" w:rsidP="00910DEB">
      <w:pPr>
        <w:autoSpaceDE w:val="0"/>
        <w:autoSpaceDN w:val="0"/>
        <w:adjustRightInd w:val="0"/>
        <w:spacing w:after="0" w:line="240" w:lineRule="auto"/>
        <w:ind w:left="450" w:hanging="450"/>
        <w:rPr>
          <w:rFonts w:ascii="Times New Roman" w:hAnsi="Times New Roman" w:cs="Times New Roman"/>
          <w:sz w:val="24"/>
          <w:szCs w:val="24"/>
        </w:rPr>
      </w:pPr>
      <w:proofErr w:type="spellStart"/>
      <w:proofErr w:type="gramStart"/>
      <w:r w:rsidRPr="00C60847">
        <w:rPr>
          <w:rFonts w:ascii="Times New Roman" w:hAnsi="Times New Roman" w:cs="Times New Roman"/>
          <w:sz w:val="24"/>
          <w:szCs w:val="24"/>
        </w:rPr>
        <w:t>Bobko</w:t>
      </w:r>
      <w:proofErr w:type="spellEnd"/>
      <w:r w:rsidRPr="00C60847">
        <w:rPr>
          <w:rFonts w:ascii="Times New Roman" w:hAnsi="Times New Roman" w:cs="Times New Roman"/>
          <w:sz w:val="24"/>
          <w:szCs w:val="24"/>
        </w:rPr>
        <w:t>, P., &amp; Stone-Romero, E.F. (1998).</w:t>
      </w:r>
      <w:proofErr w:type="gramEnd"/>
      <w:r w:rsidRPr="00C60847">
        <w:rPr>
          <w:rFonts w:ascii="Times New Roman" w:hAnsi="Times New Roman" w:cs="Times New Roman"/>
          <w:sz w:val="24"/>
          <w:szCs w:val="24"/>
        </w:rPr>
        <w:t xml:space="preserve"> Meta-analysis may be another useful research tool, but it is not a panacea. </w:t>
      </w:r>
      <w:proofErr w:type="gramStart"/>
      <w:r w:rsidRPr="00C60847">
        <w:rPr>
          <w:rFonts w:ascii="Times New Roman" w:hAnsi="Times New Roman" w:cs="Times New Roman"/>
          <w:sz w:val="24"/>
          <w:szCs w:val="24"/>
        </w:rPr>
        <w:t xml:space="preserve">In G. R. Ferris (Ed.), </w:t>
      </w:r>
      <w:r w:rsidRPr="00C60847">
        <w:rPr>
          <w:rFonts w:ascii="Times New Roman" w:hAnsi="Times New Roman" w:cs="Times New Roman"/>
          <w:i/>
          <w:iCs/>
          <w:sz w:val="24"/>
          <w:szCs w:val="24"/>
        </w:rPr>
        <w:t xml:space="preserve">Research in personnel and human resources management </w:t>
      </w:r>
      <w:r w:rsidRPr="00C60847">
        <w:rPr>
          <w:rFonts w:ascii="Times New Roman" w:hAnsi="Times New Roman" w:cs="Times New Roman"/>
          <w:sz w:val="24"/>
          <w:szCs w:val="24"/>
        </w:rPr>
        <w:t>(Vol. 16, pp. 359–397).</w:t>
      </w:r>
      <w:proofErr w:type="gramEnd"/>
      <w:r w:rsidRPr="00C60847">
        <w:rPr>
          <w:rFonts w:ascii="Times New Roman" w:hAnsi="Times New Roman" w:cs="Times New Roman"/>
          <w:sz w:val="24"/>
          <w:szCs w:val="24"/>
        </w:rPr>
        <w:t xml:space="preserve"> Stamford, CT: JAI Press.</w:t>
      </w:r>
    </w:p>
    <w:p w:rsidR="00E057BD" w:rsidRPr="00C60847" w:rsidRDefault="00E057BD" w:rsidP="00910DEB">
      <w:pPr>
        <w:autoSpaceDE w:val="0"/>
        <w:autoSpaceDN w:val="0"/>
        <w:adjustRightInd w:val="0"/>
        <w:spacing w:after="0" w:line="240" w:lineRule="auto"/>
        <w:ind w:left="540" w:hangingChars="225" w:hanging="540"/>
        <w:rPr>
          <w:rFonts w:ascii="Times New Roman" w:hAnsi="Times New Roman" w:cs="Times New Roman"/>
          <w:sz w:val="24"/>
          <w:szCs w:val="24"/>
        </w:rPr>
      </w:pPr>
      <w:proofErr w:type="spellStart"/>
      <w:r w:rsidRPr="00C60847">
        <w:rPr>
          <w:rFonts w:ascii="Times New Roman" w:hAnsi="Times New Roman" w:cs="Times New Roman"/>
          <w:sz w:val="24"/>
          <w:szCs w:val="24"/>
        </w:rPr>
        <w:t>Brymer</w:t>
      </w:r>
      <w:proofErr w:type="spellEnd"/>
      <w:r w:rsidRPr="00C60847">
        <w:rPr>
          <w:rFonts w:ascii="Times New Roman" w:hAnsi="Times New Roman" w:cs="Times New Roman"/>
          <w:sz w:val="24"/>
          <w:szCs w:val="24"/>
        </w:rPr>
        <w:t xml:space="preserve">, R.A. (1995). </w:t>
      </w:r>
      <w:r w:rsidRPr="00C60847">
        <w:rPr>
          <w:rFonts w:ascii="Times New Roman" w:hAnsi="Times New Roman" w:cs="Times New Roman"/>
          <w:i/>
          <w:sz w:val="24"/>
          <w:szCs w:val="24"/>
        </w:rPr>
        <w:t xml:space="preserve">Hospitality </w:t>
      </w:r>
      <w:r w:rsidR="004B284A" w:rsidRPr="00C60847">
        <w:rPr>
          <w:rFonts w:ascii="Times New Roman" w:hAnsi="Times New Roman" w:cs="Times New Roman"/>
          <w:i/>
          <w:sz w:val="24"/>
          <w:szCs w:val="24"/>
        </w:rPr>
        <w:t>m</w:t>
      </w:r>
      <w:r w:rsidRPr="00C60847">
        <w:rPr>
          <w:rFonts w:ascii="Times New Roman" w:hAnsi="Times New Roman" w:cs="Times New Roman"/>
          <w:i/>
          <w:sz w:val="24"/>
          <w:szCs w:val="24"/>
        </w:rPr>
        <w:t xml:space="preserve">anagement: An </w:t>
      </w:r>
      <w:r w:rsidR="004B284A" w:rsidRPr="00C60847">
        <w:rPr>
          <w:rFonts w:ascii="Times New Roman" w:hAnsi="Times New Roman" w:cs="Times New Roman"/>
          <w:i/>
          <w:sz w:val="24"/>
          <w:szCs w:val="24"/>
        </w:rPr>
        <w:t>i</w:t>
      </w:r>
      <w:r w:rsidRPr="00C60847">
        <w:rPr>
          <w:rFonts w:ascii="Times New Roman" w:hAnsi="Times New Roman" w:cs="Times New Roman"/>
          <w:i/>
          <w:sz w:val="24"/>
          <w:szCs w:val="24"/>
        </w:rPr>
        <w:t xml:space="preserve">ntroduction to the </w:t>
      </w:r>
      <w:r w:rsidR="004B284A" w:rsidRPr="00C60847">
        <w:rPr>
          <w:rFonts w:ascii="Times New Roman" w:hAnsi="Times New Roman" w:cs="Times New Roman"/>
          <w:i/>
          <w:sz w:val="24"/>
          <w:szCs w:val="24"/>
        </w:rPr>
        <w:t>i</w:t>
      </w:r>
      <w:r w:rsidRPr="00C60847">
        <w:rPr>
          <w:rFonts w:ascii="Times New Roman" w:hAnsi="Times New Roman" w:cs="Times New Roman"/>
          <w:i/>
          <w:sz w:val="24"/>
          <w:szCs w:val="24"/>
        </w:rPr>
        <w:t>ndustry</w:t>
      </w:r>
      <w:r w:rsidRPr="00C60847">
        <w:rPr>
          <w:rFonts w:ascii="Times New Roman" w:hAnsi="Times New Roman" w:cs="Times New Roman"/>
          <w:sz w:val="24"/>
          <w:szCs w:val="24"/>
        </w:rPr>
        <w:t>. (7</w:t>
      </w:r>
      <w:r w:rsidRPr="00C60847">
        <w:rPr>
          <w:rFonts w:ascii="Times New Roman" w:hAnsi="Times New Roman" w:cs="Times New Roman"/>
          <w:sz w:val="24"/>
          <w:szCs w:val="24"/>
          <w:vertAlign w:val="superscript"/>
        </w:rPr>
        <w:t>th</w:t>
      </w:r>
      <w:r w:rsidRPr="00C60847">
        <w:rPr>
          <w:rFonts w:ascii="Times New Roman" w:hAnsi="Times New Roman" w:cs="Times New Roman"/>
          <w:sz w:val="24"/>
          <w:szCs w:val="24"/>
        </w:rPr>
        <w:t xml:space="preserve"> </w:t>
      </w:r>
      <w:proofErr w:type="gramStart"/>
      <w:r w:rsidRPr="00C60847">
        <w:rPr>
          <w:rFonts w:ascii="Times New Roman" w:hAnsi="Times New Roman" w:cs="Times New Roman"/>
          <w:sz w:val="24"/>
          <w:szCs w:val="24"/>
        </w:rPr>
        <w:t>ed</w:t>
      </w:r>
      <w:proofErr w:type="gramEnd"/>
      <w:r w:rsidRPr="00C60847">
        <w:rPr>
          <w:rFonts w:ascii="Times New Roman" w:hAnsi="Times New Roman" w:cs="Times New Roman"/>
          <w:sz w:val="24"/>
          <w:szCs w:val="24"/>
        </w:rPr>
        <w:t>.). Dubuque, IA: Kendal/Hall Publishing Co.</w:t>
      </w:r>
    </w:p>
    <w:p w:rsidR="00E057BD" w:rsidRPr="00C60847" w:rsidRDefault="00E057BD" w:rsidP="00910DEB">
      <w:pPr>
        <w:autoSpaceDE w:val="0"/>
        <w:autoSpaceDN w:val="0"/>
        <w:adjustRightInd w:val="0"/>
        <w:spacing w:after="0" w:line="240" w:lineRule="auto"/>
        <w:ind w:left="540" w:hanging="540"/>
        <w:rPr>
          <w:rFonts w:ascii="Times New Roman" w:hAnsi="Times New Roman" w:cs="Times New Roman"/>
          <w:sz w:val="24"/>
          <w:szCs w:val="24"/>
        </w:rPr>
      </w:pPr>
      <w:proofErr w:type="spellStart"/>
      <w:proofErr w:type="gramStart"/>
      <w:r w:rsidRPr="00C60847">
        <w:rPr>
          <w:rFonts w:ascii="Times New Roman" w:hAnsi="Times New Roman" w:cs="Times New Roman"/>
          <w:sz w:val="24"/>
          <w:szCs w:val="24"/>
        </w:rPr>
        <w:t>Cammann</w:t>
      </w:r>
      <w:proofErr w:type="spellEnd"/>
      <w:r w:rsidRPr="00C60847">
        <w:rPr>
          <w:rFonts w:ascii="Times New Roman" w:hAnsi="Times New Roman" w:cs="Times New Roman"/>
          <w:sz w:val="24"/>
          <w:szCs w:val="24"/>
        </w:rPr>
        <w:t xml:space="preserve">, C., </w:t>
      </w:r>
      <w:proofErr w:type="spellStart"/>
      <w:r w:rsidRPr="00C60847">
        <w:rPr>
          <w:rFonts w:ascii="Times New Roman" w:hAnsi="Times New Roman" w:cs="Times New Roman"/>
          <w:sz w:val="24"/>
          <w:szCs w:val="24"/>
        </w:rPr>
        <w:t>Fichman</w:t>
      </w:r>
      <w:proofErr w:type="spellEnd"/>
      <w:r w:rsidRPr="00C60847">
        <w:rPr>
          <w:rFonts w:ascii="Times New Roman" w:hAnsi="Times New Roman" w:cs="Times New Roman"/>
          <w:sz w:val="24"/>
          <w:szCs w:val="24"/>
        </w:rPr>
        <w:t xml:space="preserve">, M., Jenkins, D., &amp; </w:t>
      </w:r>
      <w:proofErr w:type="spellStart"/>
      <w:r w:rsidRPr="00C60847">
        <w:rPr>
          <w:rFonts w:ascii="Times New Roman" w:hAnsi="Times New Roman" w:cs="Times New Roman"/>
          <w:sz w:val="24"/>
          <w:szCs w:val="24"/>
        </w:rPr>
        <w:t>Klesh</w:t>
      </w:r>
      <w:proofErr w:type="spellEnd"/>
      <w:r w:rsidRPr="00C60847">
        <w:rPr>
          <w:rFonts w:ascii="Times New Roman" w:hAnsi="Times New Roman" w:cs="Times New Roman"/>
          <w:sz w:val="24"/>
          <w:szCs w:val="24"/>
        </w:rPr>
        <w:t>, J. (1979).</w:t>
      </w:r>
      <w:proofErr w:type="gramEnd"/>
      <w:r w:rsidRPr="00C60847">
        <w:rPr>
          <w:rFonts w:ascii="Times New Roman" w:hAnsi="Times New Roman" w:cs="Times New Roman"/>
          <w:sz w:val="24"/>
          <w:szCs w:val="24"/>
        </w:rPr>
        <w:t xml:space="preserve"> </w:t>
      </w:r>
      <w:proofErr w:type="gramStart"/>
      <w:r w:rsidRPr="00C60847">
        <w:rPr>
          <w:rFonts w:ascii="Times New Roman" w:hAnsi="Times New Roman" w:cs="Times New Roman"/>
          <w:i/>
          <w:iCs/>
          <w:sz w:val="24"/>
          <w:szCs w:val="24"/>
        </w:rPr>
        <w:t>The Michigan Organizational Assessment Questionnaire</w:t>
      </w:r>
      <w:r w:rsidRPr="00C60847">
        <w:rPr>
          <w:rFonts w:ascii="Times New Roman" w:hAnsi="Times New Roman" w:cs="Times New Roman"/>
          <w:sz w:val="24"/>
          <w:szCs w:val="24"/>
        </w:rPr>
        <w:t xml:space="preserve"> </w:t>
      </w:r>
      <w:r w:rsidR="00D238EA" w:rsidRPr="00C60847">
        <w:rPr>
          <w:rFonts w:ascii="Times New Roman" w:hAnsi="Times New Roman" w:cs="Times New Roman"/>
          <w:sz w:val="24"/>
          <w:szCs w:val="24"/>
        </w:rPr>
        <w:t>(</w:t>
      </w:r>
      <w:r w:rsidRPr="00C60847">
        <w:rPr>
          <w:rFonts w:ascii="Times New Roman" w:hAnsi="Times New Roman" w:cs="Times New Roman"/>
          <w:sz w:val="24"/>
          <w:szCs w:val="24"/>
        </w:rPr>
        <w:t>Unpublished manuscript</w:t>
      </w:r>
      <w:r w:rsidR="005C61DE" w:rsidRPr="00C60847">
        <w:rPr>
          <w:rFonts w:ascii="Times New Roman" w:hAnsi="Times New Roman" w:cs="Times New Roman"/>
          <w:sz w:val="24"/>
          <w:szCs w:val="24"/>
        </w:rPr>
        <w:t>).</w:t>
      </w:r>
      <w:proofErr w:type="gramEnd"/>
      <w:r w:rsidRPr="00C60847">
        <w:rPr>
          <w:rFonts w:ascii="Times New Roman" w:hAnsi="Times New Roman" w:cs="Times New Roman"/>
          <w:sz w:val="24"/>
          <w:szCs w:val="24"/>
        </w:rPr>
        <w:t xml:space="preserve"> </w:t>
      </w:r>
      <w:proofErr w:type="gramStart"/>
      <w:r w:rsidRPr="00C60847">
        <w:rPr>
          <w:rFonts w:ascii="Times New Roman" w:hAnsi="Times New Roman" w:cs="Times New Roman"/>
          <w:sz w:val="24"/>
          <w:szCs w:val="24"/>
        </w:rPr>
        <w:t>University of Michigan, Ann Arbor.</w:t>
      </w:r>
      <w:proofErr w:type="gramEnd"/>
      <w:r w:rsidR="005C61DE" w:rsidRPr="00C60847">
        <w:rPr>
          <w:rFonts w:ascii="Times New Roman" w:hAnsi="Times New Roman" w:cs="Times New Roman"/>
          <w:sz w:val="24"/>
          <w:szCs w:val="24"/>
        </w:rPr>
        <w:t xml:space="preserve"> Ann Arbor, MI.</w:t>
      </w:r>
    </w:p>
    <w:p w:rsidR="00E057BD" w:rsidRPr="00C60847" w:rsidRDefault="00E057BD" w:rsidP="00910DEB">
      <w:pPr>
        <w:autoSpaceDE w:val="0"/>
        <w:autoSpaceDN w:val="0"/>
        <w:adjustRightInd w:val="0"/>
        <w:spacing w:after="0" w:line="240" w:lineRule="auto"/>
        <w:ind w:left="540" w:hangingChars="225" w:hanging="540"/>
        <w:rPr>
          <w:rFonts w:ascii="Times New Roman" w:hAnsi="Times New Roman" w:cs="Times New Roman"/>
          <w:bCs/>
          <w:sz w:val="24"/>
          <w:szCs w:val="24"/>
        </w:rPr>
      </w:pPr>
      <w:proofErr w:type="spellStart"/>
      <w:r w:rsidRPr="00C60847">
        <w:rPr>
          <w:rFonts w:ascii="Times New Roman" w:hAnsi="Times New Roman" w:cs="Times New Roman"/>
          <w:bCs/>
          <w:sz w:val="24"/>
          <w:szCs w:val="24"/>
        </w:rPr>
        <w:t>Dotan</w:t>
      </w:r>
      <w:proofErr w:type="spellEnd"/>
      <w:r w:rsidRPr="00C60847">
        <w:rPr>
          <w:rFonts w:ascii="Times New Roman" w:hAnsi="Times New Roman" w:cs="Times New Roman"/>
          <w:bCs/>
          <w:sz w:val="24"/>
          <w:szCs w:val="24"/>
        </w:rPr>
        <w:t xml:space="preserve">, H. (2007). </w:t>
      </w:r>
      <w:r w:rsidRPr="00C60847">
        <w:rPr>
          <w:rFonts w:ascii="Times New Roman" w:hAnsi="Times New Roman" w:cs="Times New Roman"/>
          <w:bCs/>
          <w:i/>
          <w:sz w:val="24"/>
          <w:szCs w:val="24"/>
        </w:rPr>
        <w:t>Friendship ties at work: Origins, evolution and consequences for managerial effectiveness</w:t>
      </w:r>
      <w:r w:rsidRPr="00C60847">
        <w:rPr>
          <w:rFonts w:ascii="Times New Roman" w:hAnsi="Times New Roman" w:cs="Times New Roman"/>
          <w:bCs/>
          <w:sz w:val="24"/>
          <w:szCs w:val="24"/>
        </w:rPr>
        <w:t xml:space="preserve"> (</w:t>
      </w:r>
      <w:r w:rsidR="005C61DE" w:rsidRPr="00C60847">
        <w:rPr>
          <w:rFonts w:ascii="Times New Roman" w:hAnsi="Times New Roman" w:cs="Times New Roman"/>
          <w:bCs/>
          <w:sz w:val="24"/>
          <w:szCs w:val="24"/>
        </w:rPr>
        <w:t>Unpublished d</w:t>
      </w:r>
      <w:r w:rsidRPr="00C60847">
        <w:rPr>
          <w:rFonts w:ascii="Times New Roman" w:hAnsi="Times New Roman" w:cs="Times New Roman"/>
          <w:bCs/>
          <w:sz w:val="24"/>
          <w:szCs w:val="24"/>
        </w:rPr>
        <w:t xml:space="preserve">octoral </w:t>
      </w:r>
      <w:r w:rsidR="005C61DE" w:rsidRPr="00C60847">
        <w:rPr>
          <w:rFonts w:ascii="Times New Roman" w:hAnsi="Times New Roman" w:cs="Times New Roman"/>
          <w:bCs/>
          <w:sz w:val="24"/>
          <w:szCs w:val="24"/>
        </w:rPr>
        <w:t>d</w:t>
      </w:r>
      <w:r w:rsidRPr="00C60847">
        <w:rPr>
          <w:rFonts w:ascii="Times New Roman" w:hAnsi="Times New Roman" w:cs="Times New Roman"/>
          <w:bCs/>
          <w:sz w:val="24"/>
          <w:szCs w:val="24"/>
        </w:rPr>
        <w:t xml:space="preserve">issertation). </w:t>
      </w:r>
      <w:proofErr w:type="gramStart"/>
      <w:r w:rsidRPr="00C60847">
        <w:rPr>
          <w:rFonts w:ascii="Times New Roman" w:hAnsi="Times New Roman" w:cs="Times New Roman"/>
          <w:bCs/>
          <w:sz w:val="24"/>
          <w:szCs w:val="24"/>
        </w:rPr>
        <w:t>University of California, Los Angeles.</w:t>
      </w:r>
      <w:proofErr w:type="gramEnd"/>
      <w:r w:rsidRPr="00C60847">
        <w:rPr>
          <w:rFonts w:ascii="Times New Roman" w:hAnsi="Times New Roman" w:cs="Times New Roman"/>
          <w:bCs/>
          <w:sz w:val="24"/>
          <w:szCs w:val="24"/>
        </w:rPr>
        <w:t xml:space="preserve"> Los Angeles, CA.</w:t>
      </w:r>
    </w:p>
    <w:p w:rsidR="00E057BD" w:rsidRPr="00C60847" w:rsidRDefault="00E057BD" w:rsidP="00910DEB">
      <w:pPr>
        <w:autoSpaceDE w:val="0"/>
        <w:autoSpaceDN w:val="0"/>
        <w:adjustRightInd w:val="0"/>
        <w:spacing w:after="0" w:line="240" w:lineRule="auto"/>
        <w:ind w:left="540" w:hangingChars="225" w:hanging="540"/>
        <w:rPr>
          <w:rFonts w:ascii="Times New Roman" w:hAnsi="Times New Roman" w:cs="Times New Roman"/>
          <w:bCs/>
          <w:sz w:val="24"/>
          <w:szCs w:val="24"/>
        </w:rPr>
      </w:pPr>
      <w:r w:rsidRPr="00C60847">
        <w:rPr>
          <w:rFonts w:ascii="Times New Roman" w:hAnsi="Times New Roman" w:cs="Times New Roman"/>
          <w:sz w:val="24"/>
          <w:szCs w:val="24"/>
        </w:rPr>
        <w:t xml:space="preserve">Fehr, B. (1996). </w:t>
      </w:r>
      <w:r w:rsidRPr="00C60847">
        <w:rPr>
          <w:rFonts w:ascii="Times New Roman" w:hAnsi="Times New Roman" w:cs="Times New Roman"/>
          <w:i/>
          <w:sz w:val="24"/>
          <w:szCs w:val="24"/>
        </w:rPr>
        <w:t xml:space="preserve">Friendship </w:t>
      </w:r>
      <w:r w:rsidR="004B284A" w:rsidRPr="00C60847">
        <w:rPr>
          <w:rFonts w:ascii="Times New Roman" w:hAnsi="Times New Roman" w:cs="Times New Roman"/>
          <w:i/>
          <w:sz w:val="24"/>
          <w:szCs w:val="24"/>
        </w:rPr>
        <w:t>p</w:t>
      </w:r>
      <w:r w:rsidRPr="00C60847">
        <w:rPr>
          <w:rFonts w:ascii="Times New Roman" w:hAnsi="Times New Roman" w:cs="Times New Roman"/>
          <w:i/>
          <w:sz w:val="24"/>
          <w:szCs w:val="24"/>
        </w:rPr>
        <w:t>rocesses</w:t>
      </w:r>
      <w:r w:rsidRPr="00C60847">
        <w:rPr>
          <w:rFonts w:ascii="Times New Roman" w:hAnsi="Times New Roman" w:cs="Times New Roman"/>
          <w:sz w:val="24"/>
          <w:szCs w:val="24"/>
        </w:rPr>
        <w:t>. Thousand Oaks, CA: Sage.</w:t>
      </w:r>
    </w:p>
    <w:p w:rsidR="00E057BD" w:rsidRPr="00C60847" w:rsidRDefault="00E057BD" w:rsidP="00910DEB">
      <w:pPr>
        <w:autoSpaceDE w:val="0"/>
        <w:autoSpaceDN w:val="0"/>
        <w:adjustRightInd w:val="0"/>
        <w:spacing w:after="0" w:line="240" w:lineRule="auto"/>
        <w:ind w:left="540" w:hangingChars="225" w:hanging="540"/>
        <w:rPr>
          <w:rFonts w:ascii="Times New Roman" w:hAnsi="Times New Roman" w:cs="Times New Roman"/>
          <w:bCs/>
          <w:sz w:val="24"/>
          <w:szCs w:val="24"/>
        </w:rPr>
      </w:pPr>
      <w:proofErr w:type="gramStart"/>
      <w:r w:rsidRPr="00C60847">
        <w:rPr>
          <w:rFonts w:ascii="Times New Roman" w:hAnsi="Times New Roman" w:cs="Times New Roman"/>
          <w:bCs/>
          <w:sz w:val="24"/>
          <w:szCs w:val="24"/>
        </w:rPr>
        <w:t>Fine, G. (1986).</w:t>
      </w:r>
      <w:proofErr w:type="gramEnd"/>
      <w:r w:rsidRPr="00C60847">
        <w:rPr>
          <w:rFonts w:ascii="Times New Roman" w:hAnsi="Times New Roman" w:cs="Times New Roman"/>
          <w:bCs/>
          <w:sz w:val="24"/>
          <w:szCs w:val="24"/>
        </w:rPr>
        <w:t xml:space="preserve"> </w:t>
      </w:r>
      <w:proofErr w:type="gramStart"/>
      <w:r w:rsidRPr="00C60847">
        <w:rPr>
          <w:rFonts w:ascii="Times New Roman" w:hAnsi="Times New Roman" w:cs="Times New Roman"/>
          <w:bCs/>
          <w:sz w:val="24"/>
          <w:szCs w:val="24"/>
        </w:rPr>
        <w:t>Friendship in the workplace.</w:t>
      </w:r>
      <w:proofErr w:type="gramEnd"/>
      <w:r w:rsidRPr="00C60847">
        <w:rPr>
          <w:rFonts w:ascii="Times New Roman" w:hAnsi="Times New Roman" w:cs="Times New Roman"/>
          <w:bCs/>
          <w:sz w:val="24"/>
          <w:szCs w:val="24"/>
        </w:rPr>
        <w:t xml:space="preserve"> </w:t>
      </w:r>
      <w:proofErr w:type="gramStart"/>
      <w:r w:rsidRPr="00C60847">
        <w:rPr>
          <w:rFonts w:ascii="Times New Roman" w:hAnsi="Times New Roman" w:cs="Times New Roman"/>
          <w:bCs/>
          <w:sz w:val="24"/>
          <w:szCs w:val="24"/>
        </w:rPr>
        <w:t xml:space="preserve">In V.J. </w:t>
      </w:r>
      <w:proofErr w:type="spellStart"/>
      <w:r w:rsidRPr="00C60847">
        <w:rPr>
          <w:rFonts w:ascii="Times New Roman" w:hAnsi="Times New Roman" w:cs="Times New Roman"/>
          <w:bCs/>
          <w:sz w:val="24"/>
          <w:szCs w:val="24"/>
        </w:rPr>
        <w:t>Derlega</w:t>
      </w:r>
      <w:proofErr w:type="spellEnd"/>
      <w:r w:rsidRPr="00C60847">
        <w:rPr>
          <w:rFonts w:ascii="Times New Roman" w:hAnsi="Times New Roman" w:cs="Times New Roman"/>
          <w:bCs/>
          <w:sz w:val="24"/>
          <w:szCs w:val="24"/>
        </w:rPr>
        <w:t xml:space="preserve">, and B.A. </w:t>
      </w:r>
      <w:proofErr w:type="spellStart"/>
      <w:r w:rsidRPr="00C60847">
        <w:rPr>
          <w:rFonts w:ascii="Times New Roman" w:hAnsi="Times New Roman" w:cs="Times New Roman"/>
          <w:bCs/>
          <w:sz w:val="24"/>
          <w:szCs w:val="24"/>
        </w:rPr>
        <w:t>Winstead</w:t>
      </w:r>
      <w:proofErr w:type="spellEnd"/>
      <w:r w:rsidRPr="00C60847">
        <w:rPr>
          <w:rFonts w:ascii="Times New Roman" w:hAnsi="Times New Roman" w:cs="Times New Roman"/>
          <w:bCs/>
          <w:sz w:val="24"/>
          <w:szCs w:val="24"/>
        </w:rPr>
        <w:t xml:space="preserve"> (Eds.).</w:t>
      </w:r>
      <w:proofErr w:type="gramEnd"/>
      <w:r w:rsidRPr="00C60847">
        <w:rPr>
          <w:rFonts w:ascii="Times New Roman" w:hAnsi="Times New Roman" w:cs="Times New Roman"/>
          <w:bCs/>
          <w:sz w:val="24"/>
          <w:szCs w:val="24"/>
        </w:rPr>
        <w:t xml:space="preserve"> </w:t>
      </w:r>
      <w:proofErr w:type="gramStart"/>
      <w:r w:rsidRPr="00C60847">
        <w:rPr>
          <w:rFonts w:ascii="Times New Roman" w:hAnsi="Times New Roman" w:cs="Times New Roman"/>
          <w:bCs/>
          <w:i/>
          <w:sz w:val="24"/>
          <w:szCs w:val="24"/>
        </w:rPr>
        <w:t>Friendship and social interaction</w:t>
      </w:r>
      <w:r w:rsidRPr="00C60847">
        <w:rPr>
          <w:rFonts w:ascii="Times New Roman" w:hAnsi="Times New Roman" w:cs="Times New Roman"/>
          <w:bCs/>
          <w:sz w:val="24"/>
          <w:szCs w:val="24"/>
        </w:rPr>
        <w:t xml:space="preserve"> (pp. 185-206).</w:t>
      </w:r>
      <w:proofErr w:type="gramEnd"/>
      <w:r w:rsidRPr="00C60847">
        <w:rPr>
          <w:rFonts w:ascii="Times New Roman" w:hAnsi="Times New Roman" w:cs="Times New Roman"/>
          <w:bCs/>
          <w:sz w:val="24"/>
          <w:szCs w:val="24"/>
        </w:rPr>
        <w:t xml:space="preserve"> New York, NY: Springer-</w:t>
      </w:r>
      <w:proofErr w:type="spellStart"/>
      <w:r w:rsidRPr="00C60847">
        <w:rPr>
          <w:rFonts w:ascii="Times New Roman" w:hAnsi="Times New Roman" w:cs="Times New Roman"/>
          <w:bCs/>
          <w:sz w:val="24"/>
          <w:szCs w:val="24"/>
        </w:rPr>
        <w:t>Verlag</w:t>
      </w:r>
      <w:proofErr w:type="spellEnd"/>
      <w:r w:rsidRPr="00C60847">
        <w:rPr>
          <w:rFonts w:ascii="Times New Roman" w:hAnsi="Times New Roman" w:cs="Times New Roman"/>
          <w:bCs/>
          <w:sz w:val="24"/>
          <w:szCs w:val="24"/>
        </w:rPr>
        <w:t>.</w:t>
      </w:r>
    </w:p>
    <w:p w:rsidR="00E057BD" w:rsidRPr="00C60847" w:rsidRDefault="00E057BD" w:rsidP="00910DEB">
      <w:pPr>
        <w:autoSpaceDE w:val="0"/>
        <w:autoSpaceDN w:val="0"/>
        <w:adjustRightInd w:val="0"/>
        <w:spacing w:after="0" w:line="240" w:lineRule="auto"/>
        <w:ind w:left="540" w:hangingChars="225" w:hanging="540"/>
        <w:rPr>
          <w:rFonts w:ascii="Times New Roman" w:hAnsi="Times New Roman" w:cs="Times New Roman"/>
          <w:sz w:val="24"/>
          <w:szCs w:val="24"/>
        </w:rPr>
      </w:pPr>
      <w:r w:rsidRPr="00C60847">
        <w:rPr>
          <w:rFonts w:ascii="Times New Roman" w:hAnsi="Times New Roman" w:cs="Times New Roman"/>
          <w:sz w:val="24"/>
          <w:szCs w:val="24"/>
        </w:rPr>
        <w:t xml:space="preserve">Hamilton, E.A. (2007). </w:t>
      </w:r>
      <w:r w:rsidRPr="00C60847">
        <w:rPr>
          <w:rFonts w:ascii="Times New Roman" w:hAnsi="Times New Roman" w:cs="Times New Roman"/>
          <w:i/>
          <w:sz w:val="24"/>
          <w:szCs w:val="24"/>
        </w:rPr>
        <w:t>Firm friendship: Examining functions and outcomes of workplace friendship among law firm associates</w:t>
      </w:r>
      <w:r w:rsidRPr="00C60847">
        <w:rPr>
          <w:rFonts w:ascii="Times New Roman" w:hAnsi="Times New Roman" w:cs="Times New Roman"/>
          <w:sz w:val="24"/>
          <w:szCs w:val="24"/>
        </w:rPr>
        <w:t xml:space="preserve"> (</w:t>
      </w:r>
      <w:r w:rsidR="002B6030" w:rsidRPr="00C60847">
        <w:rPr>
          <w:rFonts w:ascii="Times New Roman" w:hAnsi="Times New Roman" w:cs="Times New Roman"/>
          <w:sz w:val="24"/>
          <w:szCs w:val="24"/>
        </w:rPr>
        <w:t>Unpublished d</w:t>
      </w:r>
      <w:r w:rsidRPr="00C60847">
        <w:rPr>
          <w:rFonts w:ascii="Times New Roman" w:hAnsi="Times New Roman" w:cs="Times New Roman"/>
          <w:sz w:val="24"/>
          <w:szCs w:val="24"/>
        </w:rPr>
        <w:t xml:space="preserve">octoral </w:t>
      </w:r>
      <w:r w:rsidR="002B6030" w:rsidRPr="00C60847">
        <w:rPr>
          <w:rFonts w:ascii="Times New Roman" w:hAnsi="Times New Roman" w:cs="Times New Roman"/>
          <w:sz w:val="24"/>
          <w:szCs w:val="24"/>
        </w:rPr>
        <w:t>d</w:t>
      </w:r>
      <w:r w:rsidRPr="00C60847">
        <w:rPr>
          <w:rFonts w:ascii="Times New Roman" w:hAnsi="Times New Roman" w:cs="Times New Roman"/>
          <w:sz w:val="24"/>
          <w:szCs w:val="24"/>
        </w:rPr>
        <w:t xml:space="preserve">issertation). </w:t>
      </w:r>
      <w:proofErr w:type="gramStart"/>
      <w:r w:rsidRPr="00C60847">
        <w:rPr>
          <w:rFonts w:ascii="Times New Roman" w:hAnsi="Times New Roman" w:cs="Times New Roman"/>
          <w:sz w:val="24"/>
          <w:szCs w:val="24"/>
        </w:rPr>
        <w:t>Boston College.</w:t>
      </w:r>
      <w:proofErr w:type="gramEnd"/>
      <w:r w:rsidRPr="00C60847">
        <w:rPr>
          <w:rFonts w:ascii="Times New Roman" w:hAnsi="Times New Roman" w:cs="Times New Roman"/>
          <w:sz w:val="24"/>
          <w:szCs w:val="24"/>
        </w:rPr>
        <w:t xml:space="preserve"> Boston, MA.</w:t>
      </w:r>
    </w:p>
    <w:p w:rsidR="00E057BD" w:rsidRPr="00C60847" w:rsidRDefault="00E057BD" w:rsidP="00910DEB">
      <w:pPr>
        <w:autoSpaceDE w:val="0"/>
        <w:autoSpaceDN w:val="0"/>
        <w:adjustRightInd w:val="0"/>
        <w:spacing w:after="0" w:line="240" w:lineRule="auto"/>
        <w:ind w:left="540" w:hangingChars="225" w:hanging="540"/>
        <w:rPr>
          <w:rFonts w:ascii="Times New Roman" w:hAnsi="Times New Roman" w:cs="Times New Roman"/>
          <w:sz w:val="24"/>
          <w:szCs w:val="24"/>
        </w:rPr>
      </w:pPr>
      <w:proofErr w:type="spellStart"/>
      <w:proofErr w:type="gramStart"/>
      <w:r w:rsidRPr="00C60847">
        <w:rPr>
          <w:rFonts w:ascii="Times New Roman" w:hAnsi="Times New Roman" w:cs="Times New Roman"/>
          <w:sz w:val="24"/>
          <w:szCs w:val="24"/>
        </w:rPr>
        <w:t>Jehn</w:t>
      </w:r>
      <w:proofErr w:type="spellEnd"/>
      <w:r w:rsidRPr="00C60847">
        <w:rPr>
          <w:rFonts w:ascii="Times New Roman" w:hAnsi="Times New Roman" w:cs="Times New Roman"/>
          <w:sz w:val="24"/>
          <w:szCs w:val="24"/>
        </w:rPr>
        <w:t>, K.A., &amp; Shah, P.P. (1997).</w:t>
      </w:r>
      <w:proofErr w:type="gramEnd"/>
      <w:r w:rsidRPr="00C60847">
        <w:rPr>
          <w:rFonts w:ascii="Times New Roman" w:hAnsi="Times New Roman" w:cs="Times New Roman"/>
          <w:sz w:val="24"/>
          <w:szCs w:val="24"/>
        </w:rPr>
        <w:t xml:space="preserve"> Interpersonal relationships and task performance: An examination of mediating processes in friendship and acquaintance groups. </w:t>
      </w:r>
      <w:r w:rsidRPr="00C60847">
        <w:rPr>
          <w:rFonts w:ascii="Times New Roman" w:hAnsi="Times New Roman" w:cs="Times New Roman"/>
          <w:i/>
          <w:sz w:val="24"/>
          <w:szCs w:val="24"/>
        </w:rPr>
        <w:t>Journal of Personality and Social Psychology, 72</w:t>
      </w:r>
      <w:r w:rsidRPr="00C60847">
        <w:rPr>
          <w:rFonts w:ascii="Times New Roman" w:hAnsi="Times New Roman" w:cs="Times New Roman"/>
          <w:sz w:val="24"/>
          <w:szCs w:val="24"/>
        </w:rPr>
        <w:t>, 775-790.</w:t>
      </w:r>
    </w:p>
    <w:p w:rsidR="00E057BD" w:rsidRPr="00C60847" w:rsidRDefault="00E057BD" w:rsidP="00910DEB">
      <w:pPr>
        <w:autoSpaceDE w:val="0"/>
        <w:autoSpaceDN w:val="0"/>
        <w:adjustRightInd w:val="0"/>
        <w:spacing w:after="0" w:line="240" w:lineRule="auto"/>
        <w:ind w:left="540" w:hangingChars="225" w:hanging="540"/>
        <w:rPr>
          <w:rFonts w:ascii="Times New Roman" w:hAnsi="Times New Roman" w:cs="Times New Roman"/>
          <w:sz w:val="24"/>
          <w:szCs w:val="24"/>
        </w:rPr>
      </w:pPr>
      <w:proofErr w:type="spellStart"/>
      <w:proofErr w:type="gramStart"/>
      <w:r w:rsidRPr="00C60847">
        <w:rPr>
          <w:rFonts w:ascii="Times New Roman" w:hAnsi="Times New Roman" w:cs="Times New Roman"/>
          <w:sz w:val="24"/>
          <w:szCs w:val="24"/>
        </w:rPr>
        <w:t>Kelloway</w:t>
      </w:r>
      <w:proofErr w:type="spellEnd"/>
      <w:r w:rsidRPr="00C60847">
        <w:rPr>
          <w:rFonts w:ascii="Times New Roman" w:hAnsi="Times New Roman" w:cs="Times New Roman"/>
          <w:sz w:val="24"/>
          <w:szCs w:val="24"/>
        </w:rPr>
        <w:t xml:space="preserve">, E.K., Gottlieb, B.H., &amp; </w:t>
      </w:r>
      <w:proofErr w:type="spellStart"/>
      <w:r w:rsidRPr="00C60847">
        <w:rPr>
          <w:rFonts w:ascii="Times New Roman" w:hAnsi="Times New Roman" w:cs="Times New Roman"/>
          <w:sz w:val="24"/>
          <w:szCs w:val="24"/>
        </w:rPr>
        <w:t>Barham</w:t>
      </w:r>
      <w:proofErr w:type="spellEnd"/>
      <w:r w:rsidRPr="00C60847">
        <w:rPr>
          <w:rFonts w:ascii="Times New Roman" w:hAnsi="Times New Roman" w:cs="Times New Roman"/>
          <w:sz w:val="24"/>
          <w:szCs w:val="24"/>
        </w:rPr>
        <w:t>, L. (1999).</w:t>
      </w:r>
      <w:proofErr w:type="gramEnd"/>
      <w:r w:rsidRPr="00C60847">
        <w:rPr>
          <w:rFonts w:ascii="Times New Roman" w:hAnsi="Times New Roman" w:cs="Times New Roman"/>
          <w:sz w:val="24"/>
          <w:szCs w:val="24"/>
        </w:rPr>
        <w:t xml:space="preserve"> The source, nature, and direction of work and family conflict: A longitudinal investigation. </w:t>
      </w:r>
      <w:r w:rsidRPr="00C60847">
        <w:rPr>
          <w:rFonts w:ascii="Times New Roman" w:hAnsi="Times New Roman" w:cs="Times New Roman"/>
          <w:i/>
          <w:sz w:val="24"/>
          <w:szCs w:val="24"/>
        </w:rPr>
        <w:t>Journal of Occupational Health Psychology, 4,</w:t>
      </w:r>
      <w:r w:rsidRPr="00C60847">
        <w:rPr>
          <w:rFonts w:ascii="Times New Roman" w:hAnsi="Times New Roman" w:cs="Times New Roman"/>
          <w:sz w:val="24"/>
          <w:szCs w:val="24"/>
        </w:rPr>
        <w:t xml:space="preserve"> 337-346.</w:t>
      </w:r>
    </w:p>
    <w:p w:rsidR="00E057BD" w:rsidRPr="00C60847" w:rsidRDefault="00E057BD" w:rsidP="00910DEB">
      <w:pPr>
        <w:spacing w:after="0" w:line="240" w:lineRule="auto"/>
        <w:ind w:left="540" w:hanging="540"/>
        <w:rPr>
          <w:rFonts w:ascii="Times New Roman" w:hAnsi="Times New Roman" w:cs="Times New Roman"/>
          <w:sz w:val="24"/>
          <w:szCs w:val="24"/>
        </w:rPr>
      </w:pPr>
      <w:r w:rsidRPr="00C60847">
        <w:rPr>
          <w:rFonts w:ascii="Times New Roman" w:hAnsi="Times New Roman" w:cs="Times New Roman"/>
          <w:sz w:val="24"/>
          <w:szCs w:val="24"/>
        </w:rPr>
        <w:t xml:space="preserve">Morrison, R. (2004). Informal relationships in the workplace: Associations with job satisfaction, </w:t>
      </w:r>
      <w:proofErr w:type="spellStart"/>
      <w:r w:rsidRPr="00C60847">
        <w:rPr>
          <w:rFonts w:ascii="Times New Roman" w:hAnsi="Times New Roman" w:cs="Times New Roman"/>
          <w:sz w:val="24"/>
          <w:szCs w:val="24"/>
        </w:rPr>
        <w:t>organisational</w:t>
      </w:r>
      <w:proofErr w:type="spellEnd"/>
      <w:r w:rsidRPr="00C60847">
        <w:rPr>
          <w:rFonts w:ascii="Times New Roman" w:hAnsi="Times New Roman" w:cs="Times New Roman"/>
          <w:sz w:val="24"/>
          <w:szCs w:val="24"/>
        </w:rPr>
        <w:t xml:space="preserve"> commitment and turnover intentions. </w:t>
      </w:r>
      <w:r w:rsidRPr="00C60847">
        <w:rPr>
          <w:rFonts w:ascii="Times New Roman" w:hAnsi="Times New Roman" w:cs="Times New Roman"/>
          <w:i/>
          <w:iCs/>
          <w:sz w:val="24"/>
          <w:szCs w:val="24"/>
        </w:rPr>
        <w:t>New Zealand Journal of Psychology, 33</w:t>
      </w:r>
      <w:r w:rsidRPr="00C60847">
        <w:rPr>
          <w:rFonts w:ascii="Times New Roman" w:hAnsi="Times New Roman" w:cs="Times New Roman"/>
          <w:sz w:val="24"/>
          <w:szCs w:val="24"/>
        </w:rPr>
        <w:t>, 114-128.</w:t>
      </w:r>
    </w:p>
    <w:p w:rsidR="00E057BD" w:rsidRPr="00C60847" w:rsidRDefault="00E057BD" w:rsidP="00910DEB">
      <w:pPr>
        <w:spacing w:after="0" w:line="240" w:lineRule="auto"/>
        <w:ind w:left="540" w:hanging="540"/>
        <w:rPr>
          <w:rFonts w:ascii="Times New Roman" w:hAnsi="Times New Roman" w:cs="Times New Roman"/>
          <w:sz w:val="24"/>
          <w:szCs w:val="24"/>
        </w:rPr>
      </w:pPr>
      <w:proofErr w:type="gramStart"/>
      <w:r w:rsidRPr="00C60847">
        <w:rPr>
          <w:rFonts w:ascii="Times New Roman" w:hAnsi="Times New Roman" w:cs="Times New Roman"/>
          <w:sz w:val="24"/>
          <w:szCs w:val="24"/>
        </w:rPr>
        <w:t xml:space="preserve">Nielsen, I.K., </w:t>
      </w:r>
      <w:proofErr w:type="spellStart"/>
      <w:r w:rsidRPr="00C60847">
        <w:rPr>
          <w:rFonts w:ascii="Times New Roman" w:hAnsi="Times New Roman" w:cs="Times New Roman"/>
          <w:sz w:val="24"/>
          <w:szCs w:val="24"/>
        </w:rPr>
        <w:t>Jex</w:t>
      </w:r>
      <w:proofErr w:type="spellEnd"/>
      <w:r w:rsidRPr="00C60847">
        <w:rPr>
          <w:rFonts w:ascii="Times New Roman" w:hAnsi="Times New Roman" w:cs="Times New Roman"/>
          <w:sz w:val="24"/>
          <w:szCs w:val="24"/>
        </w:rPr>
        <w:t>, S.M., &amp; Adams, G.A. (2000).</w:t>
      </w:r>
      <w:proofErr w:type="gramEnd"/>
      <w:r w:rsidRPr="00C60847">
        <w:rPr>
          <w:rFonts w:ascii="Times New Roman" w:hAnsi="Times New Roman" w:cs="Times New Roman"/>
          <w:sz w:val="24"/>
          <w:szCs w:val="24"/>
        </w:rPr>
        <w:t xml:space="preserve"> Development and validation of scores on a two-dimensional workplace friendship scale. </w:t>
      </w:r>
      <w:r w:rsidRPr="00C60847">
        <w:rPr>
          <w:rFonts w:ascii="Times New Roman" w:hAnsi="Times New Roman" w:cs="Times New Roman"/>
          <w:i/>
          <w:sz w:val="24"/>
          <w:szCs w:val="24"/>
        </w:rPr>
        <w:t>Educational and Psychological Measurement, 60</w:t>
      </w:r>
      <w:r w:rsidRPr="00C60847">
        <w:rPr>
          <w:rFonts w:ascii="Times New Roman" w:hAnsi="Times New Roman" w:cs="Times New Roman"/>
          <w:sz w:val="24"/>
          <w:szCs w:val="24"/>
        </w:rPr>
        <w:t>, 628-643.</w:t>
      </w:r>
    </w:p>
    <w:p w:rsidR="00E057BD" w:rsidRPr="00C60847" w:rsidRDefault="00E057BD" w:rsidP="00910DEB">
      <w:pPr>
        <w:spacing w:after="0" w:line="240" w:lineRule="auto"/>
        <w:ind w:left="540" w:hanging="540"/>
        <w:rPr>
          <w:rFonts w:ascii="Times New Roman" w:hAnsi="Times New Roman" w:cs="Times New Roman"/>
          <w:sz w:val="24"/>
          <w:szCs w:val="24"/>
        </w:rPr>
      </w:pPr>
      <w:proofErr w:type="gramStart"/>
      <w:r w:rsidRPr="00C60847">
        <w:rPr>
          <w:rFonts w:ascii="Times New Roman" w:hAnsi="Times New Roman" w:cs="Times New Roman"/>
          <w:bCs/>
          <w:sz w:val="24"/>
          <w:szCs w:val="24"/>
        </w:rPr>
        <w:t>Organ, D.W. (1988).</w:t>
      </w:r>
      <w:proofErr w:type="gramEnd"/>
      <w:r w:rsidRPr="00C60847">
        <w:rPr>
          <w:rFonts w:ascii="Times New Roman" w:hAnsi="Times New Roman" w:cs="Times New Roman"/>
          <w:bCs/>
          <w:sz w:val="24"/>
          <w:szCs w:val="24"/>
        </w:rPr>
        <w:t xml:space="preserve"> </w:t>
      </w:r>
      <w:proofErr w:type="gramStart"/>
      <w:r w:rsidRPr="00C60847">
        <w:rPr>
          <w:rFonts w:ascii="Times New Roman" w:hAnsi="Times New Roman" w:cs="Times New Roman"/>
          <w:bCs/>
          <w:i/>
          <w:sz w:val="24"/>
          <w:szCs w:val="24"/>
        </w:rPr>
        <w:t xml:space="preserve">Organizational </w:t>
      </w:r>
      <w:r w:rsidR="004B284A" w:rsidRPr="00C60847">
        <w:rPr>
          <w:rFonts w:ascii="Times New Roman" w:hAnsi="Times New Roman" w:cs="Times New Roman"/>
          <w:bCs/>
          <w:i/>
          <w:sz w:val="24"/>
          <w:szCs w:val="24"/>
        </w:rPr>
        <w:t>c</w:t>
      </w:r>
      <w:r w:rsidRPr="00C60847">
        <w:rPr>
          <w:rFonts w:ascii="Times New Roman" w:hAnsi="Times New Roman" w:cs="Times New Roman"/>
          <w:bCs/>
          <w:i/>
          <w:sz w:val="24"/>
          <w:szCs w:val="24"/>
        </w:rPr>
        <w:t>itizenship</w:t>
      </w:r>
      <w:r w:rsidR="004B284A" w:rsidRPr="00C60847">
        <w:rPr>
          <w:rFonts w:ascii="Times New Roman" w:hAnsi="Times New Roman" w:cs="Times New Roman"/>
          <w:bCs/>
          <w:i/>
          <w:sz w:val="24"/>
          <w:szCs w:val="24"/>
        </w:rPr>
        <w:t xml:space="preserve"> b</w:t>
      </w:r>
      <w:r w:rsidRPr="00C60847">
        <w:rPr>
          <w:rFonts w:ascii="Times New Roman" w:hAnsi="Times New Roman" w:cs="Times New Roman"/>
          <w:bCs/>
          <w:i/>
          <w:sz w:val="24"/>
          <w:szCs w:val="24"/>
        </w:rPr>
        <w:t>ehavior</w:t>
      </w:r>
      <w:r w:rsidRPr="00C60847">
        <w:rPr>
          <w:rFonts w:ascii="Times New Roman" w:hAnsi="Times New Roman" w:cs="Times New Roman"/>
          <w:bCs/>
          <w:sz w:val="24"/>
          <w:szCs w:val="24"/>
        </w:rPr>
        <w:t>.</w:t>
      </w:r>
      <w:proofErr w:type="gramEnd"/>
      <w:r w:rsidRPr="00C60847">
        <w:rPr>
          <w:rFonts w:ascii="Times New Roman" w:hAnsi="Times New Roman" w:cs="Times New Roman"/>
          <w:bCs/>
          <w:sz w:val="24"/>
          <w:szCs w:val="24"/>
        </w:rPr>
        <w:t xml:space="preserve"> Lexington, MA: D.C. Health and Co.</w:t>
      </w:r>
    </w:p>
    <w:p w:rsidR="00E057BD" w:rsidRPr="00C60847" w:rsidRDefault="00E057BD" w:rsidP="00910DEB">
      <w:pPr>
        <w:spacing w:after="0" w:line="240" w:lineRule="auto"/>
        <w:ind w:left="540" w:hanging="540"/>
        <w:rPr>
          <w:rFonts w:ascii="Times New Roman" w:hAnsi="Times New Roman" w:cs="Times New Roman"/>
          <w:sz w:val="24"/>
          <w:szCs w:val="24"/>
        </w:rPr>
      </w:pPr>
      <w:proofErr w:type="spellStart"/>
      <w:proofErr w:type="gramStart"/>
      <w:r w:rsidRPr="00C60847">
        <w:rPr>
          <w:rFonts w:ascii="Times New Roman" w:hAnsi="Times New Roman" w:cs="Times New Roman"/>
          <w:sz w:val="24"/>
          <w:szCs w:val="24"/>
        </w:rPr>
        <w:t>Podsakoff</w:t>
      </w:r>
      <w:proofErr w:type="spellEnd"/>
      <w:r w:rsidRPr="00C60847">
        <w:rPr>
          <w:rFonts w:ascii="Times New Roman" w:hAnsi="Times New Roman" w:cs="Times New Roman"/>
          <w:sz w:val="24"/>
          <w:szCs w:val="24"/>
        </w:rPr>
        <w:t xml:space="preserve">, P.M., &amp; </w:t>
      </w:r>
      <w:proofErr w:type="spellStart"/>
      <w:r w:rsidRPr="00C60847">
        <w:rPr>
          <w:rFonts w:ascii="Times New Roman" w:hAnsi="Times New Roman" w:cs="Times New Roman"/>
          <w:sz w:val="24"/>
          <w:szCs w:val="24"/>
        </w:rPr>
        <w:t>MacKenzie</w:t>
      </w:r>
      <w:proofErr w:type="spellEnd"/>
      <w:r w:rsidRPr="00C60847">
        <w:rPr>
          <w:rFonts w:ascii="Times New Roman" w:hAnsi="Times New Roman" w:cs="Times New Roman"/>
          <w:sz w:val="24"/>
          <w:szCs w:val="24"/>
        </w:rPr>
        <w:t>, S.B. (1994).</w:t>
      </w:r>
      <w:proofErr w:type="gramEnd"/>
      <w:r w:rsidRPr="00C60847">
        <w:rPr>
          <w:rFonts w:ascii="Times New Roman" w:hAnsi="Times New Roman" w:cs="Times New Roman"/>
          <w:sz w:val="24"/>
          <w:szCs w:val="24"/>
        </w:rPr>
        <w:t xml:space="preserve"> An examination of the psychometric properties and </w:t>
      </w:r>
      <w:proofErr w:type="spellStart"/>
      <w:r w:rsidRPr="00C60847">
        <w:rPr>
          <w:rFonts w:ascii="Times New Roman" w:hAnsi="Times New Roman" w:cs="Times New Roman"/>
          <w:sz w:val="24"/>
          <w:szCs w:val="24"/>
        </w:rPr>
        <w:t>nomological</w:t>
      </w:r>
      <w:proofErr w:type="spellEnd"/>
      <w:r w:rsidRPr="00C60847">
        <w:rPr>
          <w:rFonts w:ascii="Times New Roman" w:hAnsi="Times New Roman" w:cs="Times New Roman"/>
          <w:sz w:val="24"/>
          <w:szCs w:val="24"/>
        </w:rPr>
        <w:t xml:space="preserve"> validity of some revised and reduced substitutes for leadership scales</w:t>
      </w:r>
      <w:r w:rsidRPr="00C60847">
        <w:rPr>
          <w:rFonts w:ascii="Times New Roman" w:hAnsi="Times New Roman" w:cs="Times New Roman"/>
          <w:i/>
          <w:sz w:val="24"/>
          <w:szCs w:val="24"/>
        </w:rPr>
        <w:t>. Journal of Applied Psychology</w:t>
      </w:r>
      <w:r w:rsidRPr="00C60847">
        <w:rPr>
          <w:rFonts w:ascii="Times New Roman" w:hAnsi="Times New Roman" w:cs="Times New Roman"/>
          <w:sz w:val="24"/>
          <w:szCs w:val="24"/>
        </w:rPr>
        <w:t xml:space="preserve">, </w:t>
      </w:r>
      <w:r w:rsidRPr="00C60847">
        <w:rPr>
          <w:rFonts w:ascii="Times New Roman" w:hAnsi="Times New Roman" w:cs="Times New Roman"/>
          <w:i/>
          <w:sz w:val="24"/>
          <w:szCs w:val="24"/>
        </w:rPr>
        <w:t>79</w:t>
      </w:r>
      <w:r w:rsidRPr="00C60847">
        <w:rPr>
          <w:rFonts w:ascii="Times New Roman" w:hAnsi="Times New Roman" w:cs="Times New Roman"/>
          <w:sz w:val="24"/>
          <w:szCs w:val="24"/>
        </w:rPr>
        <w:t>, 702-713.</w:t>
      </w:r>
    </w:p>
    <w:p w:rsidR="00B27731" w:rsidRPr="00C60847" w:rsidRDefault="00B27731" w:rsidP="00910DEB">
      <w:pPr>
        <w:autoSpaceDE w:val="0"/>
        <w:autoSpaceDN w:val="0"/>
        <w:adjustRightInd w:val="0"/>
        <w:spacing w:after="0" w:line="240" w:lineRule="auto"/>
        <w:ind w:left="450" w:hanging="450"/>
        <w:rPr>
          <w:rFonts w:ascii="Times New Roman" w:hAnsi="Times New Roman" w:cs="Times New Roman"/>
          <w:sz w:val="24"/>
          <w:szCs w:val="24"/>
        </w:rPr>
      </w:pPr>
      <w:proofErr w:type="spellStart"/>
      <w:proofErr w:type="gramStart"/>
      <w:r w:rsidRPr="00C60847">
        <w:rPr>
          <w:rFonts w:ascii="Times New Roman" w:hAnsi="Times New Roman" w:cs="Times New Roman"/>
          <w:sz w:val="24"/>
          <w:szCs w:val="24"/>
        </w:rPr>
        <w:t>Podsakoff</w:t>
      </w:r>
      <w:proofErr w:type="spellEnd"/>
      <w:r w:rsidRPr="00C60847">
        <w:rPr>
          <w:rFonts w:ascii="Times New Roman" w:hAnsi="Times New Roman" w:cs="Times New Roman"/>
          <w:sz w:val="24"/>
          <w:szCs w:val="24"/>
        </w:rPr>
        <w:t xml:space="preserve">, P.M., </w:t>
      </w:r>
      <w:proofErr w:type="spellStart"/>
      <w:r w:rsidRPr="00C60847">
        <w:rPr>
          <w:rFonts w:ascii="Times New Roman" w:hAnsi="Times New Roman" w:cs="Times New Roman"/>
          <w:sz w:val="24"/>
          <w:szCs w:val="24"/>
        </w:rPr>
        <w:t>MacKenzie</w:t>
      </w:r>
      <w:proofErr w:type="spellEnd"/>
      <w:r w:rsidRPr="00C60847">
        <w:rPr>
          <w:rFonts w:ascii="Times New Roman" w:hAnsi="Times New Roman" w:cs="Times New Roman"/>
          <w:sz w:val="24"/>
          <w:szCs w:val="24"/>
        </w:rPr>
        <w:t xml:space="preserve">, S.B., Lee, J-Y., &amp; </w:t>
      </w:r>
      <w:proofErr w:type="spellStart"/>
      <w:r w:rsidRPr="00C60847">
        <w:rPr>
          <w:rFonts w:ascii="Times New Roman" w:hAnsi="Times New Roman" w:cs="Times New Roman"/>
          <w:sz w:val="24"/>
          <w:szCs w:val="24"/>
        </w:rPr>
        <w:t>Podsakoff</w:t>
      </w:r>
      <w:proofErr w:type="spellEnd"/>
      <w:r w:rsidRPr="00C60847">
        <w:rPr>
          <w:rFonts w:ascii="Times New Roman" w:hAnsi="Times New Roman" w:cs="Times New Roman"/>
          <w:sz w:val="24"/>
          <w:szCs w:val="24"/>
        </w:rPr>
        <w:t>, N.P. (2003).</w:t>
      </w:r>
      <w:proofErr w:type="gramEnd"/>
      <w:r w:rsidRPr="00C60847">
        <w:rPr>
          <w:rFonts w:ascii="Times New Roman" w:hAnsi="Times New Roman" w:cs="Times New Roman"/>
          <w:sz w:val="24"/>
          <w:szCs w:val="24"/>
        </w:rPr>
        <w:t xml:space="preserve"> Common method biases in behavioral research: A critical review of the literature and recommended remedies. </w:t>
      </w:r>
      <w:r w:rsidRPr="00C60847">
        <w:rPr>
          <w:rFonts w:ascii="Times New Roman" w:hAnsi="Times New Roman" w:cs="Times New Roman"/>
          <w:i/>
          <w:sz w:val="24"/>
          <w:szCs w:val="24"/>
        </w:rPr>
        <w:t>Journal of Applied Psychology, 88</w:t>
      </w:r>
      <w:r w:rsidRPr="00C60847">
        <w:rPr>
          <w:rFonts w:ascii="Times New Roman" w:hAnsi="Times New Roman" w:cs="Times New Roman"/>
          <w:sz w:val="24"/>
          <w:szCs w:val="24"/>
        </w:rPr>
        <w:t>, 879-903.</w:t>
      </w:r>
    </w:p>
    <w:p w:rsidR="00E057BD" w:rsidRPr="00C60847" w:rsidRDefault="00E057BD" w:rsidP="00910DEB">
      <w:pPr>
        <w:spacing w:after="0" w:line="240" w:lineRule="auto"/>
        <w:ind w:left="540" w:hanging="540"/>
        <w:rPr>
          <w:rFonts w:ascii="Times New Roman" w:hAnsi="Times New Roman" w:cs="Times New Roman"/>
          <w:sz w:val="24"/>
          <w:szCs w:val="24"/>
        </w:rPr>
      </w:pPr>
      <w:proofErr w:type="spellStart"/>
      <w:proofErr w:type="gramStart"/>
      <w:r w:rsidRPr="00C60847">
        <w:rPr>
          <w:rFonts w:ascii="Times New Roman" w:hAnsi="Times New Roman" w:cs="Times New Roman"/>
          <w:sz w:val="24"/>
          <w:szCs w:val="24"/>
        </w:rPr>
        <w:t>Rath</w:t>
      </w:r>
      <w:proofErr w:type="spellEnd"/>
      <w:r w:rsidRPr="00C60847">
        <w:rPr>
          <w:rFonts w:ascii="Times New Roman" w:hAnsi="Times New Roman" w:cs="Times New Roman"/>
          <w:sz w:val="24"/>
          <w:szCs w:val="24"/>
        </w:rPr>
        <w:t>, T. (2006).</w:t>
      </w:r>
      <w:proofErr w:type="gramEnd"/>
      <w:r w:rsidRPr="00C60847">
        <w:rPr>
          <w:rFonts w:ascii="Times New Roman" w:hAnsi="Times New Roman" w:cs="Times New Roman"/>
          <w:sz w:val="24"/>
          <w:szCs w:val="24"/>
        </w:rPr>
        <w:t xml:space="preserve"> </w:t>
      </w:r>
      <w:proofErr w:type="gramStart"/>
      <w:r w:rsidRPr="00C60847">
        <w:rPr>
          <w:rFonts w:ascii="Times New Roman" w:hAnsi="Times New Roman" w:cs="Times New Roman"/>
          <w:i/>
          <w:sz w:val="24"/>
          <w:szCs w:val="24"/>
        </w:rPr>
        <w:t xml:space="preserve">Vital </w:t>
      </w:r>
      <w:r w:rsidR="004B284A" w:rsidRPr="00C60847">
        <w:rPr>
          <w:rFonts w:ascii="Times New Roman" w:hAnsi="Times New Roman" w:cs="Times New Roman"/>
          <w:i/>
          <w:sz w:val="24"/>
          <w:szCs w:val="24"/>
        </w:rPr>
        <w:t>f</w:t>
      </w:r>
      <w:r w:rsidRPr="00C60847">
        <w:rPr>
          <w:rFonts w:ascii="Times New Roman" w:hAnsi="Times New Roman" w:cs="Times New Roman"/>
          <w:i/>
          <w:sz w:val="24"/>
          <w:szCs w:val="24"/>
        </w:rPr>
        <w:t>riends.</w:t>
      </w:r>
      <w:proofErr w:type="gramEnd"/>
      <w:r w:rsidRPr="00C60847">
        <w:rPr>
          <w:rFonts w:ascii="Times New Roman" w:hAnsi="Times New Roman" w:cs="Times New Roman"/>
          <w:sz w:val="24"/>
          <w:szCs w:val="24"/>
        </w:rPr>
        <w:t xml:space="preserve"> New York: Gallop Press.</w:t>
      </w:r>
    </w:p>
    <w:p w:rsidR="00E057BD" w:rsidRPr="00C60847" w:rsidRDefault="00E057BD" w:rsidP="00910DEB">
      <w:pPr>
        <w:autoSpaceDE w:val="0"/>
        <w:autoSpaceDN w:val="0"/>
        <w:adjustRightInd w:val="0"/>
        <w:spacing w:after="0" w:line="240" w:lineRule="auto"/>
        <w:ind w:left="540" w:hangingChars="225" w:hanging="540"/>
        <w:rPr>
          <w:rFonts w:ascii="Times New Roman" w:hAnsi="Times New Roman" w:cs="Times New Roman"/>
          <w:sz w:val="24"/>
          <w:szCs w:val="24"/>
        </w:rPr>
      </w:pPr>
      <w:proofErr w:type="gramStart"/>
      <w:r w:rsidRPr="00C60847">
        <w:rPr>
          <w:rFonts w:ascii="Times New Roman" w:hAnsi="Times New Roman" w:cs="Times New Roman"/>
          <w:sz w:val="24"/>
          <w:szCs w:val="24"/>
        </w:rPr>
        <w:t xml:space="preserve">Riordan, C.M., &amp; </w:t>
      </w:r>
      <w:proofErr w:type="spellStart"/>
      <w:r w:rsidRPr="00C60847">
        <w:rPr>
          <w:rFonts w:ascii="Times New Roman" w:hAnsi="Times New Roman" w:cs="Times New Roman"/>
          <w:sz w:val="24"/>
          <w:szCs w:val="24"/>
        </w:rPr>
        <w:t>Griffeth</w:t>
      </w:r>
      <w:proofErr w:type="spellEnd"/>
      <w:r w:rsidRPr="00C60847">
        <w:rPr>
          <w:rFonts w:ascii="Times New Roman" w:hAnsi="Times New Roman" w:cs="Times New Roman"/>
          <w:sz w:val="24"/>
          <w:szCs w:val="24"/>
        </w:rPr>
        <w:t>, R.W. (1995).</w:t>
      </w:r>
      <w:proofErr w:type="gramEnd"/>
      <w:r w:rsidRPr="00C60847">
        <w:rPr>
          <w:rFonts w:ascii="Times New Roman" w:hAnsi="Times New Roman" w:cs="Times New Roman"/>
          <w:sz w:val="24"/>
          <w:szCs w:val="24"/>
        </w:rPr>
        <w:t xml:space="preserve"> The opportunity for friendship in the workplace: An</w:t>
      </w:r>
    </w:p>
    <w:p w:rsidR="00E057BD" w:rsidRPr="00C60847" w:rsidRDefault="00E057BD" w:rsidP="00910DEB">
      <w:pPr>
        <w:spacing w:after="0" w:line="240" w:lineRule="auto"/>
        <w:ind w:left="540" w:hanging="540"/>
        <w:rPr>
          <w:rFonts w:ascii="Times New Roman" w:hAnsi="Times New Roman" w:cs="Times New Roman"/>
          <w:sz w:val="24"/>
          <w:szCs w:val="24"/>
        </w:rPr>
      </w:pPr>
      <w:r w:rsidRPr="00C60847">
        <w:rPr>
          <w:rFonts w:ascii="Times New Roman" w:hAnsi="Times New Roman" w:cs="Times New Roman"/>
          <w:sz w:val="24"/>
          <w:szCs w:val="24"/>
        </w:rPr>
        <w:tab/>
      </w:r>
      <w:proofErr w:type="gramStart"/>
      <w:r w:rsidRPr="00C60847">
        <w:rPr>
          <w:rFonts w:ascii="Times New Roman" w:hAnsi="Times New Roman" w:cs="Times New Roman"/>
          <w:sz w:val="24"/>
          <w:szCs w:val="24"/>
        </w:rPr>
        <w:t>underexplored</w:t>
      </w:r>
      <w:proofErr w:type="gramEnd"/>
      <w:r w:rsidRPr="00C60847">
        <w:rPr>
          <w:rFonts w:ascii="Times New Roman" w:hAnsi="Times New Roman" w:cs="Times New Roman"/>
          <w:sz w:val="24"/>
          <w:szCs w:val="24"/>
        </w:rPr>
        <w:t xml:space="preserve"> construct. </w:t>
      </w:r>
      <w:r w:rsidRPr="00C60847">
        <w:rPr>
          <w:rFonts w:ascii="Times New Roman" w:hAnsi="Times New Roman" w:cs="Times New Roman"/>
          <w:i/>
          <w:iCs/>
          <w:sz w:val="24"/>
          <w:szCs w:val="24"/>
        </w:rPr>
        <w:t>Journal of Business and Psychology</w:t>
      </w:r>
      <w:r w:rsidRPr="00C60847">
        <w:rPr>
          <w:rFonts w:ascii="Times New Roman" w:hAnsi="Times New Roman" w:cs="Times New Roman"/>
          <w:i/>
          <w:sz w:val="24"/>
          <w:szCs w:val="24"/>
        </w:rPr>
        <w:t xml:space="preserve">, </w:t>
      </w:r>
      <w:r w:rsidRPr="00C60847">
        <w:rPr>
          <w:rFonts w:ascii="Times New Roman" w:hAnsi="Times New Roman" w:cs="Times New Roman"/>
          <w:i/>
          <w:iCs/>
          <w:sz w:val="24"/>
          <w:szCs w:val="24"/>
        </w:rPr>
        <w:t>10</w:t>
      </w:r>
      <w:r w:rsidRPr="00C60847">
        <w:rPr>
          <w:rFonts w:ascii="Times New Roman" w:hAnsi="Times New Roman" w:cs="Times New Roman"/>
          <w:sz w:val="24"/>
          <w:szCs w:val="24"/>
        </w:rPr>
        <w:t>, 141-154.</w:t>
      </w:r>
    </w:p>
    <w:p w:rsidR="00E057BD" w:rsidRPr="00C60847" w:rsidRDefault="00E057BD" w:rsidP="00910DEB">
      <w:pPr>
        <w:spacing w:after="0" w:line="240" w:lineRule="auto"/>
        <w:ind w:left="540" w:hanging="540"/>
        <w:rPr>
          <w:rFonts w:ascii="Times New Roman" w:hAnsi="Times New Roman" w:cs="Times New Roman"/>
          <w:sz w:val="24"/>
          <w:szCs w:val="24"/>
        </w:rPr>
      </w:pPr>
      <w:r w:rsidRPr="00C60847">
        <w:rPr>
          <w:rFonts w:ascii="Times New Roman" w:hAnsi="Times New Roman" w:cs="Times New Roman"/>
          <w:sz w:val="24"/>
          <w:szCs w:val="24"/>
        </w:rPr>
        <w:t xml:space="preserve">Ross, J.A. (1997). Does friendship improve job performance? </w:t>
      </w:r>
      <w:r w:rsidRPr="00C60847">
        <w:rPr>
          <w:rFonts w:ascii="Times New Roman" w:hAnsi="Times New Roman" w:cs="Times New Roman"/>
          <w:i/>
          <w:sz w:val="24"/>
          <w:szCs w:val="24"/>
        </w:rPr>
        <w:t>Harvard Business Review, 75</w:t>
      </w:r>
      <w:r w:rsidRPr="00C60847">
        <w:rPr>
          <w:rFonts w:ascii="Times New Roman" w:hAnsi="Times New Roman" w:cs="Times New Roman"/>
          <w:sz w:val="24"/>
          <w:szCs w:val="24"/>
        </w:rPr>
        <w:t>, 8-9.</w:t>
      </w:r>
    </w:p>
    <w:p w:rsidR="00E057BD" w:rsidRPr="00C60847" w:rsidRDefault="00E057BD" w:rsidP="00910DEB">
      <w:pPr>
        <w:spacing w:after="0" w:line="240" w:lineRule="auto"/>
        <w:ind w:left="540" w:hanging="540"/>
        <w:rPr>
          <w:rFonts w:ascii="Times New Roman" w:hAnsi="Times New Roman" w:cs="Times New Roman"/>
          <w:sz w:val="24"/>
          <w:szCs w:val="24"/>
        </w:rPr>
      </w:pPr>
      <w:proofErr w:type="spellStart"/>
      <w:proofErr w:type="gramStart"/>
      <w:r w:rsidRPr="00C60847">
        <w:rPr>
          <w:rFonts w:ascii="Times New Roman" w:hAnsi="Times New Roman" w:cs="Times New Roman"/>
          <w:sz w:val="24"/>
          <w:szCs w:val="24"/>
        </w:rPr>
        <w:t>Sias</w:t>
      </w:r>
      <w:proofErr w:type="spellEnd"/>
      <w:r w:rsidRPr="00C60847">
        <w:rPr>
          <w:rFonts w:ascii="Times New Roman" w:hAnsi="Times New Roman" w:cs="Times New Roman"/>
          <w:sz w:val="24"/>
          <w:szCs w:val="24"/>
        </w:rPr>
        <w:t>, P.M., &amp; Cahill, D.J. (1998).</w:t>
      </w:r>
      <w:proofErr w:type="gramEnd"/>
      <w:r w:rsidRPr="00C60847">
        <w:rPr>
          <w:rFonts w:ascii="Times New Roman" w:hAnsi="Times New Roman" w:cs="Times New Roman"/>
          <w:sz w:val="24"/>
          <w:szCs w:val="24"/>
        </w:rPr>
        <w:t xml:space="preserve"> From coworkers to friends: The development of peer friendships in workplace. </w:t>
      </w:r>
      <w:r w:rsidRPr="00C60847">
        <w:rPr>
          <w:rFonts w:ascii="Times New Roman" w:hAnsi="Times New Roman" w:cs="Times New Roman"/>
          <w:i/>
          <w:sz w:val="24"/>
          <w:szCs w:val="24"/>
        </w:rPr>
        <w:t>Western Journal of Communication, 62,</w:t>
      </w:r>
      <w:r w:rsidRPr="00C60847">
        <w:rPr>
          <w:rFonts w:ascii="Times New Roman" w:hAnsi="Times New Roman" w:cs="Times New Roman"/>
          <w:sz w:val="24"/>
          <w:szCs w:val="24"/>
        </w:rPr>
        <w:t xml:space="preserve"> 273-299.</w:t>
      </w:r>
    </w:p>
    <w:p w:rsidR="0041307A" w:rsidRPr="00C60847" w:rsidRDefault="00E057BD" w:rsidP="00910DEB">
      <w:pPr>
        <w:spacing w:after="0" w:line="240" w:lineRule="auto"/>
        <w:ind w:left="540" w:hanging="540"/>
        <w:rPr>
          <w:rFonts w:ascii="Times New Roman" w:hAnsi="Times New Roman" w:cs="Times New Roman"/>
          <w:sz w:val="24"/>
          <w:szCs w:val="24"/>
        </w:rPr>
      </w:pPr>
      <w:proofErr w:type="spellStart"/>
      <w:r w:rsidRPr="00C60847">
        <w:rPr>
          <w:rFonts w:ascii="Times New Roman" w:hAnsi="Times New Roman" w:cs="Times New Roman"/>
          <w:sz w:val="24"/>
          <w:szCs w:val="24"/>
        </w:rPr>
        <w:t>Song</w:t>
      </w:r>
      <w:proofErr w:type="gramStart"/>
      <w:r w:rsidRPr="00C60847">
        <w:rPr>
          <w:rFonts w:ascii="Times New Roman" w:hAnsi="Times New Roman" w:cs="Times New Roman"/>
          <w:sz w:val="24"/>
          <w:szCs w:val="24"/>
        </w:rPr>
        <w:t>,S</w:t>
      </w:r>
      <w:proofErr w:type="spellEnd"/>
      <w:proofErr w:type="gramEnd"/>
      <w:r w:rsidRPr="00C60847">
        <w:rPr>
          <w:rFonts w:ascii="Times New Roman" w:hAnsi="Times New Roman" w:cs="Times New Roman"/>
          <w:sz w:val="24"/>
          <w:szCs w:val="24"/>
        </w:rPr>
        <w:t xml:space="preserve">. (2005). </w:t>
      </w:r>
      <w:r w:rsidRPr="00C60847">
        <w:rPr>
          <w:rFonts w:ascii="Times New Roman" w:hAnsi="Times New Roman" w:cs="Times New Roman"/>
          <w:i/>
          <w:sz w:val="24"/>
          <w:szCs w:val="24"/>
        </w:rPr>
        <w:t>Workplace friendship and its impact on employees’ positive work attitudes: A comparative study of Seoul City and New Jersey State government public officials</w:t>
      </w:r>
      <w:r w:rsidRPr="00C60847">
        <w:rPr>
          <w:rFonts w:ascii="Times New Roman" w:hAnsi="Times New Roman" w:cs="Times New Roman"/>
          <w:sz w:val="24"/>
          <w:szCs w:val="24"/>
        </w:rPr>
        <w:t xml:space="preserve"> (</w:t>
      </w:r>
      <w:r w:rsidR="005C61DE" w:rsidRPr="00C60847">
        <w:rPr>
          <w:rFonts w:ascii="Times New Roman" w:hAnsi="Times New Roman" w:cs="Times New Roman"/>
          <w:sz w:val="24"/>
          <w:szCs w:val="24"/>
        </w:rPr>
        <w:t>unpublished d</w:t>
      </w:r>
      <w:r w:rsidRPr="00C60847">
        <w:rPr>
          <w:rFonts w:ascii="Times New Roman" w:hAnsi="Times New Roman" w:cs="Times New Roman"/>
          <w:sz w:val="24"/>
          <w:szCs w:val="24"/>
        </w:rPr>
        <w:t>octoral</w:t>
      </w:r>
      <w:r w:rsidR="005C61DE" w:rsidRPr="00C60847">
        <w:rPr>
          <w:rFonts w:ascii="Times New Roman" w:hAnsi="Times New Roman" w:cs="Times New Roman"/>
          <w:sz w:val="24"/>
          <w:szCs w:val="24"/>
        </w:rPr>
        <w:t xml:space="preserve"> d</w:t>
      </w:r>
      <w:r w:rsidRPr="00C60847">
        <w:rPr>
          <w:rFonts w:ascii="Times New Roman" w:hAnsi="Times New Roman" w:cs="Times New Roman"/>
          <w:sz w:val="24"/>
          <w:szCs w:val="24"/>
        </w:rPr>
        <w:t xml:space="preserve">issertation). Rutgers, </w:t>
      </w:r>
      <w:proofErr w:type="gramStart"/>
      <w:r w:rsidRPr="00C60847">
        <w:rPr>
          <w:rFonts w:ascii="Times New Roman" w:hAnsi="Times New Roman" w:cs="Times New Roman"/>
          <w:sz w:val="24"/>
          <w:szCs w:val="24"/>
        </w:rPr>
        <w:t>The</w:t>
      </w:r>
      <w:proofErr w:type="gramEnd"/>
      <w:r w:rsidRPr="00C60847">
        <w:rPr>
          <w:rFonts w:ascii="Times New Roman" w:hAnsi="Times New Roman" w:cs="Times New Roman"/>
          <w:sz w:val="24"/>
          <w:szCs w:val="24"/>
        </w:rPr>
        <w:t xml:space="preserve"> State University of New Jersey. Newark, NJ.</w:t>
      </w:r>
    </w:p>
    <w:sectPr w:rsidR="0041307A" w:rsidRPr="00C60847" w:rsidSect="00DB121F">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84790" w:rsidRDefault="00A84790" w:rsidP="00A84790">
      <w:pPr>
        <w:spacing w:after="0" w:line="240" w:lineRule="auto"/>
      </w:pPr>
      <w:r>
        <w:separator/>
      </w:r>
    </w:p>
  </w:endnote>
  <w:endnote w:type="continuationSeparator" w:id="0">
    <w:p w:rsidR="00A84790" w:rsidRDefault="00A84790" w:rsidP="00A8479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Malgun Gothic">
    <w:altName w:val="Batang"/>
    <w:panose1 w:val="00000000000000000000"/>
    <w:charset w:val="81"/>
    <w:family w:val="roman"/>
    <w:notTrueType/>
    <w:pitch w:val="default"/>
    <w:sig w:usb0="00000000" w:usb1="00000000" w:usb2="00000000" w:usb3="00000000" w:csb0="00000000" w:csb1="00000000"/>
  </w:font>
  <w:font w:name="Calibri">
    <w:panose1 w:val="020F0502020204030204"/>
    <w:charset w:val="00"/>
    <w:family w:val="swiss"/>
    <w:pitch w:val="variable"/>
    <w:sig w:usb0="A00002EF" w:usb1="4000207B"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84790" w:rsidRDefault="00A84790" w:rsidP="00A84790">
      <w:pPr>
        <w:spacing w:after="0" w:line="240" w:lineRule="auto"/>
      </w:pPr>
      <w:r>
        <w:separator/>
      </w:r>
    </w:p>
  </w:footnote>
  <w:footnote w:type="continuationSeparator" w:id="0">
    <w:p w:rsidR="00A84790" w:rsidRDefault="00A84790" w:rsidP="00A84790">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useFELayout/>
  </w:compat>
  <w:rsids>
    <w:rsidRoot w:val="0041307A"/>
    <w:rsid w:val="000939A1"/>
    <w:rsid w:val="00114A6D"/>
    <w:rsid w:val="001D0A3D"/>
    <w:rsid w:val="001F3143"/>
    <w:rsid w:val="002578C0"/>
    <w:rsid w:val="002B6030"/>
    <w:rsid w:val="00344161"/>
    <w:rsid w:val="0041307A"/>
    <w:rsid w:val="004B284A"/>
    <w:rsid w:val="0054412B"/>
    <w:rsid w:val="00571DEE"/>
    <w:rsid w:val="0059565A"/>
    <w:rsid w:val="005C61DE"/>
    <w:rsid w:val="00735E9C"/>
    <w:rsid w:val="00820557"/>
    <w:rsid w:val="00910DEB"/>
    <w:rsid w:val="009743C3"/>
    <w:rsid w:val="009E34BE"/>
    <w:rsid w:val="00A00D0A"/>
    <w:rsid w:val="00A84790"/>
    <w:rsid w:val="00AC042A"/>
    <w:rsid w:val="00B27731"/>
    <w:rsid w:val="00C51067"/>
    <w:rsid w:val="00C60847"/>
    <w:rsid w:val="00C6153C"/>
    <w:rsid w:val="00D238EA"/>
    <w:rsid w:val="00DB121F"/>
    <w:rsid w:val="00E057BD"/>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heme="minorBidi"/>
        <w:sz w:val="24"/>
        <w:szCs w:val="22"/>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307A"/>
    <w:pPr>
      <w:spacing w:after="200" w:line="276" w:lineRule="auto"/>
    </w:pPr>
    <w:rPr>
      <w:rFonts w:asciiTheme="minorHAnsi" w:hAnsiTheme="minorHAns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41307A"/>
    <w:pPr>
      <w:spacing w:before="100" w:beforeAutospacing="1" w:after="100" w:afterAutospacing="1" w:line="240" w:lineRule="auto"/>
    </w:pPr>
    <w:rPr>
      <w:rFonts w:ascii="Times New Roman" w:eastAsia="Times New Roman" w:hAnsi="Times New Roman" w:cs="Times New Roman"/>
      <w:color w:val="000000"/>
      <w:sz w:val="24"/>
      <w:szCs w:val="24"/>
    </w:rPr>
  </w:style>
  <w:style w:type="paragraph" w:styleId="BodyTextIndent">
    <w:name w:val="Body Text Indent"/>
    <w:basedOn w:val="Normal"/>
    <w:link w:val="BodyTextIndentChar"/>
    <w:rsid w:val="00E057BD"/>
    <w:pPr>
      <w:widowControl w:val="0"/>
      <w:spacing w:after="0" w:line="240" w:lineRule="auto"/>
    </w:pPr>
    <w:rPr>
      <w:rFonts w:ascii="Times New Roman" w:eastAsia="Batang" w:hAnsi="Times New Roman" w:cs="Times New Roman"/>
      <w:snapToGrid w:val="0"/>
      <w:sz w:val="24"/>
      <w:szCs w:val="20"/>
      <w:lang w:eastAsia="en-US"/>
    </w:rPr>
  </w:style>
  <w:style w:type="character" w:customStyle="1" w:styleId="BodyTextIndentChar">
    <w:name w:val="Body Text Indent Char"/>
    <w:basedOn w:val="DefaultParagraphFont"/>
    <w:link w:val="BodyTextIndent"/>
    <w:rsid w:val="00E057BD"/>
    <w:rPr>
      <w:rFonts w:eastAsia="Batang" w:cs="Times New Roman"/>
      <w:snapToGrid w:val="0"/>
      <w:szCs w:val="20"/>
      <w:lang w:eastAsia="en-US"/>
    </w:rPr>
  </w:style>
  <w:style w:type="paragraph" w:styleId="BodyText">
    <w:name w:val="Body Text"/>
    <w:basedOn w:val="Normal"/>
    <w:link w:val="BodyTextChar"/>
    <w:uiPriority w:val="99"/>
    <w:semiHidden/>
    <w:unhideWhenUsed/>
    <w:rsid w:val="00E057BD"/>
    <w:pPr>
      <w:spacing w:after="120"/>
    </w:pPr>
  </w:style>
  <w:style w:type="character" w:customStyle="1" w:styleId="BodyTextChar">
    <w:name w:val="Body Text Char"/>
    <w:basedOn w:val="DefaultParagraphFont"/>
    <w:link w:val="BodyText"/>
    <w:uiPriority w:val="99"/>
    <w:semiHidden/>
    <w:rsid w:val="00E057BD"/>
    <w:rPr>
      <w:rFonts w:asciiTheme="minorHAnsi" w:hAnsiTheme="minorHAnsi"/>
      <w:sz w:val="22"/>
    </w:rPr>
  </w:style>
  <w:style w:type="paragraph" w:styleId="BalloonText">
    <w:name w:val="Balloon Text"/>
    <w:basedOn w:val="Normal"/>
    <w:link w:val="BalloonTextChar"/>
    <w:uiPriority w:val="99"/>
    <w:semiHidden/>
    <w:unhideWhenUsed/>
    <w:rsid w:val="00D238E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238EA"/>
    <w:rPr>
      <w:rFonts w:ascii="Tahoma" w:hAnsi="Tahoma" w:cs="Tahoma"/>
      <w:sz w:val="16"/>
      <w:szCs w:val="16"/>
    </w:rPr>
  </w:style>
  <w:style w:type="paragraph" w:styleId="Header">
    <w:name w:val="header"/>
    <w:basedOn w:val="Normal"/>
    <w:link w:val="HeaderChar"/>
    <w:uiPriority w:val="99"/>
    <w:semiHidden/>
    <w:unhideWhenUsed/>
    <w:rsid w:val="00A84790"/>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A84790"/>
    <w:rPr>
      <w:rFonts w:asciiTheme="minorHAnsi" w:hAnsiTheme="minorHAnsi"/>
      <w:sz w:val="22"/>
    </w:rPr>
  </w:style>
  <w:style w:type="paragraph" w:styleId="Footer">
    <w:name w:val="footer"/>
    <w:basedOn w:val="Normal"/>
    <w:link w:val="FooterChar"/>
    <w:uiPriority w:val="99"/>
    <w:semiHidden/>
    <w:unhideWhenUsed/>
    <w:rsid w:val="00A84790"/>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A84790"/>
    <w:rPr>
      <w:rFonts w:asciiTheme="minorHAnsi" w:hAnsiTheme="minorHAnsi"/>
      <w:sz w:val="22"/>
    </w:rPr>
  </w:style>
</w:styles>
</file>

<file path=word/webSettings.xml><?xml version="1.0" encoding="utf-8"?>
<w:webSettings xmlns:r="http://schemas.openxmlformats.org/officeDocument/2006/relationships" xmlns:w="http://schemas.openxmlformats.org/wordprocessingml/2006/main">
  <w:divs>
    <w:div w:id="1154685947">
      <w:bodyDiv w:val="1"/>
      <w:marLeft w:val="0"/>
      <w:marRight w:val="0"/>
      <w:marTop w:val="0"/>
      <w:marBottom w:val="0"/>
      <w:divBdr>
        <w:top w:val="none" w:sz="0" w:space="0" w:color="auto"/>
        <w:left w:val="none" w:sz="0" w:space="0" w:color="auto"/>
        <w:bottom w:val="none" w:sz="0" w:space="0" w:color="auto"/>
        <w:right w:val="none" w:sz="0" w:space="0" w:color="auto"/>
      </w:divBdr>
      <w:divsChild>
        <w:div w:id="1005129177">
          <w:marLeft w:val="0"/>
          <w:marRight w:val="0"/>
          <w:marTop w:val="0"/>
          <w:marBottom w:val="300"/>
          <w:divBdr>
            <w:top w:val="none" w:sz="0" w:space="0" w:color="auto"/>
            <w:left w:val="none" w:sz="0" w:space="0" w:color="auto"/>
            <w:bottom w:val="single" w:sz="18" w:space="8" w:color="9EB7CE"/>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141</TotalTime>
  <Pages>5</Pages>
  <Words>2079</Words>
  <Characters>11854</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College of Human Ecology</Company>
  <LinksUpToDate>false</LinksUpToDate>
  <CharactersWithSpaces>13906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jaylee</dc:creator>
  <cp:keywords/>
  <dc:description/>
  <cp:lastModifiedBy>jaylee</cp:lastModifiedBy>
  <cp:revision>13</cp:revision>
  <cp:lastPrinted>2010-11-17T21:41:00Z</cp:lastPrinted>
  <dcterms:created xsi:type="dcterms:W3CDTF">2010-11-16T19:56:00Z</dcterms:created>
  <dcterms:modified xsi:type="dcterms:W3CDTF">2010-11-18T04:23:00Z</dcterms:modified>
</cp:coreProperties>
</file>