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Default Extension="wmf" ContentType="image/x-wmf"/>
  <Default Extension="jpeg" ContentType="image/jpeg"/>
  <Default Extension="emf" ContentType="image/x-e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3459" w:rsidRDefault="006606C8" w:rsidP="00133172">
      <w:pPr>
        <w:jc w:val="right"/>
        <w:rPr>
          <w:rFonts w:ascii="Times New Roman" w:hAnsi="Times New Roman" w:cs="Times New Roman"/>
          <w:b/>
          <w:bCs/>
          <w:sz w:val="24"/>
          <w:szCs w:val="24"/>
        </w:rPr>
      </w:pPr>
      <w:r w:rsidRPr="00133172">
        <w:rPr>
          <w:rFonts w:ascii="Times New Roman" w:hAnsi="Times New Roman" w:cs="Times New Roman" w:hint="eastAsia"/>
          <w:b/>
          <w:bCs/>
          <w:sz w:val="24"/>
          <w:szCs w:val="24"/>
        </w:rPr>
        <w:t>T</w:t>
      </w:r>
      <w:r w:rsidR="00853778" w:rsidRPr="00133172">
        <w:rPr>
          <w:rFonts w:ascii="Times New Roman" w:hAnsi="Times New Roman" w:cs="Times New Roman" w:hint="eastAsia"/>
          <w:b/>
          <w:bCs/>
          <w:sz w:val="24"/>
          <w:szCs w:val="24"/>
        </w:rPr>
        <w:t>he</w:t>
      </w:r>
      <w:r w:rsidR="00105781" w:rsidRPr="00133172">
        <w:rPr>
          <w:rFonts w:ascii="Times New Roman" w:hAnsi="Times New Roman" w:cs="Times New Roman" w:hint="eastAsia"/>
          <w:b/>
          <w:bCs/>
          <w:sz w:val="24"/>
          <w:szCs w:val="24"/>
        </w:rPr>
        <w:t xml:space="preserve"> E</w:t>
      </w:r>
      <w:r w:rsidR="00853778" w:rsidRPr="00133172">
        <w:rPr>
          <w:rFonts w:ascii="Times New Roman" w:hAnsi="Times New Roman" w:cs="Times New Roman" w:hint="eastAsia"/>
          <w:b/>
          <w:bCs/>
          <w:sz w:val="24"/>
          <w:szCs w:val="24"/>
        </w:rPr>
        <w:t xml:space="preserve">ffects of </w:t>
      </w:r>
      <w:r w:rsidR="006E5786" w:rsidRPr="00133172">
        <w:rPr>
          <w:rFonts w:ascii="Times New Roman" w:hAnsi="Times New Roman" w:cs="Times New Roman" w:hint="eastAsia"/>
          <w:b/>
          <w:bCs/>
          <w:sz w:val="24"/>
          <w:szCs w:val="24"/>
        </w:rPr>
        <w:t>O</w:t>
      </w:r>
      <w:r w:rsidR="00853778" w:rsidRPr="00133172">
        <w:rPr>
          <w:rFonts w:ascii="Times New Roman" w:hAnsi="Times New Roman" w:cs="Times New Roman" w:hint="eastAsia"/>
          <w:b/>
          <w:bCs/>
          <w:sz w:val="24"/>
          <w:szCs w:val="24"/>
        </w:rPr>
        <w:t>ffering</w:t>
      </w:r>
      <w:r w:rsidR="006E5786" w:rsidRPr="00133172">
        <w:rPr>
          <w:rFonts w:ascii="Times New Roman" w:hAnsi="Times New Roman" w:cs="Times New Roman" w:hint="eastAsia"/>
          <w:b/>
          <w:bCs/>
          <w:sz w:val="24"/>
          <w:szCs w:val="24"/>
        </w:rPr>
        <w:t xml:space="preserve"> M</w:t>
      </w:r>
      <w:r w:rsidR="00853778" w:rsidRPr="00133172">
        <w:rPr>
          <w:rFonts w:ascii="Times New Roman" w:hAnsi="Times New Roman" w:cs="Times New Roman" w:hint="eastAsia"/>
          <w:b/>
          <w:bCs/>
          <w:sz w:val="24"/>
          <w:szCs w:val="24"/>
        </w:rPr>
        <w:t>enu</w:t>
      </w:r>
      <w:r w:rsidR="006E5786" w:rsidRPr="00133172">
        <w:rPr>
          <w:rFonts w:ascii="Times New Roman" w:hAnsi="Times New Roman" w:cs="Times New Roman" w:hint="eastAsia"/>
          <w:b/>
          <w:bCs/>
          <w:sz w:val="24"/>
          <w:szCs w:val="24"/>
        </w:rPr>
        <w:t xml:space="preserve"> I</w:t>
      </w:r>
      <w:r w:rsidR="00853778" w:rsidRPr="00133172">
        <w:rPr>
          <w:rFonts w:ascii="Times New Roman" w:hAnsi="Times New Roman" w:cs="Times New Roman" w:hint="eastAsia"/>
          <w:b/>
          <w:bCs/>
          <w:sz w:val="24"/>
          <w:szCs w:val="24"/>
        </w:rPr>
        <w:t>nformation on</w:t>
      </w:r>
      <w:r w:rsidR="00105781" w:rsidRPr="00133172">
        <w:rPr>
          <w:rFonts w:ascii="Times New Roman" w:hAnsi="Times New Roman" w:cs="Times New Roman" w:hint="eastAsia"/>
          <w:b/>
          <w:bCs/>
          <w:sz w:val="24"/>
          <w:szCs w:val="24"/>
        </w:rPr>
        <w:t xml:space="preserve"> P</w:t>
      </w:r>
      <w:r w:rsidR="00853778" w:rsidRPr="00133172">
        <w:rPr>
          <w:rFonts w:ascii="Times New Roman" w:hAnsi="Times New Roman" w:cs="Times New Roman" w:hint="eastAsia"/>
          <w:b/>
          <w:bCs/>
          <w:sz w:val="24"/>
          <w:szCs w:val="24"/>
        </w:rPr>
        <w:t>erceived</w:t>
      </w:r>
      <w:r w:rsidR="00105781" w:rsidRPr="00133172">
        <w:rPr>
          <w:rFonts w:ascii="Times New Roman" w:hAnsi="Times New Roman" w:cs="Times New Roman" w:hint="eastAsia"/>
          <w:b/>
          <w:bCs/>
          <w:sz w:val="24"/>
          <w:szCs w:val="24"/>
        </w:rPr>
        <w:t xml:space="preserve"> W</w:t>
      </w:r>
      <w:r w:rsidR="00853778" w:rsidRPr="00133172">
        <w:rPr>
          <w:rFonts w:ascii="Times New Roman" w:hAnsi="Times New Roman" w:cs="Times New Roman" w:hint="eastAsia"/>
          <w:b/>
          <w:bCs/>
          <w:sz w:val="24"/>
          <w:szCs w:val="24"/>
        </w:rPr>
        <w:t>aiting</w:t>
      </w:r>
      <w:r w:rsidR="00105781" w:rsidRPr="00133172">
        <w:rPr>
          <w:rFonts w:ascii="Times New Roman" w:hAnsi="Times New Roman" w:cs="Times New Roman" w:hint="eastAsia"/>
          <w:b/>
          <w:bCs/>
          <w:sz w:val="24"/>
          <w:szCs w:val="24"/>
        </w:rPr>
        <w:t xml:space="preserve"> T</w:t>
      </w:r>
      <w:r w:rsidR="00853778" w:rsidRPr="00133172">
        <w:rPr>
          <w:rFonts w:ascii="Times New Roman" w:hAnsi="Times New Roman" w:cs="Times New Roman" w:hint="eastAsia"/>
          <w:b/>
          <w:bCs/>
          <w:sz w:val="24"/>
          <w:szCs w:val="24"/>
        </w:rPr>
        <w:t>ime</w:t>
      </w:r>
      <w:r w:rsidR="00133172" w:rsidRPr="00133172">
        <w:rPr>
          <w:rFonts w:ascii="Times New Roman" w:hAnsi="Times New Roman" w:cs="Times New Roman"/>
          <w:b/>
          <w:bCs/>
          <w:sz w:val="24"/>
          <w:szCs w:val="24"/>
        </w:rPr>
        <w:t xml:space="preserve">: </w:t>
      </w:r>
    </w:p>
    <w:p w:rsidR="00BB6517" w:rsidRPr="00133172" w:rsidRDefault="00133172" w:rsidP="00133172">
      <w:pPr>
        <w:jc w:val="right"/>
        <w:rPr>
          <w:rFonts w:ascii="Times New Roman" w:hAnsi="Times New Roman" w:cs="Times New Roman"/>
          <w:b/>
          <w:bCs/>
          <w:sz w:val="24"/>
          <w:szCs w:val="24"/>
        </w:rPr>
      </w:pPr>
      <w:r w:rsidRPr="00133172">
        <w:rPr>
          <w:rFonts w:ascii="Times New Roman" w:hAnsi="Times New Roman" w:cs="Times New Roman"/>
          <w:b/>
          <w:bCs/>
          <w:sz w:val="24"/>
          <w:szCs w:val="24"/>
        </w:rPr>
        <w:t xml:space="preserve">The </w:t>
      </w:r>
      <w:r w:rsidR="00553911">
        <w:rPr>
          <w:rFonts w:ascii="Times New Roman" w:hAnsi="Times New Roman" w:cs="Times New Roman"/>
          <w:b/>
          <w:bCs/>
          <w:sz w:val="24"/>
          <w:szCs w:val="24"/>
        </w:rPr>
        <w:t xml:space="preserve">Case of </w:t>
      </w:r>
      <w:r w:rsidR="0029677B">
        <w:rPr>
          <w:rFonts w:ascii="Times New Roman" w:hAnsi="Times New Roman" w:cs="Times New Roman" w:hint="eastAsia"/>
          <w:b/>
          <w:bCs/>
          <w:sz w:val="24"/>
          <w:szCs w:val="24"/>
        </w:rPr>
        <w:t xml:space="preserve">a </w:t>
      </w:r>
      <w:r w:rsidR="00553911">
        <w:rPr>
          <w:rFonts w:ascii="Times New Roman" w:hAnsi="Times New Roman" w:cs="Times New Roman"/>
          <w:b/>
          <w:bCs/>
          <w:sz w:val="24"/>
          <w:szCs w:val="24"/>
        </w:rPr>
        <w:t xml:space="preserve">Casual Dining Restaurant in Korea </w:t>
      </w:r>
      <w:r w:rsidRPr="00133172">
        <w:rPr>
          <w:rFonts w:ascii="Times New Roman" w:hAnsi="Times New Roman" w:cs="Times New Roman"/>
          <w:b/>
          <w:bCs/>
          <w:sz w:val="24"/>
          <w:szCs w:val="24"/>
        </w:rPr>
        <w:t xml:space="preserve"> </w:t>
      </w:r>
    </w:p>
    <w:p w:rsidR="00EF5FF8" w:rsidRDefault="00EF5FF8" w:rsidP="006E676E">
      <w:pPr>
        <w:jc w:val="left"/>
        <w:rPr>
          <w:rFonts w:ascii="Times New Roman" w:hAnsi="Times New Roman" w:cs="Times New Roman"/>
          <w:b/>
          <w:bCs/>
          <w:i/>
          <w:sz w:val="24"/>
          <w:szCs w:val="24"/>
        </w:rPr>
      </w:pPr>
    </w:p>
    <w:p w:rsidR="00D14BD6" w:rsidRPr="00874D56" w:rsidRDefault="00D14BD6" w:rsidP="006E676E">
      <w:pPr>
        <w:jc w:val="left"/>
        <w:rPr>
          <w:rFonts w:ascii="Times New Roman" w:hAnsi="Times New Roman" w:cs="Times New Roman"/>
          <w:bCs/>
          <w:sz w:val="24"/>
          <w:szCs w:val="24"/>
        </w:rPr>
      </w:pPr>
      <w:r w:rsidRPr="00874D56">
        <w:rPr>
          <w:rFonts w:ascii="Times New Roman" w:hAnsi="Times New Roman" w:cs="Times New Roman" w:hint="eastAsia"/>
          <w:bCs/>
          <w:sz w:val="24"/>
          <w:szCs w:val="24"/>
        </w:rPr>
        <w:t>Gumkwang Bae</w:t>
      </w:r>
    </w:p>
    <w:p w:rsidR="00D14BD6" w:rsidRPr="00874D56" w:rsidRDefault="00D14BD6" w:rsidP="006E676E">
      <w:pPr>
        <w:jc w:val="left"/>
        <w:rPr>
          <w:rFonts w:ascii="Times New Roman" w:hAnsi="Times New Roman" w:cs="Times New Roman"/>
          <w:bCs/>
          <w:sz w:val="24"/>
          <w:szCs w:val="24"/>
        </w:rPr>
      </w:pPr>
      <w:r w:rsidRPr="00874D56">
        <w:rPr>
          <w:rFonts w:ascii="Times New Roman" w:hAnsi="Times New Roman" w:cs="Times New Roman" w:hint="eastAsia"/>
          <w:bCs/>
          <w:sz w:val="24"/>
          <w:szCs w:val="24"/>
        </w:rPr>
        <w:t xml:space="preserve">Hotel and </w:t>
      </w:r>
      <w:r w:rsidRPr="00874D56">
        <w:rPr>
          <w:rFonts w:ascii="Times New Roman" w:hAnsi="Times New Roman" w:cs="Times New Roman"/>
          <w:bCs/>
          <w:sz w:val="24"/>
          <w:szCs w:val="24"/>
        </w:rPr>
        <w:t>Restaurant</w:t>
      </w:r>
      <w:r w:rsidRPr="00874D56">
        <w:rPr>
          <w:rFonts w:ascii="Times New Roman" w:hAnsi="Times New Roman" w:cs="Times New Roman" w:hint="eastAsia"/>
          <w:bCs/>
          <w:sz w:val="24"/>
          <w:szCs w:val="24"/>
        </w:rPr>
        <w:t xml:space="preserve"> Management</w:t>
      </w:r>
    </w:p>
    <w:p w:rsidR="00D14BD6" w:rsidRPr="00874D56" w:rsidRDefault="00D14BD6" w:rsidP="006E676E">
      <w:pPr>
        <w:jc w:val="left"/>
        <w:rPr>
          <w:rFonts w:ascii="Times New Roman" w:hAnsi="Times New Roman" w:cs="Times New Roman"/>
          <w:bCs/>
          <w:sz w:val="24"/>
          <w:szCs w:val="24"/>
        </w:rPr>
      </w:pPr>
      <w:r w:rsidRPr="00874D56">
        <w:rPr>
          <w:rFonts w:ascii="Times New Roman" w:hAnsi="Times New Roman" w:cs="Times New Roman" w:hint="eastAsia"/>
          <w:bCs/>
          <w:sz w:val="24"/>
          <w:szCs w:val="24"/>
        </w:rPr>
        <w:t>University of Missouri-Columbia</w:t>
      </w:r>
    </w:p>
    <w:p w:rsidR="00D14BD6" w:rsidRPr="00874D56" w:rsidRDefault="00D14BD6" w:rsidP="006E676E">
      <w:pPr>
        <w:jc w:val="left"/>
        <w:rPr>
          <w:rFonts w:ascii="Times New Roman" w:hAnsi="Times New Roman" w:cs="Times New Roman"/>
          <w:bCs/>
          <w:sz w:val="24"/>
          <w:szCs w:val="24"/>
        </w:rPr>
      </w:pPr>
    </w:p>
    <w:p w:rsidR="00D14BD6" w:rsidRPr="00874D56" w:rsidRDefault="00D14BD6" w:rsidP="006E676E">
      <w:pPr>
        <w:jc w:val="left"/>
        <w:rPr>
          <w:rFonts w:ascii="Times New Roman" w:hAnsi="Times New Roman" w:cs="Times New Roman"/>
          <w:bCs/>
          <w:sz w:val="24"/>
          <w:szCs w:val="24"/>
        </w:rPr>
      </w:pPr>
      <w:r w:rsidRPr="00874D56">
        <w:rPr>
          <w:rFonts w:ascii="Times New Roman" w:hAnsi="Times New Roman" w:cs="Times New Roman"/>
          <w:bCs/>
          <w:sz w:val="24"/>
          <w:szCs w:val="24"/>
        </w:rPr>
        <w:t>A</w:t>
      </w:r>
      <w:r w:rsidRPr="00874D56">
        <w:rPr>
          <w:rFonts w:ascii="Times New Roman" w:hAnsi="Times New Roman" w:cs="Times New Roman" w:hint="eastAsia"/>
          <w:bCs/>
          <w:sz w:val="24"/>
          <w:szCs w:val="24"/>
        </w:rPr>
        <w:t>nd</w:t>
      </w:r>
    </w:p>
    <w:p w:rsidR="00D14BD6" w:rsidRPr="00874D56" w:rsidRDefault="00D14BD6" w:rsidP="006E676E">
      <w:pPr>
        <w:jc w:val="left"/>
        <w:rPr>
          <w:rFonts w:ascii="Times New Roman" w:hAnsi="Times New Roman" w:cs="Times New Roman"/>
          <w:bCs/>
          <w:sz w:val="24"/>
          <w:szCs w:val="24"/>
        </w:rPr>
      </w:pPr>
    </w:p>
    <w:p w:rsidR="00D14BD6" w:rsidRPr="00874D56" w:rsidRDefault="00D14BD6" w:rsidP="006E676E">
      <w:pPr>
        <w:jc w:val="left"/>
        <w:rPr>
          <w:rFonts w:ascii="Times New Roman" w:hAnsi="Times New Roman" w:cs="Times New Roman"/>
          <w:bCs/>
          <w:sz w:val="24"/>
          <w:szCs w:val="24"/>
        </w:rPr>
      </w:pPr>
      <w:r w:rsidRPr="00874D56">
        <w:rPr>
          <w:rFonts w:ascii="Times New Roman" w:hAnsi="Times New Roman" w:cs="Times New Roman" w:hint="eastAsia"/>
          <w:bCs/>
          <w:sz w:val="24"/>
          <w:szCs w:val="24"/>
        </w:rPr>
        <w:t>Dae-Young Kim</w:t>
      </w:r>
    </w:p>
    <w:p w:rsidR="00D14BD6" w:rsidRPr="00874D56" w:rsidRDefault="00D14BD6" w:rsidP="00D14BD6">
      <w:pPr>
        <w:jc w:val="left"/>
        <w:rPr>
          <w:rFonts w:ascii="Times New Roman" w:hAnsi="Times New Roman" w:cs="Times New Roman"/>
          <w:bCs/>
          <w:sz w:val="24"/>
          <w:szCs w:val="24"/>
        </w:rPr>
      </w:pPr>
      <w:r w:rsidRPr="00874D56">
        <w:rPr>
          <w:rFonts w:ascii="Times New Roman" w:hAnsi="Times New Roman" w:cs="Times New Roman" w:hint="eastAsia"/>
          <w:bCs/>
          <w:sz w:val="24"/>
          <w:szCs w:val="24"/>
        </w:rPr>
        <w:t xml:space="preserve">Hotel and </w:t>
      </w:r>
      <w:r w:rsidRPr="00874D56">
        <w:rPr>
          <w:rFonts w:ascii="Times New Roman" w:hAnsi="Times New Roman" w:cs="Times New Roman"/>
          <w:bCs/>
          <w:sz w:val="24"/>
          <w:szCs w:val="24"/>
        </w:rPr>
        <w:t>Restaurant</w:t>
      </w:r>
      <w:r w:rsidRPr="00874D56">
        <w:rPr>
          <w:rFonts w:ascii="Times New Roman" w:hAnsi="Times New Roman" w:cs="Times New Roman" w:hint="eastAsia"/>
          <w:bCs/>
          <w:sz w:val="24"/>
          <w:szCs w:val="24"/>
        </w:rPr>
        <w:t xml:space="preserve"> Management</w:t>
      </w:r>
    </w:p>
    <w:p w:rsidR="00D14BD6" w:rsidRPr="00874D56" w:rsidRDefault="00D14BD6" w:rsidP="00D14BD6">
      <w:pPr>
        <w:jc w:val="left"/>
        <w:rPr>
          <w:rFonts w:ascii="Times New Roman" w:hAnsi="Times New Roman" w:cs="Times New Roman"/>
          <w:bCs/>
          <w:sz w:val="24"/>
          <w:szCs w:val="24"/>
        </w:rPr>
      </w:pPr>
      <w:r w:rsidRPr="00874D56">
        <w:rPr>
          <w:rFonts w:ascii="Times New Roman" w:hAnsi="Times New Roman" w:cs="Times New Roman" w:hint="eastAsia"/>
          <w:bCs/>
          <w:sz w:val="24"/>
          <w:szCs w:val="24"/>
        </w:rPr>
        <w:t>University of Missouri-Columbia</w:t>
      </w:r>
    </w:p>
    <w:p w:rsidR="00D14BD6" w:rsidRPr="00D14BD6" w:rsidRDefault="00D14BD6" w:rsidP="006E676E">
      <w:pPr>
        <w:jc w:val="left"/>
        <w:rPr>
          <w:rFonts w:ascii="Times New Roman" w:hAnsi="Times New Roman" w:cs="Times New Roman"/>
          <w:b/>
          <w:bCs/>
          <w:sz w:val="24"/>
          <w:szCs w:val="24"/>
        </w:rPr>
      </w:pPr>
    </w:p>
    <w:p w:rsidR="00D14BD6" w:rsidRDefault="00D14BD6" w:rsidP="00CD62A7">
      <w:pPr>
        <w:spacing w:after="240"/>
        <w:jc w:val="center"/>
        <w:rPr>
          <w:rFonts w:ascii="Times New Roman" w:hAnsi="Times New Roman" w:cs="Times New Roman"/>
          <w:b/>
          <w:bCs/>
          <w:sz w:val="24"/>
          <w:szCs w:val="24"/>
        </w:rPr>
      </w:pPr>
      <w:r w:rsidRPr="00D14BD6">
        <w:rPr>
          <w:rFonts w:ascii="Times New Roman" w:hAnsi="Times New Roman" w:cs="Times New Roman" w:hint="eastAsia"/>
          <w:b/>
          <w:bCs/>
          <w:sz w:val="24"/>
          <w:szCs w:val="24"/>
        </w:rPr>
        <w:t>ABSTRACT</w:t>
      </w:r>
    </w:p>
    <w:p w:rsidR="00D14BD6" w:rsidRDefault="00D14BD6" w:rsidP="00CD62A7">
      <w:pPr>
        <w:spacing w:after="240"/>
        <w:ind w:firstLine="720"/>
        <w:rPr>
          <w:rFonts w:ascii="Times New Roman" w:hAnsi="Times New Roman"/>
          <w:sz w:val="24"/>
          <w:szCs w:val="24"/>
        </w:rPr>
      </w:pPr>
      <w:r>
        <w:rPr>
          <w:rFonts w:ascii="Times New Roman" w:hAnsi="Times New Roman" w:cs="Times New Roman" w:hint="eastAsia"/>
          <w:b/>
          <w:bCs/>
          <w:sz w:val="24"/>
          <w:szCs w:val="24"/>
        </w:rPr>
        <w:tab/>
      </w:r>
      <w:r>
        <w:rPr>
          <w:rFonts w:ascii="Times New Roman" w:hAnsi="Times New Roman"/>
          <w:sz w:val="24"/>
          <w:szCs w:val="24"/>
        </w:rPr>
        <w:t>With the assumption that waiting time is an important factor that directly influences customer satisfaction, this study employs an experimental design in a real restaurant setting to measure the effect of directs stimuli (i.e., offering menu information) on perceived waiting time. Specifically, the purpose of this study is to examine the effects of menu information as a method of distracting customers and reducing perceived waiting time. The test was conducted for three weeks under three manipulated conditions (i.e., music, no distraction, and offering menu information).  The result of this study shows that there are significant mean differences between the conditions in terms of the gap score between perceived and actual waiting time. The research findings are anticipated to provide restaurant managers with some meaningful operational marketing strategies.</w:t>
      </w:r>
    </w:p>
    <w:p w:rsidR="00D14BD6" w:rsidRDefault="00D14BD6" w:rsidP="00CD62A7">
      <w:pPr>
        <w:spacing w:after="240"/>
        <w:rPr>
          <w:rFonts w:ascii="Times New Roman" w:hAnsi="Times New Roman"/>
          <w:sz w:val="24"/>
          <w:szCs w:val="24"/>
        </w:rPr>
      </w:pPr>
      <w:r w:rsidRPr="00D14BD6">
        <w:rPr>
          <w:rFonts w:ascii="Times New Roman" w:hAnsi="Times New Roman"/>
          <w:b/>
          <w:sz w:val="24"/>
          <w:szCs w:val="24"/>
        </w:rPr>
        <w:t>Key words</w:t>
      </w:r>
      <w:r>
        <w:rPr>
          <w:rFonts w:ascii="Times New Roman" w:hAnsi="Times New Roman"/>
          <w:sz w:val="24"/>
          <w:szCs w:val="24"/>
        </w:rPr>
        <w:t>: waiting time, perceived waiting time, satisfaction, menu information.</w:t>
      </w:r>
    </w:p>
    <w:p w:rsidR="00D14BD6" w:rsidRPr="00D14BD6" w:rsidRDefault="00D14BD6" w:rsidP="00CD62A7">
      <w:pPr>
        <w:spacing w:after="240"/>
        <w:jc w:val="left"/>
        <w:rPr>
          <w:rFonts w:ascii="Times New Roman" w:hAnsi="Times New Roman" w:cs="Times New Roman"/>
          <w:b/>
          <w:bCs/>
          <w:sz w:val="24"/>
          <w:szCs w:val="24"/>
        </w:rPr>
      </w:pPr>
    </w:p>
    <w:p w:rsidR="00BB6517" w:rsidRPr="00D14BD6" w:rsidRDefault="008F1BA0" w:rsidP="00CD62A7">
      <w:pPr>
        <w:spacing w:after="240"/>
        <w:jc w:val="center"/>
        <w:rPr>
          <w:rFonts w:ascii="Times New Roman" w:hAnsi="Times New Roman" w:cs="Times New Roman"/>
          <w:b/>
          <w:bCs/>
          <w:sz w:val="24"/>
          <w:szCs w:val="24"/>
        </w:rPr>
      </w:pPr>
      <w:r w:rsidRPr="00D14BD6">
        <w:rPr>
          <w:rFonts w:ascii="Times New Roman" w:hAnsi="Times New Roman" w:cs="Times New Roman" w:hint="eastAsia"/>
          <w:b/>
          <w:bCs/>
          <w:sz w:val="24"/>
          <w:szCs w:val="24"/>
        </w:rPr>
        <w:t>INTRODUCTION</w:t>
      </w:r>
    </w:p>
    <w:p w:rsidR="007075B2" w:rsidRDefault="004E6855" w:rsidP="00CD62A7">
      <w:pPr>
        <w:spacing w:after="240"/>
        <w:ind w:firstLine="806"/>
        <w:jc w:val="left"/>
        <w:rPr>
          <w:rFonts w:ascii="Times New Roman" w:hAnsi="Times New Roman" w:cs="Times New Roman"/>
          <w:sz w:val="24"/>
          <w:szCs w:val="24"/>
        </w:rPr>
      </w:pPr>
      <w:r>
        <w:rPr>
          <w:rFonts w:ascii="Times New Roman" w:hAnsi="Times New Roman" w:cs="Times New Roman"/>
          <w:sz w:val="24"/>
          <w:szCs w:val="24"/>
        </w:rPr>
        <w:t>It has been noted that w</w:t>
      </w:r>
      <w:r w:rsidR="00BA6BCC" w:rsidRPr="00235031">
        <w:rPr>
          <w:rFonts w:ascii="Times New Roman" w:hAnsi="Times New Roman" w:cs="Times New Roman" w:hint="eastAsia"/>
          <w:sz w:val="24"/>
          <w:szCs w:val="24"/>
        </w:rPr>
        <w:t>ait</w:t>
      </w:r>
      <w:r w:rsidR="00076DFC" w:rsidRPr="00235031">
        <w:rPr>
          <w:rFonts w:ascii="Times New Roman" w:hAnsi="Times New Roman" w:cs="Times New Roman" w:hint="eastAsia"/>
          <w:sz w:val="24"/>
          <w:szCs w:val="24"/>
        </w:rPr>
        <w:t>ing</w:t>
      </w:r>
      <w:r w:rsidR="00BA6BCC" w:rsidRPr="00235031">
        <w:rPr>
          <w:rFonts w:ascii="Times New Roman" w:hAnsi="Times New Roman" w:cs="Times New Roman" w:hint="eastAsia"/>
          <w:sz w:val="24"/>
          <w:szCs w:val="24"/>
        </w:rPr>
        <w:t xml:space="preserve"> time is an important factor in quality of service, which strongly influences customer satisfaction</w:t>
      </w:r>
      <w:r w:rsidR="0032109D" w:rsidRPr="00235031">
        <w:rPr>
          <w:rFonts w:ascii="Times New Roman" w:hAnsi="Times New Roman" w:cs="Times New Roman" w:hint="eastAsia"/>
          <w:sz w:val="24"/>
          <w:szCs w:val="24"/>
        </w:rPr>
        <w:t xml:space="preserve">. </w:t>
      </w:r>
      <w:r w:rsidR="00784942" w:rsidRPr="00235031">
        <w:rPr>
          <w:rFonts w:ascii="Times New Roman" w:hAnsi="Times New Roman" w:cs="Times New Roman" w:hint="eastAsia"/>
          <w:sz w:val="24"/>
          <w:szCs w:val="24"/>
        </w:rPr>
        <w:t>For this reason,</w:t>
      </w:r>
      <w:r w:rsidR="002752B8" w:rsidRPr="00235031">
        <w:rPr>
          <w:rFonts w:ascii="Times New Roman" w:hAnsi="Times New Roman" w:cs="Times New Roman" w:hint="eastAsia"/>
          <w:sz w:val="24"/>
          <w:szCs w:val="24"/>
        </w:rPr>
        <w:t xml:space="preserve"> managers are </w:t>
      </w:r>
      <w:r w:rsidR="002752B8" w:rsidRPr="00235031">
        <w:rPr>
          <w:rFonts w:ascii="Times New Roman" w:hAnsi="Times New Roman" w:cs="Times New Roman"/>
          <w:sz w:val="24"/>
          <w:szCs w:val="24"/>
        </w:rPr>
        <w:t>constantly</w:t>
      </w:r>
      <w:r w:rsidR="002752B8" w:rsidRPr="00235031">
        <w:rPr>
          <w:rFonts w:ascii="Times New Roman" w:hAnsi="Times New Roman" w:cs="Times New Roman" w:hint="eastAsia"/>
          <w:sz w:val="24"/>
          <w:szCs w:val="24"/>
        </w:rPr>
        <w:t xml:space="preserve"> </w:t>
      </w:r>
      <w:r w:rsidR="002752B8" w:rsidRPr="00235031">
        <w:rPr>
          <w:rFonts w:ascii="Times New Roman" w:hAnsi="Times New Roman" w:cs="Times New Roman"/>
          <w:sz w:val="24"/>
          <w:szCs w:val="24"/>
        </w:rPr>
        <w:t>looking for</w:t>
      </w:r>
      <w:r w:rsidR="002752B8" w:rsidRPr="00235031">
        <w:rPr>
          <w:rFonts w:ascii="Times New Roman" w:hAnsi="Times New Roman" w:cs="Times New Roman" w:hint="eastAsia"/>
          <w:sz w:val="24"/>
          <w:szCs w:val="24"/>
        </w:rPr>
        <w:t xml:space="preserve"> ways to reduce </w:t>
      </w:r>
      <w:r w:rsidR="00230BDB" w:rsidRPr="00235031">
        <w:rPr>
          <w:rFonts w:ascii="Times New Roman" w:hAnsi="Times New Roman" w:cs="Times New Roman"/>
          <w:sz w:val="24"/>
          <w:szCs w:val="24"/>
        </w:rPr>
        <w:t>wait</w:t>
      </w:r>
      <w:r w:rsidR="00ED0C31" w:rsidRPr="00235031">
        <w:rPr>
          <w:rFonts w:ascii="Times New Roman" w:hAnsi="Times New Roman" w:cs="Times New Roman" w:hint="eastAsia"/>
          <w:sz w:val="24"/>
          <w:szCs w:val="24"/>
        </w:rPr>
        <w:t>ing</w:t>
      </w:r>
      <w:r w:rsidR="002752B8" w:rsidRPr="00235031">
        <w:rPr>
          <w:rFonts w:ascii="Times New Roman" w:hAnsi="Times New Roman" w:cs="Times New Roman" w:hint="eastAsia"/>
          <w:sz w:val="24"/>
          <w:szCs w:val="24"/>
        </w:rPr>
        <w:t xml:space="preserve"> time and </w:t>
      </w:r>
      <w:r w:rsidR="0032109D" w:rsidRPr="00235031">
        <w:rPr>
          <w:rFonts w:ascii="Times New Roman" w:hAnsi="Times New Roman" w:cs="Times New Roman" w:hint="eastAsia"/>
          <w:sz w:val="24"/>
          <w:szCs w:val="24"/>
        </w:rPr>
        <w:t xml:space="preserve">waiting </w:t>
      </w:r>
      <w:r w:rsidR="002752B8" w:rsidRPr="00235031">
        <w:rPr>
          <w:rFonts w:ascii="Times New Roman" w:hAnsi="Times New Roman" w:cs="Times New Roman" w:hint="eastAsia"/>
          <w:sz w:val="24"/>
          <w:szCs w:val="24"/>
        </w:rPr>
        <w:t>line</w:t>
      </w:r>
      <w:r w:rsidR="0032109D" w:rsidRPr="00235031">
        <w:rPr>
          <w:rFonts w:ascii="Times New Roman" w:hAnsi="Times New Roman" w:cs="Times New Roman" w:hint="eastAsia"/>
          <w:sz w:val="24"/>
          <w:szCs w:val="24"/>
        </w:rPr>
        <w:t>s</w:t>
      </w:r>
      <w:r w:rsidR="002752B8" w:rsidRPr="00235031">
        <w:rPr>
          <w:rFonts w:ascii="Times New Roman" w:hAnsi="Times New Roman" w:cs="Times New Roman" w:hint="eastAsia"/>
          <w:sz w:val="24"/>
          <w:szCs w:val="24"/>
        </w:rPr>
        <w:t xml:space="preserve"> (</w:t>
      </w:r>
      <w:r w:rsidR="002F33E6" w:rsidRPr="00235031">
        <w:rPr>
          <w:rFonts w:ascii="Times New Roman" w:hAnsi="Times New Roman" w:cs="Times New Roman" w:hint="eastAsia"/>
          <w:sz w:val="24"/>
          <w:szCs w:val="24"/>
        </w:rPr>
        <w:t>Taylor</w:t>
      </w:r>
      <w:r w:rsidR="002752B8" w:rsidRPr="00235031">
        <w:rPr>
          <w:rFonts w:ascii="Times New Roman" w:hAnsi="Times New Roman" w:cs="Times New Roman" w:hint="eastAsia"/>
          <w:sz w:val="24"/>
          <w:szCs w:val="24"/>
        </w:rPr>
        <w:t>, 1994)</w:t>
      </w:r>
      <w:r w:rsidR="000025A7" w:rsidRPr="00235031">
        <w:rPr>
          <w:rFonts w:ascii="Times New Roman" w:hAnsi="Times New Roman" w:cs="Times New Roman" w:hint="eastAsia"/>
          <w:sz w:val="24"/>
          <w:szCs w:val="24"/>
        </w:rPr>
        <w:t xml:space="preserve">. </w:t>
      </w:r>
      <w:r w:rsidR="00014F81" w:rsidRPr="00C33635">
        <w:rPr>
          <w:rFonts w:ascii="Times New Roman" w:eastAsia="맑은 고딕" w:hAnsi="Times New Roman" w:hint="eastAsia"/>
          <w:sz w:val="24"/>
          <w:szCs w:val="24"/>
        </w:rPr>
        <w:t xml:space="preserve">However, it is difficult to manage waiting time because the nature of waits is not an article of </w:t>
      </w:r>
      <w:r w:rsidR="00014F81" w:rsidRPr="00C33635">
        <w:rPr>
          <w:rFonts w:ascii="Times New Roman" w:eastAsia="맑은 고딕" w:hAnsi="Times New Roman"/>
          <w:sz w:val="24"/>
          <w:szCs w:val="24"/>
        </w:rPr>
        <w:t>commerce</w:t>
      </w:r>
      <w:r w:rsidR="00014F81" w:rsidRPr="00C33635">
        <w:rPr>
          <w:rFonts w:ascii="Times New Roman" w:eastAsia="맑은 고딕" w:hAnsi="Times New Roman" w:hint="eastAsia"/>
          <w:sz w:val="24"/>
          <w:szCs w:val="24"/>
        </w:rPr>
        <w:t xml:space="preserve"> but customers</w:t>
      </w:r>
      <w:r w:rsidR="00014F81" w:rsidRPr="00C33635">
        <w:rPr>
          <w:rFonts w:ascii="Times New Roman" w:eastAsia="맑은 고딕" w:hAnsi="Times New Roman"/>
          <w:sz w:val="24"/>
          <w:szCs w:val="24"/>
        </w:rPr>
        <w:t>’</w:t>
      </w:r>
      <w:r w:rsidR="00014F81" w:rsidRPr="00C33635">
        <w:rPr>
          <w:rFonts w:ascii="Times New Roman" w:eastAsia="맑은 고딕" w:hAnsi="Times New Roman" w:hint="eastAsia"/>
          <w:sz w:val="24"/>
          <w:szCs w:val="24"/>
        </w:rPr>
        <w:t xml:space="preserve"> experience. </w:t>
      </w:r>
      <w:r w:rsidR="00784942" w:rsidRPr="00235031">
        <w:rPr>
          <w:rFonts w:ascii="Times New Roman" w:hAnsi="Times New Roman" w:cs="Times New Roman" w:hint="eastAsia"/>
          <w:sz w:val="24"/>
          <w:szCs w:val="24"/>
        </w:rPr>
        <w:t>T</w:t>
      </w:r>
      <w:r w:rsidR="00230BDB" w:rsidRPr="00235031">
        <w:rPr>
          <w:rFonts w:ascii="Times New Roman" w:hAnsi="Times New Roman" w:cs="Times New Roman" w:hint="eastAsia"/>
          <w:sz w:val="24"/>
          <w:szCs w:val="24"/>
        </w:rPr>
        <w:t>h</w:t>
      </w:r>
      <w:r w:rsidR="00784942" w:rsidRPr="00235031">
        <w:rPr>
          <w:rFonts w:ascii="Times New Roman" w:hAnsi="Times New Roman" w:cs="Times New Roman" w:hint="eastAsia"/>
          <w:sz w:val="24"/>
          <w:szCs w:val="24"/>
        </w:rPr>
        <w:t xml:space="preserve">ough many articles </w:t>
      </w:r>
      <w:r w:rsidR="00230BDB" w:rsidRPr="00235031">
        <w:rPr>
          <w:rFonts w:ascii="Times New Roman" w:hAnsi="Times New Roman" w:cs="Times New Roman" w:hint="eastAsia"/>
          <w:sz w:val="24"/>
          <w:szCs w:val="24"/>
        </w:rPr>
        <w:t xml:space="preserve">have </w:t>
      </w:r>
      <w:r w:rsidR="00784942" w:rsidRPr="00235031">
        <w:rPr>
          <w:rFonts w:ascii="Times New Roman" w:hAnsi="Times New Roman" w:cs="Times New Roman" w:hint="eastAsia"/>
          <w:sz w:val="24"/>
          <w:szCs w:val="24"/>
        </w:rPr>
        <w:t xml:space="preserve">dealt with </w:t>
      </w:r>
      <w:r w:rsidR="00230BDB" w:rsidRPr="00235031">
        <w:rPr>
          <w:rFonts w:ascii="Times New Roman" w:hAnsi="Times New Roman" w:cs="Times New Roman" w:hint="eastAsia"/>
          <w:sz w:val="24"/>
          <w:szCs w:val="24"/>
        </w:rPr>
        <w:t xml:space="preserve">the </w:t>
      </w:r>
      <w:r w:rsidR="00784942" w:rsidRPr="00235031">
        <w:rPr>
          <w:rFonts w:ascii="Times New Roman" w:hAnsi="Times New Roman" w:cs="Times New Roman" w:hint="eastAsia"/>
          <w:sz w:val="24"/>
          <w:szCs w:val="24"/>
        </w:rPr>
        <w:t>psychology of waiting t</w:t>
      </w:r>
      <w:r w:rsidR="002F4F56" w:rsidRPr="00235031">
        <w:rPr>
          <w:rFonts w:ascii="Times New Roman" w:hAnsi="Times New Roman" w:cs="Times New Roman" w:hint="eastAsia"/>
          <w:sz w:val="24"/>
          <w:szCs w:val="24"/>
        </w:rPr>
        <w:t>ime (</w:t>
      </w:r>
      <w:r w:rsidR="009D4875" w:rsidRPr="00235031">
        <w:rPr>
          <w:rFonts w:ascii="Times New Roman" w:hAnsi="Times New Roman" w:cs="Times New Roman" w:hint="eastAsia"/>
          <w:sz w:val="24"/>
          <w:szCs w:val="24"/>
        </w:rPr>
        <w:t xml:space="preserve">e.g. </w:t>
      </w:r>
      <w:r w:rsidR="00EF1ADA">
        <w:rPr>
          <w:rFonts w:ascii="Times New Roman" w:hAnsi="Times New Roman" w:cs="Times New Roman" w:hint="eastAsia"/>
          <w:sz w:val="24"/>
          <w:szCs w:val="24"/>
        </w:rPr>
        <w:t>Jones</w:t>
      </w:r>
      <w:r w:rsidR="004013AA" w:rsidRPr="00235031">
        <w:rPr>
          <w:rFonts w:ascii="Times New Roman" w:hAnsi="Times New Roman" w:cs="Times New Roman" w:hint="eastAsia"/>
          <w:sz w:val="24"/>
          <w:szCs w:val="24"/>
        </w:rPr>
        <w:t xml:space="preserve"> </w:t>
      </w:r>
      <w:r w:rsidR="005F7BFA" w:rsidRPr="00235031">
        <w:rPr>
          <w:rFonts w:ascii="Times New Roman" w:hAnsi="Times New Roman" w:cs="Times New Roman" w:hint="eastAsia"/>
          <w:sz w:val="24"/>
          <w:szCs w:val="24"/>
        </w:rPr>
        <w:t xml:space="preserve">&amp; </w:t>
      </w:r>
      <w:r w:rsidR="00EF1ADA">
        <w:rPr>
          <w:rFonts w:ascii="Times New Roman" w:hAnsi="Times New Roman" w:cs="Times New Roman" w:hint="eastAsia"/>
          <w:sz w:val="24"/>
          <w:szCs w:val="24"/>
        </w:rPr>
        <w:t>Peppiatt</w:t>
      </w:r>
      <w:r w:rsidR="005F7BFA" w:rsidRPr="00235031">
        <w:rPr>
          <w:rFonts w:ascii="Times New Roman" w:hAnsi="Times New Roman" w:cs="Times New Roman" w:hint="eastAsia"/>
          <w:sz w:val="24"/>
          <w:szCs w:val="24"/>
        </w:rPr>
        <w:t>, 1996</w:t>
      </w:r>
      <w:r w:rsidR="00EF1ADA">
        <w:rPr>
          <w:rFonts w:ascii="Times New Roman" w:hAnsi="Times New Roman" w:cs="Times New Roman" w:hint="eastAsia"/>
          <w:sz w:val="24"/>
          <w:szCs w:val="24"/>
        </w:rPr>
        <w:t>; Maister</w:t>
      </w:r>
      <w:r w:rsidR="009D4875" w:rsidRPr="00235031">
        <w:rPr>
          <w:rFonts w:ascii="Times New Roman" w:hAnsi="Times New Roman" w:cs="Times New Roman" w:hint="eastAsia"/>
          <w:sz w:val="24"/>
          <w:szCs w:val="24"/>
        </w:rPr>
        <w:t xml:space="preserve">, </w:t>
      </w:r>
      <w:r w:rsidR="00043916">
        <w:rPr>
          <w:rFonts w:ascii="Times New Roman" w:hAnsi="Times New Roman" w:cs="Times New Roman" w:hint="eastAsia"/>
          <w:sz w:val="24"/>
          <w:szCs w:val="24"/>
        </w:rPr>
        <w:t>1985</w:t>
      </w:r>
      <w:r w:rsidR="002F4F56" w:rsidRPr="00235031">
        <w:rPr>
          <w:rFonts w:ascii="Times New Roman" w:hAnsi="Times New Roman" w:cs="Times New Roman" w:hint="eastAsia"/>
          <w:sz w:val="24"/>
          <w:szCs w:val="24"/>
        </w:rPr>
        <w:t>)</w:t>
      </w:r>
      <w:r w:rsidR="00014F81">
        <w:rPr>
          <w:rFonts w:ascii="Times New Roman" w:hAnsi="Times New Roman" w:cs="Times New Roman" w:hint="eastAsia"/>
          <w:sz w:val="24"/>
          <w:szCs w:val="24"/>
        </w:rPr>
        <w:t xml:space="preserve"> and</w:t>
      </w:r>
      <w:r w:rsidR="002F4F56" w:rsidRPr="00235031">
        <w:rPr>
          <w:rFonts w:ascii="Times New Roman" w:hAnsi="Times New Roman" w:cs="Times New Roman" w:hint="eastAsia"/>
          <w:sz w:val="24"/>
          <w:szCs w:val="24"/>
        </w:rPr>
        <w:t xml:space="preserve"> </w:t>
      </w:r>
      <w:r w:rsidR="00014F81" w:rsidRPr="00235031">
        <w:rPr>
          <w:rFonts w:ascii="Times New Roman" w:hAnsi="Times New Roman" w:cs="Times New Roman" w:hint="eastAsia"/>
          <w:sz w:val="24"/>
          <w:szCs w:val="24"/>
        </w:rPr>
        <w:t xml:space="preserve">types of waits (e.g. </w:t>
      </w:r>
      <w:r w:rsidR="00014F81" w:rsidRPr="00235031">
        <w:rPr>
          <w:rFonts w:ascii="Times New Roman" w:hAnsi="Times New Roman" w:cs="Times New Roman"/>
          <w:sz w:val="24"/>
          <w:szCs w:val="24"/>
        </w:rPr>
        <w:t xml:space="preserve">Dube-Rioux, Schmitt, </w:t>
      </w:r>
      <w:r w:rsidR="00014F81" w:rsidRPr="00235031">
        <w:rPr>
          <w:rFonts w:ascii="Times New Roman" w:hAnsi="Times New Roman" w:cs="Times New Roman" w:hint="eastAsia"/>
          <w:sz w:val="24"/>
          <w:szCs w:val="24"/>
        </w:rPr>
        <w:t>&amp;</w:t>
      </w:r>
      <w:r w:rsidR="00014F81" w:rsidRPr="00235031">
        <w:rPr>
          <w:rFonts w:ascii="Times New Roman" w:hAnsi="Times New Roman" w:cs="Times New Roman"/>
          <w:sz w:val="24"/>
          <w:szCs w:val="24"/>
        </w:rPr>
        <w:t xml:space="preserve"> Leclerc 1988</w:t>
      </w:r>
      <w:r w:rsidR="00014F81" w:rsidRPr="00235031">
        <w:rPr>
          <w:rFonts w:ascii="Times New Roman" w:hAnsi="Times New Roman" w:cs="Times New Roman" w:hint="eastAsia"/>
          <w:sz w:val="24"/>
          <w:szCs w:val="24"/>
        </w:rPr>
        <w:t xml:space="preserve">; Taylor, 1994; </w:t>
      </w:r>
      <w:r w:rsidR="00014F81" w:rsidRPr="00235031">
        <w:rPr>
          <w:rFonts w:ascii="Times New Roman" w:hAnsi="Times New Roman" w:cs="Times New Roman"/>
          <w:sz w:val="24"/>
          <w:szCs w:val="24"/>
        </w:rPr>
        <w:t>Cameron</w:t>
      </w:r>
      <w:r w:rsidR="00014F81">
        <w:rPr>
          <w:rFonts w:ascii="Times New Roman" w:hAnsi="Times New Roman" w:cs="Times New Roman" w:hint="eastAsia"/>
          <w:sz w:val="24"/>
          <w:szCs w:val="24"/>
        </w:rPr>
        <w:t>, Baker, Peterson, &amp; Braunsberger</w:t>
      </w:r>
      <w:r w:rsidR="00014F81" w:rsidRPr="00235031">
        <w:rPr>
          <w:rFonts w:ascii="Times New Roman" w:hAnsi="Times New Roman" w:cs="Times New Roman" w:hint="eastAsia"/>
          <w:sz w:val="24"/>
          <w:szCs w:val="24"/>
        </w:rPr>
        <w:t xml:space="preserve">, 2003; </w:t>
      </w:r>
      <w:r w:rsidR="00014F81">
        <w:rPr>
          <w:rFonts w:ascii="Times New Roman" w:hAnsi="Times New Roman" w:cs="Times New Roman" w:hint="eastAsia"/>
          <w:sz w:val="24"/>
          <w:szCs w:val="24"/>
        </w:rPr>
        <w:t>Hornik,</w:t>
      </w:r>
      <w:r w:rsidR="00014F81" w:rsidRPr="00235031">
        <w:rPr>
          <w:rFonts w:ascii="Times New Roman" w:hAnsi="Times New Roman" w:cs="Times New Roman" w:hint="eastAsia"/>
          <w:sz w:val="24"/>
          <w:szCs w:val="24"/>
        </w:rPr>
        <w:t xml:space="preserve"> 1984; Hwang &amp; Lambert</w:t>
      </w:r>
      <w:r w:rsidR="00014F81">
        <w:rPr>
          <w:rFonts w:ascii="Times New Roman" w:hAnsi="Times New Roman" w:cs="Times New Roman" w:hint="eastAsia"/>
          <w:sz w:val="24"/>
          <w:szCs w:val="24"/>
        </w:rPr>
        <w:t>,</w:t>
      </w:r>
      <w:r w:rsidR="00014F81" w:rsidRPr="00235031">
        <w:rPr>
          <w:rFonts w:ascii="Times New Roman" w:hAnsi="Times New Roman" w:cs="Times New Roman" w:hint="eastAsia"/>
          <w:sz w:val="24"/>
          <w:szCs w:val="24"/>
        </w:rPr>
        <w:t xml:space="preserve"> 2005)</w:t>
      </w:r>
      <w:r w:rsidR="00014F81">
        <w:rPr>
          <w:rFonts w:ascii="Times New Roman" w:hAnsi="Times New Roman" w:cs="Times New Roman" w:hint="eastAsia"/>
          <w:sz w:val="24"/>
          <w:szCs w:val="24"/>
        </w:rPr>
        <w:t>,</w:t>
      </w:r>
      <w:r w:rsidR="00014F81" w:rsidRPr="00235031">
        <w:rPr>
          <w:rFonts w:ascii="Times New Roman" w:hAnsi="Times New Roman" w:cs="Times New Roman" w:hint="eastAsia"/>
          <w:sz w:val="24"/>
          <w:szCs w:val="24"/>
        </w:rPr>
        <w:t xml:space="preserve"> </w:t>
      </w:r>
      <w:r w:rsidR="002F4F56" w:rsidRPr="00235031">
        <w:rPr>
          <w:rFonts w:ascii="Times New Roman" w:hAnsi="Times New Roman" w:cs="Times New Roman" w:hint="eastAsia"/>
          <w:sz w:val="24"/>
          <w:szCs w:val="24"/>
        </w:rPr>
        <w:t xml:space="preserve">there are few </w:t>
      </w:r>
      <w:r w:rsidR="00784942" w:rsidRPr="00235031">
        <w:rPr>
          <w:rFonts w:ascii="Times New Roman" w:hAnsi="Times New Roman" w:cs="Times New Roman" w:hint="eastAsia"/>
          <w:sz w:val="24"/>
          <w:szCs w:val="24"/>
        </w:rPr>
        <w:t xml:space="preserve">practical methods </w:t>
      </w:r>
      <w:r w:rsidR="00230BDB" w:rsidRPr="00235031">
        <w:rPr>
          <w:rFonts w:ascii="Times New Roman" w:hAnsi="Times New Roman" w:cs="Times New Roman" w:hint="eastAsia"/>
          <w:sz w:val="24"/>
          <w:szCs w:val="24"/>
        </w:rPr>
        <w:t>to</w:t>
      </w:r>
      <w:r w:rsidR="0031683F" w:rsidRPr="00235031">
        <w:rPr>
          <w:rFonts w:ascii="Times New Roman" w:hAnsi="Times New Roman" w:cs="Times New Roman" w:hint="eastAsia"/>
          <w:sz w:val="24"/>
          <w:szCs w:val="24"/>
        </w:rPr>
        <w:t xml:space="preserve"> control waiting time </w:t>
      </w:r>
      <w:r w:rsidR="002F4F56" w:rsidRPr="00235031">
        <w:rPr>
          <w:rFonts w:ascii="Times New Roman" w:hAnsi="Times New Roman" w:cs="Times New Roman" w:hint="eastAsia"/>
          <w:sz w:val="24"/>
          <w:szCs w:val="24"/>
        </w:rPr>
        <w:t xml:space="preserve">in restaurant </w:t>
      </w:r>
      <w:r w:rsidR="00ED0C31" w:rsidRPr="00235031">
        <w:rPr>
          <w:rFonts w:ascii="Times New Roman" w:hAnsi="Times New Roman" w:cs="Times New Roman" w:hint="eastAsia"/>
          <w:sz w:val="24"/>
          <w:szCs w:val="24"/>
        </w:rPr>
        <w:t>m</w:t>
      </w:r>
      <w:r w:rsidR="002F4F56" w:rsidRPr="00235031">
        <w:rPr>
          <w:rFonts w:ascii="Times New Roman" w:hAnsi="Times New Roman" w:cs="Times New Roman" w:hint="eastAsia"/>
          <w:sz w:val="24"/>
          <w:szCs w:val="24"/>
        </w:rPr>
        <w:t>anagement</w:t>
      </w:r>
      <w:r w:rsidR="00230BDB" w:rsidRPr="00235031">
        <w:rPr>
          <w:rFonts w:ascii="Times New Roman" w:hAnsi="Times New Roman" w:cs="Times New Roman" w:hint="eastAsia"/>
          <w:sz w:val="24"/>
          <w:szCs w:val="24"/>
        </w:rPr>
        <w:t xml:space="preserve">. </w:t>
      </w:r>
      <w:r w:rsidR="00553911">
        <w:rPr>
          <w:rFonts w:ascii="Times New Roman" w:hAnsi="Times New Roman" w:cs="Times New Roman"/>
          <w:sz w:val="24"/>
          <w:szCs w:val="24"/>
        </w:rPr>
        <w:t>T</w:t>
      </w:r>
      <w:r w:rsidR="00553911" w:rsidRPr="009E4580">
        <w:rPr>
          <w:rFonts w:ascii="Times New Roman" w:hAnsi="Times New Roman" w:cs="Times New Roman" w:hint="eastAsia"/>
          <w:sz w:val="24"/>
          <w:szCs w:val="24"/>
        </w:rPr>
        <w:t xml:space="preserve">he existing research has </w:t>
      </w:r>
      <w:r w:rsidR="00553911">
        <w:rPr>
          <w:rFonts w:ascii="Times New Roman" w:hAnsi="Times New Roman" w:cs="Times New Roman"/>
          <w:sz w:val="24"/>
          <w:szCs w:val="24"/>
        </w:rPr>
        <w:t>examine</w:t>
      </w:r>
      <w:r w:rsidR="006204FF">
        <w:rPr>
          <w:rFonts w:ascii="Times New Roman" w:hAnsi="Times New Roman" w:cs="Times New Roman" w:hint="eastAsia"/>
          <w:sz w:val="24"/>
          <w:szCs w:val="24"/>
        </w:rPr>
        <w:t>d</w:t>
      </w:r>
      <w:r w:rsidR="00553911">
        <w:rPr>
          <w:rFonts w:ascii="Times New Roman" w:hAnsi="Times New Roman" w:cs="Times New Roman"/>
          <w:sz w:val="24"/>
          <w:szCs w:val="24"/>
        </w:rPr>
        <w:t xml:space="preserve"> consumers’ reactions to waiting for service by </w:t>
      </w:r>
      <w:r w:rsidR="00553911">
        <w:rPr>
          <w:rFonts w:ascii="Times New Roman" w:hAnsi="Times New Roman" w:cs="Times New Roman" w:hint="eastAsia"/>
          <w:sz w:val="24"/>
          <w:szCs w:val="24"/>
        </w:rPr>
        <w:t>focus</w:t>
      </w:r>
      <w:r w:rsidR="00553911">
        <w:rPr>
          <w:rFonts w:ascii="Times New Roman" w:hAnsi="Times New Roman" w:cs="Times New Roman"/>
          <w:sz w:val="24"/>
          <w:szCs w:val="24"/>
        </w:rPr>
        <w:t>ing</w:t>
      </w:r>
      <w:r w:rsidR="00553911" w:rsidRPr="009E4580">
        <w:rPr>
          <w:rFonts w:ascii="Times New Roman" w:hAnsi="Times New Roman" w:cs="Times New Roman" w:hint="eastAsia"/>
          <w:sz w:val="24"/>
          <w:szCs w:val="24"/>
        </w:rPr>
        <w:t xml:space="preserve"> on indirect methods such as the use of mirrors or the use of music </w:t>
      </w:r>
      <w:r w:rsidR="00553911">
        <w:rPr>
          <w:rFonts w:ascii="Times New Roman" w:hAnsi="Times New Roman" w:cs="Times New Roman"/>
          <w:sz w:val="24"/>
          <w:szCs w:val="24"/>
        </w:rPr>
        <w:t xml:space="preserve">as research stimuli </w:t>
      </w:r>
      <w:r w:rsidR="00553911">
        <w:rPr>
          <w:rFonts w:ascii="Times New Roman" w:hAnsi="Times New Roman" w:cs="Times New Roman" w:hint="eastAsia"/>
          <w:sz w:val="24"/>
          <w:szCs w:val="24"/>
        </w:rPr>
        <w:t>in</w:t>
      </w:r>
      <w:r w:rsidR="00553911" w:rsidRPr="009E4580">
        <w:rPr>
          <w:rFonts w:ascii="Times New Roman" w:hAnsi="Times New Roman" w:cs="Times New Roman" w:hint="eastAsia"/>
          <w:sz w:val="24"/>
          <w:szCs w:val="24"/>
        </w:rPr>
        <w:t xml:space="preserve"> managing waiting time</w:t>
      </w:r>
      <w:r w:rsidR="00553911" w:rsidRPr="00235031">
        <w:rPr>
          <w:rFonts w:ascii="Times New Roman" w:hAnsi="Times New Roman" w:cs="Times New Roman" w:hint="eastAsia"/>
          <w:sz w:val="24"/>
          <w:szCs w:val="24"/>
        </w:rPr>
        <w:t xml:space="preserve"> </w:t>
      </w:r>
      <w:r w:rsidR="002F4F56" w:rsidRPr="00235031">
        <w:rPr>
          <w:rFonts w:ascii="Times New Roman" w:hAnsi="Times New Roman" w:cs="Times New Roman" w:hint="eastAsia"/>
          <w:sz w:val="24"/>
          <w:szCs w:val="24"/>
        </w:rPr>
        <w:t>(</w:t>
      </w:r>
      <w:r w:rsidR="002F4F56" w:rsidRPr="00C77CE5">
        <w:rPr>
          <w:rFonts w:ascii="Times New Roman" w:hAnsi="Times New Roman" w:cs="Times New Roman" w:hint="eastAsia"/>
          <w:sz w:val="24"/>
          <w:szCs w:val="24"/>
        </w:rPr>
        <w:t>Sasser</w:t>
      </w:r>
      <w:r w:rsidR="00C77CE5">
        <w:rPr>
          <w:rFonts w:ascii="Times New Roman" w:hAnsi="Times New Roman" w:cs="Times New Roman" w:hint="eastAsia"/>
          <w:sz w:val="24"/>
          <w:szCs w:val="24"/>
        </w:rPr>
        <w:t>, Olsen, &amp; Wyckoff</w:t>
      </w:r>
      <w:r w:rsidR="002F4F56" w:rsidRPr="00C77CE5">
        <w:rPr>
          <w:rFonts w:ascii="Times New Roman" w:hAnsi="Times New Roman" w:cs="Times New Roman" w:hint="eastAsia"/>
          <w:sz w:val="24"/>
          <w:szCs w:val="24"/>
        </w:rPr>
        <w:t>, 1978</w:t>
      </w:r>
      <w:r w:rsidR="00440AB1">
        <w:rPr>
          <w:rFonts w:ascii="Times New Roman" w:hAnsi="Times New Roman" w:cs="Times New Roman" w:hint="eastAsia"/>
          <w:sz w:val="24"/>
          <w:szCs w:val="24"/>
        </w:rPr>
        <w:t>;</w:t>
      </w:r>
      <w:r w:rsidR="00440AB1" w:rsidRPr="00440AB1">
        <w:rPr>
          <w:rFonts w:ascii="Times New Roman" w:hAnsi="Times New Roman" w:cs="Times New Roman" w:hint="eastAsia"/>
          <w:sz w:val="24"/>
          <w:szCs w:val="24"/>
        </w:rPr>
        <w:t xml:space="preserve"> </w:t>
      </w:r>
      <w:r w:rsidR="00440AB1" w:rsidRPr="00C77CE5">
        <w:rPr>
          <w:rFonts w:ascii="Times New Roman" w:hAnsi="Times New Roman" w:cs="Times New Roman" w:hint="eastAsia"/>
          <w:sz w:val="24"/>
          <w:szCs w:val="24"/>
        </w:rPr>
        <w:t>Hui, Dube, &amp; Chebat, 1997</w:t>
      </w:r>
      <w:r w:rsidR="005101D7" w:rsidRPr="00235031">
        <w:rPr>
          <w:rFonts w:ascii="Times New Roman" w:hAnsi="Times New Roman" w:cs="Times New Roman" w:hint="eastAsia"/>
          <w:sz w:val="24"/>
          <w:szCs w:val="24"/>
        </w:rPr>
        <w:t>)</w:t>
      </w:r>
      <w:r w:rsidR="00C017EE" w:rsidRPr="00235031">
        <w:rPr>
          <w:rFonts w:ascii="Times New Roman" w:hAnsi="Times New Roman" w:cs="Times New Roman" w:hint="eastAsia"/>
          <w:sz w:val="24"/>
          <w:szCs w:val="24"/>
        </w:rPr>
        <w:t>.</w:t>
      </w:r>
      <w:r w:rsidR="00553911">
        <w:rPr>
          <w:rFonts w:ascii="Times New Roman" w:hAnsi="Times New Roman" w:cs="Times New Roman"/>
          <w:sz w:val="24"/>
          <w:szCs w:val="24"/>
        </w:rPr>
        <w:t xml:space="preserve"> Survey methods </w:t>
      </w:r>
      <w:r w:rsidR="007075B2">
        <w:rPr>
          <w:rFonts w:ascii="Times New Roman" w:hAnsi="Times New Roman" w:cs="Times New Roman"/>
          <w:sz w:val="24"/>
          <w:szCs w:val="24"/>
        </w:rPr>
        <w:t xml:space="preserve">are </w:t>
      </w:r>
      <w:r w:rsidR="00553911">
        <w:rPr>
          <w:rFonts w:ascii="Times New Roman" w:hAnsi="Times New Roman" w:cs="Times New Roman"/>
          <w:sz w:val="24"/>
          <w:szCs w:val="24"/>
        </w:rPr>
        <w:t xml:space="preserve">also </w:t>
      </w:r>
      <w:r w:rsidR="007075B2">
        <w:rPr>
          <w:rFonts w:ascii="Times New Roman" w:hAnsi="Times New Roman" w:cs="Times New Roman"/>
          <w:sz w:val="24"/>
          <w:szCs w:val="24"/>
        </w:rPr>
        <w:t xml:space="preserve">often </w:t>
      </w:r>
      <w:r w:rsidR="00553911">
        <w:rPr>
          <w:rFonts w:ascii="Times New Roman" w:hAnsi="Times New Roman" w:cs="Times New Roman"/>
          <w:sz w:val="24"/>
          <w:szCs w:val="24"/>
        </w:rPr>
        <w:t xml:space="preserve">employed </w:t>
      </w:r>
      <w:r w:rsidR="007075B2">
        <w:rPr>
          <w:rFonts w:ascii="Times New Roman" w:hAnsi="Times New Roman" w:cs="Times New Roman"/>
          <w:sz w:val="24"/>
          <w:szCs w:val="24"/>
        </w:rPr>
        <w:t xml:space="preserve">to assess </w:t>
      </w:r>
      <w:r w:rsidR="009E4580" w:rsidRPr="009E4580">
        <w:rPr>
          <w:rFonts w:ascii="Times New Roman" w:hAnsi="Times New Roman" w:cs="Times New Roman" w:hint="eastAsia"/>
          <w:sz w:val="24"/>
          <w:szCs w:val="24"/>
        </w:rPr>
        <w:t>customers</w:t>
      </w:r>
      <w:r w:rsidR="009E4580" w:rsidRPr="009E4580">
        <w:rPr>
          <w:rFonts w:ascii="Times New Roman" w:hAnsi="Times New Roman" w:cs="Times New Roman"/>
          <w:sz w:val="24"/>
          <w:szCs w:val="24"/>
        </w:rPr>
        <w:t>’</w:t>
      </w:r>
      <w:r w:rsidR="009E4580" w:rsidRPr="009E4580">
        <w:rPr>
          <w:rFonts w:ascii="Times New Roman" w:hAnsi="Times New Roman" w:cs="Times New Roman" w:hint="eastAsia"/>
          <w:sz w:val="24"/>
          <w:szCs w:val="24"/>
        </w:rPr>
        <w:t xml:space="preserve"> memories and perception</w:t>
      </w:r>
      <w:r w:rsidR="007075B2">
        <w:rPr>
          <w:rFonts w:ascii="Times New Roman" w:hAnsi="Times New Roman" w:cs="Times New Roman"/>
          <w:sz w:val="24"/>
          <w:szCs w:val="24"/>
        </w:rPr>
        <w:t xml:space="preserve"> in previous studies. </w:t>
      </w:r>
    </w:p>
    <w:p w:rsidR="007075B2" w:rsidRPr="00235031" w:rsidRDefault="007075B2" w:rsidP="00CD62A7">
      <w:pPr>
        <w:spacing w:after="240"/>
        <w:ind w:firstLine="806"/>
        <w:jc w:val="left"/>
        <w:rPr>
          <w:rFonts w:ascii="Times New Roman" w:hAnsi="Times New Roman" w:cs="Times New Roman"/>
          <w:sz w:val="24"/>
          <w:szCs w:val="24"/>
        </w:rPr>
      </w:pPr>
      <w:r>
        <w:rPr>
          <w:rFonts w:ascii="Times New Roman" w:hAnsi="Times New Roman" w:cs="Times New Roman"/>
          <w:sz w:val="24"/>
          <w:szCs w:val="24"/>
        </w:rPr>
        <w:t>In terms of the types of waits, s</w:t>
      </w:r>
      <w:r w:rsidR="009411BD" w:rsidRPr="00235031">
        <w:rPr>
          <w:rFonts w:ascii="Times New Roman" w:hAnsi="Times New Roman" w:cs="Times New Roman" w:hint="eastAsia"/>
          <w:sz w:val="24"/>
          <w:szCs w:val="24"/>
        </w:rPr>
        <w:t>everal</w:t>
      </w:r>
      <w:r w:rsidR="00140B2F" w:rsidRPr="00235031">
        <w:rPr>
          <w:rFonts w:ascii="Times New Roman" w:hAnsi="Times New Roman" w:cs="Times New Roman"/>
          <w:sz w:val="24"/>
          <w:szCs w:val="24"/>
        </w:rPr>
        <w:t xml:space="preserve"> kinds of waiting time</w:t>
      </w:r>
      <w:r>
        <w:rPr>
          <w:rFonts w:ascii="Times New Roman" w:hAnsi="Times New Roman" w:cs="Times New Roman"/>
          <w:sz w:val="24"/>
          <w:szCs w:val="24"/>
        </w:rPr>
        <w:t xml:space="preserve"> ha</w:t>
      </w:r>
      <w:r w:rsidR="00014F81">
        <w:rPr>
          <w:rFonts w:ascii="Times New Roman" w:hAnsi="Times New Roman" w:cs="Times New Roman" w:hint="eastAsia"/>
          <w:sz w:val="24"/>
          <w:szCs w:val="24"/>
        </w:rPr>
        <w:t>ve</w:t>
      </w:r>
      <w:r>
        <w:rPr>
          <w:rFonts w:ascii="Times New Roman" w:hAnsi="Times New Roman" w:cs="Times New Roman"/>
          <w:sz w:val="24"/>
          <w:szCs w:val="24"/>
        </w:rPr>
        <w:t xml:space="preserve"> been examined in previous research</w:t>
      </w:r>
      <w:r w:rsidR="00230BDB" w:rsidRPr="00235031">
        <w:rPr>
          <w:rFonts w:ascii="Times New Roman" w:hAnsi="Times New Roman" w:cs="Times New Roman" w:hint="eastAsia"/>
          <w:sz w:val="24"/>
          <w:szCs w:val="24"/>
        </w:rPr>
        <w:t>: p</w:t>
      </w:r>
      <w:r w:rsidR="00956D15" w:rsidRPr="00235031">
        <w:rPr>
          <w:rFonts w:ascii="Times New Roman" w:hAnsi="Times New Roman" w:cs="Times New Roman"/>
          <w:sz w:val="24"/>
          <w:szCs w:val="24"/>
        </w:rPr>
        <w:t xml:space="preserve">re-process waits, </w:t>
      </w:r>
      <w:r w:rsidR="00956D15" w:rsidRPr="00235031">
        <w:rPr>
          <w:rFonts w:ascii="Times New Roman" w:hAnsi="Times New Roman" w:cs="Times New Roman" w:hint="eastAsia"/>
          <w:sz w:val="24"/>
          <w:szCs w:val="24"/>
        </w:rPr>
        <w:t>i</w:t>
      </w:r>
      <w:r w:rsidR="00140B2F" w:rsidRPr="00235031">
        <w:rPr>
          <w:rFonts w:ascii="Times New Roman" w:hAnsi="Times New Roman" w:cs="Times New Roman"/>
          <w:sz w:val="24"/>
          <w:szCs w:val="24"/>
        </w:rPr>
        <w:t xml:space="preserve">n-process waits, </w:t>
      </w:r>
      <w:r w:rsidR="00484A6F" w:rsidRPr="00235031">
        <w:rPr>
          <w:rFonts w:ascii="Times New Roman" w:hAnsi="Times New Roman" w:cs="Times New Roman" w:hint="eastAsia"/>
          <w:sz w:val="24"/>
          <w:szCs w:val="24"/>
        </w:rPr>
        <w:t xml:space="preserve">and </w:t>
      </w:r>
      <w:r w:rsidR="00956D15" w:rsidRPr="00235031">
        <w:rPr>
          <w:rFonts w:ascii="Times New Roman" w:hAnsi="Times New Roman" w:cs="Times New Roman" w:hint="eastAsia"/>
          <w:sz w:val="24"/>
          <w:szCs w:val="24"/>
        </w:rPr>
        <w:t>p</w:t>
      </w:r>
      <w:r w:rsidR="00140B2F" w:rsidRPr="00235031">
        <w:rPr>
          <w:rFonts w:ascii="Times New Roman" w:hAnsi="Times New Roman" w:cs="Times New Roman"/>
          <w:sz w:val="24"/>
          <w:szCs w:val="24"/>
        </w:rPr>
        <w:t>ost-process waits (Dube-Ri</w:t>
      </w:r>
      <w:r w:rsidR="00956D15" w:rsidRPr="00235031">
        <w:rPr>
          <w:rFonts w:ascii="Times New Roman" w:hAnsi="Times New Roman" w:cs="Times New Roman"/>
          <w:sz w:val="24"/>
          <w:szCs w:val="24"/>
        </w:rPr>
        <w:t xml:space="preserve">oux, </w:t>
      </w:r>
      <w:r w:rsidR="00956D15" w:rsidRPr="00235031">
        <w:rPr>
          <w:rFonts w:ascii="Times New Roman" w:hAnsi="Times New Roman" w:cs="Times New Roman"/>
          <w:sz w:val="24"/>
          <w:szCs w:val="24"/>
        </w:rPr>
        <w:lastRenderedPageBreak/>
        <w:t xml:space="preserve">Schmitt, </w:t>
      </w:r>
      <w:r w:rsidR="002F33E6" w:rsidRPr="00235031">
        <w:rPr>
          <w:rFonts w:ascii="Times New Roman" w:hAnsi="Times New Roman" w:cs="Times New Roman" w:hint="eastAsia"/>
          <w:sz w:val="24"/>
          <w:szCs w:val="24"/>
        </w:rPr>
        <w:t>&amp;</w:t>
      </w:r>
      <w:r w:rsidR="00956D15" w:rsidRPr="00235031">
        <w:rPr>
          <w:rFonts w:ascii="Times New Roman" w:hAnsi="Times New Roman" w:cs="Times New Roman"/>
          <w:sz w:val="24"/>
          <w:szCs w:val="24"/>
        </w:rPr>
        <w:t xml:space="preserve"> Leclerc</w:t>
      </w:r>
      <w:r w:rsidR="00C77CE5">
        <w:rPr>
          <w:rFonts w:ascii="Times New Roman" w:hAnsi="Times New Roman" w:cs="Times New Roman" w:hint="eastAsia"/>
          <w:sz w:val="24"/>
          <w:szCs w:val="24"/>
        </w:rPr>
        <w:t>,</w:t>
      </w:r>
      <w:r w:rsidR="00956D15" w:rsidRPr="00235031">
        <w:rPr>
          <w:rFonts w:ascii="Times New Roman" w:hAnsi="Times New Roman" w:cs="Times New Roman"/>
          <w:sz w:val="24"/>
          <w:szCs w:val="24"/>
        </w:rPr>
        <w:t xml:space="preserve"> 1988)</w:t>
      </w:r>
      <w:r w:rsidR="00956D15" w:rsidRPr="00235031">
        <w:rPr>
          <w:rFonts w:ascii="Times New Roman" w:hAnsi="Times New Roman" w:cs="Times New Roman" w:hint="eastAsia"/>
          <w:sz w:val="24"/>
          <w:szCs w:val="24"/>
        </w:rPr>
        <w:t>; p</w:t>
      </w:r>
      <w:r w:rsidR="00956D15" w:rsidRPr="00235031">
        <w:rPr>
          <w:rFonts w:ascii="Times New Roman" w:hAnsi="Times New Roman" w:cs="Times New Roman"/>
          <w:sz w:val="24"/>
          <w:szCs w:val="24"/>
        </w:rPr>
        <w:t xml:space="preserve">re-schedule waits, </w:t>
      </w:r>
      <w:r w:rsidR="00956D15" w:rsidRPr="00235031">
        <w:rPr>
          <w:rFonts w:ascii="Times New Roman" w:hAnsi="Times New Roman" w:cs="Times New Roman" w:hint="eastAsia"/>
          <w:sz w:val="24"/>
          <w:szCs w:val="24"/>
        </w:rPr>
        <w:t>p</w:t>
      </w:r>
      <w:r w:rsidR="00140B2F" w:rsidRPr="00235031">
        <w:rPr>
          <w:rFonts w:ascii="Times New Roman" w:hAnsi="Times New Roman" w:cs="Times New Roman"/>
          <w:sz w:val="24"/>
          <w:szCs w:val="24"/>
        </w:rPr>
        <w:t xml:space="preserve">ost-schedule waits, </w:t>
      </w:r>
      <w:r w:rsidR="00484A6F" w:rsidRPr="00235031">
        <w:rPr>
          <w:rFonts w:ascii="Times New Roman" w:hAnsi="Times New Roman" w:cs="Times New Roman" w:hint="eastAsia"/>
          <w:sz w:val="24"/>
          <w:szCs w:val="24"/>
        </w:rPr>
        <w:t xml:space="preserve">and </w:t>
      </w:r>
      <w:r w:rsidR="00956D15" w:rsidRPr="00235031">
        <w:rPr>
          <w:rFonts w:ascii="Times New Roman" w:hAnsi="Times New Roman" w:cs="Times New Roman" w:hint="eastAsia"/>
          <w:sz w:val="24"/>
          <w:szCs w:val="24"/>
        </w:rPr>
        <w:t>q</w:t>
      </w:r>
      <w:r w:rsidR="00140B2F" w:rsidRPr="00235031">
        <w:rPr>
          <w:rFonts w:ascii="Times New Roman" w:hAnsi="Times New Roman" w:cs="Times New Roman"/>
          <w:sz w:val="24"/>
          <w:szCs w:val="24"/>
        </w:rPr>
        <w:t>ueue waits (</w:t>
      </w:r>
      <w:r w:rsidR="002F33E6" w:rsidRPr="00235031">
        <w:rPr>
          <w:rFonts w:ascii="Times New Roman" w:hAnsi="Times New Roman" w:cs="Times New Roman" w:hint="eastAsia"/>
          <w:sz w:val="24"/>
          <w:szCs w:val="24"/>
        </w:rPr>
        <w:t>Taylor</w:t>
      </w:r>
      <w:r w:rsidR="00E31FFE" w:rsidRPr="00235031">
        <w:rPr>
          <w:rFonts w:ascii="Times New Roman" w:hAnsi="Times New Roman" w:cs="Times New Roman" w:hint="eastAsia"/>
          <w:sz w:val="24"/>
          <w:szCs w:val="24"/>
        </w:rPr>
        <w:t>,</w:t>
      </w:r>
      <w:r w:rsidR="00140B2F" w:rsidRPr="00235031">
        <w:rPr>
          <w:rFonts w:ascii="Times New Roman" w:hAnsi="Times New Roman" w:cs="Times New Roman"/>
          <w:sz w:val="24"/>
          <w:szCs w:val="24"/>
        </w:rPr>
        <w:t xml:space="preserve"> 1994)</w:t>
      </w:r>
      <w:r w:rsidR="00956D15" w:rsidRPr="00235031">
        <w:rPr>
          <w:rFonts w:ascii="Times New Roman" w:hAnsi="Times New Roman" w:cs="Times New Roman" w:hint="eastAsia"/>
          <w:sz w:val="24"/>
          <w:szCs w:val="24"/>
        </w:rPr>
        <w:t>; high-cost waits and l</w:t>
      </w:r>
      <w:r w:rsidR="00484A6F" w:rsidRPr="00235031">
        <w:rPr>
          <w:rFonts w:ascii="Times New Roman" w:hAnsi="Times New Roman" w:cs="Times New Roman" w:hint="eastAsia"/>
          <w:sz w:val="24"/>
          <w:szCs w:val="24"/>
        </w:rPr>
        <w:t>ow-cost</w:t>
      </w:r>
      <w:r w:rsidR="00956D15" w:rsidRPr="00235031">
        <w:rPr>
          <w:rFonts w:ascii="Times New Roman" w:hAnsi="Times New Roman" w:cs="Times New Roman" w:hint="eastAsia"/>
          <w:sz w:val="24"/>
          <w:szCs w:val="24"/>
        </w:rPr>
        <w:t xml:space="preserve"> waits (Michaelle</w:t>
      </w:r>
      <w:r w:rsidR="00C77CE5">
        <w:rPr>
          <w:rFonts w:ascii="Times New Roman" w:hAnsi="Times New Roman" w:cs="Times New Roman" w:hint="eastAsia"/>
          <w:sz w:val="24"/>
          <w:szCs w:val="24"/>
        </w:rPr>
        <w:t>, Laurette, &amp; Jean</w:t>
      </w:r>
      <w:r w:rsidR="00956D15" w:rsidRPr="00235031">
        <w:rPr>
          <w:rFonts w:ascii="Times New Roman" w:hAnsi="Times New Roman" w:cs="Times New Roman" w:hint="eastAsia"/>
          <w:sz w:val="24"/>
          <w:szCs w:val="24"/>
        </w:rPr>
        <w:t>, 2003); s</w:t>
      </w:r>
      <w:r w:rsidR="00B24C84" w:rsidRPr="00235031">
        <w:rPr>
          <w:rFonts w:ascii="Times New Roman" w:hAnsi="Times New Roman" w:cs="Times New Roman" w:hint="eastAsia"/>
          <w:sz w:val="24"/>
          <w:szCs w:val="24"/>
        </w:rPr>
        <w:t xml:space="preserve">ubjective waits and </w:t>
      </w:r>
      <w:r w:rsidR="00956D15" w:rsidRPr="00235031">
        <w:rPr>
          <w:rFonts w:ascii="Times New Roman" w:hAnsi="Times New Roman" w:cs="Times New Roman" w:hint="eastAsia"/>
          <w:sz w:val="24"/>
          <w:szCs w:val="24"/>
        </w:rPr>
        <w:t>o</w:t>
      </w:r>
      <w:r w:rsidR="00484A6F" w:rsidRPr="00235031">
        <w:rPr>
          <w:rFonts w:ascii="Times New Roman" w:hAnsi="Times New Roman" w:cs="Times New Roman" w:hint="eastAsia"/>
          <w:sz w:val="24"/>
          <w:szCs w:val="24"/>
        </w:rPr>
        <w:t>bjective waits (</w:t>
      </w:r>
      <w:r w:rsidR="00EF1ADA">
        <w:rPr>
          <w:rFonts w:ascii="Times New Roman" w:hAnsi="Times New Roman" w:cs="Times New Roman" w:hint="eastAsia"/>
          <w:sz w:val="24"/>
          <w:szCs w:val="24"/>
        </w:rPr>
        <w:t>Hornik</w:t>
      </w:r>
      <w:r w:rsidR="00C77CE5">
        <w:rPr>
          <w:rFonts w:ascii="Times New Roman" w:hAnsi="Times New Roman" w:cs="Times New Roman" w:hint="eastAsia"/>
          <w:sz w:val="24"/>
          <w:szCs w:val="24"/>
        </w:rPr>
        <w:t>,</w:t>
      </w:r>
      <w:r w:rsidR="00956D15" w:rsidRPr="00235031">
        <w:rPr>
          <w:rFonts w:ascii="Times New Roman" w:hAnsi="Times New Roman" w:cs="Times New Roman" w:hint="eastAsia"/>
          <w:sz w:val="24"/>
          <w:szCs w:val="24"/>
        </w:rPr>
        <w:t xml:space="preserve"> 1984); and a</w:t>
      </w:r>
      <w:r w:rsidR="00B24C84" w:rsidRPr="00235031">
        <w:rPr>
          <w:rFonts w:ascii="Times New Roman" w:hAnsi="Times New Roman" w:cs="Times New Roman" w:hint="eastAsia"/>
          <w:sz w:val="24"/>
          <w:szCs w:val="24"/>
        </w:rPr>
        <w:t>cceptab</w:t>
      </w:r>
      <w:r w:rsidR="00956D15" w:rsidRPr="00235031">
        <w:rPr>
          <w:rFonts w:ascii="Times New Roman" w:hAnsi="Times New Roman" w:cs="Times New Roman" w:hint="eastAsia"/>
          <w:sz w:val="24"/>
          <w:szCs w:val="24"/>
        </w:rPr>
        <w:t>le waiting time and u</w:t>
      </w:r>
      <w:r w:rsidR="00C65BA2" w:rsidRPr="00235031">
        <w:rPr>
          <w:rFonts w:ascii="Times New Roman" w:hAnsi="Times New Roman" w:cs="Times New Roman" w:hint="eastAsia"/>
          <w:sz w:val="24"/>
          <w:szCs w:val="24"/>
        </w:rPr>
        <w:t>nacceptable waitin</w:t>
      </w:r>
      <w:r w:rsidR="00956D15" w:rsidRPr="00235031">
        <w:rPr>
          <w:rFonts w:ascii="Times New Roman" w:hAnsi="Times New Roman" w:cs="Times New Roman" w:hint="eastAsia"/>
          <w:sz w:val="24"/>
          <w:szCs w:val="24"/>
        </w:rPr>
        <w:t>g time (</w:t>
      </w:r>
      <w:r w:rsidR="002F33E6" w:rsidRPr="00235031">
        <w:rPr>
          <w:rFonts w:ascii="Times New Roman" w:hAnsi="Times New Roman" w:cs="Times New Roman" w:hint="eastAsia"/>
          <w:sz w:val="24"/>
          <w:szCs w:val="24"/>
        </w:rPr>
        <w:t>Hwang &amp; Lambert</w:t>
      </w:r>
      <w:r w:rsidR="00C77CE5">
        <w:rPr>
          <w:rFonts w:ascii="Times New Roman" w:hAnsi="Times New Roman" w:cs="Times New Roman" w:hint="eastAsia"/>
          <w:sz w:val="24"/>
          <w:szCs w:val="24"/>
        </w:rPr>
        <w:t>,</w:t>
      </w:r>
      <w:r w:rsidR="00235031">
        <w:rPr>
          <w:rFonts w:ascii="Times New Roman" w:hAnsi="Times New Roman" w:cs="Times New Roman" w:hint="eastAsia"/>
          <w:sz w:val="24"/>
          <w:szCs w:val="24"/>
        </w:rPr>
        <w:t xml:space="preserve"> </w:t>
      </w:r>
      <w:r w:rsidR="00956D15" w:rsidRPr="00235031">
        <w:rPr>
          <w:rFonts w:ascii="Times New Roman" w:hAnsi="Times New Roman" w:cs="Times New Roman" w:hint="eastAsia"/>
          <w:sz w:val="24"/>
          <w:szCs w:val="24"/>
        </w:rPr>
        <w:t>2005)</w:t>
      </w:r>
      <w:r w:rsidR="00EE58FC" w:rsidRPr="00235031">
        <w:rPr>
          <w:rFonts w:ascii="Times New Roman" w:hAnsi="Times New Roman" w:cs="Times New Roman" w:hint="eastAsia"/>
          <w:sz w:val="24"/>
          <w:szCs w:val="24"/>
        </w:rPr>
        <w:t xml:space="preserve">, </w:t>
      </w:r>
      <w:r w:rsidR="00956D15" w:rsidRPr="00235031">
        <w:rPr>
          <w:rFonts w:ascii="Times New Roman" w:hAnsi="Times New Roman" w:cs="Times New Roman" w:hint="eastAsia"/>
          <w:sz w:val="24"/>
          <w:szCs w:val="24"/>
        </w:rPr>
        <w:t>(See Figure 1).</w:t>
      </w:r>
      <w:r w:rsidR="0077601A" w:rsidRPr="00235031">
        <w:rPr>
          <w:rFonts w:ascii="Times New Roman" w:hAnsi="Times New Roman" w:cs="Times New Roman" w:hint="eastAsia"/>
          <w:sz w:val="24"/>
          <w:szCs w:val="24"/>
        </w:rPr>
        <w:t xml:space="preserve"> </w:t>
      </w:r>
      <w:r>
        <w:rPr>
          <w:rFonts w:ascii="Times New Roman" w:hAnsi="Times New Roman" w:cs="Times New Roman"/>
          <w:sz w:val="24"/>
          <w:szCs w:val="24"/>
        </w:rPr>
        <w:t>Sometimes different types of</w:t>
      </w:r>
      <w:r w:rsidR="00781530">
        <w:rPr>
          <w:rFonts w:ascii="Times New Roman" w:hAnsi="Times New Roman" w:cs="Times New Roman"/>
          <w:sz w:val="24"/>
          <w:szCs w:val="24"/>
        </w:rPr>
        <w:t xml:space="preserve"> waiting time occur</w:t>
      </w:r>
      <w:r>
        <w:rPr>
          <w:rFonts w:ascii="Times New Roman" w:hAnsi="Times New Roman" w:cs="Times New Roman"/>
          <w:sz w:val="24"/>
          <w:szCs w:val="24"/>
        </w:rPr>
        <w:t xml:space="preserve"> </w:t>
      </w:r>
      <w:r w:rsidR="00781530">
        <w:rPr>
          <w:rFonts w:ascii="Times New Roman" w:hAnsi="Times New Roman" w:cs="Times New Roman"/>
          <w:sz w:val="24"/>
          <w:szCs w:val="24"/>
        </w:rPr>
        <w:t>simultaneously</w:t>
      </w:r>
      <w:r>
        <w:rPr>
          <w:rFonts w:ascii="Times New Roman" w:hAnsi="Times New Roman" w:cs="Times New Roman"/>
          <w:sz w:val="24"/>
          <w:szCs w:val="24"/>
        </w:rPr>
        <w:t xml:space="preserve">, and consequently researchers </w:t>
      </w:r>
      <w:r>
        <w:rPr>
          <w:rFonts w:ascii="Times New Roman" w:hAnsi="Times New Roman" w:cs="Times New Roman" w:hint="eastAsia"/>
          <w:sz w:val="24"/>
          <w:szCs w:val="24"/>
        </w:rPr>
        <w:t xml:space="preserve">combine these </w:t>
      </w:r>
      <w:r>
        <w:rPr>
          <w:rFonts w:ascii="Times New Roman" w:hAnsi="Times New Roman" w:cs="Times New Roman"/>
          <w:sz w:val="24"/>
          <w:szCs w:val="24"/>
        </w:rPr>
        <w:t>waits</w:t>
      </w:r>
      <w:r w:rsidR="00956D15" w:rsidRPr="00235031">
        <w:rPr>
          <w:rFonts w:ascii="Times New Roman" w:hAnsi="Times New Roman" w:cs="Times New Roman" w:hint="eastAsia"/>
          <w:sz w:val="24"/>
          <w:szCs w:val="24"/>
        </w:rPr>
        <w:t xml:space="preserve"> to describe various types of wait time.</w:t>
      </w:r>
      <w:r w:rsidR="00A25DA1" w:rsidRPr="00235031">
        <w:rPr>
          <w:rFonts w:ascii="Times New Roman" w:hAnsi="Times New Roman" w:cs="Times New Roman" w:hint="eastAsia"/>
          <w:sz w:val="24"/>
          <w:szCs w:val="24"/>
        </w:rPr>
        <w:t xml:space="preserve"> For instance, </w:t>
      </w:r>
      <w:r w:rsidR="00956D15" w:rsidRPr="00235031">
        <w:rPr>
          <w:rFonts w:ascii="Times New Roman" w:hAnsi="Times New Roman" w:cs="Times New Roman" w:hint="eastAsia"/>
          <w:sz w:val="24"/>
          <w:szCs w:val="24"/>
        </w:rPr>
        <w:t xml:space="preserve">a delay in an </w:t>
      </w:r>
      <w:r w:rsidR="00A25DA1" w:rsidRPr="00235031">
        <w:rPr>
          <w:rFonts w:ascii="Times New Roman" w:hAnsi="Times New Roman" w:cs="Times New Roman" w:hint="eastAsia"/>
          <w:sz w:val="24"/>
          <w:szCs w:val="24"/>
        </w:rPr>
        <w:t>airplane</w:t>
      </w:r>
      <w:r w:rsidR="00EE58FC" w:rsidRPr="00235031">
        <w:rPr>
          <w:rFonts w:ascii="Times New Roman" w:hAnsi="Times New Roman" w:cs="Times New Roman"/>
          <w:sz w:val="24"/>
          <w:szCs w:val="24"/>
        </w:rPr>
        <w:t>’</w:t>
      </w:r>
      <w:r w:rsidR="00956D15" w:rsidRPr="00235031">
        <w:rPr>
          <w:rFonts w:ascii="Times New Roman" w:hAnsi="Times New Roman" w:cs="Times New Roman" w:hint="eastAsia"/>
          <w:sz w:val="24"/>
          <w:szCs w:val="24"/>
        </w:rPr>
        <w:t>s departure is an example of a</w:t>
      </w:r>
      <w:r w:rsidR="00A25DA1" w:rsidRPr="00235031">
        <w:rPr>
          <w:rFonts w:ascii="Times New Roman" w:hAnsi="Times New Roman" w:cs="Times New Roman" w:hint="eastAsia"/>
          <w:sz w:val="24"/>
          <w:szCs w:val="24"/>
        </w:rPr>
        <w:t xml:space="preserve"> pre-process, post-schedule, high</w:t>
      </w:r>
      <w:r w:rsidR="00076DFC" w:rsidRPr="00235031">
        <w:rPr>
          <w:rFonts w:ascii="Times New Roman" w:hAnsi="Times New Roman" w:cs="Times New Roman" w:hint="eastAsia"/>
          <w:sz w:val="24"/>
          <w:szCs w:val="24"/>
        </w:rPr>
        <w:t>-</w:t>
      </w:r>
      <w:r w:rsidR="00A25DA1" w:rsidRPr="00235031">
        <w:rPr>
          <w:rFonts w:ascii="Times New Roman" w:hAnsi="Times New Roman" w:cs="Times New Roman" w:hint="eastAsia"/>
          <w:sz w:val="24"/>
          <w:szCs w:val="24"/>
        </w:rPr>
        <w:t xml:space="preserve">cost waiting time, </w:t>
      </w:r>
      <w:r w:rsidR="00956D15" w:rsidRPr="00235031">
        <w:rPr>
          <w:rFonts w:ascii="Times New Roman" w:hAnsi="Times New Roman" w:cs="Times New Roman" w:hint="eastAsia"/>
          <w:sz w:val="24"/>
          <w:szCs w:val="24"/>
        </w:rPr>
        <w:t>while a</w:t>
      </w:r>
      <w:r w:rsidR="00A25DA1" w:rsidRPr="00235031">
        <w:rPr>
          <w:rFonts w:ascii="Times New Roman" w:hAnsi="Times New Roman" w:cs="Times New Roman" w:hint="eastAsia"/>
          <w:sz w:val="24"/>
          <w:szCs w:val="24"/>
        </w:rPr>
        <w:t>rriving early for a doctor</w:t>
      </w:r>
      <w:r w:rsidR="00EE58FC" w:rsidRPr="00235031">
        <w:rPr>
          <w:rFonts w:ascii="Times New Roman" w:hAnsi="Times New Roman" w:cs="Times New Roman"/>
          <w:sz w:val="24"/>
          <w:szCs w:val="24"/>
        </w:rPr>
        <w:t>’</w:t>
      </w:r>
      <w:r w:rsidR="00A25DA1" w:rsidRPr="00235031">
        <w:rPr>
          <w:rFonts w:ascii="Times New Roman" w:hAnsi="Times New Roman" w:cs="Times New Roman" w:hint="eastAsia"/>
          <w:sz w:val="24"/>
          <w:szCs w:val="24"/>
        </w:rPr>
        <w:t xml:space="preserve">s appointment </w:t>
      </w:r>
      <w:r w:rsidR="00956D15" w:rsidRPr="00235031">
        <w:rPr>
          <w:rFonts w:ascii="Times New Roman" w:hAnsi="Times New Roman" w:cs="Times New Roman" w:hint="eastAsia"/>
          <w:sz w:val="24"/>
          <w:szCs w:val="24"/>
        </w:rPr>
        <w:t xml:space="preserve">is an example of a </w:t>
      </w:r>
      <w:r w:rsidR="00A25DA1" w:rsidRPr="00235031">
        <w:rPr>
          <w:rFonts w:ascii="Times New Roman" w:hAnsi="Times New Roman" w:cs="Times New Roman" w:hint="eastAsia"/>
          <w:sz w:val="24"/>
          <w:szCs w:val="24"/>
        </w:rPr>
        <w:t>pre-process, pre-schedule, low</w:t>
      </w:r>
      <w:r w:rsidR="00076DFC" w:rsidRPr="00235031">
        <w:rPr>
          <w:rFonts w:ascii="Times New Roman" w:hAnsi="Times New Roman" w:cs="Times New Roman" w:hint="eastAsia"/>
          <w:sz w:val="24"/>
          <w:szCs w:val="24"/>
        </w:rPr>
        <w:t>-</w:t>
      </w:r>
      <w:r w:rsidR="00A25DA1" w:rsidRPr="00235031">
        <w:rPr>
          <w:rFonts w:ascii="Times New Roman" w:hAnsi="Times New Roman" w:cs="Times New Roman" w:hint="eastAsia"/>
          <w:sz w:val="24"/>
          <w:szCs w:val="24"/>
        </w:rPr>
        <w:t>cost waiting time (</w:t>
      </w:r>
      <w:r w:rsidR="002F33E6" w:rsidRPr="00235031">
        <w:rPr>
          <w:rFonts w:ascii="Times New Roman" w:hAnsi="Times New Roman" w:cs="Times New Roman" w:hint="eastAsia"/>
          <w:sz w:val="24"/>
          <w:szCs w:val="24"/>
        </w:rPr>
        <w:t>Taylor</w:t>
      </w:r>
      <w:r w:rsidR="00E31FFE" w:rsidRPr="00235031">
        <w:rPr>
          <w:rFonts w:ascii="Times New Roman" w:hAnsi="Times New Roman" w:cs="Times New Roman" w:hint="eastAsia"/>
          <w:sz w:val="24"/>
          <w:szCs w:val="24"/>
        </w:rPr>
        <w:t>,</w:t>
      </w:r>
      <w:r w:rsidR="00A25DA1" w:rsidRPr="00235031">
        <w:rPr>
          <w:rFonts w:ascii="Times New Roman" w:hAnsi="Times New Roman" w:cs="Times New Roman" w:hint="eastAsia"/>
          <w:sz w:val="24"/>
          <w:szCs w:val="24"/>
        </w:rPr>
        <w:t xml:space="preserve"> 1994). </w:t>
      </w:r>
    </w:p>
    <w:p w:rsidR="00076DFC" w:rsidRDefault="00781530" w:rsidP="00CD62A7">
      <w:pPr>
        <w:spacing w:after="240"/>
        <w:ind w:firstLine="806"/>
        <w:jc w:val="left"/>
        <w:rPr>
          <w:rFonts w:ascii="Times New Roman" w:hAnsi="Times New Roman" w:cs="Times New Roman"/>
          <w:sz w:val="24"/>
          <w:szCs w:val="24"/>
        </w:rPr>
      </w:pPr>
      <w:r>
        <w:rPr>
          <w:rFonts w:ascii="Times New Roman" w:hAnsi="Times New Roman" w:cs="Times New Roman"/>
          <w:sz w:val="24"/>
          <w:szCs w:val="24"/>
        </w:rPr>
        <w:t xml:space="preserve">It has </w:t>
      </w:r>
      <w:r w:rsidR="008C0D4D">
        <w:rPr>
          <w:rFonts w:ascii="Times New Roman" w:hAnsi="Times New Roman" w:cs="Times New Roman" w:hint="eastAsia"/>
          <w:sz w:val="24"/>
          <w:szCs w:val="24"/>
        </w:rPr>
        <w:t xml:space="preserve">also </w:t>
      </w:r>
      <w:r>
        <w:rPr>
          <w:rFonts w:ascii="Times New Roman" w:hAnsi="Times New Roman" w:cs="Times New Roman"/>
          <w:sz w:val="24"/>
          <w:szCs w:val="24"/>
        </w:rPr>
        <w:t xml:space="preserve">been noted </w:t>
      </w:r>
      <w:r w:rsidR="00076DFC" w:rsidRPr="00235031">
        <w:rPr>
          <w:rFonts w:ascii="Times New Roman" w:hAnsi="Times New Roman" w:cs="Times New Roman" w:hint="eastAsia"/>
          <w:sz w:val="24"/>
          <w:szCs w:val="24"/>
        </w:rPr>
        <w:t xml:space="preserve">that </w:t>
      </w:r>
      <w:r w:rsidR="00331544" w:rsidRPr="00235031">
        <w:rPr>
          <w:rFonts w:ascii="Times New Roman" w:hAnsi="Times New Roman" w:cs="Times New Roman" w:hint="eastAsia"/>
          <w:sz w:val="24"/>
          <w:szCs w:val="24"/>
        </w:rPr>
        <w:t>descriptive menu</w:t>
      </w:r>
      <w:r w:rsidR="0075708A">
        <w:rPr>
          <w:rFonts w:ascii="Times New Roman" w:hAnsi="Times New Roman" w:cs="Times New Roman" w:hint="eastAsia"/>
          <w:sz w:val="24"/>
          <w:szCs w:val="24"/>
        </w:rPr>
        <w:t>, a type of menu information,</w:t>
      </w:r>
      <w:r w:rsidR="00331544" w:rsidRPr="00235031">
        <w:rPr>
          <w:rFonts w:ascii="Times New Roman" w:hAnsi="Times New Roman" w:cs="Times New Roman" w:hint="eastAsia"/>
          <w:sz w:val="24"/>
          <w:szCs w:val="24"/>
        </w:rPr>
        <w:t xml:space="preserve"> improve </w:t>
      </w:r>
      <w:r w:rsidR="00331544" w:rsidRPr="00235031">
        <w:rPr>
          <w:rFonts w:ascii="Times New Roman" w:hAnsi="Times New Roman" w:cs="Times New Roman"/>
          <w:sz w:val="24"/>
          <w:szCs w:val="24"/>
        </w:rPr>
        <w:t xml:space="preserve">positive </w:t>
      </w:r>
      <w:r w:rsidR="00331544" w:rsidRPr="00235031">
        <w:rPr>
          <w:rFonts w:ascii="Times New Roman" w:hAnsi="Times New Roman" w:cs="Times New Roman" w:hint="eastAsia"/>
          <w:sz w:val="24"/>
          <w:szCs w:val="24"/>
        </w:rPr>
        <w:t>attitudes toward the food and restaurant and intentions toward re-patronage (</w:t>
      </w:r>
      <w:r w:rsidR="00331544" w:rsidRPr="00235031">
        <w:rPr>
          <w:rFonts w:ascii="Times New Roman" w:hAnsi="Times New Roman" w:cs="Times New Roman"/>
          <w:sz w:val="24"/>
          <w:szCs w:val="24"/>
        </w:rPr>
        <w:t xml:space="preserve">Wansink, Painter </w:t>
      </w:r>
      <w:r w:rsidR="00331544" w:rsidRPr="00235031">
        <w:rPr>
          <w:rFonts w:ascii="Times New Roman" w:hAnsi="Times New Roman" w:cs="Times New Roman" w:hint="eastAsia"/>
          <w:sz w:val="24"/>
          <w:szCs w:val="24"/>
        </w:rPr>
        <w:t xml:space="preserve">&amp; </w:t>
      </w:r>
      <w:r w:rsidR="00331544" w:rsidRPr="00235031">
        <w:rPr>
          <w:rFonts w:ascii="Times New Roman" w:hAnsi="Times New Roman" w:cs="Times New Roman"/>
          <w:sz w:val="24"/>
          <w:szCs w:val="24"/>
        </w:rPr>
        <w:t>Ittersum</w:t>
      </w:r>
      <w:r w:rsidR="00331544" w:rsidRPr="00235031">
        <w:rPr>
          <w:rFonts w:ascii="Times New Roman" w:hAnsi="Times New Roman" w:cs="Times New Roman" w:hint="eastAsia"/>
          <w:sz w:val="24"/>
          <w:szCs w:val="24"/>
        </w:rPr>
        <w:t xml:space="preserve">, </w:t>
      </w:r>
      <w:r w:rsidR="00331544" w:rsidRPr="00235031">
        <w:rPr>
          <w:rFonts w:ascii="Times New Roman" w:hAnsi="Times New Roman" w:cs="Times New Roman"/>
          <w:sz w:val="24"/>
          <w:szCs w:val="24"/>
        </w:rPr>
        <w:t>2001</w:t>
      </w:r>
      <w:r w:rsidR="00331544" w:rsidRPr="00235031">
        <w:rPr>
          <w:rFonts w:ascii="Times New Roman" w:hAnsi="Times New Roman" w:cs="Times New Roman" w:hint="eastAsia"/>
          <w:sz w:val="24"/>
          <w:szCs w:val="24"/>
        </w:rPr>
        <w:t>; Harnack &amp; French, 2008</w:t>
      </w:r>
      <w:r w:rsidR="00331544" w:rsidRPr="00235031">
        <w:rPr>
          <w:rFonts w:ascii="Times New Roman" w:hAnsi="Times New Roman" w:cs="Times New Roman"/>
          <w:sz w:val="24"/>
          <w:szCs w:val="24"/>
        </w:rPr>
        <w:t>)</w:t>
      </w:r>
      <w:r w:rsidR="00331544" w:rsidRPr="00235031">
        <w:rPr>
          <w:rFonts w:ascii="Times New Roman" w:hAnsi="Times New Roman" w:cs="Times New Roman" w:hint="eastAsia"/>
          <w:sz w:val="24"/>
          <w:szCs w:val="24"/>
        </w:rPr>
        <w:t xml:space="preserve">. </w:t>
      </w:r>
      <w:r>
        <w:rPr>
          <w:rFonts w:ascii="Times New Roman" w:hAnsi="Times New Roman" w:cs="Times New Roman"/>
          <w:sz w:val="24"/>
          <w:szCs w:val="24"/>
        </w:rPr>
        <w:t xml:space="preserve">In the sense, it is reasonably assumed that </w:t>
      </w:r>
      <w:r w:rsidR="00331544" w:rsidRPr="00235031">
        <w:rPr>
          <w:rFonts w:ascii="Times New Roman" w:hAnsi="Times New Roman" w:cs="Times New Roman" w:hint="eastAsia"/>
          <w:sz w:val="24"/>
          <w:szCs w:val="24"/>
        </w:rPr>
        <w:t xml:space="preserve">if managers give customers </w:t>
      </w:r>
      <w:r w:rsidR="00076DFC" w:rsidRPr="00235031">
        <w:rPr>
          <w:rFonts w:ascii="Times New Roman" w:hAnsi="Times New Roman" w:cs="Times New Roman" w:hint="eastAsia"/>
          <w:sz w:val="24"/>
          <w:szCs w:val="24"/>
        </w:rPr>
        <w:t xml:space="preserve">an opportunity </w:t>
      </w:r>
      <w:r w:rsidR="00331544" w:rsidRPr="00235031">
        <w:rPr>
          <w:rFonts w:ascii="Times New Roman" w:hAnsi="Times New Roman" w:cs="Times New Roman" w:hint="eastAsia"/>
          <w:sz w:val="24"/>
          <w:szCs w:val="24"/>
        </w:rPr>
        <w:t xml:space="preserve">to </w:t>
      </w:r>
      <w:r w:rsidR="00E16861" w:rsidRPr="00235031">
        <w:rPr>
          <w:rFonts w:ascii="Times New Roman" w:hAnsi="Times New Roman" w:cs="Times New Roman" w:hint="eastAsia"/>
          <w:sz w:val="24"/>
          <w:szCs w:val="24"/>
        </w:rPr>
        <w:t>read menus</w:t>
      </w:r>
      <w:r w:rsidR="00331544" w:rsidRPr="00235031">
        <w:rPr>
          <w:rFonts w:ascii="Times New Roman" w:hAnsi="Times New Roman" w:cs="Times New Roman" w:hint="eastAsia"/>
          <w:sz w:val="24"/>
          <w:szCs w:val="24"/>
        </w:rPr>
        <w:t>, customers</w:t>
      </w:r>
      <w:r w:rsidR="00331544" w:rsidRPr="00235031">
        <w:rPr>
          <w:rFonts w:ascii="Times New Roman" w:hAnsi="Times New Roman" w:cs="Times New Roman"/>
          <w:sz w:val="24"/>
          <w:szCs w:val="24"/>
        </w:rPr>
        <w:t>’</w:t>
      </w:r>
      <w:r>
        <w:rPr>
          <w:rFonts w:ascii="Times New Roman" w:hAnsi="Times New Roman" w:cs="Times New Roman" w:hint="eastAsia"/>
          <w:sz w:val="24"/>
          <w:szCs w:val="24"/>
        </w:rPr>
        <w:t xml:space="preserve"> perceived waiting time w</w:t>
      </w:r>
      <w:r>
        <w:rPr>
          <w:rFonts w:ascii="Times New Roman" w:hAnsi="Times New Roman" w:cs="Times New Roman"/>
          <w:sz w:val="24"/>
          <w:szCs w:val="24"/>
        </w:rPr>
        <w:t>ould</w:t>
      </w:r>
      <w:r w:rsidR="00331544" w:rsidRPr="00235031">
        <w:rPr>
          <w:rFonts w:ascii="Times New Roman" w:hAnsi="Times New Roman" w:cs="Times New Roman" w:hint="eastAsia"/>
          <w:sz w:val="24"/>
          <w:szCs w:val="24"/>
        </w:rPr>
        <w:t xml:space="preserve"> decease because they </w:t>
      </w:r>
      <w:r>
        <w:rPr>
          <w:rFonts w:ascii="Times New Roman" w:hAnsi="Times New Roman" w:cs="Times New Roman"/>
          <w:sz w:val="24"/>
          <w:szCs w:val="24"/>
        </w:rPr>
        <w:t xml:space="preserve">are more likely to </w:t>
      </w:r>
      <w:r w:rsidR="009E4580">
        <w:rPr>
          <w:rFonts w:ascii="Times New Roman" w:hAnsi="Times New Roman" w:cs="Times New Roman" w:hint="eastAsia"/>
          <w:sz w:val="24"/>
          <w:szCs w:val="24"/>
        </w:rPr>
        <w:t>focus on</w:t>
      </w:r>
      <w:r w:rsidR="00331544" w:rsidRPr="00235031">
        <w:rPr>
          <w:rFonts w:ascii="Times New Roman" w:hAnsi="Times New Roman" w:cs="Times New Roman" w:hint="eastAsia"/>
          <w:sz w:val="24"/>
          <w:szCs w:val="24"/>
        </w:rPr>
        <w:t xml:space="preserve"> </w:t>
      </w:r>
      <w:r w:rsidR="00076DFC" w:rsidRPr="00235031">
        <w:rPr>
          <w:rFonts w:ascii="Times New Roman" w:hAnsi="Times New Roman" w:cs="Times New Roman" w:hint="eastAsia"/>
          <w:sz w:val="24"/>
          <w:szCs w:val="24"/>
        </w:rPr>
        <w:t>the choices on the menu</w:t>
      </w:r>
      <w:r w:rsidR="009E4580">
        <w:rPr>
          <w:rFonts w:ascii="Times New Roman" w:hAnsi="Times New Roman" w:cs="Times New Roman" w:hint="eastAsia"/>
          <w:sz w:val="24"/>
          <w:szCs w:val="24"/>
        </w:rPr>
        <w:t xml:space="preserve"> rather than on the length of the wait</w:t>
      </w:r>
      <w:r w:rsidR="00424539" w:rsidRPr="00235031">
        <w:rPr>
          <w:rFonts w:ascii="Times New Roman" w:hAnsi="Times New Roman" w:cs="Times New Roman" w:hint="eastAsia"/>
          <w:sz w:val="24"/>
          <w:szCs w:val="24"/>
        </w:rPr>
        <w:t xml:space="preserve">. In addition, </w:t>
      </w:r>
      <w:r w:rsidR="00E16861" w:rsidRPr="00235031">
        <w:rPr>
          <w:rFonts w:ascii="Times New Roman" w:hAnsi="Times New Roman" w:cs="Times New Roman" w:hint="eastAsia"/>
          <w:sz w:val="24"/>
          <w:szCs w:val="24"/>
        </w:rPr>
        <w:t>offering menu information</w:t>
      </w:r>
      <w:r w:rsidR="00424539" w:rsidRPr="00235031">
        <w:rPr>
          <w:rFonts w:ascii="Times New Roman" w:hAnsi="Times New Roman" w:cs="Times New Roman" w:hint="eastAsia"/>
          <w:sz w:val="24"/>
          <w:szCs w:val="24"/>
        </w:rPr>
        <w:t xml:space="preserve"> will give customers </w:t>
      </w:r>
      <w:r w:rsidR="00076DFC" w:rsidRPr="00235031">
        <w:rPr>
          <w:rFonts w:ascii="Times New Roman" w:hAnsi="Times New Roman" w:cs="Times New Roman" w:hint="eastAsia"/>
          <w:sz w:val="24"/>
          <w:szCs w:val="24"/>
        </w:rPr>
        <w:t xml:space="preserve">a sense of </w:t>
      </w:r>
      <w:r w:rsidR="00424539" w:rsidRPr="00235031">
        <w:rPr>
          <w:rFonts w:ascii="Times New Roman" w:hAnsi="Times New Roman" w:cs="Times New Roman" w:hint="eastAsia"/>
          <w:sz w:val="24"/>
          <w:szCs w:val="24"/>
        </w:rPr>
        <w:t xml:space="preserve">responsibility </w:t>
      </w:r>
      <w:r w:rsidR="00076DFC" w:rsidRPr="00235031">
        <w:rPr>
          <w:rFonts w:ascii="Times New Roman" w:hAnsi="Times New Roman" w:cs="Times New Roman" w:hint="eastAsia"/>
          <w:sz w:val="24"/>
          <w:szCs w:val="24"/>
        </w:rPr>
        <w:t>because they already have menus in hand, which suggests an obligation to purchase</w:t>
      </w:r>
      <w:r>
        <w:rPr>
          <w:rFonts w:ascii="Times New Roman" w:hAnsi="Times New Roman" w:cs="Times New Roman"/>
          <w:sz w:val="24"/>
          <w:szCs w:val="24"/>
        </w:rPr>
        <w:t xml:space="preserve">. As a result, </w:t>
      </w:r>
      <w:r w:rsidR="00ED0C31" w:rsidRPr="00235031">
        <w:rPr>
          <w:rFonts w:ascii="Times New Roman" w:hAnsi="Times New Roman" w:cs="Times New Roman" w:hint="eastAsia"/>
          <w:sz w:val="24"/>
          <w:szCs w:val="24"/>
        </w:rPr>
        <w:t xml:space="preserve">the </w:t>
      </w:r>
      <w:r w:rsidR="00424539" w:rsidRPr="00235031">
        <w:rPr>
          <w:rFonts w:ascii="Times New Roman" w:hAnsi="Times New Roman" w:cs="Times New Roman" w:hint="eastAsia"/>
          <w:sz w:val="24"/>
          <w:szCs w:val="24"/>
        </w:rPr>
        <w:t>manager can reduce the rate of customers</w:t>
      </w:r>
      <w:r w:rsidR="00424539" w:rsidRPr="00235031">
        <w:rPr>
          <w:rFonts w:ascii="Times New Roman" w:hAnsi="Times New Roman" w:cs="Times New Roman"/>
          <w:sz w:val="24"/>
          <w:szCs w:val="24"/>
        </w:rPr>
        <w:t>’</w:t>
      </w:r>
      <w:r w:rsidR="00424539" w:rsidRPr="00235031">
        <w:rPr>
          <w:rFonts w:ascii="Times New Roman" w:hAnsi="Times New Roman" w:cs="Times New Roman" w:hint="eastAsia"/>
          <w:sz w:val="24"/>
          <w:szCs w:val="24"/>
        </w:rPr>
        <w:t xml:space="preserve"> willingness to leave </w:t>
      </w:r>
      <w:r w:rsidR="009E4580">
        <w:rPr>
          <w:rFonts w:ascii="Times New Roman" w:hAnsi="Times New Roman" w:cs="Times New Roman" w:hint="eastAsia"/>
          <w:sz w:val="24"/>
          <w:szCs w:val="24"/>
        </w:rPr>
        <w:t xml:space="preserve">the </w:t>
      </w:r>
      <w:r w:rsidR="00424539" w:rsidRPr="00235031">
        <w:rPr>
          <w:rFonts w:ascii="Times New Roman" w:hAnsi="Times New Roman" w:cs="Times New Roman" w:hint="eastAsia"/>
          <w:sz w:val="24"/>
          <w:szCs w:val="24"/>
        </w:rPr>
        <w:t xml:space="preserve">waiting </w:t>
      </w:r>
      <w:r w:rsidR="00AB2864" w:rsidRPr="00235031">
        <w:rPr>
          <w:rFonts w:ascii="Times New Roman" w:hAnsi="Times New Roman" w:cs="Times New Roman" w:hint="eastAsia"/>
          <w:sz w:val="24"/>
          <w:szCs w:val="24"/>
        </w:rPr>
        <w:t>area</w:t>
      </w:r>
      <w:r w:rsidR="00424539" w:rsidRPr="00235031">
        <w:rPr>
          <w:rFonts w:ascii="Times New Roman" w:hAnsi="Times New Roman" w:cs="Times New Roman" w:hint="eastAsia"/>
          <w:sz w:val="24"/>
          <w:szCs w:val="24"/>
        </w:rPr>
        <w:t>.</w:t>
      </w:r>
      <w:r w:rsidR="00076DFC" w:rsidRPr="00235031">
        <w:rPr>
          <w:rFonts w:ascii="Times New Roman" w:hAnsi="Times New Roman" w:cs="Times New Roman" w:hint="eastAsia"/>
          <w:sz w:val="24"/>
          <w:szCs w:val="24"/>
        </w:rPr>
        <w:t xml:space="preserve"> </w:t>
      </w:r>
      <w:r>
        <w:rPr>
          <w:rFonts w:ascii="Times New Roman" w:hAnsi="Times New Roman" w:cs="Times New Roman"/>
          <w:sz w:val="24"/>
          <w:szCs w:val="24"/>
        </w:rPr>
        <w:t xml:space="preserve">That is, </w:t>
      </w:r>
      <w:r w:rsidR="00076DFC" w:rsidRPr="00235031">
        <w:rPr>
          <w:rFonts w:ascii="Times New Roman" w:hAnsi="Times New Roman" w:cs="Times New Roman" w:hint="eastAsia"/>
          <w:sz w:val="24"/>
          <w:szCs w:val="24"/>
        </w:rPr>
        <w:t xml:space="preserve">offering menu information </w:t>
      </w:r>
      <w:r w:rsidR="0075708A">
        <w:rPr>
          <w:rFonts w:ascii="Times New Roman" w:hAnsi="Times New Roman" w:cs="Times New Roman" w:hint="eastAsia"/>
          <w:sz w:val="24"/>
          <w:szCs w:val="24"/>
        </w:rPr>
        <w:t xml:space="preserve">in the waiting area </w:t>
      </w:r>
      <w:r w:rsidR="009E4580">
        <w:rPr>
          <w:rFonts w:ascii="Times New Roman" w:hAnsi="Times New Roman" w:cs="Times New Roman" w:hint="eastAsia"/>
          <w:sz w:val="24"/>
          <w:szCs w:val="24"/>
        </w:rPr>
        <w:t xml:space="preserve">may also </w:t>
      </w:r>
      <w:r w:rsidR="00076DFC" w:rsidRPr="00235031">
        <w:rPr>
          <w:rFonts w:ascii="Times New Roman" w:hAnsi="Times New Roman" w:cs="Times New Roman" w:hint="eastAsia"/>
          <w:sz w:val="24"/>
          <w:szCs w:val="24"/>
        </w:rPr>
        <w:t>be a tool to increase the likelihood of purchase.</w:t>
      </w:r>
    </w:p>
    <w:p w:rsidR="00CD62A7" w:rsidRDefault="00781530" w:rsidP="00CD62A7">
      <w:pPr>
        <w:spacing w:after="240"/>
        <w:ind w:firstLine="806"/>
        <w:jc w:val="left"/>
        <w:rPr>
          <w:rFonts w:ascii="Times New Roman" w:hAnsi="Times New Roman" w:cs="Times New Roman"/>
          <w:sz w:val="24"/>
          <w:szCs w:val="24"/>
        </w:rPr>
      </w:pPr>
      <w:r>
        <w:rPr>
          <w:rFonts w:ascii="Times New Roman" w:hAnsi="Times New Roman" w:cs="Times New Roman"/>
          <w:sz w:val="24"/>
          <w:szCs w:val="24"/>
        </w:rPr>
        <w:t>With the understanding of the types of waits and the effects of offering menu information on perceived waiting time, t</w:t>
      </w:r>
      <w:r w:rsidRPr="009E4580">
        <w:rPr>
          <w:rFonts w:ascii="Times New Roman" w:hAnsi="Times New Roman" w:cs="Times New Roman" w:hint="eastAsia"/>
          <w:sz w:val="24"/>
          <w:szCs w:val="24"/>
        </w:rPr>
        <w:t>his study proposes an experimental method for describing customers</w:t>
      </w:r>
      <w:r w:rsidRPr="009E4580">
        <w:rPr>
          <w:rFonts w:ascii="Times New Roman" w:hAnsi="Times New Roman" w:cs="Times New Roman"/>
          <w:sz w:val="24"/>
          <w:szCs w:val="24"/>
        </w:rPr>
        <w:t>’</w:t>
      </w:r>
      <w:r w:rsidRPr="009E4580">
        <w:rPr>
          <w:rFonts w:ascii="Times New Roman" w:hAnsi="Times New Roman" w:cs="Times New Roman" w:hint="eastAsia"/>
          <w:sz w:val="24"/>
          <w:szCs w:val="24"/>
        </w:rPr>
        <w:t xml:space="preserve"> reactions in a real </w:t>
      </w:r>
      <w:r w:rsidRPr="009E4580">
        <w:rPr>
          <w:rFonts w:ascii="Times New Roman" w:hAnsi="Times New Roman" w:cs="Times New Roman"/>
          <w:sz w:val="24"/>
          <w:szCs w:val="24"/>
        </w:rPr>
        <w:t>restaurant</w:t>
      </w:r>
      <w:r w:rsidRPr="009E4580">
        <w:rPr>
          <w:rFonts w:ascii="Times New Roman" w:hAnsi="Times New Roman" w:cs="Times New Roman" w:hint="eastAsia"/>
          <w:sz w:val="24"/>
          <w:szCs w:val="24"/>
        </w:rPr>
        <w:t xml:space="preserve"> setting to a direct stimulus (i</w:t>
      </w:r>
      <w:r>
        <w:rPr>
          <w:rFonts w:ascii="Times New Roman" w:hAnsi="Times New Roman" w:cs="Times New Roman"/>
          <w:sz w:val="24"/>
          <w:szCs w:val="24"/>
        </w:rPr>
        <w:t>.</w:t>
      </w:r>
      <w:r w:rsidRPr="009E4580">
        <w:rPr>
          <w:rFonts w:ascii="Times New Roman" w:hAnsi="Times New Roman" w:cs="Times New Roman" w:hint="eastAsia"/>
          <w:sz w:val="24"/>
          <w:szCs w:val="24"/>
        </w:rPr>
        <w:t>e. offering menu information) and its effect on waiting time.</w:t>
      </w:r>
      <w:r>
        <w:rPr>
          <w:rFonts w:ascii="Times New Roman" w:hAnsi="Times New Roman" w:cs="Times New Roman"/>
          <w:sz w:val="24"/>
          <w:szCs w:val="24"/>
        </w:rPr>
        <w:t xml:space="preserve"> Specifically, t</w:t>
      </w:r>
      <w:r w:rsidR="000757FB" w:rsidRPr="00235031">
        <w:rPr>
          <w:rFonts w:ascii="Times New Roman" w:hAnsi="Times New Roman" w:cs="Times New Roman" w:hint="eastAsia"/>
          <w:sz w:val="24"/>
          <w:szCs w:val="24"/>
        </w:rPr>
        <w:t>he purpose</w:t>
      </w:r>
      <w:r w:rsidR="00C55988" w:rsidRPr="00235031">
        <w:rPr>
          <w:rFonts w:ascii="Times New Roman" w:hAnsi="Times New Roman" w:cs="Times New Roman" w:hint="eastAsia"/>
          <w:sz w:val="24"/>
          <w:szCs w:val="24"/>
        </w:rPr>
        <w:t xml:space="preserve"> of this study</w:t>
      </w:r>
      <w:r w:rsidR="006A5D01" w:rsidRPr="00235031">
        <w:rPr>
          <w:rFonts w:ascii="Times New Roman" w:hAnsi="Times New Roman" w:cs="Times New Roman" w:hint="eastAsia"/>
          <w:sz w:val="24"/>
          <w:szCs w:val="24"/>
        </w:rPr>
        <w:t xml:space="preserve"> </w:t>
      </w:r>
      <w:r w:rsidR="000757FB" w:rsidRPr="00235031">
        <w:rPr>
          <w:rFonts w:ascii="Times New Roman" w:hAnsi="Times New Roman" w:cs="Times New Roman" w:hint="eastAsia"/>
          <w:sz w:val="24"/>
          <w:szCs w:val="24"/>
        </w:rPr>
        <w:t>is</w:t>
      </w:r>
      <w:r w:rsidR="00C55988" w:rsidRPr="00235031">
        <w:rPr>
          <w:rFonts w:ascii="Times New Roman" w:hAnsi="Times New Roman" w:cs="Times New Roman" w:hint="eastAsia"/>
          <w:sz w:val="24"/>
          <w:szCs w:val="24"/>
        </w:rPr>
        <w:t xml:space="preserve"> </w:t>
      </w:r>
      <w:r w:rsidR="006A5D01" w:rsidRPr="00235031">
        <w:rPr>
          <w:rFonts w:ascii="Times New Roman" w:hAnsi="Times New Roman" w:cs="Times New Roman" w:hint="eastAsia"/>
          <w:sz w:val="24"/>
          <w:szCs w:val="24"/>
        </w:rPr>
        <w:t xml:space="preserve">to </w:t>
      </w:r>
      <w:r w:rsidR="00C55988" w:rsidRPr="00235031">
        <w:rPr>
          <w:rFonts w:ascii="Times New Roman" w:hAnsi="Times New Roman" w:cs="Times New Roman" w:hint="eastAsia"/>
          <w:sz w:val="24"/>
          <w:szCs w:val="24"/>
        </w:rPr>
        <w:t xml:space="preserve">identify </w:t>
      </w:r>
      <w:r>
        <w:rPr>
          <w:rFonts w:ascii="Times New Roman" w:hAnsi="Times New Roman" w:cs="Times New Roman"/>
          <w:sz w:val="24"/>
          <w:szCs w:val="24"/>
        </w:rPr>
        <w:t xml:space="preserve">the effects of </w:t>
      </w:r>
      <w:r>
        <w:rPr>
          <w:rFonts w:ascii="Times New Roman" w:hAnsi="Times New Roman" w:cs="Times New Roman" w:hint="eastAsia"/>
          <w:sz w:val="24"/>
          <w:szCs w:val="24"/>
        </w:rPr>
        <w:t xml:space="preserve">menu information as a </w:t>
      </w:r>
      <w:r>
        <w:rPr>
          <w:rFonts w:ascii="Times New Roman" w:hAnsi="Times New Roman" w:cs="Times New Roman"/>
          <w:sz w:val="24"/>
          <w:szCs w:val="24"/>
        </w:rPr>
        <w:t>method</w:t>
      </w:r>
      <w:r w:rsidR="00C55988" w:rsidRPr="00235031">
        <w:rPr>
          <w:rFonts w:ascii="Times New Roman" w:hAnsi="Times New Roman" w:cs="Times New Roman" w:hint="eastAsia"/>
          <w:sz w:val="24"/>
          <w:szCs w:val="24"/>
        </w:rPr>
        <w:t xml:space="preserve"> </w:t>
      </w:r>
      <w:r w:rsidR="00ED0C31" w:rsidRPr="00235031">
        <w:rPr>
          <w:rFonts w:ascii="Times New Roman" w:hAnsi="Times New Roman" w:cs="Times New Roman" w:hint="eastAsia"/>
          <w:sz w:val="24"/>
          <w:szCs w:val="24"/>
        </w:rPr>
        <w:t>to distract</w:t>
      </w:r>
      <w:r w:rsidR="00C55988" w:rsidRPr="00235031">
        <w:rPr>
          <w:rFonts w:ascii="Times New Roman" w:hAnsi="Times New Roman" w:cs="Times New Roman" w:hint="eastAsia"/>
          <w:sz w:val="24"/>
          <w:szCs w:val="24"/>
        </w:rPr>
        <w:t xml:space="preserve"> </w:t>
      </w:r>
      <w:r w:rsidR="00DD25C5" w:rsidRPr="00235031">
        <w:rPr>
          <w:rFonts w:ascii="Times New Roman" w:hAnsi="Times New Roman" w:cs="Times New Roman" w:hint="eastAsia"/>
          <w:sz w:val="24"/>
          <w:szCs w:val="24"/>
        </w:rPr>
        <w:t>customers and reduc</w:t>
      </w:r>
      <w:r w:rsidR="00ED0C31" w:rsidRPr="00235031">
        <w:rPr>
          <w:rFonts w:ascii="Times New Roman" w:hAnsi="Times New Roman" w:cs="Times New Roman" w:hint="eastAsia"/>
          <w:sz w:val="24"/>
          <w:szCs w:val="24"/>
        </w:rPr>
        <w:t>e</w:t>
      </w:r>
      <w:r w:rsidR="00DD25C5" w:rsidRPr="00235031">
        <w:rPr>
          <w:rFonts w:ascii="Times New Roman" w:hAnsi="Times New Roman" w:cs="Times New Roman" w:hint="eastAsia"/>
          <w:sz w:val="24"/>
          <w:szCs w:val="24"/>
        </w:rPr>
        <w:t xml:space="preserve"> </w:t>
      </w:r>
      <w:r w:rsidR="00C55988" w:rsidRPr="00235031">
        <w:rPr>
          <w:rFonts w:ascii="Times New Roman" w:hAnsi="Times New Roman" w:cs="Times New Roman" w:hint="eastAsia"/>
          <w:sz w:val="24"/>
          <w:szCs w:val="24"/>
        </w:rPr>
        <w:t>perceived waiting time</w:t>
      </w:r>
      <w:r w:rsidR="000757FB" w:rsidRPr="00235031">
        <w:rPr>
          <w:rFonts w:ascii="Times New Roman" w:hAnsi="Times New Roman" w:cs="Times New Roman" w:hint="eastAsia"/>
          <w:sz w:val="24"/>
          <w:szCs w:val="24"/>
        </w:rPr>
        <w:t>.</w:t>
      </w:r>
      <w:r>
        <w:rPr>
          <w:rFonts w:ascii="Times New Roman" w:hAnsi="Times New Roman" w:cs="Times New Roman"/>
          <w:sz w:val="24"/>
          <w:szCs w:val="24"/>
        </w:rPr>
        <w:t xml:space="preserve"> Based on the research findings, t</w:t>
      </w:r>
      <w:r w:rsidRPr="00235031">
        <w:rPr>
          <w:rFonts w:ascii="Times New Roman" w:hAnsi="Times New Roman" w:cs="Times New Roman" w:hint="eastAsia"/>
          <w:sz w:val="24"/>
          <w:szCs w:val="24"/>
        </w:rPr>
        <w:t xml:space="preserve">his study </w:t>
      </w:r>
      <w:r>
        <w:rPr>
          <w:rFonts w:ascii="Times New Roman" w:hAnsi="Times New Roman" w:cs="Times New Roman"/>
          <w:sz w:val="24"/>
          <w:szCs w:val="24"/>
        </w:rPr>
        <w:t xml:space="preserve">also suggests </w:t>
      </w:r>
      <w:r w:rsidRPr="00235031">
        <w:rPr>
          <w:rFonts w:ascii="Times New Roman" w:hAnsi="Times New Roman" w:cs="Times New Roman" w:hint="eastAsia"/>
          <w:sz w:val="24"/>
          <w:szCs w:val="24"/>
        </w:rPr>
        <w:t>practical method</w:t>
      </w:r>
      <w:r>
        <w:rPr>
          <w:rFonts w:ascii="Times New Roman" w:hAnsi="Times New Roman" w:cs="Times New Roman"/>
          <w:sz w:val="24"/>
          <w:szCs w:val="24"/>
        </w:rPr>
        <w:t>s</w:t>
      </w:r>
      <w:r w:rsidRPr="00235031">
        <w:rPr>
          <w:rFonts w:ascii="Times New Roman" w:hAnsi="Times New Roman" w:cs="Times New Roman" w:hint="eastAsia"/>
          <w:sz w:val="24"/>
          <w:szCs w:val="24"/>
        </w:rPr>
        <w:t xml:space="preserve"> for improving customer satisfaction in the </w:t>
      </w:r>
      <w:r w:rsidRPr="00235031">
        <w:rPr>
          <w:rFonts w:ascii="Times New Roman" w:hAnsi="Times New Roman" w:cs="Times New Roman"/>
          <w:sz w:val="24"/>
          <w:szCs w:val="24"/>
        </w:rPr>
        <w:t>competitive</w:t>
      </w:r>
      <w:r w:rsidRPr="00235031">
        <w:rPr>
          <w:rFonts w:ascii="Times New Roman" w:hAnsi="Times New Roman" w:cs="Times New Roman" w:hint="eastAsia"/>
          <w:sz w:val="24"/>
          <w:szCs w:val="24"/>
        </w:rPr>
        <w:t xml:space="preserve"> restaurant industry. </w:t>
      </w:r>
      <w:r>
        <w:rPr>
          <w:rFonts w:ascii="Times New Roman" w:hAnsi="Times New Roman" w:cs="Times New Roman"/>
          <w:sz w:val="24"/>
          <w:szCs w:val="24"/>
        </w:rPr>
        <w:t xml:space="preserve">Consequently, it is anticipated that </w:t>
      </w:r>
      <w:r w:rsidRPr="00235031">
        <w:rPr>
          <w:rFonts w:ascii="Times New Roman" w:hAnsi="Times New Roman" w:cs="Times New Roman" w:hint="eastAsia"/>
          <w:sz w:val="24"/>
          <w:szCs w:val="24"/>
        </w:rPr>
        <w:t xml:space="preserve">restaurant managers will be able to apply offering menu information </w:t>
      </w:r>
      <w:r>
        <w:rPr>
          <w:rFonts w:ascii="Times New Roman" w:hAnsi="Times New Roman" w:cs="Times New Roman" w:hint="eastAsia"/>
          <w:sz w:val="24"/>
          <w:szCs w:val="24"/>
        </w:rPr>
        <w:t xml:space="preserve">in the waiting area </w:t>
      </w:r>
      <w:r w:rsidRPr="00235031">
        <w:rPr>
          <w:rFonts w:ascii="Times New Roman" w:hAnsi="Times New Roman" w:cs="Times New Roman" w:hint="eastAsia"/>
          <w:sz w:val="24"/>
          <w:szCs w:val="24"/>
        </w:rPr>
        <w:t>as one of their operational marketing strategies.</w:t>
      </w:r>
    </w:p>
    <w:p w:rsidR="00CD62A7" w:rsidRDefault="00CD62A7" w:rsidP="00CD62A7">
      <w:pPr>
        <w:spacing w:after="240"/>
        <w:ind w:firstLine="806"/>
        <w:jc w:val="left"/>
        <w:rPr>
          <w:rFonts w:ascii="Times New Roman" w:hAnsi="Times New Roman" w:cs="Times New Roman"/>
          <w:sz w:val="24"/>
          <w:szCs w:val="24"/>
        </w:rPr>
      </w:pPr>
    </w:p>
    <w:p w:rsidR="00B8565F" w:rsidRPr="00CD62A7" w:rsidRDefault="00CD62A7" w:rsidP="00CD62A7">
      <w:pPr>
        <w:spacing w:after="240"/>
        <w:jc w:val="center"/>
        <w:rPr>
          <w:rFonts w:ascii="Times New Roman" w:hAnsi="Times New Roman" w:cs="Times New Roman"/>
          <w:b/>
          <w:sz w:val="24"/>
          <w:szCs w:val="24"/>
        </w:rPr>
      </w:pPr>
      <w:r w:rsidRPr="00CD62A7">
        <w:rPr>
          <w:rFonts w:ascii="Times New Roman" w:hAnsi="Times New Roman" w:cs="Times New Roman" w:hint="eastAsia"/>
          <w:b/>
          <w:sz w:val="24"/>
          <w:szCs w:val="24"/>
        </w:rPr>
        <w:t>LITERITURE REVIEW</w:t>
      </w:r>
    </w:p>
    <w:p w:rsidR="003158EF" w:rsidRPr="007E622C" w:rsidRDefault="00E31FFE" w:rsidP="00CD62A7">
      <w:pPr>
        <w:spacing w:after="240"/>
        <w:rPr>
          <w:rFonts w:ascii="Times New Roman" w:hAnsi="Times New Roman" w:cs="Times New Roman"/>
          <w:b/>
          <w:i/>
          <w:sz w:val="24"/>
          <w:szCs w:val="24"/>
        </w:rPr>
      </w:pPr>
      <w:r w:rsidRPr="007E622C">
        <w:rPr>
          <w:rFonts w:ascii="Times New Roman" w:hAnsi="Times New Roman" w:cs="Times New Roman" w:hint="eastAsia"/>
          <w:b/>
          <w:i/>
          <w:sz w:val="24"/>
          <w:szCs w:val="24"/>
        </w:rPr>
        <w:t>T</w:t>
      </w:r>
      <w:r w:rsidR="006F518D" w:rsidRPr="007E622C">
        <w:rPr>
          <w:rFonts w:ascii="Times New Roman" w:hAnsi="Times New Roman" w:cs="Times New Roman" w:hint="eastAsia"/>
          <w:b/>
          <w:i/>
          <w:sz w:val="24"/>
          <w:szCs w:val="24"/>
        </w:rPr>
        <w:t xml:space="preserve">ypes of </w:t>
      </w:r>
      <w:r w:rsidRPr="007E622C">
        <w:rPr>
          <w:rFonts w:ascii="Times New Roman" w:hAnsi="Times New Roman" w:cs="Times New Roman" w:hint="eastAsia"/>
          <w:b/>
          <w:i/>
          <w:sz w:val="24"/>
          <w:szCs w:val="24"/>
        </w:rPr>
        <w:t>waits in terms of process and scheduling</w:t>
      </w:r>
    </w:p>
    <w:p w:rsidR="009143F5" w:rsidRDefault="000B2EC0" w:rsidP="00CD62A7">
      <w:pPr>
        <w:spacing w:after="240"/>
        <w:ind w:firstLine="806"/>
        <w:jc w:val="left"/>
        <w:rPr>
          <w:rFonts w:ascii="Times New Roman" w:hAnsi="Times New Roman" w:cs="Times New Roman"/>
          <w:sz w:val="24"/>
          <w:szCs w:val="24"/>
        </w:rPr>
      </w:pPr>
      <w:r w:rsidRPr="007159FB">
        <w:rPr>
          <w:rFonts w:ascii="Times New Roman" w:hAnsi="Times New Roman" w:cs="Times New Roman" w:hint="eastAsia"/>
          <w:sz w:val="24"/>
          <w:szCs w:val="24"/>
        </w:rPr>
        <w:t>I</w:t>
      </w:r>
      <w:r w:rsidR="00A14E87" w:rsidRPr="007159FB">
        <w:rPr>
          <w:rFonts w:ascii="Times New Roman" w:hAnsi="Times New Roman" w:cs="Times New Roman" w:hint="eastAsia"/>
          <w:sz w:val="24"/>
          <w:szCs w:val="24"/>
        </w:rPr>
        <w:t xml:space="preserve">n a </w:t>
      </w:r>
      <w:r w:rsidR="00B562D5" w:rsidRPr="007159FB">
        <w:rPr>
          <w:rFonts w:ascii="Times New Roman" w:hAnsi="Times New Roman" w:cs="Times New Roman" w:hint="eastAsia"/>
          <w:sz w:val="24"/>
          <w:szCs w:val="24"/>
        </w:rPr>
        <w:t>food</w:t>
      </w:r>
      <w:r w:rsidR="00136307">
        <w:rPr>
          <w:rFonts w:ascii="Times New Roman" w:hAnsi="Times New Roman" w:cs="Times New Roman" w:hint="eastAsia"/>
          <w:sz w:val="24"/>
          <w:szCs w:val="24"/>
        </w:rPr>
        <w:t xml:space="preserve"> </w:t>
      </w:r>
      <w:r w:rsidR="00B562D5" w:rsidRPr="007159FB">
        <w:rPr>
          <w:rFonts w:ascii="Times New Roman" w:hAnsi="Times New Roman" w:cs="Times New Roman" w:hint="eastAsia"/>
          <w:sz w:val="24"/>
          <w:szCs w:val="24"/>
        </w:rPr>
        <w:t>service setting</w:t>
      </w:r>
      <w:r w:rsidR="00A14E87" w:rsidRPr="007159FB">
        <w:rPr>
          <w:rFonts w:ascii="Times New Roman" w:hAnsi="Times New Roman" w:cs="Times New Roman" w:hint="eastAsia"/>
          <w:sz w:val="24"/>
          <w:szCs w:val="24"/>
        </w:rPr>
        <w:t xml:space="preserve">, </w:t>
      </w:r>
      <w:r w:rsidRPr="007159FB">
        <w:rPr>
          <w:rFonts w:ascii="Times New Roman" w:hAnsi="Times New Roman" w:cs="Times New Roman" w:hint="eastAsia"/>
          <w:sz w:val="24"/>
          <w:szCs w:val="24"/>
        </w:rPr>
        <w:t xml:space="preserve">the fundamental division of </w:t>
      </w:r>
      <w:r w:rsidR="00A14E87" w:rsidRPr="007159FB">
        <w:rPr>
          <w:rFonts w:ascii="Times New Roman" w:hAnsi="Times New Roman" w:cs="Times New Roman" w:hint="eastAsia"/>
          <w:sz w:val="24"/>
          <w:szCs w:val="24"/>
        </w:rPr>
        <w:t xml:space="preserve">waiting time </w:t>
      </w:r>
      <w:r w:rsidR="00136307">
        <w:rPr>
          <w:rFonts w:ascii="Times New Roman" w:hAnsi="Times New Roman" w:cs="Times New Roman" w:hint="eastAsia"/>
          <w:sz w:val="24"/>
          <w:szCs w:val="24"/>
        </w:rPr>
        <w:t>is</w:t>
      </w:r>
      <w:r w:rsidR="00A14E87" w:rsidRPr="007159FB">
        <w:rPr>
          <w:rFonts w:ascii="Times New Roman" w:hAnsi="Times New Roman" w:cs="Times New Roman" w:hint="eastAsia"/>
          <w:sz w:val="24"/>
          <w:szCs w:val="24"/>
        </w:rPr>
        <w:t xml:space="preserve"> </w:t>
      </w:r>
      <w:r w:rsidRPr="007159FB">
        <w:rPr>
          <w:rFonts w:ascii="Times New Roman" w:hAnsi="Times New Roman" w:cs="Times New Roman" w:hint="eastAsia"/>
          <w:sz w:val="24"/>
          <w:szCs w:val="24"/>
        </w:rPr>
        <w:t xml:space="preserve">based on when the wait takes place in the serving process. </w:t>
      </w:r>
      <w:r w:rsidR="00A14E87" w:rsidRPr="007159FB">
        <w:rPr>
          <w:rFonts w:ascii="Times New Roman" w:hAnsi="Times New Roman" w:cs="Times New Roman" w:hint="eastAsia"/>
          <w:sz w:val="24"/>
          <w:szCs w:val="24"/>
        </w:rPr>
        <w:t>A</w:t>
      </w:r>
      <w:r w:rsidR="00E31FFE" w:rsidRPr="007159FB">
        <w:rPr>
          <w:rFonts w:ascii="Times New Roman" w:hAnsi="Times New Roman" w:cs="Times New Roman" w:hint="eastAsia"/>
          <w:sz w:val="24"/>
          <w:szCs w:val="24"/>
        </w:rPr>
        <w:t xml:space="preserve"> pre-process wait occur</w:t>
      </w:r>
      <w:r w:rsidRPr="007159FB">
        <w:rPr>
          <w:rFonts w:ascii="Times New Roman" w:hAnsi="Times New Roman" w:cs="Times New Roman" w:hint="eastAsia"/>
          <w:sz w:val="24"/>
          <w:szCs w:val="24"/>
        </w:rPr>
        <w:t>s</w:t>
      </w:r>
      <w:r w:rsidR="00E31FFE" w:rsidRPr="007159FB">
        <w:rPr>
          <w:rFonts w:ascii="Times New Roman" w:hAnsi="Times New Roman" w:cs="Times New Roman" w:hint="eastAsia"/>
          <w:sz w:val="24"/>
          <w:szCs w:val="24"/>
        </w:rPr>
        <w:t xml:space="preserve"> </w:t>
      </w:r>
      <w:r w:rsidR="0020644A" w:rsidRPr="007159FB">
        <w:rPr>
          <w:rFonts w:ascii="Times New Roman" w:hAnsi="Times New Roman" w:cs="Times New Roman" w:hint="eastAsia"/>
          <w:sz w:val="24"/>
          <w:szCs w:val="24"/>
        </w:rPr>
        <w:t xml:space="preserve">before </w:t>
      </w:r>
      <w:r w:rsidR="00136307">
        <w:rPr>
          <w:rFonts w:ascii="Times New Roman" w:hAnsi="Times New Roman" w:cs="Times New Roman" w:hint="eastAsia"/>
          <w:sz w:val="24"/>
          <w:szCs w:val="24"/>
        </w:rPr>
        <w:t xml:space="preserve">the customer is </w:t>
      </w:r>
      <w:r w:rsidR="0020644A" w:rsidRPr="007159FB">
        <w:rPr>
          <w:rFonts w:ascii="Times New Roman" w:hAnsi="Times New Roman" w:cs="Times New Roman" w:hint="eastAsia"/>
          <w:sz w:val="24"/>
          <w:szCs w:val="24"/>
        </w:rPr>
        <w:t>seated</w:t>
      </w:r>
      <w:r w:rsidR="00E31FFE" w:rsidRPr="007159FB">
        <w:rPr>
          <w:rFonts w:ascii="Times New Roman" w:hAnsi="Times New Roman" w:cs="Times New Roman" w:hint="eastAsia"/>
          <w:sz w:val="24"/>
          <w:szCs w:val="24"/>
        </w:rPr>
        <w:t>; an in-process wait occur</w:t>
      </w:r>
      <w:r w:rsidRPr="007159FB">
        <w:rPr>
          <w:rFonts w:ascii="Times New Roman" w:hAnsi="Times New Roman" w:cs="Times New Roman" w:hint="eastAsia"/>
          <w:sz w:val="24"/>
          <w:szCs w:val="24"/>
        </w:rPr>
        <w:t>s</w:t>
      </w:r>
      <w:r w:rsidR="00E31FFE" w:rsidRPr="007159FB">
        <w:rPr>
          <w:rFonts w:ascii="Times New Roman" w:hAnsi="Times New Roman" w:cs="Times New Roman" w:hint="eastAsia"/>
          <w:sz w:val="24"/>
          <w:szCs w:val="24"/>
        </w:rPr>
        <w:t xml:space="preserve"> during order </w:t>
      </w:r>
      <w:r w:rsidR="0020644A" w:rsidRPr="007159FB">
        <w:rPr>
          <w:rFonts w:ascii="Times New Roman" w:hAnsi="Times New Roman" w:cs="Times New Roman" w:hint="eastAsia"/>
          <w:sz w:val="24"/>
          <w:szCs w:val="24"/>
        </w:rPr>
        <w:t xml:space="preserve">taking </w:t>
      </w:r>
      <w:r w:rsidR="00E31FFE" w:rsidRPr="007159FB">
        <w:rPr>
          <w:rFonts w:ascii="Times New Roman" w:hAnsi="Times New Roman" w:cs="Times New Roman" w:hint="eastAsia"/>
          <w:sz w:val="24"/>
          <w:szCs w:val="24"/>
        </w:rPr>
        <w:t xml:space="preserve">and </w:t>
      </w:r>
      <w:r w:rsidR="00136307">
        <w:rPr>
          <w:rFonts w:ascii="Times New Roman" w:hAnsi="Times New Roman" w:cs="Times New Roman" w:hint="eastAsia"/>
          <w:sz w:val="24"/>
          <w:szCs w:val="24"/>
        </w:rPr>
        <w:t xml:space="preserve">during the </w:t>
      </w:r>
      <w:r w:rsidR="00E31FFE" w:rsidRPr="007159FB">
        <w:rPr>
          <w:rFonts w:ascii="Times New Roman" w:hAnsi="Times New Roman" w:cs="Times New Roman" w:hint="eastAsia"/>
          <w:sz w:val="24"/>
          <w:szCs w:val="24"/>
        </w:rPr>
        <w:t>meal; and a post-process wait occur</w:t>
      </w:r>
      <w:r w:rsidRPr="007159FB">
        <w:rPr>
          <w:rFonts w:ascii="Times New Roman" w:hAnsi="Times New Roman" w:cs="Times New Roman" w:hint="eastAsia"/>
          <w:sz w:val="24"/>
          <w:szCs w:val="24"/>
        </w:rPr>
        <w:t>s</w:t>
      </w:r>
      <w:r w:rsidR="00E31FFE" w:rsidRPr="007159FB">
        <w:rPr>
          <w:rFonts w:ascii="Times New Roman" w:hAnsi="Times New Roman" w:cs="Times New Roman" w:hint="eastAsia"/>
          <w:sz w:val="24"/>
          <w:szCs w:val="24"/>
        </w:rPr>
        <w:t xml:space="preserve"> prior to receiving and paying the </w:t>
      </w:r>
      <w:r w:rsidR="0020644A" w:rsidRPr="007159FB">
        <w:rPr>
          <w:rFonts w:ascii="Times New Roman" w:hAnsi="Times New Roman" w:cs="Times New Roman" w:hint="eastAsia"/>
          <w:sz w:val="24"/>
          <w:szCs w:val="24"/>
        </w:rPr>
        <w:t>check</w:t>
      </w:r>
      <w:r w:rsidR="00E31FFE" w:rsidRPr="007159FB">
        <w:rPr>
          <w:rFonts w:ascii="Times New Roman" w:hAnsi="Times New Roman" w:cs="Times New Roman" w:hint="eastAsia"/>
          <w:sz w:val="24"/>
          <w:szCs w:val="24"/>
        </w:rPr>
        <w:t xml:space="preserve"> (</w:t>
      </w:r>
      <w:r w:rsidR="00923EA3" w:rsidRPr="007159FB">
        <w:rPr>
          <w:rFonts w:ascii="Times New Roman" w:hAnsi="Times New Roman" w:cs="Times New Roman" w:hint="eastAsia"/>
          <w:sz w:val="24"/>
          <w:szCs w:val="24"/>
        </w:rPr>
        <w:t>Taylor</w:t>
      </w:r>
      <w:r w:rsidR="00E31FFE" w:rsidRPr="007159FB">
        <w:rPr>
          <w:rFonts w:ascii="Times New Roman" w:hAnsi="Times New Roman" w:cs="Times New Roman" w:hint="eastAsia"/>
          <w:sz w:val="24"/>
          <w:szCs w:val="24"/>
        </w:rPr>
        <w:t>, 1994)</w:t>
      </w:r>
      <w:r w:rsidR="00A14E87" w:rsidRPr="007159FB">
        <w:rPr>
          <w:rFonts w:ascii="Times New Roman" w:hAnsi="Times New Roman" w:cs="Times New Roman" w:hint="eastAsia"/>
          <w:sz w:val="24"/>
          <w:szCs w:val="24"/>
        </w:rPr>
        <w:t>.</w:t>
      </w:r>
      <w:r w:rsidR="009143F5">
        <w:rPr>
          <w:rFonts w:ascii="Times New Roman" w:hAnsi="Times New Roman" w:cs="Times New Roman" w:hint="eastAsia"/>
          <w:sz w:val="24"/>
          <w:szCs w:val="24"/>
        </w:rPr>
        <w:t xml:space="preserve"> Previous </w:t>
      </w:r>
      <w:r w:rsidR="009143F5">
        <w:rPr>
          <w:rFonts w:ascii="Times New Roman" w:hAnsi="Times New Roman" w:cs="Times New Roman"/>
          <w:sz w:val="24"/>
          <w:szCs w:val="24"/>
        </w:rPr>
        <w:t>studies</w:t>
      </w:r>
      <w:r w:rsidR="00B562D5" w:rsidRPr="007159FB">
        <w:rPr>
          <w:rFonts w:ascii="Times New Roman" w:hAnsi="Times New Roman" w:cs="Times New Roman" w:hint="eastAsia"/>
          <w:sz w:val="24"/>
          <w:szCs w:val="24"/>
        </w:rPr>
        <w:t xml:space="preserve"> </w:t>
      </w:r>
      <w:r w:rsidR="00EB6DFF" w:rsidRPr="007159FB">
        <w:rPr>
          <w:rFonts w:ascii="Times New Roman" w:hAnsi="Times New Roman" w:cs="Times New Roman" w:hint="eastAsia"/>
          <w:sz w:val="24"/>
          <w:szCs w:val="24"/>
        </w:rPr>
        <w:t xml:space="preserve">have </w:t>
      </w:r>
      <w:r w:rsidR="00B562D5" w:rsidRPr="007159FB">
        <w:rPr>
          <w:rFonts w:ascii="Times New Roman" w:hAnsi="Times New Roman" w:cs="Times New Roman"/>
          <w:sz w:val="24"/>
          <w:szCs w:val="24"/>
        </w:rPr>
        <w:t>suggested</w:t>
      </w:r>
      <w:r w:rsidR="00B562D5" w:rsidRPr="007159FB">
        <w:rPr>
          <w:rFonts w:ascii="Times New Roman" w:hAnsi="Times New Roman" w:cs="Times New Roman" w:hint="eastAsia"/>
          <w:sz w:val="24"/>
          <w:szCs w:val="24"/>
        </w:rPr>
        <w:t xml:space="preserve"> that most customers feel </w:t>
      </w:r>
      <w:r w:rsidR="00121321" w:rsidRPr="007159FB">
        <w:rPr>
          <w:rFonts w:ascii="Times New Roman" w:hAnsi="Times New Roman" w:cs="Times New Roman" w:hint="eastAsia"/>
          <w:sz w:val="24"/>
          <w:szCs w:val="24"/>
        </w:rPr>
        <w:t xml:space="preserve">pre-process </w:t>
      </w:r>
      <w:r w:rsidR="00EB6DFF" w:rsidRPr="007159FB">
        <w:rPr>
          <w:rFonts w:ascii="Times New Roman" w:hAnsi="Times New Roman" w:cs="Times New Roman" w:hint="eastAsia"/>
          <w:sz w:val="24"/>
          <w:szCs w:val="24"/>
        </w:rPr>
        <w:t xml:space="preserve">waits to be </w:t>
      </w:r>
      <w:r w:rsidR="00B562D5" w:rsidRPr="007159FB">
        <w:rPr>
          <w:rFonts w:ascii="Times New Roman" w:hAnsi="Times New Roman" w:cs="Times New Roman" w:hint="eastAsia"/>
          <w:sz w:val="24"/>
          <w:szCs w:val="24"/>
        </w:rPr>
        <w:t xml:space="preserve">more unpleasant than </w:t>
      </w:r>
      <w:r w:rsidR="00EB6DFF" w:rsidRPr="007159FB">
        <w:rPr>
          <w:rFonts w:ascii="Times New Roman" w:hAnsi="Times New Roman" w:cs="Times New Roman" w:hint="eastAsia"/>
          <w:sz w:val="24"/>
          <w:szCs w:val="24"/>
        </w:rPr>
        <w:t xml:space="preserve">waits </w:t>
      </w:r>
      <w:r w:rsidR="00136307">
        <w:rPr>
          <w:rFonts w:ascii="Times New Roman" w:hAnsi="Times New Roman" w:cs="Times New Roman" w:hint="eastAsia"/>
          <w:sz w:val="24"/>
          <w:szCs w:val="24"/>
        </w:rPr>
        <w:t>during</w:t>
      </w:r>
      <w:r w:rsidR="00EB6DFF" w:rsidRPr="007159FB">
        <w:rPr>
          <w:rFonts w:ascii="Times New Roman" w:hAnsi="Times New Roman" w:cs="Times New Roman" w:hint="eastAsia"/>
          <w:sz w:val="24"/>
          <w:szCs w:val="24"/>
        </w:rPr>
        <w:t xml:space="preserve"> other points in the </w:t>
      </w:r>
      <w:r w:rsidR="00B562D5" w:rsidRPr="007159FB">
        <w:rPr>
          <w:rFonts w:ascii="Times New Roman" w:hAnsi="Times New Roman" w:cs="Times New Roman" w:hint="eastAsia"/>
          <w:sz w:val="24"/>
          <w:szCs w:val="24"/>
        </w:rPr>
        <w:t>process</w:t>
      </w:r>
      <w:r w:rsidR="00FA0253" w:rsidRPr="007159FB">
        <w:rPr>
          <w:rFonts w:ascii="Times New Roman" w:hAnsi="Times New Roman" w:cs="Times New Roman" w:hint="eastAsia"/>
          <w:sz w:val="24"/>
          <w:szCs w:val="24"/>
        </w:rPr>
        <w:t>. Thus</w:t>
      </w:r>
      <w:r w:rsidR="00B562D5" w:rsidRPr="007159FB">
        <w:rPr>
          <w:rFonts w:ascii="Times New Roman" w:hAnsi="Times New Roman" w:cs="Times New Roman" w:hint="eastAsia"/>
          <w:sz w:val="24"/>
          <w:szCs w:val="24"/>
        </w:rPr>
        <w:t>, pre-process waits should be considered as a primary focus of restaurant management (</w:t>
      </w:r>
      <w:r w:rsidR="00B562D5" w:rsidRPr="007159FB">
        <w:rPr>
          <w:rFonts w:ascii="Times New Roman" w:hAnsi="Times New Roman" w:cs="Times New Roman"/>
          <w:sz w:val="24"/>
          <w:szCs w:val="24"/>
        </w:rPr>
        <w:t xml:space="preserve">Dube-Rioux, Schmitt, </w:t>
      </w:r>
      <w:r w:rsidR="00B562D5" w:rsidRPr="007159FB">
        <w:rPr>
          <w:rFonts w:ascii="Times New Roman" w:hAnsi="Times New Roman" w:cs="Times New Roman" w:hint="eastAsia"/>
          <w:sz w:val="24"/>
          <w:szCs w:val="24"/>
        </w:rPr>
        <w:t>&amp;</w:t>
      </w:r>
      <w:r w:rsidR="00B562D5" w:rsidRPr="007159FB">
        <w:rPr>
          <w:rFonts w:ascii="Times New Roman" w:hAnsi="Times New Roman" w:cs="Times New Roman"/>
          <w:sz w:val="24"/>
          <w:szCs w:val="24"/>
        </w:rPr>
        <w:t xml:space="preserve"> Leclerc</w:t>
      </w:r>
      <w:r w:rsidR="00C77CE5">
        <w:rPr>
          <w:rFonts w:ascii="Times New Roman" w:hAnsi="Times New Roman" w:cs="Times New Roman" w:hint="eastAsia"/>
          <w:sz w:val="24"/>
          <w:szCs w:val="24"/>
        </w:rPr>
        <w:t>,</w:t>
      </w:r>
      <w:r w:rsidR="00B562D5" w:rsidRPr="007159FB">
        <w:rPr>
          <w:rFonts w:ascii="Times New Roman" w:hAnsi="Times New Roman" w:cs="Times New Roman"/>
          <w:sz w:val="24"/>
          <w:szCs w:val="24"/>
        </w:rPr>
        <w:t xml:space="preserve"> 1988</w:t>
      </w:r>
      <w:r w:rsidR="00B562D5" w:rsidRPr="007159FB">
        <w:rPr>
          <w:rFonts w:ascii="Times New Roman" w:hAnsi="Times New Roman" w:cs="Times New Roman" w:hint="eastAsia"/>
          <w:sz w:val="24"/>
          <w:szCs w:val="24"/>
        </w:rPr>
        <w:t>; Venkateson &amp; Anderson</w:t>
      </w:r>
      <w:r w:rsidR="00C77CE5">
        <w:rPr>
          <w:rFonts w:ascii="Times New Roman" w:hAnsi="Times New Roman" w:cs="Times New Roman" w:hint="eastAsia"/>
          <w:sz w:val="24"/>
          <w:szCs w:val="24"/>
        </w:rPr>
        <w:t>,</w:t>
      </w:r>
      <w:r w:rsidR="00B562D5" w:rsidRPr="007159FB">
        <w:rPr>
          <w:rFonts w:ascii="Times New Roman" w:hAnsi="Times New Roman" w:cs="Times New Roman" w:hint="eastAsia"/>
          <w:sz w:val="24"/>
          <w:szCs w:val="24"/>
        </w:rPr>
        <w:t xml:space="preserve"> 1985).</w:t>
      </w:r>
      <w:r w:rsidR="009143F5">
        <w:rPr>
          <w:rFonts w:ascii="Times New Roman" w:hAnsi="Times New Roman" w:cs="Times New Roman"/>
          <w:sz w:val="24"/>
          <w:szCs w:val="24"/>
        </w:rPr>
        <w:t xml:space="preserve"> </w:t>
      </w:r>
    </w:p>
    <w:p w:rsidR="00AC4071" w:rsidRPr="007159FB" w:rsidRDefault="009143F5" w:rsidP="00CD62A7">
      <w:pPr>
        <w:spacing w:after="240"/>
        <w:ind w:firstLine="806"/>
        <w:jc w:val="left"/>
        <w:rPr>
          <w:rFonts w:ascii="Times New Roman" w:hAnsi="Times New Roman" w:cs="Times New Roman"/>
          <w:sz w:val="24"/>
          <w:szCs w:val="24"/>
        </w:rPr>
      </w:pPr>
      <w:r>
        <w:rPr>
          <w:rFonts w:ascii="Times New Roman" w:hAnsi="Times New Roman" w:cs="Times New Roman"/>
          <w:sz w:val="24"/>
          <w:szCs w:val="24"/>
        </w:rPr>
        <w:t>I</w:t>
      </w:r>
      <w:r w:rsidR="00136307">
        <w:rPr>
          <w:rFonts w:ascii="Times New Roman" w:hAnsi="Times New Roman" w:cs="Times New Roman" w:hint="eastAsia"/>
          <w:sz w:val="24"/>
          <w:szCs w:val="24"/>
        </w:rPr>
        <w:t>n add</w:t>
      </w:r>
      <w:r w:rsidR="0075708A">
        <w:rPr>
          <w:rFonts w:ascii="Times New Roman" w:hAnsi="Times New Roman" w:cs="Times New Roman" w:hint="eastAsia"/>
          <w:sz w:val="24"/>
          <w:szCs w:val="24"/>
        </w:rPr>
        <w:t>i</w:t>
      </w:r>
      <w:r w:rsidR="00136307">
        <w:rPr>
          <w:rFonts w:ascii="Times New Roman" w:hAnsi="Times New Roman" w:cs="Times New Roman" w:hint="eastAsia"/>
          <w:sz w:val="24"/>
          <w:szCs w:val="24"/>
        </w:rPr>
        <w:t>tion</w:t>
      </w:r>
      <w:r w:rsidR="00764D76" w:rsidRPr="007159FB">
        <w:rPr>
          <w:rFonts w:ascii="Times New Roman" w:hAnsi="Times New Roman" w:cs="Times New Roman" w:hint="eastAsia"/>
          <w:sz w:val="24"/>
          <w:szCs w:val="24"/>
        </w:rPr>
        <w:t xml:space="preserve">, a pre-process wait </w:t>
      </w:r>
      <w:r w:rsidR="00EB6DFF" w:rsidRPr="007159FB">
        <w:rPr>
          <w:rFonts w:ascii="Times New Roman" w:hAnsi="Times New Roman" w:cs="Times New Roman" w:hint="eastAsia"/>
          <w:sz w:val="24"/>
          <w:szCs w:val="24"/>
        </w:rPr>
        <w:t>may</w:t>
      </w:r>
      <w:r w:rsidR="00764D76" w:rsidRPr="007159FB">
        <w:rPr>
          <w:rFonts w:ascii="Times New Roman" w:hAnsi="Times New Roman" w:cs="Times New Roman" w:hint="eastAsia"/>
          <w:sz w:val="24"/>
          <w:szCs w:val="24"/>
        </w:rPr>
        <w:t xml:space="preserve"> be divided </w:t>
      </w:r>
      <w:r w:rsidR="00EB6DFF" w:rsidRPr="007159FB">
        <w:rPr>
          <w:rFonts w:ascii="Times New Roman" w:hAnsi="Times New Roman" w:cs="Times New Roman" w:hint="eastAsia"/>
          <w:sz w:val="24"/>
          <w:szCs w:val="24"/>
        </w:rPr>
        <w:t>into</w:t>
      </w:r>
      <w:r w:rsidR="00764D76" w:rsidRPr="007159FB">
        <w:rPr>
          <w:rFonts w:ascii="Times New Roman" w:hAnsi="Times New Roman" w:cs="Times New Roman" w:hint="eastAsia"/>
          <w:sz w:val="24"/>
          <w:szCs w:val="24"/>
        </w:rPr>
        <w:t xml:space="preserve"> three types of waits </w:t>
      </w:r>
      <w:r w:rsidR="0075708A">
        <w:rPr>
          <w:rFonts w:ascii="Times New Roman" w:hAnsi="Times New Roman" w:cs="Times New Roman" w:hint="eastAsia"/>
          <w:sz w:val="24"/>
          <w:szCs w:val="24"/>
        </w:rPr>
        <w:t>based on the customer</w:t>
      </w:r>
      <w:r w:rsidR="0075708A">
        <w:rPr>
          <w:rFonts w:ascii="Times New Roman" w:hAnsi="Times New Roman" w:cs="Times New Roman"/>
          <w:sz w:val="24"/>
          <w:szCs w:val="24"/>
        </w:rPr>
        <w:t>’</w:t>
      </w:r>
      <w:r w:rsidR="0075708A">
        <w:rPr>
          <w:rFonts w:ascii="Times New Roman" w:hAnsi="Times New Roman" w:cs="Times New Roman" w:hint="eastAsia"/>
          <w:sz w:val="24"/>
          <w:szCs w:val="24"/>
        </w:rPr>
        <w:t>s scheduled appointment time</w:t>
      </w:r>
      <w:r w:rsidR="00764D76" w:rsidRPr="007159FB">
        <w:rPr>
          <w:rFonts w:ascii="Times New Roman" w:hAnsi="Times New Roman" w:cs="Times New Roman" w:hint="eastAsia"/>
          <w:sz w:val="24"/>
          <w:szCs w:val="24"/>
        </w:rPr>
        <w:t>: pre-schedule waits, post-schedule waits (that is, delays), and queue waits.</w:t>
      </w:r>
      <w:r w:rsidR="00121321" w:rsidRPr="007159FB">
        <w:rPr>
          <w:rFonts w:ascii="Times New Roman" w:hAnsi="Times New Roman" w:cs="Times New Roman" w:hint="eastAsia"/>
          <w:sz w:val="24"/>
          <w:szCs w:val="24"/>
        </w:rPr>
        <w:t xml:space="preserve"> </w:t>
      </w:r>
      <w:r w:rsidR="00EB6DFF" w:rsidRPr="007159FB">
        <w:rPr>
          <w:rFonts w:ascii="Times New Roman" w:hAnsi="Times New Roman" w:cs="Times New Roman" w:hint="eastAsia"/>
          <w:sz w:val="24"/>
          <w:szCs w:val="24"/>
        </w:rPr>
        <w:t xml:space="preserve">Pre-schedule waits and post-schedule waits differ in </w:t>
      </w:r>
      <w:r w:rsidR="00EB6DFF" w:rsidRPr="007159FB">
        <w:rPr>
          <w:rFonts w:ascii="Times New Roman" w:hAnsi="Times New Roman" w:cs="Times New Roman"/>
          <w:sz w:val="24"/>
          <w:szCs w:val="24"/>
        </w:rPr>
        <w:t>“</w:t>
      </w:r>
      <w:r w:rsidR="00EB6DFF" w:rsidRPr="007159FB">
        <w:rPr>
          <w:rFonts w:ascii="Times New Roman" w:hAnsi="Times New Roman" w:cs="Times New Roman" w:hint="eastAsia"/>
          <w:sz w:val="24"/>
          <w:szCs w:val="24"/>
        </w:rPr>
        <w:t xml:space="preserve">the timing of the wait </w:t>
      </w:r>
      <w:r w:rsidR="00EB6DFF" w:rsidRPr="007159FB">
        <w:rPr>
          <w:rFonts w:ascii="Times New Roman" w:hAnsi="Times New Roman" w:cs="Times New Roman" w:hint="eastAsia"/>
          <w:sz w:val="24"/>
          <w:szCs w:val="24"/>
        </w:rPr>
        <w:lastRenderedPageBreak/>
        <w:t>with respect to a scheduled commencement time</w:t>
      </w:r>
      <w:r w:rsidR="00EB6DFF" w:rsidRPr="007159FB">
        <w:rPr>
          <w:rFonts w:ascii="Times New Roman" w:hAnsi="Times New Roman" w:cs="Times New Roman"/>
          <w:sz w:val="24"/>
          <w:szCs w:val="24"/>
        </w:rPr>
        <w:t>”</w:t>
      </w:r>
      <w:r w:rsidR="00AF78FE" w:rsidRPr="007159FB">
        <w:rPr>
          <w:rFonts w:ascii="Times New Roman" w:hAnsi="Times New Roman" w:cs="Times New Roman" w:hint="eastAsia"/>
          <w:sz w:val="24"/>
          <w:szCs w:val="24"/>
        </w:rPr>
        <w:t xml:space="preserve"> </w:t>
      </w:r>
      <w:r w:rsidR="00EB6DFF" w:rsidRPr="007159FB">
        <w:rPr>
          <w:rFonts w:ascii="Times New Roman" w:hAnsi="Times New Roman" w:cs="Times New Roman" w:hint="eastAsia"/>
          <w:sz w:val="24"/>
          <w:szCs w:val="24"/>
        </w:rPr>
        <w:t>(</w:t>
      </w:r>
      <w:r w:rsidR="00923EA3" w:rsidRPr="007159FB">
        <w:rPr>
          <w:rFonts w:ascii="Times New Roman" w:hAnsi="Times New Roman" w:cs="Times New Roman" w:hint="eastAsia"/>
          <w:sz w:val="24"/>
          <w:szCs w:val="24"/>
        </w:rPr>
        <w:t>Taylor</w:t>
      </w:r>
      <w:r w:rsidR="00EB6DFF" w:rsidRPr="007159FB">
        <w:rPr>
          <w:rFonts w:ascii="Times New Roman" w:hAnsi="Times New Roman" w:cs="Times New Roman" w:hint="eastAsia"/>
          <w:sz w:val="24"/>
          <w:szCs w:val="24"/>
        </w:rPr>
        <w:t xml:space="preserve">, 1994). </w:t>
      </w:r>
      <w:r w:rsidR="00356F60" w:rsidRPr="007159FB">
        <w:rPr>
          <w:rFonts w:ascii="Times New Roman" w:hAnsi="Times New Roman" w:cs="Times New Roman" w:hint="eastAsia"/>
          <w:sz w:val="24"/>
          <w:szCs w:val="24"/>
        </w:rPr>
        <w:t xml:space="preserve">Thus, </w:t>
      </w:r>
      <w:r w:rsidR="00EB6DFF" w:rsidRPr="007159FB">
        <w:rPr>
          <w:rFonts w:ascii="Times New Roman" w:hAnsi="Times New Roman" w:cs="Times New Roman" w:hint="eastAsia"/>
          <w:sz w:val="24"/>
          <w:szCs w:val="24"/>
        </w:rPr>
        <w:t>p</w:t>
      </w:r>
      <w:r w:rsidR="00356F60" w:rsidRPr="007159FB">
        <w:rPr>
          <w:rFonts w:ascii="Times New Roman" w:hAnsi="Times New Roman" w:cs="Times New Roman" w:hint="eastAsia"/>
          <w:sz w:val="24"/>
          <w:szCs w:val="24"/>
        </w:rPr>
        <w:t xml:space="preserve">re-schedule waits </w:t>
      </w:r>
      <w:r w:rsidR="00EB6DFF" w:rsidRPr="007159FB">
        <w:rPr>
          <w:rFonts w:ascii="Times New Roman" w:hAnsi="Times New Roman" w:cs="Times New Roman" w:hint="eastAsia"/>
          <w:sz w:val="24"/>
          <w:szCs w:val="24"/>
        </w:rPr>
        <w:t>are</w:t>
      </w:r>
      <w:r w:rsidR="00356F60" w:rsidRPr="007159FB">
        <w:rPr>
          <w:rFonts w:ascii="Times New Roman" w:hAnsi="Times New Roman" w:cs="Times New Roman" w:hint="eastAsia"/>
          <w:sz w:val="24"/>
          <w:szCs w:val="24"/>
        </w:rPr>
        <w:t xml:space="preserve"> wait</w:t>
      </w:r>
      <w:r w:rsidR="00136307">
        <w:rPr>
          <w:rFonts w:ascii="Times New Roman" w:hAnsi="Times New Roman" w:cs="Times New Roman" w:hint="eastAsia"/>
          <w:sz w:val="24"/>
          <w:szCs w:val="24"/>
        </w:rPr>
        <w:t>s</w:t>
      </w:r>
      <w:r w:rsidR="00356F60" w:rsidRPr="007159FB">
        <w:rPr>
          <w:rFonts w:ascii="Times New Roman" w:hAnsi="Times New Roman" w:cs="Times New Roman" w:hint="eastAsia"/>
          <w:sz w:val="24"/>
          <w:szCs w:val="24"/>
        </w:rPr>
        <w:t xml:space="preserve"> which occur prior to </w:t>
      </w:r>
      <w:r w:rsidR="00A1608F" w:rsidRPr="007159FB">
        <w:rPr>
          <w:rFonts w:ascii="Times New Roman" w:hAnsi="Times New Roman" w:cs="Times New Roman" w:hint="eastAsia"/>
          <w:sz w:val="24"/>
          <w:szCs w:val="24"/>
        </w:rPr>
        <w:t xml:space="preserve">the </w:t>
      </w:r>
      <w:r w:rsidR="00356F60" w:rsidRPr="007159FB">
        <w:rPr>
          <w:rFonts w:ascii="Times New Roman" w:hAnsi="Times New Roman" w:cs="Times New Roman" w:hint="eastAsia"/>
          <w:sz w:val="24"/>
          <w:szCs w:val="24"/>
        </w:rPr>
        <w:t xml:space="preserve">scheduled time due to </w:t>
      </w:r>
      <w:r w:rsidR="00136307">
        <w:rPr>
          <w:rFonts w:ascii="Times New Roman" w:hAnsi="Times New Roman" w:cs="Times New Roman" w:hint="eastAsia"/>
          <w:sz w:val="24"/>
          <w:szCs w:val="24"/>
        </w:rPr>
        <w:t>the customer</w:t>
      </w:r>
      <w:r w:rsidR="00136307">
        <w:rPr>
          <w:rFonts w:ascii="Times New Roman" w:hAnsi="Times New Roman" w:cs="Times New Roman"/>
          <w:sz w:val="24"/>
          <w:szCs w:val="24"/>
        </w:rPr>
        <w:t>’</w:t>
      </w:r>
      <w:r w:rsidR="00136307">
        <w:rPr>
          <w:rFonts w:ascii="Times New Roman" w:hAnsi="Times New Roman" w:cs="Times New Roman" w:hint="eastAsia"/>
          <w:sz w:val="24"/>
          <w:szCs w:val="24"/>
        </w:rPr>
        <w:t xml:space="preserve">s </w:t>
      </w:r>
      <w:r w:rsidR="00356F60" w:rsidRPr="007159FB">
        <w:rPr>
          <w:rFonts w:ascii="Times New Roman" w:hAnsi="Times New Roman" w:cs="Times New Roman" w:hint="eastAsia"/>
          <w:sz w:val="24"/>
          <w:szCs w:val="24"/>
        </w:rPr>
        <w:t>early</w:t>
      </w:r>
      <w:r w:rsidR="00A1608F" w:rsidRPr="007159FB">
        <w:rPr>
          <w:rFonts w:ascii="Times New Roman" w:hAnsi="Times New Roman" w:cs="Times New Roman" w:hint="eastAsia"/>
          <w:sz w:val="24"/>
          <w:szCs w:val="24"/>
        </w:rPr>
        <w:t xml:space="preserve"> arrival</w:t>
      </w:r>
      <w:r w:rsidR="00356F60" w:rsidRPr="007159FB">
        <w:rPr>
          <w:rFonts w:ascii="Times New Roman" w:hAnsi="Times New Roman" w:cs="Times New Roman" w:hint="eastAsia"/>
          <w:sz w:val="24"/>
          <w:szCs w:val="24"/>
        </w:rPr>
        <w:t xml:space="preserve">. On the other hand, post-schedule waits </w:t>
      </w:r>
      <w:r w:rsidR="00A1608F" w:rsidRPr="007159FB">
        <w:rPr>
          <w:rFonts w:ascii="Times New Roman" w:hAnsi="Times New Roman" w:cs="Times New Roman" w:hint="eastAsia"/>
          <w:sz w:val="24"/>
          <w:szCs w:val="24"/>
        </w:rPr>
        <w:t>are</w:t>
      </w:r>
      <w:r w:rsidR="00356F60" w:rsidRPr="007159FB">
        <w:rPr>
          <w:rFonts w:ascii="Times New Roman" w:hAnsi="Times New Roman" w:cs="Times New Roman" w:hint="eastAsia"/>
          <w:sz w:val="24"/>
          <w:szCs w:val="24"/>
        </w:rPr>
        <w:t xml:space="preserve"> wait</w:t>
      </w:r>
      <w:r w:rsidR="00136307">
        <w:rPr>
          <w:rFonts w:ascii="Times New Roman" w:hAnsi="Times New Roman" w:cs="Times New Roman" w:hint="eastAsia"/>
          <w:sz w:val="24"/>
          <w:szCs w:val="24"/>
        </w:rPr>
        <w:t>s</w:t>
      </w:r>
      <w:r w:rsidR="00356F60" w:rsidRPr="007159FB">
        <w:rPr>
          <w:rFonts w:ascii="Times New Roman" w:hAnsi="Times New Roman" w:cs="Times New Roman" w:hint="eastAsia"/>
          <w:sz w:val="24"/>
          <w:szCs w:val="24"/>
        </w:rPr>
        <w:t xml:space="preserve"> which occur after </w:t>
      </w:r>
      <w:r w:rsidR="00A1608F" w:rsidRPr="007159FB">
        <w:rPr>
          <w:rFonts w:ascii="Times New Roman" w:hAnsi="Times New Roman" w:cs="Times New Roman" w:hint="eastAsia"/>
          <w:sz w:val="24"/>
          <w:szCs w:val="24"/>
        </w:rPr>
        <w:t xml:space="preserve">the </w:t>
      </w:r>
      <w:r w:rsidR="00356F60" w:rsidRPr="007159FB">
        <w:rPr>
          <w:rFonts w:ascii="Times New Roman" w:hAnsi="Times New Roman" w:cs="Times New Roman" w:hint="eastAsia"/>
          <w:sz w:val="24"/>
          <w:szCs w:val="24"/>
        </w:rPr>
        <w:t xml:space="preserve">scheduled time due to </w:t>
      </w:r>
      <w:r w:rsidR="00136307">
        <w:rPr>
          <w:rFonts w:ascii="Times New Roman" w:hAnsi="Times New Roman" w:cs="Times New Roman" w:hint="eastAsia"/>
          <w:sz w:val="24"/>
          <w:szCs w:val="24"/>
        </w:rPr>
        <w:t xml:space="preserve">operational </w:t>
      </w:r>
      <w:r w:rsidR="00356F60" w:rsidRPr="007159FB">
        <w:rPr>
          <w:rFonts w:ascii="Times New Roman" w:hAnsi="Times New Roman" w:cs="Times New Roman" w:hint="eastAsia"/>
          <w:sz w:val="24"/>
          <w:szCs w:val="24"/>
        </w:rPr>
        <w:t xml:space="preserve">delays. </w:t>
      </w:r>
      <w:r w:rsidR="00A1608F" w:rsidRPr="007159FB">
        <w:rPr>
          <w:rFonts w:ascii="Times New Roman" w:hAnsi="Times New Roman" w:cs="Times New Roman" w:hint="eastAsia"/>
          <w:sz w:val="24"/>
          <w:szCs w:val="24"/>
        </w:rPr>
        <w:t xml:space="preserve">In </w:t>
      </w:r>
      <w:r w:rsidR="00136307">
        <w:rPr>
          <w:rFonts w:ascii="Times New Roman" w:hAnsi="Times New Roman" w:cs="Times New Roman" w:hint="eastAsia"/>
          <w:sz w:val="24"/>
          <w:szCs w:val="24"/>
        </w:rPr>
        <w:t xml:space="preserve">a </w:t>
      </w:r>
      <w:r w:rsidR="00A1608F" w:rsidRPr="007159FB">
        <w:rPr>
          <w:rFonts w:ascii="Times New Roman" w:hAnsi="Times New Roman" w:cs="Times New Roman" w:hint="eastAsia"/>
          <w:sz w:val="24"/>
          <w:szCs w:val="24"/>
        </w:rPr>
        <w:t>service situation without scheduled appointment</w:t>
      </w:r>
      <w:r w:rsidR="00136307">
        <w:rPr>
          <w:rFonts w:ascii="Times New Roman" w:hAnsi="Times New Roman" w:cs="Times New Roman" w:hint="eastAsia"/>
          <w:sz w:val="24"/>
          <w:szCs w:val="24"/>
        </w:rPr>
        <w:t>s</w:t>
      </w:r>
      <w:r w:rsidR="00A1608F" w:rsidRPr="007159FB">
        <w:rPr>
          <w:rFonts w:ascii="Times New Roman" w:hAnsi="Times New Roman" w:cs="Times New Roman" w:hint="eastAsia"/>
          <w:sz w:val="24"/>
          <w:szCs w:val="24"/>
        </w:rPr>
        <w:t>, a queue wait, in which customers wait in line, may be employed (</w:t>
      </w:r>
      <w:r w:rsidR="00923EA3" w:rsidRPr="007159FB">
        <w:rPr>
          <w:rFonts w:ascii="Times New Roman" w:hAnsi="Times New Roman" w:cs="Times New Roman" w:hint="eastAsia"/>
          <w:sz w:val="24"/>
          <w:szCs w:val="24"/>
        </w:rPr>
        <w:t>Taylor</w:t>
      </w:r>
      <w:r w:rsidR="00A1608F" w:rsidRPr="007159FB">
        <w:rPr>
          <w:rFonts w:ascii="Times New Roman" w:hAnsi="Times New Roman" w:cs="Times New Roman" w:hint="eastAsia"/>
          <w:sz w:val="24"/>
          <w:szCs w:val="24"/>
        </w:rPr>
        <w:t>, 1994).</w:t>
      </w:r>
      <w:r w:rsidR="00FA0253" w:rsidRPr="007159FB">
        <w:rPr>
          <w:rFonts w:ascii="Times New Roman" w:hAnsi="Times New Roman" w:cs="Times New Roman" w:hint="eastAsia"/>
          <w:sz w:val="24"/>
          <w:szCs w:val="24"/>
        </w:rPr>
        <w:t xml:space="preserve"> </w:t>
      </w:r>
      <w:r w:rsidR="00136307">
        <w:rPr>
          <w:rFonts w:ascii="Times New Roman" w:hAnsi="Times New Roman" w:cs="Times New Roman" w:hint="eastAsia"/>
          <w:sz w:val="24"/>
          <w:szCs w:val="24"/>
        </w:rPr>
        <w:t>R</w:t>
      </w:r>
      <w:r w:rsidR="00923EA3" w:rsidRPr="007159FB">
        <w:rPr>
          <w:rFonts w:ascii="Times New Roman" w:hAnsi="Times New Roman" w:cs="Times New Roman" w:hint="eastAsia"/>
          <w:sz w:val="24"/>
          <w:szCs w:val="24"/>
        </w:rPr>
        <w:t xml:space="preserve">esearch on waiting time </w:t>
      </w:r>
      <w:r w:rsidR="00136307">
        <w:rPr>
          <w:rFonts w:ascii="Times New Roman" w:hAnsi="Times New Roman" w:cs="Times New Roman" w:hint="eastAsia"/>
          <w:sz w:val="24"/>
          <w:szCs w:val="24"/>
        </w:rPr>
        <w:t xml:space="preserve">points out </w:t>
      </w:r>
      <w:r w:rsidR="00923EA3" w:rsidRPr="007159FB">
        <w:rPr>
          <w:rFonts w:ascii="Times New Roman" w:hAnsi="Times New Roman" w:cs="Times New Roman" w:hint="eastAsia"/>
          <w:sz w:val="24"/>
          <w:szCs w:val="24"/>
        </w:rPr>
        <w:t xml:space="preserve">that customers consider </w:t>
      </w:r>
      <w:r w:rsidR="00854B0A" w:rsidRPr="007159FB">
        <w:rPr>
          <w:rFonts w:ascii="Times New Roman" w:hAnsi="Times New Roman" w:cs="Times New Roman" w:hint="eastAsia"/>
          <w:sz w:val="24"/>
          <w:szCs w:val="24"/>
        </w:rPr>
        <w:t xml:space="preserve">waiting time in service </w:t>
      </w:r>
      <w:r w:rsidR="00C746A3" w:rsidRPr="007159FB">
        <w:rPr>
          <w:rFonts w:ascii="Times New Roman" w:hAnsi="Times New Roman" w:cs="Times New Roman" w:hint="eastAsia"/>
          <w:sz w:val="24"/>
          <w:szCs w:val="24"/>
        </w:rPr>
        <w:t>queues</w:t>
      </w:r>
      <w:r w:rsidR="00923EA3" w:rsidRPr="007159FB">
        <w:rPr>
          <w:rFonts w:ascii="Times New Roman" w:hAnsi="Times New Roman" w:cs="Times New Roman" w:hint="eastAsia"/>
          <w:sz w:val="24"/>
          <w:szCs w:val="24"/>
        </w:rPr>
        <w:t xml:space="preserve"> </w:t>
      </w:r>
      <w:r w:rsidR="0075708A">
        <w:rPr>
          <w:rFonts w:ascii="Times New Roman" w:hAnsi="Times New Roman" w:cs="Times New Roman" w:hint="eastAsia"/>
          <w:sz w:val="24"/>
          <w:szCs w:val="24"/>
        </w:rPr>
        <w:t>to be</w:t>
      </w:r>
      <w:r w:rsidR="00923EA3" w:rsidRPr="007159FB">
        <w:rPr>
          <w:rFonts w:ascii="Times New Roman" w:hAnsi="Times New Roman" w:cs="Times New Roman" w:hint="eastAsia"/>
          <w:sz w:val="24"/>
          <w:szCs w:val="24"/>
        </w:rPr>
        <w:t xml:space="preserve"> a </w:t>
      </w:r>
      <w:r w:rsidR="00923EA3" w:rsidRPr="007159FB">
        <w:rPr>
          <w:rFonts w:ascii="Times New Roman" w:hAnsi="Times New Roman" w:cs="Times New Roman"/>
          <w:sz w:val="24"/>
          <w:szCs w:val="24"/>
        </w:rPr>
        <w:t>gauge</w:t>
      </w:r>
      <w:r w:rsidR="00923EA3" w:rsidRPr="007159FB">
        <w:rPr>
          <w:rFonts w:ascii="Times New Roman" w:hAnsi="Times New Roman" w:cs="Times New Roman" w:hint="eastAsia"/>
          <w:sz w:val="24"/>
          <w:szCs w:val="24"/>
        </w:rPr>
        <w:t xml:space="preserve"> of service</w:t>
      </w:r>
      <w:r w:rsidR="002F33E6" w:rsidRPr="007159FB">
        <w:rPr>
          <w:rFonts w:ascii="Times New Roman" w:hAnsi="Times New Roman" w:cs="Times New Roman" w:hint="eastAsia"/>
          <w:sz w:val="24"/>
          <w:szCs w:val="24"/>
        </w:rPr>
        <w:t xml:space="preserve"> (McDonnell, 2007)</w:t>
      </w:r>
      <w:r w:rsidR="00923EA3" w:rsidRPr="007159FB">
        <w:rPr>
          <w:rFonts w:ascii="Times New Roman" w:hAnsi="Times New Roman" w:cs="Times New Roman" w:hint="eastAsia"/>
          <w:sz w:val="24"/>
          <w:szCs w:val="24"/>
        </w:rPr>
        <w:t>, and</w:t>
      </w:r>
      <w:r w:rsidR="0075708A">
        <w:rPr>
          <w:rFonts w:ascii="Times New Roman" w:hAnsi="Times New Roman" w:cs="Times New Roman" w:hint="eastAsia"/>
          <w:sz w:val="24"/>
          <w:szCs w:val="24"/>
        </w:rPr>
        <w:t>, in fact,</w:t>
      </w:r>
      <w:r w:rsidR="00923EA3" w:rsidRPr="007159FB">
        <w:rPr>
          <w:rFonts w:ascii="Times New Roman" w:hAnsi="Times New Roman" w:cs="Times New Roman" w:hint="eastAsia"/>
          <w:sz w:val="24"/>
          <w:szCs w:val="24"/>
        </w:rPr>
        <w:t xml:space="preserve"> </w:t>
      </w:r>
      <w:r w:rsidR="00136307">
        <w:rPr>
          <w:rFonts w:ascii="Times New Roman" w:hAnsi="Times New Roman" w:cs="Times New Roman" w:hint="eastAsia"/>
          <w:sz w:val="24"/>
          <w:szCs w:val="24"/>
        </w:rPr>
        <w:t xml:space="preserve">waiting </w:t>
      </w:r>
      <w:r w:rsidR="00923EA3" w:rsidRPr="007159FB">
        <w:rPr>
          <w:rFonts w:ascii="Times New Roman" w:hAnsi="Times New Roman" w:cs="Times New Roman" w:hint="eastAsia"/>
          <w:sz w:val="24"/>
          <w:szCs w:val="24"/>
        </w:rPr>
        <w:t xml:space="preserve">time </w:t>
      </w:r>
      <w:r w:rsidR="009E4580">
        <w:rPr>
          <w:rFonts w:ascii="Times New Roman" w:hAnsi="Times New Roman" w:cs="Times New Roman" w:hint="eastAsia"/>
          <w:sz w:val="24"/>
          <w:szCs w:val="24"/>
        </w:rPr>
        <w:t>is</w:t>
      </w:r>
      <w:r w:rsidR="00923EA3" w:rsidRPr="007159FB">
        <w:rPr>
          <w:rFonts w:ascii="Times New Roman" w:hAnsi="Times New Roman" w:cs="Times New Roman" w:hint="eastAsia"/>
          <w:sz w:val="24"/>
          <w:szCs w:val="24"/>
        </w:rPr>
        <w:t xml:space="preserve"> more important than </w:t>
      </w:r>
      <w:r w:rsidR="00136307">
        <w:rPr>
          <w:rFonts w:ascii="Times New Roman" w:hAnsi="Times New Roman" w:cs="Times New Roman" w:hint="eastAsia"/>
          <w:sz w:val="24"/>
          <w:szCs w:val="24"/>
        </w:rPr>
        <w:t xml:space="preserve">service </w:t>
      </w:r>
      <w:r w:rsidR="00923EA3" w:rsidRPr="007159FB">
        <w:rPr>
          <w:rFonts w:ascii="Times New Roman" w:hAnsi="Times New Roman" w:cs="Times New Roman" w:hint="eastAsia"/>
          <w:sz w:val="24"/>
          <w:szCs w:val="24"/>
        </w:rPr>
        <w:t xml:space="preserve">quality in </w:t>
      </w:r>
      <w:r w:rsidR="00923EA3" w:rsidRPr="007159FB">
        <w:rPr>
          <w:rFonts w:ascii="Times New Roman" w:hAnsi="Times New Roman" w:cs="Times New Roman"/>
          <w:sz w:val="24"/>
          <w:szCs w:val="24"/>
        </w:rPr>
        <w:t>determin</w:t>
      </w:r>
      <w:r w:rsidR="00923EA3" w:rsidRPr="007159FB">
        <w:rPr>
          <w:rFonts w:ascii="Times New Roman" w:hAnsi="Times New Roman" w:cs="Times New Roman" w:hint="eastAsia"/>
          <w:sz w:val="24"/>
          <w:szCs w:val="24"/>
        </w:rPr>
        <w:t>ing customer satisfaction (</w:t>
      </w:r>
      <w:r w:rsidR="002F33E6" w:rsidRPr="007159FB">
        <w:rPr>
          <w:rFonts w:ascii="Times New Roman" w:hAnsi="Times New Roman" w:cs="Times New Roman" w:hint="eastAsia"/>
          <w:sz w:val="24"/>
          <w:szCs w:val="24"/>
        </w:rPr>
        <w:t xml:space="preserve">Davis &amp; Vollmann, 1990). </w:t>
      </w:r>
      <w:r w:rsidR="009C4FC2" w:rsidRPr="007159FB">
        <w:rPr>
          <w:rFonts w:ascii="Times New Roman" w:hAnsi="Times New Roman" w:cs="Times New Roman" w:hint="eastAsia"/>
          <w:sz w:val="24"/>
          <w:szCs w:val="24"/>
        </w:rPr>
        <w:t>Thus, this study focus</w:t>
      </w:r>
      <w:r w:rsidR="00136307">
        <w:rPr>
          <w:rFonts w:ascii="Times New Roman" w:hAnsi="Times New Roman" w:cs="Times New Roman" w:hint="eastAsia"/>
          <w:sz w:val="24"/>
          <w:szCs w:val="24"/>
        </w:rPr>
        <w:t>es</w:t>
      </w:r>
      <w:r w:rsidR="009C4FC2" w:rsidRPr="007159FB">
        <w:rPr>
          <w:rFonts w:ascii="Times New Roman" w:hAnsi="Times New Roman" w:cs="Times New Roman" w:hint="eastAsia"/>
          <w:sz w:val="24"/>
          <w:szCs w:val="24"/>
        </w:rPr>
        <w:t xml:space="preserve"> on pre-process waits and queue waits </w:t>
      </w:r>
      <w:r w:rsidR="00AC4071" w:rsidRPr="007159FB">
        <w:rPr>
          <w:rFonts w:ascii="Times New Roman" w:hAnsi="Times New Roman" w:cs="Times New Roman" w:hint="eastAsia"/>
          <w:sz w:val="24"/>
          <w:szCs w:val="24"/>
        </w:rPr>
        <w:t xml:space="preserve">because </w:t>
      </w:r>
      <w:r w:rsidR="00AC4071" w:rsidRPr="007159FB">
        <w:rPr>
          <w:rFonts w:ascii="Times New Roman" w:hAnsi="Times New Roman" w:cs="Times New Roman"/>
          <w:sz w:val="24"/>
          <w:szCs w:val="24"/>
        </w:rPr>
        <w:t>complaints</w:t>
      </w:r>
      <w:r w:rsidR="00AC4071" w:rsidRPr="007159FB">
        <w:rPr>
          <w:rFonts w:ascii="Times New Roman" w:hAnsi="Times New Roman" w:cs="Times New Roman" w:hint="eastAsia"/>
          <w:sz w:val="24"/>
          <w:szCs w:val="24"/>
        </w:rPr>
        <w:t xml:space="preserve"> may </w:t>
      </w:r>
      <w:r w:rsidR="0075708A">
        <w:rPr>
          <w:rFonts w:ascii="Times New Roman" w:hAnsi="Times New Roman" w:cs="Times New Roman" w:hint="eastAsia"/>
          <w:sz w:val="24"/>
          <w:szCs w:val="24"/>
        </w:rPr>
        <w:t>increase</w:t>
      </w:r>
      <w:r w:rsidR="00AC4071" w:rsidRPr="007159FB">
        <w:rPr>
          <w:rFonts w:ascii="Times New Roman" w:hAnsi="Times New Roman" w:cs="Times New Roman" w:hint="eastAsia"/>
          <w:sz w:val="24"/>
          <w:szCs w:val="24"/>
        </w:rPr>
        <w:t xml:space="preserve"> </w:t>
      </w:r>
      <w:r w:rsidR="00AC4071" w:rsidRPr="007159FB">
        <w:rPr>
          <w:rFonts w:ascii="Times New Roman" w:hAnsi="Times New Roman" w:cs="Times New Roman"/>
          <w:sz w:val="24"/>
          <w:szCs w:val="24"/>
        </w:rPr>
        <w:t>exponentially</w:t>
      </w:r>
      <w:r w:rsidR="00AC4071" w:rsidRPr="007159FB">
        <w:rPr>
          <w:rFonts w:ascii="Times New Roman" w:hAnsi="Times New Roman" w:cs="Times New Roman" w:hint="eastAsia"/>
          <w:sz w:val="24"/>
          <w:szCs w:val="24"/>
        </w:rPr>
        <w:t xml:space="preserve"> at this point and </w:t>
      </w:r>
      <w:r w:rsidR="00136307">
        <w:rPr>
          <w:rFonts w:ascii="Times New Roman" w:hAnsi="Times New Roman" w:cs="Times New Roman" w:hint="eastAsia"/>
          <w:sz w:val="24"/>
          <w:szCs w:val="24"/>
        </w:rPr>
        <w:t xml:space="preserve">the </w:t>
      </w:r>
      <w:r w:rsidR="00AC4071" w:rsidRPr="007159FB">
        <w:rPr>
          <w:rFonts w:ascii="Times New Roman" w:hAnsi="Times New Roman" w:cs="Times New Roman" w:hint="eastAsia"/>
          <w:sz w:val="24"/>
          <w:szCs w:val="24"/>
        </w:rPr>
        <w:t xml:space="preserve">manager can improve </w:t>
      </w:r>
      <w:r w:rsidR="00136307">
        <w:rPr>
          <w:rFonts w:ascii="Times New Roman" w:hAnsi="Times New Roman" w:cs="Times New Roman" w:hint="eastAsia"/>
          <w:sz w:val="24"/>
          <w:szCs w:val="24"/>
        </w:rPr>
        <w:t xml:space="preserve">the </w:t>
      </w:r>
      <w:r w:rsidR="00AC4071" w:rsidRPr="007159FB">
        <w:rPr>
          <w:rFonts w:ascii="Times New Roman" w:hAnsi="Times New Roman" w:cs="Times New Roman" w:hint="eastAsia"/>
          <w:sz w:val="24"/>
          <w:szCs w:val="24"/>
        </w:rPr>
        <w:t>efficiency of food</w:t>
      </w:r>
      <w:r w:rsidR="00136307">
        <w:rPr>
          <w:rFonts w:ascii="Times New Roman" w:hAnsi="Times New Roman" w:cs="Times New Roman" w:hint="eastAsia"/>
          <w:sz w:val="24"/>
          <w:szCs w:val="24"/>
        </w:rPr>
        <w:t xml:space="preserve"> </w:t>
      </w:r>
      <w:r w:rsidR="00AC4071" w:rsidRPr="007159FB">
        <w:rPr>
          <w:rFonts w:ascii="Times New Roman" w:hAnsi="Times New Roman" w:cs="Times New Roman" w:hint="eastAsia"/>
          <w:sz w:val="24"/>
          <w:szCs w:val="24"/>
        </w:rPr>
        <w:t>service operations</w:t>
      </w:r>
      <w:r w:rsidR="00C746A3" w:rsidRPr="007159FB">
        <w:rPr>
          <w:rFonts w:ascii="Times New Roman" w:hAnsi="Times New Roman" w:cs="Times New Roman" w:hint="eastAsia"/>
          <w:sz w:val="24"/>
          <w:szCs w:val="24"/>
        </w:rPr>
        <w:t xml:space="preserve"> </w:t>
      </w:r>
      <w:r w:rsidR="00136307">
        <w:rPr>
          <w:rFonts w:ascii="Times New Roman" w:hAnsi="Times New Roman" w:cs="Times New Roman" w:hint="eastAsia"/>
          <w:sz w:val="24"/>
          <w:szCs w:val="24"/>
        </w:rPr>
        <w:t>by managing</w:t>
      </w:r>
      <w:r w:rsidR="00C746A3" w:rsidRPr="007159FB">
        <w:rPr>
          <w:rFonts w:ascii="Times New Roman" w:hAnsi="Times New Roman" w:cs="Times New Roman" w:hint="eastAsia"/>
          <w:sz w:val="24"/>
          <w:szCs w:val="24"/>
        </w:rPr>
        <w:t xml:space="preserve"> </w:t>
      </w:r>
      <w:r w:rsidR="00854B0A" w:rsidRPr="007159FB">
        <w:rPr>
          <w:rFonts w:ascii="Times New Roman" w:hAnsi="Times New Roman" w:cs="Times New Roman" w:hint="eastAsia"/>
          <w:sz w:val="24"/>
          <w:szCs w:val="24"/>
        </w:rPr>
        <w:t>waiting time in service queues.</w:t>
      </w:r>
    </w:p>
    <w:p w:rsidR="003158EF" w:rsidRPr="007E622C" w:rsidRDefault="003158EF" w:rsidP="00CD62A7">
      <w:pPr>
        <w:wordWrap/>
        <w:spacing w:after="240"/>
        <w:jc w:val="left"/>
        <w:rPr>
          <w:rFonts w:ascii="Times New Roman" w:hAnsi="Times New Roman" w:cs="Times New Roman"/>
          <w:b/>
          <w:i/>
          <w:sz w:val="24"/>
          <w:szCs w:val="24"/>
        </w:rPr>
      </w:pPr>
      <w:r w:rsidRPr="007E622C">
        <w:rPr>
          <w:rFonts w:ascii="Times New Roman" w:hAnsi="Times New Roman" w:cs="Times New Roman" w:hint="eastAsia"/>
          <w:b/>
          <w:i/>
          <w:sz w:val="24"/>
          <w:szCs w:val="24"/>
        </w:rPr>
        <w:t>High</w:t>
      </w:r>
      <w:r w:rsidR="009E4580" w:rsidRPr="007E622C">
        <w:rPr>
          <w:rFonts w:ascii="Times New Roman" w:hAnsi="Times New Roman" w:cs="Times New Roman" w:hint="eastAsia"/>
          <w:b/>
          <w:i/>
          <w:sz w:val="24"/>
          <w:szCs w:val="24"/>
        </w:rPr>
        <w:t>-</w:t>
      </w:r>
      <w:r w:rsidRPr="007E622C">
        <w:rPr>
          <w:rFonts w:ascii="Times New Roman" w:hAnsi="Times New Roman" w:cs="Times New Roman" w:hint="eastAsia"/>
          <w:b/>
          <w:i/>
          <w:sz w:val="24"/>
          <w:szCs w:val="24"/>
        </w:rPr>
        <w:t xml:space="preserve">cost </w:t>
      </w:r>
      <w:r w:rsidR="00136307" w:rsidRPr="007E622C">
        <w:rPr>
          <w:rFonts w:ascii="Times New Roman" w:hAnsi="Times New Roman" w:cs="Times New Roman" w:hint="eastAsia"/>
          <w:b/>
          <w:i/>
          <w:sz w:val="24"/>
          <w:szCs w:val="24"/>
        </w:rPr>
        <w:t xml:space="preserve">waits </w:t>
      </w:r>
      <w:r w:rsidR="0057142D" w:rsidRPr="007E622C">
        <w:rPr>
          <w:rFonts w:ascii="Times New Roman" w:hAnsi="Times New Roman" w:cs="Times New Roman" w:hint="eastAsia"/>
          <w:b/>
          <w:i/>
          <w:sz w:val="24"/>
          <w:szCs w:val="24"/>
        </w:rPr>
        <w:t>and</w:t>
      </w:r>
      <w:r w:rsidRPr="007E622C">
        <w:rPr>
          <w:rFonts w:ascii="Times New Roman" w:hAnsi="Times New Roman" w:cs="Times New Roman" w:hint="eastAsia"/>
          <w:b/>
          <w:i/>
          <w:sz w:val="24"/>
          <w:szCs w:val="24"/>
        </w:rPr>
        <w:t xml:space="preserve"> </w:t>
      </w:r>
      <w:r w:rsidR="00136307" w:rsidRPr="007E622C">
        <w:rPr>
          <w:rFonts w:ascii="Times New Roman" w:hAnsi="Times New Roman" w:cs="Times New Roman" w:hint="eastAsia"/>
          <w:b/>
          <w:i/>
          <w:sz w:val="24"/>
          <w:szCs w:val="24"/>
        </w:rPr>
        <w:t>l</w:t>
      </w:r>
      <w:r w:rsidRPr="007E622C">
        <w:rPr>
          <w:rFonts w:ascii="Times New Roman" w:hAnsi="Times New Roman" w:cs="Times New Roman" w:hint="eastAsia"/>
          <w:b/>
          <w:i/>
          <w:sz w:val="24"/>
          <w:szCs w:val="24"/>
        </w:rPr>
        <w:t>ow</w:t>
      </w:r>
      <w:r w:rsidR="009E4580" w:rsidRPr="007E622C">
        <w:rPr>
          <w:rFonts w:ascii="Times New Roman" w:hAnsi="Times New Roman" w:cs="Times New Roman" w:hint="eastAsia"/>
          <w:b/>
          <w:i/>
          <w:sz w:val="24"/>
          <w:szCs w:val="24"/>
        </w:rPr>
        <w:t>-</w:t>
      </w:r>
      <w:r w:rsidRPr="007E622C">
        <w:rPr>
          <w:rFonts w:ascii="Times New Roman" w:hAnsi="Times New Roman" w:cs="Times New Roman" w:hint="eastAsia"/>
          <w:b/>
          <w:i/>
          <w:sz w:val="24"/>
          <w:szCs w:val="24"/>
        </w:rPr>
        <w:t>cost</w:t>
      </w:r>
      <w:r w:rsidR="0057142D" w:rsidRPr="007E622C">
        <w:rPr>
          <w:rFonts w:ascii="Times New Roman" w:hAnsi="Times New Roman" w:cs="Times New Roman" w:hint="eastAsia"/>
          <w:b/>
          <w:i/>
          <w:sz w:val="24"/>
          <w:szCs w:val="24"/>
        </w:rPr>
        <w:t xml:space="preserve"> wait</w:t>
      </w:r>
      <w:r w:rsidR="00136307" w:rsidRPr="007E622C">
        <w:rPr>
          <w:rFonts w:ascii="Times New Roman" w:hAnsi="Times New Roman" w:cs="Times New Roman" w:hint="eastAsia"/>
          <w:b/>
          <w:i/>
          <w:sz w:val="24"/>
          <w:szCs w:val="24"/>
        </w:rPr>
        <w:t>s</w:t>
      </w:r>
    </w:p>
    <w:p w:rsidR="005D577E" w:rsidRPr="007159FB" w:rsidRDefault="006F2258" w:rsidP="00CD62A7">
      <w:pPr>
        <w:wordWrap/>
        <w:spacing w:after="240"/>
        <w:ind w:firstLine="800"/>
        <w:jc w:val="left"/>
        <w:rPr>
          <w:rFonts w:ascii="Times New Roman" w:hAnsi="Times New Roman" w:cs="Times New Roman"/>
          <w:sz w:val="24"/>
          <w:szCs w:val="24"/>
        </w:rPr>
      </w:pPr>
      <w:r w:rsidRPr="007159FB">
        <w:rPr>
          <w:rFonts w:ascii="Times New Roman" w:hAnsi="Times New Roman" w:cs="Times New Roman"/>
          <w:sz w:val="24"/>
          <w:szCs w:val="24"/>
        </w:rPr>
        <w:t>Another factor which may affect customer satisfaction is the cost of waits (Cameron et al., 2003</w:t>
      </w:r>
      <w:r w:rsidR="007E3564" w:rsidRPr="007159FB">
        <w:rPr>
          <w:rFonts w:ascii="Times New Roman" w:hAnsi="Times New Roman" w:cs="Times New Roman"/>
          <w:sz w:val="24"/>
          <w:szCs w:val="24"/>
        </w:rPr>
        <w:t xml:space="preserve">). </w:t>
      </w:r>
      <w:r w:rsidR="000F0509" w:rsidRPr="007159FB">
        <w:rPr>
          <w:rFonts w:ascii="Times New Roman" w:hAnsi="Times New Roman" w:cs="Times New Roman"/>
          <w:sz w:val="24"/>
          <w:szCs w:val="24"/>
        </w:rPr>
        <w:t xml:space="preserve">Prior research </w:t>
      </w:r>
      <w:r w:rsidR="00136307">
        <w:rPr>
          <w:rFonts w:ascii="Times New Roman" w:hAnsi="Times New Roman" w:cs="Times New Roman" w:hint="eastAsia"/>
          <w:sz w:val="24"/>
          <w:szCs w:val="24"/>
        </w:rPr>
        <w:t xml:space="preserve">has found </w:t>
      </w:r>
      <w:r w:rsidR="000F0509" w:rsidRPr="007159FB">
        <w:rPr>
          <w:rFonts w:ascii="Times New Roman" w:hAnsi="Times New Roman" w:cs="Times New Roman"/>
          <w:sz w:val="24"/>
          <w:szCs w:val="24"/>
        </w:rPr>
        <w:t xml:space="preserve">that </w:t>
      </w:r>
      <w:r w:rsidR="00136307">
        <w:rPr>
          <w:rFonts w:ascii="Times New Roman" w:hAnsi="Times New Roman" w:cs="Times New Roman" w:hint="eastAsia"/>
          <w:sz w:val="24"/>
          <w:szCs w:val="24"/>
        </w:rPr>
        <w:t xml:space="preserve">the </w:t>
      </w:r>
      <w:r w:rsidR="007E3564" w:rsidRPr="007159FB">
        <w:rPr>
          <w:rFonts w:ascii="Times New Roman" w:hAnsi="Times New Roman" w:cs="Times New Roman"/>
          <w:sz w:val="24"/>
          <w:szCs w:val="24"/>
        </w:rPr>
        <w:t>cost</w:t>
      </w:r>
      <w:r w:rsidR="00AC1D0E" w:rsidRPr="007159FB">
        <w:rPr>
          <w:rFonts w:ascii="Times New Roman" w:hAnsi="Times New Roman" w:cs="Times New Roman"/>
          <w:sz w:val="24"/>
          <w:szCs w:val="24"/>
        </w:rPr>
        <w:t xml:space="preserve"> </w:t>
      </w:r>
      <w:r w:rsidR="00136307">
        <w:rPr>
          <w:rFonts w:ascii="Times New Roman" w:hAnsi="Times New Roman" w:cs="Times New Roman" w:hint="eastAsia"/>
          <w:sz w:val="24"/>
          <w:szCs w:val="24"/>
        </w:rPr>
        <w:t xml:space="preserve">of a wait </w:t>
      </w:r>
      <w:r w:rsidR="00AC1D0E" w:rsidRPr="007159FB">
        <w:rPr>
          <w:rFonts w:ascii="Times New Roman" w:hAnsi="Times New Roman" w:cs="Times New Roman"/>
          <w:sz w:val="24"/>
          <w:szCs w:val="24"/>
        </w:rPr>
        <w:t xml:space="preserve">is based on the </w:t>
      </w:r>
      <w:r w:rsidR="00136307">
        <w:rPr>
          <w:rFonts w:ascii="Times New Roman" w:hAnsi="Times New Roman" w:cs="Times New Roman" w:hint="eastAsia"/>
          <w:sz w:val="24"/>
          <w:szCs w:val="24"/>
        </w:rPr>
        <w:t>perc</w:t>
      </w:r>
      <w:r w:rsidR="00402085">
        <w:rPr>
          <w:rFonts w:ascii="Times New Roman" w:hAnsi="Times New Roman" w:cs="Times New Roman" w:hint="eastAsia"/>
          <w:sz w:val="24"/>
          <w:szCs w:val="24"/>
        </w:rPr>
        <w:t xml:space="preserve">eived </w:t>
      </w:r>
      <w:r w:rsidR="00AC1D0E" w:rsidRPr="007159FB">
        <w:rPr>
          <w:rFonts w:ascii="Times New Roman" w:hAnsi="Times New Roman" w:cs="Times New Roman"/>
          <w:sz w:val="24"/>
          <w:szCs w:val="24"/>
        </w:rPr>
        <w:t>opportunity cost (Houston et al., 1998)</w:t>
      </w:r>
      <w:r w:rsidR="0092753D" w:rsidRPr="007159FB">
        <w:rPr>
          <w:rFonts w:ascii="Times New Roman" w:hAnsi="Times New Roman" w:cs="Times New Roman"/>
          <w:sz w:val="24"/>
          <w:szCs w:val="24"/>
        </w:rPr>
        <w:t>.</w:t>
      </w:r>
      <w:r w:rsidR="007E3564" w:rsidRPr="007159FB">
        <w:rPr>
          <w:rFonts w:ascii="Times New Roman" w:hAnsi="Times New Roman" w:cs="Times New Roman"/>
          <w:sz w:val="24"/>
          <w:szCs w:val="24"/>
        </w:rPr>
        <w:t xml:space="preserve"> In most waiting situation</w:t>
      </w:r>
      <w:r w:rsidR="00030813">
        <w:rPr>
          <w:rFonts w:ascii="Times New Roman" w:hAnsi="Times New Roman" w:cs="Times New Roman" w:hint="eastAsia"/>
          <w:sz w:val="24"/>
          <w:szCs w:val="24"/>
        </w:rPr>
        <w:t>s</w:t>
      </w:r>
      <w:r w:rsidR="007E3564" w:rsidRPr="007159FB">
        <w:rPr>
          <w:rFonts w:ascii="Times New Roman" w:hAnsi="Times New Roman" w:cs="Times New Roman"/>
          <w:sz w:val="24"/>
          <w:szCs w:val="24"/>
        </w:rPr>
        <w:t xml:space="preserve">, </w:t>
      </w:r>
      <w:r w:rsidR="00D60C17" w:rsidRPr="007159FB">
        <w:rPr>
          <w:rFonts w:ascii="Times New Roman" w:hAnsi="Times New Roman" w:cs="Times New Roman"/>
          <w:sz w:val="24"/>
          <w:szCs w:val="24"/>
        </w:rPr>
        <w:t xml:space="preserve">the </w:t>
      </w:r>
      <w:r w:rsidR="007E3564" w:rsidRPr="007159FB">
        <w:rPr>
          <w:rFonts w:ascii="Times New Roman" w:hAnsi="Times New Roman" w:cs="Times New Roman"/>
          <w:sz w:val="24"/>
          <w:szCs w:val="24"/>
        </w:rPr>
        <w:t>wait</w:t>
      </w:r>
      <w:r w:rsidR="00D60C17" w:rsidRPr="007159FB">
        <w:rPr>
          <w:rFonts w:ascii="Times New Roman" w:hAnsi="Times New Roman" w:cs="Times New Roman"/>
          <w:sz w:val="24"/>
          <w:szCs w:val="24"/>
        </w:rPr>
        <w:t>ing cost</w:t>
      </w:r>
      <w:r w:rsidR="007E3564" w:rsidRPr="007159FB">
        <w:rPr>
          <w:rFonts w:ascii="Times New Roman" w:hAnsi="Times New Roman" w:cs="Times New Roman"/>
          <w:sz w:val="24"/>
          <w:szCs w:val="24"/>
        </w:rPr>
        <w:t xml:space="preserve"> may </w:t>
      </w:r>
      <w:r w:rsidR="009E4580">
        <w:rPr>
          <w:rFonts w:ascii="Times New Roman" w:hAnsi="Times New Roman" w:cs="Times New Roman" w:hint="eastAsia"/>
          <w:sz w:val="24"/>
          <w:szCs w:val="24"/>
        </w:rPr>
        <w:t xml:space="preserve">be either </w:t>
      </w:r>
      <w:r w:rsidR="007E3564" w:rsidRPr="007159FB">
        <w:rPr>
          <w:rFonts w:ascii="Times New Roman" w:hAnsi="Times New Roman" w:cs="Times New Roman"/>
          <w:sz w:val="24"/>
          <w:szCs w:val="24"/>
        </w:rPr>
        <w:t xml:space="preserve">a low-cost wait </w:t>
      </w:r>
      <w:r w:rsidR="009E4580">
        <w:rPr>
          <w:rFonts w:ascii="Times New Roman" w:hAnsi="Times New Roman" w:cs="Times New Roman" w:hint="eastAsia"/>
          <w:sz w:val="24"/>
          <w:szCs w:val="24"/>
        </w:rPr>
        <w:t xml:space="preserve">or a </w:t>
      </w:r>
      <w:r w:rsidR="007E3564" w:rsidRPr="007159FB">
        <w:rPr>
          <w:rFonts w:ascii="Times New Roman" w:hAnsi="Times New Roman" w:cs="Times New Roman"/>
          <w:sz w:val="24"/>
          <w:szCs w:val="24"/>
        </w:rPr>
        <w:t xml:space="preserve">high-cost wait. </w:t>
      </w:r>
      <w:r w:rsidR="00030813">
        <w:rPr>
          <w:rFonts w:ascii="Times New Roman" w:hAnsi="Times New Roman" w:cs="Times New Roman" w:hint="eastAsia"/>
          <w:sz w:val="24"/>
          <w:szCs w:val="24"/>
        </w:rPr>
        <w:t>An</w:t>
      </w:r>
      <w:r w:rsidR="007E3564" w:rsidRPr="007159FB">
        <w:rPr>
          <w:rFonts w:ascii="Times New Roman" w:hAnsi="Times New Roman" w:cs="Times New Roman"/>
          <w:sz w:val="24"/>
          <w:szCs w:val="24"/>
        </w:rPr>
        <w:t xml:space="preserve"> airplane delay </w:t>
      </w:r>
      <w:r w:rsidR="00D60C17" w:rsidRPr="007159FB">
        <w:rPr>
          <w:rFonts w:ascii="Times New Roman" w:hAnsi="Times New Roman" w:cs="Times New Roman"/>
          <w:sz w:val="24"/>
          <w:szCs w:val="24"/>
        </w:rPr>
        <w:t xml:space="preserve">may be an example of </w:t>
      </w:r>
      <w:r w:rsidR="00030813">
        <w:rPr>
          <w:rFonts w:ascii="Times New Roman" w:hAnsi="Times New Roman" w:cs="Times New Roman" w:hint="eastAsia"/>
          <w:sz w:val="24"/>
          <w:szCs w:val="24"/>
        </w:rPr>
        <w:t xml:space="preserve">a </w:t>
      </w:r>
      <w:r w:rsidR="00D60C17" w:rsidRPr="007159FB">
        <w:rPr>
          <w:rFonts w:ascii="Times New Roman" w:hAnsi="Times New Roman" w:cs="Times New Roman"/>
          <w:sz w:val="24"/>
          <w:szCs w:val="24"/>
        </w:rPr>
        <w:t xml:space="preserve">high-cost wait and the waiting lines in </w:t>
      </w:r>
      <w:r w:rsidR="00030813">
        <w:rPr>
          <w:rFonts w:ascii="Times New Roman" w:hAnsi="Times New Roman" w:cs="Times New Roman" w:hint="eastAsia"/>
          <w:sz w:val="24"/>
          <w:szCs w:val="24"/>
        </w:rPr>
        <w:t xml:space="preserve">a </w:t>
      </w:r>
      <w:r w:rsidR="00D60C17" w:rsidRPr="007159FB">
        <w:rPr>
          <w:rFonts w:ascii="Times New Roman" w:hAnsi="Times New Roman" w:cs="Times New Roman"/>
          <w:sz w:val="24"/>
          <w:szCs w:val="24"/>
        </w:rPr>
        <w:t xml:space="preserve">restaurant may be an example of </w:t>
      </w:r>
      <w:r w:rsidR="00030813">
        <w:rPr>
          <w:rFonts w:ascii="Times New Roman" w:hAnsi="Times New Roman" w:cs="Times New Roman" w:hint="eastAsia"/>
          <w:sz w:val="24"/>
          <w:szCs w:val="24"/>
        </w:rPr>
        <w:t xml:space="preserve">a </w:t>
      </w:r>
      <w:r w:rsidR="00D60C17" w:rsidRPr="007159FB">
        <w:rPr>
          <w:rFonts w:ascii="Times New Roman" w:hAnsi="Times New Roman" w:cs="Times New Roman"/>
          <w:sz w:val="24"/>
          <w:szCs w:val="24"/>
        </w:rPr>
        <w:t>low-cost wait. This study examine</w:t>
      </w:r>
      <w:r w:rsidR="00030813">
        <w:rPr>
          <w:rFonts w:ascii="Times New Roman" w:hAnsi="Times New Roman" w:cs="Times New Roman" w:hint="eastAsia"/>
          <w:sz w:val="24"/>
          <w:szCs w:val="24"/>
        </w:rPr>
        <w:t>s</w:t>
      </w:r>
      <w:r w:rsidR="00D60C17" w:rsidRPr="007159FB">
        <w:rPr>
          <w:rFonts w:ascii="Times New Roman" w:hAnsi="Times New Roman" w:cs="Times New Roman"/>
          <w:sz w:val="24"/>
          <w:szCs w:val="24"/>
        </w:rPr>
        <w:t xml:space="preserve"> low-cost wait</w:t>
      </w:r>
      <w:r w:rsidR="00030813">
        <w:rPr>
          <w:rFonts w:ascii="Times New Roman" w:hAnsi="Times New Roman" w:cs="Times New Roman" w:hint="eastAsia"/>
          <w:sz w:val="24"/>
          <w:szCs w:val="24"/>
        </w:rPr>
        <w:t>s</w:t>
      </w:r>
      <w:r w:rsidR="00D60C17" w:rsidRPr="007159FB">
        <w:rPr>
          <w:rFonts w:ascii="Times New Roman" w:hAnsi="Times New Roman" w:cs="Times New Roman"/>
          <w:sz w:val="24"/>
          <w:szCs w:val="24"/>
        </w:rPr>
        <w:t xml:space="preserve"> in waiting lines in </w:t>
      </w:r>
      <w:r w:rsidR="00030813">
        <w:rPr>
          <w:rFonts w:ascii="Times New Roman" w:hAnsi="Times New Roman" w:cs="Times New Roman" w:hint="eastAsia"/>
          <w:sz w:val="24"/>
          <w:szCs w:val="24"/>
        </w:rPr>
        <w:t xml:space="preserve">a </w:t>
      </w:r>
      <w:r w:rsidR="00D60C17" w:rsidRPr="007159FB">
        <w:rPr>
          <w:rFonts w:ascii="Times New Roman" w:hAnsi="Times New Roman" w:cs="Times New Roman"/>
          <w:sz w:val="24"/>
          <w:szCs w:val="24"/>
        </w:rPr>
        <w:t xml:space="preserve">food service setting because in </w:t>
      </w:r>
      <w:r w:rsidR="00030813">
        <w:rPr>
          <w:rFonts w:ascii="Times New Roman" w:hAnsi="Times New Roman" w:cs="Times New Roman" w:hint="eastAsia"/>
          <w:sz w:val="24"/>
          <w:szCs w:val="24"/>
        </w:rPr>
        <w:t>the</w:t>
      </w:r>
      <w:r w:rsidR="00320F67" w:rsidRPr="007159FB">
        <w:rPr>
          <w:rFonts w:ascii="Times New Roman" w:hAnsi="Times New Roman" w:cs="Times New Roman"/>
          <w:sz w:val="24"/>
          <w:szCs w:val="24"/>
        </w:rPr>
        <w:t xml:space="preserve"> competitive restaurant industry, even </w:t>
      </w:r>
      <w:r w:rsidR="00D60C17" w:rsidRPr="007159FB">
        <w:rPr>
          <w:rFonts w:ascii="Times New Roman" w:hAnsi="Times New Roman" w:cs="Times New Roman"/>
          <w:sz w:val="24"/>
          <w:szCs w:val="24"/>
        </w:rPr>
        <w:t>low-cost</w:t>
      </w:r>
      <w:r w:rsidR="00320F67" w:rsidRPr="007159FB">
        <w:rPr>
          <w:rFonts w:ascii="Times New Roman" w:hAnsi="Times New Roman" w:cs="Times New Roman"/>
          <w:sz w:val="24"/>
          <w:szCs w:val="24"/>
        </w:rPr>
        <w:t xml:space="preserve"> waits negatively influence customer satisfaction,</w:t>
      </w:r>
      <w:r w:rsidR="00D60C17" w:rsidRPr="007159FB">
        <w:rPr>
          <w:rFonts w:ascii="Times New Roman" w:hAnsi="Times New Roman" w:cs="Times New Roman"/>
          <w:sz w:val="24"/>
          <w:szCs w:val="24"/>
        </w:rPr>
        <w:t xml:space="preserve"> </w:t>
      </w:r>
      <w:r w:rsidR="00320F67" w:rsidRPr="007159FB">
        <w:rPr>
          <w:rFonts w:ascii="Times New Roman" w:hAnsi="Times New Roman" w:cs="Times New Roman"/>
          <w:sz w:val="24"/>
          <w:szCs w:val="24"/>
        </w:rPr>
        <w:t xml:space="preserve">and </w:t>
      </w:r>
      <w:r w:rsidR="00BB326B" w:rsidRPr="007159FB">
        <w:rPr>
          <w:rFonts w:ascii="Times New Roman" w:hAnsi="Times New Roman" w:cs="Times New Roman"/>
          <w:sz w:val="24"/>
          <w:szCs w:val="24"/>
        </w:rPr>
        <w:t>compare</w:t>
      </w:r>
      <w:r w:rsidR="00030813">
        <w:rPr>
          <w:rFonts w:ascii="Times New Roman" w:hAnsi="Times New Roman" w:cs="Times New Roman" w:hint="eastAsia"/>
          <w:sz w:val="24"/>
          <w:szCs w:val="24"/>
        </w:rPr>
        <w:t>d</w:t>
      </w:r>
      <w:r w:rsidR="00BB326B" w:rsidRPr="007159FB">
        <w:rPr>
          <w:rFonts w:ascii="Times New Roman" w:hAnsi="Times New Roman" w:cs="Times New Roman"/>
          <w:sz w:val="24"/>
          <w:szCs w:val="24"/>
        </w:rPr>
        <w:t xml:space="preserve"> to high-cost waits, </w:t>
      </w:r>
      <w:r w:rsidR="00320F67" w:rsidRPr="007159FB">
        <w:rPr>
          <w:rFonts w:ascii="Times New Roman" w:hAnsi="Times New Roman" w:cs="Times New Roman"/>
          <w:sz w:val="24"/>
          <w:szCs w:val="24"/>
        </w:rPr>
        <w:t xml:space="preserve">customers may be more easily distracted </w:t>
      </w:r>
      <w:r w:rsidR="00030813">
        <w:rPr>
          <w:rFonts w:ascii="Times New Roman" w:hAnsi="Times New Roman" w:cs="Times New Roman" w:hint="eastAsia"/>
          <w:sz w:val="24"/>
          <w:szCs w:val="24"/>
        </w:rPr>
        <w:t xml:space="preserve">during their </w:t>
      </w:r>
      <w:r w:rsidR="00320F67" w:rsidRPr="007159FB">
        <w:rPr>
          <w:rFonts w:ascii="Times New Roman" w:hAnsi="Times New Roman" w:cs="Times New Roman"/>
          <w:sz w:val="24"/>
          <w:szCs w:val="24"/>
        </w:rPr>
        <w:t>wait</w:t>
      </w:r>
      <w:r w:rsidR="00BB326B" w:rsidRPr="007159FB">
        <w:rPr>
          <w:rFonts w:ascii="Times New Roman" w:hAnsi="Times New Roman" w:cs="Times New Roman"/>
          <w:sz w:val="24"/>
          <w:szCs w:val="24"/>
        </w:rPr>
        <w:t xml:space="preserve"> by external stimul</w:t>
      </w:r>
      <w:r w:rsidR="00030813">
        <w:rPr>
          <w:rFonts w:ascii="Times New Roman" w:hAnsi="Times New Roman" w:cs="Times New Roman" w:hint="eastAsia"/>
          <w:sz w:val="24"/>
          <w:szCs w:val="24"/>
        </w:rPr>
        <w:t>i</w:t>
      </w:r>
      <w:r w:rsidR="00BB326B" w:rsidRPr="007159FB">
        <w:rPr>
          <w:rFonts w:ascii="Times New Roman" w:hAnsi="Times New Roman" w:cs="Times New Roman"/>
          <w:sz w:val="24"/>
          <w:szCs w:val="24"/>
        </w:rPr>
        <w:t xml:space="preserve"> </w:t>
      </w:r>
      <w:r w:rsidR="008676A1">
        <w:rPr>
          <w:rFonts w:ascii="Times New Roman" w:hAnsi="Times New Roman" w:cs="Times New Roman"/>
          <w:sz w:val="24"/>
          <w:szCs w:val="24"/>
        </w:rPr>
        <w:t xml:space="preserve">in low-cost waits </w:t>
      </w:r>
      <w:r w:rsidR="00BB326B" w:rsidRPr="007159FB">
        <w:rPr>
          <w:rFonts w:ascii="Times New Roman" w:hAnsi="Times New Roman" w:cs="Times New Roman"/>
          <w:sz w:val="24"/>
          <w:szCs w:val="24"/>
        </w:rPr>
        <w:t>(Cameron et al., 2003).</w:t>
      </w:r>
    </w:p>
    <w:p w:rsidR="003158EF" w:rsidRPr="007E622C" w:rsidRDefault="003158EF" w:rsidP="00CD62A7">
      <w:pPr>
        <w:wordWrap/>
        <w:spacing w:after="240"/>
        <w:jc w:val="left"/>
        <w:rPr>
          <w:rFonts w:ascii="Times New Roman" w:hAnsi="Times New Roman" w:cs="Times New Roman"/>
          <w:b/>
          <w:i/>
          <w:sz w:val="24"/>
          <w:szCs w:val="24"/>
        </w:rPr>
      </w:pPr>
      <w:r w:rsidRPr="007E622C">
        <w:rPr>
          <w:rFonts w:ascii="Times New Roman" w:hAnsi="Times New Roman" w:cs="Times New Roman" w:hint="eastAsia"/>
          <w:b/>
          <w:i/>
          <w:sz w:val="24"/>
          <w:szCs w:val="24"/>
        </w:rPr>
        <w:t>Objective wait</w:t>
      </w:r>
      <w:r w:rsidR="00A05517" w:rsidRPr="007E622C">
        <w:rPr>
          <w:rFonts w:ascii="Times New Roman" w:hAnsi="Times New Roman" w:cs="Times New Roman" w:hint="eastAsia"/>
          <w:b/>
          <w:i/>
          <w:sz w:val="24"/>
          <w:szCs w:val="24"/>
        </w:rPr>
        <w:t>s</w:t>
      </w:r>
      <w:r w:rsidR="001D3FF5" w:rsidRPr="007E622C">
        <w:rPr>
          <w:rFonts w:ascii="Times New Roman" w:hAnsi="Times New Roman" w:cs="Times New Roman" w:hint="eastAsia"/>
          <w:b/>
          <w:i/>
          <w:sz w:val="24"/>
          <w:szCs w:val="24"/>
        </w:rPr>
        <w:t xml:space="preserve"> and subjective waits</w:t>
      </w:r>
    </w:p>
    <w:p w:rsidR="009E4580" w:rsidRDefault="00824E27" w:rsidP="00CD62A7">
      <w:pPr>
        <w:wordWrap/>
        <w:spacing w:after="240"/>
        <w:ind w:firstLine="800"/>
        <w:jc w:val="left"/>
        <w:rPr>
          <w:rFonts w:ascii="Times New Roman" w:hAnsi="Times New Roman" w:cs="Times New Roman"/>
          <w:sz w:val="24"/>
          <w:szCs w:val="24"/>
        </w:rPr>
      </w:pPr>
      <w:r>
        <w:rPr>
          <w:rFonts w:ascii="Times New Roman" w:hAnsi="Times New Roman" w:cs="Times New Roman" w:hint="eastAsia"/>
          <w:sz w:val="24"/>
          <w:szCs w:val="24"/>
        </w:rPr>
        <w:t xml:space="preserve">Though time is a continuous process, each person </w:t>
      </w:r>
      <w:r w:rsidR="00D232BB">
        <w:rPr>
          <w:rFonts w:ascii="Times New Roman" w:hAnsi="Times New Roman" w:cs="Times New Roman" w:hint="eastAsia"/>
          <w:sz w:val="24"/>
          <w:szCs w:val="24"/>
        </w:rPr>
        <w:t xml:space="preserve">perceives </w:t>
      </w:r>
      <w:r>
        <w:rPr>
          <w:rFonts w:ascii="Times New Roman" w:hAnsi="Times New Roman" w:cs="Times New Roman" w:hint="eastAsia"/>
          <w:sz w:val="24"/>
          <w:szCs w:val="24"/>
        </w:rPr>
        <w:t>i</w:t>
      </w:r>
      <w:r w:rsidR="00D232BB">
        <w:rPr>
          <w:rFonts w:ascii="Times New Roman" w:hAnsi="Times New Roman" w:cs="Times New Roman" w:hint="eastAsia"/>
          <w:sz w:val="24"/>
          <w:szCs w:val="24"/>
        </w:rPr>
        <w:t>t</w:t>
      </w:r>
      <w:r>
        <w:rPr>
          <w:rFonts w:ascii="Times New Roman" w:hAnsi="Times New Roman" w:cs="Times New Roman" w:hint="eastAsia"/>
          <w:sz w:val="24"/>
          <w:szCs w:val="24"/>
        </w:rPr>
        <w:t xml:space="preserve"> </w:t>
      </w:r>
      <w:r>
        <w:rPr>
          <w:rFonts w:ascii="Times New Roman" w:hAnsi="Times New Roman" w:cs="Times New Roman"/>
          <w:sz w:val="24"/>
          <w:szCs w:val="24"/>
        </w:rPr>
        <w:t>differently</w:t>
      </w:r>
      <w:r>
        <w:rPr>
          <w:rFonts w:ascii="Times New Roman" w:hAnsi="Times New Roman" w:cs="Times New Roman" w:hint="eastAsia"/>
          <w:sz w:val="24"/>
          <w:szCs w:val="24"/>
        </w:rPr>
        <w:t xml:space="preserve"> </w:t>
      </w:r>
      <w:r w:rsidR="00D232BB">
        <w:rPr>
          <w:rFonts w:ascii="Times New Roman" w:hAnsi="Times New Roman" w:cs="Times New Roman" w:hint="eastAsia"/>
          <w:sz w:val="24"/>
          <w:szCs w:val="24"/>
        </w:rPr>
        <w:t>according to the</w:t>
      </w:r>
      <w:r>
        <w:rPr>
          <w:rFonts w:ascii="Times New Roman" w:hAnsi="Times New Roman" w:cs="Times New Roman" w:hint="eastAsia"/>
          <w:sz w:val="24"/>
          <w:szCs w:val="24"/>
        </w:rPr>
        <w:t xml:space="preserve"> situation. T</w:t>
      </w:r>
      <w:r w:rsidR="00D232BB">
        <w:rPr>
          <w:rFonts w:ascii="Times New Roman" w:hAnsi="Times New Roman" w:cs="Times New Roman" w:hint="eastAsia"/>
          <w:sz w:val="24"/>
          <w:szCs w:val="24"/>
        </w:rPr>
        <w:t>h</w:t>
      </w:r>
      <w:r>
        <w:rPr>
          <w:rFonts w:ascii="Times New Roman" w:hAnsi="Times New Roman" w:cs="Times New Roman" w:hint="eastAsia"/>
          <w:sz w:val="24"/>
          <w:szCs w:val="24"/>
        </w:rPr>
        <w:t>ree minute</w:t>
      </w:r>
      <w:r w:rsidR="00D232BB">
        <w:rPr>
          <w:rFonts w:ascii="Times New Roman" w:hAnsi="Times New Roman" w:cs="Times New Roman" w:hint="eastAsia"/>
          <w:sz w:val="24"/>
          <w:szCs w:val="24"/>
        </w:rPr>
        <w:t>s</w:t>
      </w:r>
      <w:r>
        <w:rPr>
          <w:rFonts w:ascii="Times New Roman" w:hAnsi="Times New Roman" w:cs="Times New Roman" w:hint="eastAsia"/>
          <w:sz w:val="24"/>
          <w:szCs w:val="24"/>
        </w:rPr>
        <w:t xml:space="preserve"> in a boxing ring </w:t>
      </w:r>
      <w:r w:rsidR="00D232BB">
        <w:rPr>
          <w:rFonts w:ascii="Times New Roman" w:hAnsi="Times New Roman" w:cs="Times New Roman" w:hint="eastAsia"/>
          <w:sz w:val="24"/>
          <w:szCs w:val="24"/>
        </w:rPr>
        <w:t xml:space="preserve">may </w:t>
      </w:r>
      <w:r>
        <w:rPr>
          <w:rFonts w:ascii="Times New Roman" w:hAnsi="Times New Roman" w:cs="Times New Roman" w:hint="eastAsia"/>
          <w:sz w:val="24"/>
          <w:szCs w:val="24"/>
        </w:rPr>
        <w:t>seem like t</w:t>
      </w:r>
      <w:r w:rsidR="00D232BB">
        <w:rPr>
          <w:rFonts w:ascii="Times New Roman" w:hAnsi="Times New Roman" w:cs="Times New Roman" w:hint="eastAsia"/>
          <w:sz w:val="24"/>
          <w:szCs w:val="24"/>
        </w:rPr>
        <w:t>h</w:t>
      </w:r>
      <w:r>
        <w:rPr>
          <w:rFonts w:ascii="Times New Roman" w:hAnsi="Times New Roman" w:cs="Times New Roman" w:hint="eastAsia"/>
          <w:sz w:val="24"/>
          <w:szCs w:val="24"/>
        </w:rPr>
        <w:t xml:space="preserve">ree hours, </w:t>
      </w:r>
      <w:r w:rsidR="00D232BB">
        <w:rPr>
          <w:rFonts w:ascii="Times New Roman" w:hAnsi="Times New Roman" w:cs="Times New Roman" w:hint="eastAsia"/>
          <w:sz w:val="24"/>
          <w:szCs w:val="24"/>
        </w:rPr>
        <w:t xml:space="preserve">while </w:t>
      </w:r>
      <w:r w:rsidR="002E35ED">
        <w:rPr>
          <w:rFonts w:ascii="Times New Roman" w:hAnsi="Times New Roman" w:cs="Times New Roman" w:hint="eastAsia"/>
          <w:sz w:val="24"/>
          <w:szCs w:val="24"/>
        </w:rPr>
        <w:t xml:space="preserve">three hours in </w:t>
      </w:r>
      <w:r w:rsidR="00D232BB">
        <w:rPr>
          <w:rFonts w:ascii="Times New Roman" w:hAnsi="Times New Roman" w:cs="Times New Roman" w:hint="eastAsia"/>
          <w:sz w:val="24"/>
          <w:szCs w:val="24"/>
        </w:rPr>
        <w:t>a casino</w:t>
      </w:r>
      <w:r w:rsidR="002E35ED">
        <w:rPr>
          <w:rFonts w:ascii="Times New Roman" w:hAnsi="Times New Roman" w:cs="Times New Roman" w:hint="eastAsia"/>
          <w:sz w:val="24"/>
          <w:szCs w:val="24"/>
        </w:rPr>
        <w:t xml:space="preserve"> </w:t>
      </w:r>
      <w:r w:rsidR="00D232BB">
        <w:rPr>
          <w:rFonts w:ascii="Times New Roman" w:hAnsi="Times New Roman" w:cs="Times New Roman" w:hint="eastAsia"/>
          <w:sz w:val="24"/>
          <w:szCs w:val="24"/>
        </w:rPr>
        <w:t xml:space="preserve">may </w:t>
      </w:r>
      <w:r w:rsidR="002E35ED">
        <w:rPr>
          <w:rFonts w:ascii="Times New Roman" w:hAnsi="Times New Roman" w:cs="Times New Roman" w:hint="eastAsia"/>
          <w:sz w:val="24"/>
          <w:szCs w:val="24"/>
        </w:rPr>
        <w:t>seem like thirty minute</w:t>
      </w:r>
      <w:r w:rsidR="00D232BB">
        <w:rPr>
          <w:rFonts w:ascii="Times New Roman" w:hAnsi="Times New Roman" w:cs="Times New Roman" w:hint="eastAsia"/>
          <w:sz w:val="24"/>
          <w:szCs w:val="24"/>
        </w:rPr>
        <w:t>s</w:t>
      </w:r>
      <w:r w:rsidR="002E35ED">
        <w:rPr>
          <w:rFonts w:ascii="Times New Roman" w:hAnsi="Times New Roman" w:cs="Times New Roman" w:hint="eastAsia"/>
          <w:sz w:val="24"/>
          <w:szCs w:val="24"/>
        </w:rPr>
        <w:t>.</w:t>
      </w:r>
      <w:r>
        <w:rPr>
          <w:rFonts w:ascii="Times New Roman" w:hAnsi="Times New Roman" w:cs="Times New Roman" w:hint="eastAsia"/>
          <w:sz w:val="24"/>
          <w:szCs w:val="24"/>
        </w:rPr>
        <w:t xml:space="preserve"> </w:t>
      </w:r>
      <w:r w:rsidR="00D232BB">
        <w:rPr>
          <w:rFonts w:ascii="Times New Roman" w:hAnsi="Times New Roman" w:cs="Times New Roman" w:hint="eastAsia"/>
          <w:sz w:val="24"/>
          <w:szCs w:val="24"/>
        </w:rPr>
        <w:t>An</w:t>
      </w:r>
      <w:r w:rsidR="001D3FF5">
        <w:rPr>
          <w:rFonts w:ascii="Times New Roman" w:hAnsi="Times New Roman" w:cs="Times New Roman" w:hint="eastAsia"/>
          <w:sz w:val="24"/>
          <w:szCs w:val="24"/>
        </w:rPr>
        <w:t xml:space="preserve"> objective wait is </w:t>
      </w:r>
      <w:r>
        <w:rPr>
          <w:rFonts w:ascii="Times New Roman" w:hAnsi="Times New Roman" w:cs="Times New Roman" w:hint="eastAsia"/>
          <w:sz w:val="24"/>
          <w:szCs w:val="24"/>
        </w:rPr>
        <w:t xml:space="preserve">the actual </w:t>
      </w:r>
      <w:r w:rsidR="002E35ED">
        <w:rPr>
          <w:rFonts w:ascii="Times New Roman" w:hAnsi="Times New Roman" w:cs="Times New Roman" w:hint="eastAsia"/>
          <w:sz w:val="24"/>
          <w:szCs w:val="24"/>
        </w:rPr>
        <w:t xml:space="preserve">waiting </w:t>
      </w:r>
      <w:r>
        <w:rPr>
          <w:rFonts w:ascii="Times New Roman" w:hAnsi="Times New Roman" w:cs="Times New Roman" w:hint="eastAsia"/>
          <w:sz w:val="24"/>
          <w:szCs w:val="24"/>
        </w:rPr>
        <w:t xml:space="preserve">time </w:t>
      </w:r>
      <w:r w:rsidR="00D232BB">
        <w:rPr>
          <w:rFonts w:ascii="Times New Roman" w:hAnsi="Times New Roman" w:cs="Times New Roman" w:hint="eastAsia"/>
          <w:sz w:val="24"/>
          <w:szCs w:val="24"/>
        </w:rPr>
        <w:t>measure</w:t>
      </w:r>
      <w:r>
        <w:rPr>
          <w:rFonts w:ascii="Times New Roman" w:hAnsi="Times New Roman" w:cs="Times New Roman" w:hint="eastAsia"/>
          <w:sz w:val="24"/>
          <w:szCs w:val="24"/>
        </w:rPr>
        <w:t xml:space="preserve">d by </w:t>
      </w:r>
      <w:r w:rsidR="00D232BB">
        <w:rPr>
          <w:rFonts w:ascii="Times New Roman" w:hAnsi="Times New Roman" w:cs="Times New Roman" w:hint="eastAsia"/>
          <w:sz w:val="24"/>
          <w:szCs w:val="24"/>
        </w:rPr>
        <w:t xml:space="preserve">the </w:t>
      </w:r>
      <w:r w:rsidR="002E35ED">
        <w:rPr>
          <w:rFonts w:ascii="Times New Roman" w:hAnsi="Times New Roman" w:cs="Times New Roman"/>
          <w:sz w:val="24"/>
          <w:szCs w:val="24"/>
        </w:rPr>
        <w:t>clock</w:t>
      </w:r>
      <w:r w:rsidR="00D232BB">
        <w:rPr>
          <w:rFonts w:ascii="Times New Roman" w:hAnsi="Times New Roman" w:cs="Times New Roman" w:hint="eastAsia"/>
          <w:sz w:val="24"/>
          <w:szCs w:val="24"/>
        </w:rPr>
        <w:t>, whereas</w:t>
      </w:r>
      <w:r w:rsidR="002E35ED">
        <w:rPr>
          <w:rFonts w:ascii="Times New Roman" w:hAnsi="Times New Roman" w:cs="Times New Roman" w:hint="eastAsia"/>
          <w:sz w:val="24"/>
          <w:szCs w:val="24"/>
        </w:rPr>
        <w:t xml:space="preserve"> </w:t>
      </w:r>
      <w:r w:rsidR="00D232BB">
        <w:rPr>
          <w:rFonts w:ascii="Times New Roman" w:hAnsi="Times New Roman" w:cs="Times New Roman" w:hint="eastAsia"/>
          <w:sz w:val="24"/>
          <w:szCs w:val="24"/>
        </w:rPr>
        <w:t>a</w:t>
      </w:r>
      <w:r w:rsidR="002E35ED">
        <w:rPr>
          <w:rFonts w:ascii="Times New Roman" w:hAnsi="Times New Roman" w:cs="Times New Roman" w:hint="eastAsia"/>
          <w:sz w:val="24"/>
          <w:szCs w:val="24"/>
        </w:rPr>
        <w:t xml:space="preserve"> subjective wait is the perceived </w:t>
      </w:r>
      <w:r w:rsidR="00F22168">
        <w:rPr>
          <w:rFonts w:ascii="Times New Roman" w:hAnsi="Times New Roman" w:cs="Times New Roman" w:hint="eastAsia"/>
          <w:sz w:val="24"/>
          <w:szCs w:val="24"/>
        </w:rPr>
        <w:t xml:space="preserve">waiting </w:t>
      </w:r>
      <w:r w:rsidR="002E35ED">
        <w:rPr>
          <w:rFonts w:ascii="Times New Roman" w:hAnsi="Times New Roman" w:cs="Times New Roman" w:hint="eastAsia"/>
          <w:sz w:val="24"/>
          <w:szCs w:val="24"/>
        </w:rPr>
        <w:t xml:space="preserve">time estimated by each person. </w:t>
      </w:r>
      <w:r w:rsidR="00252844">
        <w:rPr>
          <w:rFonts w:ascii="Times New Roman" w:hAnsi="Times New Roman" w:cs="Times New Roman" w:hint="eastAsia"/>
          <w:sz w:val="24"/>
          <w:szCs w:val="24"/>
        </w:rPr>
        <w:t xml:space="preserve">Many studies have </w:t>
      </w:r>
      <w:r w:rsidR="00D232BB">
        <w:rPr>
          <w:rFonts w:ascii="Times New Roman" w:hAnsi="Times New Roman" w:cs="Times New Roman" w:hint="eastAsia"/>
          <w:sz w:val="24"/>
          <w:szCs w:val="24"/>
        </w:rPr>
        <w:t>found</w:t>
      </w:r>
      <w:r w:rsidR="00252844">
        <w:rPr>
          <w:rFonts w:ascii="Times New Roman" w:hAnsi="Times New Roman" w:cs="Times New Roman" w:hint="eastAsia"/>
          <w:sz w:val="24"/>
          <w:szCs w:val="24"/>
        </w:rPr>
        <w:t xml:space="preserve"> that perce</w:t>
      </w:r>
      <w:r w:rsidR="00D232BB">
        <w:rPr>
          <w:rFonts w:ascii="Times New Roman" w:hAnsi="Times New Roman" w:cs="Times New Roman" w:hint="eastAsia"/>
          <w:sz w:val="24"/>
          <w:szCs w:val="24"/>
        </w:rPr>
        <w:t>ived</w:t>
      </w:r>
      <w:r w:rsidR="00252844">
        <w:rPr>
          <w:rFonts w:ascii="Times New Roman" w:hAnsi="Times New Roman" w:cs="Times New Roman" w:hint="eastAsia"/>
          <w:sz w:val="24"/>
          <w:szCs w:val="24"/>
        </w:rPr>
        <w:t xml:space="preserve"> waiting time </w:t>
      </w:r>
      <w:r w:rsidR="00D232BB">
        <w:rPr>
          <w:rFonts w:ascii="Times New Roman" w:hAnsi="Times New Roman" w:cs="Times New Roman" w:hint="eastAsia"/>
          <w:sz w:val="24"/>
          <w:szCs w:val="24"/>
        </w:rPr>
        <w:t xml:space="preserve">is </w:t>
      </w:r>
      <w:r w:rsidR="00252844">
        <w:rPr>
          <w:rFonts w:ascii="Times New Roman" w:hAnsi="Times New Roman" w:cs="Times New Roman" w:hint="eastAsia"/>
          <w:sz w:val="24"/>
          <w:szCs w:val="24"/>
        </w:rPr>
        <w:t xml:space="preserve">related to </w:t>
      </w:r>
      <w:r w:rsidR="0024222D">
        <w:rPr>
          <w:rFonts w:ascii="Times New Roman" w:hAnsi="Times New Roman" w:cs="Times New Roman" w:hint="eastAsia"/>
          <w:sz w:val="24"/>
          <w:szCs w:val="24"/>
        </w:rPr>
        <w:t xml:space="preserve">the evaluation of </w:t>
      </w:r>
      <w:r w:rsidR="00252844">
        <w:rPr>
          <w:rFonts w:ascii="Times New Roman" w:hAnsi="Times New Roman" w:cs="Times New Roman" w:hint="eastAsia"/>
          <w:sz w:val="24"/>
          <w:szCs w:val="24"/>
        </w:rPr>
        <w:t>service (</w:t>
      </w:r>
      <w:r w:rsidR="0024222D">
        <w:rPr>
          <w:rFonts w:ascii="Times New Roman" w:hAnsi="Times New Roman" w:cs="Times New Roman" w:hint="eastAsia"/>
          <w:sz w:val="24"/>
          <w:szCs w:val="24"/>
        </w:rPr>
        <w:t>Taylor, 1994; Houston, et al., 1998</w:t>
      </w:r>
      <w:r w:rsidR="007C3DB5">
        <w:rPr>
          <w:rFonts w:ascii="Times New Roman" w:hAnsi="Times New Roman" w:cs="Times New Roman" w:hint="eastAsia"/>
          <w:sz w:val="24"/>
          <w:szCs w:val="24"/>
        </w:rPr>
        <w:t>)</w:t>
      </w:r>
      <w:r w:rsidR="00D232BB">
        <w:rPr>
          <w:rFonts w:ascii="Times New Roman" w:hAnsi="Times New Roman" w:cs="Times New Roman" w:hint="eastAsia"/>
          <w:sz w:val="24"/>
          <w:szCs w:val="24"/>
        </w:rPr>
        <w:t xml:space="preserve"> and</w:t>
      </w:r>
      <w:r w:rsidR="007C3DB5">
        <w:rPr>
          <w:rFonts w:ascii="Times New Roman" w:hAnsi="Times New Roman" w:cs="Times New Roman" w:hint="eastAsia"/>
          <w:sz w:val="24"/>
          <w:szCs w:val="24"/>
        </w:rPr>
        <w:t xml:space="preserve"> customer satisfaction (</w:t>
      </w:r>
      <w:r w:rsidR="0024222D">
        <w:rPr>
          <w:rFonts w:ascii="Times New Roman" w:hAnsi="Times New Roman" w:cs="Times New Roman" w:hint="eastAsia"/>
          <w:sz w:val="24"/>
          <w:szCs w:val="24"/>
        </w:rPr>
        <w:t>Lee &amp; Lambert, 2000; Pruyn &amp; Smidts, 1998</w:t>
      </w:r>
      <w:r w:rsidR="007C3DB5">
        <w:rPr>
          <w:rFonts w:ascii="Times New Roman" w:hAnsi="Times New Roman" w:cs="Times New Roman" w:hint="eastAsia"/>
          <w:sz w:val="24"/>
          <w:szCs w:val="24"/>
        </w:rPr>
        <w:t>)</w:t>
      </w:r>
      <w:r w:rsidR="00D232BB">
        <w:rPr>
          <w:rFonts w:ascii="Times New Roman" w:hAnsi="Times New Roman" w:cs="Times New Roman" w:hint="eastAsia"/>
          <w:sz w:val="24"/>
          <w:szCs w:val="24"/>
        </w:rPr>
        <w:t>.</w:t>
      </w:r>
      <w:r w:rsidR="007C3DB5">
        <w:rPr>
          <w:rFonts w:ascii="Times New Roman" w:hAnsi="Times New Roman" w:cs="Times New Roman" w:hint="eastAsia"/>
          <w:sz w:val="24"/>
          <w:szCs w:val="24"/>
        </w:rPr>
        <w:t xml:space="preserve"> </w:t>
      </w:r>
      <w:r w:rsidR="00D232BB">
        <w:rPr>
          <w:rFonts w:ascii="Times New Roman" w:hAnsi="Times New Roman" w:cs="Times New Roman" w:hint="eastAsia"/>
          <w:sz w:val="24"/>
          <w:szCs w:val="24"/>
        </w:rPr>
        <w:t>S</w:t>
      </w:r>
      <w:r w:rsidR="007C3DB5">
        <w:rPr>
          <w:rFonts w:ascii="Times New Roman" w:hAnsi="Times New Roman" w:cs="Times New Roman" w:hint="eastAsia"/>
          <w:sz w:val="24"/>
          <w:szCs w:val="24"/>
        </w:rPr>
        <w:t xml:space="preserve">ince perceived waiting time is connected </w:t>
      </w:r>
      <w:r w:rsidR="00D232BB">
        <w:rPr>
          <w:rFonts w:ascii="Times New Roman" w:hAnsi="Times New Roman" w:cs="Times New Roman" w:hint="eastAsia"/>
          <w:sz w:val="24"/>
          <w:szCs w:val="24"/>
        </w:rPr>
        <w:t xml:space="preserve">to </w:t>
      </w:r>
      <w:r w:rsidR="007C3DB5">
        <w:rPr>
          <w:rFonts w:ascii="Times New Roman" w:hAnsi="Times New Roman" w:cs="Times New Roman" w:hint="eastAsia"/>
          <w:sz w:val="24"/>
          <w:szCs w:val="24"/>
        </w:rPr>
        <w:t xml:space="preserve">the mood of </w:t>
      </w:r>
      <w:r w:rsidR="00D232BB">
        <w:rPr>
          <w:rFonts w:ascii="Times New Roman" w:hAnsi="Times New Roman" w:cs="Times New Roman" w:hint="eastAsia"/>
          <w:sz w:val="24"/>
          <w:szCs w:val="24"/>
        </w:rPr>
        <w:t xml:space="preserve">the </w:t>
      </w:r>
      <w:r w:rsidR="007C3DB5">
        <w:rPr>
          <w:rFonts w:ascii="Times New Roman" w:hAnsi="Times New Roman" w:cs="Times New Roman" w:hint="eastAsia"/>
          <w:sz w:val="24"/>
          <w:szCs w:val="24"/>
        </w:rPr>
        <w:t>customer</w:t>
      </w:r>
      <w:r w:rsidR="0024222D">
        <w:rPr>
          <w:rFonts w:ascii="Times New Roman" w:hAnsi="Times New Roman" w:cs="Times New Roman" w:hint="eastAsia"/>
          <w:sz w:val="24"/>
          <w:szCs w:val="24"/>
        </w:rPr>
        <w:t xml:space="preserve"> (McDonnell, 2007; Hui, et al., 1997)</w:t>
      </w:r>
      <w:r w:rsidR="007C3DB5" w:rsidRPr="00FC3C86">
        <w:rPr>
          <w:rFonts w:ascii="Times New Roman" w:hAnsi="Times New Roman" w:cs="Times New Roman" w:hint="eastAsia"/>
          <w:sz w:val="24"/>
          <w:szCs w:val="24"/>
        </w:rPr>
        <w:t xml:space="preserve">, customer satisfaction is </w:t>
      </w:r>
      <w:r w:rsidR="00433DBA" w:rsidRPr="00FC3C86">
        <w:rPr>
          <w:rFonts w:ascii="Times New Roman" w:hAnsi="Times New Roman" w:cs="Times New Roman" w:hint="eastAsia"/>
          <w:sz w:val="24"/>
          <w:szCs w:val="24"/>
        </w:rPr>
        <w:t xml:space="preserve">influenced </w:t>
      </w:r>
      <w:r w:rsidR="007C3DB5" w:rsidRPr="00FC3C86">
        <w:rPr>
          <w:rFonts w:ascii="Times New Roman" w:hAnsi="Times New Roman" w:cs="Times New Roman" w:hint="eastAsia"/>
          <w:sz w:val="24"/>
          <w:szCs w:val="24"/>
        </w:rPr>
        <w:t xml:space="preserve">not </w:t>
      </w:r>
      <w:r w:rsidR="00433DBA" w:rsidRPr="00FC3C86">
        <w:rPr>
          <w:rFonts w:ascii="Times New Roman" w:hAnsi="Times New Roman" w:cs="Times New Roman" w:hint="eastAsia"/>
          <w:sz w:val="24"/>
          <w:szCs w:val="24"/>
        </w:rPr>
        <w:t>by a</w:t>
      </w:r>
      <w:r w:rsidR="007C3DB5" w:rsidRPr="00FC3C86">
        <w:rPr>
          <w:rFonts w:ascii="Times New Roman" w:hAnsi="Times New Roman" w:cs="Times New Roman" w:hint="eastAsia"/>
          <w:sz w:val="24"/>
          <w:szCs w:val="24"/>
        </w:rPr>
        <w:t xml:space="preserve">ctual waiting </w:t>
      </w:r>
      <w:r w:rsidR="00433DBA" w:rsidRPr="00FC3C86">
        <w:rPr>
          <w:rFonts w:ascii="Times New Roman" w:hAnsi="Times New Roman" w:cs="Times New Roman" w:hint="eastAsia"/>
          <w:sz w:val="24"/>
          <w:szCs w:val="24"/>
        </w:rPr>
        <w:t xml:space="preserve">time, </w:t>
      </w:r>
      <w:r w:rsidR="007C3DB5" w:rsidRPr="00FC3C86">
        <w:rPr>
          <w:rFonts w:ascii="Times New Roman" w:hAnsi="Times New Roman" w:cs="Times New Roman" w:hint="eastAsia"/>
          <w:sz w:val="24"/>
          <w:szCs w:val="24"/>
        </w:rPr>
        <w:t xml:space="preserve">but </w:t>
      </w:r>
      <w:r w:rsidR="00433DBA" w:rsidRPr="00FC3C86">
        <w:rPr>
          <w:rFonts w:ascii="Times New Roman" w:hAnsi="Times New Roman" w:cs="Times New Roman" w:hint="eastAsia"/>
          <w:sz w:val="24"/>
          <w:szCs w:val="24"/>
        </w:rPr>
        <w:t xml:space="preserve">by </w:t>
      </w:r>
      <w:r w:rsidR="007C3DB5" w:rsidRPr="00FC3C86">
        <w:rPr>
          <w:rFonts w:ascii="Times New Roman" w:hAnsi="Times New Roman" w:cs="Times New Roman" w:hint="eastAsia"/>
          <w:sz w:val="24"/>
          <w:szCs w:val="24"/>
        </w:rPr>
        <w:t>perceived waiting time. In addition</w:t>
      </w:r>
      <w:r w:rsidR="007C3DB5">
        <w:rPr>
          <w:rFonts w:ascii="Times New Roman" w:hAnsi="Times New Roman" w:cs="Times New Roman" w:hint="eastAsia"/>
          <w:sz w:val="24"/>
          <w:szCs w:val="24"/>
        </w:rPr>
        <w:t xml:space="preserve">, </w:t>
      </w:r>
      <w:r w:rsidR="00433DBA">
        <w:rPr>
          <w:rFonts w:ascii="Times New Roman" w:hAnsi="Times New Roman" w:cs="Times New Roman" w:hint="eastAsia"/>
          <w:sz w:val="24"/>
          <w:szCs w:val="24"/>
        </w:rPr>
        <w:t>c</w:t>
      </w:r>
      <w:r w:rsidR="00841FA9">
        <w:rPr>
          <w:rFonts w:ascii="Times New Roman" w:hAnsi="Times New Roman" w:cs="Times New Roman" w:hint="eastAsia"/>
          <w:sz w:val="24"/>
          <w:szCs w:val="24"/>
        </w:rPr>
        <w:t>ompared to reducing actual waiting time, the cost of reducing perceived waiting time by stimuli is less than reducing actual waiting time</w:t>
      </w:r>
      <w:r w:rsidR="00433DBA">
        <w:rPr>
          <w:rFonts w:ascii="Times New Roman" w:hAnsi="Times New Roman" w:cs="Times New Roman" w:hint="eastAsia"/>
          <w:sz w:val="24"/>
          <w:szCs w:val="24"/>
        </w:rPr>
        <w:t>,</w:t>
      </w:r>
      <w:r w:rsidR="00841FA9">
        <w:rPr>
          <w:rFonts w:ascii="Times New Roman" w:hAnsi="Times New Roman" w:cs="Times New Roman" w:hint="eastAsia"/>
          <w:sz w:val="24"/>
          <w:szCs w:val="24"/>
        </w:rPr>
        <w:t xml:space="preserve"> which </w:t>
      </w:r>
      <w:r w:rsidR="00433DBA">
        <w:rPr>
          <w:rFonts w:ascii="Times New Roman" w:hAnsi="Times New Roman" w:cs="Times New Roman" w:hint="eastAsia"/>
          <w:sz w:val="24"/>
          <w:szCs w:val="24"/>
        </w:rPr>
        <w:t>requires the</w:t>
      </w:r>
      <w:r w:rsidR="00841FA9">
        <w:rPr>
          <w:rFonts w:ascii="Times New Roman" w:hAnsi="Times New Roman" w:cs="Times New Roman" w:hint="eastAsia"/>
          <w:sz w:val="24"/>
          <w:szCs w:val="24"/>
        </w:rPr>
        <w:t xml:space="preserve"> </w:t>
      </w:r>
      <w:r w:rsidR="00841FA9">
        <w:rPr>
          <w:rFonts w:ascii="Times New Roman" w:hAnsi="Times New Roman" w:cs="Times New Roman"/>
          <w:sz w:val="24"/>
          <w:szCs w:val="24"/>
        </w:rPr>
        <w:t>manipulat</w:t>
      </w:r>
      <w:r w:rsidR="00433DBA">
        <w:rPr>
          <w:rFonts w:ascii="Times New Roman" w:hAnsi="Times New Roman" w:cs="Times New Roman" w:hint="eastAsia"/>
          <w:sz w:val="24"/>
          <w:szCs w:val="24"/>
        </w:rPr>
        <w:t>ion of</w:t>
      </w:r>
      <w:r w:rsidR="00841FA9">
        <w:rPr>
          <w:rFonts w:ascii="Times New Roman" w:hAnsi="Times New Roman" w:cs="Times New Roman" w:hint="eastAsia"/>
          <w:sz w:val="24"/>
          <w:szCs w:val="24"/>
        </w:rPr>
        <w:t xml:space="preserve"> human resources and </w:t>
      </w:r>
      <w:r w:rsidR="00433DBA">
        <w:rPr>
          <w:rFonts w:ascii="Times New Roman" w:hAnsi="Times New Roman" w:cs="Times New Roman" w:hint="eastAsia"/>
          <w:sz w:val="24"/>
          <w:szCs w:val="24"/>
        </w:rPr>
        <w:t xml:space="preserve">of the </w:t>
      </w:r>
      <w:r w:rsidR="00841FA9">
        <w:rPr>
          <w:rFonts w:ascii="Times New Roman" w:hAnsi="Times New Roman" w:cs="Times New Roman" w:hint="eastAsia"/>
          <w:sz w:val="24"/>
          <w:szCs w:val="24"/>
        </w:rPr>
        <w:t>operat</w:t>
      </w:r>
      <w:r w:rsidR="00433DBA">
        <w:rPr>
          <w:rFonts w:ascii="Times New Roman" w:hAnsi="Times New Roman" w:cs="Times New Roman" w:hint="eastAsia"/>
          <w:sz w:val="24"/>
          <w:szCs w:val="24"/>
        </w:rPr>
        <w:t>ional</w:t>
      </w:r>
      <w:r w:rsidR="00841FA9">
        <w:rPr>
          <w:rFonts w:ascii="Times New Roman" w:hAnsi="Times New Roman" w:cs="Times New Roman" w:hint="eastAsia"/>
          <w:sz w:val="24"/>
          <w:szCs w:val="24"/>
        </w:rPr>
        <w:t xml:space="preserve"> layout of </w:t>
      </w:r>
      <w:r w:rsidR="00433DBA">
        <w:rPr>
          <w:rFonts w:ascii="Times New Roman" w:hAnsi="Times New Roman" w:cs="Times New Roman" w:hint="eastAsia"/>
          <w:sz w:val="24"/>
          <w:szCs w:val="24"/>
        </w:rPr>
        <w:t xml:space="preserve">the </w:t>
      </w:r>
      <w:r w:rsidR="00841FA9">
        <w:rPr>
          <w:rFonts w:ascii="Times New Roman" w:hAnsi="Times New Roman" w:cs="Times New Roman"/>
          <w:sz w:val="24"/>
          <w:szCs w:val="24"/>
        </w:rPr>
        <w:t>restaurant</w:t>
      </w:r>
      <w:r w:rsidR="00841FA9">
        <w:rPr>
          <w:rFonts w:ascii="Times New Roman" w:hAnsi="Times New Roman" w:cs="Times New Roman" w:hint="eastAsia"/>
          <w:sz w:val="24"/>
          <w:szCs w:val="24"/>
        </w:rPr>
        <w:t xml:space="preserve">. Though this study </w:t>
      </w:r>
      <w:r w:rsidR="00433DBA">
        <w:rPr>
          <w:rFonts w:ascii="Times New Roman" w:hAnsi="Times New Roman" w:cs="Times New Roman" w:hint="eastAsia"/>
          <w:sz w:val="24"/>
          <w:szCs w:val="24"/>
        </w:rPr>
        <w:t xml:space="preserve">mainly </w:t>
      </w:r>
      <w:r w:rsidR="00841FA9">
        <w:rPr>
          <w:rFonts w:ascii="Times New Roman" w:hAnsi="Times New Roman" w:cs="Times New Roman" w:hint="eastAsia"/>
          <w:sz w:val="24"/>
          <w:szCs w:val="24"/>
        </w:rPr>
        <w:t>focuses on subjecti</w:t>
      </w:r>
      <w:r w:rsidR="00433DBA">
        <w:rPr>
          <w:rFonts w:ascii="Times New Roman" w:hAnsi="Times New Roman" w:cs="Times New Roman" w:hint="eastAsia"/>
          <w:sz w:val="24"/>
          <w:szCs w:val="24"/>
        </w:rPr>
        <w:t xml:space="preserve">ve waiting time, it can be expected that offering </w:t>
      </w:r>
      <w:r w:rsidR="00E16861">
        <w:rPr>
          <w:rFonts w:ascii="Times New Roman" w:hAnsi="Times New Roman" w:cs="Times New Roman" w:hint="eastAsia"/>
          <w:sz w:val="24"/>
          <w:szCs w:val="24"/>
        </w:rPr>
        <w:t>menu information</w:t>
      </w:r>
      <w:r w:rsidR="00433DBA">
        <w:rPr>
          <w:rFonts w:ascii="Times New Roman" w:hAnsi="Times New Roman" w:cs="Times New Roman" w:hint="eastAsia"/>
          <w:sz w:val="24"/>
          <w:szCs w:val="24"/>
        </w:rPr>
        <w:t xml:space="preserve"> will reduce</w:t>
      </w:r>
      <w:r w:rsidR="00FC3C86">
        <w:rPr>
          <w:rFonts w:ascii="Times New Roman" w:hAnsi="Times New Roman" w:cs="Times New Roman" w:hint="eastAsia"/>
          <w:sz w:val="24"/>
          <w:szCs w:val="24"/>
        </w:rPr>
        <w:t xml:space="preserve"> actual waiting time as well.</w:t>
      </w:r>
    </w:p>
    <w:p w:rsidR="006F518D" w:rsidRPr="007E622C" w:rsidRDefault="006F518D" w:rsidP="00CD62A7">
      <w:pPr>
        <w:wordWrap/>
        <w:spacing w:after="240"/>
        <w:jc w:val="left"/>
        <w:rPr>
          <w:rFonts w:ascii="Times New Roman" w:hAnsi="Times New Roman" w:cs="Times New Roman"/>
          <w:b/>
          <w:i/>
          <w:sz w:val="24"/>
          <w:szCs w:val="24"/>
        </w:rPr>
      </w:pPr>
      <w:r w:rsidRPr="007E622C">
        <w:rPr>
          <w:rFonts w:ascii="Times New Roman" w:hAnsi="Times New Roman" w:cs="Times New Roman" w:hint="eastAsia"/>
          <w:b/>
          <w:i/>
          <w:sz w:val="24"/>
          <w:szCs w:val="24"/>
        </w:rPr>
        <w:t xml:space="preserve">Acceptable waiting time </w:t>
      </w:r>
      <w:r w:rsidR="0057142D" w:rsidRPr="007E622C">
        <w:rPr>
          <w:rFonts w:ascii="Times New Roman" w:hAnsi="Times New Roman" w:cs="Times New Roman" w:hint="eastAsia"/>
          <w:b/>
          <w:i/>
          <w:sz w:val="24"/>
          <w:szCs w:val="24"/>
        </w:rPr>
        <w:t>and</w:t>
      </w:r>
      <w:r w:rsidR="00014F81" w:rsidRPr="007E622C">
        <w:rPr>
          <w:rFonts w:ascii="Times New Roman" w:hAnsi="Times New Roman" w:cs="Times New Roman" w:hint="eastAsia"/>
          <w:b/>
          <w:i/>
          <w:sz w:val="24"/>
          <w:szCs w:val="24"/>
        </w:rPr>
        <w:t xml:space="preserve"> u</w:t>
      </w:r>
      <w:r w:rsidRPr="007E622C">
        <w:rPr>
          <w:rFonts w:ascii="Times New Roman" w:hAnsi="Times New Roman" w:cs="Times New Roman" w:hint="eastAsia"/>
          <w:b/>
          <w:i/>
          <w:sz w:val="24"/>
          <w:szCs w:val="24"/>
        </w:rPr>
        <w:t>nacceptable waiting time</w:t>
      </w:r>
    </w:p>
    <w:p w:rsidR="004A6F38" w:rsidRPr="009143F5" w:rsidRDefault="004A6F38" w:rsidP="00CD62A7">
      <w:pPr>
        <w:wordWrap/>
        <w:spacing w:after="240"/>
        <w:ind w:firstLine="800"/>
        <w:jc w:val="left"/>
        <w:rPr>
          <w:rFonts w:ascii="Times New Roman" w:hAnsi="Times New Roman" w:cs="Times New Roman"/>
          <w:color w:val="FF0000"/>
          <w:sz w:val="24"/>
          <w:szCs w:val="24"/>
        </w:rPr>
      </w:pPr>
      <w:r>
        <w:rPr>
          <w:rFonts w:ascii="Times New Roman" w:hAnsi="Times New Roman" w:cs="Times New Roman" w:hint="eastAsia"/>
          <w:sz w:val="24"/>
          <w:szCs w:val="24"/>
        </w:rPr>
        <w:t xml:space="preserve">Acceptable waiting time is defined as </w:t>
      </w:r>
      <w:r>
        <w:rPr>
          <w:rFonts w:ascii="Times New Roman" w:hAnsi="Times New Roman" w:cs="Times New Roman"/>
          <w:sz w:val="24"/>
          <w:szCs w:val="24"/>
        </w:rPr>
        <w:t>“</w:t>
      </w:r>
      <w:r>
        <w:rPr>
          <w:rFonts w:ascii="Times New Roman" w:hAnsi="Times New Roman" w:cs="Times New Roman" w:hint="eastAsia"/>
          <w:sz w:val="24"/>
          <w:szCs w:val="24"/>
        </w:rPr>
        <w:t>the maximum number of minutes tolerated in a specific waiting situation</w:t>
      </w:r>
      <w:r>
        <w:rPr>
          <w:rFonts w:ascii="Times New Roman" w:hAnsi="Times New Roman" w:cs="Times New Roman"/>
          <w:sz w:val="24"/>
          <w:szCs w:val="24"/>
        </w:rPr>
        <w:t>”</w:t>
      </w:r>
      <w:r>
        <w:rPr>
          <w:rFonts w:ascii="Times New Roman" w:hAnsi="Times New Roman" w:cs="Times New Roman" w:hint="eastAsia"/>
          <w:sz w:val="24"/>
          <w:szCs w:val="24"/>
        </w:rPr>
        <w:t xml:space="preserve"> (Pruyn and Smidts, 1998). Hwang and Lambert (2005) identified acceptable waiting times in a multi-stage restaurant system. According to the study, acceptable waiting times vary depending on the st</w:t>
      </w:r>
      <w:r w:rsidR="0075708A">
        <w:rPr>
          <w:rFonts w:ascii="Times New Roman" w:hAnsi="Times New Roman" w:cs="Times New Roman" w:hint="eastAsia"/>
          <w:sz w:val="24"/>
          <w:szCs w:val="24"/>
        </w:rPr>
        <w:t>age in the service process (i.e.</w:t>
      </w:r>
      <w:r>
        <w:rPr>
          <w:rFonts w:ascii="Times New Roman" w:hAnsi="Times New Roman" w:cs="Times New Roman" w:hint="eastAsia"/>
          <w:sz w:val="24"/>
          <w:szCs w:val="24"/>
        </w:rPr>
        <w:t xml:space="preserve"> greet, seat, order, serve, check, and pay), and respondents</w:t>
      </w:r>
      <w:r>
        <w:rPr>
          <w:rFonts w:ascii="Times New Roman" w:hAnsi="Times New Roman" w:cs="Times New Roman"/>
          <w:sz w:val="24"/>
          <w:szCs w:val="24"/>
        </w:rPr>
        <w:t>’</w:t>
      </w:r>
      <w:r>
        <w:rPr>
          <w:rFonts w:ascii="Times New Roman" w:hAnsi="Times New Roman" w:cs="Times New Roman" w:hint="eastAsia"/>
          <w:sz w:val="24"/>
          <w:szCs w:val="24"/>
        </w:rPr>
        <w:t xml:space="preserve"> </w:t>
      </w:r>
      <w:r>
        <w:rPr>
          <w:rFonts w:ascii="Times New Roman" w:hAnsi="Times New Roman" w:cs="Times New Roman"/>
          <w:sz w:val="24"/>
          <w:szCs w:val="24"/>
        </w:rPr>
        <w:t>expectation</w:t>
      </w:r>
      <w:r w:rsidR="0075708A">
        <w:rPr>
          <w:rFonts w:ascii="Times New Roman" w:hAnsi="Times New Roman" w:cs="Times New Roman" w:hint="eastAsia"/>
          <w:sz w:val="24"/>
          <w:szCs w:val="24"/>
        </w:rPr>
        <w:t xml:space="preserve"> levels (i.e.</w:t>
      </w:r>
      <w:r>
        <w:rPr>
          <w:rFonts w:ascii="Times New Roman" w:hAnsi="Times New Roman" w:cs="Times New Roman" w:hint="eastAsia"/>
          <w:sz w:val="24"/>
          <w:szCs w:val="24"/>
        </w:rPr>
        <w:t xml:space="preserve"> satisfactory, unsatisfactory, very unsatisfactory). Though this study is based on the concept of acceptable waiting time as </w:t>
      </w:r>
      <w:r>
        <w:rPr>
          <w:rFonts w:ascii="Times New Roman" w:hAnsi="Times New Roman" w:cs="Times New Roman" w:hint="eastAsia"/>
          <w:sz w:val="24"/>
          <w:szCs w:val="24"/>
        </w:rPr>
        <w:lastRenderedPageBreak/>
        <w:t xml:space="preserve">described by Hwang and Lambert (2005), this study adjusts </w:t>
      </w:r>
      <w:r w:rsidR="00782B5B">
        <w:rPr>
          <w:rFonts w:ascii="Times New Roman" w:hAnsi="Times New Roman" w:cs="Times New Roman" w:hint="eastAsia"/>
          <w:sz w:val="24"/>
          <w:szCs w:val="24"/>
        </w:rPr>
        <w:t xml:space="preserve">the definition of waiting </w:t>
      </w:r>
      <w:r>
        <w:rPr>
          <w:rFonts w:ascii="Times New Roman" w:hAnsi="Times New Roman" w:cs="Times New Roman" w:hint="eastAsia"/>
          <w:sz w:val="24"/>
          <w:szCs w:val="24"/>
        </w:rPr>
        <w:t>time to measure perceived waiting time</w:t>
      </w:r>
      <w:r w:rsidR="00460A6C">
        <w:rPr>
          <w:rFonts w:ascii="Times New Roman" w:hAnsi="Times New Roman" w:cs="Times New Roman" w:hint="eastAsia"/>
          <w:sz w:val="24"/>
          <w:szCs w:val="24"/>
        </w:rPr>
        <w:t xml:space="preserve"> as the waiting time for seating after entering a restaurant</w:t>
      </w:r>
      <w:r w:rsidR="009143F5">
        <w:rPr>
          <w:rFonts w:ascii="Times New Roman" w:hAnsi="Times New Roman" w:cs="Times New Roman"/>
          <w:sz w:val="24"/>
          <w:szCs w:val="24"/>
        </w:rPr>
        <w:t xml:space="preserve"> identifying that </w:t>
      </w:r>
      <w:r>
        <w:rPr>
          <w:rFonts w:ascii="Times New Roman" w:hAnsi="Times New Roman" w:cs="Times New Roman" w:hint="eastAsia"/>
          <w:sz w:val="24"/>
          <w:szCs w:val="24"/>
        </w:rPr>
        <w:t xml:space="preserve">the mean </w:t>
      </w:r>
      <w:r w:rsidR="009143F5">
        <w:rPr>
          <w:rFonts w:ascii="Times New Roman" w:hAnsi="Times New Roman" w:cs="Times New Roman"/>
          <w:sz w:val="24"/>
          <w:szCs w:val="24"/>
        </w:rPr>
        <w:t xml:space="preserve">value of </w:t>
      </w:r>
      <w:r w:rsidR="005E6517">
        <w:rPr>
          <w:rFonts w:ascii="Times New Roman" w:hAnsi="Times New Roman" w:cs="Times New Roman" w:hint="eastAsia"/>
          <w:sz w:val="24"/>
          <w:szCs w:val="24"/>
        </w:rPr>
        <w:t>un</w:t>
      </w:r>
      <w:r>
        <w:rPr>
          <w:rFonts w:ascii="Times New Roman" w:hAnsi="Times New Roman" w:cs="Times New Roman" w:hint="eastAsia"/>
          <w:sz w:val="24"/>
          <w:szCs w:val="24"/>
        </w:rPr>
        <w:t xml:space="preserve">satisfactory waiting time for seating is </w:t>
      </w:r>
      <w:r w:rsidR="005E6517">
        <w:rPr>
          <w:rFonts w:ascii="Times New Roman" w:hAnsi="Times New Roman" w:cs="Times New Roman" w:hint="eastAsia"/>
          <w:sz w:val="24"/>
          <w:szCs w:val="24"/>
        </w:rPr>
        <w:t>33.30</w:t>
      </w:r>
      <w:r>
        <w:rPr>
          <w:rFonts w:ascii="Times New Roman" w:hAnsi="Times New Roman" w:cs="Times New Roman" w:hint="eastAsia"/>
          <w:sz w:val="24"/>
          <w:szCs w:val="24"/>
        </w:rPr>
        <w:t xml:space="preserve"> </w:t>
      </w:r>
      <w:r w:rsidR="009143F5">
        <w:rPr>
          <w:rFonts w:ascii="Times New Roman" w:hAnsi="Times New Roman" w:cs="Times New Roman" w:hint="eastAsia"/>
          <w:sz w:val="24"/>
          <w:szCs w:val="24"/>
        </w:rPr>
        <w:t xml:space="preserve">minutes </w:t>
      </w:r>
      <w:r w:rsidR="004A1F30">
        <w:rPr>
          <w:rFonts w:ascii="Times New Roman" w:hAnsi="Times New Roman" w:cs="Times New Roman" w:hint="eastAsia"/>
          <w:sz w:val="24"/>
          <w:szCs w:val="24"/>
        </w:rPr>
        <w:t xml:space="preserve">(5.28+28.02) </w:t>
      </w:r>
      <w:r w:rsidR="009143F5">
        <w:rPr>
          <w:rFonts w:ascii="Times New Roman" w:hAnsi="Times New Roman" w:cs="Times New Roman" w:hint="eastAsia"/>
          <w:sz w:val="24"/>
          <w:szCs w:val="24"/>
        </w:rPr>
        <w:t>and the mean value of</w:t>
      </w:r>
      <w:r>
        <w:rPr>
          <w:rFonts w:ascii="Times New Roman" w:hAnsi="Times New Roman" w:cs="Times New Roman" w:hint="eastAsia"/>
          <w:sz w:val="24"/>
          <w:szCs w:val="24"/>
        </w:rPr>
        <w:t xml:space="preserve"> </w:t>
      </w:r>
      <w:r w:rsidR="004A1F30">
        <w:rPr>
          <w:rFonts w:ascii="Times New Roman" w:hAnsi="Times New Roman" w:cs="Times New Roman" w:hint="eastAsia"/>
          <w:sz w:val="24"/>
          <w:szCs w:val="24"/>
        </w:rPr>
        <w:t xml:space="preserve">very </w:t>
      </w:r>
      <w:r>
        <w:rPr>
          <w:rFonts w:ascii="Times New Roman" w:hAnsi="Times New Roman" w:cs="Times New Roman" w:hint="eastAsia"/>
          <w:sz w:val="24"/>
          <w:szCs w:val="24"/>
        </w:rPr>
        <w:t xml:space="preserve">unsatisfactory waiting time for seating is </w:t>
      </w:r>
      <w:r w:rsidR="004A1F30">
        <w:rPr>
          <w:rFonts w:ascii="Times New Roman" w:hAnsi="Times New Roman" w:cs="Times New Roman" w:hint="eastAsia"/>
          <w:sz w:val="24"/>
          <w:szCs w:val="24"/>
        </w:rPr>
        <w:t xml:space="preserve">47.91 </w:t>
      </w:r>
      <w:r w:rsidR="009143F5">
        <w:rPr>
          <w:rFonts w:ascii="Times New Roman" w:hAnsi="Times New Roman" w:cs="Times New Roman" w:hint="eastAsia"/>
          <w:sz w:val="24"/>
          <w:szCs w:val="24"/>
        </w:rPr>
        <w:t xml:space="preserve">minutes </w:t>
      </w:r>
      <w:r w:rsidR="004A1F30">
        <w:rPr>
          <w:rFonts w:ascii="Times New Roman" w:hAnsi="Times New Roman" w:cs="Times New Roman" w:hint="eastAsia"/>
          <w:sz w:val="24"/>
          <w:szCs w:val="24"/>
        </w:rPr>
        <w:t>(8.52+39.39)</w:t>
      </w:r>
      <w:r>
        <w:rPr>
          <w:rFonts w:ascii="Times New Roman" w:hAnsi="Times New Roman" w:cs="Times New Roman" w:hint="eastAsia"/>
          <w:sz w:val="24"/>
          <w:szCs w:val="24"/>
        </w:rPr>
        <w:t>.</w:t>
      </w:r>
    </w:p>
    <w:p w:rsidR="00230203" w:rsidRPr="007E622C" w:rsidRDefault="00014F81" w:rsidP="00CD62A7">
      <w:pPr>
        <w:widowControl/>
        <w:wordWrap/>
        <w:autoSpaceDE/>
        <w:autoSpaceDN/>
        <w:spacing w:after="240"/>
        <w:jc w:val="left"/>
        <w:rPr>
          <w:rFonts w:ascii="Times New Roman" w:hAnsi="Times New Roman" w:cs="Times New Roman"/>
          <w:b/>
          <w:i/>
          <w:sz w:val="24"/>
          <w:szCs w:val="24"/>
        </w:rPr>
      </w:pPr>
      <w:r w:rsidRPr="007E622C">
        <w:rPr>
          <w:rFonts w:ascii="Times New Roman" w:hAnsi="Times New Roman" w:cs="Times New Roman"/>
          <w:b/>
          <w:i/>
          <w:sz w:val="24"/>
          <w:szCs w:val="24"/>
        </w:rPr>
        <w:t xml:space="preserve">The </w:t>
      </w:r>
      <w:r w:rsidRPr="007E622C">
        <w:rPr>
          <w:rFonts w:ascii="Times New Roman" w:hAnsi="Times New Roman" w:cs="Times New Roman" w:hint="eastAsia"/>
          <w:b/>
          <w:i/>
          <w:sz w:val="24"/>
          <w:szCs w:val="24"/>
        </w:rPr>
        <w:t>p</w:t>
      </w:r>
      <w:r w:rsidR="009143F5" w:rsidRPr="007E622C">
        <w:rPr>
          <w:rFonts w:ascii="Times New Roman" w:hAnsi="Times New Roman" w:cs="Times New Roman"/>
          <w:b/>
          <w:i/>
          <w:sz w:val="24"/>
          <w:szCs w:val="24"/>
        </w:rPr>
        <w:t xml:space="preserve">roposed </w:t>
      </w:r>
      <w:r w:rsidRPr="007E622C">
        <w:rPr>
          <w:rFonts w:ascii="Times New Roman" w:hAnsi="Times New Roman" w:cs="Times New Roman" w:hint="eastAsia"/>
          <w:b/>
          <w:i/>
          <w:sz w:val="24"/>
          <w:szCs w:val="24"/>
        </w:rPr>
        <w:t>r</w:t>
      </w:r>
      <w:r w:rsidR="009143F5" w:rsidRPr="007E622C">
        <w:rPr>
          <w:rFonts w:ascii="Times New Roman" w:hAnsi="Times New Roman" w:cs="Times New Roman"/>
          <w:b/>
          <w:i/>
          <w:sz w:val="24"/>
          <w:szCs w:val="24"/>
        </w:rPr>
        <w:t xml:space="preserve">esearch </w:t>
      </w:r>
      <w:r w:rsidRPr="007E622C">
        <w:rPr>
          <w:rFonts w:ascii="Times New Roman" w:hAnsi="Times New Roman" w:cs="Times New Roman" w:hint="eastAsia"/>
          <w:b/>
          <w:i/>
          <w:sz w:val="24"/>
          <w:szCs w:val="24"/>
        </w:rPr>
        <w:t>f</w:t>
      </w:r>
      <w:r w:rsidR="009143F5" w:rsidRPr="007E622C">
        <w:rPr>
          <w:rFonts w:ascii="Times New Roman" w:hAnsi="Times New Roman" w:cs="Times New Roman"/>
          <w:b/>
          <w:i/>
          <w:sz w:val="24"/>
          <w:szCs w:val="24"/>
        </w:rPr>
        <w:t>ramework</w:t>
      </w:r>
    </w:p>
    <w:p w:rsidR="00781530" w:rsidRDefault="0029677B" w:rsidP="00CD62A7">
      <w:pPr>
        <w:wordWrap/>
        <w:spacing w:after="240"/>
        <w:ind w:firstLine="800"/>
        <w:jc w:val="left"/>
        <w:rPr>
          <w:rFonts w:ascii="Times New Roman" w:hAnsi="Times New Roman" w:cs="Times New Roman"/>
          <w:sz w:val="24"/>
          <w:szCs w:val="24"/>
        </w:rPr>
      </w:pPr>
      <w:r w:rsidRPr="0029677B">
        <w:rPr>
          <w:rFonts w:ascii="Times New Roman" w:hAnsi="Times New Roman" w:cs="Times New Roman"/>
          <w:sz w:val="24"/>
          <w:szCs w:val="24"/>
        </w:rPr>
        <w:t>Based upon this understanding of types of waiting time</w:t>
      </w:r>
      <w:r w:rsidR="009143F5">
        <w:rPr>
          <w:rFonts w:ascii="Times New Roman" w:hAnsi="Times New Roman" w:cs="Times New Roman"/>
          <w:sz w:val="24"/>
          <w:szCs w:val="24"/>
        </w:rPr>
        <w:t>, t</w:t>
      </w:r>
      <w:r w:rsidR="00781530" w:rsidRPr="00235031">
        <w:rPr>
          <w:rFonts w:ascii="Times New Roman" w:hAnsi="Times New Roman" w:cs="Times New Roman" w:hint="eastAsia"/>
          <w:sz w:val="24"/>
          <w:szCs w:val="24"/>
        </w:rPr>
        <w:t xml:space="preserve">his study focuses on pre-process, queue, low-cost, subjective waits, which may have either acceptable or unacceptable perceived waiting time, in order to measure the effects of offering menu in a restaurant service setting. This study </w:t>
      </w:r>
      <w:r w:rsidR="00781530">
        <w:rPr>
          <w:rFonts w:ascii="Times New Roman" w:hAnsi="Times New Roman" w:cs="Times New Roman"/>
          <w:sz w:val="24"/>
          <w:szCs w:val="24"/>
        </w:rPr>
        <w:t>posit</w:t>
      </w:r>
      <w:r w:rsidR="00014F81">
        <w:rPr>
          <w:rFonts w:ascii="Times New Roman" w:hAnsi="Times New Roman" w:cs="Times New Roman" w:hint="eastAsia"/>
          <w:sz w:val="24"/>
          <w:szCs w:val="24"/>
        </w:rPr>
        <w:t>s</w:t>
      </w:r>
      <w:r w:rsidR="00781530" w:rsidRPr="00235031">
        <w:rPr>
          <w:rFonts w:ascii="Times New Roman" w:hAnsi="Times New Roman" w:cs="Times New Roman" w:hint="eastAsia"/>
          <w:sz w:val="24"/>
          <w:szCs w:val="24"/>
        </w:rPr>
        <w:t xml:space="preserve"> tha</w:t>
      </w:r>
      <w:r w:rsidR="00781530">
        <w:rPr>
          <w:rFonts w:ascii="Times New Roman" w:hAnsi="Times New Roman" w:cs="Times New Roman" w:hint="eastAsia"/>
          <w:sz w:val="24"/>
          <w:szCs w:val="24"/>
        </w:rPr>
        <w:t>t offering menu information</w:t>
      </w:r>
      <w:r w:rsidR="00781530" w:rsidRPr="00235031">
        <w:rPr>
          <w:rFonts w:ascii="Times New Roman" w:hAnsi="Times New Roman" w:cs="Times New Roman" w:hint="eastAsia"/>
          <w:sz w:val="24"/>
          <w:szCs w:val="24"/>
        </w:rPr>
        <w:t xml:space="preserve"> reduce</w:t>
      </w:r>
      <w:r w:rsidR="00781530">
        <w:rPr>
          <w:rFonts w:ascii="Times New Roman" w:hAnsi="Times New Roman" w:cs="Times New Roman"/>
          <w:sz w:val="24"/>
          <w:szCs w:val="24"/>
        </w:rPr>
        <w:t>s</w:t>
      </w:r>
      <w:r w:rsidR="00781530" w:rsidRPr="00235031">
        <w:rPr>
          <w:rFonts w:ascii="Times New Roman" w:hAnsi="Times New Roman" w:cs="Times New Roman" w:hint="eastAsia"/>
          <w:sz w:val="24"/>
          <w:szCs w:val="24"/>
        </w:rPr>
        <w:t xml:space="preserve"> the gap between perceived waiting time and actual waiting time, </w:t>
      </w:r>
      <w:r w:rsidR="00781530">
        <w:rPr>
          <w:rFonts w:ascii="Times New Roman" w:hAnsi="Times New Roman" w:cs="Times New Roman" w:hint="eastAsia"/>
          <w:sz w:val="24"/>
          <w:szCs w:val="24"/>
        </w:rPr>
        <w:t xml:space="preserve">and </w:t>
      </w:r>
      <w:r w:rsidR="00781530" w:rsidRPr="00235031">
        <w:rPr>
          <w:rFonts w:ascii="Times New Roman" w:hAnsi="Times New Roman" w:cs="Times New Roman" w:hint="eastAsia"/>
          <w:sz w:val="24"/>
          <w:szCs w:val="24"/>
        </w:rPr>
        <w:t>increase</w:t>
      </w:r>
      <w:r w:rsidR="00014F81">
        <w:rPr>
          <w:rFonts w:ascii="Times New Roman" w:hAnsi="Times New Roman" w:cs="Times New Roman" w:hint="eastAsia"/>
          <w:sz w:val="24"/>
          <w:szCs w:val="24"/>
        </w:rPr>
        <w:t>s</w:t>
      </w:r>
      <w:r w:rsidR="00781530" w:rsidRPr="00235031">
        <w:rPr>
          <w:rFonts w:ascii="Times New Roman" w:hAnsi="Times New Roman" w:cs="Times New Roman" w:hint="eastAsia"/>
          <w:sz w:val="24"/>
          <w:szCs w:val="24"/>
        </w:rPr>
        <w:t xml:space="preserve"> customer satisfaction compared to standard waits without offering menu information.</w:t>
      </w:r>
      <w:r w:rsidR="009143F5">
        <w:rPr>
          <w:rFonts w:ascii="Times New Roman" w:hAnsi="Times New Roman" w:cs="Times New Roman"/>
          <w:sz w:val="24"/>
          <w:szCs w:val="24"/>
        </w:rPr>
        <w:t xml:space="preserve"> The research framework and research variables are shown in Figure 1.</w:t>
      </w:r>
    </w:p>
    <w:p w:rsidR="00781530" w:rsidRDefault="00C62BDD" w:rsidP="00CD62A7">
      <w:pPr>
        <w:spacing w:after="240"/>
        <w:ind w:firstLine="800"/>
        <w:jc w:val="left"/>
        <w:rPr>
          <w:rFonts w:ascii="Times New Roman" w:hAnsi="Times New Roman" w:cs="Times New Roman"/>
          <w:sz w:val="24"/>
          <w:szCs w:val="24"/>
        </w:rPr>
      </w:pPr>
      <w:r>
        <w:rPr>
          <w:rFonts w:ascii="Times New Roman" w:hAnsi="Times New Roman" w:cs="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27.6pt;margin-top:10.8pt;width:378.6pt;height:283.9pt;z-index:251658240">
            <v:imagedata r:id="rId8" o:title=""/>
          </v:shape>
          <o:OLEObject Type="Embed" ProgID="PowerPoint.Slide.12" ShapeID="_x0000_s2052" DrawAspect="Content" ObjectID="_1351587752" r:id="rId9"/>
        </w:pict>
      </w:r>
    </w:p>
    <w:p w:rsidR="00426E88" w:rsidRDefault="00426E88" w:rsidP="00CD62A7">
      <w:pPr>
        <w:spacing w:after="240"/>
        <w:ind w:firstLine="800"/>
        <w:jc w:val="left"/>
        <w:rPr>
          <w:rFonts w:ascii="Times New Roman" w:hAnsi="Times New Roman" w:cs="Times New Roman"/>
          <w:sz w:val="24"/>
          <w:szCs w:val="24"/>
        </w:rPr>
      </w:pPr>
    </w:p>
    <w:p w:rsidR="00FD7E26" w:rsidRDefault="00FD7E26" w:rsidP="00CD62A7">
      <w:pPr>
        <w:widowControl/>
        <w:wordWrap/>
        <w:autoSpaceDE/>
        <w:autoSpaceDN/>
        <w:spacing w:after="240"/>
        <w:jc w:val="center"/>
        <w:rPr>
          <w:rFonts w:ascii="Times New Roman" w:hAnsi="Times New Roman" w:cs="Times New Roman"/>
          <w:sz w:val="24"/>
          <w:szCs w:val="24"/>
        </w:rPr>
      </w:pPr>
    </w:p>
    <w:p w:rsidR="009143F5" w:rsidRDefault="009143F5" w:rsidP="00CD62A7">
      <w:pPr>
        <w:widowControl/>
        <w:wordWrap/>
        <w:autoSpaceDE/>
        <w:autoSpaceDN/>
        <w:spacing w:after="240"/>
        <w:jc w:val="left"/>
        <w:rPr>
          <w:rFonts w:ascii="Times New Roman" w:hAnsi="Times New Roman" w:cs="Times New Roman"/>
          <w:b/>
          <w:sz w:val="24"/>
          <w:szCs w:val="24"/>
        </w:rPr>
      </w:pPr>
    </w:p>
    <w:p w:rsidR="00426E88" w:rsidRDefault="00426E88" w:rsidP="00CD62A7">
      <w:pPr>
        <w:widowControl/>
        <w:wordWrap/>
        <w:autoSpaceDE/>
        <w:autoSpaceDN/>
        <w:spacing w:after="240"/>
        <w:jc w:val="left"/>
        <w:rPr>
          <w:rFonts w:ascii="Times New Roman" w:hAnsi="Times New Roman" w:cs="Times New Roman"/>
          <w:b/>
          <w:sz w:val="24"/>
          <w:szCs w:val="24"/>
        </w:rPr>
      </w:pPr>
    </w:p>
    <w:p w:rsidR="00426E88" w:rsidRDefault="00426E88" w:rsidP="00CD62A7">
      <w:pPr>
        <w:widowControl/>
        <w:wordWrap/>
        <w:autoSpaceDE/>
        <w:autoSpaceDN/>
        <w:spacing w:after="240"/>
        <w:jc w:val="left"/>
        <w:rPr>
          <w:rFonts w:ascii="Times New Roman" w:hAnsi="Times New Roman" w:cs="Times New Roman"/>
          <w:b/>
          <w:sz w:val="24"/>
          <w:szCs w:val="24"/>
        </w:rPr>
      </w:pPr>
    </w:p>
    <w:p w:rsidR="00426E88" w:rsidRDefault="00426E88" w:rsidP="00CD62A7">
      <w:pPr>
        <w:widowControl/>
        <w:wordWrap/>
        <w:autoSpaceDE/>
        <w:autoSpaceDN/>
        <w:spacing w:after="240"/>
        <w:jc w:val="left"/>
        <w:rPr>
          <w:rFonts w:ascii="Times New Roman" w:hAnsi="Times New Roman" w:cs="Times New Roman"/>
          <w:b/>
          <w:sz w:val="24"/>
          <w:szCs w:val="24"/>
        </w:rPr>
      </w:pPr>
    </w:p>
    <w:p w:rsidR="00426E88" w:rsidRDefault="00426E88" w:rsidP="00CD62A7">
      <w:pPr>
        <w:widowControl/>
        <w:wordWrap/>
        <w:autoSpaceDE/>
        <w:autoSpaceDN/>
        <w:spacing w:after="240"/>
        <w:jc w:val="left"/>
        <w:rPr>
          <w:rFonts w:ascii="Times New Roman" w:hAnsi="Times New Roman" w:cs="Times New Roman"/>
          <w:b/>
          <w:sz w:val="24"/>
          <w:szCs w:val="24"/>
        </w:rPr>
      </w:pPr>
    </w:p>
    <w:p w:rsidR="00426E88" w:rsidRDefault="00426E88" w:rsidP="00CD62A7">
      <w:pPr>
        <w:widowControl/>
        <w:wordWrap/>
        <w:autoSpaceDE/>
        <w:autoSpaceDN/>
        <w:spacing w:after="240"/>
        <w:jc w:val="center"/>
        <w:rPr>
          <w:rFonts w:ascii="Times New Roman" w:hAnsi="Times New Roman" w:cs="Times New Roman"/>
          <w:b/>
          <w:sz w:val="24"/>
          <w:szCs w:val="24"/>
        </w:rPr>
      </w:pPr>
    </w:p>
    <w:p w:rsidR="00426E88" w:rsidRDefault="00426E88" w:rsidP="00CD62A7">
      <w:pPr>
        <w:widowControl/>
        <w:wordWrap/>
        <w:autoSpaceDE/>
        <w:autoSpaceDN/>
        <w:spacing w:after="240"/>
        <w:jc w:val="left"/>
        <w:rPr>
          <w:rFonts w:ascii="Times New Roman" w:hAnsi="Times New Roman" w:cs="Times New Roman"/>
          <w:b/>
          <w:sz w:val="24"/>
          <w:szCs w:val="24"/>
        </w:rPr>
      </w:pPr>
    </w:p>
    <w:p w:rsidR="00426E88" w:rsidRDefault="00426E88" w:rsidP="00CD62A7">
      <w:pPr>
        <w:widowControl/>
        <w:wordWrap/>
        <w:autoSpaceDE/>
        <w:autoSpaceDN/>
        <w:spacing w:after="240"/>
        <w:jc w:val="center"/>
        <w:rPr>
          <w:rFonts w:ascii="Times New Roman" w:hAnsi="Times New Roman" w:cs="Times New Roman"/>
          <w:b/>
          <w:sz w:val="24"/>
          <w:szCs w:val="24"/>
        </w:rPr>
      </w:pPr>
    </w:p>
    <w:p w:rsidR="00426E88" w:rsidRDefault="00426E88" w:rsidP="00CD62A7">
      <w:pPr>
        <w:widowControl/>
        <w:wordWrap/>
        <w:autoSpaceDE/>
        <w:autoSpaceDN/>
        <w:spacing w:after="240"/>
        <w:jc w:val="center"/>
        <w:rPr>
          <w:rFonts w:ascii="Times New Roman" w:hAnsi="Times New Roman" w:cs="Times New Roman"/>
          <w:b/>
          <w:sz w:val="24"/>
          <w:szCs w:val="24"/>
        </w:rPr>
      </w:pPr>
    </w:p>
    <w:p w:rsidR="00426E88" w:rsidRPr="004E6855" w:rsidRDefault="004E6855" w:rsidP="00CD62A7">
      <w:pPr>
        <w:widowControl/>
        <w:wordWrap/>
        <w:autoSpaceDE/>
        <w:autoSpaceDN/>
        <w:spacing w:after="240"/>
        <w:jc w:val="left"/>
        <w:rPr>
          <w:rFonts w:ascii="Times New Roman" w:hAnsi="Times New Roman" w:cs="Times New Roman"/>
          <w:sz w:val="24"/>
          <w:szCs w:val="24"/>
        </w:rPr>
      </w:pPr>
      <w:r w:rsidRPr="004E6855">
        <w:rPr>
          <w:rFonts w:ascii="Times New Roman" w:hAnsi="Times New Roman" w:cs="Times New Roman"/>
          <w:sz w:val="24"/>
          <w:szCs w:val="24"/>
        </w:rPr>
        <w:t>Note</w:t>
      </w:r>
      <w:r>
        <w:rPr>
          <w:rFonts w:ascii="Times New Roman" w:hAnsi="Times New Roman" w:cs="Times New Roman"/>
          <w:sz w:val="24"/>
          <w:szCs w:val="24"/>
        </w:rPr>
        <w:t>: The marked areas are research variables</w:t>
      </w:r>
      <w:r w:rsidR="00092B3B">
        <w:rPr>
          <w:rFonts w:ascii="Times New Roman" w:hAnsi="Times New Roman" w:cs="Times New Roman" w:hint="eastAsia"/>
          <w:sz w:val="24"/>
          <w:szCs w:val="24"/>
        </w:rPr>
        <w:t>.</w:t>
      </w:r>
    </w:p>
    <w:p w:rsidR="007E15E2" w:rsidRDefault="007E15E2" w:rsidP="00CD62A7">
      <w:pPr>
        <w:widowControl/>
        <w:wordWrap/>
        <w:autoSpaceDE/>
        <w:autoSpaceDN/>
        <w:spacing w:after="240"/>
        <w:jc w:val="left"/>
        <w:rPr>
          <w:rFonts w:ascii="Times New Roman" w:hAnsi="Times New Roman" w:cs="Times New Roman"/>
          <w:b/>
          <w:sz w:val="24"/>
          <w:szCs w:val="24"/>
        </w:rPr>
      </w:pPr>
    </w:p>
    <w:p w:rsidR="00882319" w:rsidRDefault="00882319" w:rsidP="00874D56">
      <w:pPr>
        <w:widowControl/>
        <w:wordWrap/>
        <w:autoSpaceDE/>
        <w:autoSpaceDN/>
        <w:spacing w:after="240"/>
        <w:jc w:val="center"/>
        <w:rPr>
          <w:rFonts w:ascii="Times New Roman" w:hAnsi="Times New Roman" w:cs="Times New Roman"/>
          <w:b/>
          <w:sz w:val="24"/>
          <w:szCs w:val="24"/>
        </w:rPr>
      </w:pPr>
      <w:r>
        <w:rPr>
          <w:rFonts w:ascii="Times New Roman" w:hAnsi="Times New Roman" w:cs="Times New Roman" w:hint="eastAsia"/>
          <w:b/>
          <w:sz w:val="24"/>
          <w:szCs w:val="24"/>
        </w:rPr>
        <w:t>RESEARCH METHOD</w:t>
      </w:r>
    </w:p>
    <w:p w:rsidR="00DC4D82" w:rsidRDefault="00AB2864" w:rsidP="00CD62A7">
      <w:pPr>
        <w:widowControl/>
        <w:wordWrap/>
        <w:autoSpaceDE/>
        <w:autoSpaceDN/>
        <w:spacing w:after="240"/>
        <w:ind w:firstLine="800"/>
        <w:jc w:val="left"/>
        <w:rPr>
          <w:rFonts w:ascii="Times New Roman" w:hAnsi="Times New Roman" w:cs="Times New Roman"/>
          <w:sz w:val="24"/>
          <w:szCs w:val="24"/>
        </w:rPr>
      </w:pPr>
      <w:r w:rsidRPr="00FD7E26">
        <w:rPr>
          <w:rFonts w:ascii="Times New Roman" w:hAnsi="Times New Roman" w:cs="Times New Roman" w:hint="eastAsia"/>
          <w:i/>
          <w:sz w:val="24"/>
          <w:szCs w:val="24"/>
        </w:rPr>
        <w:t>Sample:</w:t>
      </w:r>
      <w:r w:rsidRPr="00FD7E26">
        <w:rPr>
          <w:rFonts w:ascii="Times New Roman" w:hAnsi="Times New Roman" w:cs="Times New Roman" w:hint="eastAsia"/>
          <w:sz w:val="24"/>
          <w:szCs w:val="24"/>
        </w:rPr>
        <w:t xml:space="preserve"> An experimental design was employed in order to examine the effects of offering menu information in the waiting </w:t>
      </w:r>
      <w:r w:rsidR="00647848">
        <w:rPr>
          <w:rFonts w:ascii="Times New Roman" w:hAnsi="Times New Roman" w:cs="Times New Roman" w:hint="eastAsia"/>
          <w:sz w:val="24"/>
          <w:szCs w:val="24"/>
        </w:rPr>
        <w:t>area</w:t>
      </w:r>
      <w:r w:rsidRPr="00FD7E26">
        <w:rPr>
          <w:rFonts w:ascii="Times New Roman" w:hAnsi="Times New Roman" w:cs="Times New Roman" w:hint="eastAsia"/>
          <w:sz w:val="24"/>
          <w:szCs w:val="24"/>
        </w:rPr>
        <w:t xml:space="preserve"> within the context of the </w:t>
      </w:r>
      <w:r w:rsidRPr="00FD7E26">
        <w:rPr>
          <w:rFonts w:ascii="Times New Roman" w:hAnsi="Times New Roman" w:cs="Times New Roman"/>
          <w:sz w:val="24"/>
          <w:szCs w:val="24"/>
        </w:rPr>
        <w:t>hospitality</w:t>
      </w:r>
      <w:r w:rsidRPr="00FD7E26">
        <w:rPr>
          <w:rFonts w:ascii="Times New Roman" w:hAnsi="Times New Roman" w:cs="Times New Roman" w:hint="eastAsia"/>
          <w:sz w:val="24"/>
          <w:szCs w:val="24"/>
        </w:rPr>
        <w:t xml:space="preserve"> industry. </w:t>
      </w:r>
      <w:r w:rsidRPr="00FD7E26">
        <w:rPr>
          <w:rFonts w:ascii="Times New Roman" w:hAnsi="Times New Roman" w:cs="Times New Roman"/>
          <w:sz w:val="24"/>
          <w:szCs w:val="24"/>
        </w:rPr>
        <w:t xml:space="preserve">A total </w:t>
      </w:r>
      <w:r w:rsidRPr="00FD7E26">
        <w:rPr>
          <w:rFonts w:ascii="Times New Roman" w:hAnsi="Times New Roman" w:cs="Times New Roman" w:hint="eastAsia"/>
          <w:sz w:val="24"/>
          <w:szCs w:val="24"/>
        </w:rPr>
        <w:t>of 16</w:t>
      </w:r>
      <w:r w:rsidRPr="00FD7E26">
        <w:rPr>
          <w:rFonts w:ascii="Times New Roman" w:hAnsi="Times New Roman" w:cs="Times New Roman"/>
          <w:sz w:val="24"/>
          <w:szCs w:val="24"/>
        </w:rPr>
        <w:t xml:space="preserve"> graduate students</w:t>
      </w:r>
      <w:r w:rsidRPr="00FD7E26">
        <w:rPr>
          <w:rFonts w:ascii="Times New Roman" w:hAnsi="Times New Roman" w:cs="Times New Roman" w:hint="eastAsia"/>
          <w:sz w:val="24"/>
          <w:szCs w:val="24"/>
        </w:rPr>
        <w:t xml:space="preserve"> were</w:t>
      </w:r>
      <w:r w:rsidRPr="00FD7E26">
        <w:rPr>
          <w:rFonts w:ascii="Times New Roman" w:hAnsi="Times New Roman" w:cs="Times New Roman"/>
          <w:sz w:val="24"/>
          <w:szCs w:val="24"/>
        </w:rPr>
        <w:t xml:space="preserve"> recruited from a university </w:t>
      </w:r>
      <w:r w:rsidRPr="00FD7E26">
        <w:rPr>
          <w:rFonts w:ascii="Times New Roman" w:hAnsi="Times New Roman" w:cs="Times New Roman" w:hint="eastAsia"/>
          <w:sz w:val="24"/>
          <w:szCs w:val="24"/>
        </w:rPr>
        <w:t>in the</w:t>
      </w:r>
      <w:r w:rsidRPr="00FD7E26">
        <w:rPr>
          <w:rFonts w:ascii="Times New Roman" w:hAnsi="Times New Roman" w:cs="Times New Roman"/>
          <w:sz w:val="24"/>
          <w:szCs w:val="24"/>
        </w:rPr>
        <w:t xml:space="preserve"> </w:t>
      </w:r>
      <w:r w:rsidRPr="00FD7E26">
        <w:rPr>
          <w:rFonts w:ascii="Times New Roman" w:hAnsi="Times New Roman" w:cs="Times New Roman" w:hint="eastAsia"/>
          <w:sz w:val="24"/>
          <w:szCs w:val="24"/>
        </w:rPr>
        <w:t>north</w:t>
      </w:r>
      <w:r w:rsidRPr="00FD7E26">
        <w:rPr>
          <w:rFonts w:ascii="Times New Roman" w:hAnsi="Times New Roman" w:cs="Times New Roman"/>
          <w:sz w:val="24"/>
          <w:szCs w:val="24"/>
        </w:rPr>
        <w:t xml:space="preserve">-west area </w:t>
      </w:r>
      <w:r w:rsidRPr="00FD7E26">
        <w:rPr>
          <w:rFonts w:ascii="Times New Roman" w:hAnsi="Times New Roman" w:cs="Times New Roman" w:hint="eastAsia"/>
          <w:sz w:val="24"/>
          <w:szCs w:val="24"/>
        </w:rPr>
        <w:t>of</w:t>
      </w:r>
      <w:r w:rsidRPr="00FD7E26">
        <w:rPr>
          <w:rFonts w:ascii="Times New Roman" w:hAnsi="Times New Roman" w:cs="Times New Roman"/>
          <w:sz w:val="24"/>
          <w:szCs w:val="24"/>
        </w:rPr>
        <w:t xml:space="preserve"> </w:t>
      </w:r>
      <w:r w:rsidRPr="00FD7E26">
        <w:rPr>
          <w:rFonts w:ascii="Times New Roman" w:hAnsi="Times New Roman" w:cs="Times New Roman" w:hint="eastAsia"/>
          <w:sz w:val="24"/>
          <w:szCs w:val="24"/>
        </w:rPr>
        <w:t xml:space="preserve">South </w:t>
      </w:r>
      <w:r w:rsidRPr="00FD7E26">
        <w:rPr>
          <w:rFonts w:ascii="Times New Roman" w:hAnsi="Times New Roman" w:cs="Times New Roman" w:hint="eastAsia"/>
          <w:sz w:val="24"/>
          <w:szCs w:val="24"/>
        </w:rPr>
        <w:lastRenderedPageBreak/>
        <w:t xml:space="preserve">Korea </w:t>
      </w:r>
      <w:r w:rsidRPr="00FD7E26">
        <w:rPr>
          <w:rFonts w:ascii="Times New Roman" w:hAnsi="Times New Roman" w:cs="Times New Roman"/>
          <w:sz w:val="24"/>
          <w:szCs w:val="24"/>
        </w:rPr>
        <w:t xml:space="preserve">to serve as experimental </w:t>
      </w:r>
      <w:r w:rsidRPr="00FD7E26">
        <w:rPr>
          <w:rFonts w:ascii="Times New Roman" w:hAnsi="Times New Roman" w:cs="Times New Roman" w:hint="eastAsia"/>
          <w:sz w:val="24"/>
          <w:szCs w:val="24"/>
        </w:rPr>
        <w:t>subject</w:t>
      </w:r>
      <w:r w:rsidRPr="00FD7E26">
        <w:rPr>
          <w:rFonts w:ascii="Times New Roman" w:hAnsi="Times New Roman" w:cs="Times New Roman"/>
          <w:sz w:val="24"/>
          <w:szCs w:val="24"/>
        </w:rPr>
        <w:t>s</w:t>
      </w:r>
      <w:r w:rsidR="00647848">
        <w:rPr>
          <w:rFonts w:ascii="Times New Roman" w:hAnsi="Times New Roman" w:cs="Times New Roman" w:hint="eastAsia"/>
          <w:sz w:val="24"/>
          <w:szCs w:val="24"/>
        </w:rPr>
        <w:t>. This study</w:t>
      </w:r>
      <w:r w:rsidR="003A019D">
        <w:rPr>
          <w:rFonts w:ascii="Times New Roman" w:hAnsi="Times New Roman" w:cs="Times New Roman" w:hint="eastAsia"/>
          <w:sz w:val="24"/>
          <w:szCs w:val="24"/>
        </w:rPr>
        <w:t>,</w:t>
      </w:r>
      <w:r w:rsidR="00647848">
        <w:rPr>
          <w:rFonts w:ascii="Times New Roman" w:hAnsi="Times New Roman" w:cs="Times New Roman" w:hint="eastAsia"/>
          <w:sz w:val="24"/>
          <w:szCs w:val="24"/>
        </w:rPr>
        <w:t xml:space="preserve"> conducted </w:t>
      </w:r>
      <w:r w:rsidR="00795C46">
        <w:rPr>
          <w:rFonts w:ascii="Times New Roman" w:hAnsi="Times New Roman" w:cs="Times New Roman" w:hint="eastAsia"/>
          <w:sz w:val="24"/>
          <w:szCs w:val="24"/>
        </w:rPr>
        <w:t xml:space="preserve">during lunch time </w:t>
      </w:r>
      <w:r w:rsidR="00647848">
        <w:rPr>
          <w:rFonts w:ascii="Times New Roman" w:hAnsi="Times New Roman" w:cs="Times New Roman" w:hint="eastAsia"/>
          <w:sz w:val="24"/>
          <w:szCs w:val="24"/>
        </w:rPr>
        <w:t>at a</w:t>
      </w:r>
      <w:r w:rsidRPr="00FD7E26">
        <w:rPr>
          <w:rFonts w:ascii="Times New Roman" w:hAnsi="Times New Roman" w:cs="Times New Roman" w:hint="eastAsia"/>
          <w:sz w:val="24"/>
          <w:szCs w:val="24"/>
        </w:rPr>
        <w:t>n Italian restaur</w:t>
      </w:r>
      <w:r w:rsidR="0062606E">
        <w:rPr>
          <w:rFonts w:ascii="Times New Roman" w:hAnsi="Times New Roman" w:cs="Times New Roman" w:hint="eastAsia"/>
          <w:sz w:val="24"/>
          <w:szCs w:val="24"/>
        </w:rPr>
        <w:t>ant which is located near</w:t>
      </w:r>
      <w:r w:rsidR="009143F5">
        <w:rPr>
          <w:rFonts w:ascii="Times New Roman" w:hAnsi="Times New Roman" w:cs="Times New Roman" w:hint="eastAsia"/>
          <w:sz w:val="24"/>
          <w:szCs w:val="24"/>
        </w:rPr>
        <w:t xml:space="preserve"> the</w:t>
      </w:r>
      <w:r w:rsidRPr="00FD7E26">
        <w:rPr>
          <w:rFonts w:ascii="Times New Roman" w:hAnsi="Times New Roman" w:cs="Times New Roman" w:hint="eastAsia"/>
          <w:sz w:val="24"/>
          <w:szCs w:val="24"/>
        </w:rPr>
        <w:t xml:space="preserve"> university</w:t>
      </w:r>
      <w:r w:rsidR="00647848">
        <w:rPr>
          <w:rFonts w:ascii="Times New Roman" w:hAnsi="Times New Roman" w:cs="Times New Roman" w:hint="eastAsia"/>
          <w:sz w:val="24"/>
          <w:szCs w:val="24"/>
        </w:rPr>
        <w:t>, posited</w:t>
      </w:r>
      <w:r w:rsidRPr="00FD7E26">
        <w:rPr>
          <w:rFonts w:ascii="Times New Roman" w:hAnsi="Times New Roman" w:cs="Times New Roman" w:hint="eastAsia"/>
          <w:sz w:val="24"/>
          <w:szCs w:val="24"/>
        </w:rPr>
        <w:t xml:space="preserve"> </w:t>
      </w:r>
      <w:r w:rsidR="00647848">
        <w:rPr>
          <w:rFonts w:ascii="Times New Roman" w:hAnsi="Times New Roman" w:cs="Times New Roman" w:hint="eastAsia"/>
          <w:sz w:val="24"/>
          <w:szCs w:val="24"/>
        </w:rPr>
        <w:t xml:space="preserve">that </w:t>
      </w:r>
      <w:r w:rsidR="003A019D">
        <w:rPr>
          <w:rFonts w:ascii="Times New Roman" w:hAnsi="Times New Roman" w:cs="Times New Roman" w:hint="eastAsia"/>
          <w:sz w:val="24"/>
          <w:szCs w:val="24"/>
        </w:rPr>
        <w:t xml:space="preserve">the </w:t>
      </w:r>
      <w:r w:rsidR="00647848">
        <w:rPr>
          <w:rFonts w:ascii="Times New Roman" w:hAnsi="Times New Roman" w:cs="Times New Roman" w:hint="eastAsia"/>
          <w:sz w:val="24"/>
          <w:szCs w:val="24"/>
        </w:rPr>
        <w:t xml:space="preserve">operational definition of </w:t>
      </w:r>
      <w:r w:rsidRPr="00FD7E26">
        <w:rPr>
          <w:rFonts w:ascii="Times New Roman" w:hAnsi="Times New Roman" w:cs="Times New Roman" w:hint="eastAsia"/>
          <w:sz w:val="24"/>
          <w:szCs w:val="24"/>
        </w:rPr>
        <w:t xml:space="preserve">waiting time </w:t>
      </w:r>
      <w:r w:rsidR="00647848">
        <w:rPr>
          <w:rFonts w:ascii="Times New Roman" w:hAnsi="Times New Roman" w:cs="Times New Roman" w:hint="eastAsia"/>
          <w:sz w:val="24"/>
          <w:szCs w:val="24"/>
        </w:rPr>
        <w:t>is time</w:t>
      </w:r>
      <w:r w:rsidR="003A019D">
        <w:rPr>
          <w:rFonts w:ascii="Times New Roman" w:hAnsi="Times New Roman" w:cs="Times New Roman" w:hint="eastAsia"/>
          <w:sz w:val="24"/>
          <w:szCs w:val="24"/>
        </w:rPr>
        <w:t xml:space="preserve"> spent waiting</w:t>
      </w:r>
      <w:r w:rsidR="00647848">
        <w:rPr>
          <w:rFonts w:ascii="Times New Roman" w:hAnsi="Times New Roman" w:cs="Times New Roman" w:hint="eastAsia"/>
          <w:sz w:val="24"/>
          <w:szCs w:val="24"/>
        </w:rPr>
        <w:t xml:space="preserve"> </w:t>
      </w:r>
      <w:r w:rsidRPr="00FD7E26">
        <w:rPr>
          <w:rFonts w:ascii="Times New Roman" w:hAnsi="Times New Roman" w:cs="Times New Roman" w:hint="eastAsia"/>
          <w:sz w:val="24"/>
          <w:szCs w:val="24"/>
        </w:rPr>
        <w:t>for seating after entering a restaurant.</w:t>
      </w:r>
    </w:p>
    <w:p w:rsidR="00260EA0" w:rsidRDefault="00AB2864" w:rsidP="00CD62A7">
      <w:pPr>
        <w:widowControl/>
        <w:wordWrap/>
        <w:autoSpaceDE/>
        <w:autoSpaceDN/>
        <w:spacing w:after="240"/>
        <w:ind w:firstLine="800"/>
        <w:jc w:val="left"/>
        <w:rPr>
          <w:rFonts w:ascii="Times New Roman" w:hAnsi="Times New Roman" w:cs="Times New Roman"/>
          <w:sz w:val="24"/>
          <w:szCs w:val="24"/>
        </w:rPr>
      </w:pPr>
      <w:r w:rsidRPr="00FD7E26">
        <w:rPr>
          <w:rFonts w:ascii="Times New Roman" w:hAnsi="Times New Roman" w:cs="Times New Roman" w:hint="eastAsia"/>
          <w:i/>
          <w:sz w:val="24"/>
          <w:szCs w:val="24"/>
        </w:rPr>
        <w:t>Conditions of experiment:</w:t>
      </w:r>
      <w:r w:rsidR="0075708A">
        <w:rPr>
          <w:rFonts w:ascii="Times New Roman" w:hAnsi="Times New Roman" w:cs="Times New Roman" w:hint="eastAsia"/>
          <w:sz w:val="24"/>
          <w:szCs w:val="24"/>
        </w:rPr>
        <w:t xml:space="preserve"> Three conditions</w:t>
      </w:r>
      <w:r w:rsidRPr="00FD7E26">
        <w:rPr>
          <w:rFonts w:ascii="Times New Roman" w:hAnsi="Times New Roman" w:cs="Times New Roman" w:hint="eastAsia"/>
          <w:sz w:val="24"/>
          <w:szCs w:val="24"/>
        </w:rPr>
        <w:t xml:space="preserve"> (waiting time with music, waiting time with no distraction, and waiting time with offering menu information) </w:t>
      </w:r>
      <w:r w:rsidR="00A146C2">
        <w:rPr>
          <w:rFonts w:ascii="Times New Roman" w:hAnsi="Times New Roman" w:cs="Times New Roman" w:hint="eastAsia"/>
          <w:sz w:val="24"/>
          <w:szCs w:val="24"/>
        </w:rPr>
        <w:t xml:space="preserve">were conducted </w:t>
      </w:r>
      <w:r w:rsidRPr="00FD7E26">
        <w:rPr>
          <w:rFonts w:ascii="Times New Roman" w:hAnsi="Times New Roman" w:cs="Times New Roman" w:hint="eastAsia"/>
          <w:sz w:val="24"/>
          <w:szCs w:val="24"/>
        </w:rPr>
        <w:t>for three</w:t>
      </w:r>
      <w:r w:rsidR="009143F5">
        <w:rPr>
          <w:rFonts w:ascii="Times New Roman" w:hAnsi="Times New Roman" w:cs="Times New Roman" w:hint="eastAsia"/>
          <w:sz w:val="24"/>
          <w:szCs w:val="24"/>
        </w:rPr>
        <w:t xml:space="preserve"> weeks with the same persons.</w:t>
      </w:r>
      <w:r w:rsidRPr="00FD7E26">
        <w:rPr>
          <w:rFonts w:ascii="Times New Roman" w:hAnsi="Times New Roman" w:cs="Times New Roman" w:hint="eastAsia"/>
          <w:sz w:val="24"/>
          <w:szCs w:val="24"/>
        </w:rPr>
        <w:t xml:space="preserve"> </w:t>
      </w:r>
      <w:r w:rsidR="00D01686">
        <w:rPr>
          <w:rFonts w:ascii="Times New Roman" w:hAnsi="Times New Roman" w:cs="Times New Roman" w:hint="eastAsia"/>
          <w:sz w:val="24"/>
          <w:szCs w:val="24"/>
        </w:rPr>
        <w:t>For each condition, t</w:t>
      </w:r>
      <w:r w:rsidRPr="00FD7E26">
        <w:rPr>
          <w:rFonts w:ascii="Times New Roman" w:hAnsi="Times New Roman" w:cs="Times New Roman" w:hint="eastAsia"/>
          <w:sz w:val="24"/>
          <w:szCs w:val="24"/>
        </w:rPr>
        <w:t xml:space="preserve">he participants were asked to push a </w:t>
      </w:r>
      <w:r w:rsidR="00966C8C">
        <w:rPr>
          <w:rFonts w:ascii="Times New Roman" w:hAnsi="Times New Roman" w:cs="Times New Roman"/>
          <w:sz w:val="24"/>
          <w:szCs w:val="24"/>
        </w:rPr>
        <w:t xml:space="preserve">portable </w:t>
      </w:r>
      <w:r w:rsidRPr="00FD7E26">
        <w:rPr>
          <w:rFonts w:ascii="Times New Roman" w:hAnsi="Times New Roman" w:cs="Times New Roman" w:hint="eastAsia"/>
          <w:sz w:val="24"/>
          <w:szCs w:val="24"/>
        </w:rPr>
        <w:t xml:space="preserve">buzzer </w:t>
      </w:r>
      <w:r w:rsidR="001C21F1">
        <w:rPr>
          <w:rFonts w:ascii="Times New Roman" w:hAnsi="Times New Roman" w:cs="Times New Roman"/>
          <w:sz w:val="24"/>
          <w:szCs w:val="24"/>
        </w:rPr>
        <w:t xml:space="preserve">(see Figure </w:t>
      </w:r>
      <w:r w:rsidR="001C21F1">
        <w:rPr>
          <w:rFonts w:ascii="Times New Roman" w:hAnsi="Times New Roman" w:cs="Times New Roman" w:hint="eastAsia"/>
          <w:sz w:val="24"/>
          <w:szCs w:val="24"/>
        </w:rPr>
        <w:t>2</w:t>
      </w:r>
      <w:r w:rsidR="00966C8C">
        <w:rPr>
          <w:rFonts w:ascii="Times New Roman" w:hAnsi="Times New Roman" w:cs="Times New Roman"/>
          <w:sz w:val="24"/>
          <w:szCs w:val="24"/>
        </w:rPr>
        <w:t xml:space="preserve">) </w:t>
      </w:r>
      <w:r w:rsidRPr="00FD7E26">
        <w:rPr>
          <w:rFonts w:ascii="Times New Roman" w:hAnsi="Times New Roman" w:cs="Times New Roman" w:hint="eastAsia"/>
          <w:sz w:val="24"/>
          <w:szCs w:val="24"/>
        </w:rPr>
        <w:t>at t</w:t>
      </w:r>
      <w:r w:rsidR="0074740D">
        <w:rPr>
          <w:rFonts w:ascii="Times New Roman" w:hAnsi="Times New Roman" w:cs="Times New Roman" w:hint="eastAsia"/>
          <w:sz w:val="24"/>
          <w:szCs w:val="24"/>
        </w:rPr>
        <w:t xml:space="preserve">wo points: first, when they </w:t>
      </w:r>
      <w:r w:rsidR="0074740D">
        <w:rPr>
          <w:rFonts w:ascii="Times New Roman" w:hAnsi="Times New Roman" w:cs="Times New Roman"/>
          <w:sz w:val="24"/>
          <w:szCs w:val="24"/>
        </w:rPr>
        <w:t>perceived</w:t>
      </w:r>
      <w:r w:rsidRPr="00FD7E26">
        <w:rPr>
          <w:rFonts w:ascii="Times New Roman" w:hAnsi="Times New Roman" w:cs="Times New Roman" w:hint="eastAsia"/>
          <w:sz w:val="24"/>
          <w:szCs w:val="24"/>
        </w:rPr>
        <w:t xml:space="preserve"> </w:t>
      </w:r>
      <w:r w:rsidR="0074740D">
        <w:rPr>
          <w:rFonts w:ascii="Times New Roman" w:hAnsi="Times New Roman" w:cs="Times New Roman"/>
          <w:sz w:val="24"/>
          <w:szCs w:val="24"/>
        </w:rPr>
        <w:t>uncomfortable feelings (e.g., annoy</w:t>
      </w:r>
      <w:r w:rsidR="003A019D">
        <w:rPr>
          <w:rFonts w:ascii="Times New Roman" w:hAnsi="Times New Roman" w:cs="Times New Roman" w:hint="eastAsia"/>
          <w:sz w:val="24"/>
          <w:szCs w:val="24"/>
        </w:rPr>
        <w:t>ance</w:t>
      </w:r>
      <w:r w:rsidR="0074740D">
        <w:rPr>
          <w:rFonts w:ascii="Times New Roman" w:hAnsi="Times New Roman" w:cs="Times New Roman"/>
          <w:sz w:val="24"/>
          <w:szCs w:val="24"/>
        </w:rPr>
        <w:t xml:space="preserve">, boredom, anxiety, and </w:t>
      </w:r>
      <w:r w:rsidR="003A019D">
        <w:rPr>
          <w:rFonts w:ascii="Times New Roman" w:hAnsi="Times New Roman" w:cs="Times New Roman" w:hint="eastAsia"/>
          <w:sz w:val="24"/>
          <w:szCs w:val="24"/>
        </w:rPr>
        <w:t>so on</w:t>
      </w:r>
      <w:r w:rsidR="0074740D">
        <w:rPr>
          <w:rFonts w:ascii="Times New Roman" w:hAnsi="Times New Roman" w:cs="Times New Roman"/>
          <w:sz w:val="24"/>
          <w:szCs w:val="24"/>
        </w:rPr>
        <w:t>)</w:t>
      </w:r>
      <w:r w:rsidRPr="00FD7E26">
        <w:rPr>
          <w:rFonts w:ascii="Times New Roman" w:hAnsi="Times New Roman" w:cs="Times New Roman" w:hint="eastAsia"/>
          <w:sz w:val="24"/>
          <w:szCs w:val="24"/>
        </w:rPr>
        <w:t xml:space="preserve"> due to the length of the wait, and second, when they were willing to leave the restaurant due to the length of the wait. When the participants push</w:t>
      </w:r>
      <w:r w:rsidR="0029677B">
        <w:rPr>
          <w:rFonts w:ascii="Times New Roman" w:hAnsi="Times New Roman" w:cs="Times New Roman" w:hint="eastAsia"/>
          <w:sz w:val="24"/>
          <w:szCs w:val="24"/>
        </w:rPr>
        <w:t>ed</w:t>
      </w:r>
      <w:r w:rsidRPr="00FD7E26">
        <w:rPr>
          <w:rFonts w:ascii="Times New Roman" w:hAnsi="Times New Roman" w:cs="Times New Roman" w:hint="eastAsia"/>
          <w:sz w:val="24"/>
          <w:szCs w:val="24"/>
        </w:rPr>
        <w:t xml:space="preserve"> the buzzer, they were asked to </w:t>
      </w:r>
      <w:r w:rsidR="0074740D">
        <w:rPr>
          <w:rFonts w:ascii="Times New Roman" w:hAnsi="Times New Roman" w:cs="Times New Roman"/>
          <w:sz w:val="24"/>
          <w:szCs w:val="24"/>
        </w:rPr>
        <w:t xml:space="preserve">estimate their </w:t>
      </w:r>
      <w:r w:rsidRPr="00FD7E26">
        <w:rPr>
          <w:rFonts w:ascii="Times New Roman" w:hAnsi="Times New Roman" w:cs="Times New Roman" w:hint="eastAsia"/>
          <w:sz w:val="24"/>
          <w:szCs w:val="24"/>
        </w:rPr>
        <w:t xml:space="preserve">perceived waiting time on the memo sheet without </w:t>
      </w:r>
      <w:r w:rsidRPr="00FD7E26">
        <w:rPr>
          <w:rFonts w:ascii="Times New Roman" w:hAnsi="Times New Roman" w:cs="Times New Roman"/>
          <w:sz w:val="24"/>
          <w:szCs w:val="24"/>
        </w:rPr>
        <w:t>anyone know</w:t>
      </w:r>
      <w:r w:rsidRPr="00FD7E26">
        <w:rPr>
          <w:rFonts w:ascii="Times New Roman" w:hAnsi="Times New Roman" w:cs="Times New Roman" w:hint="eastAsia"/>
          <w:sz w:val="24"/>
          <w:szCs w:val="24"/>
        </w:rPr>
        <w:t xml:space="preserve">ing. The experimenter checked the actual time of participants through a receiver connected with the buzzers. </w:t>
      </w:r>
    </w:p>
    <w:p w:rsidR="009C29D2" w:rsidRDefault="00AB2864" w:rsidP="00CD62A7">
      <w:pPr>
        <w:widowControl/>
        <w:wordWrap/>
        <w:autoSpaceDE/>
        <w:autoSpaceDN/>
        <w:spacing w:after="240"/>
        <w:ind w:firstLine="800"/>
        <w:jc w:val="left"/>
        <w:rPr>
          <w:rFonts w:ascii="Times New Roman" w:hAnsi="Times New Roman" w:cs="Times New Roman"/>
          <w:sz w:val="24"/>
          <w:szCs w:val="24"/>
        </w:rPr>
      </w:pPr>
      <w:r w:rsidRPr="00FD7E26">
        <w:rPr>
          <w:rFonts w:ascii="Times New Roman" w:hAnsi="Times New Roman" w:cs="Times New Roman" w:hint="eastAsia"/>
          <w:sz w:val="24"/>
          <w:szCs w:val="24"/>
        </w:rPr>
        <w:t xml:space="preserve">After </w:t>
      </w:r>
      <w:r w:rsidR="00A146C2">
        <w:rPr>
          <w:rFonts w:ascii="Times New Roman" w:hAnsi="Times New Roman" w:cs="Times New Roman" w:hint="eastAsia"/>
          <w:sz w:val="24"/>
          <w:szCs w:val="24"/>
        </w:rPr>
        <w:t>the last two</w:t>
      </w:r>
      <w:r w:rsidRPr="00FD7E26">
        <w:rPr>
          <w:rFonts w:ascii="Times New Roman" w:hAnsi="Times New Roman" w:cs="Times New Roman" w:hint="eastAsia"/>
          <w:sz w:val="24"/>
          <w:szCs w:val="24"/>
        </w:rPr>
        <w:t xml:space="preserve"> experiment</w:t>
      </w:r>
      <w:r w:rsidR="00A146C2">
        <w:rPr>
          <w:rFonts w:ascii="Times New Roman" w:hAnsi="Times New Roman" w:cs="Times New Roman" w:hint="eastAsia"/>
          <w:sz w:val="24"/>
          <w:szCs w:val="24"/>
        </w:rPr>
        <w:t>s</w:t>
      </w:r>
      <w:r w:rsidRPr="00FD7E26">
        <w:rPr>
          <w:rFonts w:ascii="Times New Roman" w:hAnsi="Times New Roman" w:cs="Times New Roman" w:hint="eastAsia"/>
          <w:sz w:val="24"/>
          <w:szCs w:val="24"/>
        </w:rPr>
        <w:t xml:space="preserve">, the </w:t>
      </w:r>
      <w:r w:rsidRPr="00FD7E26">
        <w:rPr>
          <w:rFonts w:ascii="Times New Roman" w:hAnsi="Times New Roman" w:cs="Times New Roman"/>
          <w:sz w:val="24"/>
          <w:szCs w:val="24"/>
        </w:rPr>
        <w:t>participants</w:t>
      </w:r>
      <w:r w:rsidRPr="00FD7E26">
        <w:rPr>
          <w:rFonts w:ascii="Times New Roman" w:hAnsi="Times New Roman" w:cs="Times New Roman" w:hint="eastAsia"/>
          <w:sz w:val="24"/>
          <w:szCs w:val="24"/>
        </w:rPr>
        <w:t xml:space="preserve"> were asked to fill in a </w:t>
      </w:r>
      <w:r w:rsidRPr="00FD7E26">
        <w:rPr>
          <w:rFonts w:ascii="Times New Roman" w:hAnsi="Times New Roman" w:cs="Times New Roman"/>
          <w:sz w:val="24"/>
          <w:szCs w:val="24"/>
        </w:rPr>
        <w:t>survey</w:t>
      </w:r>
      <w:r w:rsidRPr="00FD7E26">
        <w:rPr>
          <w:rFonts w:ascii="Times New Roman" w:hAnsi="Times New Roman" w:cs="Times New Roman" w:hint="eastAsia"/>
          <w:sz w:val="24"/>
          <w:szCs w:val="24"/>
        </w:rPr>
        <w:t xml:space="preserve"> about waiting time, customer behavior in the restaurant, and demographic information. The experimenter compared the gap between actual waiting time and perceived waiting time</w:t>
      </w:r>
      <w:r w:rsidR="0074740D">
        <w:rPr>
          <w:rFonts w:ascii="Times New Roman" w:hAnsi="Times New Roman" w:cs="Times New Roman"/>
          <w:sz w:val="24"/>
          <w:szCs w:val="24"/>
        </w:rPr>
        <w:t xml:space="preserve"> </w:t>
      </w:r>
      <w:r w:rsidR="00D01686">
        <w:rPr>
          <w:rFonts w:ascii="Times New Roman" w:hAnsi="Times New Roman" w:cs="Times New Roman" w:hint="eastAsia"/>
          <w:sz w:val="24"/>
          <w:szCs w:val="24"/>
        </w:rPr>
        <w:t>as estimated by the subjects</w:t>
      </w:r>
      <w:r w:rsidRPr="00FD7E26">
        <w:rPr>
          <w:rFonts w:ascii="Times New Roman" w:hAnsi="Times New Roman" w:cs="Times New Roman" w:hint="eastAsia"/>
          <w:sz w:val="24"/>
          <w:szCs w:val="24"/>
        </w:rPr>
        <w:t>, and identified the relationship between several variables: frequency of eating in the area near the university, meal duratio</w:t>
      </w:r>
      <w:r w:rsidR="0074740D">
        <w:rPr>
          <w:rFonts w:ascii="Times New Roman" w:hAnsi="Times New Roman" w:cs="Times New Roman" w:hint="eastAsia"/>
          <w:sz w:val="24"/>
          <w:szCs w:val="24"/>
        </w:rPr>
        <w:t>n, party size, in</w:t>
      </w:r>
      <w:r w:rsidR="0074740D">
        <w:rPr>
          <w:rFonts w:ascii="Times New Roman" w:hAnsi="Times New Roman" w:cs="Times New Roman"/>
          <w:sz w:val="24"/>
          <w:szCs w:val="24"/>
        </w:rPr>
        <w:t>formation friendliness</w:t>
      </w:r>
      <w:r w:rsidRPr="00FD7E26">
        <w:rPr>
          <w:rFonts w:ascii="Times New Roman" w:hAnsi="Times New Roman" w:cs="Times New Roman" w:hint="eastAsia"/>
          <w:sz w:val="24"/>
          <w:szCs w:val="24"/>
        </w:rPr>
        <w:t>, quality of waiting facilities, fairness of waiting time, and plans after meal, as well as participants</w:t>
      </w:r>
      <w:r w:rsidRPr="00FD7E26">
        <w:rPr>
          <w:rFonts w:ascii="Times New Roman" w:hAnsi="Times New Roman" w:cs="Times New Roman"/>
          <w:sz w:val="24"/>
          <w:szCs w:val="24"/>
        </w:rPr>
        <w:t>’</w:t>
      </w:r>
      <w:r w:rsidRPr="00FD7E26">
        <w:rPr>
          <w:rFonts w:ascii="Times New Roman" w:hAnsi="Times New Roman" w:cs="Times New Roman" w:hint="eastAsia"/>
          <w:sz w:val="24"/>
          <w:szCs w:val="24"/>
        </w:rPr>
        <w:t xml:space="preserve"> attitude toward waiting time.</w:t>
      </w:r>
      <w:r w:rsidR="009C29D2">
        <w:rPr>
          <w:rFonts w:ascii="Times New Roman" w:hAnsi="Times New Roman" w:cs="Times New Roman" w:hint="eastAsia"/>
          <w:sz w:val="24"/>
          <w:szCs w:val="24"/>
        </w:rPr>
        <w:t xml:space="preserve">                   </w:t>
      </w:r>
    </w:p>
    <w:p w:rsidR="00DC4D82" w:rsidRDefault="00C62BDD" w:rsidP="00CD62A7">
      <w:pPr>
        <w:widowControl/>
        <w:wordWrap/>
        <w:autoSpaceDE/>
        <w:autoSpaceDN/>
        <w:spacing w:after="240"/>
        <w:ind w:firstLine="800"/>
        <w:jc w:val="right"/>
        <w:rPr>
          <w:rFonts w:ascii="Times New Roman" w:hAnsi="Times New Roman" w:cs="Times New Roman"/>
          <w:sz w:val="24"/>
          <w:szCs w:val="24"/>
        </w:rPr>
      </w:pPr>
      <w:r>
        <w:rPr>
          <w:rFonts w:ascii="Times New Roman" w:hAnsi="Times New Roman" w:cs="Times New Roman"/>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2060" type="#_x0000_t13" style="position:absolute;left:0;text-align:left;margin-left:204.9pt;margin-top:126.85pt;width:26.4pt;height:23.4pt;rotation:-2578190fd;z-index:251660288" fillcolor="#92cddc [1944]"/>
        </w:pict>
      </w:r>
      <w:r>
        <w:rPr>
          <w:rFonts w:ascii="Times New Roman" w:hAnsi="Times New Roman" w:cs="Times New Roman"/>
          <w:noProof/>
          <w:sz w:val="24"/>
          <w:szCs w:val="24"/>
        </w:rPr>
        <w:pict>
          <v:oval id="_x0000_s2063" style="position:absolute;left:0;text-align:left;margin-left:138.75pt;margin-top:140.45pt;width:77.1pt;height:60pt;z-index:251661312" strokecolor="red" strokeweight="1.75pt">
            <v:fill opacity="0"/>
            <v:stroke dashstyle="dash"/>
          </v:oval>
        </w:pict>
      </w:r>
      <w:r w:rsidR="00665184">
        <w:rPr>
          <w:rFonts w:ascii="Times New Roman" w:hAnsi="Times New Roman" w:cs="Times New Roman"/>
          <w:noProof/>
          <w:sz w:val="24"/>
          <w:szCs w:val="24"/>
        </w:rPr>
        <w:drawing>
          <wp:inline distT="0" distB="0" distL="0" distR="0">
            <wp:extent cx="2933700" cy="2952750"/>
            <wp:effectExtent l="19050" t="0" r="0" b="0"/>
            <wp:docPr id="20" name="그림 5" descr="c:\Users\배금광\Desktop\Waiting NOVA SPSS\NOVA Experiment\노바_이탈리아노입니다\안녕하세요_노바_이탈리아노입니다\합성사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배금광\Desktop\Waiting NOVA SPSS\NOVA Experiment\노바_이탈리아노입니다\안녕하세요_노바_이탈리아노입니다\합성사진.jpg"/>
                    <pic:cNvPicPr>
                      <a:picLocks noChangeAspect="1" noChangeArrowheads="1"/>
                    </pic:cNvPicPr>
                  </pic:nvPicPr>
                  <pic:blipFill>
                    <a:blip r:embed="rId10"/>
                    <a:srcRect/>
                    <a:stretch>
                      <a:fillRect/>
                    </a:stretch>
                  </pic:blipFill>
                  <pic:spPr bwMode="auto">
                    <a:xfrm>
                      <a:off x="0" y="0"/>
                      <a:ext cx="2934222" cy="2953275"/>
                    </a:xfrm>
                    <a:prstGeom prst="rect">
                      <a:avLst/>
                    </a:prstGeom>
                    <a:noFill/>
                    <a:ln w="9525">
                      <a:noFill/>
                      <a:miter lim="800000"/>
                      <a:headEnd/>
                      <a:tailEnd/>
                    </a:ln>
                  </pic:spPr>
                </pic:pic>
              </a:graphicData>
            </a:graphic>
          </wp:inline>
        </w:drawing>
      </w:r>
      <w:r w:rsidRPr="00C62BDD">
        <w:rPr>
          <w:rFonts w:ascii="Times New Roman" w:hAnsi="Times New Roman" w:cs="Times New Roman"/>
          <w:i/>
          <w:noProof/>
          <w:sz w:val="24"/>
          <w:szCs w:val="24"/>
        </w:rPr>
        <w:pict>
          <v:shapetype id="_x0000_t202" coordsize="21600,21600" o:spt="202" path="m,l,21600r21600,l21600,xe">
            <v:stroke joinstyle="miter"/>
            <v:path gradientshapeok="t" o:connecttype="rect"/>
          </v:shapetype>
          <v:shape id="_x0000_s2054" type="#_x0000_t202" style="position:absolute;left:0;text-align:left;margin-left:-1.8pt;margin-top:.2pt;width:212.4pt;height:230.25pt;z-index:251659264;mso-position-horizontal-relative:text;mso-position-vertical-relative:text">
            <v:textbox style="mso-next-textbox:#_x0000_s2054">
              <w:txbxContent>
                <w:p w:rsidR="001B291E" w:rsidRDefault="009C29D2">
                  <w:pPr>
                    <w:rPr>
                      <w:rFonts w:hint="eastAsia"/>
                    </w:rPr>
                  </w:pPr>
                  <w:r>
                    <w:rPr>
                      <w:rFonts w:ascii="Times New Roman" w:hAnsi="Times New Roman" w:cs="Times New Roman" w:hint="eastAsia"/>
                      <w:noProof/>
                      <w:sz w:val="24"/>
                      <w:szCs w:val="24"/>
                    </w:rPr>
                    <w:t xml:space="preserve">   </w:t>
                  </w:r>
                  <w:r w:rsidRPr="009C29D2">
                    <w:rPr>
                      <w:rFonts w:ascii="Times New Roman" w:hAnsi="Times New Roman" w:cs="Times New Roman"/>
                      <w:noProof/>
                      <w:sz w:val="24"/>
                      <w:szCs w:val="24"/>
                    </w:rPr>
                    <w:drawing>
                      <wp:inline distT="0" distB="0" distL="0" distR="0">
                        <wp:extent cx="2505075" cy="2616412"/>
                        <wp:effectExtent l="19050" t="0" r="0" b="0"/>
                        <wp:docPr id="18" name="개체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429420" cy="6715172"/>
                                  <a:chOff x="142844" y="71414"/>
                                  <a:chExt cx="6429420" cy="6715172"/>
                                </a:xfrm>
                              </a:grpSpPr>
                              <a:sp>
                                <a:nvSpPr>
                                  <a:cNvPr id="5" name="직사각형 4"/>
                                  <a:cNvSpPr/>
                                </a:nvSpPr>
                                <a:spPr>
                                  <a:xfrm>
                                    <a:off x="4857752" y="4214818"/>
                                    <a:ext cx="1714512" cy="1643074"/>
                                  </a:xfrm>
                                  <a:prstGeom prst="rect">
                                    <a:avLst/>
                                  </a:prstGeom>
                                  <a:solidFill>
                                    <a:schemeClr val="bg1"/>
                                  </a:solidFill>
                                  <a:ln>
                                    <a:solidFill>
                                      <a:schemeClr val="bg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모서리가 둥근 직사각형 5"/>
                                  <a:cNvSpPr/>
                                </a:nvSpPr>
                                <a:spPr>
                                  <a:xfrm>
                                    <a:off x="5000628" y="357166"/>
                                    <a:ext cx="1285884" cy="785818"/>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모서리가 둥근 직사각형 6"/>
                                  <a:cNvSpPr/>
                                </a:nvSpPr>
                                <a:spPr>
                                  <a:xfrm>
                                    <a:off x="3357554" y="357166"/>
                                    <a:ext cx="1285884" cy="785818"/>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직사각형 7"/>
                                  <a:cNvSpPr/>
                                </a:nvSpPr>
                                <a:spPr>
                                  <a:xfrm>
                                    <a:off x="214282" y="2143116"/>
                                    <a:ext cx="1071570" cy="3643338"/>
                                  </a:xfrm>
                                  <a:prstGeom prst="rect">
                                    <a:avLst/>
                                  </a:prstGeom>
                                  <a:solidFill>
                                    <a:schemeClr val="bg1"/>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모서리가 둥근 직사각형 8"/>
                                  <a:cNvSpPr/>
                                </a:nvSpPr>
                                <a:spPr>
                                  <a:xfrm>
                                    <a:off x="5000628" y="3000372"/>
                                    <a:ext cx="1285884" cy="714380"/>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모서리가 둥근 직사각형 9"/>
                                  <a:cNvSpPr/>
                                </a:nvSpPr>
                                <a:spPr>
                                  <a:xfrm>
                                    <a:off x="5000628" y="1928802"/>
                                    <a:ext cx="1285884" cy="785818"/>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1" name="모서리가 둥근 직사각형 10"/>
                                  <a:cNvSpPr/>
                                </a:nvSpPr>
                                <a:spPr>
                                  <a:xfrm>
                                    <a:off x="1643042" y="357166"/>
                                    <a:ext cx="1285884" cy="785818"/>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모서리가 둥근 직사각형 11"/>
                                  <a:cNvSpPr/>
                                </a:nvSpPr>
                                <a:spPr>
                                  <a:xfrm>
                                    <a:off x="142844" y="357166"/>
                                    <a:ext cx="1285884" cy="785818"/>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모서리가 둥근 직사각형 12"/>
                                  <a:cNvSpPr/>
                                </a:nvSpPr>
                                <a:spPr>
                                  <a:xfrm rot="16200000">
                                    <a:off x="2428860" y="2928935"/>
                                    <a:ext cx="785818" cy="928694"/>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모서리가 둥근 직사각형 13"/>
                                  <a:cNvSpPr/>
                                </a:nvSpPr>
                                <a:spPr>
                                  <a:xfrm rot="16200000">
                                    <a:off x="2250266" y="4179100"/>
                                    <a:ext cx="1143007" cy="928694"/>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모서리가 둥근 직사각형 14"/>
                                  <a:cNvSpPr/>
                                </a:nvSpPr>
                                <a:spPr>
                                  <a:xfrm rot="16200000">
                                    <a:off x="2250266" y="1821645"/>
                                    <a:ext cx="1143007" cy="928694"/>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직사각형 15"/>
                                  <a:cNvSpPr/>
                                </a:nvSpPr>
                                <a:spPr>
                                  <a:xfrm>
                                    <a:off x="2357422" y="5929330"/>
                                    <a:ext cx="1214446" cy="642942"/>
                                  </a:xfrm>
                                  <a:prstGeom prst="rect">
                                    <a:avLst/>
                                  </a:prstGeom>
                                  <a:solidFill>
                                    <a:schemeClr val="bg1"/>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직각 삼각형 16"/>
                                  <a:cNvSpPr/>
                                </a:nvSpPr>
                                <a:spPr>
                                  <a:xfrm>
                                    <a:off x="5143504" y="6215082"/>
                                    <a:ext cx="642942" cy="571504"/>
                                  </a:xfrm>
                                  <a:prstGeom prst="rtTriangle">
                                    <a:avLst/>
                                  </a:prstGeom>
                                  <a:solidFill>
                                    <a:schemeClr val="bg1"/>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8" name="직각 삼각형 17"/>
                                  <a:cNvSpPr/>
                                </a:nvSpPr>
                                <a:spPr>
                                  <a:xfrm rot="16200000">
                                    <a:off x="5822165" y="6179363"/>
                                    <a:ext cx="642942" cy="571504"/>
                                  </a:xfrm>
                                  <a:prstGeom prst="rtTriangle">
                                    <a:avLst/>
                                  </a:prstGeom>
                                  <a:solidFill>
                                    <a:schemeClr val="bg1"/>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타원 18"/>
                                  <a:cNvSpPr/>
                                </a:nvSpPr>
                                <a:spPr>
                                  <a:xfrm>
                                    <a:off x="5143504" y="3714752"/>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타원 19"/>
                                  <a:cNvSpPr/>
                                </a:nvSpPr>
                                <a:spPr>
                                  <a:xfrm>
                                    <a:off x="5143504" y="2714620"/>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타원 20"/>
                                  <a:cNvSpPr/>
                                </a:nvSpPr>
                                <a:spPr>
                                  <a:xfrm>
                                    <a:off x="5715008" y="2714620"/>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타원 21"/>
                                  <a:cNvSpPr/>
                                </a:nvSpPr>
                                <a:spPr>
                                  <a:xfrm>
                                    <a:off x="5786446" y="3714752"/>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타원 22"/>
                                  <a:cNvSpPr/>
                                </a:nvSpPr>
                                <a:spPr>
                                  <a:xfrm>
                                    <a:off x="2071670" y="3214686"/>
                                    <a:ext cx="285752" cy="357190"/>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타원 23"/>
                                  <a:cNvSpPr/>
                                </a:nvSpPr>
                                <a:spPr>
                                  <a:xfrm>
                                    <a:off x="2071670" y="4214818"/>
                                    <a:ext cx="285752" cy="357190"/>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타원 24"/>
                                  <a:cNvSpPr/>
                                </a:nvSpPr>
                                <a:spPr>
                                  <a:xfrm>
                                    <a:off x="2071670" y="4714884"/>
                                    <a:ext cx="285752" cy="357190"/>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6" name="타원 25"/>
                                  <a:cNvSpPr/>
                                </a:nvSpPr>
                                <a:spPr>
                                  <a:xfrm>
                                    <a:off x="2071670" y="1857364"/>
                                    <a:ext cx="285752" cy="357190"/>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7" name="타원 26"/>
                                  <a:cNvSpPr/>
                                </a:nvSpPr>
                                <a:spPr>
                                  <a:xfrm>
                                    <a:off x="2071670" y="2285992"/>
                                    <a:ext cx="285752" cy="357190"/>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8" name="타원 27"/>
                                  <a:cNvSpPr/>
                                </a:nvSpPr>
                                <a:spPr>
                                  <a:xfrm>
                                    <a:off x="5214942" y="114298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29" name="타원 28"/>
                                  <a:cNvSpPr/>
                                </a:nvSpPr>
                                <a:spPr>
                                  <a:xfrm>
                                    <a:off x="5715008" y="114298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0" name="타원 29"/>
                                  <a:cNvSpPr/>
                                </a:nvSpPr>
                                <a:spPr>
                                  <a:xfrm>
                                    <a:off x="5214942" y="7141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1" name="타원 30"/>
                                  <a:cNvSpPr/>
                                </a:nvSpPr>
                                <a:spPr>
                                  <a:xfrm>
                                    <a:off x="5715008" y="7141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2" name="타원 31"/>
                                  <a:cNvSpPr/>
                                </a:nvSpPr>
                                <a:spPr>
                                  <a:xfrm>
                                    <a:off x="3571868" y="7141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3" name="타원 32"/>
                                  <a:cNvSpPr/>
                                </a:nvSpPr>
                                <a:spPr>
                                  <a:xfrm>
                                    <a:off x="4071934" y="7141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4" name="타원 33"/>
                                  <a:cNvSpPr/>
                                </a:nvSpPr>
                                <a:spPr>
                                  <a:xfrm>
                                    <a:off x="1857356" y="7141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5" name="타원 34"/>
                                  <a:cNvSpPr/>
                                </a:nvSpPr>
                                <a:spPr>
                                  <a:xfrm>
                                    <a:off x="2357422" y="7141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타원 35"/>
                                  <a:cNvSpPr/>
                                </a:nvSpPr>
                                <a:spPr>
                                  <a:xfrm>
                                    <a:off x="357158" y="7141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7" name="타원 36"/>
                                  <a:cNvSpPr/>
                                </a:nvSpPr>
                                <a:spPr>
                                  <a:xfrm>
                                    <a:off x="857224" y="7141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8" name="타원 37"/>
                                  <a:cNvSpPr/>
                                </a:nvSpPr>
                                <a:spPr>
                                  <a:xfrm>
                                    <a:off x="3571868" y="114298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9" name="타원 38"/>
                                  <a:cNvSpPr/>
                                </a:nvSpPr>
                                <a:spPr>
                                  <a:xfrm>
                                    <a:off x="4071934" y="114298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0" name="타원 39"/>
                                  <a:cNvSpPr/>
                                </a:nvSpPr>
                                <a:spPr>
                                  <a:xfrm>
                                    <a:off x="1857356" y="114298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1" name="타원 40"/>
                                  <a:cNvSpPr/>
                                </a:nvSpPr>
                                <a:spPr>
                                  <a:xfrm>
                                    <a:off x="2357422" y="114298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2" name="타원 41"/>
                                  <a:cNvSpPr/>
                                </a:nvSpPr>
                                <a:spPr>
                                  <a:xfrm>
                                    <a:off x="357158" y="114298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3" name="타원 42"/>
                                  <a:cNvSpPr/>
                                </a:nvSpPr>
                                <a:spPr>
                                  <a:xfrm>
                                    <a:off x="857224" y="1142984"/>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4" name="모서리가 둥근 직사각형 43"/>
                                  <a:cNvSpPr/>
                                </a:nvSpPr>
                                <a:spPr>
                                  <a:xfrm>
                                    <a:off x="4929190" y="4572008"/>
                                    <a:ext cx="214314" cy="1143008"/>
                                  </a:xfrm>
                                  <a:prstGeom prst="roundRect">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5" name="모서리가 둥근 직사각형 44"/>
                                  <a:cNvSpPr/>
                                </a:nvSpPr>
                                <a:spPr>
                                  <a:xfrm>
                                    <a:off x="4929222" y="4357694"/>
                                    <a:ext cx="1571604" cy="214314"/>
                                  </a:xfrm>
                                  <a:prstGeom prst="roundRect">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6" name="모서리가 둥근 직사각형 45"/>
                                  <a:cNvSpPr/>
                                </a:nvSpPr>
                                <a:spPr>
                                  <a:xfrm>
                                    <a:off x="6286512" y="4572008"/>
                                    <a:ext cx="214314" cy="1143008"/>
                                  </a:xfrm>
                                  <a:prstGeom prst="roundRect">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47" name="TextBox 74"/>
                                  <a:cNvSpPr txBox="1"/>
                                </a:nvSpPr>
                                <a:spPr>
                                  <a:xfrm>
                                    <a:off x="5214942" y="4620292"/>
                                    <a:ext cx="1000132" cy="523220"/>
                                  </a:xfrm>
                                  <a:prstGeom prst="rect">
                                    <a:avLst/>
                                  </a:prstGeom>
                                  <a:solidFill>
                                    <a:schemeClr val="bg1"/>
                                  </a:solid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r"/>
                                      <a:r>
                                        <a:rPr lang="en-US" sz="1400" b="1" dirty="0" smtClean="0"/>
                                        <a:t>Waiting area</a:t>
                                      </a:r>
                                      <a:endParaRPr lang="en-US" sz="1400" b="1" dirty="0"/>
                                    </a:p>
                                  </a:txBody>
                                  <a:useSpRect/>
                                </a:txSp>
                              </a:sp>
                              <a:sp>
                                <a:nvSpPr>
                                  <a:cNvPr id="48" name="TextBox 75"/>
                                  <a:cNvSpPr txBox="1"/>
                                </a:nvSpPr>
                                <a:spPr>
                                  <a:xfrm>
                                    <a:off x="181245" y="2143116"/>
                                    <a:ext cx="461665" cy="897070"/>
                                  </a:xfrm>
                                  <a:prstGeom prst="rect">
                                    <a:avLst/>
                                  </a:prstGeom>
                                  <a:noFill/>
                                </a:spPr>
                                <a:txSp>
                                  <a:txBody>
                                    <a:bodyPr vert="vert270"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smtClean="0"/>
                                        <a:t>Kitchen</a:t>
                                      </a:r>
                                      <a:endParaRPr lang="en-US" b="1" dirty="0"/>
                                    </a:p>
                                  </a:txBody>
                                  <a:useSpRect/>
                                </a:txSp>
                              </a:sp>
                              <a:sp>
                                <a:nvSpPr>
                                  <a:cNvPr id="49" name="TextBox 76"/>
                                  <a:cNvSpPr txBox="1"/>
                                </a:nvSpPr>
                                <a:spPr>
                                  <a:xfrm>
                                    <a:off x="2285984" y="5929330"/>
                                    <a:ext cx="928694" cy="307777"/>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b="1" dirty="0" smtClean="0"/>
                                        <a:t>Reception</a:t>
                                      </a:r>
                                      <a:endParaRPr lang="en-US" sz="1400" b="1" dirty="0"/>
                                    </a:p>
                                  </a:txBody>
                                  <a:useSpRect/>
                                </a:txSp>
                              </a:sp>
                              <a:sp>
                                <a:nvSpPr>
                                  <a:cNvPr id="50" name="TextBox 77"/>
                                  <a:cNvSpPr txBox="1"/>
                                </a:nvSpPr>
                                <a:spPr>
                                  <a:xfrm>
                                    <a:off x="5286380" y="6335933"/>
                                    <a:ext cx="1000132" cy="307777"/>
                                  </a:xfrm>
                                  <a:prstGeom prst="rect">
                                    <a:avLst/>
                                  </a:prstGeom>
                                  <a:solidFill>
                                    <a:schemeClr val="bg1"/>
                                  </a:solid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400" b="1" dirty="0" smtClean="0"/>
                                        <a:t>Entrance</a:t>
                                      </a:r>
                                      <a:endParaRPr lang="en-US" sz="1400" b="1" dirty="0"/>
                                    </a:p>
                                  </a:txBody>
                                  <a:useSpRect/>
                                </a:txSp>
                              </a:sp>
                              <a:sp>
                                <a:nvSpPr>
                                  <a:cNvPr id="51" name="타원 50"/>
                                  <a:cNvSpPr/>
                                </a:nvSpPr>
                                <a:spPr>
                                  <a:xfrm>
                                    <a:off x="3286116" y="3214686"/>
                                    <a:ext cx="285752" cy="357190"/>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2" name="타원 51"/>
                                  <a:cNvSpPr/>
                                </a:nvSpPr>
                                <a:spPr>
                                  <a:xfrm>
                                    <a:off x="3286116" y="4214818"/>
                                    <a:ext cx="285752" cy="357190"/>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3" name="타원 52"/>
                                  <a:cNvSpPr/>
                                </a:nvSpPr>
                                <a:spPr>
                                  <a:xfrm>
                                    <a:off x="3286116" y="4714884"/>
                                    <a:ext cx="285752" cy="357190"/>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4" name="타원 53"/>
                                  <a:cNvSpPr/>
                                </a:nvSpPr>
                                <a:spPr>
                                  <a:xfrm>
                                    <a:off x="3286116" y="1857364"/>
                                    <a:ext cx="285752" cy="357190"/>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5" name="타원 54"/>
                                  <a:cNvSpPr/>
                                </a:nvSpPr>
                                <a:spPr>
                                  <a:xfrm>
                                    <a:off x="3286116" y="2285992"/>
                                    <a:ext cx="285752" cy="357190"/>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6" name="타원 55"/>
                                  <a:cNvSpPr/>
                                </a:nvSpPr>
                                <a:spPr>
                                  <a:xfrm>
                                    <a:off x="5143504" y="1643050"/>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57" name="타원 56"/>
                                  <a:cNvSpPr/>
                                </a:nvSpPr>
                                <a:spPr>
                                  <a:xfrm>
                                    <a:off x="5715008" y="1643050"/>
                                    <a:ext cx="357190" cy="285752"/>
                                  </a:xfrm>
                                  <a:prstGeom prst="ellipse">
                                    <a:avLst/>
                                  </a:prstGeom>
                                  <a:solidFill>
                                    <a:schemeClr val="accent2">
                                      <a:lumMod val="40000"/>
                                      <a:lumOff val="6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r>
                    <w:rPr>
                      <w:rFonts w:ascii="Times New Roman" w:hAnsi="Times New Roman" w:cs="Times New Roman" w:hint="eastAsia"/>
                      <w:noProof/>
                      <w:sz w:val="24"/>
                      <w:szCs w:val="24"/>
                    </w:rPr>
                    <w:t xml:space="preserve">    </w:t>
                  </w:r>
                </w:p>
              </w:txbxContent>
            </v:textbox>
          </v:shape>
        </w:pict>
      </w:r>
      <w:r w:rsidR="000933B3">
        <w:rPr>
          <w:rFonts w:ascii="Times New Roman" w:hAnsi="Times New Roman" w:cs="Times New Roman" w:hint="eastAsia"/>
          <w:sz w:val="24"/>
          <w:szCs w:val="24"/>
        </w:rPr>
        <w:t xml:space="preserve">      </w:t>
      </w:r>
      <w:r w:rsidR="009C29D2">
        <w:rPr>
          <w:rFonts w:ascii="Times New Roman" w:hAnsi="Times New Roman" w:cs="Times New Roman" w:hint="eastAsia"/>
          <w:sz w:val="24"/>
          <w:szCs w:val="24"/>
        </w:rPr>
        <w:t xml:space="preserve">                                 </w:t>
      </w:r>
      <w:r w:rsidR="009C29D2" w:rsidRPr="009C29D2">
        <w:rPr>
          <w:rFonts w:ascii="Times New Roman" w:hAnsi="Times New Roman" w:cs="Times New Roman"/>
          <w:noProof/>
          <w:sz w:val="24"/>
          <w:szCs w:val="24"/>
        </w:rPr>
        <w:t xml:space="preserve"> </w:t>
      </w:r>
      <w:r w:rsidR="000933B3">
        <w:rPr>
          <w:rFonts w:ascii="Times New Roman" w:hAnsi="Times New Roman" w:cs="Times New Roman" w:hint="eastAsia"/>
          <w:noProof/>
          <w:sz w:val="24"/>
          <w:szCs w:val="24"/>
        </w:rPr>
        <w:t xml:space="preserve">                         </w:t>
      </w:r>
    </w:p>
    <w:p w:rsidR="003028C8" w:rsidRDefault="009C29D2" w:rsidP="00CD62A7">
      <w:pPr>
        <w:widowControl/>
        <w:wordWrap/>
        <w:autoSpaceDE/>
        <w:autoSpaceDN/>
        <w:spacing w:after="240"/>
        <w:jc w:val="left"/>
        <w:rPr>
          <w:rFonts w:ascii="Times New Roman" w:hAnsi="Times New Roman" w:cs="Times New Roman"/>
          <w:noProof/>
          <w:sz w:val="24"/>
          <w:szCs w:val="24"/>
        </w:rPr>
      </w:pPr>
      <w:r>
        <w:rPr>
          <w:rFonts w:ascii="Times New Roman" w:hAnsi="Times New Roman" w:cs="Times New Roman" w:hint="eastAsia"/>
          <w:noProof/>
          <w:sz w:val="24"/>
          <w:szCs w:val="24"/>
        </w:rPr>
        <w:t xml:space="preserve">                                                                  </w:t>
      </w:r>
    </w:p>
    <w:p w:rsidR="00B7531D" w:rsidRDefault="001B291E" w:rsidP="00CD62A7">
      <w:pPr>
        <w:widowControl/>
        <w:wordWrap/>
        <w:autoSpaceDE/>
        <w:autoSpaceDN/>
        <w:spacing w:after="240"/>
        <w:jc w:val="center"/>
        <w:rPr>
          <w:rFonts w:ascii="Times New Roman" w:hAnsi="Times New Roman" w:cs="Times New Roman"/>
          <w:sz w:val="24"/>
          <w:szCs w:val="24"/>
        </w:rPr>
      </w:pPr>
      <w:r>
        <w:rPr>
          <w:rFonts w:ascii="Times New Roman" w:hAnsi="Times New Roman" w:cs="Times New Roman" w:hint="eastAsia"/>
          <w:sz w:val="24"/>
          <w:szCs w:val="24"/>
        </w:rPr>
        <w:t xml:space="preserve">Figure </w:t>
      </w:r>
      <w:r w:rsidR="003028C8">
        <w:rPr>
          <w:rFonts w:ascii="Times New Roman" w:hAnsi="Times New Roman" w:cs="Times New Roman" w:hint="eastAsia"/>
          <w:sz w:val="24"/>
          <w:szCs w:val="24"/>
        </w:rPr>
        <w:t>2</w:t>
      </w:r>
      <w:r>
        <w:rPr>
          <w:rFonts w:ascii="Times New Roman" w:hAnsi="Times New Roman" w:cs="Times New Roman" w:hint="eastAsia"/>
          <w:sz w:val="24"/>
          <w:szCs w:val="24"/>
        </w:rPr>
        <w:t>. Layout of waiting area</w:t>
      </w:r>
      <w:r w:rsidR="00665184">
        <w:rPr>
          <w:rFonts w:ascii="Times New Roman" w:hAnsi="Times New Roman" w:cs="Times New Roman" w:hint="eastAsia"/>
          <w:sz w:val="24"/>
          <w:szCs w:val="24"/>
        </w:rPr>
        <w:t xml:space="preserve"> and the image of buzzer and receiver</w:t>
      </w:r>
    </w:p>
    <w:p w:rsidR="00232FBA" w:rsidRDefault="00232FBA" w:rsidP="00CD62A7">
      <w:pPr>
        <w:widowControl/>
        <w:wordWrap/>
        <w:autoSpaceDE/>
        <w:autoSpaceDN/>
        <w:spacing w:after="240"/>
        <w:jc w:val="left"/>
        <w:rPr>
          <w:rFonts w:ascii="Times New Roman" w:hAnsi="Times New Roman" w:cs="Times New Roman"/>
          <w:i/>
          <w:sz w:val="24"/>
          <w:szCs w:val="24"/>
        </w:rPr>
      </w:pPr>
    </w:p>
    <w:p w:rsidR="00DC4D82" w:rsidRPr="00FD7E26" w:rsidRDefault="00232FBA" w:rsidP="00CD62A7">
      <w:pPr>
        <w:widowControl/>
        <w:wordWrap/>
        <w:autoSpaceDE/>
        <w:autoSpaceDN/>
        <w:spacing w:after="240"/>
        <w:ind w:firstLine="800"/>
        <w:jc w:val="left"/>
        <w:rPr>
          <w:rFonts w:ascii="Times New Roman" w:hAnsi="Times New Roman" w:cs="Times New Roman"/>
          <w:sz w:val="24"/>
          <w:szCs w:val="24"/>
        </w:rPr>
      </w:pPr>
      <w:r>
        <w:rPr>
          <w:rFonts w:ascii="Times New Roman" w:hAnsi="Times New Roman" w:cs="Times New Roman" w:hint="eastAsia"/>
          <w:i/>
          <w:sz w:val="24"/>
          <w:szCs w:val="24"/>
        </w:rPr>
        <w:t>P</w:t>
      </w:r>
      <w:r w:rsidR="00AB2864" w:rsidRPr="00FD7E26">
        <w:rPr>
          <w:rFonts w:ascii="Times New Roman" w:hAnsi="Times New Roman" w:cs="Times New Roman"/>
          <w:i/>
          <w:sz w:val="24"/>
          <w:szCs w:val="24"/>
        </w:rPr>
        <w:t>rocedure:</w:t>
      </w:r>
      <w:r w:rsidR="00AB2864" w:rsidRPr="00FD7E26">
        <w:rPr>
          <w:rFonts w:ascii="Times New Roman" w:hAnsi="Times New Roman" w:cs="Times New Roman"/>
          <w:sz w:val="24"/>
          <w:szCs w:val="24"/>
        </w:rPr>
        <w:t xml:space="preserve"> </w:t>
      </w:r>
      <w:r w:rsidR="00AB2864" w:rsidRPr="00FD7E26">
        <w:rPr>
          <w:rFonts w:ascii="Times New Roman" w:hAnsi="Times New Roman" w:cs="Times New Roman" w:hint="eastAsia"/>
          <w:sz w:val="24"/>
          <w:szCs w:val="24"/>
        </w:rPr>
        <w:t xml:space="preserve">The participants </w:t>
      </w:r>
      <w:r w:rsidR="00D01686">
        <w:rPr>
          <w:rFonts w:ascii="Times New Roman" w:hAnsi="Times New Roman" w:cs="Times New Roman" w:hint="eastAsia"/>
          <w:sz w:val="24"/>
          <w:szCs w:val="24"/>
        </w:rPr>
        <w:t>gathered in a classroom and</w:t>
      </w:r>
      <w:r w:rsidR="00AB2864" w:rsidRPr="00FD7E26">
        <w:rPr>
          <w:rFonts w:ascii="Times New Roman" w:hAnsi="Times New Roman" w:cs="Times New Roman" w:hint="eastAsia"/>
          <w:sz w:val="24"/>
          <w:szCs w:val="24"/>
        </w:rPr>
        <w:t xml:space="preserve"> listened to an explanation of the experiment</w:t>
      </w:r>
      <w:r w:rsidR="0074740D">
        <w:rPr>
          <w:rFonts w:ascii="Times New Roman" w:hAnsi="Times New Roman" w:cs="Times New Roman"/>
          <w:sz w:val="24"/>
          <w:szCs w:val="24"/>
        </w:rPr>
        <w:t xml:space="preserve">. They </w:t>
      </w:r>
      <w:r w:rsidR="00AB2864" w:rsidRPr="00FD7E26">
        <w:rPr>
          <w:rFonts w:ascii="Times New Roman" w:hAnsi="Times New Roman" w:cs="Times New Roman" w:hint="eastAsia"/>
          <w:sz w:val="24"/>
          <w:szCs w:val="24"/>
        </w:rPr>
        <w:t>read a short introduction</w:t>
      </w:r>
      <w:r w:rsidR="0074740D">
        <w:rPr>
          <w:rFonts w:ascii="Times New Roman" w:hAnsi="Times New Roman" w:cs="Times New Roman"/>
          <w:sz w:val="24"/>
          <w:szCs w:val="24"/>
        </w:rPr>
        <w:t xml:space="preserve">, but were not informed about specific research </w:t>
      </w:r>
      <w:r w:rsidR="0074740D">
        <w:rPr>
          <w:rFonts w:ascii="Times New Roman" w:hAnsi="Times New Roman" w:cs="Times New Roman"/>
          <w:sz w:val="24"/>
          <w:szCs w:val="24"/>
        </w:rPr>
        <w:lastRenderedPageBreak/>
        <w:t>purposes or hypotheses</w:t>
      </w:r>
      <w:r w:rsidR="0074740D">
        <w:rPr>
          <w:rFonts w:ascii="Times New Roman" w:hAnsi="Times New Roman" w:cs="Times New Roman" w:hint="eastAsia"/>
          <w:sz w:val="24"/>
          <w:szCs w:val="24"/>
        </w:rPr>
        <w:t xml:space="preserve">. </w:t>
      </w:r>
      <w:r w:rsidR="00AB2864" w:rsidRPr="00FD7E26">
        <w:rPr>
          <w:rFonts w:ascii="Times New Roman" w:hAnsi="Times New Roman" w:cs="Times New Roman" w:hint="eastAsia"/>
          <w:sz w:val="24"/>
          <w:szCs w:val="24"/>
        </w:rPr>
        <w:t xml:space="preserve">After viewing the short introduction of the study, the </w:t>
      </w:r>
      <w:r w:rsidR="00AB2864" w:rsidRPr="00FD7E26">
        <w:rPr>
          <w:rFonts w:ascii="Times New Roman" w:hAnsi="Times New Roman" w:cs="Times New Roman"/>
          <w:sz w:val="24"/>
          <w:szCs w:val="24"/>
        </w:rPr>
        <w:t>participants</w:t>
      </w:r>
      <w:r w:rsidR="00AB2864" w:rsidRPr="00FD7E26">
        <w:rPr>
          <w:rFonts w:ascii="Times New Roman" w:hAnsi="Times New Roman" w:cs="Times New Roman" w:hint="eastAsia"/>
          <w:sz w:val="24"/>
          <w:szCs w:val="24"/>
        </w:rPr>
        <w:t xml:space="preserve"> went to the restaurant to begin the experiment</w:t>
      </w:r>
      <w:r w:rsidR="00AB2864" w:rsidRPr="00FD7E26">
        <w:rPr>
          <w:rFonts w:ascii="Times New Roman" w:hAnsi="Times New Roman" w:cs="Times New Roman"/>
          <w:sz w:val="24"/>
          <w:szCs w:val="24"/>
        </w:rPr>
        <w:t xml:space="preserve">. </w:t>
      </w:r>
      <w:r w:rsidR="00AB2864" w:rsidRPr="00FD7E26">
        <w:rPr>
          <w:rFonts w:ascii="Times New Roman" w:hAnsi="Times New Roman" w:cs="Times New Roman" w:hint="eastAsia"/>
          <w:sz w:val="24"/>
          <w:szCs w:val="24"/>
        </w:rPr>
        <w:t xml:space="preserve">In order to prevent the participants from checking the actual waiting time, the </w:t>
      </w:r>
      <w:r w:rsidR="00AB2864" w:rsidRPr="00FD7E26">
        <w:rPr>
          <w:rFonts w:ascii="Times New Roman" w:hAnsi="Times New Roman" w:cs="Times New Roman"/>
          <w:sz w:val="24"/>
          <w:szCs w:val="24"/>
        </w:rPr>
        <w:t>experimenter</w:t>
      </w:r>
      <w:r w:rsidR="00AB2864" w:rsidRPr="00FD7E26">
        <w:rPr>
          <w:rFonts w:ascii="Times New Roman" w:hAnsi="Times New Roman" w:cs="Times New Roman" w:hint="eastAsia"/>
          <w:sz w:val="24"/>
          <w:szCs w:val="24"/>
        </w:rPr>
        <w:t xml:space="preserve"> took away any items which could measure time, such as</w:t>
      </w:r>
      <w:r w:rsidR="00665184">
        <w:rPr>
          <w:rFonts w:ascii="Times New Roman" w:hAnsi="Times New Roman" w:cs="Times New Roman" w:hint="eastAsia"/>
          <w:sz w:val="24"/>
          <w:szCs w:val="24"/>
        </w:rPr>
        <w:t xml:space="preserve"> </w:t>
      </w:r>
      <w:r w:rsidR="00AB2864" w:rsidRPr="00FD7E26">
        <w:rPr>
          <w:rFonts w:ascii="Times New Roman" w:hAnsi="Times New Roman" w:cs="Times New Roman" w:hint="eastAsia"/>
          <w:sz w:val="24"/>
          <w:szCs w:val="24"/>
        </w:rPr>
        <w:t xml:space="preserve">watches and </w:t>
      </w:r>
      <w:r w:rsidR="00AB2864" w:rsidRPr="00FD7E26">
        <w:rPr>
          <w:rFonts w:ascii="Times New Roman" w:hAnsi="Times New Roman" w:cs="Times New Roman"/>
          <w:sz w:val="24"/>
          <w:szCs w:val="24"/>
        </w:rPr>
        <w:t>cell phone</w:t>
      </w:r>
      <w:r w:rsidR="00AB2864" w:rsidRPr="00FD7E26">
        <w:rPr>
          <w:rFonts w:ascii="Times New Roman" w:hAnsi="Times New Roman" w:cs="Times New Roman" w:hint="eastAsia"/>
          <w:sz w:val="24"/>
          <w:szCs w:val="24"/>
        </w:rPr>
        <w:t>s. The experimenter gave each participant a buzzer for measuring actual waiting time and a memo sheet for measuring perceived waiting time. The participants were informed that the restaurant was experiencing a wait and took seats in the waiting area.</w:t>
      </w:r>
    </w:p>
    <w:p w:rsidR="00DC4D82" w:rsidRPr="00FD7E26" w:rsidRDefault="00AB2864" w:rsidP="00CD62A7">
      <w:pPr>
        <w:widowControl/>
        <w:wordWrap/>
        <w:autoSpaceDE/>
        <w:autoSpaceDN/>
        <w:spacing w:after="240"/>
        <w:ind w:firstLine="806"/>
        <w:jc w:val="left"/>
        <w:rPr>
          <w:rFonts w:ascii="Times New Roman" w:hAnsi="Times New Roman" w:cs="Times New Roman"/>
          <w:sz w:val="24"/>
          <w:szCs w:val="24"/>
        </w:rPr>
      </w:pPr>
      <w:r w:rsidRPr="00FD7E26">
        <w:rPr>
          <w:rFonts w:ascii="Times New Roman" w:hAnsi="Times New Roman" w:cs="Times New Roman"/>
          <w:i/>
          <w:sz w:val="24"/>
          <w:szCs w:val="24"/>
        </w:rPr>
        <w:t>Research instrument:</w:t>
      </w:r>
      <w:r w:rsidRPr="00FD7E26">
        <w:rPr>
          <w:rFonts w:ascii="Times New Roman" w:hAnsi="Times New Roman" w:cs="Times New Roman"/>
          <w:sz w:val="24"/>
          <w:szCs w:val="24"/>
        </w:rPr>
        <w:t xml:space="preserve"> The questionnaire </w:t>
      </w:r>
      <w:r w:rsidR="0062606E">
        <w:rPr>
          <w:rFonts w:ascii="Times New Roman" w:hAnsi="Times New Roman" w:cs="Times New Roman" w:hint="eastAsia"/>
          <w:sz w:val="24"/>
          <w:szCs w:val="24"/>
        </w:rPr>
        <w:t>was</w:t>
      </w:r>
      <w:r w:rsidRPr="00FD7E26">
        <w:rPr>
          <w:rFonts w:ascii="Times New Roman" w:hAnsi="Times New Roman" w:cs="Times New Roman"/>
          <w:sz w:val="24"/>
          <w:szCs w:val="24"/>
        </w:rPr>
        <w:t xml:space="preserve"> developed based on a review of related research studies including</w:t>
      </w:r>
      <w:r w:rsidRPr="00FD7E26">
        <w:rPr>
          <w:rFonts w:ascii="Times New Roman" w:hAnsi="Times New Roman" w:cs="Times New Roman" w:hint="eastAsia"/>
          <w:sz w:val="24"/>
          <w:szCs w:val="24"/>
        </w:rPr>
        <w:t xml:space="preserve"> perceived waiting time, willingness </w:t>
      </w:r>
      <w:r w:rsidR="0062606E">
        <w:rPr>
          <w:rFonts w:ascii="Times New Roman" w:hAnsi="Times New Roman" w:cs="Times New Roman" w:hint="eastAsia"/>
          <w:sz w:val="24"/>
          <w:szCs w:val="24"/>
        </w:rPr>
        <w:t xml:space="preserve">to </w:t>
      </w:r>
      <w:r w:rsidRPr="00FD7E26">
        <w:rPr>
          <w:rFonts w:ascii="Times New Roman" w:hAnsi="Times New Roman" w:cs="Times New Roman" w:hint="eastAsia"/>
          <w:sz w:val="24"/>
          <w:szCs w:val="24"/>
        </w:rPr>
        <w:t xml:space="preserve">leave </w:t>
      </w:r>
      <w:r w:rsidR="0062606E">
        <w:rPr>
          <w:rFonts w:ascii="Times New Roman" w:hAnsi="Times New Roman" w:cs="Times New Roman" w:hint="eastAsia"/>
          <w:sz w:val="24"/>
          <w:szCs w:val="24"/>
        </w:rPr>
        <w:t xml:space="preserve">the </w:t>
      </w:r>
      <w:r w:rsidRPr="00FD7E26">
        <w:rPr>
          <w:rFonts w:ascii="Times New Roman" w:hAnsi="Times New Roman" w:cs="Times New Roman" w:hint="eastAsia"/>
          <w:sz w:val="24"/>
          <w:szCs w:val="24"/>
        </w:rPr>
        <w:t xml:space="preserve">waiting </w:t>
      </w:r>
      <w:r w:rsidR="0062606E">
        <w:rPr>
          <w:rFonts w:ascii="Times New Roman" w:hAnsi="Times New Roman" w:cs="Times New Roman" w:hint="eastAsia"/>
          <w:sz w:val="24"/>
          <w:szCs w:val="24"/>
        </w:rPr>
        <w:t>area</w:t>
      </w:r>
      <w:r w:rsidRPr="00FD7E26">
        <w:rPr>
          <w:rFonts w:ascii="Times New Roman" w:hAnsi="Times New Roman" w:cs="Times New Roman" w:hint="eastAsia"/>
          <w:sz w:val="24"/>
          <w:szCs w:val="24"/>
        </w:rPr>
        <w:t xml:space="preserve">, </w:t>
      </w:r>
      <w:r w:rsidR="006E5C84" w:rsidRPr="00FD7E26">
        <w:rPr>
          <w:rFonts w:ascii="Times New Roman" w:hAnsi="Times New Roman" w:cs="Times New Roman"/>
          <w:sz w:val="24"/>
          <w:szCs w:val="24"/>
        </w:rPr>
        <w:t>and customer</w:t>
      </w:r>
      <w:r w:rsidRPr="00FD7E26">
        <w:rPr>
          <w:rFonts w:ascii="Times New Roman" w:hAnsi="Times New Roman" w:cs="Times New Roman" w:hint="eastAsia"/>
          <w:sz w:val="24"/>
          <w:szCs w:val="24"/>
        </w:rPr>
        <w:t xml:space="preserve"> </w:t>
      </w:r>
      <w:r w:rsidR="006E5C84">
        <w:rPr>
          <w:rFonts w:ascii="Times New Roman" w:hAnsi="Times New Roman" w:cs="Times New Roman" w:hint="eastAsia"/>
          <w:sz w:val="24"/>
          <w:szCs w:val="24"/>
        </w:rPr>
        <w:t>satisfaction</w:t>
      </w:r>
      <w:r w:rsidRPr="00FD7E26">
        <w:rPr>
          <w:rFonts w:ascii="Times New Roman" w:hAnsi="Times New Roman" w:cs="Times New Roman" w:hint="eastAsia"/>
          <w:sz w:val="24"/>
          <w:szCs w:val="24"/>
        </w:rPr>
        <w:t xml:space="preserve">. </w:t>
      </w:r>
      <w:r w:rsidRPr="00FD7E26">
        <w:rPr>
          <w:rFonts w:ascii="Times New Roman" w:hAnsi="Times New Roman" w:cs="Times New Roman"/>
          <w:sz w:val="24"/>
          <w:szCs w:val="24"/>
        </w:rPr>
        <w:t xml:space="preserve">Respondents </w:t>
      </w:r>
      <w:r w:rsidR="0062606E">
        <w:rPr>
          <w:rFonts w:ascii="Times New Roman" w:hAnsi="Times New Roman" w:cs="Times New Roman" w:hint="eastAsia"/>
          <w:sz w:val="24"/>
          <w:szCs w:val="24"/>
        </w:rPr>
        <w:t>were</w:t>
      </w:r>
      <w:r w:rsidRPr="00FD7E26">
        <w:rPr>
          <w:rFonts w:ascii="Times New Roman" w:hAnsi="Times New Roman" w:cs="Times New Roman"/>
          <w:sz w:val="24"/>
          <w:szCs w:val="24"/>
        </w:rPr>
        <w:t xml:space="preserve"> asked to rate each item on </w:t>
      </w:r>
      <w:r w:rsidRPr="00FD7E26">
        <w:rPr>
          <w:rFonts w:ascii="Times New Roman" w:hAnsi="Times New Roman" w:cs="Times New Roman" w:hint="eastAsia"/>
          <w:sz w:val="24"/>
          <w:szCs w:val="24"/>
        </w:rPr>
        <w:t xml:space="preserve">a </w:t>
      </w:r>
      <w:r w:rsidRPr="00FD7E26">
        <w:rPr>
          <w:rFonts w:ascii="Times New Roman" w:hAnsi="Times New Roman" w:cs="Times New Roman"/>
          <w:sz w:val="24"/>
          <w:szCs w:val="24"/>
        </w:rPr>
        <w:t>dimension</w:t>
      </w:r>
      <w:r w:rsidRPr="00FD7E26">
        <w:rPr>
          <w:rFonts w:ascii="Times New Roman" w:hAnsi="Times New Roman" w:cs="Times New Roman" w:hint="eastAsia"/>
          <w:sz w:val="24"/>
          <w:szCs w:val="24"/>
        </w:rPr>
        <w:t xml:space="preserve"> (i.e., customer satisfaction)</w:t>
      </w:r>
      <w:r w:rsidRPr="00FD7E26">
        <w:rPr>
          <w:rFonts w:ascii="Times New Roman" w:hAnsi="Times New Roman" w:cs="Times New Roman"/>
          <w:sz w:val="24"/>
          <w:szCs w:val="24"/>
        </w:rPr>
        <w:t xml:space="preserve"> on a scale from 1 “</w:t>
      </w:r>
      <w:r w:rsidR="006E5C84">
        <w:rPr>
          <w:rFonts w:ascii="Times New Roman" w:hAnsi="Times New Roman" w:cs="Times New Roman" w:hint="eastAsia"/>
          <w:sz w:val="24"/>
          <w:szCs w:val="24"/>
        </w:rPr>
        <w:t>strongly</w:t>
      </w:r>
      <w:r w:rsidRPr="00FD7E26">
        <w:rPr>
          <w:rFonts w:ascii="Times New Roman" w:hAnsi="Times New Roman" w:cs="Times New Roman"/>
          <w:sz w:val="24"/>
          <w:szCs w:val="24"/>
        </w:rPr>
        <w:t xml:space="preserve"> </w:t>
      </w:r>
      <w:r w:rsidR="006E5C84">
        <w:rPr>
          <w:rFonts w:ascii="Times New Roman" w:hAnsi="Times New Roman" w:cs="Times New Roman" w:hint="eastAsia"/>
          <w:sz w:val="24"/>
          <w:szCs w:val="24"/>
        </w:rPr>
        <w:t>dis</w:t>
      </w:r>
      <w:r w:rsidRPr="00FD7E26">
        <w:rPr>
          <w:rFonts w:ascii="Times New Roman" w:hAnsi="Times New Roman" w:cs="Times New Roman" w:hint="eastAsia"/>
          <w:sz w:val="24"/>
          <w:szCs w:val="24"/>
        </w:rPr>
        <w:t>satisfied</w:t>
      </w:r>
      <w:r w:rsidRPr="00FD7E26">
        <w:rPr>
          <w:rFonts w:ascii="Times New Roman" w:hAnsi="Times New Roman" w:cs="Times New Roman"/>
          <w:sz w:val="24"/>
          <w:szCs w:val="24"/>
        </w:rPr>
        <w:t xml:space="preserve">” to </w:t>
      </w:r>
      <w:r w:rsidR="006E5C84">
        <w:rPr>
          <w:rFonts w:ascii="Times New Roman" w:hAnsi="Times New Roman" w:cs="Times New Roman" w:hint="eastAsia"/>
          <w:sz w:val="24"/>
          <w:szCs w:val="24"/>
        </w:rPr>
        <w:t>5</w:t>
      </w:r>
      <w:r w:rsidRPr="00FD7E26">
        <w:rPr>
          <w:rFonts w:ascii="Times New Roman" w:hAnsi="Times New Roman" w:cs="Times New Roman"/>
          <w:sz w:val="24"/>
          <w:szCs w:val="24"/>
        </w:rPr>
        <w:t xml:space="preserve"> “</w:t>
      </w:r>
      <w:r w:rsidRPr="00FD7E26">
        <w:rPr>
          <w:rFonts w:ascii="Times New Roman" w:hAnsi="Times New Roman" w:cs="Times New Roman" w:hint="eastAsia"/>
          <w:sz w:val="24"/>
          <w:szCs w:val="24"/>
        </w:rPr>
        <w:t>strongly</w:t>
      </w:r>
      <w:r w:rsidRPr="00FD7E26">
        <w:rPr>
          <w:rFonts w:ascii="Times New Roman" w:hAnsi="Times New Roman" w:cs="Times New Roman"/>
          <w:sz w:val="24"/>
          <w:szCs w:val="24"/>
        </w:rPr>
        <w:t xml:space="preserve"> </w:t>
      </w:r>
      <w:r w:rsidRPr="00FD7E26">
        <w:rPr>
          <w:rFonts w:ascii="Times New Roman" w:hAnsi="Times New Roman" w:cs="Times New Roman" w:hint="eastAsia"/>
          <w:sz w:val="24"/>
          <w:szCs w:val="24"/>
        </w:rPr>
        <w:t>satisfied</w:t>
      </w:r>
      <w:r w:rsidRPr="00FD7E26">
        <w:rPr>
          <w:rFonts w:ascii="Times New Roman" w:hAnsi="Times New Roman" w:cs="Times New Roman"/>
          <w:sz w:val="24"/>
          <w:szCs w:val="24"/>
        </w:rPr>
        <w:t xml:space="preserve">.” </w:t>
      </w:r>
      <w:r w:rsidR="0062606E">
        <w:rPr>
          <w:rFonts w:ascii="Times New Roman" w:hAnsi="Times New Roman" w:cs="Times New Roman" w:hint="eastAsia"/>
          <w:sz w:val="24"/>
          <w:szCs w:val="24"/>
        </w:rPr>
        <w:t>The s</w:t>
      </w:r>
      <w:r w:rsidRPr="00FD7E26">
        <w:rPr>
          <w:rFonts w:ascii="Times New Roman" w:hAnsi="Times New Roman" w:cs="Times New Roman"/>
          <w:sz w:val="24"/>
          <w:szCs w:val="24"/>
        </w:rPr>
        <w:t xml:space="preserve">urvey instrument also included questions on demographic information, individual </w:t>
      </w:r>
      <w:r w:rsidR="006E5C84">
        <w:rPr>
          <w:rFonts w:ascii="Times New Roman" w:hAnsi="Times New Roman" w:cs="Times New Roman" w:hint="eastAsia"/>
          <w:sz w:val="24"/>
          <w:szCs w:val="24"/>
        </w:rPr>
        <w:t xml:space="preserve">customer behaviors </w:t>
      </w:r>
      <w:r w:rsidRPr="00FD7E26">
        <w:rPr>
          <w:rFonts w:ascii="Times New Roman" w:hAnsi="Times New Roman" w:cs="Times New Roman" w:hint="eastAsia"/>
          <w:sz w:val="24"/>
          <w:szCs w:val="24"/>
        </w:rPr>
        <w:t xml:space="preserve">(i.e., </w:t>
      </w:r>
      <w:r w:rsidR="006E5C84">
        <w:rPr>
          <w:rFonts w:ascii="Times New Roman" w:hAnsi="Times New Roman" w:cs="Times New Roman" w:hint="eastAsia"/>
          <w:sz w:val="24"/>
          <w:szCs w:val="24"/>
        </w:rPr>
        <w:t>meal duration, waiting attitude, and party size</w:t>
      </w:r>
      <w:r w:rsidRPr="00FD7E26">
        <w:rPr>
          <w:rFonts w:ascii="Times New Roman" w:hAnsi="Times New Roman" w:cs="Times New Roman" w:hint="eastAsia"/>
          <w:sz w:val="24"/>
          <w:szCs w:val="24"/>
        </w:rPr>
        <w:t>)</w:t>
      </w:r>
      <w:r w:rsidRPr="00FD7E26">
        <w:rPr>
          <w:rFonts w:ascii="Times New Roman" w:hAnsi="Times New Roman" w:cs="Times New Roman"/>
          <w:sz w:val="24"/>
          <w:szCs w:val="24"/>
        </w:rPr>
        <w:t xml:space="preserve">, </w:t>
      </w:r>
      <w:r w:rsidRPr="00FD7E26">
        <w:rPr>
          <w:rFonts w:ascii="Times New Roman" w:hAnsi="Times New Roman" w:cs="Times New Roman" w:hint="eastAsia"/>
          <w:sz w:val="24"/>
          <w:szCs w:val="24"/>
        </w:rPr>
        <w:t>and number of vi</w:t>
      </w:r>
      <w:r w:rsidR="006E5C84">
        <w:rPr>
          <w:rFonts w:ascii="Times New Roman" w:hAnsi="Times New Roman" w:cs="Times New Roman" w:hint="eastAsia"/>
          <w:sz w:val="24"/>
          <w:szCs w:val="24"/>
        </w:rPr>
        <w:t>sit</w:t>
      </w:r>
      <w:r w:rsidR="0062606E">
        <w:rPr>
          <w:rFonts w:ascii="Times New Roman" w:hAnsi="Times New Roman" w:cs="Times New Roman" w:hint="eastAsia"/>
          <w:sz w:val="24"/>
          <w:szCs w:val="24"/>
        </w:rPr>
        <w:t>s</w:t>
      </w:r>
      <w:r w:rsidR="006E5C84">
        <w:rPr>
          <w:rFonts w:ascii="Times New Roman" w:hAnsi="Times New Roman" w:cs="Times New Roman" w:hint="eastAsia"/>
          <w:sz w:val="24"/>
          <w:szCs w:val="24"/>
        </w:rPr>
        <w:t xml:space="preserve"> to restaurants per month.</w:t>
      </w:r>
    </w:p>
    <w:p w:rsidR="00FD7E26" w:rsidRDefault="00227868" w:rsidP="00874D56">
      <w:pPr>
        <w:widowControl/>
        <w:wordWrap/>
        <w:autoSpaceDE/>
        <w:autoSpaceDN/>
        <w:spacing w:after="240"/>
        <w:jc w:val="center"/>
        <w:rPr>
          <w:rFonts w:ascii="Times New Roman" w:hAnsi="Times New Roman" w:cs="Times New Roman"/>
          <w:b/>
          <w:sz w:val="24"/>
          <w:szCs w:val="24"/>
        </w:rPr>
      </w:pPr>
      <w:r w:rsidRPr="00FD7E26">
        <w:rPr>
          <w:rFonts w:ascii="Times New Roman" w:hAnsi="Times New Roman"/>
          <w:b/>
          <w:sz w:val="24"/>
          <w:szCs w:val="24"/>
        </w:rPr>
        <w:object w:dxaOrig="752" w:dyaOrig="564">
          <v:shape id="_x0000_i1025" type="#_x0000_t75" style="width:453.75pt;height:310.5pt" o:ole="">
            <v:imagedata r:id="rId11" o:title=""/>
          </v:shape>
          <o:OLEObject Type="Embed" ProgID="PowerPoint.Slide.12" ShapeID="_x0000_i1025" DrawAspect="Content" ObjectID="_1351587751" r:id="rId12"/>
        </w:object>
      </w:r>
      <w:r w:rsidR="00E354F5">
        <w:rPr>
          <w:rFonts w:ascii="Times New Roman" w:hAnsi="Times New Roman" w:cs="Times New Roman" w:hint="eastAsia"/>
          <w:b/>
          <w:sz w:val="24"/>
          <w:szCs w:val="24"/>
        </w:rPr>
        <w:t>RESULTS</w:t>
      </w:r>
    </w:p>
    <w:p w:rsidR="00F4016F" w:rsidRDefault="00FD7E26" w:rsidP="00CD62A7">
      <w:pPr>
        <w:spacing w:after="240"/>
        <w:rPr>
          <w:rFonts w:ascii="Times New Roman" w:hAnsi="Times New Roman" w:cs="Times New Roman"/>
          <w:sz w:val="24"/>
          <w:szCs w:val="24"/>
        </w:rPr>
      </w:pPr>
      <w:r>
        <w:rPr>
          <w:rFonts w:ascii="Times New Roman" w:hAnsi="Times New Roman" w:cs="Times New Roman" w:hint="eastAsia"/>
          <w:sz w:val="24"/>
          <w:szCs w:val="24"/>
        </w:rPr>
        <w:tab/>
      </w:r>
      <w:r w:rsidR="00D162A8">
        <w:rPr>
          <w:rFonts w:ascii="Times New Roman" w:hAnsi="Times New Roman" w:cs="Times New Roman" w:hint="eastAsia"/>
          <w:sz w:val="24"/>
          <w:szCs w:val="24"/>
        </w:rPr>
        <w:t>Figure. 4</w:t>
      </w:r>
      <w:r w:rsidR="0082755B">
        <w:rPr>
          <w:rFonts w:ascii="Times New Roman" w:hAnsi="Times New Roman" w:cs="Times New Roman" w:hint="eastAsia"/>
          <w:sz w:val="24"/>
          <w:szCs w:val="24"/>
        </w:rPr>
        <w:t xml:space="preserve"> and </w:t>
      </w:r>
      <w:r w:rsidR="00D162A8">
        <w:rPr>
          <w:rFonts w:ascii="Times New Roman" w:hAnsi="Times New Roman" w:cs="Times New Roman" w:hint="eastAsia"/>
          <w:sz w:val="24"/>
          <w:szCs w:val="24"/>
        </w:rPr>
        <w:t>5</w:t>
      </w:r>
      <w:r w:rsidR="00440AB1">
        <w:rPr>
          <w:rFonts w:ascii="Times New Roman" w:hAnsi="Times New Roman" w:cs="Times New Roman" w:hint="eastAsia"/>
          <w:sz w:val="24"/>
          <w:szCs w:val="24"/>
        </w:rPr>
        <w:t xml:space="preserve"> </w:t>
      </w:r>
      <w:r w:rsidR="00597D15">
        <w:rPr>
          <w:rFonts w:ascii="Times New Roman" w:hAnsi="Times New Roman" w:cs="Times New Roman" w:hint="eastAsia"/>
          <w:sz w:val="24"/>
          <w:szCs w:val="24"/>
        </w:rPr>
        <w:t>describe</w:t>
      </w:r>
      <w:r w:rsidR="00440AB1">
        <w:rPr>
          <w:rFonts w:ascii="Times New Roman" w:hAnsi="Times New Roman" w:cs="Times New Roman" w:hint="eastAsia"/>
          <w:sz w:val="24"/>
          <w:szCs w:val="24"/>
        </w:rPr>
        <w:t xml:space="preserve"> the gap between perceived and actual waiting time under three different condition</w:t>
      </w:r>
      <w:r w:rsidR="00597D15">
        <w:rPr>
          <w:rFonts w:ascii="Times New Roman" w:hAnsi="Times New Roman" w:cs="Times New Roman" w:hint="eastAsia"/>
          <w:sz w:val="24"/>
          <w:szCs w:val="24"/>
        </w:rPr>
        <w:t>s:</w:t>
      </w:r>
      <w:r w:rsidR="00440AB1">
        <w:rPr>
          <w:rFonts w:ascii="Times New Roman" w:hAnsi="Times New Roman" w:cs="Times New Roman" w:hint="eastAsia"/>
          <w:sz w:val="24"/>
          <w:szCs w:val="24"/>
        </w:rPr>
        <w:t xml:space="preserve"> waiting time with offering music, waiting time without distraction, and waiting time with offering menu information. The findings in this study are that 1) unlike </w:t>
      </w:r>
      <w:r w:rsidR="0029677B">
        <w:rPr>
          <w:rFonts w:ascii="Times New Roman" w:hAnsi="Times New Roman" w:cs="Times New Roman" w:hint="eastAsia"/>
          <w:sz w:val="24"/>
          <w:szCs w:val="24"/>
        </w:rPr>
        <w:t xml:space="preserve">the </w:t>
      </w:r>
      <w:r w:rsidR="00440AB1">
        <w:rPr>
          <w:rFonts w:ascii="Times New Roman" w:hAnsi="Times New Roman" w:cs="Times New Roman" w:hint="eastAsia"/>
          <w:sz w:val="24"/>
          <w:szCs w:val="24"/>
        </w:rPr>
        <w:t xml:space="preserve">previous study which </w:t>
      </w:r>
      <w:r w:rsidR="0029677B" w:rsidRPr="0029677B">
        <w:rPr>
          <w:rFonts w:ascii="Times New Roman" w:hAnsi="Times New Roman" w:cs="Times New Roman"/>
          <w:sz w:val="24"/>
          <w:szCs w:val="24"/>
        </w:rPr>
        <w:t>which posited a positive impact of music on perceived waiting time</w:t>
      </w:r>
      <w:r w:rsidR="0029677B" w:rsidRPr="0029677B">
        <w:rPr>
          <w:rFonts w:ascii="Times New Roman" w:hAnsi="Times New Roman" w:cs="Times New Roman" w:hint="eastAsia"/>
          <w:sz w:val="24"/>
          <w:szCs w:val="24"/>
        </w:rPr>
        <w:t xml:space="preserve"> </w:t>
      </w:r>
      <w:r w:rsidR="00440AB1">
        <w:rPr>
          <w:rFonts w:ascii="Times New Roman" w:hAnsi="Times New Roman" w:cs="Times New Roman" w:hint="eastAsia"/>
          <w:sz w:val="24"/>
          <w:szCs w:val="24"/>
        </w:rPr>
        <w:t>(</w:t>
      </w:r>
      <w:r w:rsidR="00440AB1" w:rsidRPr="00C77CE5">
        <w:rPr>
          <w:rFonts w:ascii="Times New Roman" w:hAnsi="Times New Roman" w:cs="Times New Roman" w:hint="eastAsia"/>
          <w:sz w:val="24"/>
          <w:szCs w:val="24"/>
        </w:rPr>
        <w:t>Hui, Dube, &amp; Chebat, 1997</w:t>
      </w:r>
      <w:r w:rsidR="00440AB1">
        <w:rPr>
          <w:rFonts w:ascii="Times New Roman" w:hAnsi="Times New Roman" w:cs="Times New Roman" w:hint="eastAsia"/>
          <w:sz w:val="24"/>
          <w:szCs w:val="24"/>
        </w:rPr>
        <w:t>), there were no effects of music</w:t>
      </w:r>
      <w:r w:rsidR="00DC4D82">
        <w:rPr>
          <w:rFonts w:ascii="Times New Roman" w:hAnsi="Times New Roman" w:cs="Times New Roman" w:hint="eastAsia"/>
          <w:sz w:val="24"/>
          <w:szCs w:val="24"/>
        </w:rPr>
        <w:t xml:space="preserve"> in this study</w:t>
      </w:r>
      <w:r w:rsidR="008A7D7D">
        <w:rPr>
          <w:rFonts w:ascii="Times New Roman" w:hAnsi="Times New Roman" w:cs="Times New Roman" w:hint="eastAsia"/>
          <w:sz w:val="24"/>
          <w:szCs w:val="24"/>
        </w:rPr>
        <w:t>, a</w:t>
      </w:r>
      <w:r w:rsidR="00440AB1">
        <w:rPr>
          <w:rFonts w:ascii="Times New Roman" w:hAnsi="Times New Roman" w:cs="Times New Roman" w:hint="eastAsia"/>
          <w:sz w:val="24"/>
          <w:szCs w:val="24"/>
        </w:rPr>
        <w:t xml:space="preserve">nd 2) compared to other </w:t>
      </w:r>
      <w:r w:rsidR="00597D15">
        <w:rPr>
          <w:rFonts w:ascii="Times New Roman" w:hAnsi="Times New Roman" w:cs="Times New Roman" w:hint="eastAsia"/>
          <w:sz w:val="24"/>
          <w:szCs w:val="24"/>
        </w:rPr>
        <w:t xml:space="preserve">the </w:t>
      </w:r>
      <w:r w:rsidR="00440AB1">
        <w:rPr>
          <w:rFonts w:ascii="Times New Roman" w:hAnsi="Times New Roman" w:cs="Times New Roman" w:hint="eastAsia"/>
          <w:sz w:val="24"/>
          <w:szCs w:val="24"/>
        </w:rPr>
        <w:t xml:space="preserve">two conditions, </w:t>
      </w:r>
      <w:r w:rsidR="00DC4D82">
        <w:rPr>
          <w:rFonts w:ascii="Times New Roman" w:hAnsi="Times New Roman" w:cs="Times New Roman" w:hint="eastAsia"/>
          <w:sz w:val="24"/>
          <w:szCs w:val="24"/>
        </w:rPr>
        <w:t xml:space="preserve">there are </w:t>
      </w:r>
      <w:r w:rsidR="00DC4D82">
        <w:rPr>
          <w:rFonts w:ascii="Times New Roman" w:hAnsi="Times New Roman" w:cs="Times New Roman"/>
          <w:sz w:val="24"/>
          <w:szCs w:val="24"/>
        </w:rPr>
        <w:t>significant</w:t>
      </w:r>
      <w:r w:rsidR="00DC4D82">
        <w:rPr>
          <w:rFonts w:ascii="Times New Roman" w:hAnsi="Times New Roman" w:cs="Times New Roman" w:hint="eastAsia"/>
          <w:sz w:val="24"/>
          <w:szCs w:val="24"/>
        </w:rPr>
        <w:t xml:space="preserve"> differences </w:t>
      </w:r>
      <w:r w:rsidR="0029677B">
        <w:rPr>
          <w:rFonts w:ascii="Times New Roman" w:hAnsi="Times New Roman" w:cs="Times New Roman" w:hint="eastAsia"/>
          <w:sz w:val="24"/>
          <w:szCs w:val="24"/>
        </w:rPr>
        <w:t xml:space="preserve">in </w:t>
      </w:r>
      <w:r w:rsidR="00DC4D82">
        <w:rPr>
          <w:rFonts w:ascii="Times New Roman" w:hAnsi="Times New Roman" w:cs="Times New Roman" w:hint="eastAsia"/>
          <w:sz w:val="24"/>
          <w:szCs w:val="24"/>
        </w:rPr>
        <w:t xml:space="preserve">the gap between perceived and actual waiting time with </w:t>
      </w:r>
      <w:r w:rsidR="00440AB1">
        <w:rPr>
          <w:rFonts w:ascii="Times New Roman" w:hAnsi="Times New Roman" w:cs="Times New Roman" w:hint="eastAsia"/>
          <w:sz w:val="24"/>
          <w:szCs w:val="24"/>
        </w:rPr>
        <w:t>offering menu information</w:t>
      </w:r>
      <w:r w:rsidR="00DC4D82">
        <w:rPr>
          <w:rFonts w:ascii="Times New Roman" w:hAnsi="Times New Roman" w:cs="Times New Roman" w:hint="eastAsia"/>
          <w:sz w:val="24"/>
          <w:szCs w:val="24"/>
        </w:rPr>
        <w:t xml:space="preserve">. </w:t>
      </w:r>
      <w:r w:rsidR="002A1DCF">
        <w:rPr>
          <w:rFonts w:ascii="Times New Roman" w:hAnsi="Times New Roman" w:cs="Times New Roman"/>
          <w:sz w:val="24"/>
          <w:szCs w:val="24"/>
        </w:rPr>
        <w:t>S</w:t>
      </w:r>
      <w:r w:rsidR="002A1DCF">
        <w:rPr>
          <w:rFonts w:ascii="Times New Roman" w:hAnsi="Times New Roman" w:cs="Times New Roman" w:hint="eastAsia"/>
          <w:sz w:val="24"/>
          <w:szCs w:val="24"/>
        </w:rPr>
        <w:t>pecifically, t</w:t>
      </w:r>
      <w:r w:rsidR="00DC4D82">
        <w:rPr>
          <w:rFonts w:ascii="Times New Roman" w:hAnsi="Times New Roman" w:cs="Times New Roman" w:hint="eastAsia"/>
          <w:sz w:val="24"/>
          <w:szCs w:val="24"/>
        </w:rPr>
        <w:t>he section</w:t>
      </w:r>
      <w:r w:rsidR="00597D15">
        <w:rPr>
          <w:rFonts w:ascii="Times New Roman" w:hAnsi="Times New Roman" w:cs="Times New Roman" w:hint="eastAsia"/>
          <w:sz w:val="24"/>
          <w:szCs w:val="24"/>
        </w:rPr>
        <w:t>s</w:t>
      </w:r>
      <w:r w:rsidR="00DC4D82">
        <w:rPr>
          <w:rFonts w:ascii="Times New Roman" w:hAnsi="Times New Roman" w:cs="Times New Roman" w:hint="eastAsia"/>
          <w:sz w:val="24"/>
          <w:szCs w:val="24"/>
        </w:rPr>
        <w:t xml:space="preserve"> </w:t>
      </w:r>
      <w:r w:rsidR="00597D15">
        <w:rPr>
          <w:rFonts w:ascii="Times New Roman" w:hAnsi="Times New Roman" w:cs="Times New Roman"/>
          <w:sz w:val="24"/>
          <w:szCs w:val="24"/>
        </w:rPr>
        <w:t>labeled</w:t>
      </w:r>
      <w:r w:rsidR="00DC4D82">
        <w:rPr>
          <w:rFonts w:ascii="Times New Roman" w:hAnsi="Times New Roman" w:cs="Times New Roman" w:hint="eastAsia"/>
          <w:sz w:val="24"/>
          <w:szCs w:val="24"/>
        </w:rPr>
        <w:t xml:space="preserve"> GAP</w:t>
      </w:r>
      <w:r w:rsidR="00597D15">
        <w:rPr>
          <w:rFonts w:ascii="Times New Roman" w:hAnsi="Times New Roman" w:cs="Times New Roman" w:hint="eastAsia"/>
          <w:sz w:val="24"/>
          <w:szCs w:val="24"/>
        </w:rPr>
        <w:t xml:space="preserve"> record</w:t>
      </w:r>
      <w:r w:rsidR="00DC4D82">
        <w:rPr>
          <w:rFonts w:ascii="Times New Roman" w:hAnsi="Times New Roman" w:cs="Times New Roman" w:hint="eastAsia"/>
          <w:sz w:val="24"/>
          <w:szCs w:val="24"/>
        </w:rPr>
        <w:t xml:space="preserve"> </w:t>
      </w:r>
      <w:r w:rsidR="00597D15">
        <w:rPr>
          <w:rFonts w:ascii="Times New Roman" w:hAnsi="Times New Roman" w:cs="Times New Roman" w:hint="eastAsia"/>
          <w:sz w:val="24"/>
          <w:szCs w:val="24"/>
        </w:rPr>
        <w:lastRenderedPageBreak/>
        <w:t>perceived waiting time subtracted</w:t>
      </w:r>
      <w:r w:rsidR="00DC4D82">
        <w:rPr>
          <w:rFonts w:ascii="Times New Roman" w:hAnsi="Times New Roman" w:cs="Times New Roman" w:hint="eastAsia"/>
          <w:sz w:val="24"/>
          <w:szCs w:val="24"/>
        </w:rPr>
        <w:t xml:space="preserve"> from actual waiting time. </w:t>
      </w:r>
      <w:r w:rsidR="002A1DCF">
        <w:rPr>
          <w:rFonts w:ascii="Times New Roman" w:hAnsi="Times New Roman" w:cs="Times New Roman" w:hint="eastAsia"/>
          <w:sz w:val="24"/>
          <w:szCs w:val="24"/>
        </w:rPr>
        <w:t xml:space="preserve">According to </w:t>
      </w:r>
      <w:r w:rsidR="00571DD7">
        <w:rPr>
          <w:rFonts w:ascii="Times New Roman" w:hAnsi="Times New Roman" w:cs="Times New Roman" w:hint="eastAsia"/>
          <w:sz w:val="24"/>
          <w:szCs w:val="24"/>
        </w:rPr>
        <w:t>each respondent</w:t>
      </w:r>
      <w:r w:rsidR="002A1DCF">
        <w:rPr>
          <w:rFonts w:ascii="Times New Roman" w:hAnsi="Times New Roman" w:cs="Times New Roman" w:hint="eastAsia"/>
          <w:sz w:val="24"/>
          <w:szCs w:val="24"/>
        </w:rPr>
        <w:t>, while 31% of respondents</w:t>
      </w:r>
      <w:r w:rsidR="002A1DCF">
        <w:rPr>
          <w:rFonts w:ascii="Times New Roman" w:hAnsi="Times New Roman" w:cs="Times New Roman"/>
          <w:sz w:val="24"/>
          <w:szCs w:val="24"/>
        </w:rPr>
        <w:t>’</w:t>
      </w:r>
      <w:r w:rsidR="002A1DCF">
        <w:rPr>
          <w:rFonts w:ascii="Times New Roman" w:hAnsi="Times New Roman" w:cs="Times New Roman" w:hint="eastAsia"/>
          <w:sz w:val="24"/>
          <w:szCs w:val="24"/>
        </w:rPr>
        <w:t xml:space="preserve"> perceived waiting time without distraction is shorter than the actual time, 81% of </w:t>
      </w:r>
      <w:r w:rsidR="002A1DCF">
        <w:rPr>
          <w:rFonts w:ascii="Times New Roman" w:hAnsi="Times New Roman" w:cs="Times New Roman"/>
          <w:sz w:val="24"/>
          <w:szCs w:val="24"/>
        </w:rPr>
        <w:t>respondents</w:t>
      </w:r>
      <w:r w:rsidR="00DC4D82">
        <w:rPr>
          <w:rFonts w:ascii="Times New Roman" w:hAnsi="Times New Roman" w:cs="Times New Roman"/>
          <w:sz w:val="24"/>
          <w:szCs w:val="24"/>
        </w:rPr>
        <w:t>’</w:t>
      </w:r>
      <w:r w:rsidR="00DC4D82">
        <w:rPr>
          <w:rFonts w:ascii="Times New Roman" w:hAnsi="Times New Roman" w:cs="Times New Roman" w:hint="eastAsia"/>
          <w:sz w:val="24"/>
          <w:szCs w:val="24"/>
        </w:rPr>
        <w:t xml:space="preserve"> perceived waiting time </w:t>
      </w:r>
      <w:r w:rsidR="0029677B">
        <w:rPr>
          <w:rFonts w:ascii="Times New Roman" w:hAnsi="Times New Roman" w:cs="Times New Roman" w:hint="eastAsia"/>
          <w:sz w:val="24"/>
          <w:szCs w:val="24"/>
        </w:rPr>
        <w:t>when offered</w:t>
      </w:r>
      <w:r w:rsidR="002A1DCF">
        <w:rPr>
          <w:rFonts w:ascii="Times New Roman" w:hAnsi="Times New Roman" w:cs="Times New Roman" w:hint="eastAsia"/>
          <w:sz w:val="24"/>
          <w:szCs w:val="24"/>
        </w:rPr>
        <w:t xml:space="preserve"> menu information </w:t>
      </w:r>
      <w:r w:rsidR="00DC4D82">
        <w:rPr>
          <w:rFonts w:ascii="Times New Roman" w:hAnsi="Times New Roman" w:cs="Times New Roman" w:hint="eastAsia"/>
          <w:sz w:val="24"/>
          <w:szCs w:val="24"/>
        </w:rPr>
        <w:t>is shorter than the actual time that they have spent in the waiting area</w:t>
      </w:r>
      <w:r w:rsidR="002A1DCF">
        <w:rPr>
          <w:rFonts w:ascii="Times New Roman" w:hAnsi="Times New Roman" w:cs="Times New Roman" w:hint="eastAsia"/>
          <w:sz w:val="24"/>
          <w:szCs w:val="24"/>
        </w:rPr>
        <w:t xml:space="preserve"> at the point of uncomfortable feeling</w:t>
      </w:r>
      <w:r w:rsidR="00DC4D82">
        <w:rPr>
          <w:rFonts w:ascii="Times New Roman" w:hAnsi="Times New Roman" w:cs="Times New Roman" w:hint="eastAsia"/>
          <w:sz w:val="24"/>
          <w:szCs w:val="24"/>
        </w:rPr>
        <w:t>.</w:t>
      </w:r>
      <w:r w:rsidR="008E0ED3">
        <w:rPr>
          <w:rFonts w:ascii="Times New Roman" w:hAnsi="Times New Roman" w:cs="Times New Roman" w:hint="eastAsia"/>
          <w:sz w:val="24"/>
          <w:szCs w:val="24"/>
        </w:rPr>
        <w:t xml:space="preserve"> Thus, this study identified that customers </w:t>
      </w:r>
      <w:r w:rsidR="0029677B">
        <w:rPr>
          <w:rFonts w:ascii="Times New Roman" w:hAnsi="Times New Roman" w:cs="Times New Roman" w:hint="eastAsia"/>
          <w:sz w:val="24"/>
          <w:szCs w:val="24"/>
        </w:rPr>
        <w:t>are</w:t>
      </w:r>
      <w:r w:rsidR="008E0ED3">
        <w:rPr>
          <w:rFonts w:ascii="Times New Roman" w:hAnsi="Times New Roman" w:cs="Times New Roman" w:hint="eastAsia"/>
          <w:sz w:val="24"/>
          <w:szCs w:val="24"/>
        </w:rPr>
        <w:t xml:space="preserve"> more tolerant </w:t>
      </w:r>
      <w:r w:rsidR="0029677B">
        <w:rPr>
          <w:rFonts w:ascii="Times New Roman" w:hAnsi="Times New Roman" w:cs="Times New Roman" w:hint="eastAsia"/>
          <w:sz w:val="24"/>
          <w:szCs w:val="24"/>
        </w:rPr>
        <w:t>of waiting when offered</w:t>
      </w:r>
      <w:r w:rsidR="008E0ED3">
        <w:rPr>
          <w:rFonts w:ascii="Times New Roman" w:hAnsi="Times New Roman" w:cs="Times New Roman" w:hint="eastAsia"/>
          <w:sz w:val="24"/>
          <w:szCs w:val="24"/>
        </w:rPr>
        <w:t xml:space="preserve"> menu information at waiting area.</w:t>
      </w:r>
    </w:p>
    <w:p w:rsidR="00CD62A7" w:rsidRDefault="00CD62A7" w:rsidP="00CD62A7">
      <w:pPr>
        <w:widowControl/>
        <w:wordWrap/>
        <w:autoSpaceDE/>
        <w:autoSpaceDN/>
        <w:spacing w:after="240"/>
        <w:jc w:val="left"/>
        <w:rPr>
          <w:rFonts w:ascii="Times New Roman" w:hAnsi="Times New Roman" w:cs="Times New Roman"/>
          <w:sz w:val="24"/>
          <w:szCs w:val="24"/>
        </w:rPr>
      </w:pPr>
    </w:p>
    <w:p w:rsidR="00874D56" w:rsidRDefault="00874D56" w:rsidP="00874D56">
      <w:pPr>
        <w:widowControl/>
        <w:wordWrap/>
        <w:autoSpaceDE/>
        <w:autoSpaceDN/>
        <w:jc w:val="left"/>
        <w:rPr>
          <w:rFonts w:ascii="Times New Roman" w:hAnsi="Times New Roman" w:cs="Times New Roman"/>
          <w:sz w:val="10"/>
          <w:szCs w:val="10"/>
        </w:rPr>
      </w:pPr>
      <w:r>
        <w:rPr>
          <w:rFonts w:ascii="Times New Roman" w:hAnsi="Times New Roman" w:cs="Times New Roman" w:hint="eastAsia"/>
          <w:sz w:val="24"/>
          <w:szCs w:val="24"/>
        </w:rPr>
        <w:t xml:space="preserve"> </w:t>
      </w:r>
      <w:r w:rsidR="00046045">
        <w:rPr>
          <w:rFonts w:ascii="Times New Roman" w:hAnsi="Times New Roman" w:cs="Times New Roman"/>
          <w:sz w:val="24"/>
          <w:szCs w:val="24"/>
        </w:rPr>
        <w:t xml:space="preserve">Figure </w:t>
      </w:r>
      <w:r w:rsidR="00D162A8">
        <w:rPr>
          <w:rFonts w:ascii="Times New Roman" w:hAnsi="Times New Roman" w:cs="Times New Roman" w:hint="eastAsia"/>
          <w:sz w:val="24"/>
          <w:szCs w:val="24"/>
        </w:rPr>
        <w:t>4</w:t>
      </w:r>
      <w:r w:rsidR="00046045">
        <w:rPr>
          <w:rFonts w:ascii="Times New Roman" w:hAnsi="Times New Roman" w:cs="Times New Roman"/>
          <w:sz w:val="24"/>
          <w:szCs w:val="24"/>
        </w:rPr>
        <w:t xml:space="preserve">. </w:t>
      </w:r>
      <w:r w:rsidR="0082755B">
        <w:rPr>
          <w:rFonts w:ascii="Times New Roman" w:hAnsi="Times New Roman" w:cs="Times New Roman" w:hint="eastAsia"/>
          <w:sz w:val="24"/>
          <w:szCs w:val="24"/>
        </w:rPr>
        <w:t>PWT, AWT, and Gap scores at the point of uncomfortable feeling</w:t>
      </w:r>
      <w:r w:rsidR="005B5657">
        <w:rPr>
          <w:rFonts w:ascii="Times New Roman" w:hAnsi="Times New Roman" w:cs="Times New Roman" w:hint="eastAsia"/>
          <w:sz w:val="10"/>
          <w:szCs w:val="10"/>
        </w:rPr>
        <w:t xml:space="preserve">    </w:t>
      </w:r>
    </w:p>
    <w:p w:rsidR="00766993" w:rsidRDefault="005B5657" w:rsidP="00874D56">
      <w:pPr>
        <w:widowControl/>
        <w:wordWrap/>
        <w:autoSpaceDE/>
        <w:autoSpaceDN/>
        <w:jc w:val="left"/>
        <w:rPr>
          <w:rFonts w:ascii="Times New Roman" w:hAnsi="Times New Roman" w:cs="Times New Roman"/>
          <w:sz w:val="24"/>
          <w:szCs w:val="24"/>
        </w:rPr>
      </w:pPr>
      <w:r>
        <w:rPr>
          <w:rFonts w:ascii="Times New Roman" w:hAnsi="Times New Roman" w:cs="Times New Roman" w:hint="eastAsia"/>
          <w:sz w:val="10"/>
          <w:szCs w:val="10"/>
        </w:rPr>
        <w:t xml:space="preserve">                                                                                                                                   </w:t>
      </w:r>
      <w:r w:rsidR="00470E59" w:rsidRPr="00470E59">
        <w:rPr>
          <w:rFonts w:ascii="Times New Roman" w:hAnsi="Times New Roman" w:cs="Times New Roman"/>
          <w:noProof/>
          <w:sz w:val="24"/>
          <w:szCs w:val="24"/>
        </w:rPr>
        <w:drawing>
          <wp:inline distT="0" distB="0" distL="0" distR="0">
            <wp:extent cx="5943600" cy="2219325"/>
            <wp:effectExtent l="19050" t="0" r="19050" b="0"/>
            <wp:docPr id="1" name="차트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74D56" w:rsidRDefault="00874D56" w:rsidP="00CD62A7">
      <w:pPr>
        <w:widowControl/>
        <w:wordWrap/>
        <w:autoSpaceDE/>
        <w:autoSpaceDN/>
        <w:jc w:val="left"/>
        <w:rPr>
          <w:rFonts w:ascii="Times New Roman" w:hAnsi="Times New Roman" w:cs="Times New Roman"/>
          <w:sz w:val="18"/>
          <w:szCs w:val="18"/>
        </w:rPr>
      </w:pPr>
    </w:p>
    <w:p w:rsidR="00C31EE2" w:rsidRDefault="0082755B" w:rsidP="00CD62A7">
      <w:pPr>
        <w:widowControl/>
        <w:wordWrap/>
        <w:autoSpaceDE/>
        <w:autoSpaceDN/>
        <w:jc w:val="left"/>
        <w:rPr>
          <w:rFonts w:ascii="Times New Roman" w:hAnsi="Times New Roman" w:cs="Times New Roman"/>
          <w:sz w:val="24"/>
          <w:szCs w:val="24"/>
        </w:rPr>
      </w:pPr>
      <w:r>
        <w:rPr>
          <w:rFonts w:ascii="Times New Roman" w:hAnsi="Times New Roman" w:cs="Times New Roman" w:hint="eastAsia"/>
          <w:sz w:val="18"/>
          <w:szCs w:val="18"/>
        </w:rPr>
        <w:t xml:space="preserve">  </w:t>
      </w:r>
      <w:r w:rsidRPr="00046045">
        <w:rPr>
          <w:rFonts w:ascii="Times New Roman" w:hAnsi="Times New Roman" w:cs="Times New Roman"/>
          <w:sz w:val="18"/>
          <w:szCs w:val="18"/>
        </w:rPr>
        <w:t>PWT: Perceived waiting time. AWT: Actual waiting time. GAP = PWT - AWT</w:t>
      </w:r>
    </w:p>
    <w:p w:rsidR="00874D56" w:rsidRDefault="00874D56" w:rsidP="00CD62A7">
      <w:pPr>
        <w:widowControl/>
        <w:wordWrap/>
        <w:autoSpaceDE/>
        <w:autoSpaceDN/>
        <w:jc w:val="left"/>
        <w:rPr>
          <w:rFonts w:ascii="Times New Roman" w:hAnsi="Times New Roman" w:cs="Times New Roman"/>
          <w:sz w:val="24"/>
          <w:szCs w:val="24"/>
        </w:rPr>
      </w:pPr>
    </w:p>
    <w:p w:rsidR="0082755B" w:rsidRDefault="00D162A8" w:rsidP="00CD62A7">
      <w:pPr>
        <w:widowControl/>
        <w:wordWrap/>
        <w:autoSpaceDE/>
        <w:autoSpaceDN/>
        <w:jc w:val="left"/>
        <w:rPr>
          <w:rFonts w:ascii="Times New Roman" w:hAnsi="Times New Roman" w:cs="Times New Roman"/>
          <w:sz w:val="24"/>
          <w:szCs w:val="24"/>
        </w:rPr>
      </w:pPr>
      <w:r>
        <w:rPr>
          <w:rFonts w:ascii="Times New Roman" w:hAnsi="Times New Roman" w:cs="Times New Roman" w:hint="eastAsia"/>
          <w:sz w:val="24"/>
          <w:szCs w:val="24"/>
        </w:rPr>
        <w:t>Figure 5</w:t>
      </w:r>
      <w:r w:rsidR="0082755B">
        <w:rPr>
          <w:rFonts w:ascii="Times New Roman" w:hAnsi="Times New Roman" w:cs="Times New Roman" w:hint="eastAsia"/>
          <w:sz w:val="24"/>
          <w:szCs w:val="24"/>
        </w:rPr>
        <w:t>. PWT, AWT, and Gap scores at the point of willingness to leave</w:t>
      </w:r>
    </w:p>
    <w:p w:rsidR="00874D56" w:rsidRPr="00874D56" w:rsidRDefault="00874D56" w:rsidP="00CD62A7">
      <w:pPr>
        <w:widowControl/>
        <w:wordWrap/>
        <w:autoSpaceDE/>
        <w:autoSpaceDN/>
        <w:jc w:val="left"/>
        <w:rPr>
          <w:rFonts w:ascii="Times New Roman" w:hAnsi="Times New Roman" w:cs="Times New Roman"/>
          <w:sz w:val="10"/>
          <w:szCs w:val="10"/>
        </w:rPr>
      </w:pPr>
    </w:p>
    <w:p w:rsidR="00470E59" w:rsidRDefault="00470E59" w:rsidP="00CD62A7">
      <w:pPr>
        <w:widowControl/>
        <w:wordWrap/>
        <w:autoSpaceDE/>
        <w:autoSpaceDN/>
        <w:spacing w:after="240"/>
        <w:rPr>
          <w:rFonts w:ascii="Times New Roman" w:hAnsi="Times New Roman" w:cs="Times New Roman"/>
          <w:sz w:val="24"/>
          <w:szCs w:val="24"/>
        </w:rPr>
      </w:pPr>
      <w:r w:rsidRPr="00470E59">
        <w:rPr>
          <w:rFonts w:ascii="Times New Roman" w:hAnsi="Times New Roman" w:cs="Times New Roman"/>
          <w:noProof/>
          <w:sz w:val="24"/>
          <w:szCs w:val="24"/>
        </w:rPr>
        <w:drawing>
          <wp:inline distT="0" distB="0" distL="0" distR="0">
            <wp:extent cx="5943600" cy="2190750"/>
            <wp:effectExtent l="19050" t="0" r="19050" b="0"/>
            <wp:docPr id="3" name="차트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70E59" w:rsidRPr="00795C46" w:rsidRDefault="0082755B" w:rsidP="00CD62A7">
      <w:pPr>
        <w:widowControl/>
        <w:wordWrap/>
        <w:autoSpaceDE/>
        <w:autoSpaceDN/>
        <w:spacing w:after="240"/>
        <w:jc w:val="left"/>
        <w:rPr>
          <w:rFonts w:ascii="Times New Roman" w:hAnsi="Times New Roman" w:cs="Times New Roman"/>
          <w:sz w:val="18"/>
          <w:szCs w:val="18"/>
        </w:rPr>
      </w:pPr>
      <w:r>
        <w:rPr>
          <w:rFonts w:ascii="Times New Roman" w:hAnsi="Times New Roman" w:cs="Times New Roman" w:hint="eastAsia"/>
          <w:sz w:val="18"/>
          <w:szCs w:val="18"/>
        </w:rPr>
        <w:t xml:space="preserve">  </w:t>
      </w:r>
      <w:r w:rsidR="00470E59" w:rsidRPr="00046045">
        <w:rPr>
          <w:rFonts w:ascii="Times New Roman" w:hAnsi="Times New Roman" w:cs="Times New Roman"/>
          <w:sz w:val="18"/>
          <w:szCs w:val="18"/>
        </w:rPr>
        <w:t xml:space="preserve">PWT: Perceived waiting time. AWT: Actual waiting time. GAP = PWT - AWT </w:t>
      </w:r>
    </w:p>
    <w:p w:rsidR="00FD7E26" w:rsidRDefault="005D2714" w:rsidP="00CD62A7">
      <w:pPr>
        <w:widowControl/>
        <w:wordWrap/>
        <w:autoSpaceDE/>
        <w:autoSpaceDN/>
        <w:ind w:firstLine="800"/>
        <w:jc w:val="left"/>
        <w:rPr>
          <w:rFonts w:ascii="Times New Roman" w:hAnsi="Times New Roman" w:cs="Times New Roman"/>
          <w:sz w:val="24"/>
          <w:szCs w:val="24"/>
        </w:rPr>
      </w:pPr>
      <w:r>
        <w:rPr>
          <w:rFonts w:ascii="Times New Roman" w:hAnsi="Times New Roman" w:cs="Times New Roman" w:hint="eastAsia"/>
          <w:sz w:val="24"/>
          <w:szCs w:val="24"/>
        </w:rPr>
        <w:t xml:space="preserve">Using ANOVA, significant </w:t>
      </w:r>
      <w:r w:rsidR="009143F5">
        <w:rPr>
          <w:rFonts w:ascii="Times New Roman" w:hAnsi="Times New Roman" w:cs="Times New Roman"/>
          <w:sz w:val="24"/>
          <w:szCs w:val="24"/>
        </w:rPr>
        <w:t xml:space="preserve">mean </w:t>
      </w:r>
      <w:r>
        <w:rPr>
          <w:rFonts w:ascii="Times New Roman" w:hAnsi="Times New Roman" w:cs="Times New Roman" w:hint="eastAsia"/>
          <w:sz w:val="24"/>
          <w:szCs w:val="24"/>
        </w:rPr>
        <w:t>differences were found</w:t>
      </w:r>
      <w:r w:rsidR="003239FF">
        <w:rPr>
          <w:rFonts w:ascii="Times New Roman" w:hAnsi="Times New Roman" w:cs="Times New Roman" w:hint="eastAsia"/>
          <w:sz w:val="24"/>
          <w:szCs w:val="24"/>
        </w:rPr>
        <w:t xml:space="preserve"> in the gap between perceived and actual waiting time </w:t>
      </w:r>
      <w:r w:rsidR="00DB5E4F">
        <w:rPr>
          <w:rFonts w:ascii="Times New Roman" w:hAnsi="Times New Roman" w:cs="Times New Roman" w:hint="eastAsia"/>
          <w:sz w:val="24"/>
          <w:szCs w:val="24"/>
        </w:rPr>
        <w:t xml:space="preserve">in </w:t>
      </w:r>
      <w:r w:rsidR="0062606E">
        <w:rPr>
          <w:rFonts w:ascii="Times New Roman" w:hAnsi="Times New Roman" w:cs="Times New Roman" w:hint="eastAsia"/>
          <w:sz w:val="24"/>
          <w:szCs w:val="24"/>
        </w:rPr>
        <w:t xml:space="preserve">both at </w:t>
      </w:r>
      <w:r w:rsidR="0062606E">
        <w:rPr>
          <w:rFonts w:ascii="Times New Roman" w:hAnsi="Times New Roman" w:cs="Times New Roman"/>
          <w:sz w:val="24"/>
          <w:szCs w:val="24"/>
        </w:rPr>
        <w:t>the point</w:t>
      </w:r>
      <w:r w:rsidR="0062606E">
        <w:rPr>
          <w:rFonts w:ascii="Times New Roman" w:hAnsi="Times New Roman" w:cs="Times New Roman" w:hint="eastAsia"/>
          <w:sz w:val="24"/>
          <w:szCs w:val="24"/>
        </w:rPr>
        <w:t xml:space="preserve"> of the customer</w:t>
      </w:r>
      <w:r w:rsidR="0062606E">
        <w:rPr>
          <w:rFonts w:ascii="Times New Roman" w:hAnsi="Times New Roman" w:cs="Times New Roman"/>
          <w:sz w:val="24"/>
          <w:szCs w:val="24"/>
        </w:rPr>
        <w:t>’</w:t>
      </w:r>
      <w:r w:rsidR="00D01686">
        <w:rPr>
          <w:rFonts w:ascii="Times New Roman" w:hAnsi="Times New Roman" w:cs="Times New Roman" w:hint="eastAsia"/>
          <w:sz w:val="24"/>
          <w:szCs w:val="24"/>
        </w:rPr>
        <w:t>s experiencing uncomfortable feelings</w:t>
      </w:r>
      <w:r w:rsidR="0062606E">
        <w:rPr>
          <w:rFonts w:ascii="Times New Roman" w:hAnsi="Times New Roman" w:cs="Times New Roman" w:hint="eastAsia"/>
          <w:sz w:val="24"/>
          <w:szCs w:val="24"/>
        </w:rPr>
        <w:t xml:space="preserve"> with the wait </w:t>
      </w:r>
      <w:r w:rsidR="009143F5">
        <w:rPr>
          <w:rFonts w:ascii="Times New Roman" w:hAnsi="Times New Roman" w:cs="Times New Roman" w:hint="eastAsia"/>
          <w:sz w:val="24"/>
          <w:szCs w:val="24"/>
        </w:rPr>
        <w:t>(F: 5.161, P</w:t>
      </w:r>
      <w:r w:rsidR="009143F5">
        <w:rPr>
          <w:rFonts w:ascii="Times New Roman" w:hAnsi="Times New Roman" w:cs="Times New Roman"/>
          <w:sz w:val="24"/>
          <w:szCs w:val="24"/>
        </w:rPr>
        <w:t>&lt;</w:t>
      </w:r>
      <w:r w:rsidR="00F4408A">
        <w:rPr>
          <w:rFonts w:ascii="Times New Roman" w:hAnsi="Times New Roman" w:cs="Times New Roman" w:hint="eastAsia"/>
          <w:sz w:val="24"/>
          <w:szCs w:val="24"/>
        </w:rPr>
        <w:t xml:space="preserve"> 0.01) </w:t>
      </w:r>
      <w:r w:rsidR="0062606E">
        <w:rPr>
          <w:rFonts w:ascii="Times New Roman" w:hAnsi="Times New Roman" w:cs="Times New Roman" w:hint="eastAsia"/>
          <w:sz w:val="24"/>
          <w:szCs w:val="24"/>
        </w:rPr>
        <w:t>and at the point of the customer</w:t>
      </w:r>
      <w:r w:rsidR="0062606E">
        <w:rPr>
          <w:rFonts w:ascii="Times New Roman" w:hAnsi="Times New Roman" w:cs="Times New Roman"/>
          <w:sz w:val="24"/>
          <w:szCs w:val="24"/>
        </w:rPr>
        <w:t>’</w:t>
      </w:r>
      <w:r w:rsidR="0062606E">
        <w:rPr>
          <w:rFonts w:ascii="Times New Roman" w:hAnsi="Times New Roman" w:cs="Times New Roman" w:hint="eastAsia"/>
          <w:sz w:val="24"/>
          <w:szCs w:val="24"/>
        </w:rPr>
        <w:t>s willingness to leave</w:t>
      </w:r>
      <w:r w:rsidR="009143F5">
        <w:rPr>
          <w:rFonts w:ascii="Times New Roman" w:hAnsi="Times New Roman" w:cs="Times New Roman" w:hint="eastAsia"/>
          <w:sz w:val="24"/>
          <w:szCs w:val="24"/>
        </w:rPr>
        <w:t xml:space="preserve"> (F: 3.385, P</w:t>
      </w:r>
      <w:r w:rsidR="009143F5">
        <w:rPr>
          <w:rFonts w:ascii="Times New Roman" w:hAnsi="Times New Roman" w:cs="Times New Roman"/>
          <w:sz w:val="24"/>
          <w:szCs w:val="24"/>
        </w:rPr>
        <w:t>&lt;</w:t>
      </w:r>
      <w:r w:rsidR="00F4408A">
        <w:rPr>
          <w:rFonts w:ascii="Times New Roman" w:hAnsi="Times New Roman" w:cs="Times New Roman" w:hint="eastAsia"/>
          <w:sz w:val="24"/>
          <w:szCs w:val="24"/>
        </w:rPr>
        <w:t xml:space="preserve"> 0.043)</w:t>
      </w:r>
      <w:r w:rsidR="0062606E">
        <w:rPr>
          <w:rFonts w:ascii="Times New Roman" w:hAnsi="Times New Roman" w:cs="Times New Roman" w:hint="eastAsia"/>
          <w:sz w:val="24"/>
          <w:szCs w:val="24"/>
        </w:rPr>
        <w:t>, under three different conditions: waiting time with menu information, waiting time with no distraction, and waiting time with music</w:t>
      </w:r>
      <w:r w:rsidR="00D57E9F">
        <w:rPr>
          <w:rFonts w:ascii="Times New Roman" w:hAnsi="Times New Roman" w:cs="Times New Roman" w:hint="eastAsia"/>
          <w:sz w:val="24"/>
          <w:szCs w:val="24"/>
        </w:rPr>
        <w:t>.</w:t>
      </w:r>
      <w:r w:rsidR="003239FF">
        <w:rPr>
          <w:rFonts w:ascii="Times New Roman" w:hAnsi="Times New Roman" w:cs="Times New Roman" w:hint="eastAsia"/>
          <w:sz w:val="24"/>
          <w:szCs w:val="24"/>
        </w:rPr>
        <w:t xml:space="preserve"> </w:t>
      </w:r>
      <w:r w:rsidR="008A15FA">
        <w:rPr>
          <w:rFonts w:ascii="Times New Roman" w:hAnsi="Times New Roman" w:cs="Times New Roman" w:hint="eastAsia"/>
          <w:sz w:val="24"/>
          <w:szCs w:val="24"/>
        </w:rPr>
        <w:t xml:space="preserve">While the gap shows </w:t>
      </w:r>
      <w:r w:rsidR="00EF1ADA">
        <w:rPr>
          <w:rFonts w:ascii="Times New Roman" w:hAnsi="Times New Roman" w:cs="Times New Roman" w:hint="eastAsia"/>
          <w:sz w:val="24"/>
          <w:szCs w:val="24"/>
        </w:rPr>
        <w:t xml:space="preserve">a </w:t>
      </w:r>
      <w:r w:rsidR="008A15FA">
        <w:rPr>
          <w:rFonts w:ascii="Times New Roman" w:hAnsi="Times New Roman" w:cs="Times New Roman" w:hint="eastAsia"/>
          <w:sz w:val="24"/>
          <w:szCs w:val="24"/>
        </w:rPr>
        <w:t xml:space="preserve">negative </w:t>
      </w:r>
      <w:r w:rsidR="008A15FA">
        <w:rPr>
          <w:rFonts w:ascii="Times New Roman" w:hAnsi="Times New Roman" w:cs="Times New Roman" w:hint="eastAsia"/>
          <w:sz w:val="24"/>
          <w:szCs w:val="24"/>
        </w:rPr>
        <w:lastRenderedPageBreak/>
        <w:t xml:space="preserve">mean </w:t>
      </w:r>
      <w:r w:rsidR="00D55039">
        <w:rPr>
          <w:rFonts w:ascii="Times New Roman" w:hAnsi="Times New Roman" w:cs="Times New Roman" w:hint="eastAsia"/>
          <w:sz w:val="24"/>
          <w:szCs w:val="24"/>
        </w:rPr>
        <w:t>for the</w:t>
      </w:r>
      <w:r w:rsidR="00DB5E4F">
        <w:rPr>
          <w:rFonts w:ascii="Times New Roman" w:hAnsi="Times New Roman" w:cs="Times New Roman" w:hint="eastAsia"/>
          <w:sz w:val="24"/>
          <w:szCs w:val="24"/>
        </w:rPr>
        <w:t xml:space="preserve"> condition of offering menu information, </w:t>
      </w:r>
      <w:r w:rsidR="008A15FA">
        <w:rPr>
          <w:rFonts w:ascii="Times New Roman" w:hAnsi="Times New Roman" w:cs="Times New Roman" w:hint="eastAsia"/>
          <w:sz w:val="24"/>
          <w:szCs w:val="24"/>
        </w:rPr>
        <w:t xml:space="preserve">the gap is positive </w:t>
      </w:r>
      <w:r w:rsidR="00D55039">
        <w:rPr>
          <w:rFonts w:ascii="Times New Roman" w:hAnsi="Times New Roman" w:cs="Times New Roman" w:hint="eastAsia"/>
          <w:sz w:val="24"/>
          <w:szCs w:val="24"/>
        </w:rPr>
        <w:t>for the</w:t>
      </w:r>
      <w:r w:rsidR="008A15FA">
        <w:rPr>
          <w:rFonts w:ascii="Times New Roman" w:hAnsi="Times New Roman" w:cs="Times New Roman" w:hint="eastAsia"/>
          <w:sz w:val="24"/>
          <w:szCs w:val="24"/>
        </w:rPr>
        <w:t xml:space="preserve"> other conditions</w:t>
      </w:r>
      <w:r w:rsidR="001D6146">
        <w:rPr>
          <w:rFonts w:ascii="Times New Roman" w:hAnsi="Times New Roman" w:cs="Times New Roman" w:hint="eastAsia"/>
          <w:sz w:val="24"/>
          <w:szCs w:val="24"/>
        </w:rPr>
        <w:t xml:space="preserve"> (</w:t>
      </w:r>
      <w:r w:rsidR="009143F5">
        <w:rPr>
          <w:rFonts w:ascii="Times New Roman" w:hAnsi="Times New Roman" w:cs="Times New Roman"/>
          <w:sz w:val="24"/>
          <w:szCs w:val="24"/>
        </w:rPr>
        <w:t xml:space="preserve">see </w:t>
      </w:r>
      <w:r w:rsidR="001D6146">
        <w:rPr>
          <w:rFonts w:ascii="Times New Roman" w:hAnsi="Times New Roman" w:cs="Times New Roman" w:hint="eastAsia"/>
          <w:sz w:val="24"/>
          <w:szCs w:val="24"/>
        </w:rPr>
        <w:t>Table 1)</w:t>
      </w:r>
      <w:r w:rsidR="008A15FA">
        <w:rPr>
          <w:rFonts w:ascii="Times New Roman" w:hAnsi="Times New Roman" w:cs="Times New Roman" w:hint="eastAsia"/>
          <w:sz w:val="24"/>
          <w:szCs w:val="24"/>
        </w:rPr>
        <w:t>. Negative gap</w:t>
      </w:r>
      <w:r w:rsidR="00C4243D">
        <w:rPr>
          <w:rFonts w:ascii="Times New Roman" w:hAnsi="Times New Roman" w:cs="Times New Roman" w:hint="eastAsia"/>
          <w:sz w:val="24"/>
          <w:szCs w:val="24"/>
        </w:rPr>
        <w:t>s (-190.63, -141.69)</w:t>
      </w:r>
      <w:r w:rsidR="003239FF">
        <w:rPr>
          <w:rFonts w:ascii="Times New Roman" w:hAnsi="Times New Roman" w:cs="Times New Roman" w:hint="eastAsia"/>
          <w:sz w:val="24"/>
          <w:szCs w:val="24"/>
        </w:rPr>
        <w:t xml:space="preserve"> </w:t>
      </w:r>
      <w:r w:rsidR="009143F5">
        <w:rPr>
          <w:rFonts w:ascii="Times New Roman" w:hAnsi="Times New Roman" w:cs="Times New Roman"/>
          <w:sz w:val="24"/>
          <w:szCs w:val="24"/>
        </w:rPr>
        <w:t xml:space="preserve">mean </w:t>
      </w:r>
      <w:r w:rsidR="003239FF">
        <w:rPr>
          <w:rFonts w:ascii="Times New Roman" w:hAnsi="Times New Roman" w:cs="Times New Roman" w:hint="eastAsia"/>
          <w:sz w:val="24"/>
          <w:szCs w:val="24"/>
        </w:rPr>
        <w:t>that customers</w:t>
      </w:r>
      <w:r w:rsidR="00D55039">
        <w:rPr>
          <w:rFonts w:ascii="Times New Roman" w:hAnsi="Times New Roman" w:cs="Times New Roman"/>
          <w:sz w:val="24"/>
          <w:szCs w:val="24"/>
        </w:rPr>
        <w:t>’</w:t>
      </w:r>
      <w:r w:rsidR="003239FF">
        <w:rPr>
          <w:rFonts w:ascii="Times New Roman" w:hAnsi="Times New Roman" w:cs="Times New Roman" w:hint="eastAsia"/>
          <w:sz w:val="24"/>
          <w:szCs w:val="24"/>
        </w:rPr>
        <w:t xml:space="preserve"> perceive</w:t>
      </w:r>
      <w:r w:rsidR="00D55039">
        <w:rPr>
          <w:rFonts w:ascii="Times New Roman" w:hAnsi="Times New Roman" w:cs="Times New Roman" w:hint="eastAsia"/>
          <w:sz w:val="24"/>
          <w:szCs w:val="24"/>
        </w:rPr>
        <w:t>d</w:t>
      </w:r>
      <w:r w:rsidR="003239FF">
        <w:rPr>
          <w:rFonts w:ascii="Times New Roman" w:hAnsi="Times New Roman" w:cs="Times New Roman" w:hint="eastAsia"/>
          <w:sz w:val="24"/>
          <w:szCs w:val="24"/>
        </w:rPr>
        <w:t xml:space="preserve"> waiting time </w:t>
      </w:r>
      <w:r w:rsidR="00D55039">
        <w:rPr>
          <w:rFonts w:ascii="Times New Roman" w:hAnsi="Times New Roman" w:cs="Times New Roman" w:hint="eastAsia"/>
          <w:sz w:val="24"/>
          <w:szCs w:val="24"/>
        </w:rPr>
        <w:t xml:space="preserve">is </w:t>
      </w:r>
      <w:r w:rsidR="003239FF">
        <w:rPr>
          <w:rFonts w:ascii="Times New Roman" w:hAnsi="Times New Roman" w:cs="Times New Roman" w:hint="eastAsia"/>
          <w:sz w:val="24"/>
          <w:szCs w:val="24"/>
        </w:rPr>
        <w:t xml:space="preserve">shorter than the </w:t>
      </w:r>
      <w:r w:rsidR="008A15FA">
        <w:rPr>
          <w:rFonts w:ascii="Times New Roman" w:hAnsi="Times New Roman" w:cs="Times New Roman" w:hint="eastAsia"/>
          <w:sz w:val="24"/>
          <w:szCs w:val="24"/>
        </w:rPr>
        <w:t xml:space="preserve">actual </w:t>
      </w:r>
      <w:r w:rsidR="003239FF">
        <w:rPr>
          <w:rFonts w:ascii="Times New Roman" w:hAnsi="Times New Roman" w:cs="Times New Roman" w:hint="eastAsia"/>
          <w:sz w:val="24"/>
          <w:szCs w:val="24"/>
        </w:rPr>
        <w:t xml:space="preserve">time that they have </w:t>
      </w:r>
      <w:r w:rsidR="00D55039">
        <w:rPr>
          <w:rFonts w:ascii="Times New Roman" w:hAnsi="Times New Roman" w:cs="Times New Roman" w:hint="eastAsia"/>
          <w:sz w:val="24"/>
          <w:szCs w:val="24"/>
        </w:rPr>
        <w:t xml:space="preserve">spent </w:t>
      </w:r>
      <w:r w:rsidR="003239FF">
        <w:rPr>
          <w:rFonts w:ascii="Times New Roman" w:hAnsi="Times New Roman" w:cs="Times New Roman" w:hint="eastAsia"/>
          <w:sz w:val="24"/>
          <w:szCs w:val="24"/>
        </w:rPr>
        <w:t xml:space="preserve">in </w:t>
      </w:r>
      <w:r w:rsidR="00D55039">
        <w:rPr>
          <w:rFonts w:ascii="Times New Roman" w:hAnsi="Times New Roman" w:cs="Times New Roman" w:hint="eastAsia"/>
          <w:sz w:val="24"/>
          <w:szCs w:val="24"/>
        </w:rPr>
        <w:t xml:space="preserve">the </w:t>
      </w:r>
      <w:r w:rsidR="003239FF">
        <w:rPr>
          <w:rFonts w:ascii="Times New Roman" w:hAnsi="Times New Roman" w:cs="Times New Roman" w:hint="eastAsia"/>
          <w:sz w:val="24"/>
          <w:szCs w:val="24"/>
        </w:rPr>
        <w:t xml:space="preserve">waiting area. </w:t>
      </w:r>
      <w:r w:rsidR="001D6146">
        <w:rPr>
          <w:rFonts w:ascii="Times New Roman" w:hAnsi="Times New Roman" w:cs="Times New Roman" w:hint="eastAsia"/>
          <w:sz w:val="24"/>
          <w:szCs w:val="24"/>
        </w:rPr>
        <w:t xml:space="preserve">Thus, the results indicated that customers were more tolerant </w:t>
      </w:r>
      <w:r w:rsidR="00D55039">
        <w:rPr>
          <w:rFonts w:ascii="Times New Roman" w:hAnsi="Times New Roman" w:cs="Times New Roman" w:hint="eastAsia"/>
          <w:sz w:val="24"/>
          <w:szCs w:val="24"/>
        </w:rPr>
        <w:t xml:space="preserve">of waiting </w:t>
      </w:r>
      <w:r w:rsidR="001D6146">
        <w:rPr>
          <w:rFonts w:ascii="Times New Roman" w:hAnsi="Times New Roman" w:cs="Times New Roman" w:hint="eastAsia"/>
          <w:sz w:val="24"/>
          <w:szCs w:val="24"/>
        </w:rPr>
        <w:t>with menu information</w:t>
      </w:r>
      <w:r w:rsidR="00BC4676">
        <w:rPr>
          <w:rFonts w:ascii="Times New Roman" w:hAnsi="Times New Roman" w:cs="Times New Roman" w:hint="eastAsia"/>
          <w:sz w:val="24"/>
          <w:szCs w:val="24"/>
        </w:rPr>
        <w:t xml:space="preserve"> (see Table </w:t>
      </w:r>
      <w:r w:rsidR="00E968BA">
        <w:rPr>
          <w:rFonts w:ascii="Times New Roman" w:hAnsi="Times New Roman" w:cs="Times New Roman" w:hint="eastAsia"/>
          <w:sz w:val="24"/>
          <w:szCs w:val="24"/>
        </w:rPr>
        <w:t>1</w:t>
      </w:r>
      <w:r w:rsidR="00BC4676">
        <w:rPr>
          <w:rFonts w:ascii="Times New Roman" w:hAnsi="Times New Roman" w:cs="Times New Roman" w:hint="eastAsia"/>
          <w:sz w:val="24"/>
          <w:szCs w:val="24"/>
        </w:rPr>
        <w:t xml:space="preserve">, </w:t>
      </w:r>
      <w:r w:rsidR="00E968BA">
        <w:rPr>
          <w:rFonts w:ascii="Times New Roman" w:hAnsi="Times New Roman" w:cs="Times New Roman" w:hint="eastAsia"/>
          <w:sz w:val="24"/>
          <w:szCs w:val="24"/>
        </w:rPr>
        <w:t>2</w:t>
      </w:r>
      <w:r w:rsidR="00BC4676">
        <w:rPr>
          <w:rFonts w:ascii="Times New Roman" w:hAnsi="Times New Roman" w:cs="Times New Roman" w:hint="eastAsia"/>
          <w:sz w:val="24"/>
          <w:szCs w:val="24"/>
        </w:rPr>
        <w:t>)</w:t>
      </w:r>
      <w:r w:rsidR="001D6146">
        <w:rPr>
          <w:rFonts w:ascii="Times New Roman" w:hAnsi="Times New Roman" w:cs="Times New Roman" w:hint="eastAsia"/>
          <w:sz w:val="24"/>
          <w:szCs w:val="24"/>
        </w:rPr>
        <w:t>.</w:t>
      </w:r>
    </w:p>
    <w:p w:rsidR="00874D56" w:rsidRDefault="00874D56" w:rsidP="00CD62A7">
      <w:pPr>
        <w:jc w:val="left"/>
        <w:rPr>
          <w:rFonts w:ascii="Times New Roman" w:hAnsi="Times New Roman" w:cs="Times New Roman"/>
          <w:b/>
          <w:w w:val="90"/>
          <w:sz w:val="21"/>
          <w:szCs w:val="21"/>
        </w:rPr>
      </w:pPr>
    </w:p>
    <w:p w:rsidR="00FD7E26" w:rsidRPr="00585EC7" w:rsidRDefault="00766993" w:rsidP="00CD62A7">
      <w:pPr>
        <w:jc w:val="left"/>
        <w:rPr>
          <w:rFonts w:ascii="Times New Roman" w:hAnsi="Times New Roman" w:cs="Times New Roman"/>
          <w:b/>
          <w:w w:val="90"/>
          <w:sz w:val="21"/>
          <w:szCs w:val="21"/>
        </w:rPr>
      </w:pPr>
      <w:r w:rsidRPr="00585EC7">
        <w:rPr>
          <w:rFonts w:ascii="Times New Roman" w:hAnsi="Times New Roman" w:cs="Times New Roman"/>
          <w:b/>
          <w:w w:val="90"/>
          <w:sz w:val="21"/>
          <w:szCs w:val="21"/>
        </w:rPr>
        <w:t xml:space="preserve">TABLE </w:t>
      </w:r>
      <w:r w:rsidR="00E968BA">
        <w:rPr>
          <w:rFonts w:ascii="Times New Roman" w:hAnsi="Times New Roman" w:cs="Times New Roman" w:hint="eastAsia"/>
          <w:b/>
          <w:w w:val="90"/>
          <w:sz w:val="21"/>
          <w:szCs w:val="21"/>
        </w:rPr>
        <w:t>1</w:t>
      </w:r>
      <w:r w:rsidR="00FD7E26" w:rsidRPr="00585EC7">
        <w:rPr>
          <w:rFonts w:ascii="Times New Roman" w:hAnsi="Times New Roman" w:cs="Times New Roman"/>
          <w:b/>
          <w:w w:val="90"/>
          <w:sz w:val="21"/>
          <w:szCs w:val="21"/>
        </w:rPr>
        <w:t xml:space="preserve">.  </w:t>
      </w:r>
      <w:r w:rsidR="003239FF" w:rsidRPr="00CD62A7">
        <w:rPr>
          <w:rFonts w:ascii="Times New Roman" w:hAnsi="Times New Roman" w:cs="Times New Roman"/>
          <w:b/>
          <w:sz w:val="21"/>
          <w:szCs w:val="21"/>
        </w:rPr>
        <w:t>The gap</w:t>
      </w:r>
      <w:r w:rsidR="00FD7E26" w:rsidRPr="00CD62A7">
        <w:rPr>
          <w:rFonts w:ascii="Times New Roman" w:hAnsi="Times New Roman" w:cs="Times New Roman"/>
          <w:b/>
          <w:sz w:val="21"/>
          <w:szCs w:val="21"/>
        </w:rPr>
        <w:t xml:space="preserve"> of </w:t>
      </w:r>
      <w:r w:rsidR="00D01686" w:rsidRPr="00CD62A7">
        <w:rPr>
          <w:rFonts w:ascii="Times New Roman" w:hAnsi="Times New Roman" w:cs="Times New Roman"/>
          <w:b/>
          <w:sz w:val="21"/>
          <w:szCs w:val="21"/>
        </w:rPr>
        <w:t xml:space="preserve">between </w:t>
      </w:r>
      <w:r w:rsidR="00CD62A7" w:rsidRPr="00CD62A7">
        <w:rPr>
          <w:rFonts w:ascii="Times New Roman" w:hAnsi="Times New Roman" w:cs="Times New Roman" w:hint="eastAsia"/>
          <w:b/>
          <w:sz w:val="21"/>
          <w:szCs w:val="21"/>
        </w:rPr>
        <w:t>PWT</w:t>
      </w:r>
      <w:r w:rsidR="00D01686" w:rsidRPr="00CD62A7">
        <w:rPr>
          <w:rFonts w:ascii="Times New Roman" w:hAnsi="Times New Roman" w:cs="Times New Roman"/>
          <w:b/>
          <w:sz w:val="21"/>
          <w:szCs w:val="21"/>
        </w:rPr>
        <w:t xml:space="preserve"> and </w:t>
      </w:r>
      <w:r w:rsidR="00CD62A7" w:rsidRPr="00CD62A7">
        <w:rPr>
          <w:rFonts w:ascii="Times New Roman" w:hAnsi="Times New Roman" w:cs="Times New Roman" w:hint="eastAsia"/>
          <w:b/>
          <w:sz w:val="21"/>
          <w:szCs w:val="21"/>
        </w:rPr>
        <w:t>AWT</w:t>
      </w:r>
      <w:r w:rsidR="00D01686" w:rsidRPr="00CD62A7">
        <w:rPr>
          <w:rFonts w:ascii="Times New Roman" w:hAnsi="Times New Roman" w:cs="Times New Roman"/>
          <w:b/>
          <w:sz w:val="21"/>
          <w:szCs w:val="21"/>
        </w:rPr>
        <w:t xml:space="preserve"> at the point of uncomfortable feeling</w:t>
      </w:r>
    </w:p>
    <w:tbl>
      <w:tblPr>
        <w:tblW w:w="5000" w:type="pct"/>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2834"/>
        <w:gridCol w:w="2411"/>
        <w:gridCol w:w="1133"/>
        <w:gridCol w:w="1556"/>
        <w:gridCol w:w="1426"/>
      </w:tblGrid>
      <w:tr w:rsidR="00FD7E26" w:rsidRPr="00AD5FA3" w:rsidTr="008E0ED3">
        <w:trPr>
          <w:trHeight w:val="406"/>
        </w:trPr>
        <w:tc>
          <w:tcPr>
            <w:tcW w:w="1514" w:type="pct"/>
            <w:tcBorders>
              <w:top w:val="single" w:sz="8" w:space="0" w:color="000000"/>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jc w:val="center"/>
              <w:rPr>
                <w:rFonts w:ascii="Times New Roman" w:hAnsi="Times New Roman" w:cs="Times New Roman"/>
                <w:sz w:val="22"/>
                <w:szCs w:val="22"/>
              </w:rPr>
            </w:pPr>
          </w:p>
        </w:tc>
        <w:tc>
          <w:tcPr>
            <w:tcW w:w="1288" w:type="pct"/>
            <w:tcBorders>
              <w:top w:val="single" w:sz="8" w:space="0" w:color="000000"/>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Group</w:t>
            </w:r>
          </w:p>
        </w:tc>
        <w:tc>
          <w:tcPr>
            <w:tcW w:w="605" w:type="pct"/>
            <w:tcBorders>
              <w:top w:val="single" w:sz="8" w:space="0" w:color="000000"/>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N</w:t>
            </w:r>
          </w:p>
        </w:tc>
        <w:tc>
          <w:tcPr>
            <w:tcW w:w="831" w:type="pct"/>
            <w:tcBorders>
              <w:top w:val="single" w:sz="8" w:space="0" w:color="000000"/>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Mean</w:t>
            </w:r>
          </w:p>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(Second)</w:t>
            </w:r>
          </w:p>
        </w:tc>
        <w:tc>
          <w:tcPr>
            <w:tcW w:w="762" w:type="pct"/>
            <w:tcBorders>
              <w:top w:val="single" w:sz="8" w:space="0" w:color="000000"/>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F-value</w:t>
            </w:r>
          </w:p>
        </w:tc>
      </w:tr>
      <w:tr w:rsidR="00FD7E26" w:rsidRPr="00AD5FA3" w:rsidTr="00CD62A7">
        <w:trPr>
          <w:trHeight w:val="313"/>
        </w:trPr>
        <w:tc>
          <w:tcPr>
            <w:tcW w:w="1514" w:type="pct"/>
            <w:vMerge w:val="restart"/>
            <w:tcBorders>
              <w:top w:val="single" w:sz="8" w:space="0" w:color="000000"/>
              <w:left w:val="nil"/>
              <w:bottom w:val="single" w:sz="12" w:space="0" w:color="000000"/>
              <w:right w:val="nil"/>
            </w:tcBorders>
            <w:tcMar>
              <w:top w:w="0" w:type="dxa"/>
              <w:left w:w="0" w:type="dxa"/>
              <w:bottom w:w="0" w:type="dxa"/>
              <w:right w:w="0" w:type="dxa"/>
            </w:tcMar>
            <w:textDirection w:val="lrTbV"/>
            <w:vAlign w:val="center"/>
            <w:hideMark/>
          </w:tcPr>
          <w:p w:rsidR="00FD7E26" w:rsidRPr="00AD5FA3" w:rsidRDefault="008E0ED3" w:rsidP="00CD62A7">
            <w:pPr>
              <w:jc w:val="center"/>
              <w:rPr>
                <w:rFonts w:ascii="Times New Roman" w:hAnsi="Times New Roman" w:cs="Times New Roman"/>
                <w:sz w:val="22"/>
                <w:szCs w:val="22"/>
              </w:rPr>
            </w:pPr>
            <w:r>
              <w:rPr>
                <w:rFonts w:ascii="Times New Roman" w:hAnsi="Times New Roman" w:cs="Times New Roman" w:hint="eastAsia"/>
                <w:sz w:val="22"/>
                <w:szCs w:val="22"/>
              </w:rPr>
              <w:t xml:space="preserve">Uncomfortable feeling </w:t>
            </w:r>
          </w:p>
        </w:tc>
        <w:tc>
          <w:tcPr>
            <w:tcW w:w="1288" w:type="pct"/>
            <w:tcBorders>
              <w:top w:val="single" w:sz="8" w:space="0" w:color="000000"/>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Menu Information</w:t>
            </w:r>
          </w:p>
        </w:tc>
        <w:tc>
          <w:tcPr>
            <w:tcW w:w="605" w:type="pct"/>
            <w:tcBorders>
              <w:top w:val="single" w:sz="8" w:space="0" w:color="000000"/>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16</w:t>
            </w:r>
          </w:p>
        </w:tc>
        <w:tc>
          <w:tcPr>
            <w:tcW w:w="831" w:type="pct"/>
            <w:tcBorders>
              <w:top w:val="single" w:sz="8" w:space="0" w:color="000000"/>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-190.63</w:t>
            </w:r>
            <w:r w:rsidRPr="00AD5FA3">
              <w:rPr>
                <w:rFonts w:ascii="Times New Roman" w:hAnsi="Times New Roman" w:cs="Times New Roman"/>
                <w:sz w:val="22"/>
                <w:szCs w:val="22"/>
                <w:vertAlign w:val="superscript"/>
              </w:rPr>
              <w:t>a</w:t>
            </w:r>
          </w:p>
        </w:tc>
        <w:tc>
          <w:tcPr>
            <w:tcW w:w="762" w:type="pct"/>
            <w:vMerge w:val="restart"/>
            <w:tcBorders>
              <w:top w:val="single" w:sz="8" w:space="0" w:color="000000"/>
              <w:left w:val="nil"/>
              <w:bottom w:val="single" w:sz="12"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5.161**</w:t>
            </w:r>
          </w:p>
        </w:tc>
      </w:tr>
      <w:tr w:rsidR="00FD7E26" w:rsidRPr="00AD5FA3" w:rsidTr="00CD62A7">
        <w:trPr>
          <w:trHeight w:val="313"/>
        </w:trPr>
        <w:tc>
          <w:tcPr>
            <w:tcW w:w="1514" w:type="pct"/>
            <w:vMerge/>
            <w:tcBorders>
              <w:top w:val="double" w:sz="6" w:space="0" w:color="000000"/>
              <w:left w:val="nil"/>
              <w:bottom w:val="single" w:sz="12"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c>
          <w:tcPr>
            <w:tcW w:w="1288" w:type="pct"/>
            <w:tcBorders>
              <w:top w:val="nil"/>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No distraction</w:t>
            </w:r>
          </w:p>
        </w:tc>
        <w:tc>
          <w:tcPr>
            <w:tcW w:w="605" w:type="pct"/>
            <w:tcBorders>
              <w:top w:val="nil"/>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16</w:t>
            </w:r>
          </w:p>
        </w:tc>
        <w:tc>
          <w:tcPr>
            <w:tcW w:w="831" w:type="pct"/>
            <w:tcBorders>
              <w:top w:val="nil"/>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39.13</w:t>
            </w:r>
            <w:r w:rsidRPr="00AD5FA3">
              <w:rPr>
                <w:rFonts w:ascii="Times New Roman" w:hAnsi="Times New Roman" w:cs="Times New Roman"/>
                <w:sz w:val="22"/>
                <w:szCs w:val="22"/>
                <w:vertAlign w:val="superscript"/>
              </w:rPr>
              <w:t>b</w:t>
            </w:r>
          </w:p>
        </w:tc>
        <w:tc>
          <w:tcPr>
            <w:tcW w:w="762" w:type="pct"/>
            <w:vMerge/>
            <w:tcBorders>
              <w:top w:val="double" w:sz="6" w:space="0" w:color="000000"/>
              <w:left w:val="nil"/>
              <w:bottom w:val="single" w:sz="12"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r>
      <w:tr w:rsidR="00FD7E26" w:rsidRPr="00AD5FA3" w:rsidTr="00CD62A7">
        <w:trPr>
          <w:trHeight w:val="390"/>
        </w:trPr>
        <w:tc>
          <w:tcPr>
            <w:tcW w:w="1514" w:type="pct"/>
            <w:vMerge/>
            <w:tcBorders>
              <w:top w:val="double" w:sz="6" w:space="0" w:color="000000"/>
              <w:left w:val="nil"/>
              <w:bottom w:val="single" w:sz="12"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c>
          <w:tcPr>
            <w:tcW w:w="1288" w:type="pct"/>
            <w:tcBorders>
              <w:top w:val="nil"/>
              <w:left w:val="nil"/>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Music</w:t>
            </w:r>
          </w:p>
        </w:tc>
        <w:tc>
          <w:tcPr>
            <w:tcW w:w="605" w:type="pct"/>
            <w:tcBorders>
              <w:top w:val="nil"/>
              <w:left w:val="nil"/>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16</w:t>
            </w:r>
          </w:p>
        </w:tc>
        <w:tc>
          <w:tcPr>
            <w:tcW w:w="831" w:type="pct"/>
            <w:tcBorders>
              <w:top w:val="nil"/>
              <w:left w:val="nil"/>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125.50</w:t>
            </w:r>
            <w:r w:rsidRPr="00AD5FA3">
              <w:rPr>
                <w:rFonts w:ascii="Times New Roman" w:hAnsi="Times New Roman" w:cs="Times New Roman"/>
                <w:sz w:val="22"/>
                <w:szCs w:val="22"/>
                <w:vertAlign w:val="superscript"/>
              </w:rPr>
              <w:t>b</w:t>
            </w:r>
          </w:p>
        </w:tc>
        <w:tc>
          <w:tcPr>
            <w:tcW w:w="762" w:type="pct"/>
            <w:vMerge/>
            <w:tcBorders>
              <w:top w:val="double" w:sz="6" w:space="0" w:color="000000"/>
              <w:left w:val="nil"/>
              <w:bottom w:val="single" w:sz="12"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r>
      <w:tr w:rsidR="00FD7E26" w:rsidRPr="00AD5FA3" w:rsidTr="00CD62A7">
        <w:trPr>
          <w:trHeight w:val="313"/>
        </w:trPr>
        <w:tc>
          <w:tcPr>
            <w:tcW w:w="1514" w:type="pct"/>
            <w:vMerge/>
            <w:tcBorders>
              <w:top w:val="double" w:sz="6" w:space="0" w:color="000000"/>
              <w:left w:val="nil"/>
              <w:bottom w:val="single" w:sz="8"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c>
          <w:tcPr>
            <w:tcW w:w="1288" w:type="pct"/>
            <w:tcBorders>
              <w:top w:val="nil"/>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Total</w:t>
            </w:r>
          </w:p>
        </w:tc>
        <w:tc>
          <w:tcPr>
            <w:tcW w:w="605" w:type="pct"/>
            <w:tcBorders>
              <w:top w:val="nil"/>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48</w:t>
            </w:r>
          </w:p>
        </w:tc>
        <w:tc>
          <w:tcPr>
            <w:tcW w:w="831" w:type="pct"/>
            <w:tcBorders>
              <w:top w:val="nil"/>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jc w:val="left"/>
              <w:rPr>
                <w:rFonts w:ascii="Times New Roman" w:hAnsi="Times New Roman" w:cs="Times New Roman"/>
                <w:sz w:val="22"/>
                <w:szCs w:val="22"/>
              </w:rPr>
            </w:pPr>
            <w:r w:rsidRPr="00AD5FA3">
              <w:rPr>
                <w:rFonts w:ascii="Times New Roman" w:hAnsi="Times New Roman" w:cs="Times New Roman"/>
                <w:sz w:val="22"/>
                <w:szCs w:val="22"/>
              </w:rPr>
              <w:t>-8.67</w:t>
            </w:r>
          </w:p>
        </w:tc>
        <w:tc>
          <w:tcPr>
            <w:tcW w:w="762" w:type="pct"/>
            <w:vMerge/>
            <w:tcBorders>
              <w:top w:val="double" w:sz="6" w:space="0" w:color="000000"/>
              <w:left w:val="nil"/>
              <w:bottom w:val="single" w:sz="8"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r>
    </w:tbl>
    <w:p w:rsidR="00874D56" w:rsidRPr="00874D56" w:rsidRDefault="00874D56" w:rsidP="00874D56">
      <w:pPr>
        <w:pStyle w:val="a5"/>
        <w:numPr>
          <w:ilvl w:val="0"/>
          <w:numId w:val="6"/>
        </w:numPr>
        <w:ind w:leftChars="0"/>
        <w:jc w:val="left"/>
        <w:rPr>
          <w:rFonts w:ascii="Times New Roman" w:hAnsi="Times New Roman" w:cs="Times New Roman"/>
          <w:sz w:val="22"/>
          <w:szCs w:val="22"/>
        </w:rPr>
      </w:pPr>
      <w:r w:rsidRPr="00874D56">
        <w:rPr>
          <w:rFonts w:ascii="Times New Roman" w:hAnsi="Times New Roman" w:cs="Times New Roman"/>
          <w:sz w:val="22"/>
          <w:szCs w:val="22"/>
        </w:rPr>
        <w:t xml:space="preserve">PWT: Perceived waiting time. AWT: Actual waiting time. </w:t>
      </w:r>
    </w:p>
    <w:p w:rsidR="00874D56" w:rsidRDefault="00FD7E26" w:rsidP="00CD62A7">
      <w:pPr>
        <w:pStyle w:val="a5"/>
        <w:numPr>
          <w:ilvl w:val="0"/>
          <w:numId w:val="6"/>
        </w:numPr>
        <w:ind w:leftChars="0"/>
        <w:jc w:val="left"/>
        <w:rPr>
          <w:rFonts w:ascii="Times New Roman" w:hAnsi="Times New Roman" w:cs="Times New Roman"/>
          <w:sz w:val="22"/>
          <w:szCs w:val="22"/>
        </w:rPr>
      </w:pPr>
      <w:r w:rsidRPr="00874D56">
        <w:rPr>
          <w:rFonts w:ascii="Times New Roman" w:hAnsi="Times New Roman" w:cs="Times New Roman"/>
          <w:sz w:val="22"/>
          <w:szCs w:val="22"/>
        </w:rPr>
        <w:t>The value is mean (**p&lt;</w:t>
      </w:r>
      <w:r w:rsidR="00474378" w:rsidRPr="00874D56">
        <w:rPr>
          <w:rFonts w:ascii="Times New Roman" w:hAnsi="Times New Roman" w:cs="Times New Roman" w:hint="eastAsia"/>
          <w:sz w:val="22"/>
          <w:szCs w:val="22"/>
        </w:rPr>
        <w:t xml:space="preserve"> </w:t>
      </w:r>
      <w:r w:rsidRPr="00874D56">
        <w:rPr>
          <w:rFonts w:ascii="Times New Roman" w:hAnsi="Times New Roman" w:cs="Times New Roman"/>
          <w:sz w:val="22"/>
          <w:szCs w:val="22"/>
        </w:rPr>
        <w:t>.01)</w:t>
      </w:r>
    </w:p>
    <w:p w:rsidR="00FD7E26" w:rsidRPr="00874D56" w:rsidRDefault="00FD7E26" w:rsidP="00CD62A7">
      <w:pPr>
        <w:pStyle w:val="a5"/>
        <w:numPr>
          <w:ilvl w:val="0"/>
          <w:numId w:val="6"/>
        </w:numPr>
        <w:ind w:leftChars="0"/>
        <w:jc w:val="left"/>
        <w:rPr>
          <w:rFonts w:ascii="Times New Roman" w:hAnsi="Times New Roman" w:cs="Times New Roman"/>
          <w:sz w:val="22"/>
          <w:szCs w:val="22"/>
        </w:rPr>
      </w:pPr>
      <w:r w:rsidRPr="00874D56">
        <w:rPr>
          <w:rFonts w:ascii="Times New Roman" w:hAnsi="Times New Roman" w:cs="Times New Roman"/>
          <w:kern w:val="0"/>
          <w:sz w:val="22"/>
          <w:szCs w:val="22"/>
        </w:rPr>
        <w:t xml:space="preserve">Means with letters within a column are significantly different from each other </w:t>
      </w:r>
      <w:r w:rsidR="00F035A0" w:rsidRPr="00874D56">
        <w:rPr>
          <w:rFonts w:ascii="Times New Roman" w:hAnsi="Times New Roman" w:cs="Times New Roman"/>
          <w:kern w:val="0"/>
          <w:sz w:val="22"/>
          <w:szCs w:val="22"/>
        </w:rPr>
        <w:t>by Duncan's multiple</w:t>
      </w:r>
      <w:r w:rsidR="00874D56">
        <w:rPr>
          <w:rFonts w:ascii="Times New Roman" w:hAnsi="Times New Roman" w:cs="Times New Roman" w:hint="eastAsia"/>
          <w:kern w:val="0"/>
          <w:sz w:val="22"/>
          <w:szCs w:val="22"/>
        </w:rPr>
        <w:t xml:space="preserve"> </w:t>
      </w:r>
      <w:r w:rsidR="00F035A0" w:rsidRPr="00874D56">
        <w:rPr>
          <w:rFonts w:ascii="Times New Roman" w:hAnsi="Times New Roman" w:cs="Times New Roman"/>
          <w:kern w:val="0"/>
          <w:sz w:val="22"/>
          <w:szCs w:val="22"/>
        </w:rPr>
        <w:t>range test</w:t>
      </w:r>
      <w:r w:rsidR="00E968BA" w:rsidRPr="00874D56">
        <w:rPr>
          <w:rFonts w:ascii="Times New Roman" w:hAnsi="Times New Roman" w:cs="Times New Roman" w:hint="eastAsia"/>
          <w:kern w:val="0"/>
          <w:sz w:val="22"/>
          <w:szCs w:val="22"/>
        </w:rPr>
        <w:t xml:space="preserve"> (a &lt; b &lt;</w:t>
      </w:r>
      <w:r w:rsidR="007D7879" w:rsidRPr="00874D56">
        <w:rPr>
          <w:rFonts w:ascii="Times New Roman" w:hAnsi="Times New Roman" w:cs="Times New Roman" w:hint="eastAsia"/>
          <w:kern w:val="0"/>
          <w:sz w:val="22"/>
          <w:szCs w:val="22"/>
        </w:rPr>
        <w:t xml:space="preserve"> c)</w:t>
      </w:r>
    </w:p>
    <w:p w:rsidR="00766993" w:rsidRDefault="00766993" w:rsidP="00CD62A7">
      <w:pPr>
        <w:spacing w:after="240"/>
        <w:jc w:val="left"/>
        <w:rPr>
          <w:rFonts w:ascii="Times New Roman" w:hAnsi="Times New Roman" w:cs="Times New Roman"/>
          <w:b/>
          <w:sz w:val="21"/>
          <w:szCs w:val="21"/>
        </w:rPr>
      </w:pPr>
    </w:p>
    <w:p w:rsidR="00FD7E26" w:rsidRPr="00AD5FA3" w:rsidRDefault="00766993" w:rsidP="00CD62A7">
      <w:pPr>
        <w:spacing w:after="240"/>
        <w:jc w:val="left"/>
        <w:rPr>
          <w:rFonts w:ascii="Times New Roman" w:hAnsi="Times New Roman" w:cs="Times New Roman"/>
          <w:b/>
          <w:sz w:val="21"/>
          <w:szCs w:val="21"/>
        </w:rPr>
      </w:pPr>
      <w:r>
        <w:rPr>
          <w:rFonts w:ascii="Times New Roman" w:hAnsi="Times New Roman" w:cs="Times New Roman"/>
          <w:b/>
          <w:sz w:val="21"/>
          <w:szCs w:val="21"/>
        </w:rPr>
        <w:t xml:space="preserve">TABLE </w:t>
      </w:r>
      <w:r w:rsidR="00E968BA">
        <w:rPr>
          <w:rFonts w:ascii="Times New Roman" w:hAnsi="Times New Roman" w:cs="Times New Roman" w:hint="eastAsia"/>
          <w:b/>
          <w:sz w:val="21"/>
          <w:szCs w:val="21"/>
        </w:rPr>
        <w:t>2</w:t>
      </w:r>
      <w:r w:rsidR="00BC4676" w:rsidRPr="00AD5FA3">
        <w:rPr>
          <w:rFonts w:ascii="Times New Roman" w:hAnsi="Times New Roman" w:cs="Times New Roman"/>
          <w:b/>
          <w:sz w:val="21"/>
          <w:szCs w:val="21"/>
        </w:rPr>
        <w:t>.  The gap</w:t>
      </w:r>
      <w:r w:rsidR="00D01686" w:rsidRPr="00AD5FA3">
        <w:rPr>
          <w:rFonts w:ascii="Times New Roman" w:hAnsi="Times New Roman" w:cs="Times New Roman"/>
          <w:b/>
          <w:sz w:val="21"/>
          <w:szCs w:val="21"/>
        </w:rPr>
        <w:t xml:space="preserve"> between </w:t>
      </w:r>
      <w:r w:rsidR="00CD62A7">
        <w:rPr>
          <w:rFonts w:ascii="Times New Roman" w:hAnsi="Times New Roman" w:cs="Times New Roman" w:hint="eastAsia"/>
          <w:b/>
          <w:sz w:val="21"/>
          <w:szCs w:val="21"/>
        </w:rPr>
        <w:t>PWT</w:t>
      </w:r>
      <w:r w:rsidR="00D01686" w:rsidRPr="00AD5FA3">
        <w:rPr>
          <w:rFonts w:ascii="Times New Roman" w:hAnsi="Times New Roman" w:cs="Times New Roman"/>
          <w:b/>
          <w:sz w:val="21"/>
          <w:szCs w:val="21"/>
        </w:rPr>
        <w:t xml:space="preserve"> and </w:t>
      </w:r>
      <w:r w:rsidR="00CD62A7">
        <w:rPr>
          <w:rFonts w:ascii="Times New Roman" w:hAnsi="Times New Roman" w:cs="Times New Roman" w:hint="eastAsia"/>
          <w:b/>
          <w:sz w:val="21"/>
          <w:szCs w:val="21"/>
        </w:rPr>
        <w:t>AWT</w:t>
      </w:r>
      <w:r w:rsidR="00D01686" w:rsidRPr="00AD5FA3">
        <w:rPr>
          <w:rFonts w:ascii="Times New Roman" w:hAnsi="Times New Roman" w:cs="Times New Roman"/>
          <w:b/>
          <w:sz w:val="21"/>
          <w:szCs w:val="21"/>
        </w:rPr>
        <w:t xml:space="preserve"> at the point of willingness to leave</w:t>
      </w:r>
    </w:p>
    <w:tbl>
      <w:tblPr>
        <w:tblW w:w="5013" w:type="pct"/>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2835"/>
        <w:gridCol w:w="2425"/>
        <w:gridCol w:w="1083"/>
        <w:gridCol w:w="1601"/>
        <w:gridCol w:w="1440"/>
      </w:tblGrid>
      <w:tr w:rsidR="00FD7E26" w:rsidRPr="00AD5FA3" w:rsidTr="00CD62A7">
        <w:trPr>
          <w:trHeight w:val="762"/>
        </w:trPr>
        <w:tc>
          <w:tcPr>
            <w:tcW w:w="1511" w:type="pct"/>
            <w:tcBorders>
              <w:top w:val="single" w:sz="8" w:space="0" w:color="000000"/>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jc w:val="center"/>
              <w:rPr>
                <w:rFonts w:ascii="Times New Roman" w:hAnsi="Times New Roman" w:cs="Times New Roman"/>
                <w:sz w:val="22"/>
                <w:szCs w:val="22"/>
              </w:rPr>
            </w:pPr>
          </w:p>
        </w:tc>
        <w:tc>
          <w:tcPr>
            <w:tcW w:w="1292" w:type="pct"/>
            <w:tcBorders>
              <w:top w:val="single" w:sz="8" w:space="0" w:color="000000"/>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Group</w:t>
            </w:r>
          </w:p>
        </w:tc>
        <w:tc>
          <w:tcPr>
            <w:tcW w:w="577" w:type="pct"/>
            <w:tcBorders>
              <w:top w:val="single" w:sz="8" w:space="0" w:color="000000"/>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N</w:t>
            </w:r>
          </w:p>
        </w:tc>
        <w:tc>
          <w:tcPr>
            <w:tcW w:w="853" w:type="pct"/>
            <w:tcBorders>
              <w:top w:val="single" w:sz="8" w:space="0" w:color="000000"/>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Mean</w:t>
            </w:r>
          </w:p>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(Second)</w:t>
            </w:r>
          </w:p>
        </w:tc>
        <w:tc>
          <w:tcPr>
            <w:tcW w:w="767" w:type="pct"/>
            <w:tcBorders>
              <w:top w:val="single" w:sz="8" w:space="0" w:color="000000"/>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F-value</w:t>
            </w:r>
          </w:p>
        </w:tc>
      </w:tr>
      <w:tr w:rsidR="00FD7E26" w:rsidRPr="00AD5FA3" w:rsidTr="00CD62A7">
        <w:trPr>
          <w:trHeight w:val="276"/>
        </w:trPr>
        <w:tc>
          <w:tcPr>
            <w:tcW w:w="1511" w:type="pct"/>
            <w:vMerge w:val="restart"/>
            <w:tcBorders>
              <w:top w:val="single" w:sz="8" w:space="0" w:color="000000"/>
              <w:left w:val="nil"/>
              <w:bottom w:val="single" w:sz="12" w:space="0" w:color="000000"/>
              <w:right w:val="nil"/>
            </w:tcBorders>
            <w:tcMar>
              <w:top w:w="0" w:type="dxa"/>
              <w:left w:w="0" w:type="dxa"/>
              <w:bottom w:w="0" w:type="dxa"/>
              <w:right w:w="0" w:type="dxa"/>
            </w:tcMar>
            <w:textDirection w:val="lrTbV"/>
            <w:vAlign w:val="center"/>
            <w:hideMark/>
          </w:tcPr>
          <w:p w:rsidR="00FD7E26" w:rsidRPr="00AD5FA3" w:rsidRDefault="00FD7E26" w:rsidP="00CD62A7">
            <w:pPr>
              <w:jc w:val="center"/>
              <w:rPr>
                <w:rFonts w:ascii="Times New Roman" w:hAnsi="Times New Roman" w:cs="Times New Roman"/>
                <w:sz w:val="22"/>
                <w:szCs w:val="22"/>
              </w:rPr>
            </w:pPr>
            <w:r w:rsidRPr="00AD5FA3">
              <w:rPr>
                <w:rFonts w:ascii="Times New Roman" w:hAnsi="Times New Roman" w:cs="Times New Roman"/>
                <w:sz w:val="22"/>
                <w:szCs w:val="22"/>
              </w:rPr>
              <w:t>Willingness to leave</w:t>
            </w:r>
          </w:p>
        </w:tc>
        <w:tc>
          <w:tcPr>
            <w:tcW w:w="1292" w:type="pct"/>
            <w:tcBorders>
              <w:top w:val="single" w:sz="8" w:space="0" w:color="000000"/>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Menu Information</w:t>
            </w:r>
          </w:p>
        </w:tc>
        <w:tc>
          <w:tcPr>
            <w:tcW w:w="577" w:type="pct"/>
            <w:tcBorders>
              <w:top w:val="single" w:sz="8" w:space="0" w:color="000000"/>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16</w:t>
            </w:r>
          </w:p>
        </w:tc>
        <w:tc>
          <w:tcPr>
            <w:tcW w:w="853" w:type="pct"/>
            <w:tcBorders>
              <w:top w:val="single" w:sz="8" w:space="0" w:color="000000"/>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-141.69</w:t>
            </w:r>
            <w:r w:rsidRPr="00AD5FA3">
              <w:rPr>
                <w:rFonts w:ascii="Times New Roman" w:hAnsi="Times New Roman" w:cs="Times New Roman"/>
                <w:sz w:val="22"/>
                <w:szCs w:val="22"/>
                <w:vertAlign w:val="superscript"/>
              </w:rPr>
              <w:t>a</w:t>
            </w:r>
          </w:p>
        </w:tc>
        <w:tc>
          <w:tcPr>
            <w:tcW w:w="767" w:type="pct"/>
            <w:vMerge w:val="restart"/>
            <w:tcBorders>
              <w:top w:val="single" w:sz="8" w:space="0" w:color="000000"/>
              <w:left w:val="nil"/>
              <w:bottom w:val="single" w:sz="12"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3.385*</w:t>
            </w:r>
          </w:p>
        </w:tc>
      </w:tr>
      <w:tr w:rsidR="00FD7E26" w:rsidRPr="00AD5FA3" w:rsidTr="00CD62A7">
        <w:trPr>
          <w:trHeight w:val="276"/>
        </w:trPr>
        <w:tc>
          <w:tcPr>
            <w:tcW w:w="1511" w:type="pct"/>
            <w:vMerge/>
            <w:tcBorders>
              <w:top w:val="double" w:sz="6" w:space="0" w:color="000000"/>
              <w:left w:val="nil"/>
              <w:bottom w:val="single" w:sz="12"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c>
          <w:tcPr>
            <w:tcW w:w="1292" w:type="pct"/>
            <w:tcBorders>
              <w:top w:val="nil"/>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No distraction</w:t>
            </w:r>
          </w:p>
        </w:tc>
        <w:tc>
          <w:tcPr>
            <w:tcW w:w="577" w:type="pct"/>
            <w:tcBorders>
              <w:top w:val="nil"/>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16</w:t>
            </w:r>
          </w:p>
        </w:tc>
        <w:tc>
          <w:tcPr>
            <w:tcW w:w="853" w:type="pct"/>
            <w:tcBorders>
              <w:top w:val="nil"/>
              <w:left w:val="nil"/>
              <w:bottom w:val="nil"/>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96.12</w:t>
            </w:r>
            <w:r w:rsidRPr="00AD5FA3">
              <w:rPr>
                <w:rFonts w:ascii="Times New Roman" w:hAnsi="Times New Roman" w:cs="Times New Roman"/>
                <w:sz w:val="22"/>
                <w:szCs w:val="22"/>
                <w:vertAlign w:val="superscript"/>
              </w:rPr>
              <w:t>ab</w:t>
            </w:r>
          </w:p>
        </w:tc>
        <w:tc>
          <w:tcPr>
            <w:tcW w:w="767" w:type="pct"/>
            <w:vMerge/>
            <w:tcBorders>
              <w:top w:val="double" w:sz="6" w:space="0" w:color="000000"/>
              <w:left w:val="nil"/>
              <w:bottom w:val="single" w:sz="12"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r>
      <w:tr w:rsidR="00FD7E26" w:rsidRPr="00AD5FA3" w:rsidTr="00CD62A7">
        <w:trPr>
          <w:trHeight w:val="344"/>
        </w:trPr>
        <w:tc>
          <w:tcPr>
            <w:tcW w:w="1511" w:type="pct"/>
            <w:vMerge/>
            <w:tcBorders>
              <w:top w:val="double" w:sz="6" w:space="0" w:color="000000"/>
              <w:left w:val="nil"/>
              <w:bottom w:val="single" w:sz="12"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c>
          <w:tcPr>
            <w:tcW w:w="1292" w:type="pct"/>
            <w:tcBorders>
              <w:top w:val="nil"/>
              <w:left w:val="nil"/>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Music</w:t>
            </w:r>
          </w:p>
        </w:tc>
        <w:tc>
          <w:tcPr>
            <w:tcW w:w="577" w:type="pct"/>
            <w:tcBorders>
              <w:top w:val="nil"/>
              <w:left w:val="nil"/>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16</w:t>
            </w:r>
          </w:p>
        </w:tc>
        <w:tc>
          <w:tcPr>
            <w:tcW w:w="853" w:type="pct"/>
            <w:tcBorders>
              <w:top w:val="nil"/>
              <w:left w:val="nil"/>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228.56</w:t>
            </w:r>
            <w:r w:rsidRPr="00AD5FA3">
              <w:rPr>
                <w:rFonts w:ascii="Times New Roman" w:hAnsi="Times New Roman" w:cs="Times New Roman"/>
                <w:sz w:val="22"/>
                <w:szCs w:val="22"/>
                <w:vertAlign w:val="superscript"/>
              </w:rPr>
              <w:t>b</w:t>
            </w:r>
          </w:p>
        </w:tc>
        <w:tc>
          <w:tcPr>
            <w:tcW w:w="767" w:type="pct"/>
            <w:vMerge/>
            <w:tcBorders>
              <w:top w:val="double" w:sz="6" w:space="0" w:color="000000"/>
              <w:left w:val="nil"/>
              <w:bottom w:val="single" w:sz="12"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r>
      <w:tr w:rsidR="00FD7E26" w:rsidRPr="00AD5FA3" w:rsidTr="00CD62A7">
        <w:trPr>
          <w:trHeight w:val="335"/>
        </w:trPr>
        <w:tc>
          <w:tcPr>
            <w:tcW w:w="1511" w:type="pct"/>
            <w:vMerge/>
            <w:tcBorders>
              <w:top w:val="double" w:sz="6" w:space="0" w:color="000000"/>
              <w:left w:val="nil"/>
              <w:bottom w:val="single" w:sz="8"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c>
          <w:tcPr>
            <w:tcW w:w="1292" w:type="pct"/>
            <w:tcBorders>
              <w:top w:val="nil"/>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Total</w:t>
            </w:r>
          </w:p>
        </w:tc>
        <w:tc>
          <w:tcPr>
            <w:tcW w:w="577" w:type="pct"/>
            <w:tcBorders>
              <w:top w:val="nil"/>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48</w:t>
            </w:r>
          </w:p>
        </w:tc>
        <w:tc>
          <w:tcPr>
            <w:tcW w:w="853" w:type="pct"/>
            <w:tcBorders>
              <w:top w:val="nil"/>
              <w:left w:val="nil"/>
              <w:bottom w:val="single" w:sz="8" w:space="0" w:color="000000"/>
              <w:right w:val="nil"/>
            </w:tcBorders>
            <w:tcMar>
              <w:top w:w="0" w:type="dxa"/>
              <w:left w:w="0" w:type="dxa"/>
              <w:bottom w:w="0" w:type="dxa"/>
              <w:right w:w="0" w:type="dxa"/>
            </w:tcMar>
            <w:textDirection w:val="lrTbV"/>
            <w:vAlign w:val="center"/>
            <w:hideMark/>
          </w:tcPr>
          <w:p w:rsidR="00FD7E26" w:rsidRPr="00AD5FA3" w:rsidRDefault="00FD7E26" w:rsidP="00CD62A7">
            <w:pPr>
              <w:rPr>
                <w:rFonts w:ascii="Times New Roman" w:hAnsi="Times New Roman" w:cs="Times New Roman"/>
                <w:sz w:val="22"/>
                <w:szCs w:val="22"/>
              </w:rPr>
            </w:pPr>
            <w:r w:rsidRPr="00AD5FA3">
              <w:rPr>
                <w:rFonts w:ascii="Times New Roman" w:hAnsi="Times New Roman" w:cs="Times New Roman"/>
                <w:sz w:val="22"/>
                <w:szCs w:val="22"/>
              </w:rPr>
              <w:t>-8.67</w:t>
            </w:r>
          </w:p>
        </w:tc>
        <w:tc>
          <w:tcPr>
            <w:tcW w:w="767" w:type="pct"/>
            <w:vMerge/>
            <w:tcBorders>
              <w:top w:val="double" w:sz="6" w:space="0" w:color="000000"/>
              <w:left w:val="nil"/>
              <w:bottom w:val="single" w:sz="8" w:space="0" w:color="000000"/>
              <w:right w:val="nil"/>
            </w:tcBorders>
            <w:textDirection w:val="lrTbV"/>
            <w:vAlign w:val="center"/>
            <w:hideMark/>
          </w:tcPr>
          <w:p w:rsidR="00FD7E26" w:rsidRPr="00AD5FA3" w:rsidRDefault="00FD7E26" w:rsidP="00CD62A7">
            <w:pPr>
              <w:rPr>
                <w:rFonts w:ascii="Times New Roman" w:hAnsi="Times New Roman" w:cs="Times New Roman"/>
                <w:sz w:val="22"/>
                <w:szCs w:val="22"/>
              </w:rPr>
            </w:pPr>
          </w:p>
        </w:tc>
      </w:tr>
    </w:tbl>
    <w:p w:rsidR="00874D56" w:rsidRPr="00874D56" w:rsidRDefault="00874D56" w:rsidP="00874D56">
      <w:pPr>
        <w:pStyle w:val="a5"/>
        <w:numPr>
          <w:ilvl w:val="0"/>
          <w:numId w:val="7"/>
        </w:numPr>
        <w:ind w:leftChars="0"/>
        <w:jc w:val="left"/>
        <w:rPr>
          <w:rFonts w:ascii="Times New Roman" w:hAnsi="Times New Roman" w:cs="Times New Roman"/>
          <w:sz w:val="22"/>
          <w:szCs w:val="22"/>
        </w:rPr>
      </w:pPr>
      <w:r w:rsidRPr="00874D56">
        <w:rPr>
          <w:rFonts w:ascii="Times New Roman" w:hAnsi="Times New Roman" w:cs="Times New Roman"/>
          <w:sz w:val="22"/>
          <w:szCs w:val="22"/>
        </w:rPr>
        <w:t xml:space="preserve">PWT: Perceived waiting time. AWT: Actual waiting time. </w:t>
      </w:r>
    </w:p>
    <w:p w:rsidR="00874D56" w:rsidRDefault="00FD7E26" w:rsidP="00CD62A7">
      <w:pPr>
        <w:pStyle w:val="a5"/>
        <w:numPr>
          <w:ilvl w:val="0"/>
          <w:numId w:val="7"/>
        </w:numPr>
        <w:ind w:leftChars="0"/>
        <w:jc w:val="left"/>
        <w:rPr>
          <w:rFonts w:ascii="Times New Roman" w:hAnsi="Times New Roman" w:cs="Times New Roman"/>
          <w:sz w:val="22"/>
          <w:szCs w:val="22"/>
        </w:rPr>
      </w:pPr>
      <w:r w:rsidRPr="00874D56">
        <w:rPr>
          <w:rFonts w:ascii="Times New Roman" w:hAnsi="Times New Roman" w:cs="Times New Roman"/>
          <w:sz w:val="22"/>
          <w:szCs w:val="22"/>
        </w:rPr>
        <w:t>The value is mean (**p&lt;</w:t>
      </w:r>
      <w:r w:rsidR="00474378" w:rsidRPr="00874D56">
        <w:rPr>
          <w:rFonts w:ascii="Times New Roman" w:hAnsi="Times New Roman" w:cs="Times New Roman" w:hint="eastAsia"/>
          <w:sz w:val="22"/>
          <w:szCs w:val="22"/>
        </w:rPr>
        <w:t xml:space="preserve"> </w:t>
      </w:r>
      <w:r w:rsidRPr="00874D56">
        <w:rPr>
          <w:rFonts w:ascii="Times New Roman" w:hAnsi="Times New Roman" w:cs="Times New Roman"/>
          <w:sz w:val="22"/>
          <w:szCs w:val="22"/>
        </w:rPr>
        <w:t>.05)</w:t>
      </w:r>
    </w:p>
    <w:p w:rsidR="00FD7E26" w:rsidRPr="00874D56" w:rsidRDefault="00FD7E26" w:rsidP="007E622C">
      <w:pPr>
        <w:pStyle w:val="a5"/>
        <w:numPr>
          <w:ilvl w:val="0"/>
          <w:numId w:val="7"/>
        </w:numPr>
        <w:spacing w:after="240"/>
        <w:ind w:leftChars="0"/>
        <w:jc w:val="left"/>
        <w:rPr>
          <w:rFonts w:ascii="Times New Roman" w:hAnsi="Times New Roman" w:cs="Times New Roman"/>
          <w:sz w:val="22"/>
          <w:szCs w:val="22"/>
        </w:rPr>
      </w:pPr>
      <w:r w:rsidRPr="00874D56">
        <w:rPr>
          <w:rFonts w:ascii="Times New Roman" w:hAnsi="Times New Roman" w:cs="Times New Roman"/>
          <w:kern w:val="0"/>
          <w:sz w:val="22"/>
          <w:szCs w:val="22"/>
        </w:rPr>
        <w:t>Means with letters within a column are significantly different from each other by Duncan's multiple range test</w:t>
      </w:r>
      <w:r w:rsidR="00E968BA" w:rsidRPr="00874D56">
        <w:rPr>
          <w:rFonts w:ascii="Times New Roman" w:hAnsi="Times New Roman" w:cs="Times New Roman" w:hint="eastAsia"/>
          <w:kern w:val="0"/>
          <w:sz w:val="22"/>
          <w:szCs w:val="22"/>
        </w:rPr>
        <w:t xml:space="preserve"> (a &lt; b &lt;</w:t>
      </w:r>
      <w:r w:rsidR="00474378" w:rsidRPr="00874D56">
        <w:rPr>
          <w:rFonts w:ascii="Times New Roman" w:hAnsi="Times New Roman" w:cs="Times New Roman" w:hint="eastAsia"/>
          <w:kern w:val="0"/>
          <w:sz w:val="22"/>
          <w:szCs w:val="22"/>
        </w:rPr>
        <w:t xml:space="preserve"> c)</w:t>
      </w:r>
    </w:p>
    <w:p w:rsidR="00874D56" w:rsidRDefault="00BC4676" w:rsidP="007E622C">
      <w:pPr>
        <w:spacing w:after="240"/>
        <w:rPr>
          <w:rFonts w:ascii="Times New Roman" w:hAnsi="Times New Roman" w:cs="Times New Roman"/>
          <w:b/>
          <w:sz w:val="24"/>
          <w:szCs w:val="24"/>
        </w:rPr>
      </w:pPr>
      <w:r>
        <w:rPr>
          <w:rFonts w:ascii="Times New Roman" w:hAnsi="Times New Roman" w:cs="Times New Roman" w:hint="eastAsia"/>
          <w:sz w:val="24"/>
          <w:szCs w:val="24"/>
        </w:rPr>
        <w:tab/>
      </w:r>
    </w:p>
    <w:p w:rsidR="002174C2" w:rsidRDefault="002174C2" w:rsidP="007E622C">
      <w:pPr>
        <w:widowControl/>
        <w:wordWrap/>
        <w:autoSpaceDE/>
        <w:autoSpaceDN/>
        <w:spacing w:after="240"/>
        <w:jc w:val="center"/>
        <w:rPr>
          <w:rFonts w:ascii="Times New Roman" w:hAnsi="Times New Roman" w:cs="Times New Roman"/>
          <w:b/>
          <w:sz w:val="24"/>
          <w:szCs w:val="24"/>
        </w:rPr>
      </w:pPr>
      <w:r>
        <w:rPr>
          <w:rFonts w:ascii="Times New Roman" w:hAnsi="Times New Roman" w:cs="Times New Roman" w:hint="eastAsia"/>
          <w:b/>
          <w:sz w:val="24"/>
          <w:szCs w:val="24"/>
        </w:rPr>
        <w:t>IMPLICATION</w:t>
      </w:r>
      <w:r w:rsidR="00EF1ADA">
        <w:rPr>
          <w:rFonts w:ascii="Times New Roman" w:hAnsi="Times New Roman" w:cs="Times New Roman" w:hint="eastAsia"/>
          <w:b/>
          <w:sz w:val="24"/>
          <w:szCs w:val="24"/>
        </w:rPr>
        <w:t>S</w:t>
      </w:r>
    </w:p>
    <w:p w:rsidR="008965C8" w:rsidRDefault="00AD5FA3" w:rsidP="00874D56">
      <w:pPr>
        <w:spacing w:after="240"/>
        <w:ind w:firstLine="800"/>
        <w:rPr>
          <w:rFonts w:ascii="Times New Roman" w:hAnsi="Times New Roman" w:cs="Times New Roman"/>
          <w:sz w:val="24"/>
          <w:szCs w:val="24"/>
        </w:rPr>
      </w:pPr>
      <w:r>
        <w:rPr>
          <w:rFonts w:ascii="Times New Roman" w:hAnsi="Times New Roman" w:cs="Times New Roman"/>
          <w:sz w:val="24"/>
          <w:szCs w:val="24"/>
        </w:rPr>
        <w:t xml:space="preserve">The results of the study show that </w:t>
      </w:r>
      <w:r w:rsidR="005E3DF2">
        <w:rPr>
          <w:rFonts w:ascii="Times New Roman" w:hAnsi="Times New Roman" w:cs="Times New Roman" w:hint="eastAsia"/>
          <w:sz w:val="24"/>
          <w:szCs w:val="24"/>
        </w:rPr>
        <w:t xml:space="preserve">offering menu information </w:t>
      </w:r>
      <w:r w:rsidR="00D55039">
        <w:rPr>
          <w:rFonts w:ascii="Times New Roman" w:hAnsi="Times New Roman" w:cs="Times New Roman" w:hint="eastAsia"/>
          <w:sz w:val="24"/>
          <w:szCs w:val="24"/>
        </w:rPr>
        <w:t>has</w:t>
      </w:r>
      <w:r w:rsidR="002174C2">
        <w:rPr>
          <w:rFonts w:ascii="Times New Roman" w:hAnsi="Times New Roman" w:cs="Times New Roman" w:hint="eastAsia"/>
          <w:sz w:val="24"/>
          <w:szCs w:val="24"/>
        </w:rPr>
        <w:t xml:space="preserve"> positive effects on reducing perceived waiting time as compared to regular waits</w:t>
      </w:r>
      <w:r w:rsidR="002B1DDB">
        <w:rPr>
          <w:rFonts w:ascii="Times New Roman" w:hAnsi="Times New Roman" w:cs="Times New Roman" w:hint="eastAsia"/>
          <w:sz w:val="24"/>
          <w:szCs w:val="24"/>
        </w:rPr>
        <w:t xml:space="preserve"> and waits with the use of music</w:t>
      </w:r>
      <w:r w:rsidR="002174C2">
        <w:rPr>
          <w:rFonts w:ascii="Times New Roman" w:hAnsi="Times New Roman" w:cs="Times New Roman" w:hint="eastAsia"/>
          <w:sz w:val="24"/>
          <w:szCs w:val="24"/>
        </w:rPr>
        <w:t xml:space="preserve"> in </w:t>
      </w:r>
      <w:r w:rsidR="00D55039">
        <w:rPr>
          <w:rFonts w:ascii="Times New Roman" w:hAnsi="Times New Roman" w:cs="Times New Roman" w:hint="eastAsia"/>
          <w:sz w:val="24"/>
          <w:szCs w:val="24"/>
        </w:rPr>
        <w:t xml:space="preserve">a </w:t>
      </w:r>
      <w:r w:rsidR="002174C2">
        <w:rPr>
          <w:rFonts w:ascii="Times New Roman" w:hAnsi="Times New Roman" w:cs="Times New Roman" w:hint="eastAsia"/>
          <w:sz w:val="24"/>
          <w:szCs w:val="24"/>
        </w:rPr>
        <w:t xml:space="preserve">waiting </w:t>
      </w:r>
      <w:r w:rsidR="001D6146">
        <w:rPr>
          <w:rFonts w:ascii="Times New Roman" w:hAnsi="Times New Roman" w:cs="Times New Roman" w:hint="eastAsia"/>
          <w:sz w:val="24"/>
          <w:szCs w:val="24"/>
        </w:rPr>
        <w:t>area</w:t>
      </w:r>
      <w:r w:rsidR="002174C2">
        <w:rPr>
          <w:rFonts w:ascii="Times New Roman" w:hAnsi="Times New Roman" w:cs="Times New Roman" w:hint="eastAsia"/>
          <w:sz w:val="24"/>
          <w:szCs w:val="24"/>
        </w:rPr>
        <w:t xml:space="preserve">. </w:t>
      </w:r>
      <w:r w:rsidR="0029677B" w:rsidRPr="0029677B">
        <w:rPr>
          <w:rFonts w:ascii="Times New Roman" w:hAnsi="Times New Roman" w:cs="Times New Roman"/>
          <w:sz w:val="24"/>
          <w:szCs w:val="24"/>
        </w:rPr>
        <w:t>One implication of this research</w:t>
      </w:r>
      <w:r w:rsidR="006E2C5C">
        <w:rPr>
          <w:rFonts w:ascii="Times New Roman" w:hAnsi="Times New Roman" w:cs="Times New Roman" w:hint="eastAsia"/>
          <w:sz w:val="24"/>
          <w:szCs w:val="24"/>
        </w:rPr>
        <w:t xml:space="preserve"> is that </w:t>
      </w:r>
      <w:r w:rsidR="00016298">
        <w:rPr>
          <w:rFonts w:ascii="Times New Roman" w:hAnsi="Times New Roman" w:cs="Times New Roman" w:hint="eastAsia"/>
          <w:sz w:val="24"/>
          <w:szCs w:val="24"/>
        </w:rPr>
        <w:t xml:space="preserve">though the </w:t>
      </w:r>
      <w:r w:rsidR="00D578B7">
        <w:rPr>
          <w:rFonts w:ascii="Times New Roman" w:hAnsi="Times New Roman" w:cs="Times New Roman" w:hint="eastAsia"/>
          <w:sz w:val="24"/>
          <w:szCs w:val="24"/>
        </w:rPr>
        <w:t>genre of music played in the restaurant matched the respondents</w:t>
      </w:r>
      <w:r w:rsidR="00D578B7">
        <w:rPr>
          <w:rFonts w:ascii="Times New Roman" w:hAnsi="Times New Roman" w:cs="Times New Roman"/>
          <w:sz w:val="24"/>
          <w:szCs w:val="24"/>
        </w:rPr>
        <w:t>’</w:t>
      </w:r>
      <w:r w:rsidR="00D578B7">
        <w:rPr>
          <w:rFonts w:ascii="Times New Roman" w:hAnsi="Times New Roman" w:cs="Times New Roman" w:hint="eastAsia"/>
          <w:sz w:val="24"/>
          <w:szCs w:val="24"/>
        </w:rPr>
        <w:t xml:space="preserve"> preferences, </w:t>
      </w:r>
      <w:r w:rsidR="00016298">
        <w:rPr>
          <w:rFonts w:ascii="Times New Roman" w:hAnsi="Times New Roman" w:cs="Times New Roman" w:hint="eastAsia"/>
          <w:sz w:val="24"/>
          <w:szCs w:val="24"/>
        </w:rPr>
        <w:t>the use of music was not able to positively affect perceived waiting time in this study. For this reason, this study assume</w:t>
      </w:r>
      <w:r w:rsidR="00D578B7">
        <w:rPr>
          <w:rFonts w:ascii="Times New Roman" w:hAnsi="Times New Roman" w:cs="Times New Roman" w:hint="eastAsia"/>
          <w:sz w:val="24"/>
          <w:szCs w:val="24"/>
        </w:rPr>
        <w:t>s</w:t>
      </w:r>
      <w:r w:rsidR="00016298">
        <w:rPr>
          <w:rFonts w:ascii="Times New Roman" w:hAnsi="Times New Roman" w:cs="Times New Roman" w:hint="eastAsia"/>
          <w:sz w:val="24"/>
          <w:szCs w:val="24"/>
        </w:rPr>
        <w:t xml:space="preserve"> that </w:t>
      </w:r>
      <w:r w:rsidR="00260EA0">
        <w:rPr>
          <w:rFonts w:ascii="Times New Roman" w:hAnsi="Times New Roman" w:cs="Times New Roman" w:hint="eastAsia"/>
          <w:sz w:val="24"/>
          <w:szCs w:val="24"/>
        </w:rPr>
        <w:t>the effects of music o</w:t>
      </w:r>
      <w:r w:rsidR="00D578B7">
        <w:rPr>
          <w:rFonts w:ascii="Times New Roman" w:hAnsi="Times New Roman" w:cs="Times New Roman" w:hint="eastAsia"/>
          <w:sz w:val="24"/>
          <w:szCs w:val="24"/>
        </w:rPr>
        <w:t>n perceived waiting time depend</w:t>
      </w:r>
      <w:r w:rsidR="00260EA0">
        <w:rPr>
          <w:rFonts w:ascii="Times New Roman" w:hAnsi="Times New Roman" w:cs="Times New Roman" w:hint="eastAsia"/>
          <w:sz w:val="24"/>
          <w:szCs w:val="24"/>
        </w:rPr>
        <w:t xml:space="preserve"> on </w:t>
      </w:r>
      <w:r w:rsidR="00D578B7">
        <w:rPr>
          <w:rFonts w:ascii="Times New Roman" w:hAnsi="Times New Roman" w:cs="Times New Roman" w:hint="eastAsia"/>
          <w:sz w:val="24"/>
          <w:szCs w:val="24"/>
        </w:rPr>
        <w:t xml:space="preserve">the </w:t>
      </w:r>
      <w:r w:rsidR="00260EA0">
        <w:rPr>
          <w:rFonts w:ascii="Times New Roman" w:hAnsi="Times New Roman" w:cs="Times New Roman"/>
          <w:sz w:val="24"/>
          <w:szCs w:val="24"/>
        </w:rPr>
        <w:t>type</w:t>
      </w:r>
      <w:r w:rsidR="00260EA0">
        <w:rPr>
          <w:rFonts w:ascii="Times New Roman" w:hAnsi="Times New Roman" w:cs="Times New Roman" w:hint="eastAsia"/>
          <w:sz w:val="24"/>
          <w:szCs w:val="24"/>
        </w:rPr>
        <w:t xml:space="preserve"> of restaurant, customers</w:t>
      </w:r>
      <w:r w:rsidR="00260EA0">
        <w:rPr>
          <w:rFonts w:ascii="Times New Roman" w:hAnsi="Times New Roman" w:cs="Times New Roman"/>
          <w:sz w:val="24"/>
          <w:szCs w:val="24"/>
        </w:rPr>
        <w:t>’</w:t>
      </w:r>
      <w:r w:rsidR="0029677B">
        <w:rPr>
          <w:rFonts w:ascii="Times New Roman" w:hAnsi="Times New Roman" w:cs="Times New Roman" w:hint="eastAsia"/>
          <w:sz w:val="24"/>
          <w:szCs w:val="24"/>
        </w:rPr>
        <w:t xml:space="preserve"> music preferences, </w:t>
      </w:r>
      <w:r w:rsidR="00260EA0">
        <w:rPr>
          <w:rFonts w:ascii="Times New Roman" w:hAnsi="Times New Roman" w:cs="Times New Roman" w:hint="eastAsia"/>
          <w:sz w:val="24"/>
          <w:szCs w:val="24"/>
        </w:rPr>
        <w:t xml:space="preserve">the </w:t>
      </w:r>
      <w:r w:rsidR="00D578B7">
        <w:rPr>
          <w:rFonts w:ascii="Times New Roman" w:hAnsi="Times New Roman" w:cs="Times New Roman" w:hint="eastAsia"/>
          <w:sz w:val="24"/>
          <w:szCs w:val="24"/>
        </w:rPr>
        <w:t>customer</w:t>
      </w:r>
      <w:r w:rsidR="00D578B7">
        <w:rPr>
          <w:rFonts w:ascii="Times New Roman" w:hAnsi="Times New Roman" w:cs="Times New Roman"/>
          <w:sz w:val="24"/>
          <w:szCs w:val="24"/>
        </w:rPr>
        <w:t>’</w:t>
      </w:r>
      <w:r w:rsidR="00D578B7">
        <w:rPr>
          <w:rFonts w:ascii="Times New Roman" w:hAnsi="Times New Roman" w:cs="Times New Roman" w:hint="eastAsia"/>
          <w:sz w:val="24"/>
          <w:szCs w:val="24"/>
        </w:rPr>
        <w:t xml:space="preserve">s </w:t>
      </w:r>
      <w:r w:rsidR="00260EA0">
        <w:rPr>
          <w:rFonts w:ascii="Times New Roman" w:hAnsi="Times New Roman" w:cs="Times New Roman" w:hint="eastAsia"/>
          <w:sz w:val="24"/>
          <w:szCs w:val="24"/>
        </w:rPr>
        <w:t xml:space="preserve">mood </w:t>
      </w:r>
      <w:r w:rsidR="00D578B7">
        <w:rPr>
          <w:rFonts w:ascii="Times New Roman" w:hAnsi="Times New Roman" w:cs="Times New Roman" w:hint="eastAsia"/>
          <w:sz w:val="24"/>
          <w:szCs w:val="24"/>
        </w:rPr>
        <w:t>at</w:t>
      </w:r>
      <w:r w:rsidR="00260EA0">
        <w:rPr>
          <w:rFonts w:ascii="Times New Roman" w:hAnsi="Times New Roman" w:cs="Times New Roman" w:hint="eastAsia"/>
          <w:sz w:val="24"/>
          <w:szCs w:val="24"/>
        </w:rPr>
        <w:t xml:space="preserve"> the </w:t>
      </w:r>
      <w:r w:rsidR="00D578B7">
        <w:rPr>
          <w:rFonts w:ascii="Times New Roman" w:hAnsi="Times New Roman" w:cs="Times New Roman" w:hint="eastAsia"/>
          <w:sz w:val="24"/>
          <w:szCs w:val="24"/>
        </w:rPr>
        <w:t>time,</w:t>
      </w:r>
      <w:r w:rsidR="00260EA0">
        <w:rPr>
          <w:rFonts w:ascii="Times New Roman" w:hAnsi="Times New Roman" w:cs="Times New Roman" w:hint="eastAsia"/>
          <w:sz w:val="24"/>
          <w:szCs w:val="24"/>
        </w:rPr>
        <w:t xml:space="preserve"> and so on. In other words, though the use of music might distract customers from </w:t>
      </w:r>
      <w:r w:rsidR="00260EA0">
        <w:rPr>
          <w:rFonts w:ascii="Times New Roman" w:hAnsi="Times New Roman" w:cs="Times New Roman"/>
          <w:sz w:val="24"/>
          <w:szCs w:val="24"/>
        </w:rPr>
        <w:t>perceived</w:t>
      </w:r>
      <w:r w:rsidR="00260EA0">
        <w:rPr>
          <w:rFonts w:ascii="Times New Roman" w:hAnsi="Times New Roman" w:cs="Times New Roman" w:hint="eastAsia"/>
          <w:sz w:val="24"/>
          <w:szCs w:val="24"/>
        </w:rPr>
        <w:t xml:space="preserve"> waiting time</w:t>
      </w:r>
      <w:r w:rsidR="00016298">
        <w:rPr>
          <w:rFonts w:ascii="Times New Roman" w:hAnsi="Times New Roman" w:cs="Times New Roman" w:hint="eastAsia"/>
          <w:sz w:val="24"/>
          <w:szCs w:val="24"/>
        </w:rPr>
        <w:t xml:space="preserve"> </w:t>
      </w:r>
      <w:r w:rsidR="00793688">
        <w:rPr>
          <w:rFonts w:ascii="Times New Roman" w:hAnsi="Times New Roman" w:cs="Times New Roman" w:hint="eastAsia"/>
          <w:sz w:val="24"/>
          <w:szCs w:val="24"/>
        </w:rPr>
        <w:t>with proper music</w:t>
      </w:r>
      <w:r w:rsidR="00260EA0">
        <w:rPr>
          <w:rFonts w:ascii="Times New Roman" w:hAnsi="Times New Roman" w:cs="Times New Roman" w:hint="eastAsia"/>
          <w:sz w:val="24"/>
          <w:szCs w:val="24"/>
        </w:rPr>
        <w:t xml:space="preserve">, </w:t>
      </w:r>
      <w:r w:rsidR="00D578B7">
        <w:rPr>
          <w:rFonts w:ascii="Times New Roman" w:hAnsi="Times New Roman" w:cs="Times New Roman" w:hint="eastAsia"/>
          <w:sz w:val="24"/>
          <w:szCs w:val="24"/>
        </w:rPr>
        <w:t xml:space="preserve">the effects of music are complex and </w:t>
      </w:r>
      <w:r w:rsidR="0029677B">
        <w:rPr>
          <w:rFonts w:ascii="Times New Roman" w:hAnsi="Times New Roman" w:cs="Times New Roman" w:hint="eastAsia"/>
          <w:sz w:val="24"/>
          <w:szCs w:val="24"/>
        </w:rPr>
        <w:t xml:space="preserve">it is </w:t>
      </w:r>
      <w:r w:rsidR="00D578B7">
        <w:rPr>
          <w:rFonts w:ascii="Times New Roman" w:hAnsi="Times New Roman" w:cs="Times New Roman" w:hint="eastAsia"/>
          <w:sz w:val="24"/>
          <w:szCs w:val="24"/>
        </w:rPr>
        <w:t xml:space="preserve">difficult to identify </w:t>
      </w:r>
      <w:r w:rsidR="00260EA0">
        <w:rPr>
          <w:rFonts w:ascii="Times New Roman" w:hAnsi="Times New Roman" w:cs="Times New Roman" w:hint="eastAsia"/>
          <w:sz w:val="24"/>
          <w:szCs w:val="24"/>
        </w:rPr>
        <w:t xml:space="preserve">other variables </w:t>
      </w:r>
      <w:r w:rsidR="0029677B" w:rsidRPr="0029677B">
        <w:rPr>
          <w:rFonts w:ascii="Times New Roman" w:hAnsi="Times New Roman" w:cs="Times New Roman"/>
          <w:sz w:val="24"/>
          <w:szCs w:val="24"/>
        </w:rPr>
        <w:t>in the use of music</w:t>
      </w:r>
      <w:r w:rsidR="0029677B" w:rsidRPr="0029677B">
        <w:rPr>
          <w:rFonts w:ascii="Times New Roman" w:hAnsi="Times New Roman" w:cs="Times New Roman" w:hint="eastAsia"/>
          <w:sz w:val="24"/>
          <w:szCs w:val="24"/>
        </w:rPr>
        <w:t xml:space="preserve"> </w:t>
      </w:r>
      <w:r w:rsidR="00260EA0">
        <w:rPr>
          <w:rFonts w:ascii="Times New Roman" w:hAnsi="Times New Roman" w:cs="Times New Roman" w:hint="eastAsia"/>
          <w:sz w:val="24"/>
          <w:szCs w:val="24"/>
        </w:rPr>
        <w:t xml:space="preserve">which </w:t>
      </w:r>
      <w:r w:rsidR="00260EA0">
        <w:rPr>
          <w:rFonts w:ascii="Times New Roman" w:hAnsi="Times New Roman" w:cs="Times New Roman"/>
          <w:sz w:val="24"/>
          <w:szCs w:val="24"/>
        </w:rPr>
        <w:t>cannot</w:t>
      </w:r>
      <w:r w:rsidR="00260EA0">
        <w:rPr>
          <w:rFonts w:ascii="Times New Roman" w:hAnsi="Times New Roman" w:cs="Times New Roman" w:hint="eastAsia"/>
          <w:sz w:val="24"/>
          <w:szCs w:val="24"/>
        </w:rPr>
        <w:t xml:space="preserve"> be </w:t>
      </w:r>
      <w:r w:rsidR="00260EA0">
        <w:rPr>
          <w:rFonts w:ascii="Times New Roman" w:hAnsi="Times New Roman" w:cs="Times New Roman" w:hint="eastAsia"/>
          <w:sz w:val="24"/>
          <w:szCs w:val="24"/>
        </w:rPr>
        <w:lastRenderedPageBreak/>
        <w:t>controlled</w:t>
      </w:r>
      <w:r w:rsidR="00793688">
        <w:rPr>
          <w:rFonts w:ascii="Times New Roman" w:hAnsi="Times New Roman" w:cs="Times New Roman" w:hint="eastAsia"/>
          <w:sz w:val="24"/>
          <w:szCs w:val="24"/>
        </w:rPr>
        <w:t>.</w:t>
      </w:r>
    </w:p>
    <w:p w:rsidR="00260EA0" w:rsidRDefault="008965C8" w:rsidP="00CD62A7">
      <w:pPr>
        <w:spacing w:after="240"/>
        <w:ind w:firstLine="800"/>
        <w:rPr>
          <w:rFonts w:ascii="Times New Roman" w:hAnsi="Times New Roman" w:cs="Times New Roman"/>
          <w:sz w:val="24"/>
          <w:szCs w:val="24"/>
        </w:rPr>
      </w:pPr>
      <w:r>
        <w:rPr>
          <w:rFonts w:ascii="Times New Roman" w:hAnsi="Times New Roman" w:cs="Times New Roman" w:hint="eastAsia"/>
          <w:sz w:val="24"/>
          <w:szCs w:val="24"/>
        </w:rPr>
        <w:t xml:space="preserve">Another implication </w:t>
      </w:r>
      <w:r w:rsidR="00753CCD">
        <w:rPr>
          <w:rFonts w:ascii="Times New Roman" w:hAnsi="Times New Roman" w:cs="Times New Roman" w:hint="eastAsia"/>
          <w:sz w:val="24"/>
          <w:szCs w:val="24"/>
        </w:rPr>
        <w:t>of</w:t>
      </w:r>
      <w:r>
        <w:rPr>
          <w:rFonts w:ascii="Times New Roman" w:hAnsi="Times New Roman" w:cs="Times New Roman" w:hint="eastAsia"/>
          <w:sz w:val="24"/>
          <w:szCs w:val="24"/>
        </w:rPr>
        <w:t xml:space="preserve"> this study is </w:t>
      </w:r>
      <w:r w:rsidR="00753CCD">
        <w:rPr>
          <w:rFonts w:ascii="Times New Roman" w:hAnsi="Times New Roman" w:cs="Times New Roman" w:hint="eastAsia"/>
          <w:sz w:val="24"/>
          <w:szCs w:val="24"/>
        </w:rPr>
        <w:t xml:space="preserve">that </w:t>
      </w:r>
      <w:r w:rsidR="00D578B7">
        <w:rPr>
          <w:rFonts w:ascii="Times New Roman" w:hAnsi="Times New Roman" w:cs="Times New Roman" w:hint="eastAsia"/>
          <w:sz w:val="24"/>
          <w:szCs w:val="24"/>
        </w:rPr>
        <w:t xml:space="preserve">offering menu information is </w:t>
      </w:r>
      <w:r w:rsidR="00753CCD">
        <w:rPr>
          <w:rFonts w:ascii="Times New Roman" w:hAnsi="Times New Roman" w:cs="Times New Roman" w:hint="eastAsia"/>
          <w:sz w:val="24"/>
          <w:szCs w:val="24"/>
        </w:rPr>
        <w:t xml:space="preserve">an </w:t>
      </w:r>
      <w:r w:rsidR="00D578B7">
        <w:rPr>
          <w:rFonts w:ascii="Times New Roman" w:hAnsi="Times New Roman" w:cs="Times New Roman" w:hint="eastAsia"/>
          <w:sz w:val="24"/>
          <w:szCs w:val="24"/>
        </w:rPr>
        <w:t xml:space="preserve">effective tool for </w:t>
      </w:r>
      <w:r w:rsidR="00753CCD">
        <w:rPr>
          <w:rFonts w:ascii="Times New Roman" w:hAnsi="Times New Roman" w:cs="Times New Roman" w:hint="eastAsia"/>
          <w:sz w:val="24"/>
          <w:szCs w:val="24"/>
        </w:rPr>
        <w:t xml:space="preserve">a </w:t>
      </w:r>
      <w:r w:rsidR="00D578B7">
        <w:rPr>
          <w:rFonts w:ascii="Times New Roman" w:hAnsi="Times New Roman" w:cs="Times New Roman" w:hint="eastAsia"/>
          <w:sz w:val="24"/>
          <w:szCs w:val="24"/>
        </w:rPr>
        <w:t>manager to communicate with customers in the waiting area</w:t>
      </w:r>
      <w:r w:rsidR="00753CCD">
        <w:rPr>
          <w:rFonts w:ascii="Times New Roman" w:hAnsi="Times New Roman" w:cs="Times New Roman" w:hint="eastAsia"/>
          <w:sz w:val="24"/>
          <w:szCs w:val="24"/>
        </w:rPr>
        <w:t>,</w:t>
      </w:r>
      <w:r w:rsidR="00D578B7">
        <w:rPr>
          <w:rFonts w:ascii="Times New Roman" w:hAnsi="Times New Roman" w:cs="Times New Roman" w:hint="eastAsia"/>
          <w:sz w:val="24"/>
          <w:szCs w:val="24"/>
        </w:rPr>
        <w:t xml:space="preserve"> </w:t>
      </w:r>
      <w:r w:rsidR="00D578B7">
        <w:rPr>
          <w:rFonts w:ascii="Times New Roman" w:hAnsi="Times New Roman" w:cs="Times New Roman"/>
          <w:sz w:val="24"/>
          <w:szCs w:val="24"/>
        </w:rPr>
        <w:t>because</w:t>
      </w:r>
      <w:r w:rsidR="00D578B7">
        <w:rPr>
          <w:rFonts w:ascii="Times New Roman" w:hAnsi="Times New Roman" w:cs="Times New Roman" w:hint="eastAsia"/>
          <w:sz w:val="24"/>
          <w:szCs w:val="24"/>
        </w:rPr>
        <w:t xml:space="preserve"> it is difficult for managers to </w:t>
      </w:r>
      <w:r w:rsidR="00753CCD" w:rsidRPr="00753CCD">
        <w:rPr>
          <w:rFonts w:ascii="Times New Roman" w:hAnsi="Times New Roman" w:cs="Times New Roman"/>
          <w:sz w:val="24"/>
          <w:szCs w:val="24"/>
        </w:rPr>
        <w:t>interact with customers</w:t>
      </w:r>
      <w:r w:rsidR="00753CCD" w:rsidRPr="00753CCD">
        <w:rPr>
          <w:rFonts w:ascii="Times New Roman" w:hAnsi="Times New Roman" w:cs="Times New Roman" w:hint="eastAsia"/>
          <w:sz w:val="24"/>
          <w:szCs w:val="24"/>
        </w:rPr>
        <w:t xml:space="preserve"> </w:t>
      </w:r>
      <w:r w:rsidR="00D578B7">
        <w:rPr>
          <w:rFonts w:ascii="Times New Roman" w:hAnsi="Times New Roman" w:cs="Times New Roman" w:hint="eastAsia"/>
          <w:sz w:val="24"/>
          <w:szCs w:val="24"/>
        </w:rPr>
        <w:t xml:space="preserve">during the meal. If managers use waiting time as a tool to deliver messages about their product, the intention to revisit or satisfaction </w:t>
      </w:r>
      <w:r w:rsidR="00753CCD">
        <w:rPr>
          <w:rFonts w:ascii="Times New Roman" w:hAnsi="Times New Roman" w:cs="Times New Roman" w:hint="eastAsia"/>
          <w:sz w:val="24"/>
          <w:szCs w:val="24"/>
        </w:rPr>
        <w:t>with</w:t>
      </w:r>
      <w:r w:rsidR="00D578B7">
        <w:rPr>
          <w:rFonts w:ascii="Times New Roman" w:hAnsi="Times New Roman" w:cs="Times New Roman" w:hint="eastAsia"/>
          <w:sz w:val="24"/>
          <w:szCs w:val="24"/>
        </w:rPr>
        <w:t xml:space="preserve"> products will increase. </w:t>
      </w:r>
    </w:p>
    <w:p w:rsidR="007E622C" w:rsidRDefault="007E622C" w:rsidP="00CD62A7">
      <w:pPr>
        <w:spacing w:after="240"/>
        <w:ind w:firstLine="800"/>
        <w:rPr>
          <w:rFonts w:ascii="Times New Roman" w:hAnsi="Times New Roman" w:cs="Times New Roman"/>
          <w:sz w:val="24"/>
          <w:szCs w:val="24"/>
        </w:rPr>
      </w:pPr>
    </w:p>
    <w:p w:rsidR="00260EA0" w:rsidRPr="00260EA0" w:rsidRDefault="00260EA0" w:rsidP="00874D56">
      <w:pPr>
        <w:spacing w:after="240"/>
        <w:jc w:val="center"/>
        <w:rPr>
          <w:rFonts w:ascii="Times New Roman" w:hAnsi="Times New Roman" w:cs="Times New Roman"/>
          <w:b/>
          <w:sz w:val="24"/>
          <w:szCs w:val="24"/>
        </w:rPr>
      </w:pPr>
      <w:r w:rsidRPr="00260EA0">
        <w:rPr>
          <w:rFonts w:ascii="Times New Roman" w:hAnsi="Times New Roman" w:cs="Times New Roman" w:hint="eastAsia"/>
          <w:b/>
          <w:sz w:val="24"/>
          <w:szCs w:val="24"/>
        </w:rPr>
        <w:t>L</w:t>
      </w:r>
      <w:r>
        <w:rPr>
          <w:rFonts w:ascii="Times New Roman" w:hAnsi="Times New Roman" w:cs="Times New Roman" w:hint="eastAsia"/>
          <w:b/>
          <w:sz w:val="24"/>
          <w:szCs w:val="24"/>
        </w:rPr>
        <w:t>IMITATION AND FUTURE STUDY</w:t>
      </w:r>
    </w:p>
    <w:p w:rsidR="00EF1261" w:rsidRDefault="00B30C66" w:rsidP="00CD62A7">
      <w:pPr>
        <w:spacing w:after="240"/>
        <w:ind w:firstLine="800"/>
        <w:rPr>
          <w:rFonts w:ascii="Times New Roman" w:hAnsi="Times New Roman" w:cs="Times New Roman"/>
          <w:sz w:val="24"/>
          <w:szCs w:val="24"/>
        </w:rPr>
      </w:pPr>
      <w:r>
        <w:rPr>
          <w:rFonts w:ascii="Times New Roman" w:hAnsi="Times New Roman" w:cs="Times New Roman" w:hint="eastAsia"/>
          <w:sz w:val="24"/>
          <w:szCs w:val="24"/>
        </w:rPr>
        <w:t>T</w:t>
      </w:r>
      <w:r w:rsidR="00224720">
        <w:rPr>
          <w:rFonts w:ascii="Times New Roman" w:hAnsi="Times New Roman" w:cs="Times New Roman"/>
          <w:sz w:val="24"/>
          <w:szCs w:val="24"/>
        </w:rPr>
        <w:t>h</w:t>
      </w:r>
      <w:r w:rsidR="00224720">
        <w:rPr>
          <w:rFonts w:ascii="Times New Roman" w:hAnsi="Times New Roman" w:cs="Times New Roman" w:hint="eastAsia"/>
          <w:sz w:val="24"/>
          <w:szCs w:val="24"/>
        </w:rPr>
        <w:t>is</w:t>
      </w:r>
      <w:r w:rsidR="00224720">
        <w:rPr>
          <w:rFonts w:ascii="Times New Roman" w:hAnsi="Times New Roman" w:cs="Times New Roman"/>
          <w:sz w:val="24"/>
          <w:szCs w:val="24"/>
        </w:rPr>
        <w:t xml:space="preserve"> study </w:t>
      </w:r>
      <w:r w:rsidR="00224720">
        <w:rPr>
          <w:rFonts w:ascii="Times New Roman" w:hAnsi="Times New Roman" w:cs="Times New Roman" w:hint="eastAsia"/>
          <w:sz w:val="24"/>
          <w:szCs w:val="24"/>
        </w:rPr>
        <w:t>could not identity differences in age and gender due to the limitation</w:t>
      </w:r>
      <w:r w:rsidR="00224720" w:rsidRPr="002174C2">
        <w:rPr>
          <w:rFonts w:ascii="Times New Roman" w:hAnsi="Times New Roman" w:cs="Times New Roman"/>
          <w:sz w:val="24"/>
          <w:szCs w:val="24"/>
        </w:rPr>
        <w:t xml:space="preserve"> </w:t>
      </w:r>
      <w:r w:rsidR="00224720">
        <w:rPr>
          <w:rFonts w:ascii="Times New Roman" w:hAnsi="Times New Roman" w:cs="Times New Roman" w:hint="eastAsia"/>
          <w:sz w:val="24"/>
          <w:szCs w:val="24"/>
        </w:rPr>
        <w:t>of data characteristics</w:t>
      </w:r>
      <w:r w:rsidR="00224720" w:rsidRPr="002174C2">
        <w:rPr>
          <w:rFonts w:ascii="Times New Roman" w:hAnsi="Times New Roman" w:cs="Times New Roman"/>
          <w:sz w:val="24"/>
          <w:szCs w:val="24"/>
        </w:rPr>
        <w:t>, so the results may not be generaliz</w:t>
      </w:r>
      <w:r w:rsidR="00224720">
        <w:rPr>
          <w:rFonts w:ascii="Times New Roman" w:hAnsi="Times New Roman" w:cs="Times New Roman" w:hint="eastAsia"/>
          <w:sz w:val="24"/>
          <w:szCs w:val="24"/>
        </w:rPr>
        <w:t>abl</w:t>
      </w:r>
      <w:r w:rsidR="00224720" w:rsidRPr="002174C2">
        <w:rPr>
          <w:rFonts w:ascii="Times New Roman" w:hAnsi="Times New Roman" w:cs="Times New Roman"/>
          <w:sz w:val="24"/>
          <w:szCs w:val="24"/>
        </w:rPr>
        <w:t>e to all customers of other food service settings.</w:t>
      </w:r>
      <w:r w:rsidR="00EF1261">
        <w:rPr>
          <w:rFonts w:ascii="Times New Roman" w:hAnsi="Times New Roman" w:cs="Times New Roman" w:hint="eastAsia"/>
          <w:sz w:val="24"/>
          <w:szCs w:val="24"/>
        </w:rPr>
        <w:t xml:space="preserve"> </w:t>
      </w:r>
      <w:r w:rsidR="00224720">
        <w:rPr>
          <w:rFonts w:ascii="Times New Roman" w:hAnsi="Times New Roman" w:cs="Times New Roman" w:hint="eastAsia"/>
          <w:sz w:val="24"/>
          <w:szCs w:val="24"/>
        </w:rPr>
        <w:t xml:space="preserve">In addition, though compared to other methods of data collection, such as an e-mail </w:t>
      </w:r>
      <w:r w:rsidR="00224720">
        <w:rPr>
          <w:rFonts w:ascii="Times New Roman" w:hAnsi="Times New Roman" w:cs="Times New Roman"/>
          <w:sz w:val="24"/>
          <w:szCs w:val="24"/>
        </w:rPr>
        <w:t>questionnaire</w:t>
      </w:r>
      <w:r w:rsidR="00224720">
        <w:rPr>
          <w:rFonts w:ascii="Times New Roman" w:hAnsi="Times New Roman" w:cs="Times New Roman" w:hint="eastAsia"/>
          <w:sz w:val="24"/>
          <w:szCs w:val="24"/>
        </w:rPr>
        <w:t>, this method has the advantage of measuring customers</w:t>
      </w:r>
      <w:r w:rsidR="00224720">
        <w:rPr>
          <w:rFonts w:ascii="Times New Roman" w:hAnsi="Times New Roman" w:cs="Times New Roman"/>
          <w:sz w:val="24"/>
          <w:szCs w:val="24"/>
        </w:rPr>
        <w:t>’</w:t>
      </w:r>
      <w:r w:rsidR="00224720">
        <w:rPr>
          <w:rFonts w:ascii="Times New Roman" w:hAnsi="Times New Roman" w:cs="Times New Roman" w:hint="eastAsia"/>
          <w:sz w:val="24"/>
          <w:szCs w:val="24"/>
        </w:rPr>
        <w:t xml:space="preserve"> reaction on the real time, there may be technical and operational problems. For example, the </w:t>
      </w:r>
      <w:r w:rsidR="00224720">
        <w:rPr>
          <w:rFonts w:ascii="Times New Roman" w:hAnsi="Times New Roman" w:cs="Times New Roman"/>
          <w:sz w:val="24"/>
          <w:szCs w:val="24"/>
        </w:rPr>
        <w:t>technical</w:t>
      </w:r>
      <w:r w:rsidR="00224720">
        <w:rPr>
          <w:rFonts w:ascii="Times New Roman" w:hAnsi="Times New Roman" w:cs="Times New Roman" w:hint="eastAsia"/>
          <w:sz w:val="24"/>
          <w:szCs w:val="24"/>
        </w:rPr>
        <w:t xml:space="preserve"> problem may be that the receiver cannot present several numbers at the </w:t>
      </w:r>
      <w:r>
        <w:rPr>
          <w:rFonts w:ascii="Times New Roman" w:hAnsi="Times New Roman" w:cs="Times New Roman" w:hint="eastAsia"/>
          <w:sz w:val="24"/>
          <w:szCs w:val="24"/>
        </w:rPr>
        <w:t xml:space="preserve">exactly </w:t>
      </w:r>
      <w:r w:rsidR="00224720">
        <w:rPr>
          <w:rFonts w:ascii="Times New Roman" w:hAnsi="Times New Roman" w:cs="Times New Roman" w:hint="eastAsia"/>
          <w:sz w:val="24"/>
          <w:szCs w:val="24"/>
        </w:rPr>
        <w:t>same time and operational problem may be that respondents can be influenced by other respondents</w:t>
      </w:r>
      <w:r w:rsidR="00224720">
        <w:rPr>
          <w:rFonts w:ascii="Times New Roman" w:hAnsi="Times New Roman" w:cs="Times New Roman"/>
          <w:sz w:val="24"/>
          <w:szCs w:val="24"/>
        </w:rPr>
        <w:t>’</w:t>
      </w:r>
      <w:r w:rsidR="00224720">
        <w:rPr>
          <w:rFonts w:ascii="Times New Roman" w:hAnsi="Times New Roman" w:cs="Times New Roman" w:hint="eastAsia"/>
          <w:sz w:val="24"/>
          <w:szCs w:val="24"/>
        </w:rPr>
        <w:t xml:space="preserve"> reaction. </w:t>
      </w:r>
    </w:p>
    <w:p w:rsidR="00AD5FA3" w:rsidRPr="00224720" w:rsidRDefault="00224720" w:rsidP="00CD62A7">
      <w:pPr>
        <w:spacing w:after="240"/>
        <w:ind w:firstLine="800"/>
        <w:rPr>
          <w:rFonts w:ascii="Times New Roman" w:hAnsi="Times New Roman" w:cs="Times New Roman"/>
          <w:sz w:val="24"/>
          <w:szCs w:val="24"/>
        </w:rPr>
      </w:pPr>
      <w:r>
        <w:rPr>
          <w:rFonts w:ascii="Times New Roman" w:hAnsi="Times New Roman" w:cs="Times New Roman" w:hint="eastAsia"/>
          <w:sz w:val="24"/>
          <w:szCs w:val="24"/>
        </w:rPr>
        <w:t xml:space="preserve">In order to solve these potential problems, future requests will employ a more advanced receiver to present </w:t>
      </w:r>
      <w:r>
        <w:rPr>
          <w:rFonts w:ascii="Times New Roman" w:hAnsi="Times New Roman" w:cs="Times New Roman"/>
          <w:sz w:val="24"/>
          <w:szCs w:val="24"/>
        </w:rPr>
        <w:t>several</w:t>
      </w:r>
      <w:r>
        <w:rPr>
          <w:rFonts w:ascii="Times New Roman" w:hAnsi="Times New Roman" w:cs="Times New Roman" w:hint="eastAsia"/>
          <w:sz w:val="24"/>
          <w:szCs w:val="24"/>
        </w:rPr>
        <w:t xml:space="preserve"> numbers at the </w:t>
      </w:r>
      <w:r w:rsidR="00B30C66">
        <w:rPr>
          <w:rFonts w:ascii="Times New Roman" w:hAnsi="Times New Roman" w:cs="Times New Roman" w:hint="eastAsia"/>
          <w:sz w:val="24"/>
          <w:szCs w:val="24"/>
        </w:rPr>
        <w:t xml:space="preserve">exactly </w:t>
      </w:r>
      <w:r>
        <w:rPr>
          <w:rFonts w:ascii="Times New Roman" w:hAnsi="Times New Roman" w:cs="Times New Roman" w:hint="eastAsia"/>
          <w:sz w:val="24"/>
          <w:szCs w:val="24"/>
        </w:rPr>
        <w:t>same time, and will add physiological equipment to measure customers</w:t>
      </w:r>
      <w:r>
        <w:rPr>
          <w:rFonts w:ascii="Times New Roman" w:hAnsi="Times New Roman" w:cs="Times New Roman"/>
          <w:sz w:val="24"/>
          <w:szCs w:val="24"/>
        </w:rPr>
        <w:t>’</w:t>
      </w:r>
      <w:r>
        <w:rPr>
          <w:rFonts w:ascii="Times New Roman" w:hAnsi="Times New Roman" w:cs="Times New Roman" w:hint="eastAsia"/>
          <w:sz w:val="24"/>
          <w:szCs w:val="24"/>
        </w:rPr>
        <w:t xml:space="preserve"> physiological reactions such as changes in heartbeat. Furthermore, in order to reduce actual waiting time, which can increase the rate of turnover related to the revenue of restaurant as well as perceived waiting time, </w:t>
      </w:r>
      <w:r>
        <w:rPr>
          <w:rFonts w:ascii="Times New Roman" w:hAnsi="Times New Roman" w:cs="Times New Roman"/>
          <w:sz w:val="24"/>
          <w:szCs w:val="24"/>
        </w:rPr>
        <w:t>future stud</w:t>
      </w:r>
      <w:r>
        <w:rPr>
          <w:rFonts w:ascii="Times New Roman" w:hAnsi="Times New Roman" w:cs="Times New Roman" w:hint="eastAsia"/>
          <w:sz w:val="24"/>
          <w:szCs w:val="24"/>
        </w:rPr>
        <w:t>ies</w:t>
      </w:r>
      <w:r w:rsidRPr="002174C2">
        <w:rPr>
          <w:rFonts w:ascii="Times New Roman" w:hAnsi="Times New Roman" w:cs="Times New Roman"/>
          <w:sz w:val="24"/>
          <w:szCs w:val="24"/>
        </w:rPr>
        <w:t xml:space="preserve"> </w:t>
      </w:r>
      <w:r>
        <w:rPr>
          <w:rFonts w:ascii="Times New Roman" w:hAnsi="Times New Roman" w:cs="Times New Roman" w:hint="eastAsia"/>
          <w:sz w:val="24"/>
          <w:szCs w:val="24"/>
        </w:rPr>
        <w:t>should</w:t>
      </w:r>
      <w:r w:rsidRPr="002174C2">
        <w:rPr>
          <w:rFonts w:ascii="Times New Roman" w:hAnsi="Times New Roman" w:cs="Times New Roman"/>
          <w:sz w:val="24"/>
          <w:szCs w:val="24"/>
        </w:rPr>
        <w:t xml:space="preserve"> examine </w:t>
      </w:r>
      <w:r>
        <w:rPr>
          <w:rFonts w:ascii="Times New Roman" w:hAnsi="Times New Roman" w:cs="Times New Roman" w:hint="eastAsia"/>
          <w:sz w:val="24"/>
          <w:szCs w:val="24"/>
        </w:rPr>
        <w:t xml:space="preserve">methods </w:t>
      </w:r>
      <w:r w:rsidRPr="002174C2">
        <w:rPr>
          <w:rFonts w:ascii="Times New Roman" w:hAnsi="Times New Roman" w:cs="Times New Roman"/>
          <w:sz w:val="24"/>
          <w:szCs w:val="24"/>
        </w:rPr>
        <w:t xml:space="preserve">reducing actual waiting time </w:t>
      </w:r>
      <w:r>
        <w:rPr>
          <w:rFonts w:ascii="Times New Roman" w:hAnsi="Times New Roman" w:cs="Times New Roman" w:hint="eastAsia"/>
          <w:sz w:val="24"/>
          <w:szCs w:val="24"/>
        </w:rPr>
        <w:t>in a</w:t>
      </w:r>
      <w:r w:rsidRPr="002174C2">
        <w:rPr>
          <w:rFonts w:ascii="Times New Roman" w:hAnsi="Times New Roman" w:cs="Times New Roman"/>
          <w:sz w:val="24"/>
          <w:szCs w:val="24"/>
        </w:rPr>
        <w:t xml:space="preserve"> real food service setting</w:t>
      </w:r>
      <w:r>
        <w:rPr>
          <w:rFonts w:ascii="Times New Roman" w:hAnsi="Times New Roman" w:cs="Times New Roman" w:hint="eastAsia"/>
          <w:sz w:val="24"/>
          <w:szCs w:val="24"/>
        </w:rPr>
        <w:t>.</w:t>
      </w:r>
      <w:r w:rsidRPr="002174C2">
        <w:rPr>
          <w:rFonts w:ascii="Times New Roman" w:hAnsi="Times New Roman" w:cs="Times New Roman"/>
          <w:sz w:val="24"/>
          <w:szCs w:val="24"/>
        </w:rPr>
        <w:t xml:space="preserve"> </w:t>
      </w:r>
      <w:r>
        <w:rPr>
          <w:rFonts w:ascii="Times New Roman" w:hAnsi="Times New Roman" w:cs="Times New Roman" w:hint="eastAsia"/>
          <w:sz w:val="24"/>
          <w:szCs w:val="24"/>
        </w:rPr>
        <w:t>S</w:t>
      </w:r>
      <w:r w:rsidRPr="002174C2">
        <w:rPr>
          <w:rFonts w:ascii="Times New Roman" w:hAnsi="Times New Roman" w:cs="Times New Roman"/>
          <w:sz w:val="24"/>
          <w:szCs w:val="24"/>
        </w:rPr>
        <w:t>cheduling, forecasting, and process design are frequently</w:t>
      </w:r>
      <w:r>
        <w:rPr>
          <w:rFonts w:ascii="Times New Roman" w:hAnsi="Times New Roman" w:cs="Times New Roman" w:hint="eastAsia"/>
          <w:sz w:val="24"/>
          <w:szCs w:val="24"/>
        </w:rPr>
        <w:t>-</w:t>
      </w:r>
      <w:r w:rsidRPr="002174C2">
        <w:rPr>
          <w:rFonts w:ascii="Times New Roman" w:hAnsi="Times New Roman" w:cs="Times New Roman"/>
          <w:sz w:val="24"/>
          <w:szCs w:val="24"/>
        </w:rPr>
        <w:t>used methodologie</w:t>
      </w:r>
      <w:r>
        <w:rPr>
          <w:rFonts w:ascii="Times New Roman" w:hAnsi="Times New Roman" w:cs="Times New Roman"/>
          <w:sz w:val="24"/>
          <w:szCs w:val="24"/>
        </w:rPr>
        <w:t>s to reduce actual waiting time</w:t>
      </w:r>
      <w:r>
        <w:rPr>
          <w:rFonts w:ascii="Times New Roman" w:hAnsi="Times New Roman" w:cs="Times New Roman" w:hint="eastAsia"/>
          <w:sz w:val="24"/>
          <w:szCs w:val="24"/>
        </w:rPr>
        <w:t xml:space="preserve">. Thus, a pre-ordering system including menu information in the waiting areas or lines, which can reduce cooking time as well as delivery time will be </w:t>
      </w:r>
      <w:r>
        <w:rPr>
          <w:rFonts w:ascii="Times New Roman" w:hAnsi="Times New Roman" w:cs="Times New Roman"/>
          <w:sz w:val="24"/>
          <w:szCs w:val="24"/>
        </w:rPr>
        <w:t>employed</w:t>
      </w:r>
      <w:r>
        <w:rPr>
          <w:rFonts w:ascii="Times New Roman" w:hAnsi="Times New Roman" w:cs="Times New Roman" w:hint="eastAsia"/>
          <w:sz w:val="24"/>
          <w:szCs w:val="24"/>
        </w:rPr>
        <w:t xml:space="preserve"> in a future study.</w:t>
      </w:r>
      <w:r w:rsidR="00AD5FA3">
        <w:rPr>
          <w:rFonts w:hint="eastAsia"/>
        </w:rPr>
        <w:t xml:space="preserve"> </w:t>
      </w:r>
    </w:p>
    <w:p w:rsidR="00874D56" w:rsidRDefault="00874D56" w:rsidP="00874D56">
      <w:pPr>
        <w:widowControl/>
        <w:wordWrap/>
        <w:autoSpaceDE/>
        <w:autoSpaceDN/>
        <w:spacing w:after="240"/>
        <w:jc w:val="left"/>
        <w:rPr>
          <w:rFonts w:ascii="Times New Roman" w:hAnsi="Times New Roman" w:cs="Times New Roman"/>
          <w:b/>
          <w:sz w:val="24"/>
          <w:szCs w:val="24"/>
        </w:rPr>
      </w:pPr>
    </w:p>
    <w:p w:rsidR="002752B8" w:rsidRDefault="002752B8" w:rsidP="00874D56">
      <w:pPr>
        <w:widowControl/>
        <w:wordWrap/>
        <w:autoSpaceDE/>
        <w:autoSpaceDN/>
        <w:spacing w:after="240"/>
        <w:jc w:val="center"/>
        <w:rPr>
          <w:rFonts w:ascii="Times New Roman" w:hAnsi="Times New Roman" w:cs="Times New Roman"/>
          <w:b/>
          <w:sz w:val="24"/>
          <w:szCs w:val="24"/>
        </w:rPr>
      </w:pPr>
      <w:r>
        <w:rPr>
          <w:rFonts w:ascii="Times New Roman" w:hAnsi="Times New Roman" w:cs="Times New Roman" w:hint="eastAsia"/>
          <w:b/>
          <w:sz w:val="24"/>
          <w:szCs w:val="24"/>
        </w:rPr>
        <w:t>REFERENCE</w:t>
      </w:r>
      <w:r w:rsidR="00211425">
        <w:rPr>
          <w:rFonts w:ascii="Times New Roman" w:hAnsi="Times New Roman" w:cs="Times New Roman" w:hint="eastAsia"/>
          <w:b/>
          <w:sz w:val="24"/>
          <w:szCs w:val="24"/>
        </w:rPr>
        <w:t>S</w:t>
      </w:r>
    </w:p>
    <w:p w:rsidR="00035ACE" w:rsidRDefault="00035ACE" w:rsidP="00874D56">
      <w:pPr>
        <w:wordWrap/>
        <w:adjustRightInd w:val="0"/>
        <w:snapToGrid w:val="0"/>
        <w:ind w:left="880" w:hangingChars="400" w:hanging="880"/>
        <w:rPr>
          <w:rFonts w:ascii="Times New Roman" w:hAnsi="Times New Roman" w:cs="Times New Roman"/>
          <w:sz w:val="22"/>
          <w:szCs w:val="22"/>
        </w:rPr>
      </w:pPr>
      <w:r>
        <w:rPr>
          <w:rFonts w:ascii="Times New Roman" w:eastAsia="Batang" w:hAnsi="Times New Roman" w:cs="Times New Roman"/>
          <w:sz w:val="22"/>
          <w:szCs w:val="22"/>
        </w:rPr>
        <w:t>Cameron, M.A., Baker, J., Peterson, M., &amp; Braunsberger, K.</w:t>
      </w:r>
      <w:r>
        <w:rPr>
          <w:rFonts w:ascii="Times New Roman" w:eastAsia="Batang" w:hAnsi="Times New Roman" w:cs="Times New Roman" w:hint="eastAsia"/>
          <w:sz w:val="22"/>
          <w:szCs w:val="22"/>
        </w:rPr>
        <w:t xml:space="preserve"> (2003). The effects of music, wait-length evaluation, and mood on a low-cost wait experience. </w:t>
      </w:r>
      <w:r w:rsidRPr="00484A6F">
        <w:rPr>
          <w:rFonts w:ascii="Times New Roman" w:eastAsia="Batang" w:hAnsi="Times New Roman" w:cs="Times New Roman" w:hint="eastAsia"/>
          <w:i/>
          <w:sz w:val="22"/>
          <w:szCs w:val="22"/>
        </w:rPr>
        <w:t>Journal of Business Research</w:t>
      </w:r>
      <w:r>
        <w:rPr>
          <w:rFonts w:ascii="Times New Roman" w:eastAsia="Batang" w:hAnsi="Times New Roman" w:cs="Times New Roman" w:hint="eastAsia"/>
          <w:sz w:val="22"/>
          <w:szCs w:val="22"/>
        </w:rPr>
        <w:t>, 53, 421-430.</w:t>
      </w:r>
    </w:p>
    <w:p w:rsidR="00035ACE" w:rsidRDefault="00035ACE" w:rsidP="001D30B5">
      <w:pPr>
        <w:wordWrap/>
        <w:adjustRightInd w:val="0"/>
        <w:snapToGrid w:val="0"/>
        <w:ind w:left="960" w:hangingChars="400" w:hanging="960"/>
        <w:rPr>
          <w:rFonts w:ascii="Times New Roman" w:hAnsi="Times New Roman" w:cs="Times New Roman"/>
          <w:sz w:val="24"/>
          <w:szCs w:val="24"/>
        </w:rPr>
      </w:pPr>
      <w:r>
        <w:rPr>
          <w:rFonts w:ascii="Times New Roman" w:hAnsi="Times New Roman" w:cs="Times New Roman" w:hint="eastAsia"/>
          <w:sz w:val="24"/>
          <w:szCs w:val="24"/>
        </w:rPr>
        <w:t>Davis, M.M. &amp; Vollmann, T.E. (1990). A framework for relating waiting time and consumer sati</w:t>
      </w:r>
      <w:r w:rsidR="00D54BA0">
        <w:rPr>
          <w:rFonts w:ascii="Times New Roman" w:hAnsi="Times New Roman" w:cs="Times New Roman" w:hint="eastAsia"/>
          <w:sz w:val="24"/>
          <w:szCs w:val="24"/>
        </w:rPr>
        <w:t>sfaction in a service operation.</w:t>
      </w:r>
      <w:r>
        <w:rPr>
          <w:rFonts w:ascii="Times New Roman" w:hAnsi="Times New Roman" w:cs="Times New Roman" w:hint="eastAsia"/>
          <w:sz w:val="24"/>
          <w:szCs w:val="24"/>
        </w:rPr>
        <w:t xml:space="preserve"> </w:t>
      </w:r>
      <w:r w:rsidRPr="009C4FC2">
        <w:rPr>
          <w:rFonts w:ascii="Times New Roman" w:hAnsi="Times New Roman" w:cs="Times New Roman" w:hint="eastAsia"/>
          <w:i/>
          <w:sz w:val="24"/>
          <w:szCs w:val="24"/>
        </w:rPr>
        <w:t>Journal of Services Marketing</w:t>
      </w:r>
      <w:r>
        <w:rPr>
          <w:rFonts w:ascii="Times New Roman" w:hAnsi="Times New Roman" w:cs="Times New Roman" w:hint="eastAsia"/>
          <w:sz w:val="24"/>
          <w:szCs w:val="24"/>
        </w:rPr>
        <w:t>, 4(1), 61-70.</w:t>
      </w:r>
    </w:p>
    <w:p w:rsidR="00035ACE" w:rsidRDefault="00035ACE" w:rsidP="001D30B5">
      <w:pPr>
        <w:wordWrap/>
        <w:adjustRightInd w:val="0"/>
        <w:snapToGrid w:val="0"/>
        <w:ind w:left="825" w:hangingChars="375" w:hanging="825"/>
        <w:rPr>
          <w:rFonts w:ascii="Times New Roman" w:eastAsia="Batang" w:hAnsi="Times New Roman" w:cs="Times New Roman"/>
          <w:sz w:val="22"/>
          <w:szCs w:val="22"/>
        </w:rPr>
      </w:pPr>
      <w:r>
        <w:rPr>
          <w:rFonts w:ascii="Times New Roman" w:eastAsia="Batang" w:hAnsi="Times New Roman" w:cs="Times New Roman" w:hint="eastAsia"/>
          <w:sz w:val="22"/>
          <w:szCs w:val="22"/>
        </w:rPr>
        <w:t>Dube-Rioux, L</w:t>
      </w:r>
      <w:r>
        <w:rPr>
          <w:rFonts w:ascii="Times New Roman" w:hAnsi="Times New Roman" w:cs="Times New Roman" w:hint="eastAsia"/>
          <w:sz w:val="22"/>
          <w:szCs w:val="22"/>
        </w:rPr>
        <w:t>.</w:t>
      </w:r>
      <w:r>
        <w:rPr>
          <w:rFonts w:ascii="Times New Roman" w:eastAsia="Batang" w:hAnsi="Times New Roman" w:cs="Times New Roman" w:hint="eastAsia"/>
          <w:sz w:val="22"/>
          <w:szCs w:val="22"/>
        </w:rPr>
        <w:t xml:space="preserve">, </w:t>
      </w:r>
      <w:r>
        <w:rPr>
          <w:rFonts w:ascii="Times New Roman" w:hAnsi="Times New Roman" w:cs="Times New Roman" w:hint="eastAsia"/>
          <w:sz w:val="22"/>
          <w:szCs w:val="22"/>
        </w:rPr>
        <w:t xml:space="preserve">Schmitt, </w:t>
      </w:r>
      <w:r>
        <w:rPr>
          <w:rFonts w:ascii="Times New Roman" w:eastAsia="Batang" w:hAnsi="Times New Roman" w:cs="Times New Roman" w:hint="eastAsia"/>
          <w:sz w:val="22"/>
          <w:szCs w:val="22"/>
        </w:rPr>
        <w:t>B</w:t>
      </w:r>
      <w:r>
        <w:rPr>
          <w:rFonts w:ascii="Times New Roman" w:hAnsi="Times New Roman" w:cs="Times New Roman" w:hint="eastAsia"/>
          <w:sz w:val="22"/>
          <w:szCs w:val="22"/>
        </w:rPr>
        <w:t>.</w:t>
      </w:r>
      <w:r>
        <w:rPr>
          <w:rFonts w:ascii="Times New Roman" w:eastAsia="Batang" w:hAnsi="Times New Roman" w:cs="Times New Roman" w:hint="eastAsia"/>
          <w:sz w:val="22"/>
          <w:szCs w:val="22"/>
        </w:rPr>
        <w:t xml:space="preserve"> H.</w:t>
      </w:r>
      <w:r>
        <w:rPr>
          <w:rFonts w:ascii="Times New Roman" w:hAnsi="Times New Roman" w:cs="Times New Roman" w:hint="eastAsia"/>
          <w:sz w:val="22"/>
          <w:szCs w:val="22"/>
        </w:rPr>
        <w:t>,</w:t>
      </w:r>
      <w:r>
        <w:rPr>
          <w:rFonts w:ascii="Times New Roman" w:eastAsia="Batang" w:hAnsi="Times New Roman" w:cs="Times New Roman" w:hint="eastAsia"/>
          <w:sz w:val="22"/>
          <w:szCs w:val="22"/>
        </w:rPr>
        <w:t xml:space="preserve"> &amp; </w:t>
      </w:r>
      <w:r>
        <w:rPr>
          <w:rFonts w:ascii="Times New Roman" w:hAnsi="Times New Roman" w:cs="Times New Roman" w:hint="eastAsia"/>
          <w:sz w:val="22"/>
          <w:szCs w:val="22"/>
        </w:rPr>
        <w:t>Leclerc</w:t>
      </w:r>
      <w:r>
        <w:rPr>
          <w:rFonts w:ascii="Times New Roman" w:eastAsia="Batang" w:hAnsi="Times New Roman" w:cs="Times New Roman" w:hint="eastAsia"/>
          <w:sz w:val="22"/>
          <w:szCs w:val="22"/>
        </w:rPr>
        <w:t xml:space="preserve">, </w:t>
      </w:r>
      <w:r>
        <w:rPr>
          <w:rFonts w:ascii="Times New Roman" w:hAnsi="Times New Roman" w:cs="Times New Roman" w:hint="eastAsia"/>
          <w:sz w:val="22"/>
          <w:szCs w:val="22"/>
        </w:rPr>
        <w:t>F</w:t>
      </w:r>
      <w:r>
        <w:rPr>
          <w:rFonts w:ascii="Times New Roman" w:eastAsia="Batang" w:hAnsi="Times New Roman" w:cs="Times New Roman" w:hint="eastAsia"/>
          <w:sz w:val="22"/>
          <w:szCs w:val="22"/>
        </w:rPr>
        <w:t xml:space="preserve">. (1988). </w:t>
      </w:r>
      <w:r>
        <w:rPr>
          <w:rFonts w:ascii="Times New Roman" w:eastAsia="Batang" w:hAnsi="Times New Roman" w:cs="Times New Roman"/>
          <w:sz w:val="22"/>
          <w:szCs w:val="22"/>
        </w:rPr>
        <w:t>C</w:t>
      </w:r>
      <w:r>
        <w:rPr>
          <w:rFonts w:ascii="Times New Roman" w:eastAsia="Batang" w:hAnsi="Times New Roman" w:cs="Times New Roman" w:hint="eastAsia"/>
          <w:sz w:val="22"/>
          <w:szCs w:val="22"/>
        </w:rPr>
        <w:t>onsumer</w:t>
      </w:r>
      <w:r>
        <w:rPr>
          <w:rFonts w:ascii="Times New Roman" w:eastAsia="Batang" w:hAnsi="Times New Roman" w:cs="Times New Roman"/>
          <w:sz w:val="22"/>
          <w:szCs w:val="22"/>
        </w:rPr>
        <w:t>’</w:t>
      </w:r>
      <w:r>
        <w:rPr>
          <w:rFonts w:ascii="Times New Roman" w:eastAsia="Batang" w:hAnsi="Times New Roman" w:cs="Times New Roman" w:hint="eastAsia"/>
          <w:sz w:val="22"/>
          <w:szCs w:val="22"/>
        </w:rPr>
        <w:t xml:space="preserve">s reactions to waiting: When delays affect the perception of service quality. </w:t>
      </w:r>
      <w:r w:rsidRPr="000D149B">
        <w:rPr>
          <w:rFonts w:ascii="Times New Roman" w:eastAsia="Batang" w:hAnsi="Times New Roman" w:cs="Times New Roman" w:hint="eastAsia"/>
          <w:i/>
          <w:sz w:val="22"/>
          <w:szCs w:val="22"/>
        </w:rPr>
        <w:t>Advances in Consumer Research</w:t>
      </w:r>
      <w:r>
        <w:rPr>
          <w:rFonts w:ascii="Times New Roman" w:eastAsia="Batang" w:hAnsi="Times New Roman" w:cs="Times New Roman" w:hint="eastAsia"/>
          <w:sz w:val="22"/>
          <w:szCs w:val="22"/>
        </w:rPr>
        <w:t xml:space="preserve">, 16, T. Srull, ed. Provo, UT: </w:t>
      </w:r>
      <w:r w:rsidRPr="000D149B">
        <w:rPr>
          <w:rFonts w:ascii="Times New Roman" w:eastAsia="Batang" w:hAnsi="Times New Roman" w:cs="Times New Roman" w:hint="eastAsia"/>
          <w:i/>
          <w:sz w:val="22"/>
          <w:szCs w:val="22"/>
        </w:rPr>
        <w:t>Association for Consumer Research</w:t>
      </w:r>
      <w:r>
        <w:rPr>
          <w:rFonts w:ascii="Times New Roman" w:eastAsia="Batang" w:hAnsi="Times New Roman" w:cs="Times New Roman" w:hint="eastAsia"/>
          <w:sz w:val="22"/>
          <w:szCs w:val="22"/>
        </w:rPr>
        <w:t>, 59-63.</w:t>
      </w:r>
    </w:p>
    <w:p w:rsidR="009D6F5B" w:rsidRDefault="009D6F5B" w:rsidP="001D30B5">
      <w:pPr>
        <w:wordWrap/>
        <w:adjustRightInd w:val="0"/>
        <w:snapToGrid w:val="0"/>
        <w:ind w:left="900" w:hangingChars="375" w:hanging="900"/>
        <w:rPr>
          <w:rFonts w:ascii="Times New Roman" w:hAnsi="Times New Roman" w:cs="Times New Roman"/>
          <w:sz w:val="24"/>
          <w:szCs w:val="24"/>
        </w:rPr>
      </w:pPr>
      <w:r w:rsidRPr="00331544">
        <w:rPr>
          <w:rFonts w:ascii="Times New Roman" w:eastAsia="Batang" w:hAnsi="Times New Roman" w:cs="Times New Roman" w:hint="eastAsia"/>
          <w:sz w:val="24"/>
          <w:szCs w:val="24"/>
        </w:rPr>
        <w:t xml:space="preserve">Harnack, L. J., &amp; French, S. M. (2008). Effect of point-of purchase calorie labeling on restaurant and cafeteria food choices: A review of the literature. </w:t>
      </w:r>
      <w:r w:rsidRPr="00331544">
        <w:rPr>
          <w:rFonts w:ascii="Times New Roman" w:eastAsia="Batang" w:hAnsi="Times New Roman" w:cs="Times New Roman" w:hint="eastAsia"/>
          <w:i/>
          <w:sz w:val="24"/>
          <w:szCs w:val="24"/>
        </w:rPr>
        <w:t>Interna</w:t>
      </w:r>
      <w:r>
        <w:rPr>
          <w:rFonts w:ascii="Times New Roman" w:eastAsia="Batang" w:hAnsi="Times New Roman" w:cs="Times New Roman" w:hint="eastAsia"/>
          <w:i/>
          <w:sz w:val="24"/>
          <w:szCs w:val="24"/>
        </w:rPr>
        <w:t xml:space="preserve">tional </w:t>
      </w:r>
      <w:r w:rsidRPr="00331544">
        <w:rPr>
          <w:rFonts w:ascii="Times New Roman" w:eastAsia="Batang" w:hAnsi="Times New Roman" w:cs="Times New Roman" w:hint="eastAsia"/>
          <w:i/>
          <w:sz w:val="24"/>
          <w:szCs w:val="24"/>
        </w:rPr>
        <w:t>Journal of Behavioral Nutrition and Physical Activity</w:t>
      </w:r>
      <w:r w:rsidRPr="00331544">
        <w:rPr>
          <w:rFonts w:ascii="Times New Roman" w:eastAsia="Batang" w:hAnsi="Times New Roman" w:cs="Times New Roman" w:hint="eastAsia"/>
          <w:sz w:val="24"/>
          <w:szCs w:val="24"/>
        </w:rPr>
        <w:t>, 5, 51.</w:t>
      </w:r>
    </w:p>
    <w:p w:rsidR="00121142" w:rsidRDefault="0024222D" w:rsidP="001D30B5">
      <w:pPr>
        <w:wordWrap/>
        <w:adjustRightInd w:val="0"/>
        <w:snapToGrid w:val="0"/>
        <w:ind w:left="825" w:hangingChars="375" w:hanging="825"/>
        <w:rPr>
          <w:rFonts w:ascii="Times New Roman" w:hAnsi="Times New Roman" w:cs="Times New Roman"/>
          <w:sz w:val="22"/>
          <w:szCs w:val="22"/>
        </w:rPr>
      </w:pPr>
      <w:r>
        <w:rPr>
          <w:rFonts w:ascii="Times New Roman" w:hAnsi="Times New Roman" w:cs="Times New Roman" w:hint="eastAsia"/>
          <w:sz w:val="22"/>
          <w:szCs w:val="22"/>
        </w:rPr>
        <w:t>Hornik, J.</w:t>
      </w:r>
      <w:r w:rsidR="00121142">
        <w:rPr>
          <w:rFonts w:ascii="Times New Roman" w:eastAsia="Batang" w:hAnsi="Times New Roman" w:cs="Times New Roman" w:hint="eastAsia"/>
          <w:sz w:val="22"/>
          <w:szCs w:val="22"/>
        </w:rPr>
        <w:t xml:space="preserve"> (1984). Subjective vs. Objective time measures: A note on the perception of time in consumer behavior. </w:t>
      </w:r>
      <w:r w:rsidR="00121142" w:rsidRPr="00121142">
        <w:rPr>
          <w:rFonts w:ascii="Times New Roman" w:eastAsia="Batang" w:hAnsi="Times New Roman" w:cs="Times New Roman" w:hint="eastAsia"/>
          <w:i/>
          <w:sz w:val="22"/>
          <w:szCs w:val="22"/>
        </w:rPr>
        <w:t>Journal of Consumer Research</w:t>
      </w:r>
      <w:r w:rsidR="00121142">
        <w:rPr>
          <w:rFonts w:ascii="Times New Roman" w:eastAsia="Batang" w:hAnsi="Times New Roman" w:cs="Times New Roman" w:hint="eastAsia"/>
          <w:sz w:val="22"/>
          <w:szCs w:val="22"/>
        </w:rPr>
        <w:t>, 11(1), 615-618.</w:t>
      </w:r>
    </w:p>
    <w:p w:rsidR="009D6F5B" w:rsidRDefault="009D6F5B" w:rsidP="001D30B5">
      <w:pPr>
        <w:wordWrap/>
        <w:adjustRightInd w:val="0"/>
        <w:snapToGrid w:val="0"/>
        <w:ind w:left="960" w:hangingChars="400" w:hanging="960"/>
        <w:rPr>
          <w:rFonts w:ascii="Times New Roman" w:hAnsi="Times New Roman" w:cs="Times New Roman"/>
          <w:sz w:val="24"/>
          <w:szCs w:val="24"/>
        </w:rPr>
      </w:pPr>
      <w:r>
        <w:rPr>
          <w:rFonts w:ascii="Times New Roman" w:hAnsi="Times New Roman" w:cs="Times New Roman"/>
          <w:sz w:val="24"/>
          <w:szCs w:val="24"/>
        </w:rPr>
        <w:t xml:space="preserve">Houston, M.B., Bettencourt, L.A., Wenger, S. (1998). The relationship between waiting in a service queue and evaluations of service quality: a field theory perspective. </w:t>
      </w:r>
      <w:r w:rsidRPr="00D16E6B">
        <w:rPr>
          <w:rFonts w:ascii="Times New Roman" w:hAnsi="Times New Roman" w:cs="Times New Roman"/>
          <w:i/>
          <w:sz w:val="24"/>
          <w:szCs w:val="24"/>
        </w:rPr>
        <w:t>Psychol</w:t>
      </w:r>
      <w:r>
        <w:rPr>
          <w:rFonts w:ascii="Times New Roman" w:hAnsi="Times New Roman" w:cs="Times New Roman"/>
          <w:i/>
          <w:sz w:val="24"/>
          <w:szCs w:val="24"/>
        </w:rPr>
        <w:t xml:space="preserve">ogy </w:t>
      </w:r>
      <w:r>
        <w:rPr>
          <w:rFonts w:ascii="Times New Roman" w:hAnsi="Times New Roman" w:cs="Times New Roman"/>
          <w:i/>
          <w:sz w:val="24"/>
          <w:szCs w:val="24"/>
        </w:rPr>
        <w:lastRenderedPageBreak/>
        <w:t>and</w:t>
      </w:r>
      <w:r w:rsidRPr="00D16E6B">
        <w:rPr>
          <w:rFonts w:ascii="Times New Roman" w:hAnsi="Times New Roman" w:cs="Times New Roman"/>
          <w:i/>
          <w:sz w:val="24"/>
          <w:szCs w:val="24"/>
        </w:rPr>
        <w:t xml:space="preserve"> Mark</w:t>
      </w:r>
      <w:r>
        <w:rPr>
          <w:rFonts w:ascii="Times New Roman" w:hAnsi="Times New Roman" w:cs="Times New Roman"/>
          <w:i/>
          <w:sz w:val="24"/>
          <w:szCs w:val="24"/>
        </w:rPr>
        <w:t>eting</w:t>
      </w:r>
      <w:r>
        <w:rPr>
          <w:rFonts w:ascii="Times New Roman" w:hAnsi="Times New Roman" w:cs="Times New Roman"/>
          <w:sz w:val="24"/>
          <w:szCs w:val="24"/>
        </w:rPr>
        <w:t>, 15(8), 735-753.</w:t>
      </w:r>
    </w:p>
    <w:p w:rsidR="009D6F5B" w:rsidRPr="009D6F5B" w:rsidRDefault="009D6F5B" w:rsidP="001D30B5">
      <w:pPr>
        <w:wordWrap/>
        <w:adjustRightInd w:val="0"/>
        <w:snapToGrid w:val="0"/>
        <w:ind w:left="880" w:hangingChars="400" w:hanging="880"/>
        <w:rPr>
          <w:rFonts w:ascii="Times New Roman" w:hAnsi="Times New Roman" w:cs="Times New Roman"/>
          <w:sz w:val="22"/>
          <w:szCs w:val="22"/>
        </w:rPr>
      </w:pPr>
      <w:r>
        <w:rPr>
          <w:rFonts w:ascii="Times New Roman" w:hAnsi="Times New Roman" w:cs="Times New Roman" w:hint="eastAsia"/>
          <w:sz w:val="22"/>
          <w:szCs w:val="22"/>
        </w:rPr>
        <w:t>Hui</w:t>
      </w:r>
      <w:r>
        <w:rPr>
          <w:rFonts w:ascii="Times New Roman" w:eastAsia="Batang" w:hAnsi="Times New Roman" w:cs="Times New Roman" w:hint="eastAsia"/>
          <w:sz w:val="22"/>
          <w:szCs w:val="22"/>
        </w:rPr>
        <w:t>,</w:t>
      </w:r>
      <w:r>
        <w:rPr>
          <w:rFonts w:ascii="Times New Roman" w:hAnsi="Times New Roman" w:cs="Times New Roman" w:hint="eastAsia"/>
          <w:sz w:val="22"/>
          <w:szCs w:val="22"/>
        </w:rPr>
        <w:t xml:space="preserve"> M</w:t>
      </w:r>
      <w:r>
        <w:rPr>
          <w:rFonts w:ascii="Times New Roman" w:eastAsia="Batang" w:hAnsi="Times New Roman" w:cs="Times New Roman" w:hint="eastAsia"/>
          <w:sz w:val="22"/>
          <w:szCs w:val="22"/>
        </w:rPr>
        <w:t>.</w:t>
      </w:r>
      <w:r>
        <w:rPr>
          <w:rFonts w:ascii="Times New Roman" w:hAnsi="Times New Roman" w:cs="Times New Roman" w:hint="eastAsia"/>
          <w:sz w:val="22"/>
          <w:szCs w:val="22"/>
        </w:rPr>
        <w:t>K</w:t>
      </w:r>
      <w:r>
        <w:rPr>
          <w:rFonts w:ascii="Times New Roman" w:eastAsia="Batang" w:hAnsi="Times New Roman" w:cs="Times New Roman" w:hint="eastAsia"/>
          <w:sz w:val="22"/>
          <w:szCs w:val="22"/>
        </w:rPr>
        <w:t xml:space="preserve">., </w:t>
      </w:r>
      <w:r>
        <w:rPr>
          <w:rFonts w:ascii="Times New Roman" w:hAnsi="Times New Roman" w:cs="Times New Roman" w:hint="eastAsia"/>
          <w:sz w:val="22"/>
          <w:szCs w:val="22"/>
        </w:rPr>
        <w:t>Dube,</w:t>
      </w:r>
      <w:r>
        <w:rPr>
          <w:rFonts w:ascii="Times New Roman" w:eastAsia="Batang" w:hAnsi="Times New Roman" w:cs="Times New Roman" w:hint="eastAsia"/>
          <w:sz w:val="22"/>
          <w:szCs w:val="22"/>
        </w:rPr>
        <w:t xml:space="preserve"> </w:t>
      </w:r>
      <w:r>
        <w:rPr>
          <w:rFonts w:ascii="Times New Roman" w:hAnsi="Times New Roman" w:cs="Times New Roman" w:hint="eastAsia"/>
          <w:sz w:val="22"/>
          <w:szCs w:val="22"/>
        </w:rPr>
        <w:t>L</w:t>
      </w:r>
      <w:r>
        <w:rPr>
          <w:rFonts w:ascii="Times New Roman" w:eastAsia="Batang" w:hAnsi="Times New Roman" w:cs="Times New Roman" w:hint="eastAsia"/>
          <w:sz w:val="22"/>
          <w:szCs w:val="22"/>
        </w:rPr>
        <w:t xml:space="preserve">., &amp; </w:t>
      </w:r>
      <w:r>
        <w:rPr>
          <w:rFonts w:ascii="Times New Roman" w:hAnsi="Times New Roman" w:cs="Times New Roman" w:hint="eastAsia"/>
          <w:sz w:val="22"/>
          <w:szCs w:val="22"/>
        </w:rPr>
        <w:t>Chebat</w:t>
      </w:r>
      <w:r>
        <w:rPr>
          <w:rFonts w:ascii="Times New Roman" w:eastAsia="Batang" w:hAnsi="Times New Roman" w:cs="Times New Roman" w:hint="eastAsia"/>
          <w:sz w:val="22"/>
          <w:szCs w:val="22"/>
        </w:rPr>
        <w:t xml:space="preserve">, </w:t>
      </w:r>
      <w:r>
        <w:rPr>
          <w:rFonts w:ascii="Times New Roman" w:hAnsi="Times New Roman" w:cs="Times New Roman" w:hint="eastAsia"/>
          <w:sz w:val="22"/>
          <w:szCs w:val="22"/>
        </w:rPr>
        <w:t>J</w:t>
      </w:r>
      <w:r>
        <w:rPr>
          <w:rFonts w:ascii="Times New Roman" w:eastAsia="Batang" w:hAnsi="Times New Roman" w:cs="Times New Roman" w:hint="eastAsia"/>
          <w:sz w:val="22"/>
          <w:szCs w:val="22"/>
        </w:rPr>
        <w:t>.C. (1997). The impact of music on consumers</w:t>
      </w:r>
      <w:r>
        <w:rPr>
          <w:rFonts w:ascii="Times New Roman" w:eastAsia="Batang" w:hAnsi="Times New Roman" w:cs="Times New Roman"/>
          <w:sz w:val="22"/>
          <w:szCs w:val="22"/>
        </w:rPr>
        <w:t>’</w:t>
      </w:r>
      <w:r>
        <w:rPr>
          <w:rFonts w:ascii="Times New Roman" w:eastAsia="Batang" w:hAnsi="Times New Roman" w:cs="Times New Roman" w:hint="eastAsia"/>
          <w:sz w:val="22"/>
          <w:szCs w:val="22"/>
        </w:rPr>
        <w:t xml:space="preserve"> reaction to waiting for services. </w:t>
      </w:r>
      <w:r>
        <w:rPr>
          <w:rFonts w:ascii="Times New Roman" w:eastAsia="Batang" w:hAnsi="Times New Roman" w:cs="Times New Roman" w:hint="eastAsia"/>
          <w:i/>
          <w:sz w:val="22"/>
          <w:szCs w:val="22"/>
        </w:rPr>
        <w:t xml:space="preserve">Journal of Retailing, </w:t>
      </w:r>
      <w:r>
        <w:rPr>
          <w:rFonts w:ascii="Times New Roman" w:eastAsia="Batang" w:hAnsi="Times New Roman" w:cs="Times New Roman" w:hint="eastAsia"/>
          <w:sz w:val="22"/>
          <w:szCs w:val="22"/>
        </w:rPr>
        <w:t>73(1), 87-104.</w:t>
      </w:r>
    </w:p>
    <w:p w:rsidR="002752B8" w:rsidRDefault="0024222D" w:rsidP="001D30B5">
      <w:pPr>
        <w:wordWrap/>
        <w:adjustRightInd w:val="0"/>
        <w:snapToGrid w:val="0"/>
        <w:ind w:left="825" w:hangingChars="375" w:hanging="825"/>
        <w:rPr>
          <w:rFonts w:ascii="Times New Roman" w:hAnsi="Times New Roman" w:cs="Times New Roman"/>
          <w:sz w:val="22"/>
          <w:szCs w:val="22"/>
        </w:rPr>
      </w:pPr>
      <w:r>
        <w:rPr>
          <w:rFonts w:ascii="Times New Roman" w:hAnsi="Times New Roman" w:cs="Times New Roman" w:hint="eastAsia"/>
          <w:sz w:val="22"/>
          <w:szCs w:val="22"/>
        </w:rPr>
        <w:t>Hwang, J.,</w:t>
      </w:r>
      <w:r w:rsidR="004F045B">
        <w:rPr>
          <w:rFonts w:ascii="Times New Roman" w:eastAsia="Batang" w:hAnsi="Times New Roman" w:cs="Times New Roman" w:hint="eastAsia"/>
          <w:sz w:val="22"/>
          <w:szCs w:val="22"/>
        </w:rPr>
        <w:t xml:space="preserve"> &amp; </w:t>
      </w:r>
      <w:r>
        <w:rPr>
          <w:rFonts w:ascii="Times New Roman" w:hAnsi="Times New Roman" w:cs="Times New Roman" w:hint="eastAsia"/>
          <w:sz w:val="22"/>
          <w:szCs w:val="22"/>
        </w:rPr>
        <w:t>Lambert, C. U.</w:t>
      </w:r>
      <w:r w:rsidR="004F045B">
        <w:rPr>
          <w:rFonts w:ascii="Times New Roman" w:eastAsia="Batang" w:hAnsi="Times New Roman" w:cs="Times New Roman" w:hint="eastAsia"/>
          <w:sz w:val="22"/>
          <w:szCs w:val="22"/>
        </w:rPr>
        <w:t xml:space="preserve"> (2005). Customers</w:t>
      </w:r>
      <w:r w:rsidR="004F045B">
        <w:rPr>
          <w:rFonts w:ascii="Times New Roman" w:eastAsia="Batang" w:hAnsi="Times New Roman" w:cs="Times New Roman"/>
          <w:sz w:val="22"/>
          <w:szCs w:val="22"/>
        </w:rPr>
        <w:t>’</w:t>
      </w:r>
      <w:r w:rsidR="004F045B">
        <w:rPr>
          <w:rFonts w:ascii="Times New Roman" w:eastAsia="Batang" w:hAnsi="Times New Roman" w:cs="Times New Roman" w:hint="eastAsia"/>
          <w:sz w:val="22"/>
          <w:szCs w:val="22"/>
        </w:rPr>
        <w:t xml:space="preserve"> identification of acceptable waiting times in a muti-stage restaurant system. </w:t>
      </w:r>
      <w:r w:rsidR="004F045B" w:rsidRPr="007971B9">
        <w:rPr>
          <w:rFonts w:ascii="Times New Roman" w:eastAsia="Batang" w:hAnsi="Times New Roman" w:cs="Times New Roman" w:hint="eastAsia"/>
          <w:i/>
          <w:sz w:val="22"/>
          <w:szCs w:val="22"/>
        </w:rPr>
        <w:t>Journal of Foodservice Business Research</w:t>
      </w:r>
      <w:r w:rsidR="004F045B">
        <w:rPr>
          <w:rFonts w:ascii="Times New Roman" w:eastAsia="Batang" w:hAnsi="Times New Roman" w:cs="Times New Roman" w:hint="eastAsia"/>
          <w:sz w:val="22"/>
          <w:szCs w:val="22"/>
        </w:rPr>
        <w:t>, 8(1), 3-16.</w:t>
      </w:r>
    </w:p>
    <w:p w:rsidR="007971B9" w:rsidRDefault="000570A1" w:rsidP="001D30B5">
      <w:pPr>
        <w:wordWrap/>
        <w:adjustRightInd w:val="0"/>
        <w:snapToGrid w:val="0"/>
        <w:ind w:left="825" w:hangingChars="375" w:hanging="825"/>
        <w:rPr>
          <w:rFonts w:ascii="Times New Roman" w:eastAsia="Batang" w:hAnsi="Times New Roman" w:cs="Times New Roman"/>
          <w:sz w:val="22"/>
          <w:szCs w:val="22"/>
        </w:rPr>
      </w:pPr>
      <w:r>
        <w:rPr>
          <w:rFonts w:ascii="Times New Roman" w:hAnsi="Times New Roman" w:cs="Times New Roman" w:hint="eastAsia"/>
          <w:sz w:val="22"/>
          <w:szCs w:val="22"/>
        </w:rPr>
        <w:t>Jones</w:t>
      </w:r>
      <w:r>
        <w:rPr>
          <w:rFonts w:ascii="Times New Roman" w:eastAsia="Batang" w:hAnsi="Times New Roman" w:cs="Times New Roman" w:hint="eastAsia"/>
          <w:sz w:val="22"/>
          <w:szCs w:val="22"/>
        </w:rPr>
        <w:t xml:space="preserve">, </w:t>
      </w:r>
      <w:r>
        <w:rPr>
          <w:rFonts w:ascii="Times New Roman" w:hAnsi="Times New Roman" w:cs="Times New Roman" w:hint="eastAsia"/>
          <w:sz w:val="22"/>
          <w:szCs w:val="22"/>
        </w:rPr>
        <w:t>P</w:t>
      </w:r>
      <w:r w:rsidR="007971B9">
        <w:rPr>
          <w:rFonts w:ascii="Times New Roman" w:eastAsia="Batang" w:hAnsi="Times New Roman" w:cs="Times New Roman" w:hint="eastAsia"/>
          <w:sz w:val="22"/>
          <w:szCs w:val="22"/>
        </w:rPr>
        <w:t xml:space="preserve">., &amp; </w:t>
      </w:r>
      <w:r>
        <w:rPr>
          <w:rFonts w:ascii="Times New Roman" w:hAnsi="Times New Roman" w:cs="Times New Roman" w:hint="eastAsia"/>
          <w:sz w:val="22"/>
          <w:szCs w:val="22"/>
        </w:rPr>
        <w:t>Peppiatt</w:t>
      </w:r>
      <w:r w:rsidR="007971B9">
        <w:rPr>
          <w:rFonts w:ascii="Times New Roman" w:eastAsia="Batang" w:hAnsi="Times New Roman" w:cs="Times New Roman" w:hint="eastAsia"/>
          <w:sz w:val="22"/>
          <w:szCs w:val="22"/>
        </w:rPr>
        <w:t xml:space="preserve">, </w:t>
      </w:r>
      <w:r>
        <w:rPr>
          <w:rFonts w:ascii="Times New Roman" w:hAnsi="Times New Roman" w:cs="Times New Roman" w:hint="eastAsia"/>
          <w:sz w:val="22"/>
          <w:szCs w:val="22"/>
        </w:rPr>
        <w:t>E</w:t>
      </w:r>
      <w:r w:rsidR="007971B9">
        <w:rPr>
          <w:rFonts w:ascii="Times New Roman" w:eastAsia="Batang" w:hAnsi="Times New Roman" w:cs="Times New Roman" w:hint="eastAsia"/>
          <w:sz w:val="22"/>
          <w:szCs w:val="22"/>
        </w:rPr>
        <w:t xml:space="preserve">. (1996). Managing perception of waiting times in service queues. </w:t>
      </w:r>
      <w:r w:rsidR="007971B9" w:rsidRPr="007971B9">
        <w:rPr>
          <w:rFonts w:ascii="Times New Roman" w:eastAsia="Batang" w:hAnsi="Times New Roman" w:cs="Times New Roman" w:hint="eastAsia"/>
          <w:i/>
          <w:sz w:val="22"/>
          <w:szCs w:val="22"/>
        </w:rPr>
        <w:t>International Journal of Service Industry Management</w:t>
      </w:r>
      <w:r w:rsidR="007971B9">
        <w:rPr>
          <w:rFonts w:ascii="Times New Roman" w:eastAsia="Batang" w:hAnsi="Times New Roman" w:cs="Times New Roman" w:hint="eastAsia"/>
          <w:i/>
          <w:sz w:val="22"/>
          <w:szCs w:val="22"/>
        </w:rPr>
        <w:t xml:space="preserve">, </w:t>
      </w:r>
      <w:r w:rsidR="0065114E">
        <w:rPr>
          <w:rFonts w:ascii="Times New Roman" w:eastAsia="Batang" w:hAnsi="Times New Roman" w:cs="Times New Roman" w:hint="eastAsia"/>
          <w:sz w:val="22"/>
          <w:szCs w:val="22"/>
        </w:rPr>
        <w:t>7(5), 47-61.</w:t>
      </w:r>
    </w:p>
    <w:p w:rsidR="009D6F5B" w:rsidRPr="00C11754" w:rsidRDefault="009D6F5B" w:rsidP="001D30B5">
      <w:pPr>
        <w:wordWrap/>
        <w:adjustRightInd w:val="0"/>
        <w:snapToGrid w:val="0"/>
        <w:ind w:left="825" w:hangingChars="375" w:hanging="825"/>
        <w:rPr>
          <w:rFonts w:ascii="Times New Roman" w:eastAsia="Batang" w:hAnsi="Times New Roman" w:cs="Times New Roman"/>
          <w:sz w:val="22"/>
          <w:szCs w:val="22"/>
        </w:rPr>
      </w:pPr>
      <w:r>
        <w:rPr>
          <w:rFonts w:ascii="Times New Roman" w:eastAsia="Batang" w:hAnsi="Times New Roman" w:cs="Times New Roman"/>
          <w:sz w:val="22"/>
          <w:szCs w:val="22"/>
        </w:rPr>
        <w:t>Katz, K.L., Larson, B.M.</w:t>
      </w:r>
      <w:r>
        <w:rPr>
          <w:rFonts w:ascii="Times New Roman" w:eastAsia="Batang" w:hAnsi="Times New Roman" w:cs="Times New Roman" w:hint="eastAsia"/>
          <w:sz w:val="22"/>
          <w:szCs w:val="22"/>
        </w:rPr>
        <w:t>,</w:t>
      </w:r>
      <w:r>
        <w:rPr>
          <w:rFonts w:ascii="Times New Roman" w:eastAsia="Batang" w:hAnsi="Times New Roman" w:cs="Times New Roman"/>
          <w:sz w:val="22"/>
          <w:szCs w:val="22"/>
        </w:rPr>
        <w:t xml:space="preserve"> </w:t>
      </w:r>
      <w:r>
        <w:rPr>
          <w:rFonts w:ascii="Times New Roman" w:eastAsia="Batang" w:hAnsi="Times New Roman" w:cs="Times New Roman" w:hint="eastAsia"/>
          <w:sz w:val="22"/>
          <w:szCs w:val="22"/>
        </w:rPr>
        <w:t>&amp;</w:t>
      </w:r>
      <w:r>
        <w:rPr>
          <w:rFonts w:ascii="Times New Roman" w:eastAsia="Batang" w:hAnsi="Times New Roman" w:cs="Times New Roman"/>
          <w:sz w:val="22"/>
          <w:szCs w:val="22"/>
        </w:rPr>
        <w:t xml:space="preserve"> Larson, R.C. (1991)</w:t>
      </w:r>
      <w:r>
        <w:rPr>
          <w:rFonts w:ascii="Times New Roman" w:eastAsia="Batang" w:hAnsi="Times New Roman" w:cs="Times New Roman" w:hint="eastAsia"/>
          <w:sz w:val="22"/>
          <w:szCs w:val="22"/>
        </w:rPr>
        <w:t>.</w:t>
      </w:r>
      <w:r w:rsidRPr="00C11754">
        <w:rPr>
          <w:rFonts w:ascii="Times New Roman" w:eastAsia="Batang" w:hAnsi="Times New Roman" w:cs="Times New Roman"/>
          <w:sz w:val="22"/>
          <w:szCs w:val="22"/>
        </w:rPr>
        <w:t xml:space="preserve"> Prescription for waiting-in-line blues: entertain,</w:t>
      </w:r>
    </w:p>
    <w:p w:rsidR="009D6F5B" w:rsidRPr="00C11754" w:rsidRDefault="009D6F5B" w:rsidP="001D30B5">
      <w:pPr>
        <w:wordWrap/>
        <w:adjustRightInd w:val="0"/>
        <w:snapToGrid w:val="0"/>
        <w:ind w:leftChars="413" w:left="826"/>
        <w:rPr>
          <w:rFonts w:ascii="Times New Roman" w:eastAsia="Batang" w:hAnsi="Times New Roman" w:cs="Times New Roman"/>
          <w:sz w:val="22"/>
          <w:szCs w:val="22"/>
        </w:rPr>
      </w:pPr>
      <w:r>
        <w:rPr>
          <w:rFonts w:ascii="Times New Roman" w:eastAsia="Batang" w:hAnsi="Times New Roman" w:cs="Times New Roman"/>
          <w:sz w:val="22"/>
          <w:szCs w:val="22"/>
        </w:rPr>
        <w:t>enlighten, and engage</w:t>
      </w:r>
      <w:r>
        <w:rPr>
          <w:rFonts w:ascii="Times New Roman" w:eastAsia="Batang" w:hAnsi="Times New Roman" w:cs="Times New Roman" w:hint="eastAsia"/>
          <w:sz w:val="22"/>
          <w:szCs w:val="22"/>
        </w:rPr>
        <w:t>.</w:t>
      </w:r>
      <w:r w:rsidRPr="00C11754">
        <w:rPr>
          <w:rFonts w:ascii="Times New Roman" w:eastAsia="Batang" w:hAnsi="Times New Roman" w:cs="Times New Roman"/>
          <w:sz w:val="22"/>
          <w:szCs w:val="22"/>
        </w:rPr>
        <w:t xml:space="preserve"> </w:t>
      </w:r>
      <w:r w:rsidRPr="00C11754">
        <w:rPr>
          <w:rFonts w:ascii="Times New Roman" w:eastAsia="Batang" w:hAnsi="Times New Roman" w:cs="Times New Roman"/>
          <w:i/>
          <w:sz w:val="22"/>
          <w:szCs w:val="22"/>
        </w:rPr>
        <w:t>Sloan Management Review, Winter</w:t>
      </w:r>
      <w:r w:rsidRPr="00C11754">
        <w:rPr>
          <w:rFonts w:ascii="Times New Roman" w:eastAsia="Batang" w:hAnsi="Times New Roman" w:cs="Times New Roman"/>
          <w:sz w:val="22"/>
          <w:szCs w:val="22"/>
        </w:rPr>
        <w:t>, pp. 44-53.</w:t>
      </w:r>
    </w:p>
    <w:p w:rsidR="0065114E" w:rsidRDefault="0024222D" w:rsidP="001D30B5">
      <w:pPr>
        <w:wordWrap/>
        <w:adjustRightInd w:val="0"/>
        <w:snapToGrid w:val="0"/>
        <w:ind w:left="825" w:hangingChars="375" w:hanging="825"/>
        <w:rPr>
          <w:rFonts w:ascii="Times New Roman" w:hAnsi="Times New Roman" w:cs="Times New Roman"/>
          <w:sz w:val="22"/>
          <w:szCs w:val="22"/>
        </w:rPr>
      </w:pPr>
      <w:r>
        <w:rPr>
          <w:rFonts w:ascii="Times New Roman" w:hAnsi="Times New Roman" w:cs="Times New Roman" w:hint="eastAsia"/>
          <w:sz w:val="22"/>
          <w:szCs w:val="22"/>
        </w:rPr>
        <w:t>Lee</w:t>
      </w:r>
      <w:r w:rsidR="0065114E">
        <w:rPr>
          <w:rFonts w:ascii="Times New Roman" w:eastAsia="Batang" w:hAnsi="Times New Roman" w:cs="Times New Roman" w:hint="eastAsia"/>
          <w:sz w:val="22"/>
          <w:szCs w:val="22"/>
        </w:rPr>
        <w:t xml:space="preserve">, </w:t>
      </w:r>
      <w:r>
        <w:rPr>
          <w:rFonts w:ascii="Times New Roman" w:hAnsi="Times New Roman" w:cs="Times New Roman" w:hint="eastAsia"/>
          <w:sz w:val="22"/>
          <w:szCs w:val="22"/>
        </w:rPr>
        <w:t>W</w:t>
      </w:r>
      <w:r w:rsidR="0065114E">
        <w:rPr>
          <w:rFonts w:ascii="Times New Roman" w:eastAsia="Batang" w:hAnsi="Times New Roman" w:cs="Times New Roman" w:hint="eastAsia"/>
          <w:sz w:val="22"/>
          <w:szCs w:val="22"/>
        </w:rPr>
        <w:t xml:space="preserve">., &amp; </w:t>
      </w:r>
      <w:r>
        <w:rPr>
          <w:rFonts w:ascii="Times New Roman" w:hAnsi="Times New Roman" w:cs="Times New Roman" w:hint="eastAsia"/>
          <w:sz w:val="22"/>
          <w:szCs w:val="22"/>
        </w:rPr>
        <w:t>Lambert, C. U.</w:t>
      </w:r>
      <w:r w:rsidR="0065114E">
        <w:rPr>
          <w:rFonts w:ascii="Times New Roman" w:eastAsia="Batang" w:hAnsi="Times New Roman" w:cs="Times New Roman" w:hint="eastAsia"/>
          <w:sz w:val="22"/>
          <w:szCs w:val="22"/>
        </w:rPr>
        <w:t xml:space="preserve"> (2000). Impact of waiting time on evaluation of service quality and customer satisfaction in foodservice operations. </w:t>
      </w:r>
      <w:r w:rsidR="0065114E" w:rsidRPr="0065114E">
        <w:rPr>
          <w:rFonts w:ascii="Times New Roman" w:eastAsia="Batang" w:hAnsi="Times New Roman" w:cs="Times New Roman" w:hint="eastAsia"/>
          <w:i/>
          <w:sz w:val="22"/>
          <w:szCs w:val="22"/>
        </w:rPr>
        <w:t>Foodservice Research International</w:t>
      </w:r>
      <w:r w:rsidR="0065114E">
        <w:rPr>
          <w:rFonts w:ascii="Times New Roman" w:eastAsia="Batang" w:hAnsi="Times New Roman" w:cs="Times New Roman" w:hint="eastAsia"/>
          <w:sz w:val="22"/>
          <w:szCs w:val="22"/>
        </w:rPr>
        <w:t>, 12, 241-254.</w:t>
      </w:r>
    </w:p>
    <w:p w:rsidR="009D6F5B" w:rsidRPr="00C11754" w:rsidRDefault="009D6F5B" w:rsidP="001D30B5">
      <w:pPr>
        <w:wordWrap/>
        <w:adjustRightInd w:val="0"/>
        <w:snapToGrid w:val="0"/>
        <w:ind w:left="825" w:hangingChars="375" w:hanging="825"/>
        <w:rPr>
          <w:rFonts w:ascii="Times New Roman" w:eastAsia="Batang" w:hAnsi="Times New Roman" w:cs="Times New Roman"/>
          <w:i/>
          <w:sz w:val="22"/>
          <w:szCs w:val="22"/>
        </w:rPr>
      </w:pPr>
      <w:r>
        <w:rPr>
          <w:rFonts w:ascii="Times New Roman" w:eastAsia="Batang" w:hAnsi="Times New Roman" w:cs="Times New Roman"/>
          <w:sz w:val="22"/>
          <w:szCs w:val="22"/>
        </w:rPr>
        <w:t>Maister, D. (1985)</w:t>
      </w:r>
      <w:r>
        <w:rPr>
          <w:rFonts w:ascii="Times New Roman" w:eastAsia="Batang" w:hAnsi="Times New Roman" w:cs="Times New Roman" w:hint="eastAsia"/>
          <w:sz w:val="22"/>
          <w:szCs w:val="22"/>
        </w:rPr>
        <w:t>.</w:t>
      </w:r>
      <w:r w:rsidRPr="00C11754">
        <w:rPr>
          <w:rFonts w:ascii="Times New Roman" w:eastAsia="Batang" w:hAnsi="Times New Roman" w:cs="Times New Roman"/>
          <w:sz w:val="22"/>
          <w:szCs w:val="22"/>
        </w:rPr>
        <w:t xml:space="preserve"> </w:t>
      </w:r>
      <w:r>
        <w:rPr>
          <w:rFonts w:ascii="Times New Roman" w:eastAsia="Batang" w:hAnsi="Times New Roman" w:cs="Times New Roman"/>
          <w:sz w:val="22"/>
          <w:szCs w:val="22"/>
        </w:rPr>
        <w:t>The psychology of waiting lines</w:t>
      </w:r>
      <w:r>
        <w:rPr>
          <w:rFonts w:ascii="Times New Roman" w:eastAsia="Batang" w:hAnsi="Times New Roman" w:cs="Times New Roman" w:hint="eastAsia"/>
          <w:sz w:val="22"/>
          <w:szCs w:val="22"/>
        </w:rPr>
        <w:t>.</w:t>
      </w:r>
      <w:r w:rsidRPr="00C11754">
        <w:rPr>
          <w:rFonts w:ascii="Times New Roman" w:eastAsia="Batang" w:hAnsi="Times New Roman" w:cs="Times New Roman"/>
          <w:sz w:val="22"/>
          <w:szCs w:val="22"/>
        </w:rPr>
        <w:t xml:space="preserve"> </w:t>
      </w:r>
      <w:r w:rsidRPr="00C11754">
        <w:rPr>
          <w:rFonts w:ascii="Times New Roman" w:eastAsia="Batang" w:hAnsi="Times New Roman" w:cs="Times New Roman"/>
          <w:i/>
          <w:sz w:val="22"/>
          <w:szCs w:val="22"/>
        </w:rPr>
        <w:t>in Czepiel J.A., Solomon M. and Surprenant</w:t>
      </w:r>
    </w:p>
    <w:p w:rsidR="009D6F5B" w:rsidRDefault="009D6F5B" w:rsidP="001D30B5">
      <w:pPr>
        <w:wordWrap/>
        <w:adjustRightInd w:val="0"/>
        <w:snapToGrid w:val="0"/>
        <w:ind w:leftChars="413" w:left="826"/>
        <w:rPr>
          <w:rFonts w:ascii="Times New Roman" w:hAnsi="Times New Roman" w:cs="Times New Roman"/>
          <w:sz w:val="22"/>
          <w:szCs w:val="22"/>
        </w:rPr>
      </w:pPr>
      <w:r w:rsidRPr="00C11754">
        <w:rPr>
          <w:rFonts w:ascii="Times New Roman" w:eastAsia="Batang" w:hAnsi="Times New Roman" w:cs="Times New Roman"/>
          <w:i/>
          <w:sz w:val="22"/>
          <w:szCs w:val="22"/>
        </w:rPr>
        <w:t>C.S. (Eds), The Service Encounter, Lexington Books, MA</w:t>
      </w:r>
      <w:r w:rsidRPr="00C11754">
        <w:rPr>
          <w:rFonts w:ascii="Times New Roman" w:eastAsia="Batang" w:hAnsi="Times New Roman" w:cs="Times New Roman"/>
          <w:sz w:val="22"/>
          <w:szCs w:val="22"/>
        </w:rPr>
        <w:t>.</w:t>
      </w:r>
    </w:p>
    <w:p w:rsidR="009D6F5B" w:rsidRDefault="009D6F5B" w:rsidP="001D30B5">
      <w:pPr>
        <w:wordWrap/>
        <w:adjustRightInd w:val="0"/>
        <w:snapToGrid w:val="0"/>
        <w:ind w:left="960" w:hangingChars="400" w:hanging="960"/>
        <w:rPr>
          <w:rFonts w:ascii="Times New Roman" w:hAnsi="Times New Roman" w:cs="Times New Roman"/>
          <w:sz w:val="24"/>
          <w:szCs w:val="24"/>
        </w:rPr>
      </w:pPr>
      <w:r>
        <w:rPr>
          <w:rFonts w:ascii="Times New Roman" w:hAnsi="Times New Roman" w:cs="Times New Roman" w:hint="eastAsia"/>
          <w:sz w:val="24"/>
          <w:szCs w:val="24"/>
        </w:rPr>
        <w:t>McDonnell, J. (2007). Music, scent and time preferences for waiting lines</w:t>
      </w:r>
      <w:r w:rsidR="00D54BA0">
        <w:rPr>
          <w:rFonts w:ascii="Times New Roman" w:hAnsi="Times New Roman" w:cs="Times New Roman" w:hint="eastAsia"/>
          <w:sz w:val="24"/>
          <w:szCs w:val="24"/>
        </w:rPr>
        <w:t>.</w:t>
      </w:r>
      <w:r>
        <w:rPr>
          <w:rFonts w:ascii="Times New Roman" w:hAnsi="Times New Roman" w:cs="Times New Roman" w:hint="eastAsia"/>
          <w:sz w:val="24"/>
          <w:szCs w:val="24"/>
        </w:rPr>
        <w:t xml:space="preserve"> </w:t>
      </w:r>
      <w:r w:rsidRPr="002F33E6">
        <w:rPr>
          <w:rFonts w:ascii="Times New Roman" w:hAnsi="Times New Roman" w:cs="Times New Roman" w:hint="eastAsia"/>
          <w:i/>
          <w:sz w:val="24"/>
          <w:szCs w:val="24"/>
        </w:rPr>
        <w:t>International Journal of Bank Marketing</w:t>
      </w:r>
      <w:r>
        <w:rPr>
          <w:rFonts w:ascii="Times New Roman" w:hAnsi="Times New Roman" w:cs="Times New Roman" w:hint="eastAsia"/>
          <w:sz w:val="24"/>
          <w:szCs w:val="24"/>
        </w:rPr>
        <w:t>, 25(4), 223-237.</w:t>
      </w:r>
    </w:p>
    <w:p w:rsidR="009D6F5B" w:rsidRDefault="009D6F5B" w:rsidP="001D30B5">
      <w:pPr>
        <w:wordWrap/>
        <w:adjustRightInd w:val="0"/>
        <w:snapToGrid w:val="0"/>
        <w:ind w:left="880" w:hangingChars="400" w:hanging="880"/>
        <w:rPr>
          <w:rFonts w:ascii="Times New Roman" w:hAnsi="Times New Roman" w:cs="Times New Roman"/>
          <w:sz w:val="22"/>
          <w:szCs w:val="22"/>
        </w:rPr>
      </w:pPr>
      <w:r>
        <w:rPr>
          <w:rFonts w:ascii="Times New Roman" w:hAnsi="Times New Roman" w:cs="Times New Roman" w:hint="eastAsia"/>
          <w:sz w:val="22"/>
          <w:szCs w:val="22"/>
        </w:rPr>
        <w:t>Pruyn, A. &amp; Smidts, A. (1998). Effects of waiting on the satisfaction with the service:</w:t>
      </w:r>
      <w:r w:rsidR="00D54BA0">
        <w:rPr>
          <w:rFonts w:ascii="Times New Roman" w:hAnsi="Times New Roman" w:cs="Times New Roman" w:hint="eastAsia"/>
          <w:sz w:val="22"/>
          <w:szCs w:val="22"/>
        </w:rPr>
        <w:t xml:space="preserve"> Beyond objective time measures.</w:t>
      </w:r>
      <w:r>
        <w:rPr>
          <w:rFonts w:ascii="Times New Roman" w:hAnsi="Times New Roman" w:cs="Times New Roman" w:hint="eastAsia"/>
          <w:sz w:val="22"/>
          <w:szCs w:val="22"/>
        </w:rPr>
        <w:t xml:space="preserve"> </w:t>
      </w:r>
      <w:r w:rsidRPr="001D3FF5">
        <w:rPr>
          <w:rFonts w:ascii="Times New Roman" w:hAnsi="Times New Roman" w:cs="Times New Roman" w:hint="eastAsia"/>
          <w:i/>
          <w:sz w:val="22"/>
          <w:szCs w:val="22"/>
        </w:rPr>
        <w:t>International Journal of Research in Marketing</w:t>
      </w:r>
      <w:r>
        <w:rPr>
          <w:rFonts w:ascii="Times New Roman" w:hAnsi="Times New Roman" w:cs="Times New Roman" w:hint="eastAsia"/>
          <w:sz w:val="22"/>
          <w:szCs w:val="22"/>
        </w:rPr>
        <w:t>, 15, 321-334.</w:t>
      </w:r>
    </w:p>
    <w:p w:rsidR="00C11754" w:rsidRPr="00C11754" w:rsidRDefault="00C11754" w:rsidP="001D30B5">
      <w:pPr>
        <w:wordWrap/>
        <w:adjustRightInd w:val="0"/>
        <w:snapToGrid w:val="0"/>
        <w:rPr>
          <w:rFonts w:ascii="Times New Roman" w:eastAsia="Batang" w:hAnsi="Times New Roman" w:cs="Times New Roman"/>
          <w:i/>
          <w:sz w:val="22"/>
          <w:szCs w:val="22"/>
        </w:rPr>
      </w:pPr>
      <w:r>
        <w:rPr>
          <w:rFonts w:ascii="Times New Roman" w:eastAsia="Batang" w:hAnsi="Times New Roman" w:cs="Times New Roman"/>
          <w:sz w:val="22"/>
          <w:szCs w:val="22"/>
        </w:rPr>
        <w:t>Sasser, W.E., Olsen, M.</w:t>
      </w:r>
      <w:r>
        <w:rPr>
          <w:rFonts w:ascii="Times New Roman" w:eastAsia="Batang" w:hAnsi="Times New Roman" w:cs="Times New Roman" w:hint="eastAsia"/>
          <w:sz w:val="22"/>
          <w:szCs w:val="22"/>
        </w:rPr>
        <w:t>,</w:t>
      </w:r>
      <w:r>
        <w:rPr>
          <w:rFonts w:ascii="Times New Roman" w:eastAsia="Batang" w:hAnsi="Times New Roman" w:cs="Times New Roman"/>
          <w:sz w:val="22"/>
          <w:szCs w:val="22"/>
        </w:rPr>
        <w:t xml:space="preserve"> </w:t>
      </w:r>
      <w:r>
        <w:rPr>
          <w:rFonts w:ascii="Times New Roman" w:eastAsia="Batang" w:hAnsi="Times New Roman" w:cs="Times New Roman" w:hint="eastAsia"/>
          <w:sz w:val="22"/>
          <w:szCs w:val="22"/>
        </w:rPr>
        <w:t>&amp;</w:t>
      </w:r>
      <w:r>
        <w:rPr>
          <w:rFonts w:ascii="Times New Roman" w:eastAsia="Batang" w:hAnsi="Times New Roman" w:cs="Times New Roman"/>
          <w:sz w:val="22"/>
          <w:szCs w:val="22"/>
        </w:rPr>
        <w:t xml:space="preserve"> Wyckoff, D.D. (1978)</w:t>
      </w:r>
      <w:r>
        <w:rPr>
          <w:rFonts w:ascii="Times New Roman" w:eastAsia="Batang" w:hAnsi="Times New Roman" w:cs="Times New Roman" w:hint="eastAsia"/>
          <w:sz w:val="22"/>
          <w:szCs w:val="22"/>
        </w:rPr>
        <w:t>.</w:t>
      </w:r>
      <w:r w:rsidRPr="00C11754">
        <w:rPr>
          <w:rFonts w:ascii="Times New Roman" w:eastAsia="Batang" w:hAnsi="Times New Roman" w:cs="Times New Roman"/>
          <w:sz w:val="22"/>
          <w:szCs w:val="22"/>
        </w:rPr>
        <w:t xml:space="preserve"> </w:t>
      </w:r>
      <w:r w:rsidRPr="00C11754">
        <w:rPr>
          <w:rFonts w:ascii="Times New Roman" w:eastAsia="Batang" w:hAnsi="Times New Roman" w:cs="Times New Roman"/>
          <w:i/>
          <w:iCs/>
          <w:sz w:val="22"/>
          <w:szCs w:val="22"/>
        </w:rPr>
        <w:t xml:space="preserve">The </w:t>
      </w:r>
      <w:r w:rsidRPr="00C11754">
        <w:rPr>
          <w:rFonts w:ascii="Times New Roman" w:eastAsia="Batang" w:hAnsi="Times New Roman" w:cs="Times New Roman"/>
          <w:iCs/>
          <w:sz w:val="22"/>
          <w:szCs w:val="22"/>
        </w:rPr>
        <w:t>Management of Service Operations</w:t>
      </w:r>
      <w:r w:rsidR="00D54BA0">
        <w:rPr>
          <w:rFonts w:ascii="Times New Roman" w:hAnsi="Times New Roman" w:cs="Times New Roman" w:hint="eastAsia"/>
          <w:sz w:val="22"/>
          <w:szCs w:val="22"/>
        </w:rPr>
        <w:t>.</w:t>
      </w:r>
      <w:r w:rsidRPr="00C11754">
        <w:rPr>
          <w:rFonts w:ascii="Times New Roman" w:eastAsia="Batang" w:hAnsi="Times New Roman" w:cs="Times New Roman"/>
          <w:sz w:val="22"/>
          <w:szCs w:val="22"/>
        </w:rPr>
        <w:t xml:space="preserve"> </w:t>
      </w:r>
      <w:r w:rsidRPr="00C11754">
        <w:rPr>
          <w:rFonts w:ascii="Times New Roman" w:eastAsia="Batang" w:hAnsi="Times New Roman" w:cs="Times New Roman"/>
          <w:i/>
          <w:sz w:val="22"/>
          <w:szCs w:val="22"/>
        </w:rPr>
        <w:t>Allyn</w:t>
      </w:r>
    </w:p>
    <w:p w:rsidR="00035ACE" w:rsidRPr="00035ACE" w:rsidRDefault="00C11754" w:rsidP="001D30B5">
      <w:pPr>
        <w:wordWrap/>
        <w:adjustRightInd w:val="0"/>
        <w:snapToGrid w:val="0"/>
        <w:ind w:firstLineChars="400" w:firstLine="880"/>
        <w:rPr>
          <w:rFonts w:ascii="Times New Roman" w:hAnsi="Times New Roman" w:cs="Times New Roman"/>
          <w:i/>
          <w:sz w:val="22"/>
          <w:szCs w:val="22"/>
        </w:rPr>
      </w:pPr>
      <w:r w:rsidRPr="00C11754">
        <w:rPr>
          <w:rFonts w:ascii="Times New Roman" w:eastAsia="Batang" w:hAnsi="Times New Roman" w:cs="Times New Roman"/>
          <w:i/>
          <w:sz w:val="22"/>
          <w:szCs w:val="22"/>
        </w:rPr>
        <w:t>&amp; Bacon, Boston, MA.</w:t>
      </w:r>
    </w:p>
    <w:p w:rsidR="00035ACE" w:rsidRDefault="00035ACE" w:rsidP="001D30B5">
      <w:pPr>
        <w:wordWrap/>
        <w:adjustRightInd w:val="0"/>
        <w:snapToGrid w:val="0"/>
        <w:ind w:left="825" w:hangingChars="375" w:hanging="825"/>
        <w:rPr>
          <w:rFonts w:ascii="Times New Roman" w:hAnsi="Times New Roman" w:cs="Times New Roman"/>
          <w:sz w:val="22"/>
          <w:szCs w:val="22"/>
        </w:rPr>
      </w:pPr>
      <w:r>
        <w:rPr>
          <w:rFonts w:ascii="Times New Roman" w:hAnsi="Times New Roman" w:cs="Times New Roman" w:hint="eastAsia"/>
          <w:sz w:val="22"/>
          <w:szCs w:val="22"/>
        </w:rPr>
        <w:t>Taylor, S.</w:t>
      </w:r>
      <w:r>
        <w:rPr>
          <w:rFonts w:ascii="Times New Roman" w:eastAsia="Batang" w:hAnsi="Times New Roman" w:cs="Times New Roman" w:hint="eastAsia"/>
          <w:sz w:val="22"/>
          <w:szCs w:val="22"/>
        </w:rPr>
        <w:t xml:space="preserve"> (1994). Waiting for service: The relationship between delays and evaluations of service. </w:t>
      </w:r>
      <w:r w:rsidRPr="002752B8">
        <w:rPr>
          <w:rFonts w:ascii="Times New Roman" w:eastAsia="Batang" w:hAnsi="Times New Roman" w:cs="Times New Roman" w:hint="eastAsia"/>
          <w:i/>
          <w:sz w:val="22"/>
          <w:szCs w:val="22"/>
        </w:rPr>
        <w:t>Journal of Marketing</w:t>
      </w:r>
      <w:r>
        <w:rPr>
          <w:rFonts w:ascii="Times New Roman" w:eastAsia="Batang" w:hAnsi="Times New Roman" w:cs="Times New Roman" w:hint="eastAsia"/>
          <w:sz w:val="22"/>
          <w:szCs w:val="22"/>
        </w:rPr>
        <w:t>, 58, 56-69.</w:t>
      </w:r>
    </w:p>
    <w:p w:rsidR="009D6F5B" w:rsidRDefault="009D6F5B" w:rsidP="001D30B5">
      <w:pPr>
        <w:wordWrap/>
        <w:adjustRightInd w:val="0"/>
        <w:snapToGrid w:val="0"/>
        <w:ind w:left="880" w:hangingChars="400" w:hanging="880"/>
        <w:rPr>
          <w:rFonts w:ascii="Times New Roman" w:eastAsia="Batang" w:hAnsi="Times New Roman" w:cs="Times New Roman"/>
          <w:sz w:val="22"/>
          <w:szCs w:val="22"/>
        </w:rPr>
      </w:pPr>
      <w:r>
        <w:rPr>
          <w:rFonts w:ascii="Times New Roman" w:eastAsia="Batang" w:hAnsi="Times New Roman" w:cs="Times New Roman" w:hint="eastAsia"/>
          <w:sz w:val="22"/>
          <w:szCs w:val="22"/>
        </w:rPr>
        <w:t xml:space="preserve">Venkatesan, M., &amp; Beverlee B.A. (1985). Time Budgets and Consumer Services, in </w:t>
      </w:r>
      <w:r w:rsidRPr="00D54BA0">
        <w:rPr>
          <w:rFonts w:ascii="Times New Roman" w:eastAsia="Batang" w:hAnsi="Times New Roman" w:cs="Times New Roman" w:hint="eastAsia"/>
          <w:sz w:val="22"/>
          <w:szCs w:val="22"/>
        </w:rPr>
        <w:t>services Marketing in a Changing Environment</w:t>
      </w:r>
      <w:r>
        <w:rPr>
          <w:rFonts w:ascii="Times New Roman" w:eastAsia="Batang" w:hAnsi="Times New Roman" w:cs="Times New Roman" w:hint="eastAsia"/>
          <w:sz w:val="22"/>
          <w:szCs w:val="22"/>
        </w:rPr>
        <w:t>, Thomas M. Bloch, Gregory D. Upah, and Valerie Zeithaml, eds. Chicago: American Marketing Association, 52-55.</w:t>
      </w:r>
    </w:p>
    <w:p w:rsidR="00331544" w:rsidRPr="00331544" w:rsidRDefault="00331544" w:rsidP="001D30B5">
      <w:pPr>
        <w:wordWrap/>
        <w:adjustRightInd w:val="0"/>
        <w:snapToGrid w:val="0"/>
        <w:ind w:left="900" w:hangingChars="375" w:hanging="900"/>
        <w:rPr>
          <w:rFonts w:ascii="Times New Roman" w:eastAsia="Batang" w:hAnsi="Times New Roman" w:cs="Times New Roman"/>
          <w:sz w:val="24"/>
          <w:szCs w:val="24"/>
        </w:rPr>
      </w:pPr>
      <w:r w:rsidRPr="00331544">
        <w:rPr>
          <w:rFonts w:ascii="Times New Roman" w:eastAsia="Batang" w:hAnsi="Times New Roman" w:cs="Times New Roman"/>
          <w:sz w:val="24"/>
          <w:szCs w:val="24"/>
        </w:rPr>
        <w:t xml:space="preserve">Wansink, </w:t>
      </w:r>
      <w:r w:rsidRPr="00331544">
        <w:rPr>
          <w:rFonts w:ascii="Times New Roman" w:eastAsia="Batang" w:hAnsi="Times New Roman" w:cs="Times New Roman" w:hint="eastAsia"/>
          <w:sz w:val="24"/>
          <w:szCs w:val="24"/>
        </w:rPr>
        <w:t xml:space="preserve">B., </w:t>
      </w:r>
      <w:r w:rsidRPr="00331544">
        <w:rPr>
          <w:rFonts w:ascii="Times New Roman" w:eastAsia="Batang" w:hAnsi="Times New Roman" w:cs="Times New Roman"/>
          <w:sz w:val="24"/>
          <w:szCs w:val="24"/>
        </w:rPr>
        <w:t>Painter</w:t>
      </w:r>
      <w:r w:rsidRPr="00331544">
        <w:rPr>
          <w:rFonts w:ascii="Times New Roman" w:eastAsia="Batang" w:hAnsi="Times New Roman" w:cs="Times New Roman" w:hint="eastAsia"/>
          <w:sz w:val="24"/>
          <w:szCs w:val="24"/>
        </w:rPr>
        <w:t>, J.,</w:t>
      </w:r>
      <w:r w:rsidRPr="00331544">
        <w:rPr>
          <w:rFonts w:ascii="Times New Roman" w:eastAsia="Batang" w:hAnsi="Times New Roman" w:cs="Times New Roman"/>
          <w:sz w:val="24"/>
          <w:szCs w:val="24"/>
        </w:rPr>
        <w:t xml:space="preserve"> &amp;</w:t>
      </w:r>
      <w:r w:rsidRPr="00331544">
        <w:rPr>
          <w:rFonts w:ascii="Times New Roman" w:eastAsia="Batang" w:hAnsi="Times New Roman" w:cs="Times New Roman" w:hint="eastAsia"/>
          <w:sz w:val="24"/>
          <w:szCs w:val="24"/>
        </w:rPr>
        <w:t xml:space="preserve"> </w:t>
      </w:r>
      <w:r w:rsidRPr="00331544">
        <w:rPr>
          <w:rFonts w:ascii="Times New Roman" w:eastAsia="Batang" w:hAnsi="Times New Roman" w:cs="Times New Roman"/>
          <w:sz w:val="24"/>
          <w:szCs w:val="24"/>
        </w:rPr>
        <w:t>Ittersum</w:t>
      </w:r>
      <w:r w:rsidRPr="00331544">
        <w:rPr>
          <w:rFonts w:ascii="Times New Roman" w:eastAsia="Batang" w:hAnsi="Times New Roman" w:cs="Times New Roman" w:hint="eastAsia"/>
          <w:sz w:val="24"/>
          <w:szCs w:val="24"/>
        </w:rPr>
        <w:t>, K. V.</w:t>
      </w:r>
      <w:r w:rsidRPr="00331544">
        <w:rPr>
          <w:rFonts w:ascii="Times New Roman" w:eastAsia="Batang" w:hAnsi="Times New Roman" w:cs="Times New Roman"/>
          <w:sz w:val="24"/>
          <w:szCs w:val="24"/>
        </w:rPr>
        <w:t xml:space="preserve"> (2001)</w:t>
      </w:r>
      <w:r w:rsidRPr="00331544">
        <w:rPr>
          <w:rFonts w:ascii="Times New Roman" w:eastAsia="Batang" w:hAnsi="Times New Roman" w:cs="Times New Roman" w:hint="eastAsia"/>
          <w:sz w:val="24"/>
          <w:szCs w:val="24"/>
        </w:rPr>
        <w:t>.</w:t>
      </w:r>
      <w:r w:rsidRPr="00331544">
        <w:rPr>
          <w:rFonts w:ascii="Times New Roman" w:eastAsia="Batang" w:hAnsi="Times New Roman" w:cs="Times New Roman"/>
          <w:sz w:val="24"/>
          <w:szCs w:val="24"/>
        </w:rPr>
        <w:t xml:space="preserve"> </w:t>
      </w:r>
      <w:r w:rsidRPr="00331544">
        <w:rPr>
          <w:rFonts w:ascii="Times New Roman" w:eastAsia="Batang" w:hAnsi="Times New Roman" w:cs="Times New Roman" w:hint="eastAsia"/>
          <w:sz w:val="24"/>
          <w:szCs w:val="24"/>
        </w:rPr>
        <w:t>D</w:t>
      </w:r>
      <w:r w:rsidRPr="00331544">
        <w:rPr>
          <w:rFonts w:ascii="Times New Roman" w:eastAsia="Batang" w:hAnsi="Times New Roman" w:cs="Times New Roman"/>
          <w:sz w:val="24"/>
          <w:szCs w:val="24"/>
        </w:rPr>
        <w:t>escriptive menu labels’ effect on sales</w:t>
      </w:r>
      <w:r w:rsidRPr="00331544">
        <w:rPr>
          <w:rFonts w:ascii="Times New Roman" w:eastAsia="Batang" w:hAnsi="Times New Roman" w:cs="Times New Roman" w:hint="eastAsia"/>
          <w:sz w:val="24"/>
          <w:szCs w:val="24"/>
        </w:rPr>
        <w:t>.</w:t>
      </w:r>
      <w:r w:rsidRPr="00331544">
        <w:rPr>
          <w:rFonts w:ascii="Times New Roman" w:eastAsia="Batang" w:hAnsi="Times New Roman" w:cs="Times New Roman"/>
          <w:sz w:val="24"/>
          <w:szCs w:val="24"/>
        </w:rPr>
        <w:t xml:space="preserve"> </w:t>
      </w:r>
      <w:r w:rsidR="00475692">
        <w:rPr>
          <w:rFonts w:ascii="Times New Roman" w:hAnsi="Times New Roman" w:cs="Times New Roman" w:hint="eastAsia"/>
          <w:sz w:val="24"/>
          <w:szCs w:val="24"/>
        </w:rPr>
        <w:t xml:space="preserve"> </w:t>
      </w:r>
      <w:r w:rsidRPr="00331544">
        <w:rPr>
          <w:rFonts w:ascii="Times New Roman" w:eastAsia="Batang" w:hAnsi="Times New Roman" w:cs="Times New Roman"/>
          <w:i/>
          <w:sz w:val="24"/>
          <w:szCs w:val="24"/>
        </w:rPr>
        <w:t>Cornell Hotel and restaurant Administration Quarterl</w:t>
      </w:r>
      <w:r w:rsidRPr="00331544">
        <w:rPr>
          <w:rFonts w:ascii="Times New Roman" w:eastAsia="Batang" w:hAnsi="Times New Roman" w:cs="Times New Roman" w:hint="eastAsia"/>
          <w:i/>
          <w:sz w:val="24"/>
          <w:szCs w:val="24"/>
        </w:rPr>
        <w:t>y</w:t>
      </w:r>
      <w:r w:rsidRPr="00331544">
        <w:rPr>
          <w:rFonts w:ascii="Times New Roman" w:eastAsia="Batang" w:hAnsi="Times New Roman" w:cs="Times New Roman" w:hint="eastAsia"/>
          <w:sz w:val="24"/>
          <w:szCs w:val="24"/>
        </w:rPr>
        <w:t xml:space="preserve">, </w:t>
      </w:r>
      <w:r w:rsidRPr="00331544">
        <w:rPr>
          <w:rFonts w:ascii="Times New Roman" w:eastAsia="Batang" w:hAnsi="Times New Roman" w:cs="Times New Roman"/>
          <w:sz w:val="24"/>
          <w:szCs w:val="24"/>
        </w:rPr>
        <w:t>42</w:t>
      </w:r>
      <w:r w:rsidRPr="00331544">
        <w:rPr>
          <w:rFonts w:ascii="Times New Roman" w:eastAsia="Batang" w:hAnsi="Times New Roman" w:cs="Times New Roman" w:hint="eastAsia"/>
          <w:sz w:val="24"/>
          <w:szCs w:val="24"/>
        </w:rPr>
        <w:t>(4)</w:t>
      </w:r>
      <w:r w:rsidRPr="00331544">
        <w:rPr>
          <w:rFonts w:ascii="Times New Roman" w:eastAsia="Batang" w:hAnsi="Times New Roman" w:cs="Times New Roman"/>
          <w:sz w:val="24"/>
          <w:szCs w:val="24"/>
        </w:rPr>
        <w:t>, 68-72.</w:t>
      </w:r>
    </w:p>
    <w:sectPr w:rsidR="00331544" w:rsidRPr="00331544" w:rsidSect="00EC085A">
      <w:pgSz w:w="12240" w:h="15840" w:code="1"/>
      <w:pgMar w:top="1440" w:right="1440" w:bottom="1440" w:left="1440" w:header="851" w:footer="992" w:gutter="0"/>
      <w:cols w:space="425"/>
      <w:textDirection w:val="lrTbV"/>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5C93" w:rsidRDefault="00595C93" w:rsidP="009253FE">
      <w:pPr>
        <w:rPr>
          <w:rFonts w:cs="Times New Roman" w:hint="eastAsia"/>
        </w:rPr>
      </w:pPr>
      <w:r>
        <w:rPr>
          <w:rFonts w:cs="Times New Roman"/>
        </w:rPr>
        <w:separator/>
      </w:r>
    </w:p>
  </w:endnote>
  <w:endnote w:type="continuationSeparator" w:id="1">
    <w:p w:rsidR="00595C93" w:rsidRDefault="00595C93" w:rsidP="009253FE">
      <w:pPr>
        <w:rPr>
          <w:rFonts w:cs="Times New Roman" w:hint="eastAsia"/>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Batang">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5C93" w:rsidRDefault="00595C93" w:rsidP="009253FE">
      <w:pPr>
        <w:rPr>
          <w:rFonts w:cs="Times New Roman" w:hint="eastAsia"/>
        </w:rPr>
      </w:pPr>
      <w:r>
        <w:rPr>
          <w:rFonts w:cs="Times New Roman"/>
        </w:rPr>
        <w:separator/>
      </w:r>
    </w:p>
  </w:footnote>
  <w:footnote w:type="continuationSeparator" w:id="1">
    <w:p w:rsidR="00595C93" w:rsidRDefault="00595C93" w:rsidP="009253FE">
      <w:pPr>
        <w:rPr>
          <w:rFonts w:cs="Times New Roman" w:hint="eastAsia"/>
        </w:rPr>
      </w:pPr>
      <w:r>
        <w:rPr>
          <w:rFonts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D66DB6"/>
    <w:multiLevelType w:val="hybridMultilevel"/>
    <w:tmpl w:val="44E2E9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F52B67"/>
    <w:multiLevelType w:val="hybridMultilevel"/>
    <w:tmpl w:val="838AC4E2"/>
    <w:lvl w:ilvl="0" w:tplc="97ECBA86">
      <w:start w:val="1"/>
      <w:numFmt w:val="bullet"/>
      <w:lvlText w:val=""/>
      <w:lvlJc w:val="left"/>
      <w:pPr>
        <w:tabs>
          <w:tab w:val="num" w:pos="720"/>
        </w:tabs>
        <w:ind w:left="720" w:hanging="360"/>
      </w:pPr>
      <w:rPr>
        <w:rFonts w:ascii="Wingdings" w:hAnsi="Wingdings" w:hint="default"/>
      </w:rPr>
    </w:lvl>
    <w:lvl w:ilvl="1" w:tplc="31785628" w:tentative="1">
      <w:start w:val="1"/>
      <w:numFmt w:val="bullet"/>
      <w:lvlText w:val=""/>
      <w:lvlJc w:val="left"/>
      <w:pPr>
        <w:tabs>
          <w:tab w:val="num" w:pos="1440"/>
        </w:tabs>
        <w:ind w:left="1440" w:hanging="360"/>
      </w:pPr>
      <w:rPr>
        <w:rFonts w:ascii="Wingdings" w:hAnsi="Wingdings" w:hint="default"/>
      </w:rPr>
    </w:lvl>
    <w:lvl w:ilvl="2" w:tplc="B44EA9C8" w:tentative="1">
      <w:start w:val="1"/>
      <w:numFmt w:val="bullet"/>
      <w:lvlText w:val=""/>
      <w:lvlJc w:val="left"/>
      <w:pPr>
        <w:tabs>
          <w:tab w:val="num" w:pos="2160"/>
        </w:tabs>
        <w:ind w:left="2160" w:hanging="360"/>
      </w:pPr>
      <w:rPr>
        <w:rFonts w:ascii="Wingdings" w:hAnsi="Wingdings" w:hint="default"/>
      </w:rPr>
    </w:lvl>
    <w:lvl w:ilvl="3" w:tplc="06F07622" w:tentative="1">
      <w:start w:val="1"/>
      <w:numFmt w:val="bullet"/>
      <w:lvlText w:val=""/>
      <w:lvlJc w:val="left"/>
      <w:pPr>
        <w:tabs>
          <w:tab w:val="num" w:pos="2880"/>
        </w:tabs>
        <w:ind w:left="2880" w:hanging="360"/>
      </w:pPr>
      <w:rPr>
        <w:rFonts w:ascii="Wingdings" w:hAnsi="Wingdings" w:hint="default"/>
      </w:rPr>
    </w:lvl>
    <w:lvl w:ilvl="4" w:tplc="8570AD16" w:tentative="1">
      <w:start w:val="1"/>
      <w:numFmt w:val="bullet"/>
      <w:lvlText w:val=""/>
      <w:lvlJc w:val="left"/>
      <w:pPr>
        <w:tabs>
          <w:tab w:val="num" w:pos="3600"/>
        </w:tabs>
        <w:ind w:left="3600" w:hanging="360"/>
      </w:pPr>
      <w:rPr>
        <w:rFonts w:ascii="Wingdings" w:hAnsi="Wingdings" w:hint="default"/>
      </w:rPr>
    </w:lvl>
    <w:lvl w:ilvl="5" w:tplc="8F0EB3F0" w:tentative="1">
      <w:start w:val="1"/>
      <w:numFmt w:val="bullet"/>
      <w:lvlText w:val=""/>
      <w:lvlJc w:val="left"/>
      <w:pPr>
        <w:tabs>
          <w:tab w:val="num" w:pos="4320"/>
        </w:tabs>
        <w:ind w:left="4320" w:hanging="360"/>
      </w:pPr>
      <w:rPr>
        <w:rFonts w:ascii="Wingdings" w:hAnsi="Wingdings" w:hint="default"/>
      </w:rPr>
    </w:lvl>
    <w:lvl w:ilvl="6" w:tplc="A4388CA8" w:tentative="1">
      <w:start w:val="1"/>
      <w:numFmt w:val="bullet"/>
      <w:lvlText w:val=""/>
      <w:lvlJc w:val="left"/>
      <w:pPr>
        <w:tabs>
          <w:tab w:val="num" w:pos="5040"/>
        </w:tabs>
        <w:ind w:left="5040" w:hanging="360"/>
      </w:pPr>
      <w:rPr>
        <w:rFonts w:ascii="Wingdings" w:hAnsi="Wingdings" w:hint="default"/>
      </w:rPr>
    </w:lvl>
    <w:lvl w:ilvl="7" w:tplc="84D66D1E" w:tentative="1">
      <w:start w:val="1"/>
      <w:numFmt w:val="bullet"/>
      <w:lvlText w:val=""/>
      <w:lvlJc w:val="left"/>
      <w:pPr>
        <w:tabs>
          <w:tab w:val="num" w:pos="5760"/>
        </w:tabs>
        <w:ind w:left="5760" w:hanging="360"/>
      </w:pPr>
      <w:rPr>
        <w:rFonts w:ascii="Wingdings" w:hAnsi="Wingdings" w:hint="default"/>
      </w:rPr>
    </w:lvl>
    <w:lvl w:ilvl="8" w:tplc="81B8DD52" w:tentative="1">
      <w:start w:val="1"/>
      <w:numFmt w:val="bullet"/>
      <w:lvlText w:val=""/>
      <w:lvlJc w:val="left"/>
      <w:pPr>
        <w:tabs>
          <w:tab w:val="num" w:pos="6480"/>
        </w:tabs>
        <w:ind w:left="6480" w:hanging="360"/>
      </w:pPr>
      <w:rPr>
        <w:rFonts w:ascii="Wingdings" w:hAnsi="Wingdings" w:hint="default"/>
      </w:rPr>
    </w:lvl>
  </w:abstractNum>
  <w:abstractNum w:abstractNumId="2">
    <w:nsid w:val="29642A70"/>
    <w:multiLevelType w:val="hybridMultilevel"/>
    <w:tmpl w:val="BA66799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CC84A68"/>
    <w:multiLevelType w:val="hybridMultilevel"/>
    <w:tmpl w:val="1A4C36D8"/>
    <w:lvl w:ilvl="0" w:tplc="4E9E58FC">
      <w:start w:val="1312"/>
      <w:numFmt w:val="bullet"/>
      <w:lvlText w:val="﷐"/>
      <w:lvlJc w:val="left"/>
      <w:pPr>
        <w:ind w:left="720" w:hanging="360"/>
      </w:pPr>
      <w:rPr>
        <w:rFonts w:ascii="Times New Roman" w:eastAsia="맑은 고딕"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052194D"/>
    <w:multiLevelType w:val="hybridMultilevel"/>
    <w:tmpl w:val="818A0CE4"/>
    <w:lvl w:ilvl="0" w:tplc="1A708F42">
      <w:start w:val="2004"/>
      <w:numFmt w:val="bullet"/>
      <w:lvlText w:val=""/>
      <w:lvlJc w:val="left"/>
      <w:pPr>
        <w:ind w:left="760" w:hanging="360"/>
      </w:pPr>
      <w:rPr>
        <w:rFonts w:ascii="Malgun Gothic" w:eastAsia="Malgun Gothic" w:hAnsi="Malgun Gothic" w:hint="eastAsia"/>
      </w:rPr>
    </w:lvl>
    <w:lvl w:ilvl="1" w:tplc="04090003">
      <w:start w:val="1"/>
      <w:numFmt w:val="bullet"/>
      <w:lvlText w:val=""/>
      <w:lvlJc w:val="left"/>
      <w:pPr>
        <w:ind w:left="1200" w:hanging="400"/>
      </w:pPr>
      <w:rPr>
        <w:rFonts w:ascii="Wingdings" w:hAnsi="Wingdings" w:hint="default"/>
      </w:rPr>
    </w:lvl>
    <w:lvl w:ilvl="2" w:tplc="04090005">
      <w:start w:val="1"/>
      <w:numFmt w:val="bullet"/>
      <w:lvlText w:val=""/>
      <w:lvlJc w:val="left"/>
      <w:pPr>
        <w:ind w:left="1600" w:hanging="400"/>
      </w:pPr>
      <w:rPr>
        <w:rFonts w:ascii="Wingdings" w:hAnsi="Wingdings" w:cs="Wingdings" w:hint="default"/>
      </w:rPr>
    </w:lvl>
    <w:lvl w:ilvl="3" w:tplc="04090001">
      <w:start w:val="1"/>
      <w:numFmt w:val="bullet"/>
      <w:lvlText w:val=""/>
      <w:lvlJc w:val="left"/>
      <w:pPr>
        <w:ind w:left="2000" w:hanging="400"/>
      </w:pPr>
      <w:rPr>
        <w:rFonts w:ascii="Wingdings" w:hAnsi="Wingdings" w:cs="Wingdings" w:hint="default"/>
      </w:rPr>
    </w:lvl>
    <w:lvl w:ilvl="4" w:tplc="04090003">
      <w:start w:val="1"/>
      <w:numFmt w:val="bullet"/>
      <w:lvlText w:val=""/>
      <w:lvlJc w:val="left"/>
      <w:pPr>
        <w:ind w:left="2400" w:hanging="400"/>
      </w:pPr>
      <w:rPr>
        <w:rFonts w:ascii="Wingdings" w:hAnsi="Wingdings" w:cs="Wingdings" w:hint="default"/>
      </w:rPr>
    </w:lvl>
    <w:lvl w:ilvl="5" w:tplc="04090005">
      <w:start w:val="1"/>
      <w:numFmt w:val="bullet"/>
      <w:lvlText w:val=""/>
      <w:lvlJc w:val="left"/>
      <w:pPr>
        <w:ind w:left="2800" w:hanging="400"/>
      </w:pPr>
      <w:rPr>
        <w:rFonts w:ascii="Wingdings" w:hAnsi="Wingdings" w:cs="Wingdings" w:hint="default"/>
      </w:rPr>
    </w:lvl>
    <w:lvl w:ilvl="6" w:tplc="04090001">
      <w:start w:val="1"/>
      <w:numFmt w:val="bullet"/>
      <w:lvlText w:val=""/>
      <w:lvlJc w:val="left"/>
      <w:pPr>
        <w:ind w:left="3200" w:hanging="400"/>
      </w:pPr>
      <w:rPr>
        <w:rFonts w:ascii="Wingdings" w:hAnsi="Wingdings" w:cs="Wingdings" w:hint="default"/>
      </w:rPr>
    </w:lvl>
    <w:lvl w:ilvl="7" w:tplc="04090003">
      <w:start w:val="1"/>
      <w:numFmt w:val="bullet"/>
      <w:lvlText w:val=""/>
      <w:lvlJc w:val="left"/>
      <w:pPr>
        <w:ind w:left="3600" w:hanging="400"/>
      </w:pPr>
      <w:rPr>
        <w:rFonts w:ascii="Wingdings" w:hAnsi="Wingdings" w:cs="Wingdings" w:hint="default"/>
      </w:rPr>
    </w:lvl>
    <w:lvl w:ilvl="8" w:tplc="04090005">
      <w:start w:val="1"/>
      <w:numFmt w:val="bullet"/>
      <w:lvlText w:val=""/>
      <w:lvlJc w:val="left"/>
      <w:pPr>
        <w:ind w:left="4000" w:hanging="400"/>
      </w:pPr>
      <w:rPr>
        <w:rFonts w:ascii="Wingdings" w:hAnsi="Wingdings" w:cs="Wingdings" w:hint="default"/>
      </w:rPr>
    </w:lvl>
  </w:abstractNum>
  <w:abstractNum w:abstractNumId="5">
    <w:nsid w:val="68E03224"/>
    <w:multiLevelType w:val="hybridMultilevel"/>
    <w:tmpl w:val="B8040BB8"/>
    <w:lvl w:ilvl="0" w:tplc="09BCCB32">
      <w:start w:val="2004"/>
      <w:numFmt w:val="bullet"/>
      <w:lvlText w:val="-"/>
      <w:lvlJc w:val="left"/>
      <w:pPr>
        <w:ind w:left="760" w:hanging="360"/>
      </w:pPr>
      <w:rPr>
        <w:rFonts w:ascii="Malgun Gothic" w:eastAsia="Malgun Gothic" w:hAnsi="Malgun Gothic" w:hint="eastAsia"/>
      </w:rPr>
    </w:lvl>
    <w:lvl w:ilvl="1" w:tplc="04090003">
      <w:start w:val="1"/>
      <w:numFmt w:val="bullet"/>
      <w:lvlText w:val=""/>
      <w:lvlJc w:val="left"/>
      <w:pPr>
        <w:ind w:left="1200" w:hanging="400"/>
      </w:pPr>
      <w:rPr>
        <w:rFonts w:ascii="Wingdings" w:hAnsi="Wingdings" w:cs="Wingdings" w:hint="default"/>
      </w:rPr>
    </w:lvl>
    <w:lvl w:ilvl="2" w:tplc="04090005">
      <w:start w:val="1"/>
      <w:numFmt w:val="bullet"/>
      <w:lvlText w:val=""/>
      <w:lvlJc w:val="left"/>
      <w:pPr>
        <w:ind w:left="1600" w:hanging="400"/>
      </w:pPr>
      <w:rPr>
        <w:rFonts w:ascii="Wingdings" w:hAnsi="Wingdings" w:cs="Wingdings" w:hint="default"/>
      </w:rPr>
    </w:lvl>
    <w:lvl w:ilvl="3" w:tplc="04090001">
      <w:start w:val="1"/>
      <w:numFmt w:val="bullet"/>
      <w:lvlText w:val=""/>
      <w:lvlJc w:val="left"/>
      <w:pPr>
        <w:ind w:left="2000" w:hanging="400"/>
      </w:pPr>
      <w:rPr>
        <w:rFonts w:ascii="Wingdings" w:hAnsi="Wingdings" w:cs="Wingdings" w:hint="default"/>
      </w:rPr>
    </w:lvl>
    <w:lvl w:ilvl="4" w:tplc="04090003">
      <w:start w:val="1"/>
      <w:numFmt w:val="bullet"/>
      <w:lvlText w:val=""/>
      <w:lvlJc w:val="left"/>
      <w:pPr>
        <w:ind w:left="2400" w:hanging="400"/>
      </w:pPr>
      <w:rPr>
        <w:rFonts w:ascii="Wingdings" w:hAnsi="Wingdings" w:cs="Wingdings" w:hint="default"/>
      </w:rPr>
    </w:lvl>
    <w:lvl w:ilvl="5" w:tplc="04090005">
      <w:start w:val="1"/>
      <w:numFmt w:val="bullet"/>
      <w:lvlText w:val=""/>
      <w:lvlJc w:val="left"/>
      <w:pPr>
        <w:ind w:left="2800" w:hanging="400"/>
      </w:pPr>
      <w:rPr>
        <w:rFonts w:ascii="Wingdings" w:hAnsi="Wingdings" w:cs="Wingdings" w:hint="default"/>
      </w:rPr>
    </w:lvl>
    <w:lvl w:ilvl="6" w:tplc="04090001">
      <w:start w:val="1"/>
      <w:numFmt w:val="bullet"/>
      <w:lvlText w:val=""/>
      <w:lvlJc w:val="left"/>
      <w:pPr>
        <w:ind w:left="3200" w:hanging="400"/>
      </w:pPr>
      <w:rPr>
        <w:rFonts w:ascii="Wingdings" w:hAnsi="Wingdings" w:cs="Wingdings" w:hint="default"/>
      </w:rPr>
    </w:lvl>
    <w:lvl w:ilvl="7" w:tplc="04090003">
      <w:start w:val="1"/>
      <w:numFmt w:val="bullet"/>
      <w:lvlText w:val=""/>
      <w:lvlJc w:val="left"/>
      <w:pPr>
        <w:ind w:left="3600" w:hanging="400"/>
      </w:pPr>
      <w:rPr>
        <w:rFonts w:ascii="Wingdings" w:hAnsi="Wingdings" w:cs="Wingdings" w:hint="default"/>
      </w:rPr>
    </w:lvl>
    <w:lvl w:ilvl="8" w:tplc="04090005">
      <w:start w:val="1"/>
      <w:numFmt w:val="bullet"/>
      <w:lvlText w:val=""/>
      <w:lvlJc w:val="left"/>
      <w:pPr>
        <w:ind w:left="4000" w:hanging="400"/>
      </w:pPr>
      <w:rPr>
        <w:rFonts w:ascii="Wingdings" w:hAnsi="Wingdings" w:cs="Wingdings" w:hint="default"/>
      </w:rPr>
    </w:lvl>
  </w:abstractNum>
  <w:abstractNum w:abstractNumId="6">
    <w:nsid w:val="6FDB0751"/>
    <w:multiLevelType w:val="hybridMultilevel"/>
    <w:tmpl w:val="DD8CE0AE"/>
    <w:lvl w:ilvl="0" w:tplc="1C4CDA10">
      <w:start w:val="1"/>
      <w:numFmt w:val="bullet"/>
      <w:lvlText w:val="•"/>
      <w:lvlJc w:val="left"/>
      <w:pPr>
        <w:tabs>
          <w:tab w:val="num" w:pos="720"/>
        </w:tabs>
        <w:ind w:left="720" w:hanging="360"/>
      </w:pPr>
      <w:rPr>
        <w:rFonts w:ascii="Arial" w:hAnsi="Arial" w:hint="default"/>
      </w:rPr>
    </w:lvl>
    <w:lvl w:ilvl="1" w:tplc="3DA09CE4" w:tentative="1">
      <w:start w:val="1"/>
      <w:numFmt w:val="bullet"/>
      <w:lvlText w:val="•"/>
      <w:lvlJc w:val="left"/>
      <w:pPr>
        <w:tabs>
          <w:tab w:val="num" w:pos="1440"/>
        </w:tabs>
        <w:ind w:left="1440" w:hanging="360"/>
      </w:pPr>
      <w:rPr>
        <w:rFonts w:ascii="Arial" w:hAnsi="Arial" w:hint="default"/>
      </w:rPr>
    </w:lvl>
    <w:lvl w:ilvl="2" w:tplc="4356C064" w:tentative="1">
      <w:start w:val="1"/>
      <w:numFmt w:val="bullet"/>
      <w:lvlText w:val="•"/>
      <w:lvlJc w:val="left"/>
      <w:pPr>
        <w:tabs>
          <w:tab w:val="num" w:pos="2160"/>
        </w:tabs>
        <w:ind w:left="2160" w:hanging="360"/>
      </w:pPr>
      <w:rPr>
        <w:rFonts w:ascii="Arial" w:hAnsi="Arial" w:hint="default"/>
      </w:rPr>
    </w:lvl>
    <w:lvl w:ilvl="3" w:tplc="47420444" w:tentative="1">
      <w:start w:val="1"/>
      <w:numFmt w:val="bullet"/>
      <w:lvlText w:val="•"/>
      <w:lvlJc w:val="left"/>
      <w:pPr>
        <w:tabs>
          <w:tab w:val="num" w:pos="2880"/>
        </w:tabs>
        <w:ind w:left="2880" w:hanging="360"/>
      </w:pPr>
      <w:rPr>
        <w:rFonts w:ascii="Arial" w:hAnsi="Arial" w:hint="default"/>
      </w:rPr>
    </w:lvl>
    <w:lvl w:ilvl="4" w:tplc="2214CF82" w:tentative="1">
      <w:start w:val="1"/>
      <w:numFmt w:val="bullet"/>
      <w:lvlText w:val="•"/>
      <w:lvlJc w:val="left"/>
      <w:pPr>
        <w:tabs>
          <w:tab w:val="num" w:pos="3600"/>
        </w:tabs>
        <w:ind w:left="3600" w:hanging="360"/>
      </w:pPr>
      <w:rPr>
        <w:rFonts w:ascii="Arial" w:hAnsi="Arial" w:hint="default"/>
      </w:rPr>
    </w:lvl>
    <w:lvl w:ilvl="5" w:tplc="5A721A36" w:tentative="1">
      <w:start w:val="1"/>
      <w:numFmt w:val="bullet"/>
      <w:lvlText w:val="•"/>
      <w:lvlJc w:val="left"/>
      <w:pPr>
        <w:tabs>
          <w:tab w:val="num" w:pos="4320"/>
        </w:tabs>
        <w:ind w:left="4320" w:hanging="360"/>
      </w:pPr>
      <w:rPr>
        <w:rFonts w:ascii="Arial" w:hAnsi="Arial" w:hint="default"/>
      </w:rPr>
    </w:lvl>
    <w:lvl w:ilvl="6" w:tplc="F120054C" w:tentative="1">
      <w:start w:val="1"/>
      <w:numFmt w:val="bullet"/>
      <w:lvlText w:val="•"/>
      <w:lvlJc w:val="left"/>
      <w:pPr>
        <w:tabs>
          <w:tab w:val="num" w:pos="5040"/>
        </w:tabs>
        <w:ind w:left="5040" w:hanging="360"/>
      </w:pPr>
      <w:rPr>
        <w:rFonts w:ascii="Arial" w:hAnsi="Arial" w:hint="default"/>
      </w:rPr>
    </w:lvl>
    <w:lvl w:ilvl="7" w:tplc="912816BA" w:tentative="1">
      <w:start w:val="1"/>
      <w:numFmt w:val="bullet"/>
      <w:lvlText w:val="•"/>
      <w:lvlJc w:val="left"/>
      <w:pPr>
        <w:tabs>
          <w:tab w:val="num" w:pos="5760"/>
        </w:tabs>
        <w:ind w:left="5760" w:hanging="360"/>
      </w:pPr>
      <w:rPr>
        <w:rFonts w:ascii="Arial" w:hAnsi="Arial" w:hint="default"/>
      </w:rPr>
    </w:lvl>
    <w:lvl w:ilvl="8" w:tplc="2A58CADC" w:tentative="1">
      <w:start w:val="1"/>
      <w:numFmt w:val="bullet"/>
      <w:lvlText w:val="•"/>
      <w:lvlJc w:val="left"/>
      <w:pPr>
        <w:tabs>
          <w:tab w:val="num" w:pos="6480"/>
        </w:tabs>
        <w:ind w:left="6480" w:hanging="360"/>
      </w:pPr>
      <w:rPr>
        <w:rFonts w:ascii="Arial" w:hAnsi="Arial" w:hint="default"/>
      </w:rPr>
    </w:lvl>
  </w:abstractNum>
  <w:num w:numId="1">
    <w:abstractNumId w:val="4"/>
  </w:num>
  <w:num w:numId="2">
    <w:abstractNumId w:val="5"/>
  </w:num>
  <w:num w:numId="3">
    <w:abstractNumId w:val="1"/>
  </w:num>
  <w:num w:numId="4">
    <w:abstractNumId w:val="6"/>
  </w:num>
  <w:num w:numId="5">
    <w:abstractNumId w:val="3"/>
  </w:num>
  <w:num w:numId="6">
    <w:abstractNumId w:val="0"/>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800"/>
  <w:doNotHyphenateCaps/>
  <w:drawingGridHorizontalSpacing w:val="100"/>
  <w:displayHorizontalDrawingGridEvery w:val="0"/>
  <w:displayVerticalDrawingGridEvery w:val="2"/>
  <w:noPunctuationKerning/>
  <w:characterSpacingControl w:val="doNotCompress"/>
  <w:doNotValidateAgainstSchema/>
  <w:doNotDemarcateInvalidXml/>
  <w:hdrShapeDefaults>
    <o:shapedefaults v:ext="edit" spidmax="71682" fillcolor="none [1944]">
      <v:fill color="none [1944]"/>
      <o:colormenu v:ext="edit" fillcolor="none [3212]"/>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37E67"/>
    <w:rsid w:val="000025A7"/>
    <w:rsid w:val="00006F27"/>
    <w:rsid w:val="0001267E"/>
    <w:rsid w:val="00014F81"/>
    <w:rsid w:val="00016298"/>
    <w:rsid w:val="000216D5"/>
    <w:rsid w:val="00030813"/>
    <w:rsid w:val="0003260D"/>
    <w:rsid w:val="00033CF5"/>
    <w:rsid w:val="00035ACE"/>
    <w:rsid w:val="0004092E"/>
    <w:rsid w:val="00043916"/>
    <w:rsid w:val="00046045"/>
    <w:rsid w:val="000470C8"/>
    <w:rsid w:val="000570A1"/>
    <w:rsid w:val="00061081"/>
    <w:rsid w:val="000665FF"/>
    <w:rsid w:val="000703E1"/>
    <w:rsid w:val="000757FB"/>
    <w:rsid w:val="00076DFC"/>
    <w:rsid w:val="00080EF2"/>
    <w:rsid w:val="00092B3B"/>
    <w:rsid w:val="000933B3"/>
    <w:rsid w:val="00093AE3"/>
    <w:rsid w:val="000A1CFD"/>
    <w:rsid w:val="000B0CB6"/>
    <w:rsid w:val="000B1FA2"/>
    <w:rsid w:val="000B2D55"/>
    <w:rsid w:val="000B2EC0"/>
    <w:rsid w:val="000B416B"/>
    <w:rsid w:val="000B6A56"/>
    <w:rsid w:val="000C0DB4"/>
    <w:rsid w:val="000C3177"/>
    <w:rsid w:val="000C3459"/>
    <w:rsid w:val="000C7F17"/>
    <w:rsid w:val="000D0BA8"/>
    <w:rsid w:val="000D149B"/>
    <w:rsid w:val="000D25E8"/>
    <w:rsid w:val="000E283E"/>
    <w:rsid w:val="000E749A"/>
    <w:rsid w:val="000F0509"/>
    <w:rsid w:val="000F20D3"/>
    <w:rsid w:val="000F4D1D"/>
    <w:rsid w:val="000F628C"/>
    <w:rsid w:val="000F771F"/>
    <w:rsid w:val="00103F53"/>
    <w:rsid w:val="00104F5C"/>
    <w:rsid w:val="00105781"/>
    <w:rsid w:val="00113D5E"/>
    <w:rsid w:val="00117B58"/>
    <w:rsid w:val="00120238"/>
    <w:rsid w:val="00121142"/>
    <w:rsid w:val="00121321"/>
    <w:rsid w:val="0012437F"/>
    <w:rsid w:val="00127CBE"/>
    <w:rsid w:val="00132660"/>
    <w:rsid w:val="00132D36"/>
    <w:rsid w:val="00133172"/>
    <w:rsid w:val="00136307"/>
    <w:rsid w:val="00137676"/>
    <w:rsid w:val="00140B2F"/>
    <w:rsid w:val="001436B2"/>
    <w:rsid w:val="001439B7"/>
    <w:rsid w:val="00143CE0"/>
    <w:rsid w:val="001475AD"/>
    <w:rsid w:val="00147E0C"/>
    <w:rsid w:val="00156945"/>
    <w:rsid w:val="00165288"/>
    <w:rsid w:val="00171F23"/>
    <w:rsid w:val="00185641"/>
    <w:rsid w:val="00197C74"/>
    <w:rsid w:val="001A1D82"/>
    <w:rsid w:val="001A7EFE"/>
    <w:rsid w:val="001B084E"/>
    <w:rsid w:val="001B291E"/>
    <w:rsid w:val="001B3D3C"/>
    <w:rsid w:val="001B5397"/>
    <w:rsid w:val="001B58C6"/>
    <w:rsid w:val="001C21F1"/>
    <w:rsid w:val="001C517F"/>
    <w:rsid w:val="001D30B5"/>
    <w:rsid w:val="001D3FF5"/>
    <w:rsid w:val="001D6146"/>
    <w:rsid w:val="001E4C50"/>
    <w:rsid w:val="0020201F"/>
    <w:rsid w:val="00204B1F"/>
    <w:rsid w:val="0020644A"/>
    <w:rsid w:val="00211425"/>
    <w:rsid w:val="002174C2"/>
    <w:rsid w:val="002227EE"/>
    <w:rsid w:val="00224720"/>
    <w:rsid w:val="00227601"/>
    <w:rsid w:val="00227868"/>
    <w:rsid w:val="00230203"/>
    <w:rsid w:val="00230BDB"/>
    <w:rsid w:val="00232FBA"/>
    <w:rsid w:val="00235031"/>
    <w:rsid w:val="00235CAE"/>
    <w:rsid w:val="00236D54"/>
    <w:rsid w:val="0024004A"/>
    <w:rsid w:val="0024222D"/>
    <w:rsid w:val="00243166"/>
    <w:rsid w:val="00251943"/>
    <w:rsid w:val="00252215"/>
    <w:rsid w:val="00252844"/>
    <w:rsid w:val="00257059"/>
    <w:rsid w:val="00260EA0"/>
    <w:rsid w:val="0026186E"/>
    <w:rsid w:val="002752B8"/>
    <w:rsid w:val="00275418"/>
    <w:rsid w:val="002851F4"/>
    <w:rsid w:val="00286469"/>
    <w:rsid w:val="002872B9"/>
    <w:rsid w:val="00294FE3"/>
    <w:rsid w:val="0029546E"/>
    <w:rsid w:val="0029677B"/>
    <w:rsid w:val="002A1DCF"/>
    <w:rsid w:val="002A38B0"/>
    <w:rsid w:val="002A45E9"/>
    <w:rsid w:val="002B1DDB"/>
    <w:rsid w:val="002B79D0"/>
    <w:rsid w:val="002C1AF2"/>
    <w:rsid w:val="002C53D1"/>
    <w:rsid w:val="002E35ED"/>
    <w:rsid w:val="002F33E6"/>
    <w:rsid w:val="002F4F56"/>
    <w:rsid w:val="002F5F08"/>
    <w:rsid w:val="003028C8"/>
    <w:rsid w:val="00305CB0"/>
    <w:rsid w:val="003158EF"/>
    <w:rsid w:val="0031683F"/>
    <w:rsid w:val="00320F67"/>
    <w:rsid w:val="0032109D"/>
    <w:rsid w:val="003239FF"/>
    <w:rsid w:val="00324A36"/>
    <w:rsid w:val="00330C4F"/>
    <w:rsid w:val="00331544"/>
    <w:rsid w:val="00335CB5"/>
    <w:rsid w:val="0034240C"/>
    <w:rsid w:val="00343BE0"/>
    <w:rsid w:val="00347757"/>
    <w:rsid w:val="0035495B"/>
    <w:rsid w:val="00356927"/>
    <w:rsid w:val="00356F60"/>
    <w:rsid w:val="00357ECC"/>
    <w:rsid w:val="00364038"/>
    <w:rsid w:val="00364A0D"/>
    <w:rsid w:val="0036788D"/>
    <w:rsid w:val="00373994"/>
    <w:rsid w:val="0037760B"/>
    <w:rsid w:val="003811B8"/>
    <w:rsid w:val="003877CE"/>
    <w:rsid w:val="003A019D"/>
    <w:rsid w:val="003B0F0C"/>
    <w:rsid w:val="003B1A50"/>
    <w:rsid w:val="003B2218"/>
    <w:rsid w:val="003B70BE"/>
    <w:rsid w:val="003C0407"/>
    <w:rsid w:val="003C05B2"/>
    <w:rsid w:val="003D6AA8"/>
    <w:rsid w:val="003E0D05"/>
    <w:rsid w:val="003E40DD"/>
    <w:rsid w:val="003E5ECC"/>
    <w:rsid w:val="003F182E"/>
    <w:rsid w:val="003F18D0"/>
    <w:rsid w:val="003F3D08"/>
    <w:rsid w:val="004013AA"/>
    <w:rsid w:val="00402085"/>
    <w:rsid w:val="00407EBD"/>
    <w:rsid w:val="00407F8C"/>
    <w:rsid w:val="0041208F"/>
    <w:rsid w:val="0041286F"/>
    <w:rsid w:val="004157AD"/>
    <w:rsid w:val="0042082F"/>
    <w:rsid w:val="00424539"/>
    <w:rsid w:val="00426E88"/>
    <w:rsid w:val="00433DBA"/>
    <w:rsid w:val="00440AB1"/>
    <w:rsid w:val="004429B6"/>
    <w:rsid w:val="00452C84"/>
    <w:rsid w:val="00460A6C"/>
    <w:rsid w:val="00467454"/>
    <w:rsid w:val="00470E59"/>
    <w:rsid w:val="00470FB1"/>
    <w:rsid w:val="00474378"/>
    <w:rsid w:val="00475692"/>
    <w:rsid w:val="00476EBA"/>
    <w:rsid w:val="00480BCA"/>
    <w:rsid w:val="00484A6F"/>
    <w:rsid w:val="00487757"/>
    <w:rsid w:val="0049140F"/>
    <w:rsid w:val="004A0152"/>
    <w:rsid w:val="004A1ED5"/>
    <w:rsid w:val="004A1F30"/>
    <w:rsid w:val="004A4D37"/>
    <w:rsid w:val="004A6F38"/>
    <w:rsid w:val="004C3034"/>
    <w:rsid w:val="004D4AFE"/>
    <w:rsid w:val="004D6DCE"/>
    <w:rsid w:val="004D7FFD"/>
    <w:rsid w:val="004E6855"/>
    <w:rsid w:val="004E7D71"/>
    <w:rsid w:val="004F045B"/>
    <w:rsid w:val="004F4A9B"/>
    <w:rsid w:val="004F6CF9"/>
    <w:rsid w:val="005101D7"/>
    <w:rsid w:val="00515F33"/>
    <w:rsid w:val="00531082"/>
    <w:rsid w:val="005317CA"/>
    <w:rsid w:val="00532563"/>
    <w:rsid w:val="00533219"/>
    <w:rsid w:val="00533B60"/>
    <w:rsid w:val="00550654"/>
    <w:rsid w:val="00553911"/>
    <w:rsid w:val="00554001"/>
    <w:rsid w:val="0056409A"/>
    <w:rsid w:val="0057142D"/>
    <w:rsid w:val="00571DD7"/>
    <w:rsid w:val="005722E2"/>
    <w:rsid w:val="00580FC2"/>
    <w:rsid w:val="005818DB"/>
    <w:rsid w:val="00582141"/>
    <w:rsid w:val="005823E3"/>
    <w:rsid w:val="00585EC7"/>
    <w:rsid w:val="00587367"/>
    <w:rsid w:val="00594851"/>
    <w:rsid w:val="00595521"/>
    <w:rsid w:val="00595C93"/>
    <w:rsid w:val="00597D15"/>
    <w:rsid w:val="005A012E"/>
    <w:rsid w:val="005A3E44"/>
    <w:rsid w:val="005A6419"/>
    <w:rsid w:val="005A7AD4"/>
    <w:rsid w:val="005B17C5"/>
    <w:rsid w:val="005B275D"/>
    <w:rsid w:val="005B5657"/>
    <w:rsid w:val="005B750A"/>
    <w:rsid w:val="005C5E05"/>
    <w:rsid w:val="005D2714"/>
    <w:rsid w:val="005D577E"/>
    <w:rsid w:val="005E3DF2"/>
    <w:rsid w:val="005E52CB"/>
    <w:rsid w:val="005E6517"/>
    <w:rsid w:val="005F68BC"/>
    <w:rsid w:val="005F7BFA"/>
    <w:rsid w:val="00603F24"/>
    <w:rsid w:val="006204FF"/>
    <w:rsid w:val="0062224C"/>
    <w:rsid w:val="0062606E"/>
    <w:rsid w:val="00634D84"/>
    <w:rsid w:val="00636C6E"/>
    <w:rsid w:val="00647848"/>
    <w:rsid w:val="0065114E"/>
    <w:rsid w:val="006606C8"/>
    <w:rsid w:val="006610B2"/>
    <w:rsid w:val="00665184"/>
    <w:rsid w:val="00665476"/>
    <w:rsid w:val="00670633"/>
    <w:rsid w:val="00671BE4"/>
    <w:rsid w:val="00672510"/>
    <w:rsid w:val="00675B20"/>
    <w:rsid w:val="00680B13"/>
    <w:rsid w:val="00680EE6"/>
    <w:rsid w:val="00683EDF"/>
    <w:rsid w:val="00684102"/>
    <w:rsid w:val="0069105A"/>
    <w:rsid w:val="0069515A"/>
    <w:rsid w:val="00696B62"/>
    <w:rsid w:val="006A5D01"/>
    <w:rsid w:val="006B681C"/>
    <w:rsid w:val="006C28DA"/>
    <w:rsid w:val="006E2C5C"/>
    <w:rsid w:val="006E5786"/>
    <w:rsid w:val="006E5C84"/>
    <w:rsid w:val="006E676E"/>
    <w:rsid w:val="006F2258"/>
    <w:rsid w:val="006F518D"/>
    <w:rsid w:val="006F77AD"/>
    <w:rsid w:val="007075B2"/>
    <w:rsid w:val="00714C04"/>
    <w:rsid w:val="007159FB"/>
    <w:rsid w:val="00724194"/>
    <w:rsid w:val="00730A1F"/>
    <w:rsid w:val="007339A4"/>
    <w:rsid w:val="00736B1E"/>
    <w:rsid w:val="00737606"/>
    <w:rsid w:val="007409AA"/>
    <w:rsid w:val="0074740D"/>
    <w:rsid w:val="00751FDD"/>
    <w:rsid w:val="00753CCD"/>
    <w:rsid w:val="00754854"/>
    <w:rsid w:val="0075708A"/>
    <w:rsid w:val="00762705"/>
    <w:rsid w:val="00764D76"/>
    <w:rsid w:val="00766993"/>
    <w:rsid w:val="0077601A"/>
    <w:rsid w:val="00780171"/>
    <w:rsid w:val="00781530"/>
    <w:rsid w:val="00782B5B"/>
    <w:rsid w:val="00783CDC"/>
    <w:rsid w:val="00784942"/>
    <w:rsid w:val="007864DA"/>
    <w:rsid w:val="00790E42"/>
    <w:rsid w:val="00793688"/>
    <w:rsid w:val="00795C46"/>
    <w:rsid w:val="00796252"/>
    <w:rsid w:val="007971B9"/>
    <w:rsid w:val="007A144D"/>
    <w:rsid w:val="007B0860"/>
    <w:rsid w:val="007B0D80"/>
    <w:rsid w:val="007B3C3B"/>
    <w:rsid w:val="007C0FD5"/>
    <w:rsid w:val="007C3DB5"/>
    <w:rsid w:val="007D4391"/>
    <w:rsid w:val="007D76B5"/>
    <w:rsid w:val="007D7879"/>
    <w:rsid w:val="007D7D2A"/>
    <w:rsid w:val="007E15E2"/>
    <w:rsid w:val="007E3564"/>
    <w:rsid w:val="007E622C"/>
    <w:rsid w:val="007F2F34"/>
    <w:rsid w:val="0080133A"/>
    <w:rsid w:val="0080291C"/>
    <w:rsid w:val="008053BA"/>
    <w:rsid w:val="00805A01"/>
    <w:rsid w:val="0081466D"/>
    <w:rsid w:val="00815732"/>
    <w:rsid w:val="00820DE2"/>
    <w:rsid w:val="00821F5E"/>
    <w:rsid w:val="0082357E"/>
    <w:rsid w:val="00824210"/>
    <w:rsid w:val="00824E27"/>
    <w:rsid w:val="0082755B"/>
    <w:rsid w:val="008357FA"/>
    <w:rsid w:val="00835985"/>
    <w:rsid w:val="00841FA9"/>
    <w:rsid w:val="00843EA5"/>
    <w:rsid w:val="008465CA"/>
    <w:rsid w:val="00847AD3"/>
    <w:rsid w:val="00853778"/>
    <w:rsid w:val="0085433E"/>
    <w:rsid w:val="00854B0A"/>
    <w:rsid w:val="008606F3"/>
    <w:rsid w:val="00860F60"/>
    <w:rsid w:val="00862D0C"/>
    <w:rsid w:val="00864047"/>
    <w:rsid w:val="00865B9B"/>
    <w:rsid w:val="008676A1"/>
    <w:rsid w:val="00870098"/>
    <w:rsid w:val="00874D56"/>
    <w:rsid w:val="008757F0"/>
    <w:rsid w:val="00880DD7"/>
    <w:rsid w:val="00882319"/>
    <w:rsid w:val="008920D5"/>
    <w:rsid w:val="0089255C"/>
    <w:rsid w:val="00894CED"/>
    <w:rsid w:val="008965C8"/>
    <w:rsid w:val="008A15FA"/>
    <w:rsid w:val="008A4135"/>
    <w:rsid w:val="008A4474"/>
    <w:rsid w:val="008A7D7D"/>
    <w:rsid w:val="008B5B03"/>
    <w:rsid w:val="008C0311"/>
    <w:rsid w:val="008C0D4D"/>
    <w:rsid w:val="008C2DCE"/>
    <w:rsid w:val="008C7098"/>
    <w:rsid w:val="008E0ED3"/>
    <w:rsid w:val="008E11D5"/>
    <w:rsid w:val="008F1BA0"/>
    <w:rsid w:val="008F227B"/>
    <w:rsid w:val="008F238F"/>
    <w:rsid w:val="008F27B5"/>
    <w:rsid w:val="009002A5"/>
    <w:rsid w:val="00902FD1"/>
    <w:rsid w:val="00904281"/>
    <w:rsid w:val="00905752"/>
    <w:rsid w:val="009115E0"/>
    <w:rsid w:val="009143F5"/>
    <w:rsid w:val="009144AA"/>
    <w:rsid w:val="0092092A"/>
    <w:rsid w:val="009230FF"/>
    <w:rsid w:val="00923EA3"/>
    <w:rsid w:val="009253FE"/>
    <w:rsid w:val="0092753D"/>
    <w:rsid w:val="00936AEC"/>
    <w:rsid w:val="009411BD"/>
    <w:rsid w:val="00952DF6"/>
    <w:rsid w:val="00956D15"/>
    <w:rsid w:val="00966C8C"/>
    <w:rsid w:val="00971AEE"/>
    <w:rsid w:val="0097206C"/>
    <w:rsid w:val="00972154"/>
    <w:rsid w:val="009776BB"/>
    <w:rsid w:val="00977C99"/>
    <w:rsid w:val="00986767"/>
    <w:rsid w:val="00990A2B"/>
    <w:rsid w:val="00993905"/>
    <w:rsid w:val="00994068"/>
    <w:rsid w:val="00995DF3"/>
    <w:rsid w:val="00996374"/>
    <w:rsid w:val="009A0ABC"/>
    <w:rsid w:val="009B47FE"/>
    <w:rsid w:val="009B60A8"/>
    <w:rsid w:val="009B7939"/>
    <w:rsid w:val="009C29D2"/>
    <w:rsid w:val="009C4FC2"/>
    <w:rsid w:val="009C683F"/>
    <w:rsid w:val="009D4875"/>
    <w:rsid w:val="009D6F5B"/>
    <w:rsid w:val="009E4580"/>
    <w:rsid w:val="009F3C01"/>
    <w:rsid w:val="009F4796"/>
    <w:rsid w:val="00A04E75"/>
    <w:rsid w:val="00A05517"/>
    <w:rsid w:val="00A06ED5"/>
    <w:rsid w:val="00A11436"/>
    <w:rsid w:val="00A146C2"/>
    <w:rsid w:val="00A14E87"/>
    <w:rsid w:val="00A1608F"/>
    <w:rsid w:val="00A2231C"/>
    <w:rsid w:val="00A255FF"/>
    <w:rsid w:val="00A25DA1"/>
    <w:rsid w:val="00A36BD8"/>
    <w:rsid w:val="00A37D79"/>
    <w:rsid w:val="00A411C5"/>
    <w:rsid w:val="00A4577A"/>
    <w:rsid w:val="00A503B2"/>
    <w:rsid w:val="00A52966"/>
    <w:rsid w:val="00A5317F"/>
    <w:rsid w:val="00A53907"/>
    <w:rsid w:val="00A55B03"/>
    <w:rsid w:val="00A659EF"/>
    <w:rsid w:val="00A70364"/>
    <w:rsid w:val="00A7251D"/>
    <w:rsid w:val="00A7770D"/>
    <w:rsid w:val="00A804FD"/>
    <w:rsid w:val="00A9542B"/>
    <w:rsid w:val="00AA4AB5"/>
    <w:rsid w:val="00AB2864"/>
    <w:rsid w:val="00AB2ED0"/>
    <w:rsid w:val="00AB442C"/>
    <w:rsid w:val="00AB5A8C"/>
    <w:rsid w:val="00AC1D0E"/>
    <w:rsid w:val="00AC4071"/>
    <w:rsid w:val="00AD143B"/>
    <w:rsid w:val="00AD5FA3"/>
    <w:rsid w:val="00AD7CB4"/>
    <w:rsid w:val="00AE1D14"/>
    <w:rsid w:val="00AF33B9"/>
    <w:rsid w:val="00AF37D2"/>
    <w:rsid w:val="00AF78FE"/>
    <w:rsid w:val="00B12B34"/>
    <w:rsid w:val="00B2067D"/>
    <w:rsid w:val="00B22EF6"/>
    <w:rsid w:val="00B24C84"/>
    <w:rsid w:val="00B30C66"/>
    <w:rsid w:val="00B3116A"/>
    <w:rsid w:val="00B327D6"/>
    <w:rsid w:val="00B339CB"/>
    <w:rsid w:val="00B370B4"/>
    <w:rsid w:val="00B37F7A"/>
    <w:rsid w:val="00B53B6C"/>
    <w:rsid w:val="00B562D5"/>
    <w:rsid w:val="00B62732"/>
    <w:rsid w:val="00B7531D"/>
    <w:rsid w:val="00B80B2A"/>
    <w:rsid w:val="00B8256C"/>
    <w:rsid w:val="00B83C3F"/>
    <w:rsid w:val="00B8565F"/>
    <w:rsid w:val="00B902A1"/>
    <w:rsid w:val="00B92FF9"/>
    <w:rsid w:val="00BA2F19"/>
    <w:rsid w:val="00BA3BC5"/>
    <w:rsid w:val="00BA45CC"/>
    <w:rsid w:val="00BA6BCC"/>
    <w:rsid w:val="00BA7F33"/>
    <w:rsid w:val="00BB0D03"/>
    <w:rsid w:val="00BB326B"/>
    <w:rsid w:val="00BB43E7"/>
    <w:rsid w:val="00BB48DA"/>
    <w:rsid w:val="00BB6517"/>
    <w:rsid w:val="00BC3570"/>
    <w:rsid w:val="00BC4676"/>
    <w:rsid w:val="00BD2902"/>
    <w:rsid w:val="00BE1271"/>
    <w:rsid w:val="00BE18C6"/>
    <w:rsid w:val="00BE5CE3"/>
    <w:rsid w:val="00BE696D"/>
    <w:rsid w:val="00BF1BF1"/>
    <w:rsid w:val="00BF23A8"/>
    <w:rsid w:val="00BF2D08"/>
    <w:rsid w:val="00BF3D0D"/>
    <w:rsid w:val="00C017EE"/>
    <w:rsid w:val="00C101A5"/>
    <w:rsid w:val="00C11754"/>
    <w:rsid w:val="00C263DF"/>
    <w:rsid w:val="00C31EE2"/>
    <w:rsid w:val="00C34846"/>
    <w:rsid w:val="00C37E67"/>
    <w:rsid w:val="00C4243D"/>
    <w:rsid w:val="00C42B37"/>
    <w:rsid w:val="00C430C0"/>
    <w:rsid w:val="00C442CE"/>
    <w:rsid w:val="00C55988"/>
    <w:rsid w:val="00C62BDD"/>
    <w:rsid w:val="00C641BF"/>
    <w:rsid w:val="00C65BA2"/>
    <w:rsid w:val="00C66BA9"/>
    <w:rsid w:val="00C66DC4"/>
    <w:rsid w:val="00C71E3E"/>
    <w:rsid w:val="00C746A3"/>
    <w:rsid w:val="00C77CE5"/>
    <w:rsid w:val="00C84633"/>
    <w:rsid w:val="00C85499"/>
    <w:rsid w:val="00C87D62"/>
    <w:rsid w:val="00CA11EA"/>
    <w:rsid w:val="00CA1DED"/>
    <w:rsid w:val="00CA3855"/>
    <w:rsid w:val="00CB39F9"/>
    <w:rsid w:val="00CB4984"/>
    <w:rsid w:val="00CC3A56"/>
    <w:rsid w:val="00CC6265"/>
    <w:rsid w:val="00CC7387"/>
    <w:rsid w:val="00CC7A10"/>
    <w:rsid w:val="00CD2D48"/>
    <w:rsid w:val="00CD383D"/>
    <w:rsid w:val="00CD62A7"/>
    <w:rsid w:val="00CE2B51"/>
    <w:rsid w:val="00CE6EA5"/>
    <w:rsid w:val="00CF5857"/>
    <w:rsid w:val="00D01686"/>
    <w:rsid w:val="00D105B9"/>
    <w:rsid w:val="00D14BD6"/>
    <w:rsid w:val="00D162A8"/>
    <w:rsid w:val="00D16E6B"/>
    <w:rsid w:val="00D232BB"/>
    <w:rsid w:val="00D23D2B"/>
    <w:rsid w:val="00D24CDE"/>
    <w:rsid w:val="00D319A4"/>
    <w:rsid w:val="00D36CA6"/>
    <w:rsid w:val="00D43ACC"/>
    <w:rsid w:val="00D46291"/>
    <w:rsid w:val="00D50AE2"/>
    <w:rsid w:val="00D51E0C"/>
    <w:rsid w:val="00D54261"/>
    <w:rsid w:val="00D54BA0"/>
    <w:rsid w:val="00D55039"/>
    <w:rsid w:val="00D578B7"/>
    <w:rsid w:val="00D57E9F"/>
    <w:rsid w:val="00D60C17"/>
    <w:rsid w:val="00D61A19"/>
    <w:rsid w:val="00D63C47"/>
    <w:rsid w:val="00D6780C"/>
    <w:rsid w:val="00D67AA7"/>
    <w:rsid w:val="00D72132"/>
    <w:rsid w:val="00D73180"/>
    <w:rsid w:val="00D73685"/>
    <w:rsid w:val="00D743F9"/>
    <w:rsid w:val="00D75FF1"/>
    <w:rsid w:val="00D84FAB"/>
    <w:rsid w:val="00D84FD4"/>
    <w:rsid w:val="00D86EE7"/>
    <w:rsid w:val="00D91994"/>
    <w:rsid w:val="00D91E09"/>
    <w:rsid w:val="00D934D5"/>
    <w:rsid w:val="00DA0A87"/>
    <w:rsid w:val="00DA3587"/>
    <w:rsid w:val="00DB0B8E"/>
    <w:rsid w:val="00DB1FBE"/>
    <w:rsid w:val="00DB3C78"/>
    <w:rsid w:val="00DB5E4F"/>
    <w:rsid w:val="00DB7F03"/>
    <w:rsid w:val="00DC199A"/>
    <w:rsid w:val="00DC4D82"/>
    <w:rsid w:val="00DC58C7"/>
    <w:rsid w:val="00DD25C5"/>
    <w:rsid w:val="00DE3379"/>
    <w:rsid w:val="00DE55B0"/>
    <w:rsid w:val="00DE5E0F"/>
    <w:rsid w:val="00DE75A3"/>
    <w:rsid w:val="00DF120E"/>
    <w:rsid w:val="00E04C24"/>
    <w:rsid w:val="00E11A7F"/>
    <w:rsid w:val="00E12CCD"/>
    <w:rsid w:val="00E16861"/>
    <w:rsid w:val="00E21538"/>
    <w:rsid w:val="00E21E1D"/>
    <w:rsid w:val="00E31AD6"/>
    <w:rsid w:val="00E31EAA"/>
    <w:rsid w:val="00E31FFE"/>
    <w:rsid w:val="00E354F5"/>
    <w:rsid w:val="00E35D80"/>
    <w:rsid w:val="00E3754A"/>
    <w:rsid w:val="00E37C61"/>
    <w:rsid w:val="00E40CC5"/>
    <w:rsid w:val="00E423CC"/>
    <w:rsid w:val="00E50F9C"/>
    <w:rsid w:val="00E52902"/>
    <w:rsid w:val="00E54213"/>
    <w:rsid w:val="00E71A3E"/>
    <w:rsid w:val="00E7435F"/>
    <w:rsid w:val="00E8250B"/>
    <w:rsid w:val="00E93046"/>
    <w:rsid w:val="00E932CF"/>
    <w:rsid w:val="00E93C64"/>
    <w:rsid w:val="00E968BA"/>
    <w:rsid w:val="00EB3392"/>
    <w:rsid w:val="00EB358C"/>
    <w:rsid w:val="00EB6DFF"/>
    <w:rsid w:val="00EC085A"/>
    <w:rsid w:val="00EC763C"/>
    <w:rsid w:val="00ED0C31"/>
    <w:rsid w:val="00ED3DA6"/>
    <w:rsid w:val="00EE207D"/>
    <w:rsid w:val="00EE58FC"/>
    <w:rsid w:val="00EF1261"/>
    <w:rsid w:val="00EF1ADA"/>
    <w:rsid w:val="00EF5FF8"/>
    <w:rsid w:val="00F003A2"/>
    <w:rsid w:val="00F035A0"/>
    <w:rsid w:val="00F22168"/>
    <w:rsid w:val="00F259BB"/>
    <w:rsid w:val="00F2633D"/>
    <w:rsid w:val="00F4016F"/>
    <w:rsid w:val="00F4408A"/>
    <w:rsid w:val="00F44486"/>
    <w:rsid w:val="00F45FFF"/>
    <w:rsid w:val="00F475BC"/>
    <w:rsid w:val="00F5336F"/>
    <w:rsid w:val="00F63254"/>
    <w:rsid w:val="00F65466"/>
    <w:rsid w:val="00F71A8E"/>
    <w:rsid w:val="00F738B2"/>
    <w:rsid w:val="00F84B7E"/>
    <w:rsid w:val="00FA0253"/>
    <w:rsid w:val="00FA153B"/>
    <w:rsid w:val="00FA3792"/>
    <w:rsid w:val="00FA6659"/>
    <w:rsid w:val="00FB3404"/>
    <w:rsid w:val="00FB779D"/>
    <w:rsid w:val="00FC3C86"/>
    <w:rsid w:val="00FD3F9C"/>
    <w:rsid w:val="00FD747A"/>
    <w:rsid w:val="00FD7E26"/>
    <w:rsid w:val="00FE19F5"/>
    <w:rsid w:val="00FE78CA"/>
    <w:rsid w:val="00FF118D"/>
    <w:rsid w:val="00FF2CA8"/>
    <w:rsid w:val="00FF4D75"/>
    <w:rsid w:val="00FF5917"/>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82" fillcolor="none [1944]">
      <v:fill color="none [1944]"/>
      <o:colormenu v:ext="edit" fillcolor="none [3212]"/>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Malgun Gothic" w:eastAsiaTheme="minorEastAsia" w:hAnsi="Malgun Gothic" w:cs="Times New Roman"/>
        <w:lang w:val="en-US" w:eastAsia="ko-K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3C78"/>
    <w:pPr>
      <w:widowControl w:val="0"/>
      <w:wordWrap w:val="0"/>
      <w:autoSpaceDE w:val="0"/>
      <w:autoSpaceDN w:val="0"/>
      <w:jc w:val="both"/>
    </w:pPr>
    <w:rPr>
      <w:rFonts w:cs="Malgun Gothic"/>
      <w:kern w:val="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9253FE"/>
    <w:pPr>
      <w:tabs>
        <w:tab w:val="center" w:pos="4513"/>
        <w:tab w:val="right" w:pos="9026"/>
      </w:tabs>
      <w:snapToGrid w:val="0"/>
    </w:pPr>
  </w:style>
  <w:style w:type="character" w:customStyle="1" w:styleId="Char">
    <w:name w:val="머리글 Char"/>
    <w:basedOn w:val="a0"/>
    <w:link w:val="a3"/>
    <w:uiPriority w:val="99"/>
    <w:semiHidden/>
    <w:locked/>
    <w:rsid w:val="009253FE"/>
  </w:style>
  <w:style w:type="paragraph" w:styleId="a4">
    <w:name w:val="footer"/>
    <w:basedOn w:val="a"/>
    <w:link w:val="Char0"/>
    <w:uiPriority w:val="99"/>
    <w:rsid w:val="009253FE"/>
    <w:pPr>
      <w:tabs>
        <w:tab w:val="center" w:pos="4513"/>
        <w:tab w:val="right" w:pos="9026"/>
      </w:tabs>
      <w:snapToGrid w:val="0"/>
    </w:pPr>
  </w:style>
  <w:style w:type="character" w:customStyle="1" w:styleId="Char0">
    <w:name w:val="바닥글 Char"/>
    <w:basedOn w:val="a0"/>
    <w:link w:val="a4"/>
    <w:uiPriority w:val="99"/>
    <w:locked/>
    <w:rsid w:val="009253FE"/>
  </w:style>
  <w:style w:type="paragraph" w:styleId="a5">
    <w:name w:val="List Paragraph"/>
    <w:basedOn w:val="a"/>
    <w:uiPriority w:val="34"/>
    <w:qFormat/>
    <w:rsid w:val="00061081"/>
    <w:pPr>
      <w:ind w:leftChars="400" w:left="800"/>
    </w:pPr>
  </w:style>
  <w:style w:type="character" w:styleId="a6">
    <w:name w:val="Hyperlink"/>
    <w:basedOn w:val="a0"/>
    <w:uiPriority w:val="99"/>
    <w:rsid w:val="009115E0"/>
    <w:rPr>
      <w:color w:val="0000FF"/>
      <w:u w:val="single"/>
    </w:rPr>
  </w:style>
  <w:style w:type="paragraph" w:styleId="a7">
    <w:name w:val="Balloon Text"/>
    <w:basedOn w:val="a"/>
    <w:link w:val="Char1"/>
    <w:uiPriority w:val="99"/>
    <w:semiHidden/>
    <w:rsid w:val="009115E0"/>
    <w:rPr>
      <w:sz w:val="18"/>
      <w:szCs w:val="18"/>
    </w:rPr>
  </w:style>
  <w:style w:type="character" w:customStyle="1" w:styleId="Char1">
    <w:name w:val="풍선 도움말 텍스트 Char"/>
    <w:basedOn w:val="a0"/>
    <w:link w:val="a7"/>
    <w:uiPriority w:val="99"/>
    <w:semiHidden/>
    <w:locked/>
    <w:rsid w:val="009115E0"/>
    <w:rPr>
      <w:rFonts w:ascii="Malgun Gothic" w:eastAsia="Malgun Gothic" w:hAnsi="Malgun Gothic" w:cs="Malgun Gothic"/>
      <w:sz w:val="18"/>
      <w:szCs w:val="18"/>
    </w:rPr>
  </w:style>
  <w:style w:type="table" w:styleId="a8">
    <w:name w:val="Table Grid"/>
    <w:basedOn w:val="a1"/>
    <w:uiPriority w:val="59"/>
    <w:locked/>
    <w:rsid w:val="00F4016F"/>
    <w:rPr>
      <w:rFonts w:ascii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annotation text"/>
    <w:basedOn w:val="a"/>
    <w:link w:val="Char2"/>
    <w:uiPriority w:val="99"/>
    <w:semiHidden/>
    <w:unhideWhenUsed/>
    <w:rsid w:val="0029677B"/>
  </w:style>
  <w:style w:type="character" w:customStyle="1" w:styleId="Char2">
    <w:name w:val="메모 텍스트 Char"/>
    <w:basedOn w:val="a0"/>
    <w:link w:val="a9"/>
    <w:uiPriority w:val="99"/>
    <w:semiHidden/>
    <w:rsid w:val="0029677B"/>
    <w:rPr>
      <w:rFonts w:cs="Malgun Gothic"/>
      <w:kern w:val="2"/>
    </w:rPr>
  </w:style>
</w:styles>
</file>

<file path=word/webSettings.xml><?xml version="1.0" encoding="utf-8"?>
<w:webSettings xmlns:r="http://schemas.openxmlformats.org/officeDocument/2006/relationships" xmlns:w="http://schemas.openxmlformats.org/wordprocessingml/2006/main">
  <w:divs>
    <w:div w:id="289097109">
      <w:bodyDiv w:val="1"/>
      <w:marLeft w:val="0"/>
      <w:marRight w:val="0"/>
      <w:marTop w:val="0"/>
      <w:marBottom w:val="0"/>
      <w:divBdr>
        <w:top w:val="none" w:sz="0" w:space="0" w:color="auto"/>
        <w:left w:val="none" w:sz="0" w:space="0" w:color="auto"/>
        <w:bottom w:val="none" w:sz="0" w:space="0" w:color="auto"/>
        <w:right w:val="none" w:sz="0" w:space="0" w:color="auto"/>
      </w:divBdr>
    </w:div>
    <w:div w:id="490949070">
      <w:bodyDiv w:val="1"/>
      <w:marLeft w:val="0"/>
      <w:marRight w:val="0"/>
      <w:marTop w:val="0"/>
      <w:marBottom w:val="0"/>
      <w:divBdr>
        <w:top w:val="none" w:sz="0" w:space="0" w:color="auto"/>
        <w:left w:val="none" w:sz="0" w:space="0" w:color="auto"/>
        <w:bottom w:val="none" w:sz="0" w:space="0" w:color="auto"/>
        <w:right w:val="none" w:sz="0" w:space="0" w:color="auto"/>
      </w:divBdr>
      <w:divsChild>
        <w:div w:id="1765954651">
          <w:marLeft w:val="547"/>
          <w:marRight w:val="0"/>
          <w:marTop w:val="154"/>
          <w:marBottom w:val="0"/>
          <w:divBdr>
            <w:top w:val="none" w:sz="0" w:space="0" w:color="auto"/>
            <w:left w:val="none" w:sz="0" w:space="0" w:color="auto"/>
            <w:bottom w:val="none" w:sz="0" w:space="0" w:color="auto"/>
            <w:right w:val="none" w:sz="0" w:space="0" w:color="auto"/>
          </w:divBdr>
        </w:div>
        <w:div w:id="1184634290">
          <w:marLeft w:val="547"/>
          <w:marRight w:val="0"/>
          <w:marTop w:val="154"/>
          <w:marBottom w:val="0"/>
          <w:divBdr>
            <w:top w:val="none" w:sz="0" w:space="0" w:color="auto"/>
            <w:left w:val="none" w:sz="0" w:space="0" w:color="auto"/>
            <w:bottom w:val="none" w:sz="0" w:space="0" w:color="auto"/>
            <w:right w:val="none" w:sz="0" w:space="0" w:color="auto"/>
          </w:divBdr>
        </w:div>
        <w:div w:id="1539854185">
          <w:marLeft w:val="547"/>
          <w:marRight w:val="0"/>
          <w:marTop w:val="154"/>
          <w:marBottom w:val="0"/>
          <w:divBdr>
            <w:top w:val="none" w:sz="0" w:space="0" w:color="auto"/>
            <w:left w:val="none" w:sz="0" w:space="0" w:color="auto"/>
            <w:bottom w:val="none" w:sz="0" w:space="0" w:color="auto"/>
            <w:right w:val="none" w:sz="0" w:space="0" w:color="auto"/>
          </w:divBdr>
        </w:div>
      </w:divsChild>
    </w:div>
    <w:div w:id="1530944816">
      <w:bodyDiv w:val="1"/>
      <w:marLeft w:val="0"/>
      <w:marRight w:val="0"/>
      <w:marTop w:val="0"/>
      <w:marBottom w:val="0"/>
      <w:divBdr>
        <w:top w:val="none" w:sz="0" w:space="0" w:color="auto"/>
        <w:left w:val="none" w:sz="0" w:space="0" w:color="auto"/>
        <w:bottom w:val="none" w:sz="0" w:space="0" w:color="auto"/>
        <w:right w:val="none" w:sz="0" w:space="0" w:color="auto"/>
      </w:divBdr>
    </w:div>
    <w:div w:id="1660235232">
      <w:marLeft w:val="0"/>
      <w:marRight w:val="0"/>
      <w:marTop w:val="0"/>
      <w:marBottom w:val="0"/>
      <w:divBdr>
        <w:top w:val="none" w:sz="0" w:space="0" w:color="auto"/>
        <w:left w:val="none" w:sz="0" w:space="0" w:color="auto"/>
        <w:bottom w:val="none" w:sz="0" w:space="0" w:color="auto"/>
        <w:right w:val="none" w:sz="0" w:space="0" w:color="auto"/>
      </w:divBdr>
      <w:divsChild>
        <w:div w:id="1660235233">
          <w:marLeft w:val="0"/>
          <w:marRight w:val="0"/>
          <w:marTop w:val="0"/>
          <w:marBottom w:val="0"/>
          <w:divBdr>
            <w:top w:val="none" w:sz="0" w:space="0" w:color="auto"/>
            <w:left w:val="none" w:sz="0" w:space="0" w:color="auto"/>
            <w:bottom w:val="none" w:sz="0" w:space="0" w:color="auto"/>
            <w:right w:val="none" w:sz="0" w:space="0" w:color="auto"/>
          </w:divBdr>
        </w:div>
      </w:divsChild>
    </w:div>
    <w:div w:id="1660235234">
      <w:marLeft w:val="0"/>
      <w:marRight w:val="0"/>
      <w:marTop w:val="0"/>
      <w:marBottom w:val="0"/>
      <w:divBdr>
        <w:top w:val="none" w:sz="0" w:space="0" w:color="auto"/>
        <w:left w:val="none" w:sz="0" w:space="0" w:color="auto"/>
        <w:bottom w:val="none" w:sz="0" w:space="0" w:color="auto"/>
        <w:right w:val="none" w:sz="0" w:space="0" w:color="auto"/>
      </w:divBdr>
      <w:divsChild>
        <w:div w:id="1660235231">
          <w:marLeft w:val="0"/>
          <w:marRight w:val="0"/>
          <w:marTop w:val="0"/>
          <w:marBottom w:val="0"/>
          <w:divBdr>
            <w:top w:val="none" w:sz="0" w:space="0" w:color="auto"/>
            <w:left w:val="none" w:sz="0" w:space="0" w:color="auto"/>
            <w:bottom w:val="none" w:sz="0" w:space="0" w:color="auto"/>
            <w:right w:val="none" w:sz="0" w:space="0" w:color="auto"/>
          </w:divBdr>
        </w:div>
      </w:divsChild>
    </w:div>
    <w:div w:id="1856572738">
      <w:bodyDiv w:val="1"/>
      <w:marLeft w:val="0"/>
      <w:marRight w:val="0"/>
      <w:marTop w:val="0"/>
      <w:marBottom w:val="0"/>
      <w:divBdr>
        <w:top w:val="none" w:sz="0" w:space="0" w:color="auto"/>
        <w:left w:val="none" w:sz="0" w:space="0" w:color="auto"/>
        <w:bottom w:val="none" w:sz="0" w:space="0" w:color="auto"/>
        <w:right w:val="none" w:sz="0" w:space="0" w:color="auto"/>
      </w:divBdr>
      <w:divsChild>
        <w:div w:id="521094068">
          <w:marLeft w:val="547"/>
          <w:marRight w:val="0"/>
          <w:marTop w:val="120"/>
          <w:marBottom w:val="0"/>
          <w:divBdr>
            <w:top w:val="none" w:sz="0" w:space="0" w:color="auto"/>
            <w:left w:val="none" w:sz="0" w:space="0" w:color="auto"/>
            <w:bottom w:val="none" w:sz="0" w:space="0" w:color="auto"/>
            <w:right w:val="none" w:sz="0" w:space="0" w:color="auto"/>
          </w:divBdr>
        </w:div>
        <w:div w:id="2017878629">
          <w:marLeft w:val="547"/>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Office_PowerPoint_____2.sldx"/><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package" Target="embeddings/Microsoft_Office_PowerPoint_____1.sldx"/><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Office_Excel_____3.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Office_Excel_____4.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9.5314493455308374E-2"/>
          <c:y val="5.6194125159642519E-2"/>
          <c:w val="0.80157429350457843"/>
          <c:h val="0.8876117496807161"/>
        </c:manualLayout>
      </c:layout>
      <c:barChart>
        <c:barDir val="col"/>
        <c:grouping val="clustered"/>
        <c:ser>
          <c:idx val="0"/>
          <c:order val="0"/>
          <c:tx>
            <c:strRef>
              <c:f>Sheet1!$B$1</c:f>
              <c:strCache>
                <c:ptCount val="1"/>
                <c:pt idx="0">
                  <c:v>PWT </c:v>
                </c:pt>
              </c:strCache>
            </c:strRef>
          </c:tx>
          <c:spPr>
            <a:solidFill>
              <a:sysClr val="windowText" lastClr="000000"/>
            </a:solidFill>
          </c:spPr>
          <c:cat>
            <c:strRef>
              <c:f>Sheet1!$A$2:$A$4</c:f>
              <c:strCache>
                <c:ptCount val="3"/>
                <c:pt idx="0">
                  <c:v>Music</c:v>
                </c:pt>
                <c:pt idx="1">
                  <c:v>No distraction</c:v>
                </c:pt>
                <c:pt idx="2">
                  <c:v>Menu information</c:v>
                </c:pt>
              </c:strCache>
            </c:strRef>
          </c:cat>
          <c:val>
            <c:numRef>
              <c:f>Sheet1!$B$2:$B$4</c:f>
              <c:numCache>
                <c:formatCode>General</c:formatCode>
                <c:ptCount val="3"/>
                <c:pt idx="0">
                  <c:v>911.25</c:v>
                </c:pt>
                <c:pt idx="1">
                  <c:v>716.25</c:v>
                </c:pt>
                <c:pt idx="2">
                  <c:v>780</c:v>
                </c:pt>
              </c:numCache>
            </c:numRef>
          </c:val>
        </c:ser>
        <c:ser>
          <c:idx val="1"/>
          <c:order val="1"/>
          <c:tx>
            <c:strRef>
              <c:f>Sheet1!$C$1</c:f>
              <c:strCache>
                <c:ptCount val="1"/>
                <c:pt idx="0">
                  <c:v>AWT </c:v>
                </c:pt>
              </c:strCache>
            </c:strRef>
          </c:tx>
          <c:spPr>
            <a:solidFill>
              <a:sysClr val="window" lastClr="FFFFFF">
                <a:lumMod val="75000"/>
              </a:sysClr>
            </a:solidFill>
          </c:spPr>
          <c:cat>
            <c:strRef>
              <c:f>Sheet1!$A$2:$A$4</c:f>
              <c:strCache>
                <c:ptCount val="3"/>
                <c:pt idx="0">
                  <c:v>Music</c:v>
                </c:pt>
                <c:pt idx="1">
                  <c:v>No distraction</c:v>
                </c:pt>
                <c:pt idx="2">
                  <c:v>Menu information</c:v>
                </c:pt>
              </c:strCache>
            </c:strRef>
          </c:cat>
          <c:val>
            <c:numRef>
              <c:f>Sheet1!$C$2:$C$4</c:f>
              <c:numCache>
                <c:formatCode>General</c:formatCode>
                <c:ptCount val="3"/>
                <c:pt idx="0">
                  <c:v>785.75</c:v>
                </c:pt>
                <c:pt idx="1">
                  <c:v>677.13</c:v>
                </c:pt>
                <c:pt idx="2">
                  <c:v>970.63</c:v>
                </c:pt>
              </c:numCache>
            </c:numRef>
          </c:val>
        </c:ser>
        <c:ser>
          <c:idx val="2"/>
          <c:order val="2"/>
          <c:tx>
            <c:strRef>
              <c:f>Sheet1!$D$1</c:f>
              <c:strCache>
                <c:ptCount val="1"/>
                <c:pt idx="0">
                  <c:v>GAP </c:v>
                </c:pt>
              </c:strCache>
            </c:strRef>
          </c:tx>
          <c:spPr>
            <a:solidFill>
              <a:sysClr val="window" lastClr="FFFFFF">
                <a:lumMod val="50000"/>
              </a:sysClr>
            </a:solidFill>
          </c:spPr>
          <c:cat>
            <c:strRef>
              <c:f>Sheet1!$A$2:$A$4</c:f>
              <c:strCache>
                <c:ptCount val="3"/>
                <c:pt idx="0">
                  <c:v>Music</c:v>
                </c:pt>
                <c:pt idx="1">
                  <c:v>No distraction</c:v>
                </c:pt>
                <c:pt idx="2">
                  <c:v>Menu information</c:v>
                </c:pt>
              </c:strCache>
            </c:strRef>
          </c:cat>
          <c:val>
            <c:numRef>
              <c:f>Sheet1!$D$2:$D$4</c:f>
              <c:numCache>
                <c:formatCode>General</c:formatCode>
                <c:ptCount val="3"/>
                <c:pt idx="0">
                  <c:v>125.5</c:v>
                </c:pt>
                <c:pt idx="1">
                  <c:v>39.130000000000003</c:v>
                </c:pt>
                <c:pt idx="2">
                  <c:v>-190.63</c:v>
                </c:pt>
              </c:numCache>
            </c:numRef>
          </c:val>
        </c:ser>
        <c:axId val="83234816"/>
        <c:axId val="88802048"/>
      </c:barChart>
      <c:catAx>
        <c:axId val="83234816"/>
        <c:scaling>
          <c:orientation val="minMax"/>
        </c:scaling>
        <c:delete val="1"/>
        <c:axPos val="b"/>
        <c:numFmt formatCode="General" sourceLinked="1"/>
        <c:tickLblPos val="nextTo"/>
        <c:crossAx val="88802048"/>
        <c:crosses val="autoZero"/>
        <c:auto val="1"/>
        <c:lblAlgn val="ctr"/>
        <c:lblOffset val="100"/>
      </c:catAx>
      <c:valAx>
        <c:axId val="88802048"/>
        <c:scaling>
          <c:orientation val="minMax"/>
        </c:scaling>
        <c:axPos val="l"/>
        <c:majorGridlines/>
        <c:numFmt formatCode="General" sourceLinked="1"/>
        <c:tickLblPos val="nextTo"/>
        <c:txPr>
          <a:bodyPr/>
          <a:lstStyle/>
          <a:p>
            <a:pPr>
              <a:defRPr sz="600"/>
            </a:pPr>
            <a:endParaRPr lang="en-US"/>
          </a:p>
        </c:txPr>
        <c:crossAx val="83234816"/>
        <c:crosses val="autoZero"/>
        <c:crossBetween val="between"/>
      </c:valAx>
    </c:plotArea>
    <c:legend>
      <c:legendPos val="r"/>
      <c:layout>
        <c:manualLayout>
          <c:xMode val="edge"/>
          <c:yMode val="edge"/>
          <c:x val="0.91176192781727528"/>
          <c:y val="0.20467949839603394"/>
          <c:w val="8.0698734773537964E-2"/>
          <c:h val="0.27686931837383039"/>
        </c:manualLayout>
      </c:layout>
      <c:txPr>
        <a:bodyPr/>
        <a:lstStyle/>
        <a:p>
          <a:pPr>
            <a:defRPr sz="900"/>
          </a:pPr>
          <a:endParaRPr lang="en-US"/>
        </a:p>
      </c:txPr>
    </c:legend>
    <c:plotVisOnly val="1"/>
  </c:chart>
  <c:txPr>
    <a:bodyPr/>
    <a:lstStyle/>
    <a:p>
      <a:pPr>
        <a:defRPr sz="1800"/>
      </a:pPr>
      <a:endParaRPr lang="en-US"/>
    </a:p>
  </c:txPr>
  <c:externalData r:id="rId2"/>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9.5314493455308374E-2"/>
          <c:y val="5.6194125159642422E-2"/>
          <c:w val="0.80157429350457876"/>
          <c:h val="0.88761174968071532"/>
        </c:manualLayout>
      </c:layout>
      <c:barChart>
        <c:barDir val="col"/>
        <c:grouping val="clustered"/>
        <c:ser>
          <c:idx val="3"/>
          <c:order val="0"/>
          <c:tx>
            <c:strRef>
              <c:f>Sheet1!$E$1</c:f>
              <c:strCache>
                <c:ptCount val="1"/>
                <c:pt idx="0">
                  <c:v>PWT</c:v>
                </c:pt>
              </c:strCache>
            </c:strRef>
          </c:tx>
          <c:spPr>
            <a:solidFill>
              <a:sysClr val="windowText" lastClr="000000"/>
            </a:solidFill>
            <a:ln>
              <a:solidFill>
                <a:schemeClr val="accent5"/>
              </a:solidFill>
            </a:ln>
          </c:spPr>
          <c:cat>
            <c:strRef>
              <c:f>Sheet1!$A$2:$A$4</c:f>
              <c:strCache>
                <c:ptCount val="3"/>
                <c:pt idx="0">
                  <c:v>Music</c:v>
                </c:pt>
                <c:pt idx="1">
                  <c:v>No distraction</c:v>
                </c:pt>
                <c:pt idx="2">
                  <c:v>Menu information</c:v>
                </c:pt>
              </c:strCache>
            </c:strRef>
          </c:cat>
          <c:val>
            <c:numRef>
              <c:f>Sheet1!$E$2:$E$4</c:f>
              <c:numCache>
                <c:formatCode>General</c:formatCode>
                <c:ptCount val="3"/>
                <c:pt idx="0">
                  <c:v>1399.06</c:v>
                </c:pt>
                <c:pt idx="1">
                  <c:v>1331.25</c:v>
                </c:pt>
                <c:pt idx="2">
                  <c:v>1312.5</c:v>
                </c:pt>
              </c:numCache>
            </c:numRef>
          </c:val>
        </c:ser>
        <c:ser>
          <c:idx val="4"/>
          <c:order val="1"/>
          <c:tx>
            <c:strRef>
              <c:f>Sheet1!$F$1</c:f>
              <c:strCache>
                <c:ptCount val="1"/>
                <c:pt idx="0">
                  <c:v>AWT</c:v>
                </c:pt>
              </c:strCache>
            </c:strRef>
          </c:tx>
          <c:spPr>
            <a:solidFill>
              <a:sysClr val="window" lastClr="FFFFFF">
                <a:lumMod val="75000"/>
              </a:sysClr>
            </a:solidFill>
          </c:spPr>
          <c:cat>
            <c:strRef>
              <c:f>Sheet1!$A$2:$A$4</c:f>
              <c:strCache>
                <c:ptCount val="3"/>
                <c:pt idx="0">
                  <c:v>Music</c:v>
                </c:pt>
                <c:pt idx="1">
                  <c:v>No distraction</c:v>
                </c:pt>
                <c:pt idx="2">
                  <c:v>Menu information</c:v>
                </c:pt>
              </c:strCache>
            </c:strRef>
          </c:cat>
          <c:val>
            <c:numRef>
              <c:f>Sheet1!$F$2:$F$4</c:f>
              <c:numCache>
                <c:formatCode>General</c:formatCode>
                <c:ptCount val="3"/>
                <c:pt idx="0">
                  <c:v>1170.5</c:v>
                </c:pt>
                <c:pt idx="1">
                  <c:v>1235.1299999999999</c:v>
                </c:pt>
                <c:pt idx="2">
                  <c:v>1454.1899999999998</c:v>
                </c:pt>
              </c:numCache>
            </c:numRef>
          </c:val>
        </c:ser>
        <c:ser>
          <c:idx val="5"/>
          <c:order val="2"/>
          <c:tx>
            <c:strRef>
              <c:f>Sheet1!$G$1</c:f>
              <c:strCache>
                <c:ptCount val="1"/>
                <c:pt idx="0">
                  <c:v>GAP</c:v>
                </c:pt>
              </c:strCache>
            </c:strRef>
          </c:tx>
          <c:spPr>
            <a:solidFill>
              <a:sysClr val="window" lastClr="FFFFFF">
                <a:lumMod val="50000"/>
              </a:sysClr>
            </a:solidFill>
          </c:spPr>
          <c:cat>
            <c:strRef>
              <c:f>Sheet1!$A$2:$A$4</c:f>
              <c:strCache>
                <c:ptCount val="3"/>
                <c:pt idx="0">
                  <c:v>Music</c:v>
                </c:pt>
                <c:pt idx="1">
                  <c:v>No distraction</c:v>
                </c:pt>
                <c:pt idx="2">
                  <c:v>Menu information</c:v>
                </c:pt>
              </c:strCache>
            </c:strRef>
          </c:cat>
          <c:val>
            <c:numRef>
              <c:f>Sheet1!$G$2:$G$4</c:f>
              <c:numCache>
                <c:formatCode>General</c:formatCode>
                <c:ptCount val="3"/>
                <c:pt idx="0">
                  <c:v>228.56</c:v>
                </c:pt>
                <c:pt idx="1">
                  <c:v>96.13</c:v>
                </c:pt>
                <c:pt idx="2">
                  <c:v>-141.69</c:v>
                </c:pt>
              </c:numCache>
            </c:numRef>
          </c:val>
        </c:ser>
        <c:axId val="90859776"/>
        <c:axId val="70784128"/>
      </c:barChart>
      <c:catAx>
        <c:axId val="90859776"/>
        <c:scaling>
          <c:orientation val="minMax"/>
        </c:scaling>
        <c:delete val="1"/>
        <c:axPos val="b"/>
        <c:numFmt formatCode="General" sourceLinked="1"/>
        <c:tickLblPos val="nextTo"/>
        <c:crossAx val="70784128"/>
        <c:crosses val="autoZero"/>
        <c:auto val="1"/>
        <c:lblAlgn val="ctr"/>
        <c:lblOffset val="100"/>
      </c:catAx>
      <c:valAx>
        <c:axId val="70784128"/>
        <c:scaling>
          <c:orientation val="minMax"/>
        </c:scaling>
        <c:axPos val="l"/>
        <c:majorGridlines/>
        <c:numFmt formatCode="General" sourceLinked="1"/>
        <c:tickLblPos val="nextTo"/>
        <c:txPr>
          <a:bodyPr/>
          <a:lstStyle/>
          <a:p>
            <a:pPr>
              <a:defRPr sz="600"/>
            </a:pPr>
            <a:endParaRPr lang="en-US"/>
          </a:p>
        </c:txPr>
        <c:crossAx val="90859776"/>
        <c:crosses val="autoZero"/>
        <c:crossBetween val="between"/>
      </c:valAx>
    </c:plotArea>
    <c:legend>
      <c:legendPos val="r"/>
      <c:layout>
        <c:manualLayout>
          <c:xMode val="edge"/>
          <c:yMode val="edge"/>
          <c:x val="0.91176192781727528"/>
          <c:y val="0.20467949839603394"/>
          <c:w val="8.5820825794834896E-2"/>
          <c:h val="0.54990026246719581"/>
        </c:manualLayout>
      </c:layout>
      <c:txPr>
        <a:bodyPr/>
        <a:lstStyle/>
        <a:p>
          <a:pPr>
            <a:defRPr sz="900"/>
          </a:pPr>
          <a:endParaRPr lang="en-US"/>
        </a:p>
      </c:txPr>
    </c:legend>
    <c:plotVisOnly val="1"/>
  </c:chart>
  <c:txPr>
    <a:bodyPr/>
    <a:lstStyle/>
    <a:p>
      <a:pPr>
        <a:defRPr sz="1800"/>
      </a:pPr>
      <a:endParaRPr lang="en-US"/>
    </a:p>
  </c:txPr>
  <c:externalData r:id="rId2"/>
  <c:userShapes r:id="rId3"/>
</c:chartSpace>
</file>

<file path=word/drawings/drawing1.xml><?xml version="1.0" encoding="utf-8"?>
<c:userShapes xmlns:c="http://schemas.openxmlformats.org/drawingml/2006/chart">
  <cdr:relSizeAnchor xmlns:cdr="http://schemas.openxmlformats.org/drawingml/2006/chartDrawing">
    <cdr:from>
      <cdr:x>0.17694</cdr:x>
      <cdr:y>0.85333</cdr:y>
    </cdr:from>
    <cdr:to>
      <cdr:x>0.3401</cdr:x>
      <cdr:y>0.94914</cdr:y>
    </cdr:to>
    <cdr:sp macro="" textlink="">
      <cdr:nvSpPr>
        <cdr:cNvPr id="2" name="TextBox 5"/>
        <cdr:cNvSpPr txBox="1"/>
      </cdr:nvSpPr>
      <cdr:spPr>
        <a:xfrm xmlns:a="http://schemas.openxmlformats.org/drawingml/2006/main">
          <a:off x="929641" y="2119774"/>
          <a:ext cx="857241" cy="238014"/>
        </a:xfrm>
        <a:prstGeom xmlns:a="http://schemas.openxmlformats.org/drawingml/2006/main" prst="rect">
          <a:avLst/>
        </a:prstGeom>
        <a:noFill xmlns:a="http://schemas.openxmlformats.org/drawingml/2006/main"/>
      </cdr:spPr>
      <cdr:txBody>
        <a:bodyPr xmlns:a="http://schemas.openxmlformats.org/drawingml/2006/main" wrap="square" rtlCol="0">
          <a:spAutoFit/>
        </a:bodyPr>
        <a:lstStyle xmlns:a="http://schemas.openxmlformats.org/drawingml/2006/main">
          <a:defPPr>
            <a:defRPr lang="ko-KR"/>
          </a:defPPr>
          <a:lvl1pPr marL="0" algn="l" defTabSz="914400" rtl="0" eaLnBrk="1" latinLnBrk="1" hangingPunct="1">
            <a:defRPr sz="1800" kern="1200">
              <a:solidFill>
                <a:sysClr val="windowText" lastClr="000000"/>
              </a:solidFill>
              <a:latin typeface="Georgia"/>
            </a:defRPr>
          </a:lvl1pPr>
          <a:lvl2pPr marL="457200" algn="l" defTabSz="914400" rtl="0" eaLnBrk="1" latinLnBrk="1" hangingPunct="1">
            <a:defRPr sz="1800" kern="1200">
              <a:solidFill>
                <a:sysClr val="windowText" lastClr="000000"/>
              </a:solidFill>
              <a:latin typeface="Georgia"/>
            </a:defRPr>
          </a:lvl2pPr>
          <a:lvl3pPr marL="914400" algn="l" defTabSz="914400" rtl="0" eaLnBrk="1" latinLnBrk="1" hangingPunct="1">
            <a:defRPr sz="1800" kern="1200">
              <a:solidFill>
                <a:sysClr val="windowText" lastClr="000000"/>
              </a:solidFill>
              <a:latin typeface="Georgia"/>
            </a:defRPr>
          </a:lvl3pPr>
          <a:lvl4pPr marL="1371600" algn="l" defTabSz="914400" rtl="0" eaLnBrk="1" latinLnBrk="1" hangingPunct="1">
            <a:defRPr sz="1800" kern="1200">
              <a:solidFill>
                <a:sysClr val="windowText" lastClr="000000"/>
              </a:solidFill>
              <a:latin typeface="Georgia"/>
            </a:defRPr>
          </a:lvl4pPr>
          <a:lvl5pPr marL="1828800" algn="l" defTabSz="914400" rtl="0" eaLnBrk="1" latinLnBrk="1" hangingPunct="1">
            <a:defRPr sz="1800" kern="1200">
              <a:solidFill>
                <a:sysClr val="windowText" lastClr="000000"/>
              </a:solidFill>
              <a:latin typeface="Georgia"/>
            </a:defRPr>
          </a:lvl5pPr>
          <a:lvl6pPr marL="2286000" algn="l" defTabSz="914400" rtl="0" eaLnBrk="1" latinLnBrk="1" hangingPunct="1">
            <a:defRPr sz="1800" kern="1200">
              <a:solidFill>
                <a:sysClr val="windowText" lastClr="000000"/>
              </a:solidFill>
              <a:latin typeface="Georgia"/>
            </a:defRPr>
          </a:lvl6pPr>
          <a:lvl7pPr marL="2743200" algn="l" defTabSz="914400" rtl="0" eaLnBrk="1" latinLnBrk="1" hangingPunct="1">
            <a:defRPr sz="1800" kern="1200">
              <a:solidFill>
                <a:sysClr val="windowText" lastClr="000000"/>
              </a:solidFill>
              <a:latin typeface="Georgia"/>
            </a:defRPr>
          </a:lvl7pPr>
          <a:lvl8pPr marL="3200400" algn="l" defTabSz="914400" rtl="0" eaLnBrk="1" latinLnBrk="1" hangingPunct="1">
            <a:defRPr sz="1800" kern="1200">
              <a:solidFill>
                <a:sysClr val="windowText" lastClr="000000"/>
              </a:solidFill>
              <a:latin typeface="Georgia"/>
            </a:defRPr>
          </a:lvl8pPr>
          <a:lvl9pPr marL="3657600" algn="l" defTabSz="914400" rtl="0" eaLnBrk="1" latinLnBrk="1" hangingPunct="1">
            <a:defRPr sz="1800" kern="1200">
              <a:solidFill>
                <a:sysClr val="windowText" lastClr="000000"/>
              </a:solidFill>
              <a:latin typeface="Georgia"/>
            </a:defRPr>
          </a:lvl9pPr>
        </a:lstStyle>
        <a:p xmlns:a="http://schemas.openxmlformats.org/drawingml/2006/main">
          <a:r>
            <a:rPr lang="en-US" sz="1000" dirty="0" smtClean="0"/>
            <a:t>Music</a:t>
          </a:r>
          <a:endParaRPr lang="en-US" sz="1000" dirty="0"/>
        </a:p>
      </cdr:txBody>
    </cdr:sp>
  </cdr:relSizeAnchor>
  <cdr:relSizeAnchor xmlns:cdr="http://schemas.openxmlformats.org/drawingml/2006/chartDrawing">
    <cdr:from>
      <cdr:x>0.36403</cdr:x>
      <cdr:y>0.86</cdr:y>
    </cdr:from>
    <cdr:to>
      <cdr:x>0.67676</cdr:x>
      <cdr:y>0.95581</cdr:y>
    </cdr:to>
    <cdr:sp macro="" textlink="">
      <cdr:nvSpPr>
        <cdr:cNvPr id="3" name="TextBox 6"/>
        <cdr:cNvSpPr txBox="1"/>
      </cdr:nvSpPr>
      <cdr:spPr>
        <a:xfrm xmlns:a="http://schemas.openxmlformats.org/drawingml/2006/main">
          <a:off x="1912610" y="2136343"/>
          <a:ext cx="1643080" cy="238014"/>
        </a:xfrm>
        <a:prstGeom xmlns:a="http://schemas.openxmlformats.org/drawingml/2006/main" prst="rect">
          <a:avLst/>
        </a:prstGeom>
        <a:noFill xmlns:a="http://schemas.openxmlformats.org/drawingml/2006/main"/>
      </cdr:spPr>
      <cdr:txBody>
        <a:bodyPr xmlns:a="http://schemas.openxmlformats.org/drawingml/2006/main" wrap="square" rtlCol="0">
          <a:spAutoFit/>
        </a:bodyPr>
        <a:lstStyle xmlns:a="http://schemas.openxmlformats.org/drawingml/2006/main">
          <a:defPPr>
            <a:defRPr lang="ko-KR"/>
          </a:defPPr>
          <a:lvl1pPr marL="0" algn="l" defTabSz="914400" rtl="0" eaLnBrk="1" latinLnBrk="1" hangingPunct="1">
            <a:defRPr sz="1800" kern="1200">
              <a:solidFill>
                <a:sysClr val="windowText" lastClr="000000"/>
              </a:solidFill>
              <a:latin typeface="Georgia"/>
            </a:defRPr>
          </a:lvl1pPr>
          <a:lvl2pPr marL="457200" algn="l" defTabSz="914400" rtl="0" eaLnBrk="1" latinLnBrk="1" hangingPunct="1">
            <a:defRPr sz="1800" kern="1200">
              <a:solidFill>
                <a:sysClr val="windowText" lastClr="000000"/>
              </a:solidFill>
              <a:latin typeface="Georgia"/>
            </a:defRPr>
          </a:lvl2pPr>
          <a:lvl3pPr marL="914400" algn="l" defTabSz="914400" rtl="0" eaLnBrk="1" latinLnBrk="1" hangingPunct="1">
            <a:defRPr sz="1800" kern="1200">
              <a:solidFill>
                <a:sysClr val="windowText" lastClr="000000"/>
              </a:solidFill>
              <a:latin typeface="Georgia"/>
            </a:defRPr>
          </a:lvl3pPr>
          <a:lvl4pPr marL="1371600" algn="l" defTabSz="914400" rtl="0" eaLnBrk="1" latinLnBrk="1" hangingPunct="1">
            <a:defRPr sz="1800" kern="1200">
              <a:solidFill>
                <a:sysClr val="windowText" lastClr="000000"/>
              </a:solidFill>
              <a:latin typeface="Georgia"/>
            </a:defRPr>
          </a:lvl4pPr>
          <a:lvl5pPr marL="1828800" algn="l" defTabSz="914400" rtl="0" eaLnBrk="1" latinLnBrk="1" hangingPunct="1">
            <a:defRPr sz="1800" kern="1200">
              <a:solidFill>
                <a:sysClr val="windowText" lastClr="000000"/>
              </a:solidFill>
              <a:latin typeface="Georgia"/>
            </a:defRPr>
          </a:lvl5pPr>
          <a:lvl6pPr marL="2286000" algn="l" defTabSz="914400" rtl="0" eaLnBrk="1" latinLnBrk="1" hangingPunct="1">
            <a:defRPr sz="1800" kern="1200">
              <a:solidFill>
                <a:sysClr val="windowText" lastClr="000000"/>
              </a:solidFill>
              <a:latin typeface="Georgia"/>
            </a:defRPr>
          </a:lvl6pPr>
          <a:lvl7pPr marL="2743200" algn="l" defTabSz="914400" rtl="0" eaLnBrk="1" latinLnBrk="1" hangingPunct="1">
            <a:defRPr sz="1800" kern="1200">
              <a:solidFill>
                <a:sysClr val="windowText" lastClr="000000"/>
              </a:solidFill>
              <a:latin typeface="Georgia"/>
            </a:defRPr>
          </a:lvl7pPr>
          <a:lvl8pPr marL="3200400" algn="l" defTabSz="914400" rtl="0" eaLnBrk="1" latinLnBrk="1" hangingPunct="1">
            <a:defRPr sz="1800" kern="1200">
              <a:solidFill>
                <a:sysClr val="windowText" lastClr="000000"/>
              </a:solidFill>
              <a:latin typeface="Georgia"/>
            </a:defRPr>
          </a:lvl8pPr>
          <a:lvl9pPr marL="3657600" algn="l" defTabSz="914400" rtl="0" eaLnBrk="1" latinLnBrk="1" hangingPunct="1">
            <a:defRPr sz="1800" kern="1200">
              <a:solidFill>
                <a:sysClr val="windowText" lastClr="000000"/>
              </a:solidFill>
              <a:latin typeface="Georgia"/>
            </a:defRPr>
          </a:lvl9pPr>
        </a:lstStyle>
        <a:p xmlns:a="http://schemas.openxmlformats.org/drawingml/2006/main">
          <a:r>
            <a:rPr lang="en-US" sz="1000" dirty="0" smtClean="0"/>
            <a:t>No distraction</a:t>
          </a:r>
          <a:endParaRPr lang="en-US" sz="1000" dirty="0"/>
        </a:p>
      </cdr:txBody>
    </cdr:sp>
  </cdr:relSizeAnchor>
  <cdr:relSizeAnchor xmlns:cdr="http://schemas.openxmlformats.org/drawingml/2006/chartDrawing">
    <cdr:from>
      <cdr:x>0.59844</cdr:x>
      <cdr:y>0.86</cdr:y>
    </cdr:from>
    <cdr:to>
      <cdr:x>0.87237</cdr:x>
      <cdr:y>0.95581</cdr:y>
    </cdr:to>
    <cdr:sp macro="" textlink="">
      <cdr:nvSpPr>
        <cdr:cNvPr id="4" name="TextBox 7"/>
        <cdr:cNvSpPr txBox="1"/>
      </cdr:nvSpPr>
      <cdr:spPr>
        <a:xfrm xmlns:a="http://schemas.openxmlformats.org/drawingml/2006/main">
          <a:off x="3144199" y="2136343"/>
          <a:ext cx="1439231" cy="238014"/>
        </a:xfrm>
        <a:prstGeom xmlns:a="http://schemas.openxmlformats.org/drawingml/2006/main" prst="rect">
          <a:avLst/>
        </a:prstGeom>
        <a:noFill xmlns:a="http://schemas.openxmlformats.org/drawingml/2006/main"/>
      </cdr:spPr>
      <cdr:txBody>
        <a:bodyPr xmlns:a="http://schemas.openxmlformats.org/drawingml/2006/main" wrap="square" rtlCol="0">
          <a:spAutoFit/>
        </a:bodyPr>
        <a:lstStyle xmlns:a="http://schemas.openxmlformats.org/drawingml/2006/main">
          <a:defPPr>
            <a:defRPr lang="ko-KR"/>
          </a:defPPr>
          <a:lvl1pPr marL="0" algn="l" defTabSz="914400" rtl="0" eaLnBrk="1" latinLnBrk="1" hangingPunct="1">
            <a:defRPr sz="1800" kern="1200">
              <a:solidFill>
                <a:sysClr val="windowText" lastClr="000000"/>
              </a:solidFill>
              <a:latin typeface="Georgia"/>
            </a:defRPr>
          </a:lvl1pPr>
          <a:lvl2pPr marL="457200" algn="l" defTabSz="914400" rtl="0" eaLnBrk="1" latinLnBrk="1" hangingPunct="1">
            <a:defRPr sz="1800" kern="1200">
              <a:solidFill>
                <a:sysClr val="windowText" lastClr="000000"/>
              </a:solidFill>
              <a:latin typeface="Georgia"/>
            </a:defRPr>
          </a:lvl2pPr>
          <a:lvl3pPr marL="914400" algn="l" defTabSz="914400" rtl="0" eaLnBrk="1" latinLnBrk="1" hangingPunct="1">
            <a:defRPr sz="1800" kern="1200">
              <a:solidFill>
                <a:sysClr val="windowText" lastClr="000000"/>
              </a:solidFill>
              <a:latin typeface="Georgia"/>
            </a:defRPr>
          </a:lvl3pPr>
          <a:lvl4pPr marL="1371600" algn="l" defTabSz="914400" rtl="0" eaLnBrk="1" latinLnBrk="1" hangingPunct="1">
            <a:defRPr sz="1800" kern="1200">
              <a:solidFill>
                <a:sysClr val="windowText" lastClr="000000"/>
              </a:solidFill>
              <a:latin typeface="Georgia"/>
            </a:defRPr>
          </a:lvl4pPr>
          <a:lvl5pPr marL="1828800" algn="l" defTabSz="914400" rtl="0" eaLnBrk="1" latinLnBrk="1" hangingPunct="1">
            <a:defRPr sz="1800" kern="1200">
              <a:solidFill>
                <a:sysClr val="windowText" lastClr="000000"/>
              </a:solidFill>
              <a:latin typeface="Georgia"/>
            </a:defRPr>
          </a:lvl5pPr>
          <a:lvl6pPr marL="2286000" algn="l" defTabSz="914400" rtl="0" eaLnBrk="1" latinLnBrk="1" hangingPunct="1">
            <a:defRPr sz="1800" kern="1200">
              <a:solidFill>
                <a:sysClr val="windowText" lastClr="000000"/>
              </a:solidFill>
              <a:latin typeface="Georgia"/>
            </a:defRPr>
          </a:lvl6pPr>
          <a:lvl7pPr marL="2743200" algn="l" defTabSz="914400" rtl="0" eaLnBrk="1" latinLnBrk="1" hangingPunct="1">
            <a:defRPr sz="1800" kern="1200">
              <a:solidFill>
                <a:sysClr val="windowText" lastClr="000000"/>
              </a:solidFill>
              <a:latin typeface="Georgia"/>
            </a:defRPr>
          </a:lvl7pPr>
          <a:lvl8pPr marL="3200400" algn="l" defTabSz="914400" rtl="0" eaLnBrk="1" latinLnBrk="1" hangingPunct="1">
            <a:defRPr sz="1800" kern="1200">
              <a:solidFill>
                <a:sysClr val="windowText" lastClr="000000"/>
              </a:solidFill>
              <a:latin typeface="Georgia"/>
            </a:defRPr>
          </a:lvl8pPr>
          <a:lvl9pPr marL="3657600" algn="l" defTabSz="914400" rtl="0" eaLnBrk="1" latinLnBrk="1" hangingPunct="1">
            <a:defRPr sz="1800" kern="1200">
              <a:solidFill>
                <a:sysClr val="windowText" lastClr="000000"/>
              </a:solidFill>
              <a:latin typeface="Georgia"/>
            </a:defRPr>
          </a:lvl9pPr>
        </a:lstStyle>
        <a:p xmlns:a="http://schemas.openxmlformats.org/drawingml/2006/main">
          <a:r>
            <a:rPr lang="en-US" sz="1000" dirty="0" smtClean="0"/>
            <a:t>Menu information</a:t>
          </a:r>
          <a:endParaRPr lang="en-US" sz="1000" dirty="0"/>
        </a:p>
      </cdr:txBody>
    </cdr:sp>
  </cdr:relSizeAnchor>
  <cdr:relSizeAnchor xmlns:cdr="http://schemas.openxmlformats.org/drawingml/2006/chartDrawing">
    <cdr:from>
      <cdr:x>1.69882E-7</cdr:x>
      <cdr:y>0.22222</cdr:y>
    </cdr:from>
    <cdr:to>
      <cdr:x>0.04207</cdr:x>
      <cdr:y>0.7433</cdr:y>
    </cdr:to>
    <cdr:sp macro="" textlink="">
      <cdr:nvSpPr>
        <cdr:cNvPr id="7" name="TextBox 6"/>
        <cdr:cNvSpPr txBox="1"/>
      </cdr:nvSpPr>
      <cdr:spPr>
        <a:xfrm xmlns:a="http://schemas.openxmlformats.org/drawingml/2006/main" rot="10800000">
          <a:off x="1" y="552450"/>
          <a:ext cx="247650" cy="1295400"/>
        </a:xfrm>
        <a:prstGeom xmlns:a="http://schemas.openxmlformats.org/drawingml/2006/main" prst="rect">
          <a:avLst/>
        </a:prstGeom>
      </cdr:spPr>
      <cdr:txBody>
        <a:bodyPr xmlns:a="http://schemas.openxmlformats.org/drawingml/2006/main" vert="eaVert" wrap="square" rtlCol="0"/>
        <a:lstStyle xmlns:a="http://schemas.openxmlformats.org/drawingml/2006/main"/>
        <a:p xmlns:a="http://schemas.openxmlformats.org/drawingml/2006/main">
          <a:pPr algn="ctr"/>
          <a:r>
            <a:rPr lang="en-US" sz="1200">
              <a:latin typeface="Times New Roman" pitchFamily="18" charset="0"/>
              <a:cs typeface="Times New Roman" pitchFamily="18" charset="0"/>
            </a:rPr>
            <a:t>Second</a:t>
          </a:r>
        </a:p>
      </cdr:txBody>
    </cdr:sp>
  </cdr:relSizeAnchor>
</c:userShapes>
</file>

<file path=word/drawings/drawing2.xml><?xml version="1.0" encoding="utf-8"?>
<c:userShapes xmlns:c="http://schemas.openxmlformats.org/drawingml/2006/chart">
  <cdr:relSizeAnchor xmlns:cdr="http://schemas.openxmlformats.org/drawingml/2006/chartDrawing">
    <cdr:from>
      <cdr:x>0.17694</cdr:x>
      <cdr:y>0.85333</cdr:y>
    </cdr:from>
    <cdr:to>
      <cdr:x>0.3401</cdr:x>
      <cdr:y>0.94914</cdr:y>
    </cdr:to>
    <cdr:sp macro="" textlink="">
      <cdr:nvSpPr>
        <cdr:cNvPr id="2" name="TextBox 5"/>
        <cdr:cNvSpPr txBox="1"/>
      </cdr:nvSpPr>
      <cdr:spPr>
        <a:xfrm xmlns:a="http://schemas.openxmlformats.org/drawingml/2006/main">
          <a:off x="929641" y="2119774"/>
          <a:ext cx="857241" cy="238014"/>
        </a:xfrm>
        <a:prstGeom xmlns:a="http://schemas.openxmlformats.org/drawingml/2006/main" prst="rect">
          <a:avLst/>
        </a:prstGeom>
        <a:noFill xmlns:a="http://schemas.openxmlformats.org/drawingml/2006/main"/>
      </cdr:spPr>
      <cdr:txBody>
        <a:bodyPr xmlns:a="http://schemas.openxmlformats.org/drawingml/2006/main" wrap="square" rtlCol="0">
          <a:spAutoFit/>
        </a:bodyPr>
        <a:lstStyle xmlns:a="http://schemas.openxmlformats.org/drawingml/2006/main">
          <a:defPPr>
            <a:defRPr lang="ko-KR"/>
          </a:defPPr>
          <a:lvl1pPr marL="0" algn="l" defTabSz="914400" rtl="0" eaLnBrk="1" latinLnBrk="1" hangingPunct="1">
            <a:defRPr sz="1800" kern="1200">
              <a:solidFill>
                <a:sysClr val="windowText" lastClr="000000"/>
              </a:solidFill>
              <a:latin typeface="Georgia"/>
            </a:defRPr>
          </a:lvl1pPr>
          <a:lvl2pPr marL="457200" algn="l" defTabSz="914400" rtl="0" eaLnBrk="1" latinLnBrk="1" hangingPunct="1">
            <a:defRPr sz="1800" kern="1200">
              <a:solidFill>
                <a:sysClr val="windowText" lastClr="000000"/>
              </a:solidFill>
              <a:latin typeface="Georgia"/>
            </a:defRPr>
          </a:lvl2pPr>
          <a:lvl3pPr marL="914400" algn="l" defTabSz="914400" rtl="0" eaLnBrk="1" latinLnBrk="1" hangingPunct="1">
            <a:defRPr sz="1800" kern="1200">
              <a:solidFill>
                <a:sysClr val="windowText" lastClr="000000"/>
              </a:solidFill>
              <a:latin typeface="Georgia"/>
            </a:defRPr>
          </a:lvl3pPr>
          <a:lvl4pPr marL="1371600" algn="l" defTabSz="914400" rtl="0" eaLnBrk="1" latinLnBrk="1" hangingPunct="1">
            <a:defRPr sz="1800" kern="1200">
              <a:solidFill>
                <a:sysClr val="windowText" lastClr="000000"/>
              </a:solidFill>
              <a:latin typeface="Georgia"/>
            </a:defRPr>
          </a:lvl4pPr>
          <a:lvl5pPr marL="1828800" algn="l" defTabSz="914400" rtl="0" eaLnBrk="1" latinLnBrk="1" hangingPunct="1">
            <a:defRPr sz="1800" kern="1200">
              <a:solidFill>
                <a:sysClr val="windowText" lastClr="000000"/>
              </a:solidFill>
              <a:latin typeface="Georgia"/>
            </a:defRPr>
          </a:lvl5pPr>
          <a:lvl6pPr marL="2286000" algn="l" defTabSz="914400" rtl="0" eaLnBrk="1" latinLnBrk="1" hangingPunct="1">
            <a:defRPr sz="1800" kern="1200">
              <a:solidFill>
                <a:sysClr val="windowText" lastClr="000000"/>
              </a:solidFill>
              <a:latin typeface="Georgia"/>
            </a:defRPr>
          </a:lvl6pPr>
          <a:lvl7pPr marL="2743200" algn="l" defTabSz="914400" rtl="0" eaLnBrk="1" latinLnBrk="1" hangingPunct="1">
            <a:defRPr sz="1800" kern="1200">
              <a:solidFill>
                <a:sysClr val="windowText" lastClr="000000"/>
              </a:solidFill>
              <a:latin typeface="Georgia"/>
            </a:defRPr>
          </a:lvl7pPr>
          <a:lvl8pPr marL="3200400" algn="l" defTabSz="914400" rtl="0" eaLnBrk="1" latinLnBrk="1" hangingPunct="1">
            <a:defRPr sz="1800" kern="1200">
              <a:solidFill>
                <a:sysClr val="windowText" lastClr="000000"/>
              </a:solidFill>
              <a:latin typeface="Georgia"/>
            </a:defRPr>
          </a:lvl8pPr>
          <a:lvl9pPr marL="3657600" algn="l" defTabSz="914400" rtl="0" eaLnBrk="1" latinLnBrk="1" hangingPunct="1">
            <a:defRPr sz="1800" kern="1200">
              <a:solidFill>
                <a:sysClr val="windowText" lastClr="000000"/>
              </a:solidFill>
              <a:latin typeface="Georgia"/>
            </a:defRPr>
          </a:lvl9pPr>
        </a:lstStyle>
        <a:p xmlns:a="http://schemas.openxmlformats.org/drawingml/2006/main">
          <a:r>
            <a:rPr lang="en-US" sz="1000" dirty="0" smtClean="0"/>
            <a:t>Music</a:t>
          </a:r>
          <a:endParaRPr lang="en-US" sz="1000" dirty="0"/>
        </a:p>
      </cdr:txBody>
    </cdr:sp>
  </cdr:relSizeAnchor>
  <cdr:relSizeAnchor xmlns:cdr="http://schemas.openxmlformats.org/drawingml/2006/chartDrawing">
    <cdr:from>
      <cdr:x>0.36403</cdr:x>
      <cdr:y>0.86</cdr:y>
    </cdr:from>
    <cdr:to>
      <cdr:x>0.67676</cdr:x>
      <cdr:y>0.95581</cdr:y>
    </cdr:to>
    <cdr:sp macro="" textlink="">
      <cdr:nvSpPr>
        <cdr:cNvPr id="3" name="TextBox 6"/>
        <cdr:cNvSpPr txBox="1"/>
      </cdr:nvSpPr>
      <cdr:spPr>
        <a:xfrm xmlns:a="http://schemas.openxmlformats.org/drawingml/2006/main">
          <a:off x="1912610" y="2136343"/>
          <a:ext cx="1643080" cy="238014"/>
        </a:xfrm>
        <a:prstGeom xmlns:a="http://schemas.openxmlformats.org/drawingml/2006/main" prst="rect">
          <a:avLst/>
        </a:prstGeom>
        <a:noFill xmlns:a="http://schemas.openxmlformats.org/drawingml/2006/main"/>
      </cdr:spPr>
      <cdr:txBody>
        <a:bodyPr xmlns:a="http://schemas.openxmlformats.org/drawingml/2006/main" wrap="square" rtlCol="0">
          <a:spAutoFit/>
        </a:bodyPr>
        <a:lstStyle xmlns:a="http://schemas.openxmlformats.org/drawingml/2006/main">
          <a:defPPr>
            <a:defRPr lang="ko-KR"/>
          </a:defPPr>
          <a:lvl1pPr marL="0" algn="l" defTabSz="914400" rtl="0" eaLnBrk="1" latinLnBrk="1" hangingPunct="1">
            <a:defRPr sz="1800" kern="1200">
              <a:solidFill>
                <a:sysClr val="windowText" lastClr="000000"/>
              </a:solidFill>
              <a:latin typeface="Georgia"/>
            </a:defRPr>
          </a:lvl1pPr>
          <a:lvl2pPr marL="457200" algn="l" defTabSz="914400" rtl="0" eaLnBrk="1" latinLnBrk="1" hangingPunct="1">
            <a:defRPr sz="1800" kern="1200">
              <a:solidFill>
                <a:sysClr val="windowText" lastClr="000000"/>
              </a:solidFill>
              <a:latin typeface="Georgia"/>
            </a:defRPr>
          </a:lvl2pPr>
          <a:lvl3pPr marL="914400" algn="l" defTabSz="914400" rtl="0" eaLnBrk="1" latinLnBrk="1" hangingPunct="1">
            <a:defRPr sz="1800" kern="1200">
              <a:solidFill>
                <a:sysClr val="windowText" lastClr="000000"/>
              </a:solidFill>
              <a:latin typeface="Georgia"/>
            </a:defRPr>
          </a:lvl3pPr>
          <a:lvl4pPr marL="1371600" algn="l" defTabSz="914400" rtl="0" eaLnBrk="1" latinLnBrk="1" hangingPunct="1">
            <a:defRPr sz="1800" kern="1200">
              <a:solidFill>
                <a:sysClr val="windowText" lastClr="000000"/>
              </a:solidFill>
              <a:latin typeface="Georgia"/>
            </a:defRPr>
          </a:lvl4pPr>
          <a:lvl5pPr marL="1828800" algn="l" defTabSz="914400" rtl="0" eaLnBrk="1" latinLnBrk="1" hangingPunct="1">
            <a:defRPr sz="1800" kern="1200">
              <a:solidFill>
                <a:sysClr val="windowText" lastClr="000000"/>
              </a:solidFill>
              <a:latin typeface="Georgia"/>
            </a:defRPr>
          </a:lvl5pPr>
          <a:lvl6pPr marL="2286000" algn="l" defTabSz="914400" rtl="0" eaLnBrk="1" latinLnBrk="1" hangingPunct="1">
            <a:defRPr sz="1800" kern="1200">
              <a:solidFill>
                <a:sysClr val="windowText" lastClr="000000"/>
              </a:solidFill>
              <a:latin typeface="Georgia"/>
            </a:defRPr>
          </a:lvl6pPr>
          <a:lvl7pPr marL="2743200" algn="l" defTabSz="914400" rtl="0" eaLnBrk="1" latinLnBrk="1" hangingPunct="1">
            <a:defRPr sz="1800" kern="1200">
              <a:solidFill>
                <a:sysClr val="windowText" lastClr="000000"/>
              </a:solidFill>
              <a:latin typeface="Georgia"/>
            </a:defRPr>
          </a:lvl7pPr>
          <a:lvl8pPr marL="3200400" algn="l" defTabSz="914400" rtl="0" eaLnBrk="1" latinLnBrk="1" hangingPunct="1">
            <a:defRPr sz="1800" kern="1200">
              <a:solidFill>
                <a:sysClr val="windowText" lastClr="000000"/>
              </a:solidFill>
              <a:latin typeface="Georgia"/>
            </a:defRPr>
          </a:lvl8pPr>
          <a:lvl9pPr marL="3657600" algn="l" defTabSz="914400" rtl="0" eaLnBrk="1" latinLnBrk="1" hangingPunct="1">
            <a:defRPr sz="1800" kern="1200">
              <a:solidFill>
                <a:sysClr val="windowText" lastClr="000000"/>
              </a:solidFill>
              <a:latin typeface="Georgia"/>
            </a:defRPr>
          </a:lvl9pPr>
        </a:lstStyle>
        <a:p xmlns:a="http://schemas.openxmlformats.org/drawingml/2006/main">
          <a:r>
            <a:rPr lang="en-US" sz="1000" dirty="0" smtClean="0"/>
            <a:t>No distraction</a:t>
          </a:r>
          <a:endParaRPr lang="en-US" sz="1000" dirty="0"/>
        </a:p>
      </cdr:txBody>
    </cdr:sp>
  </cdr:relSizeAnchor>
  <cdr:relSizeAnchor xmlns:cdr="http://schemas.openxmlformats.org/drawingml/2006/chartDrawing">
    <cdr:from>
      <cdr:x>0.59844</cdr:x>
      <cdr:y>0.86</cdr:y>
    </cdr:from>
    <cdr:to>
      <cdr:x>0.87237</cdr:x>
      <cdr:y>0.95581</cdr:y>
    </cdr:to>
    <cdr:sp macro="" textlink="">
      <cdr:nvSpPr>
        <cdr:cNvPr id="4" name="TextBox 7"/>
        <cdr:cNvSpPr txBox="1"/>
      </cdr:nvSpPr>
      <cdr:spPr>
        <a:xfrm xmlns:a="http://schemas.openxmlformats.org/drawingml/2006/main">
          <a:off x="3144199" y="2136343"/>
          <a:ext cx="1439231" cy="238014"/>
        </a:xfrm>
        <a:prstGeom xmlns:a="http://schemas.openxmlformats.org/drawingml/2006/main" prst="rect">
          <a:avLst/>
        </a:prstGeom>
        <a:noFill xmlns:a="http://schemas.openxmlformats.org/drawingml/2006/main"/>
      </cdr:spPr>
      <cdr:txBody>
        <a:bodyPr xmlns:a="http://schemas.openxmlformats.org/drawingml/2006/main" wrap="square" rtlCol="0">
          <a:spAutoFit/>
        </a:bodyPr>
        <a:lstStyle xmlns:a="http://schemas.openxmlformats.org/drawingml/2006/main">
          <a:defPPr>
            <a:defRPr lang="ko-KR"/>
          </a:defPPr>
          <a:lvl1pPr marL="0" algn="l" defTabSz="914400" rtl="0" eaLnBrk="1" latinLnBrk="1" hangingPunct="1">
            <a:defRPr sz="1800" kern="1200">
              <a:solidFill>
                <a:sysClr val="windowText" lastClr="000000"/>
              </a:solidFill>
              <a:latin typeface="Georgia"/>
            </a:defRPr>
          </a:lvl1pPr>
          <a:lvl2pPr marL="457200" algn="l" defTabSz="914400" rtl="0" eaLnBrk="1" latinLnBrk="1" hangingPunct="1">
            <a:defRPr sz="1800" kern="1200">
              <a:solidFill>
                <a:sysClr val="windowText" lastClr="000000"/>
              </a:solidFill>
              <a:latin typeface="Georgia"/>
            </a:defRPr>
          </a:lvl2pPr>
          <a:lvl3pPr marL="914400" algn="l" defTabSz="914400" rtl="0" eaLnBrk="1" latinLnBrk="1" hangingPunct="1">
            <a:defRPr sz="1800" kern="1200">
              <a:solidFill>
                <a:sysClr val="windowText" lastClr="000000"/>
              </a:solidFill>
              <a:latin typeface="Georgia"/>
            </a:defRPr>
          </a:lvl3pPr>
          <a:lvl4pPr marL="1371600" algn="l" defTabSz="914400" rtl="0" eaLnBrk="1" latinLnBrk="1" hangingPunct="1">
            <a:defRPr sz="1800" kern="1200">
              <a:solidFill>
                <a:sysClr val="windowText" lastClr="000000"/>
              </a:solidFill>
              <a:latin typeface="Georgia"/>
            </a:defRPr>
          </a:lvl4pPr>
          <a:lvl5pPr marL="1828800" algn="l" defTabSz="914400" rtl="0" eaLnBrk="1" latinLnBrk="1" hangingPunct="1">
            <a:defRPr sz="1800" kern="1200">
              <a:solidFill>
                <a:sysClr val="windowText" lastClr="000000"/>
              </a:solidFill>
              <a:latin typeface="Georgia"/>
            </a:defRPr>
          </a:lvl5pPr>
          <a:lvl6pPr marL="2286000" algn="l" defTabSz="914400" rtl="0" eaLnBrk="1" latinLnBrk="1" hangingPunct="1">
            <a:defRPr sz="1800" kern="1200">
              <a:solidFill>
                <a:sysClr val="windowText" lastClr="000000"/>
              </a:solidFill>
              <a:latin typeface="Georgia"/>
            </a:defRPr>
          </a:lvl6pPr>
          <a:lvl7pPr marL="2743200" algn="l" defTabSz="914400" rtl="0" eaLnBrk="1" latinLnBrk="1" hangingPunct="1">
            <a:defRPr sz="1800" kern="1200">
              <a:solidFill>
                <a:sysClr val="windowText" lastClr="000000"/>
              </a:solidFill>
              <a:latin typeface="Georgia"/>
            </a:defRPr>
          </a:lvl7pPr>
          <a:lvl8pPr marL="3200400" algn="l" defTabSz="914400" rtl="0" eaLnBrk="1" latinLnBrk="1" hangingPunct="1">
            <a:defRPr sz="1800" kern="1200">
              <a:solidFill>
                <a:sysClr val="windowText" lastClr="000000"/>
              </a:solidFill>
              <a:latin typeface="Georgia"/>
            </a:defRPr>
          </a:lvl8pPr>
          <a:lvl9pPr marL="3657600" algn="l" defTabSz="914400" rtl="0" eaLnBrk="1" latinLnBrk="1" hangingPunct="1">
            <a:defRPr sz="1800" kern="1200">
              <a:solidFill>
                <a:sysClr val="windowText" lastClr="000000"/>
              </a:solidFill>
              <a:latin typeface="Georgia"/>
            </a:defRPr>
          </a:lvl9pPr>
        </a:lstStyle>
        <a:p xmlns:a="http://schemas.openxmlformats.org/drawingml/2006/main">
          <a:r>
            <a:rPr lang="en-US" sz="1000" dirty="0" smtClean="0"/>
            <a:t>Menu information</a:t>
          </a:r>
          <a:endParaRPr lang="en-US" sz="1000" dirty="0"/>
        </a:p>
      </cdr:txBody>
    </cdr:sp>
  </cdr:relSizeAnchor>
  <cdr:relSizeAnchor xmlns:cdr="http://schemas.openxmlformats.org/drawingml/2006/chartDrawing">
    <cdr:from>
      <cdr:x>1.69882E-7</cdr:x>
      <cdr:y>0.22222</cdr:y>
    </cdr:from>
    <cdr:to>
      <cdr:x>0.04207</cdr:x>
      <cdr:y>0.7433</cdr:y>
    </cdr:to>
    <cdr:sp macro="" textlink="">
      <cdr:nvSpPr>
        <cdr:cNvPr id="7" name="TextBox 6"/>
        <cdr:cNvSpPr txBox="1"/>
      </cdr:nvSpPr>
      <cdr:spPr>
        <a:xfrm xmlns:a="http://schemas.openxmlformats.org/drawingml/2006/main" rot="10800000">
          <a:off x="1" y="552450"/>
          <a:ext cx="247650" cy="1295400"/>
        </a:xfrm>
        <a:prstGeom xmlns:a="http://schemas.openxmlformats.org/drawingml/2006/main" prst="rect">
          <a:avLst/>
        </a:prstGeom>
      </cdr:spPr>
      <cdr:txBody>
        <a:bodyPr xmlns:a="http://schemas.openxmlformats.org/drawingml/2006/main" vert="eaVert" wrap="square" rtlCol="0"/>
        <a:lstStyle xmlns:a="http://schemas.openxmlformats.org/drawingml/2006/main"/>
        <a:p xmlns:a="http://schemas.openxmlformats.org/drawingml/2006/main">
          <a:pPr algn="ctr"/>
          <a:r>
            <a:rPr lang="en-US" sz="1200">
              <a:latin typeface="Times New Roman" pitchFamily="18" charset="0"/>
              <a:cs typeface="Times New Roman" pitchFamily="18" charset="0"/>
            </a:rPr>
            <a:t>Second</a:t>
          </a:r>
        </a:p>
      </cdr:txBody>
    </cdr:sp>
  </cdr:relSizeAnchor>
</c:userShapes>
</file>

<file path=word/theme/_rels/themeOverride1.xml.rels><?xml version="1.0" encoding="UTF-8" standalone="yes"?>
<Relationships xmlns="http://schemas.openxmlformats.org/package/2006/relationships"><Relationship Id="rId1" Type="http://schemas.openxmlformats.org/officeDocument/2006/relationships/image" Target="../media/image4.jpeg"/></Relationships>
</file>

<file path=word/theme/_rels/themeOverride2.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고구려 벽화">
    <a:dk1>
      <a:sysClr val="windowText" lastClr="000000"/>
    </a:dk1>
    <a:lt1>
      <a:sysClr val="window" lastClr="FFFFFF"/>
    </a:lt1>
    <a:dk2>
      <a:srgbClr val="433021"/>
    </a:dk2>
    <a:lt2>
      <a:srgbClr val="E8D8CA"/>
    </a:lt2>
    <a:accent1>
      <a:srgbClr val="E49458"/>
    </a:accent1>
    <a:accent2>
      <a:srgbClr val="74AD8D"/>
    </a:accent2>
    <a:accent3>
      <a:srgbClr val="D4AC30"/>
    </a:accent3>
    <a:accent4>
      <a:srgbClr val="7BA5BE"/>
    </a:accent4>
    <a:accent5>
      <a:srgbClr val="E4A098"/>
    </a:accent5>
    <a:accent6>
      <a:srgbClr val="70B4B7"/>
    </a:accent6>
    <a:hlink>
      <a:srgbClr val="008685"/>
    </a:hlink>
    <a:folHlink>
      <a:srgbClr val="EA5A23"/>
    </a:folHlink>
  </a:clrScheme>
  <a:fontScheme name="고구려 벽화">
    <a:majorFont>
      <a:latin typeface="Georgia"/>
      <a:ea typeface=""/>
      <a:cs typeface=""/>
      <a:font script="Cyrl" typeface="Times New Roman"/>
      <a:font script="Grek" typeface="Times New Roman"/>
      <a:font script="Jpan" typeface="ＭＳ Ｐゴシック"/>
      <a:font script="Hang" typeface="HY견명조"/>
      <a:font script="Hans" typeface="宋体"/>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Georgia"/>
      <a:ea typeface=""/>
      <a:cs typeface=""/>
      <a:font script="Cyrl" typeface="Times New Roman"/>
      <a:font script="Grek" typeface="Times New Roman"/>
      <a:font script="Jpan" typeface="ＭＳ Ｐゴシック"/>
      <a:font script="Hang" typeface="HY견명조"/>
      <a:font script="Hans" typeface="宋体"/>
      <a:font script="Hant" typeface="標楷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고구려 벽화">
    <a:fillStyleLst>
      <a:solidFill>
        <a:schemeClr val="phClr">
          <a:tint val="100000"/>
          <a:shade val="100000"/>
          <a:hueMod val="100000"/>
          <a:satMod val="100000"/>
        </a:schemeClr>
      </a:solidFill>
      <a:gradFill rotWithShape="1">
        <a:gsLst>
          <a:gs pos="18000">
            <a:schemeClr val="phClr">
              <a:tint val="20000"/>
              <a:shade val="100000"/>
              <a:hueMod val="100000"/>
              <a:satMod val="100000"/>
            </a:schemeClr>
          </a:gs>
          <a:gs pos="87000">
            <a:schemeClr val="phClr">
              <a:tint val="100000"/>
              <a:shade val="100000"/>
              <a:hueMod val="100000"/>
              <a:satMod val="100000"/>
            </a:schemeClr>
          </a:gs>
        </a:gsLst>
        <a:lin ang="2700000" scaled="1"/>
      </a:gradFill>
      <a:gradFill rotWithShape="1">
        <a:gsLst>
          <a:gs pos="0">
            <a:schemeClr val="phClr">
              <a:tint val="95000"/>
              <a:shade val="100000"/>
              <a:hueMod val="100000"/>
              <a:satMod val="100000"/>
            </a:schemeClr>
          </a:gs>
          <a:gs pos="100000">
            <a:schemeClr val="phClr">
              <a:tint val="100000"/>
              <a:shade val="95000"/>
              <a:hueMod val="100000"/>
              <a:satMod val="100000"/>
            </a:schemeClr>
          </a:gs>
        </a:gsLst>
        <a:lin ang="0" scaled="1"/>
      </a:gradFill>
    </a:fillStyleLst>
    <a:lnStyleLst>
      <a:ln w="6350" cap="flat" cmpd="sng" algn="ctr">
        <a:solidFill>
          <a:schemeClr val="phClr"/>
        </a:solidFill>
        <a:prstDash val="solid"/>
      </a:ln>
      <a:ln w="15875" cap="flat" cmpd="sng" algn="ctr">
        <a:solidFill>
          <a:schemeClr val="phClr"/>
        </a:solidFill>
        <a:prstDash val="solid"/>
      </a:ln>
      <a:ln w="28575" cap="flat" cmpd="sng" algn="ctr">
        <a:solidFill>
          <a:schemeClr val="phClr"/>
        </a:solidFill>
        <a:prstDash val="solid"/>
      </a:ln>
    </a:lnStyleLst>
    <a:effectStyleLst>
      <a:effectStyle>
        <a:effectLst>
          <a:outerShdw dir="5400000" algn="tl">
            <a:srgbClr val="EBE9ED">
              <a:alpha val="0"/>
            </a:srgbClr>
          </a:outerShdw>
        </a:effectLst>
      </a:effectStyle>
      <a:effectStyle>
        <a:effectLst>
          <a:outerShdw blurRad="12700" dir="5400000" algn="tl">
            <a:srgbClr val="EBE9ED">
              <a:alpha val="27450"/>
            </a:srgbClr>
          </a:outerShdw>
        </a:effectLst>
        <a:scene3d>
          <a:camera prst="orthographicFront" fov="0">
            <a:rot lat="0" lon="0" rev="0"/>
          </a:camera>
          <a:lightRig rig="soft" dir="t">
            <a:rot lat="0" lon="0" rev="19200000"/>
          </a:lightRig>
        </a:scene3d>
        <a:sp3d prstMaterial="matte">
          <a:bevelT h="88900"/>
          <a:contourClr>
            <a:schemeClr val="phClr">
              <a:tint val="100000"/>
              <a:shade val="100000"/>
              <a:hueMod val="100000"/>
              <a:satMod val="100000"/>
            </a:schemeClr>
          </a:contourClr>
        </a:sp3d>
      </a:effectStyle>
      <a:effectStyle>
        <a:effectLst>
          <a:outerShdw blurRad="101600" dist="76200" dir="2700000" algn="bl">
            <a:srgbClr val="000000">
              <a:alpha val="30588"/>
            </a:srgbClr>
          </a:outerShdw>
        </a:effectLst>
        <a:scene3d>
          <a:camera prst="orthographicFront" fov="0">
            <a:rot lat="0" lon="0" rev="0"/>
          </a:camera>
          <a:lightRig rig="chilly" dir="t">
            <a:rot lat="0" lon="0" rev="4200000"/>
          </a:lightRig>
        </a:scene3d>
        <a:sp3d contourW="25400" prstMaterial="matte">
          <a:bevelT h="88900"/>
          <a:contourClr>
            <a:srgbClr val="FFFFFF">
              <a:alpha val="0"/>
            </a:srgbClr>
          </a:contourClr>
        </a:sp3d>
      </a:effectStyle>
    </a:effectStyleLst>
    <a:bgFillStyleLst>
      <a:solidFill>
        <a:schemeClr val="phClr">
          <a:tint val="100000"/>
          <a:shade val="100000"/>
          <a:hueMod val="100000"/>
          <a:satMod val="100000"/>
        </a:schemeClr>
      </a:solidFill>
      <a:gradFill rotWithShape="1">
        <a:gsLst>
          <a:gs pos="0">
            <a:schemeClr val="phClr">
              <a:tint val="95000"/>
              <a:shade val="100000"/>
              <a:hueMod val="100000"/>
              <a:satMod val="100000"/>
            </a:schemeClr>
          </a:gs>
          <a:gs pos="60000">
            <a:schemeClr val="phClr">
              <a:tint val="100000"/>
              <a:shade val="55000"/>
              <a:hueMod val="100000"/>
              <a:satMod val="100000"/>
            </a:schemeClr>
          </a:gs>
        </a:gsLst>
        <a:path path="circle">
          <a:fillToRect l="50000" t="90000" r="50000" b="10000"/>
        </a:path>
      </a:gradFill>
      <a:blipFill>
        <a:blip xmlns:r="http://schemas.openxmlformats.org/officeDocument/2006/relationships" r:embed="rId1">
          <a:duotone>
            <a:schemeClr val="phClr">
              <a:tint val="100000"/>
              <a:shade val="70000"/>
              <a:hueMod val="100000"/>
              <a:satMod val="100000"/>
            </a:schemeClr>
            <a:schemeClr val="phClr">
              <a:tint val="30000"/>
              <a:shade val="100000"/>
              <a:hueMod val="100000"/>
              <a:satMod val="100000"/>
            </a:schemeClr>
          </a:duotone>
        </a:blip>
        <a:stretch>
          <a:fillRect/>
        </a:stretch>
      </a:blipFill>
    </a:bgFillStyleLst>
  </a:fmtScheme>
</a:themeOverride>
</file>

<file path=word/theme/themeOverride2.xml><?xml version="1.0" encoding="utf-8"?>
<a:themeOverride xmlns:a="http://schemas.openxmlformats.org/drawingml/2006/main">
  <a:clrScheme name="고구려 벽화">
    <a:dk1>
      <a:sysClr val="windowText" lastClr="000000"/>
    </a:dk1>
    <a:lt1>
      <a:sysClr val="window" lastClr="FFFFFF"/>
    </a:lt1>
    <a:dk2>
      <a:srgbClr val="433021"/>
    </a:dk2>
    <a:lt2>
      <a:srgbClr val="E8D8CA"/>
    </a:lt2>
    <a:accent1>
      <a:srgbClr val="E49458"/>
    </a:accent1>
    <a:accent2>
      <a:srgbClr val="74AD8D"/>
    </a:accent2>
    <a:accent3>
      <a:srgbClr val="D4AC30"/>
    </a:accent3>
    <a:accent4>
      <a:srgbClr val="7BA5BE"/>
    </a:accent4>
    <a:accent5>
      <a:srgbClr val="E4A098"/>
    </a:accent5>
    <a:accent6>
      <a:srgbClr val="70B4B7"/>
    </a:accent6>
    <a:hlink>
      <a:srgbClr val="008685"/>
    </a:hlink>
    <a:folHlink>
      <a:srgbClr val="EA5A23"/>
    </a:folHlink>
  </a:clrScheme>
  <a:fontScheme name="고구려 벽화">
    <a:majorFont>
      <a:latin typeface="Georgia"/>
      <a:ea typeface=""/>
      <a:cs typeface=""/>
      <a:font script="Cyrl" typeface="Times New Roman"/>
      <a:font script="Grek" typeface="Times New Roman"/>
      <a:font script="Jpan" typeface="ＭＳ Ｐゴシック"/>
      <a:font script="Hang" typeface="HY견명조"/>
      <a:font script="Hans" typeface="宋体"/>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Georgia"/>
      <a:ea typeface=""/>
      <a:cs typeface=""/>
      <a:font script="Cyrl" typeface="Times New Roman"/>
      <a:font script="Grek" typeface="Times New Roman"/>
      <a:font script="Jpan" typeface="ＭＳ Ｐゴシック"/>
      <a:font script="Hang" typeface="HY견명조"/>
      <a:font script="Hans" typeface="宋体"/>
      <a:font script="Hant" typeface="標楷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고구려 벽화">
    <a:fillStyleLst>
      <a:solidFill>
        <a:schemeClr val="phClr">
          <a:tint val="100000"/>
          <a:shade val="100000"/>
          <a:hueMod val="100000"/>
          <a:satMod val="100000"/>
        </a:schemeClr>
      </a:solidFill>
      <a:gradFill rotWithShape="1">
        <a:gsLst>
          <a:gs pos="18000">
            <a:schemeClr val="phClr">
              <a:tint val="20000"/>
              <a:shade val="100000"/>
              <a:hueMod val="100000"/>
              <a:satMod val="100000"/>
            </a:schemeClr>
          </a:gs>
          <a:gs pos="87000">
            <a:schemeClr val="phClr">
              <a:tint val="100000"/>
              <a:shade val="100000"/>
              <a:hueMod val="100000"/>
              <a:satMod val="100000"/>
            </a:schemeClr>
          </a:gs>
        </a:gsLst>
        <a:lin ang="2700000" scaled="1"/>
      </a:gradFill>
      <a:gradFill rotWithShape="1">
        <a:gsLst>
          <a:gs pos="0">
            <a:schemeClr val="phClr">
              <a:tint val="95000"/>
              <a:shade val="100000"/>
              <a:hueMod val="100000"/>
              <a:satMod val="100000"/>
            </a:schemeClr>
          </a:gs>
          <a:gs pos="100000">
            <a:schemeClr val="phClr">
              <a:tint val="100000"/>
              <a:shade val="95000"/>
              <a:hueMod val="100000"/>
              <a:satMod val="100000"/>
            </a:schemeClr>
          </a:gs>
        </a:gsLst>
        <a:lin ang="0" scaled="1"/>
      </a:gradFill>
    </a:fillStyleLst>
    <a:lnStyleLst>
      <a:ln w="6350" cap="flat" cmpd="sng" algn="ctr">
        <a:solidFill>
          <a:schemeClr val="phClr"/>
        </a:solidFill>
        <a:prstDash val="solid"/>
      </a:ln>
      <a:ln w="15875" cap="flat" cmpd="sng" algn="ctr">
        <a:solidFill>
          <a:schemeClr val="phClr"/>
        </a:solidFill>
        <a:prstDash val="solid"/>
      </a:ln>
      <a:ln w="28575" cap="flat" cmpd="sng" algn="ctr">
        <a:solidFill>
          <a:schemeClr val="phClr"/>
        </a:solidFill>
        <a:prstDash val="solid"/>
      </a:ln>
    </a:lnStyleLst>
    <a:effectStyleLst>
      <a:effectStyle>
        <a:effectLst>
          <a:outerShdw dir="5400000" algn="tl">
            <a:srgbClr val="EBE9ED">
              <a:alpha val="0"/>
            </a:srgbClr>
          </a:outerShdw>
        </a:effectLst>
      </a:effectStyle>
      <a:effectStyle>
        <a:effectLst>
          <a:outerShdw blurRad="12700" dir="5400000" algn="tl">
            <a:srgbClr val="EBE9ED">
              <a:alpha val="27450"/>
            </a:srgbClr>
          </a:outerShdw>
        </a:effectLst>
        <a:scene3d>
          <a:camera prst="orthographicFront" fov="0">
            <a:rot lat="0" lon="0" rev="0"/>
          </a:camera>
          <a:lightRig rig="soft" dir="t">
            <a:rot lat="0" lon="0" rev="19200000"/>
          </a:lightRig>
        </a:scene3d>
        <a:sp3d prstMaterial="matte">
          <a:bevelT h="88900"/>
          <a:contourClr>
            <a:schemeClr val="phClr">
              <a:tint val="100000"/>
              <a:shade val="100000"/>
              <a:hueMod val="100000"/>
              <a:satMod val="100000"/>
            </a:schemeClr>
          </a:contourClr>
        </a:sp3d>
      </a:effectStyle>
      <a:effectStyle>
        <a:effectLst>
          <a:outerShdw blurRad="101600" dist="76200" dir="2700000" algn="bl">
            <a:srgbClr val="000000">
              <a:alpha val="30588"/>
            </a:srgbClr>
          </a:outerShdw>
        </a:effectLst>
        <a:scene3d>
          <a:camera prst="orthographicFront" fov="0">
            <a:rot lat="0" lon="0" rev="0"/>
          </a:camera>
          <a:lightRig rig="chilly" dir="t">
            <a:rot lat="0" lon="0" rev="4200000"/>
          </a:lightRig>
        </a:scene3d>
        <a:sp3d contourW="25400" prstMaterial="matte">
          <a:bevelT h="88900"/>
          <a:contourClr>
            <a:srgbClr val="FFFFFF">
              <a:alpha val="0"/>
            </a:srgbClr>
          </a:contourClr>
        </a:sp3d>
      </a:effectStyle>
    </a:effectStyleLst>
    <a:bgFillStyleLst>
      <a:solidFill>
        <a:schemeClr val="phClr">
          <a:tint val="100000"/>
          <a:shade val="100000"/>
          <a:hueMod val="100000"/>
          <a:satMod val="100000"/>
        </a:schemeClr>
      </a:solidFill>
      <a:gradFill rotWithShape="1">
        <a:gsLst>
          <a:gs pos="0">
            <a:schemeClr val="phClr">
              <a:tint val="95000"/>
              <a:shade val="100000"/>
              <a:hueMod val="100000"/>
              <a:satMod val="100000"/>
            </a:schemeClr>
          </a:gs>
          <a:gs pos="60000">
            <a:schemeClr val="phClr">
              <a:tint val="100000"/>
              <a:shade val="55000"/>
              <a:hueMod val="100000"/>
              <a:satMod val="100000"/>
            </a:schemeClr>
          </a:gs>
        </a:gsLst>
        <a:path path="circle">
          <a:fillToRect l="50000" t="90000" r="50000" b="10000"/>
        </a:path>
      </a:gradFill>
      <a:blipFill>
        <a:blip xmlns:r="http://schemas.openxmlformats.org/officeDocument/2006/relationships" r:embed="rId1">
          <a:duotone>
            <a:schemeClr val="phClr">
              <a:tint val="100000"/>
              <a:shade val="70000"/>
              <a:hueMod val="100000"/>
              <a:satMod val="100000"/>
            </a:schemeClr>
            <a:schemeClr val="phClr">
              <a:tint val="30000"/>
              <a:shade val="100000"/>
              <a:hueMod val="100000"/>
              <a:satMod val="100000"/>
            </a:schemeClr>
          </a:duotone>
        </a:blip>
        <a:stretch>
          <a:fillRect/>
        </a:stretch>
      </a:blip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AF1FFF-DC90-4D53-B0BC-649304C65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1251</TotalTime>
  <Pages>10</Pages>
  <Words>3465</Words>
  <Characters>19752</Characters>
  <Application>Microsoft Office Word</Application>
  <DocSecurity>0</DocSecurity>
  <Lines>164</Lines>
  <Paragraphs>46</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Literature Review</vt:lpstr>
      <vt:lpstr>Literature Review</vt:lpstr>
    </vt:vector>
  </TitlesOfParts>
  <Company>M</Company>
  <LinksUpToDate>false</LinksUpToDate>
  <CharactersWithSpaces>23171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Literature Review</dc:title>
  <dc:creator>배금광</dc:creator>
  <cp:lastModifiedBy>배금광</cp:lastModifiedBy>
  <cp:revision>60</cp:revision>
  <cp:lastPrinted>2010-11-16T04:17:00Z</cp:lastPrinted>
  <dcterms:created xsi:type="dcterms:W3CDTF">2010-09-14T18:33:00Z</dcterms:created>
  <dcterms:modified xsi:type="dcterms:W3CDTF">2010-11-18T03:16:00Z</dcterms:modified>
</cp:coreProperties>
</file>