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13F990" w14:textId="77777777" w:rsidR="00354596" w:rsidRPr="00060B8E" w:rsidRDefault="00354596" w:rsidP="00354596">
      <w:pPr>
        <w:contextualSpacing/>
        <w:jc w:val="center"/>
        <w:rPr>
          <w:b/>
        </w:rPr>
      </w:pPr>
    </w:p>
    <w:p w14:paraId="2359D55E" w14:textId="77777777" w:rsidR="00354596" w:rsidRPr="00060B8E" w:rsidRDefault="00354596" w:rsidP="00354596">
      <w:pPr>
        <w:pStyle w:val="Paragraph-center"/>
        <w:contextualSpacing/>
        <w:rPr>
          <w:b/>
        </w:rPr>
      </w:pPr>
    </w:p>
    <w:p w14:paraId="485B38A3" w14:textId="77777777" w:rsidR="00354596" w:rsidRPr="00060B8E" w:rsidRDefault="00354596" w:rsidP="00354596">
      <w:pPr>
        <w:pStyle w:val="Paragraph-center"/>
        <w:contextualSpacing/>
        <w:rPr>
          <w:b/>
        </w:rPr>
      </w:pPr>
    </w:p>
    <w:p w14:paraId="6E98959C" w14:textId="77777777" w:rsidR="00354596" w:rsidRPr="00060B8E" w:rsidRDefault="00354596" w:rsidP="00354596">
      <w:pPr>
        <w:pStyle w:val="Paragraph-center"/>
        <w:contextualSpacing/>
        <w:rPr>
          <w:b/>
        </w:rPr>
      </w:pPr>
    </w:p>
    <w:p w14:paraId="6EB07E0D" w14:textId="77777777" w:rsidR="00354596" w:rsidRPr="00060B8E" w:rsidRDefault="00354596" w:rsidP="00354596">
      <w:pPr>
        <w:pStyle w:val="Paragraph-center"/>
        <w:contextualSpacing/>
        <w:rPr>
          <w:b/>
        </w:rPr>
      </w:pPr>
    </w:p>
    <w:p w14:paraId="03E0A6A5" w14:textId="77777777" w:rsidR="00354596" w:rsidRPr="00060B8E" w:rsidRDefault="00354596" w:rsidP="00354596">
      <w:pPr>
        <w:pStyle w:val="Paragraph-center"/>
        <w:contextualSpacing/>
        <w:rPr>
          <w:b/>
        </w:rPr>
      </w:pPr>
    </w:p>
    <w:p w14:paraId="5C65CD66" w14:textId="77777777" w:rsidR="00354596" w:rsidRPr="00060B8E" w:rsidRDefault="00354596" w:rsidP="00354596">
      <w:pPr>
        <w:pStyle w:val="Paragraph-center"/>
        <w:contextualSpacing/>
        <w:rPr>
          <w:b/>
        </w:rPr>
      </w:pPr>
    </w:p>
    <w:p w14:paraId="4885AA81" w14:textId="77777777" w:rsidR="00354596" w:rsidRPr="00060B8E" w:rsidRDefault="00354596" w:rsidP="00354596">
      <w:pPr>
        <w:pStyle w:val="Paragraph-center"/>
        <w:contextualSpacing/>
        <w:rPr>
          <w:b/>
        </w:rPr>
      </w:pPr>
    </w:p>
    <w:p w14:paraId="4AEAF8A5" w14:textId="77777777" w:rsidR="00354596" w:rsidRPr="00734A65" w:rsidRDefault="00354596" w:rsidP="00354596">
      <w:pPr>
        <w:pStyle w:val="Paragraph-center"/>
        <w:contextualSpacing/>
        <w:rPr>
          <w:b/>
        </w:rPr>
      </w:pPr>
      <w:r>
        <w:rPr>
          <w:b/>
        </w:rPr>
        <w:t>“OF ALL, I MOST HATE BULGARIANS”</w:t>
      </w:r>
      <w:r w:rsidRPr="00060B8E">
        <w:rPr>
          <w:b/>
        </w:rPr>
        <w:t xml:space="preserve">: </w:t>
      </w:r>
      <w:r>
        <w:rPr>
          <w:b/>
        </w:rPr>
        <w:t xml:space="preserve">SITUATING </w:t>
      </w:r>
      <w:r>
        <w:rPr>
          <w:b/>
          <w:i/>
        </w:rPr>
        <w:t>OPLAKVANE</w:t>
      </w:r>
      <w:r>
        <w:rPr>
          <w:b/>
        </w:rPr>
        <w:t xml:space="preserve"> IN BULGARIAN DISCOURSE AS A CULTURAL TERM FOR COMMUNICATIVE PRACTICE</w:t>
      </w:r>
    </w:p>
    <w:p w14:paraId="3351AD5B" w14:textId="77777777" w:rsidR="00354596" w:rsidRPr="00060B8E" w:rsidRDefault="00354596" w:rsidP="00354596">
      <w:pPr>
        <w:pStyle w:val="Paragraph-center"/>
        <w:contextualSpacing/>
        <w:rPr>
          <w:b/>
        </w:rPr>
      </w:pPr>
    </w:p>
    <w:p w14:paraId="5F74469C" w14:textId="77777777" w:rsidR="00354596" w:rsidRPr="00060B8E" w:rsidRDefault="00354596" w:rsidP="00354596">
      <w:pPr>
        <w:pStyle w:val="Paragraph-center"/>
        <w:contextualSpacing/>
        <w:rPr>
          <w:b/>
        </w:rPr>
      </w:pPr>
    </w:p>
    <w:p w14:paraId="0AC5C49D" w14:textId="77777777" w:rsidR="00354596" w:rsidRPr="00060B8E" w:rsidRDefault="00354596" w:rsidP="00354596">
      <w:pPr>
        <w:pStyle w:val="Paragraph-center"/>
        <w:contextualSpacing/>
        <w:rPr>
          <w:b/>
        </w:rPr>
      </w:pPr>
    </w:p>
    <w:p w14:paraId="60146AC3" w14:textId="77777777" w:rsidR="00354596" w:rsidRPr="007B3779" w:rsidRDefault="00354596" w:rsidP="00354596">
      <w:pPr>
        <w:pStyle w:val="Paragraph-center"/>
        <w:contextualSpacing/>
      </w:pPr>
    </w:p>
    <w:p w14:paraId="0A50AFBB" w14:textId="77777777" w:rsidR="00354596" w:rsidRPr="007B3779" w:rsidRDefault="00354596" w:rsidP="00354596">
      <w:pPr>
        <w:pStyle w:val="Paragraph-center"/>
        <w:contextualSpacing/>
      </w:pPr>
    </w:p>
    <w:p w14:paraId="54725A32" w14:textId="77777777" w:rsidR="00354596" w:rsidRPr="007B3779" w:rsidRDefault="00354596" w:rsidP="00354596">
      <w:pPr>
        <w:pStyle w:val="Paragraph-center"/>
        <w:contextualSpacing/>
      </w:pPr>
    </w:p>
    <w:p w14:paraId="41FB1205" w14:textId="77777777" w:rsidR="00354596" w:rsidRPr="007B3779" w:rsidRDefault="00354596" w:rsidP="00354596">
      <w:pPr>
        <w:pStyle w:val="Paragraph-center"/>
        <w:contextualSpacing/>
      </w:pPr>
    </w:p>
    <w:p w14:paraId="57EF2C32" w14:textId="77777777" w:rsidR="00354596" w:rsidRPr="007B3779" w:rsidRDefault="00354596" w:rsidP="00354596">
      <w:pPr>
        <w:pStyle w:val="Paragraph-center"/>
        <w:contextualSpacing/>
      </w:pPr>
    </w:p>
    <w:p w14:paraId="0D7F66F7" w14:textId="77777777" w:rsidR="00354596" w:rsidRPr="007B3779" w:rsidRDefault="00354596" w:rsidP="00354596">
      <w:pPr>
        <w:pStyle w:val="Paragraph-center"/>
        <w:contextualSpacing/>
      </w:pPr>
      <w:r w:rsidRPr="007B3779">
        <w:t>A Dissertation Presented</w:t>
      </w:r>
    </w:p>
    <w:p w14:paraId="6B9DBB50" w14:textId="77777777" w:rsidR="00354596" w:rsidRPr="007B3779" w:rsidRDefault="00354596" w:rsidP="00354596">
      <w:pPr>
        <w:pStyle w:val="Paragraph-center"/>
        <w:contextualSpacing/>
      </w:pPr>
    </w:p>
    <w:p w14:paraId="1D27E500" w14:textId="77777777" w:rsidR="00354596" w:rsidRPr="007B3779" w:rsidRDefault="00354596" w:rsidP="00354596">
      <w:pPr>
        <w:pStyle w:val="Paragraph-center"/>
        <w:contextualSpacing/>
      </w:pPr>
      <w:r w:rsidRPr="007B3779">
        <w:t>by</w:t>
      </w:r>
    </w:p>
    <w:p w14:paraId="1E88EB12" w14:textId="77777777" w:rsidR="00354596" w:rsidRPr="007B3779" w:rsidRDefault="00354596" w:rsidP="00354596">
      <w:pPr>
        <w:pStyle w:val="Paragraph-center"/>
        <w:contextualSpacing/>
      </w:pPr>
    </w:p>
    <w:p w14:paraId="05AEE29E" w14:textId="77777777" w:rsidR="00354596" w:rsidRPr="007B3779" w:rsidRDefault="00354596" w:rsidP="00354596">
      <w:pPr>
        <w:pStyle w:val="Paragraph-center"/>
        <w:contextualSpacing/>
      </w:pPr>
      <w:r w:rsidRPr="007B3779">
        <w:t>NADEZHDA M. SOTIROVA</w:t>
      </w:r>
    </w:p>
    <w:p w14:paraId="2138690B" w14:textId="77777777" w:rsidR="00354596" w:rsidRPr="007B3779" w:rsidRDefault="00354596" w:rsidP="00354596">
      <w:pPr>
        <w:pStyle w:val="Paragraph-center"/>
        <w:contextualSpacing/>
      </w:pPr>
    </w:p>
    <w:p w14:paraId="0C2293D4" w14:textId="77777777" w:rsidR="00354596" w:rsidRPr="007B3779" w:rsidRDefault="00354596" w:rsidP="00354596">
      <w:pPr>
        <w:pStyle w:val="Paragraph-center"/>
        <w:contextualSpacing/>
      </w:pPr>
    </w:p>
    <w:p w14:paraId="258DF4C6" w14:textId="77777777" w:rsidR="00354596" w:rsidRPr="007B3779" w:rsidRDefault="00354596" w:rsidP="00354596">
      <w:pPr>
        <w:pStyle w:val="Paragraph-center"/>
        <w:contextualSpacing/>
      </w:pPr>
    </w:p>
    <w:p w14:paraId="51F411B7" w14:textId="77777777" w:rsidR="00354596" w:rsidRPr="007B3779" w:rsidRDefault="00354596" w:rsidP="00354596">
      <w:pPr>
        <w:pStyle w:val="Paragraph-center"/>
        <w:contextualSpacing/>
      </w:pPr>
    </w:p>
    <w:p w14:paraId="1B5885C1" w14:textId="77777777" w:rsidR="00354596" w:rsidRPr="007B3779" w:rsidRDefault="00354596" w:rsidP="00354596">
      <w:pPr>
        <w:pStyle w:val="Paragraph-center"/>
        <w:contextualSpacing/>
      </w:pPr>
    </w:p>
    <w:p w14:paraId="2E1002A6" w14:textId="77777777" w:rsidR="00354596" w:rsidRPr="007B3779" w:rsidRDefault="00354596" w:rsidP="00354596">
      <w:pPr>
        <w:pStyle w:val="Paragraph-center"/>
        <w:contextualSpacing/>
      </w:pPr>
    </w:p>
    <w:p w14:paraId="3742635C" w14:textId="77777777" w:rsidR="00354596" w:rsidRPr="007B3779" w:rsidRDefault="00354596" w:rsidP="00354596">
      <w:pPr>
        <w:pStyle w:val="Paragraph-center"/>
        <w:contextualSpacing/>
      </w:pPr>
    </w:p>
    <w:p w14:paraId="08EA9E16" w14:textId="77777777" w:rsidR="00354596" w:rsidRPr="007B3779" w:rsidRDefault="00354596" w:rsidP="00354596">
      <w:pPr>
        <w:pStyle w:val="Paragraph-center"/>
        <w:contextualSpacing/>
      </w:pPr>
    </w:p>
    <w:p w14:paraId="2BBF676B" w14:textId="77777777" w:rsidR="00354596" w:rsidRPr="007B3779" w:rsidRDefault="00354596" w:rsidP="00354596">
      <w:pPr>
        <w:pStyle w:val="Paragraph-center"/>
        <w:contextualSpacing/>
      </w:pPr>
    </w:p>
    <w:p w14:paraId="68EF3AE7" w14:textId="77777777" w:rsidR="00354596" w:rsidRPr="007B3779" w:rsidRDefault="00354596" w:rsidP="00354596">
      <w:pPr>
        <w:pStyle w:val="Paragraph-center"/>
        <w:contextualSpacing/>
      </w:pPr>
    </w:p>
    <w:p w14:paraId="3CB39140" w14:textId="77777777" w:rsidR="00354596" w:rsidRPr="007B3779" w:rsidRDefault="00354596" w:rsidP="00354596">
      <w:pPr>
        <w:pStyle w:val="Paragraph-center"/>
        <w:contextualSpacing/>
      </w:pPr>
      <w:r w:rsidRPr="007B3779">
        <w:t>Submitted to the Graduate School of the</w:t>
      </w:r>
    </w:p>
    <w:p w14:paraId="4FD81C37" w14:textId="77777777" w:rsidR="00354596" w:rsidRPr="007B3779" w:rsidRDefault="00354596" w:rsidP="00354596">
      <w:pPr>
        <w:pStyle w:val="Paragraph-center"/>
        <w:contextualSpacing/>
      </w:pPr>
      <w:r w:rsidRPr="007B3779">
        <w:t>University of Massachusetts Amherst in partial fulfillment</w:t>
      </w:r>
    </w:p>
    <w:p w14:paraId="30BF4D43" w14:textId="77777777" w:rsidR="00354596" w:rsidRPr="007B3779" w:rsidRDefault="00354596" w:rsidP="00354596">
      <w:pPr>
        <w:pStyle w:val="Paragraph-center"/>
        <w:contextualSpacing/>
      </w:pPr>
      <w:r w:rsidRPr="007B3779">
        <w:t>of the requirements for the degree of</w:t>
      </w:r>
    </w:p>
    <w:p w14:paraId="3603D0AB" w14:textId="77777777" w:rsidR="00354596" w:rsidRPr="007B3779" w:rsidRDefault="00354596" w:rsidP="00354596">
      <w:pPr>
        <w:pStyle w:val="Paragraph-center"/>
        <w:contextualSpacing/>
      </w:pPr>
    </w:p>
    <w:p w14:paraId="4B68F4FB" w14:textId="77777777" w:rsidR="00354596" w:rsidRPr="007B3779" w:rsidRDefault="00354596" w:rsidP="00354596">
      <w:pPr>
        <w:pStyle w:val="Paragraph-center"/>
        <w:contextualSpacing/>
      </w:pPr>
      <w:r w:rsidRPr="007B3779">
        <w:t>DOCTOR OF PHILOSOPHY</w:t>
      </w:r>
    </w:p>
    <w:p w14:paraId="148B1841" w14:textId="77777777" w:rsidR="00354596" w:rsidRPr="007B3779" w:rsidRDefault="00354596" w:rsidP="00354596">
      <w:pPr>
        <w:pStyle w:val="Paragraph-center"/>
        <w:contextualSpacing/>
      </w:pPr>
    </w:p>
    <w:p w14:paraId="372E2BA3" w14:textId="366D692D" w:rsidR="00354596" w:rsidRPr="007B3779" w:rsidRDefault="00114453" w:rsidP="00354596">
      <w:pPr>
        <w:pStyle w:val="Paragraph-center"/>
        <w:contextualSpacing/>
      </w:pPr>
      <w:r w:rsidRPr="007B3779">
        <w:t>May</w:t>
      </w:r>
      <w:r w:rsidR="00354596" w:rsidRPr="007B3779">
        <w:t xml:space="preserve"> 2015</w:t>
      </w:r>
    </w:p>
    <w:p w14:paraId="014CE4A2" w14:textId="77777777" w:rsidR="00354596" w:rsidRPr="007B3779" w:rsidRDefault="00354596" w:rsidP="00354596">
      <w:pPr>
        <w:pStyle w:val="Paragraph-center"/>
        <w:contextualSpacing/>
      </w:pPr>
    </w:p>
    <w:p w14:paraId="7DEBDB36" w14:textId="77777777" w:rsidR="00354596" w:rsidRPr="007B3779" w:rsidRDefault="00354596" w:rsidP="00354596">
      <w:pPr>
        <w:pStyle w:val="Paragraph-center"/>
        <w:contextualSpacing/>
      </w:pPr>
      <w:r w:rsidRPr="007B3779">
        <w:t>Department of Communication</w:t>
      </w:r>
    </w:p>
    <w:p w14:paraId="5C45A7F1" w14:textId="77777777" w:rsidR="00354596" w:rsidRPr="00060B8E" w:rsidRDefault="00354596" w:rsidP="00354596">
      <w:pPr>
        <w:pStyle w:val="Paragraph-center"/>
        <w:contextualSpacing/>
        <w:rPr>
          <w:b/>
        </w:rPr>
      </w:pPr>
      <w:r w:rsidRPr="00060B8E">
        <w:rPr>
          <w:b/>
        </w:rPr>
        <w:br w:type="page"/>
      </w:r>
    </w:p>
    <w:p w14:paraId="7748C18F" w14:textId="77777777" w:rsidR="00354596" w:rsidRPr="00060B8E" w:rsidRDefault="00354596" w:rsidP="00354596">
      <w:pPr>
        <w:pStyle w:val="Paragraph-center"/>
        <w:contextualSpacing/>
        <w:rPr>
          <w:b/>
        </w:rPr>
      </w:pPr>
    </w:p>
    <w:p w14:paraId="3D367233" w14:textId="77777777" w:rsidR="00354596" w:rsidRPr="00060B8E" w:rsidRDefault="00354596" w:rsidP="00354596">
      <w:pPr>
        <w:pStyle w:val="Paragraph-center"/>
        <w:contextualSpacing/>
        <w:rPr>
          <w:b/>
        </w:rPr>
      </w:pPr>
    </w:p>
    <w:p w14:paraId="6CC7F40E" w14:textId="77777777" w:rsidR="00354596" w:rsidRPr="00060B8E" w:rsidRDefault="00354596" w:rsidP="00354596">
      <w:pPr>
        <w:pStyle w:val="Paragraph-center"/>
        <w:contextualSpacing/>
        <w:rPr>
          <w:b/>
        </w:rPr>
      </w:pPr>
    </w:p>
    <w:p w14:paraId="4DEA9BA5" w14:textId="77777777" w:rsidR="00354596" w:rsidRPr="00060B8E" w:rsidRDefault="00354596" w:rsidP="00354596">
      <w:pPr>
        <w:pStyle w:val="Paragraph-center"/>
        <w:contextualSpacing/>
        <w:rPr>
          <w:b/>
        </w:rPr>
      </w:pPr>
    </w:p>
    <w:p w14:paraId="3C61EBC6" w14:textId="77777777" w:rsidR="00354596" w:rsidRPr="00060B8E" w:rsidRDefault="00354596" w:rsidP="00354596">
      <w:pPr>
        <w:pStyle w:val="Paragraph-center"/>
        <w:contextualSpacing/>
        <w:rPr>
          <w:b/>
        </w:rPr>
      </w:pPr>
    </w:p>
    <w:p w14:paraId="139ED4D0" w14:textId="77777777" w:rsidR="00354596" w:rsidRPr="00060B8E" w:rsidRDefault="00354596" w:rsidP="00354596">
      <w:pPr>
        <w:pStyle w:val="Paragraph-center"/>
        <w:contextualSpacing/>
        <w:rPr>
          <w:b/>
        </w:rPr>
      </w:pPr>
    </w:p>
    <w:p w14:paraId="4F56E6C9" w14:textId="77777777" w:rsidR="00354596" w:rsidRPr="00060B8E" w:rsidRDefault="00354596" w:rsidP="00354596">
      <w:pPr>
        <w:pStyle w:val="Paragraph-center"/>
        <w:contextualSpacing/>
        <w:rPr>
          <w:b/>
        </w:rPr>
      </w:pPr>
    </w:p>
    <w:p w14:paraId="53E081D6" w14:textId="77777777" w:rsidR="00354596" w:rsidRPr="00060B8E" w:rsidRDefault="00354596" w:rsidP="00354596">
      <w:pPr>
        <w:pStyle w:val="Paragraph-center"/>
        <w:contextualSpacing/>
        <w:rPr>
          <w:b/>
        </w:rPr>
      </w:pPr>
    </w:p>
    <w:p w14:paraId="66E1E042" w14:textId="77777777" w:rsidR="00354596" w:rsidRPr="00060B8E" w:rsidRDefault="00354596" w:rsidP="00354596">
      <w:pPr>
        <w:pStyle w:val="Paragraph-center"/>
        <w:contextualSpacing/>
        <w:rPr>
          <w:b/>
        </w:rPr>
      </w:pPr>
    </w:p>
    <w:p w14:paraId="026524F0" w14:textId="77777777" w:rsidR="00354596" w:rsidRPr="00060B8E" w:rsidRDefault="00354596" w:rsidP="00354596">
      <w:pPr>
        <w:pStyle w:val="Paragraph-center"/>
        <w:contextualSpacing/>
        <w:rPr>
          <w:b/>
        </w:rPr>
      </w:pPr>
    </w:p>
    <w:p w14:paraId="7D46C04F" w14:textId="77777777" w:rsidR="00354596" w:rsidRPr="00060B8E" w:rsidRDefault="00354596" w:rsidP="00354596">
      <w:pPr>
        <w:pStyle w:val="Paragraph-center"/>
        <w:contextualSpacing/>
        <w:rPr>
          <w:b/>
        </w:rPr>
      </w:pPr>
    </w:p>
    <w:p w14:paraId="1E4C8E97" w14:textId="77777777" w:rsidR="00354596" w:rsidRPr="00060B8E" w:rsidRDefault="00354596" w:rsidP="00354596">
      <w:pPr>
        <w:pStyle w:val="Paragraph-center"/>
        <w:contextualSpacing/>
        <w:rPr>
          <w:b/>
        </w:rPr>
      </w:pPr>
    </w:p>
    <w:p w14:paraId="7A06F305" w14:textId="77777777" w:rsidR="00354596" w:rsidRPr="00060B8E" w:rsidRDefault="00354596" w:rsidP="00354596">
      <w:pPr>
        <w:pStyle w:val="Paragraph-center"/>
        <w:contextualSpacing/>
        <w:rPr>
          <w:b/>
        </w:rPr>
      </w:pPr>
    </w:p>
    <w:p w14:paraId="77A6018C" w14:textId="77777777" w:rsidR="00354596" w:rsidRPr="00060B8E" w:rsidRDefault="00354596" w:rsidP="00354596">
      <w:pPr>
        <w:pStyle w:val="Paragraph-center"/>
        <w:contextualSpacing/>
        <w:rPr>
          <w:b/>
        </w:rPr>
      </w:pPr>
    </w:p>
    <w:p w14:paraId="36964614" w14:textId="77777777" w:rsidR="00354596" w:rsidRPr="00060B8E" w:rsidRDefault="00354596" w:rsidP="00354596">
      <w:pPr>
        <w:pStyle w:val="Paragraph-center"/>
        <w:contextualSpacing/>
        <w:rPr>
          <w:b/>
        </w:rPr>
      </w:pPr>
    </w:p>
    <w:p w14:paraId="3E0B4E99" w14:textId="77777777" w:rsidR="00354596" w:rsidRPr="00060B8E" w:rsidRDefault="00354596" w:rsidP="00354596">
      <w:pPr>
        <w:pStyle w:val="Paragraph-center"/>
        <w:contextualSpacing/>
        <w:rPr>
          <w:b/>
        </w:rPr>
      </w:pPr>
    </w:p>
    <w:p w14:paraId="52D31B8C" w14:textId="77777777" w:rsidR="00354596" w:rsidRPr="00060B8E" w:rsidRDefault="00354596" w:rsidP="00354596">
      <w:pPr>
        <w:pStyle w:val="Paragraph-center"/>
        <w:contextualSpacing/>
        <w:rPr>
          <w:b/>
        </w:rPr>
      </w:pPr>
    </w:p>
    <w:p w14:paraId="07D4AD25" w14:textId="77777777" w:rsidR="00354596" w:rsidRPr="00060B8E" w:rsidRDefault="00354596" w:rsidP="00354596">
      <w:pPr>
        <w:pStyle w:val="Paragraph-center"/>
        <w:contextualSpacing/>
        <w:rPr>
          <w:b/>
        </w:rPr>
      </w:pPr>
    </w:p>
    <w:p w14:paraId="05030B68" w14:textId="77777777" w:rsidR="00354596" w:rsidRPr="00060B8E" w:rsidRDefault="00354596" w:rsidP="00354596">
      <w:pPr>
        <w:pStyle w:val="Paragraph-center"/>
        <w:contextualSpacing/>
        <w:rPr>
          <w:b/>
        </w:rPr>
      </w:pPr>
    </w:p>
    <w:p w14:paraId="60D959A4" w14:textId="77777777" w:rsidR="00354596" w:rsidRPr="00060B8E" w:rsidRDefault="00354596" w:rsidP="00354596">
      <w:pPr>
        <w:pStyle w:val="Paragraph-center"/>
        <w:contextualSpacing/>
        <w:rPr>
          <w:b/>
        </w:rPr>
      </w:pPr>
    </w:p>
    <w:p w14:paraId="0D50BFA6" w14:textId="77777777" w:rsidR="00354596" w:rsidRPr="00060B8E" w:rsidRDefault="00354596" w:rsidP="00354596">
      <w:pPr>
        <w:pStyle w:val="Paragraph-center"/>
        <w:contextualSpacing/>
        <w:rPr>
          <w:b/>
        </w:rPr>
      </w:pPr>
    </w:p>
    <w:p w14:paraId="6DD4F953" w14:textId="77777777" w:rsidR="00354596" w:rsidRPr="00060B8E" w:rsidRDefault="00354596" w:rsidP="00354596">
      <w:pPr>
        <w:pStyle w:val="Paragraph-center"/>
        <w:contextualSpacing/>
        <w:rPr>
          <w:b/>
        </w:rPr>
      </w:pPr>
    </w:p>
    <w:p w14:paraId="1E6DE3EF" w14:textId="77777777" w:rsidR="00354596" w:rsidRPr="00060B8E" w:rsidRDefault="00354596" w:rsidP="00354596">
      <w:pPr>
        <w:pStyle w:val="Paragraph-center"/>
        <w:contextualSpacing/>
        <w:rPr>
          <w:b/>
        </w:rPr>
      </w:pPr>
    </w:p>
    <w:p w14:paraId="78CE082F" w14:textId="77777777" w:rsidR="00354596" w:rsidRPr="00060B8E" w:rsidRDefault="00354596" w:rsidP="00354596">
      <w:pPr>
        <w:pStyle w:val="Paragraph-center"/>
        <w:contextualSpacing/>
        <w:rPr>
          <w:b/>
        </w:rPr>
      </w:pPr>
    </w:p>
    <w:p w14:paraId="131CF467" w14:textId="77777777" w:rsidR="00354596" w:rsidRPr="00060B8E" w:rsidRDefault="00354596" w:rsidP="00354596">
      <w:pPr>
        <w:pStyle w:val="Paragraph-center"/>
        <w:contextualSpacing/>
        <w:rPr>
          <w:b/>
        </w:rPr>
      </w:pPr>
    </w:p>
    <w:p w14:paraId="58D8DAAC" w14:textId="77777777" w:rsidR="00354596" w:rsidRPr="00060B8E" w:rsidRDefault="00354596" w:rsidP="00354596">
      <w:pPr>
        <w:pStyle w:val="Paragraph-center"/>
        <w:contextualSpacing/>
        <w:rPr>
          <w:b/>
        </w:rPr>
      </w:pPr>
    </w:p>
    <w:p w14:paraId="1249EEB9" w14:textId="77777777" w:rsidR="00354596" w:rsidRPr="00060B8E" w:rsidRDefault="00354596" w:rsidP="00354596">
      <w:pPr>
        <w:pStyle w:val="Paragraph-center"/>
        <w:contextualSpacing/>
        <w:rPr>
          <w:b/>
        </w:rPr>
      </w:pPr>
    </w:p>
    <w:p w14:paraId="3957FACF" w14:textId="77777777" w:rsidR="00354596" w:rsidRPr="00060B8E" w:rsidRDefault="00354596" w:rsidP="00354596">
      <w:pPr>
        <w:pStyle w:val="Paragraph-center"/>
        <w:contextualSpacing/>
        <w:rPr>
          <w:b/>
        </w:rPr>
      </w:pPr>
    </w:p>
    <w:p w14:paraId="7F3DBB99" w14:textId="77777777" w:rsidR="00354596" w:rsidRPr="00060B8E" w:rsidRDefault="00354596" w:rsidP="00354596">
      <w:pPr>
        <w:pStyle w:val="Paragraph-center"/>
        <w:contextualSpacing/>
        <w:rPr>
          <w:b/>
        </w:rPr>
      </w:pPr>
    </w:p>
    <w:p w14:paraId="7E52EC11" w14:textId="77777777" w:rsidR="00354596" w:rsidRPr="00060B8E" w:rsidRDefault="00354596" w:rsidP="00354596">
      <w:pPr>
        <w:pStyle w:val="Paragraph-center"/>
        <w:contextualSpacing/>
        <w:rPr>
          <w:b/>
        </w:rPr>
      </w:pPr>
    </w:p>
    <w:p w14:paraId="4E374262" w14:textId="77777777" w:rsidR="00354596" w:rsidRPr="00060B8E" w:rsidRDefault="00354596" w:rsidP="00354596">
      <w:pPr>
        <w:pStyle w:val="Paragraph-center"/>
        <w:contextualSpacing/>
        <w:rPr>
          <w:b/>
        </w:rPr>
      </w:pPr>
    </w:p>
    <w:p w14:paraId="38FA8D55" w14:textId="77777777" w:rsidR="00354596" w:rsidRPr="00060B8E" w:rsidRDefault="00354596" w:rsidP="00354596">
      <w:pPr>
        <w:pStyle w:val="Paragraph-center"/>
        <w:contextualSpacing/>
        <w:rPr>
          <w:b/>
        </w:rPr>
      </w:pPr>
    </w:p>
    <w:p w14:paraId="7F0CC6A6" w14:textId="77777777" w:rsidR="00354596" w:rsidRPr="00060B8E" w:rsidRDefault="00354596" w:rsidP="00354596">
      <w:pPr>
        <w:pStyle w:val="Paragraph-center"/>
        <w:contextualSpacing/>
        <w:rPr>
          <w:b/>
        </w:rPr>
      </w:pPr>
    </w:p>
    <w:p w14:paraId="282DC72A" w14:textId="77777777" w:rsidR="00354596" w:rsidRPr="00060B8E" w:rsidRDefault="00354596" w:rsidP="00354596">
      <w:pPr>
        <w:pStyle w:val="Paragraph-center"/>
        <w:contextualSpacing/>
        <w:rPr>
          <w:b/>
        </w:rPr>
      </w:pPr>
    </w:p>
    <w:p w14:paraId="7F3E6FA5" w14:textId="77777777" w:rsidR="00354596" w:rsidRPr="00060B8E" w:rsidRDefault="00354596" w:rsidP="00354596">
      <w:pPr>
        <w:pStyle w:val="Paragraph-center"/>
        <w:contextualSpacing/>
        <w:rPr>
          <w:b/>
        </w:rPr>
      </w:pPr>
    </w:p>
    <w:p w14:paraId="194E0188" w14:textId="77777777" w:rsidR="00354596" w:rsidRPr="00060B8E" w:rsidRDefault="00354596" w:rsidP="00354596">
      <w:pPr>
        <w:pStyle w:val="Paragraph-center"/>
        <w:contextualSpacing/>
        <w:rPr>
          <w:b/>
        </w:rPr>
      </w:pPr>
    </w:p>
    <w:p w14:paraId="609D8A28" w14:textId="77777777" w:rsidR="00354596" w:rsidRPr="00060B8E" w:rsidRDefault="00354596" w:rsidP="00354596">
      <w:pPr>
        <w:pStyle w:val="Paragraph-center"/>
        <w:contextualSpacing/>
        <w:rPr>
          <w:b/>
        </w:rPr>
      </w:pPr>
    </w:p>
    <w:p w14:paraId="16CA12E0" w14:textId="77777777" w:rsidR="00354596" w:rsidRPr="00060B8E" w:rsidRDefault="00354596" w:rsidP="00354596">
      <w:pPr>
        <w:pStyle w:val="Paragraph-center"/>
        <w:contextualSpacing/>
        <w:rPr>
          <w:b/>
        </w:rPr>
      </w:pPr>
    </w:p>
    <w:p w14:paraId="6142D5E4" w14:textId="77777777" w:rsidR="00354596" w:rsidRPr="00060B8E" w:rsidRDefault="00354596" w:rsidP="00354596">
      <w:pPr>
        <w:pStyle w:val="Paragraph-center"/>
        <w:contextualSpacing/>
        <w:rPr>
          <w:b/>
        </w:rPr>
      </w:pPr>
    </w:p>
    <w:p w14:paraId="5C1486B6" w14:textId="77777777" w:rsidR="00354596" w:rsidRPr="007B3779" w:rsidRDefault="00354596" w:rsidP="00354596">
      <w:pPr>
        <w:pStyle w:val="Paragraph-center"/>
        <w:contextualSpacing/>
      </w:pPr>
      <w:r w:rsidRPr="007B3779">
        <w:t>© Copyright by Nadezhda M. Sotirova 2015</w:t>
      </w:r>
    </w:p>
    <w:p w14:paraId="1A80C9C3" w14:textId="77777777" w:rsidR="00354596" w:rsidRPr="007B3779" w:rsidRDefault="00354596" w:rsidP="00354596">
      <w:pPr>
        <w:pStyle w:val="Paragraph-center"/>
        <w:contextualSpacing/>
      </w:pPr>
    </w:p>
    <w:p w14:paraId="59C908EB" w14:textId="77777777" w:rsidR="00354596" w:rsidRPr="007B3779" w:rsidRDefault="00354596" w:rsidP="00354596">
      <w:pPr>
        <w:pStyle w:val="Paragraph-center"/>
        <w:contextualSpacing/>
      </w:pPr>
      <w:r w:rsidRPr="007B3779">
        <w:t>All Rights Reserved</w:t>
      </w:r>
    </w:p>
    <w:p w14:paraId="1067F95D" w14:textId="77777777" w:rsidR="00354596" w:rsidRPr="00060B8E" w:rsidRDefault="00354596" w:rsidP="00354596">
      <w:pPr>
        <w:pStyle w:val="Paragraph-center"/>
        <w:contextualSpacing/>
        <w:rPr>
          <w:b/>
        </w:rPr>
      </w:pPr>
    </w:p>
    <w:p w14:paraId="7FD61E07" w14:textId="77777777" w:rsidR="00354596" w:rsidRPr="00060B8E" w:rsidRDefault="00354596" w:rsidP="00354596">
      <w:pPr>
        <w:pStyle w:val="Paragraph-center"/>
        <w:contextualSpacing/>
        <w:rPr>
          <w:b/>
        </w:rPr>
      </w:pPr>
    </w:p>
    <w:p w14:paraId="544AEA0D" w14:textId="77777777" w:rsidR="00354596" w:rsidRPr="00060B8E" w:rsidRDefault="00354596" w:rsidP="00354596">
      <w:pPr>
        <w:pStyle w:val="Paragraph-center"/>
        <w:contextualSpacing/>
        <w:rPr>
          <w:b/>
        </w:rPr>
      </w:pPr>
    </w:p>
    <w:p w14:paraId="5901EA22" w14:textId="77777777" w:rsidR="00354596" w:rsidRPr="00060B8E" w:rsidRDefault="00354596" w:rsidP="00354596">
      <w:pPr>
        <w:pStyle w:val="Paragraph-center"/>
        <w:contextualSpacing/>
        <w:rPr>
          <w:b/>
        </w:rPr>
      </w:pPr>
    </w:p>
    <w:p w14:paraId="39800C65" w14:textId="77777777" w:rsidR="00354596" w:rsidRPr="00060B8E" w:rsidRDefault="00354596" w:rsidP="00354596">
      <w:pPr>
        <w:pStyle w:val="Paragraph-center"/>
        <w:contextualSpacing/>
        <w:rPr>
          <w:b/>
        </w:rPr>
      </w:pPr>
      <w:bookmarkStart w:id="0" w:name="_GoBack"/>
      <w:bookmarkEnd w:id="0"/>
    </w:p>
    <w:p w14:paraId="006843B4" w14:textId="77777777" w:rsidR="00354596" w:rsidRPr="00060B8E" w:rsidRDefault="00354596" w:rsidP="00354596">
      <w:pPr>
        <w:pStyle w:val="Paragraph-center"/>
        <w:contextualSpacing/>
        <w:rPr>
          <w:b/>
        </w:rPr>
      </w:pPr>
    </w:p>
    <w:p w14:paraId="3AFA0F08" w14:textId="77777777" w:rsidR="00354596" w:rsidRPr="00060B8E" w:rsidRDefault="00354596" w:rsidP="00354596">
      <w:pPr>
        <w:pStyle w:val="Paragraph-center"/>
        <w:contextualSpacing/>
        <w:rPr>
          <w:b/>
        </w:rPr>
      </w:pPr>
    </w:p>
    <w:p w14:paraId="261F7A0E" w14:textId="77777777" w:rsidR="00354596" w:rsidRPr="00060B8E" w:rsidRDefault="00354596" w:rsidP="00354596">
      <w:pPr>
        <w:pStyle w:val="Paragraph-center"/>
        <w:contextualSpacing/>
        <w:rPr>
          <w:b/>
        </w:rPr>
      </w:pPr>
    </w:p>
    <w:p w14:paraId="209A2C47" w14:textId="77777777" w:rsidR="00354596" w:rsidRPr="00734A65" w:rsidRDefault="00354596" w:rsidP="00354596">
      <w:pPr>
        <w:pStyle w:val="Paragraph-center"/>
        <w:contextualSpacing/>
        <w:rPr>
          <w:b/>
        </w:rPr>
      </w:pPr>
      <w:r>
        <w:rPr>
          <w:b/>
        </w:rPr>
        <w:t>“OF ALL, I MOST HATE BULGARIANS”</w:t>
      </w:r>
      <w:r w:rsidRPr="00060B8E">
        <w:rPr>
          <w:b/>
        </w:rPr>
        <w:t xml:space="preserve">: </w:t>
      </w:r>
      <w:r>
        <w:rPr>
          <w:b/>
        </w:rPr>
        <w:t xml:space="preserve">SITUATING </w:t>
      </w:r>
      <w:r>
        <w:rPr>
          <w:b/>
          <w:i/>
        </w:rPr>
        <w:t>OPLAKVANE</w:t>
      </w:r>
      <w:r>
        <w:rPr>
          <w:b/>
        </w:rPr>
        <w:t xml:space="preserve"> IN BULGARIAN DISCOURSE AS A CULTURAL TERM FOR COMMUNICATIVE PRACTICE</w:t>
      </w:r>
    </w:p>
    <w:p w14:paraId="55A15451" w14:textId="77777777" w:rsidR="00354596" w:rsidRPr="00060B8E" w:rsidRDefault="00354596" w:rsidP="00354596">
      <w:pPr>
        <w:pStyle w:val="Paragraph-center"/>
        <w:contextualSpacing/>
        <w:rPr>
          <w:b/>
        </w:rPr>
      </w:pPr>
    </w:p>
    <w:p w14:paraId="292C8DEE" w14:textId="77777777" w:rsidR="00354596" w:rsidRPr="00060B8E" w:rsidRDefault="00354596" w:rsidP="00354596">
      <w:pPr>
        <w:pStyle w:val="Paragraph-center"/>
        <w:contextualSpacing/>
        <w:rPr>
          <w:b/>
        </w:rPr>
      </w:pPr>
    </w:p>
    <w:p w14:paraId="2D4DA985" w14:textId="77777777" w:rsidR="00354596" w:rsidRPr="00060B8E" w:rsidRDefault="00354596" w:rsidP="00354596">
      <w:pPr>
        <w:pStyle w:val="Paragraph-center"/>
        <w:contextualSpacing/>
        <w:rPr>
          <w:b/>
        </w:rPr>
      </w:pPr>
    </w:p>
    <w:p w14:paraId="176D26CA" w14:textId="77777777" w:rsidR="00354596" w:rsidRPr="00060B8E" w:rsidRDefault="00354596" w:rsidP="00354596">
      <w:pPr>
        <w:pStyle w:val="Paragraph-center"/>
        <w:contextualSpacing/>
        <w:rPr>
          <w:b/>
        </w:rPr>
      </w:pPr>
    </w:p>
    <w:p w14:paraId="5175D432" w14:textId="77777777" w:rsidR="00354596" w:rsidRPr="00060B8E" w:rsidRDefault="00354596" w:rsidP="00354596">
      <w:pPr>
        <w:pStyle w:val="Paragraph-center"/>
        <w:contextualSpacing/>
        <w:rPr>
          <w:b/>
        </w:rPr>
      </w:pPr>
    </w:p>
    <w:p w14:paraId="305A6093" w14:textId="77777777" w:rsidR="00354596" w:rsidRPr="00060B8E" w:rsidRDefault="00354596" w:rsidP="00354596">
      <w:pPr>
        <w:pStyle w:val="Paragraph-center"/>
        <w:contextualSpacing/>
        <w:rPr>
          <w:b/>
        </w:rPr>
      </w:pPr>
    </w:p>
    <w:p w14:paraId="1637BC26" w14:textId="77777777" w:rsidR="00354596" w:rsidRPr="007B3779" w:rsidRDefault="00354596" w:rsidP="00354596">
      <w:pPr>
        <w:pStyle w:val="Paragraph-center"/>
        <w:contextualSpacing/>
      </w:pPr>
      <w:r w:rsidRPr="007B3779">
        <w:t>A Dissertation Presented</w:t>
      </w:r>
    </w:p>
    <w:p w14:paraId="7339C1FD" w14:textId="77777777" w:rsidR="00354596" w:rsidRPr="007B3779" w:rsidRDefault="00354596" w:rsidP="00354596">
      <w:pPr>
        <w:pStyle w:val="Paragraph-center"/>
        <w:contextualSpacing/>
      </w:pPr>
    </w:p>
    <w:p w14:paraId="09D3EBFE" w14:textId="77777777" w:rsidR="00354596" w:rsidRPr="007B3779" w:rsidRDefault="00354596" w:rsidP="00354596">
      <w:pPr>
        <w:pStyle w:val="Paragraph-center"/>
        <w:contextualSpacing/>
      </w:pPr>
      <w:r w:rsidRPr="007B3779">
        <w:t>by</w:t>
      </w:r>
    </w:p>
    <w:p w14:paraId="2211241A" w14:textId="77777777" w:rsidR="00354596" w:rsidRPr="007B3779" w:rsidRDefault="00354596" w:rsidP="00354596">
      <w:pPr>
        <w:pStyle w:val="Paragraph-center"/>
        <w:contextualSpacing/>
      </w:pPr>
    </w:p>
    <w:p w14:paraId="06A2AF19" w14:textId="77777777" w:rsidR="00354596" w:rsidRPr="007B3779" w:rsidRDefault="00354596" w:rsidP="00354596">
      <w:pPr>
        <w:pStyle w:val="Paragraph-center"/>
        <w:contextualSpacing/>
      </w:pPr>
      <w:r w:rsidRPr="007B3779">
        <w:t>NADEZHDA M. SOTIROVA</w:t>
      </w:r>
    </w:p>
    <w:p w14:paraId="2A2407A8" w14:textId="77777777" w:rsidR="00354596" w:rsidRPr="00060B8E" w:rsidRDefault="00354596" w:rsidP="00354596">
      <w:pPr>
        <w:pStyle w:val="Paragraph-center"/>
        <w:contextualSpacing/>
        <w:rPr>
          <w:b/>
        </w:rPr>
      </w:pPr>
    </w:p>
    <w:p w14:paraId="43468D00" w14:textId="77777777" w:rsidR="00354596" w:rsidRPr="00060B8E" w:rsidRDefault="00354596" w:rsidP="00354596">
      <w:pPr>
        <w:pStyle w:val="Paragraph-center"/>
        <w:contextualSpacing/>
        <w:rPr>
          <w:b/>
        </w:rPr>
      </w:pPr>
    </w:p>
    <w:p w14:paraId="049C1218" w14:textId="77777777" w:rsidR="00354596" w:rsidRPr="00060B8E" w:rsidRDefault="00354596" w:rsidP="00354596">
      <w:pPr>
        <w:pStyle w:val="Paragraph-center"/>
        <w:contextualSpacing/>
        <w:rPr>
          <w:b/>
        </w:rPr>
      </w:pPr>
    </w:p>
    <w:p w14:paraId="726ED511" w14:textId="77777777" w:rsidR="00354596" w:rsidRPr="00060B8E" w:rsidRDefault="00354596" w:rsidP="00354596">
      <w:pPr>
        <w:pStyle w:val="Paragraph-center"/>
        <w:contextualSpacing/>
        <w:rPr>
          <w:b/>
        </w:rPr>
      </w:pPr>
    </w:p>
    <w:p w14:paraId="20F0EFC7" w14:textId="77777777" w:rsidR="00354596" w:rsidRPr="007B3779" w:rsidRDefault="00354596" w:rsidP="00354596">
      <w:pPr>
        <w:contextualSpacing/>
      </w:pPr>
      <w:r w:rsidRPr="007B3779">
        <w:t>Approved as to style and content by:</w:t>
      </w:r>
    </w:p>
    <w:p w14:paraId="562B6FD8" w14:textId="77777777" w:rsidR="00354596" w:rsidRPr="007B3779" w:rsidRDefault="00354596" w:rsidP="00354596">
      <w:pPr>
        <w:contextualSpacing/>
      </w:pPr>
    </w:p>
    <w:p w14:paraId="5B6EA768" w14:textId="77777777" w:rsidR="00354596" w:rsidRPr="007B3779" w:rsidRDefault="00354596" w:rsidP="00354596">
      <w:pPr>
        <w:contextualSpacing/>
      </w:pPr>
    </w:p>
    <w:p w14:paraId="3F1916E0" w14:textId="77777777" w:rsidR="00354596" w:rsidRPr="007B3779" w:rsidRDefault="00354596" w:rsidP="00354596">
      <w:pPr>
        <w:tabs>
          <w:tab w:val="left" w:leader="underscore" w:pos="5040"/>
        </w:tabs>
        <w:ind w:left="-72"/>
        <w:contextualSpacing/>
      </w:pPr>
      <w:r w:rsidRPr="007B3779">
        <w:tab/>
      </w:r>
    </w:p>
    <w:p w14:paraId="408F5DE6" w14:textId="77777777" w:rsidR="00354596" w:rsidRPr="007B3779" w:rsidRDefault="00354596" w:rsidP="00354596">
      <w:pPr>
        <w:tabs>
          <w:tab w:val="left" w:leader="underscore" w:pos="5040"/>
        </w:tabs>
        <w:contextualSpacing/>
      </w:pPr>
      <w:r w:rsidRPr="007B3779">
        <w:t>Donal Carbaugh, Chair</w:t>
      </w:r>
    </w:p>
    <w:p w14:paraId="5712282E" w14:textId="77777777" w:rsidR="00354596" w:rsidRPr="007B3779" w:rsidRDefault="00354596" w:rsidP="00354596">
      <w:pPr>
        <w:contextualSpacing/>
      </w:pPr>
    </w:p>
    <w:p w14:paraId="6E9C4E91" w14:textId="77777777" w:rsidR="00354596" w:rsidRPr="007B3779" w:rsidRDefault="00354596" w:rsidP="00354596">
      <w:pPr>
        <w:tabs>
          <w:tab w:val="left" w:leader="underscore" w:pos="5040"/>
        </w:tabs>
        <w:contextualSpacing/>
      </w:pPr>
    </w:p>
    <w:p w14:paraId="7D7EF30E" w14:textId="77777777" w:rsidR="00354596" w:rsidRPr="007B3779" w:rsidRDefault="00354596" w:rsidP="00354596">
      <w:pPr>
        <w:tabs>
          <w:tab w:val="left" w:leader="underscore" w:pos="5040"/>
        </w:tabs>
        <w:ind w:left="-72"/>
        <w:contextualSpacing/>
      </w:pPr>
      <w:r w:rsidRPr="007B3779">
        <w:tab/>
      </w:r>
    </w:p>
    <w:p w14:paraId="0A3F4CF6" w14:textId="77777777" w:rsidR="00354596" w:rsidRPr="007B3779" w:rsidRDefault="00354596" w:rsidP="00354596">
      <w:pPr>
        <w:tabs>
          <w:tab w:val="left" w:leader="underscore" w:pos="5040"/>
        </w:tabs>
        <w:contextualSpacing/>
      </w:pPr>
      <w:r w:rsidRPr="007B3779">
        <w:t>Benjamin Bailey, Member</w:t>
      </w:r>
    </w:p>
    <w:p w14:paraId="397829FF" w14:textId="77777777" w:rsidR="00354596" w:rsidRPr="007B3779" w:rsidRDefault="00354596" w:rsidP="00354596">
      <w:pPr>
        <w:tabs>
          <w:tab w:val="left" w:leader="underscore" w:pos="5040"/>
        </w:tabs>
        <w:contextualSpacing/>
      </w:pPr>
    </w:p>
    <w:p w14:paraId="51EFF10E" w14:textId="77777777" w:rsidR="00354596" w:rsidRPr="007B3779" w:rsidRDefault="00354596" w:rsidP="00354596">
      <w:pPr>
        <w:tabs>
          <w:tab w:val="left" w:leader="underscore" w:pos="5040"/>
        </w:tabs>
        <w:contextualSpacing/>
      </w:pPr>
    </w:p>
    <w:p w14:paraId="7CFF829E" w14:textId="77777777" w:rsidR="00354596" w:rsidRPr="007B3779" w:rsidRDefault="00354596" w:rsidP="00354596">
      <w:pPr>
        <w:tabs>
          <w:tab w:val="left" w:leader="underscore" w:pos="5040"/>
        </w:tabs>
        <w:ind w:left="-72"/>
        <w:contextualSpacing/>
      </w:pPr>
      <w:r w:rsidRPr="007B3779">
        <w:tab/>
      </w:r>
    </w:p>
    <w:p w14:paraId="7142F41C" w14:textId="77777777" w:rsidR="00354596" w:rsidRPr="007B3779" w:rsidRDefault="00354596" w:rsidP="00354596">
      <w:pPr>
        <w:tabs>
          <w:tab w:val="left" w:leader="underscore" w:pos="5040"/>
        </w:tabs>
        <w:contextualSpacing/>
      </w:pPr>
      <w:r w:rsidRPr="007B3779">
        <w:t>Emily West, Member</w:t>
      </w:r>
    </w:p>
    <w:p w14:paraId="309BDB2C" w14:textId="77777777" w:rsidR="00354596" w:rsidRPr="007B3779" w:rsidRDefault="00354596" w:rsidP="00354596">
      <w:pPr>
        <w:tabs>
          <w:tab w:val="left" w:leader="underscore" w:pos="5040"/>
        </w:tabs>
        <w:contextualSpacing/>
      </w:pPr>
    </w:p>
    <w:p w14:paraId="6633EA58" w14:textId="77777777" w:rsidR="00354596" w:rsidRPr="007B3779" w:rsidRDefault="00354596" w:rsidP="00354596">
      <w:pPr>
        <w:tabs>
          <w:tab w:val="left" w:leader="underscore" w:pos="5040"/>
        </w:tabs>
        <w:contextualSpacing/>
      </w:pPr>
    </w:p>
    <w:p w14:paraId="70B2171F" w14:textId="77777777" w:rsidR="00354596" w:rsidRPr="007B3779" w:rsidRDefault="00354596" w:rsidP="00354596">
      <w:pPr>
        <w:tabs>
          <w:tab w:val="left" w:leader="underscore" w:pos="5040"/>
        </w:tabs>
        <w:ind w:left="-72"/>
        <w:contextualSpacing/>
      </w:pPr>
      <w:r w:rsidRPr="007B3779">
        <w:tab/>
      </w:r>
    </w:p>
    <w:p w14:paraId="7B2DE257" w14:textId="77777777" w:rsidR="00354596" w:rsidRPr="007B3779" w:rsidRDefault="00354596" w:rsidP="00354596">
      <w:pPr>
        <w:tabs>
          <w:tab w:val="left" w:leader="underscore" w:pos="5040"/>
        </w:tabs>
        <w:contextualSpacing/>
      </w:pPr>
      <w:r w:rsidRPr="007B3779">
        <w:t>Denise Ives, Member</w:t>
      </w:r>
    </w:p>
    <w:p w14:paraId="2A511AF8" w14:textId="77777777" w:rsidR="00354596" w:rsidRPr="007B3779" w:rsidRDefault="00354596" w:rsidP="00354596">
      <w:pPr>
        <w:tabs>
          <w:tab w:val="left" w:leader="underscore" w:pos="5040"/>
        </w:tabs>
        <w:contextualSpacing/>
      </w:pPr>
    </w:p>
    <w:p w14:paraId="04845D36" w14:textId="77777777" w:rsidR="00354596" w:rsidRPr="007B3779" w:rsidRDefault="00354596" w:rsidP="00354596">
      <w:pPr>
        <w:tabs>
          <w:tab w:val="left" w:leader="underscore" w:pos="5040"/>
        </w:tabs>
        <w:contextualSpacing/>
      </w:pPr>
    </w:p>
    <w:p w14:paraId="64F88E2C" w14:textId="77777777" w:rsidR="00354596" w:rsidRPr="007B3779" w:rsidRDefault="00354596" w:rsidP="00354596">
      <w:pPr>
        <w:tabs>
          <w:tab w:val="left" w:leader="underscore" w:pos="5040"/>
        </w:tabs>
        <w:contextualSpacing/>
      </w:pPr>
    </w:p>
    <w:p w14:paraId="2E73189C" w14:textId="77777777" w:rsidR="00354596" w:rsidRPr="007B3779" w:rsidRDefault="00354596" w:rsidP="00354596">
      <w:pPr>
        <w:tabs>
          <w:tab w:val="right" w:leader="underscore" w:pos="8496"/>
        </w:tabs>
        <w:ind w:left="3528"/>
        <w:contextualSpacing/>
      </w:pPr>
      <w:r w:rsidRPr="007B3779">
        <w:tab/>
      </w:r>
    </w:p>
    <w:p w14:paraId="1083DE5C" w14:textId="77777777" w:rsidR="00354596" w:rsidRPr="007B3779" w:rsidRDefault="00354596" w:rsidP="00354596">
      <w:pPr>
        <w:tabs>
          <w:tab w:val="right" w:leader="underscore" w:pos="8496"/>
        </w:tabs>
        <w:ind w:left="3600"/>
        <w:contextualSpacing/>
      </w:pPr>
      <w:r w:rsidRPr="007B3779">
        <w:t xml:space="preserve">Erica Scharrer, Department Head </w:t>
      </w:r>
    </w:p>
    <w:p w14:paraId="2DF6200D" w14:textId="77777777" w:rsidR="00354596" w:rsidRPr="007B3779" w:rsidRDefault="00354596" w:rsidP="00354596">
      <w:pPr>
        <w:tabs>
          <w:tab w:val="right" w:leader="underscore" w:pos="8496"/>
        </w:tabs>
        <w:ind w:left="3600"/>
        <w:contextualSpacing/>
      </w:pPr>
      <w:r w:rsidRPr="007B3779">
        <w:t>Department of Communication</w:t>
      </w:r>
    </w:p>
    <w:p w14:paraId="783092BC" w14:textId="77777777" w:rsidR="009018A5" w:rsidRPr="007B3779" w:rsidRDefault="009018A5" w:rsidP="004F6C6C">
      <w:pPr>
        <w:pStyle w:val="NoSpacing"/>
        <w:rPr>
          <w:b w:val="0"/>
        </w:rPr>
        <w:sectPr w:rsidR="009018A5" w:rsidRPr="007B3779" w:rsidSect="001F23A6">
          <w:footerReference w:type="even" r:id="rId9"/>
          <w:pgSz w:w="12240" w:h="15840" w:code="1"/>
          <w:pgMar w:top="1440" w:right="1440" w:bottom="1440" w:left="2160" w:header="864" w:footer="864" w:gutter="0"/>
          <w:paperSrc w:first="1" w:other="1"/>
          <w:pgNumType w:fmt="lowerRoman" w:start="2"/>
          <w:cols w:space="720"/>
        </w:sectPr>
      </w:pPr>
    </w:p>
    <w:p w14:paraId="4EE84AF9" w14:textId="588818E9" w:rsidR="00EA7644" w:rsidRDefault="00EA7644" w:rsidP="004F6C6C">
      <w:pPr>
        <w:pStyle w:val="NoSpacing"/>
        <w:sectPr w:rsidR="00EA7644" w:rsidSect="009018A5">
          <w:type w:val="continuous"/>
          <w:pgSz w:w="12240" w:h="15840" w:code="1"/>
          <w:pgMar w:top="1440" w:right="1440" w:bottom="1440" w:left="2160" w:header="864" w:footer="864" w:gutter="0"/>
          <w:paperSrc w:first="1" w:other="1"/>
          <w:pgNumType w:fmt="lowerRoman" w:start="2"/>
          <w:cols w:space="720"/>
        </w:sectPr>
      </w:pPr>
    </w:p>
    <w:p w14:paraId="69D47822" w14:textId="77777777" w:rsidR="009018A5" w:rsidRDefault="009018A5" w:rsidP="009018A5">
      <w:pPr>
        <w:pStyle w:val="NoSpacing"/>
        <w:rPr>
          <w:b w:val="0"/>
        </w:rPr>
        <w:sectPr w:rsidR="009018A5" w:rsidSect="009018A5">
          <w:pgSz w:w="12240" w:h="15840" w:code="1"/>
          <w:pgMar w:top="1440" w:right="1440" w:bottom="1440" w:left="2160" w:header="864" w:footer="864" w:gutter="0"/>
          <w:paperSrc w:first="1" w:other="1"/>
          <w:pgNumType w:fmt="lowerRoman" w:start="5"/>
          <w:cols w:space="720"/>
        </w:sectPr>
      </w:pPr>
    </w:p>
    <w:p w14:paraId="5C0D19AA" w14:textId="77777777" w:rsidR="009018A5" w:rsidRDefault="009018A5" w:rsidP="009018A5">
      <w:pPr>
        <w:pStyle w:val="NoSpacing"/>
        <w:rPr>
          <w:b w:val="0"/>
        </w:rPr>
        <w:sectPr w:rsidR="009018A5" w:rsidSect="009018A5">
          <w:type w:val="continuous"/>
          <w:pgSz w:w="12240" w:h="15840" w:code="1"/>
          <w:pgMar w:top="1440" w:right="1440" w:bottom="1440" w:left="2160" w:header="864" w:footer="864" w:gutter="0"/>
          <w:paperSrc w:first="1" w:other="1"/>
          <w:pgNumType w:fmt="lowerRoman" w:start="2"/>
          <w:cols w:space="720"/>
        </w:sectPr>
      </w:pPr>
    </w:p>
    <w:p w14:paraId="56386824" w14:textId="25EBA45C" w:rsidR="00354596" w:rsidRPr="004F6C6C" w:rsidRDefault="00354596" w:rsidP="004F6C6C">
      <w:pPr>
        <w:pStyle w:val="NoSpacing"/>
        <w:rPr>
          <w:b w:val="0"/>
        </w:rPr>
      </w:pPr>
      <w:r w:rsidRPr="004F6C6C">
        <w:lastRenderedPageBreak/>
        <w:t>DEDICATION</w:t>
      </w:r>
    </w:p>
    <w:p w14:paraId="4D00099D" w14:textId="77777777" w:rsidR="00354596" w:rsidRPr="00060B8E" w:rsidRDefault="00354596" w:rsidP="00354596">
      <w:pPr>
        <w:pStyle w:val="Paragraph-center"/>
        <w:contextualSpacing/>
        <w:rPr>
          <w:b/>
        </w:rPr>
      </w:pPr>
    </w:p>
    <w:p w14:paraId="157DB264" w14:textId="77777777" w:rsidR="00354596" w:rsidRDefault="00354596" w:rsidP="00354596">
      <w:pPr>
        <w:contextualSpacing/>
      </w:pPr>
      <w:r>
        <w:t>To my lovely mother, Neli: I love you more than you can imagine, you are my best friend, my pride, and my strongest pillar!</w:t>
      </w:r>
    </w:p>
    <w:p w14:paraId="12315E74" w14:textId="77777777" w:rsidR="00354596" w:rsidRDefault="00354596" w:rsidP="00354596">
      <w:pPr>
        <w:contextualSpacing/>
      </w:pPr>
    </w:p>
    <w:p w14:paraId="0B013D7E" w14:textId="77777777" w:rsidR="00354596" w:rsidRDefault="00354596" w:rsidP="00354596">
      <w:pPr>
        <w:contextualSpacing/>
      </w:pPr>
      <w:r>
        <w:t>To my darling stepdad, Kiro: I am so happy you are part of our family! I could not have asked for a better father, friend, and guardian!</w:t>
      </w:r>
    </w:p>
    <w:p w14:paraId="49A0CAD6" w14:textId="77777777" w:rsidR="00354596" w:rsidRDefault="00354596" w:rsidP="00354596">
      <w:pPr>
        <w:contextualSpacing/>
      </w:pPr>
    </w:p>
    <w:p w14:paraId="38925932" w14:textId="77777777" w:rsidR="00354596" w:rsidRDefault="00354596" w:rsidP="00354596">
      <w:pPr>
        <w:contextualSpacing/>
      </w:pPr>
      <w:r>
        <w:t>To my dear dad, Mihail: I will always love you, tati!</w:t>
      </w:r>
    </w:p>
    <w:p w14:paraId="6174AAC1" w14:textId="77777777" w:rsidR="00354596" w:rsidRDefault="00354596" w:rsidP="00354596">
      <w:pPr>
        <w:contextualSpacing/>
      </w:pPr>
    </w:p>
    <w:p w14:paraId="13DA7C1F" w14:textId="7A70911B" w:rsidR="00354596" w:rsidRPr="009018A5" w:rsidRDefault="00354596" w:rsidP="009018A5">
      <w:pPr>
        <w:contextualSpacing/>
      </w:pPr>
      <w:r>
        <w:t xml:space="preserve">And, finally, to papi, my darling cuddly pup.  </w:t>
      </w:r>
    </w:p>
    <w:p w14:paraId="3FD86FE7" w14:textId="77777777" w:rsidR="00354596" w:rsidRPr="00060B8E" w:rsidRDefault="00354596" w:rsidP="00354596">
      <w:pPr>
        <w:pStyle w:val="Paragraph-center"/>
        <w:contextualSpacing/>
        <w:rPr>
          <w:b/>
        </w:rPr>
        <w:sectPr w:rsidR="00354596" w:rsidRPr="00060B8E" w:rsidSect="009018A5">
          <w:type w:val="continuous"/>
          <w:pgSz w:w="12240" w:h="15840" w:code="1"/>
          <w:pgMar w:top="1440" w:right="1440" w:bottom="1440" w:left="2160" w:header="864" w:footer="864" w:gutter="0"/>
          <w:paperSrc w:first="1" w:other="1"/>
          <w:pgNumType w:fmt="lowerRoman" w:start="2"/>
          <w:cols w:space="720"/>
        </w:sectPr>
      </w:pPr>
    </w:p>
    <w:p w14:paraId="6D49C50F" w14:textId="650C4699" w:rsidR="00354596" w:rsidRPr="00060B8E" w:rsidRDefault="001F739C" w:rsidP="001F739C">
      <w:pPr>
        <w:pStyle w:val="Heading1"/>
        <w:tabs>
          <w:tab w:val="center" w:pos="4320"/>
          <w:tab w:val="left" w:pos="7187"/>
        </w:tabs>
        <w:contextualSpacing/>
        <w:jc w:val="left"/>
      </w:pPr>
      <w:bookmarkStart w:id="1" w:name="_Toc318691263"/>
      <w:bookmarkStart w:id="2" w:name="_Toc318701134"/>
      <w:bookmarkStart w:id="3" w:name="_Toc318711829"/>
      <w:bookmarkStart w:id="4" w:name="_Toc318770798"/>
      <w:bookmarkStart w:id="5" w:name="_Toc318772650"/>
      <w:bookmarkStart w:id="6" w:name="_Toc318795619"/>
      <w:bookmarkStart w:id="7" w:name="_Toc319229665"/>
      <w:bookmarkStart w:id="8" w:name="_Toc319230122"/>
      <w:bookmarkStart w:id="9" w:name="_Toc319318457"/>
      <w:bookmarkStart w:id="10" w:name="_Toc338133100"/>
      <w:bookmarkStart w:id="11" w:name="_Toc347371752"/>
      <w:bookmarkStart w:id="12" w:name="_Toc134518992"/>
      <w:r>
        <w:lastRenderedPageBreak/>
        <w:tab/>
      </w:r>
      <w:bookmarkStart w:id="13" w:name="_Toc291423465"/>
      <w:r w:rsidR="00354596" w:rsidRPr="00060B8E">
        <w:t>ACKNOWLEDGMENTS</w:t>
      </w:r>
      <w:bookmarkEnd w:id="1"/>
      <w:bookmarkEnd w:id="2"/>
      <w:bookmarkEnd w:id="3"/>
      <w:bookmarkEnd w:id="4"/>
      <w:bookmarkEnd w:id="5"/>
      <w:bookmarkEnd w:id="6"/>
      <w:bookmarkEnd w:id="7"/>
      <w:bookmarkEnd w:id="8"/>
      <w:bookmarkEnd w:id="9"/>
      <w:bookmarkEnd w:id="10"/>
      <w:bookmarkEnd w:id="11"/>
      <w:bookmarkEnd w:id="12"/>
      <w:bookmarkEnd w:id="13"/>
      <w:r>
        <w:tab/>
      </w:r>
    </w:p>
    <w:p w14:paraId="4219CFFA" w14:textId="77777777" w:rsidR="00354596" w:rsidRPr="00874A9C" w:rsidRDefault="00354596" w:rsidP="00354596">
      <w:pPr>
        <w:rPr>
          <w:rFonts w:ascii="Cambria" w:hAnsi="Cambria"/>
        </w:rPr>
      </w:pPr>
      <w:r w:rsidRPr="00874A9C">
        <w:rPr>
          <w:rFonts w:ascii="Cambria" w:hAnsi="Cambria"/>
        </w:rPr>
        <w:t xml:space="preserve">I would like to thank </w:t>
      </w:r>
      <w:r>
        <w:rPr>
          <w:rFonts w:ascii="Cambria" w:hAnsi="Cambria"/>
        </w:rPr>
        <w:t>Dr. Carbaugh, Dr. Bailey, Dr. West, and Dr. Ives</w:t>
      </w:r>
      <w:r w:rsidRPr="00874A9C">
        <w:rPr>
          <w:rFonts w:ascii="Cambria" w:hAnsi="Cambria"/>
        </w:rPr>
        <w:t xml:space="preserve"> fo</w:t>
      </w:r>
      <w:r>
        <w:rPr>
          <w:rFonts w:ascii="Cambria" w:hAnsi="Cambria"/>
        </w:rPr>
        <w:t>r their extreme patience in my journey</w:t>
      </w:r>
      <w:r w:rsidRPr="00874A9C">
        <w:rPr>
          <w:rFonts w:ascii="Cambria" w:hAnsi="Cambria"/>
        </w:rPr>
        <w:t xml:space="preserve">. I would like to thank my fellow </w:t>
      </w:r>
      <w:r>
        <w:rPr>
          <w:rFonts w:ascii="Cambria" w:hAnsi="Cambria"/>
        </w:rPr>
        <w:t>grad</w:t>
      </w:r>
      <w:r w:rsidRPr="00874A9C">
        <w:rPr>
          <w:rFonts w:ascii="Cambria" w:hAnsi="Cambria"/>
        </w:rPr>
        <w:t xml:space="preserve"> students—those who have moved on, those </w:t>
      </w:r>
      <w:r>
        <w:rPr>
          <w:rFonts w:ascii="Cambria" w:hAnsi="Cambria"/>
        </w:rPr>
        <w:t>still in the valley</w:t>
      </w:r>
      <w:r w:rsidRPr="00874A9C">
        <w:rPr>
          <w:rFonts w:ascii="Cambria" w:hAnsi="Cambria"/>
        </w:rPr>
        <w:t xml:space="preserve">, and those just beginning—for their support, feedback, and friendship. I </w:t>
      </w:r>
      <w:r>
        <w:rPr>
          <w:rFonts w:ascii="Cambria" w:hAnsi="Cambria"/>
        </w:rPr>
        <w:t>would like to thank the staff</w:t>
      </w:r>
      <w:r w:rsidRPr="00874A9C">
        <w:rPr>
          <w:rFonts w:ascii="Cambria" w:hAnsi="Cambria"/>
        </w:rPr>
        <w:t xml:space="preserve"> at </w:t>
      </w:r>
      <w:r>
        <w:rPr>
          <w:rFonts w:ascii="Cambria" w:hAnsi="Cambria"/>
        </w:rPr>
        <w:t>UMass</w:t>
      </w:r>
      <w:r w:rsidRPr="00874A9C">
        <w:rPr>
          <w:rFonts w:ascii="Cambria" w:hAnsi="Cambria"/>
        </w:rPr>
        <w:t xml:space="preserve"> </w:t>
      </w:r>
      <w:r>
        <w:rPr>
          <w:rFonts w:ascii="Cambria" w:hAnsi="Cambria"/>
        </w:rPr>
        <w:t>for</w:t>
      </w:r>
      <w:r w:rsidRPr="00874A9C">
        <w:rPr>
          <w:rFonts w:ascii="Cambria" w:hAnsi="Cambria"/>
        </w:rPr>
        <w:t xml:space="preserve"> the last minute favors</w:t>
      </w:r>
      <w:r>
        <w:rPr>
          <w:rFonts w:ascii="Cambria" w:hAnsi="Cambria"/>
        </w:rPr>
        <w:t>, copies, and attention to my crazy emails</w:t>
      </w:r>
      <w:r w:rsidRPr="00874A9C">
        <w:rPr>
          <w:rFonts w:ascii="Cambria" w:hAnsi="Cambria"/>
        </w:rPr>
        <w:t>. I would like to thank the new professors for sharing their dissertation</w:t>
      </w:r>
      <w:r>
        <w:rPr>
          <w:rFonts w:ascii="Cambria" w:hAnsi="Cambria"/>
        </w:rPr>
        <w:t>s</w:t>
      </w:r>
      <w:r w:rsidRPr="00874A9C">
        <w:rPr>
          <w:rFonts w:ascii="Cambria" w:hAnsi="Cambria"/>
        </w:rPr>
        <w:t xml:space="preserve"> </w:t>
      </w:r>
      <w:r>
        <w:rPr>
          <w:rFonts w:ascii="Cambria" w:hAnsi="Cambria"/>
        </w:rPr>
        <w:t>and employment wisdom</w:t>
      </w:r>
      <w:r w:rsidRPr="00874A9C">
        <w:rPr>
          <w:rFonts w:ascii="Cambria" w:hAnsi="Cambria"/>
        </w:rPr>
        <w:t xml:space="preserve">. I would like to </w:t>
      </w:r>
      <w:r>
        <w:rPr>
          <w:rFonts w:ascii="Cambria" w:hAnsi="Cambria"/>
        </w:rPr>
        <w:t>thank my friends</w:t>
      </w:r>
      <w:r w:rsidRPr="00874A9C">
        <w:rPr>
          <w:rFonts w:ascii="Cambria" w:hAnsi="Cambria"/>
        </w:rPr>
        <w:t xml:space="preserve"> for </w:t>
      </w:r>
      <w:r>
        <w:rPr>
          <w:rFonts w:ascii="Cambria" w:hAnsi="Cambria"/>
        </w:rPr>
        <w:t xml:space="preserve">the numerous hours spent discussing, doing </w:t>
      </w:r>
      <w:r>
        <w:rPr>
          <w:rFonts w:ascii="Cambria" w:hAnsi="Cambria"/>
          <w:i/>
        </w:rPr>
        <w:t>oplakvane</w:t>
      </w:r>
      <w:r>
        <w:rPr>
          <w:rFonts w:ascii="Cambria" w:hAnsi="Cambria"/>
        </w:rPr>
        <w:t>, and sharing fantastic food and wine. I could never have gotten here without them.</w:t>
      </w:r>
      <w:r w:rsidRPr="00874A9C">
        <w:rPr>
          <w:rFonts w:ascii="Cambria" w:hAnsi="Cambria"/>
        </w:rPr>
        <w:t xml:space="preserve"> I would like to thank my </w:t>
      </w:r>
      <w:r>
        <w:rPr>
          <w:rFonts w:ascii="Cambria" w:hAnsi="Cambria"/>
        </w:rPr>
        <w:t xml:space="preserve">lovely </w:t>
      </w:r>
      <w:r w:rsidRPr="00874A9C">
        <w:rPr>
          <w:rFonts w:ascii="Cambria" w:hAnsi="Cambria"/>
        </w:rPr>
        <w:t xml:space="preserve">family for taking the blows and giving me </w:t>
      </w:r>
      <w:r>
        <w:rPr>
          <w:rFonts w:ascii="Cambria" w:hAnsi="Cambria"/>
        </w:rPr>
        <w:t>every single opportunity and emotional support to accomplish so much!</w:t>
      </w:r>
      <w:r w:rsidRPr="00874A9C">
        <w:rPr>
          <w:rFonts w:ascii="Cambria" w:hAnsi="Cambria"/>
        </w:rPr>
        <w:t xml:space="preserve"> I would like to thank </w:t>
      </w:r>
      <w:r>
        <w:rPr>
          <w:rFonts w:ascii="Cambria" w:hAnsi="Cambria"/>
        </w:rPr>
        <w:t>Brian Myers, and Liene Locmele</w:t>
      </w:r>
      <w:r w:rsidRPr="00874A9C">
        <w:rPr>
          <w:rFonts w:ascii="Cambria" w:hAnsi="Cambria"/>
        </w:rPr>
        <w:t xml:space="preserve"> for their feedback on various aspects of this project</w:t>
      </w:r>
      <w:r>
        <w:rPr>
          <w:rFonts w:ascii="Cambria" w:hAnsi="Cambria"/>
        </w:rPr>
        <w:t xml:space="preserve"> as well as their immense patience with listening to my own frequent </w:t>
      </w:r>
      <w:r>
        <w:rPr>
          <w:rFonts w:ascii="Cambria" w:hAnsi="Cambria"/>
          <w:i/>
        </w:rPr>
        <w:t>oplakvane</w:t>
      </w:r>
      <w:r w:rsidRPr="00874A9C">
        <w:rPr>
          <w:rFonts w:ascii="Cambria" w:hAnsi="Cambria"/>
        </w:rPr>
        <w:t xml:space="preserve">. </w:t>
      </w:r>
      <w:r>
        <w:rPr>
          <w:rFonts w:ascii="Cambria" w:hAnsi="Cambria"/>
        </w:rPr>
        <w:t>Thank you!</w:t>
      </w:r>
    </w:p>
    <w:p w14:paraId="734C89A7" w14:textId="77777777" w:rsidR="00354596" w:rsidRPr="00060B8E" w:rsidRDefault="00354596" w:rsidP="00354596">
      <w:pPr>
        <w:contextualSpacing/>
        <w:rPr>
          <w:b/>
        </w:rPr>
      </w:pPr>
    </w:p>
    <w:p w14:paraId="5A49B1B8" w14:textId="7D85090F" w:rsidR="00354596" w:rsidRPr="008A4495" w:rsidRDefault="00354596" w:rsidP="008A4495">
      <w:pPr>
        <w:pStyle w:val="Heading1"/>
      </w:pPr>
      <w:r w:rsidRPr="00060B8E">
        <w:br w:type="page"/>
      </w:r>
      <w:bookmarkStart w:id="14" w:name="_Toc311875600"/>
      <w:bookmarkStart w:id="15" w:name="_Toc315941719"/>
      <w:bookmarkStart w:id="16" w:name="_Toc318691094"/>
      <w:bookmarkStart w:id="17" w:name="_Toc318691264"/>
      <w:bookmarkStart w:id="18" w:name="_Toc318701135"/>
      <w:bookmarkStart w:id="19" w:name="_Toc318711830"/>
      <w:bookmarkStart w:id="20" w:name="_Toc318770799"/>
      <w:bookmarkStart w:id="21" w:name="_Toc318772651"/>
      <w:bookmarkStart w:id="22" w:name="_Toc318795620"/>
      <w:bookmarkStart w:id="23" w:name="_Toc319229666"/>
      <w:bookmarkStart w:id="24" w:name="_Toc319230123"/>
      <w:bookmarkStart w:id="25" w:name="_Toc319318458"/>
      <w:bookmarkStart w:id="26" w:name="_Toc338133101"/>
      <w:bookmarkStart w:id="27" w:name="_Toc347371753"/>
      <w:bookmarkStart w:id="28" w:name="_Toc134518993"/>
      <w:bookmarkStart w:id="29" w:name="_Toc291423466"/>
      <w:r w:rsidRPr="008A4495">
        <w:lastRenderedPageBreak/>
        <w:t>ABSTRACT</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5833C8F8" w14:textId="60E09F5C" w:rsidR="00354596" w:rsidRDefault="00354596" w:rsidP="00FB38D1">
      <w:pPr>
        <w:pStyle w:val="NoSpacing"/>
        <w:rPr>
          <w:b w:val="0"/>
        </w:rPr>
      </w:pPr>
      <w:r w:rsidRPr="00FB38D1">
        <w:rPr>
          <w:b w:val="0"/>
        </w:rPr>
        <w:t xml:space="preserve">“OF ALL, I MOST HATE BULGARIANS”: SITUATING </w:t>
      </w:r>
      <w:r w:rsidRPr="00FB38D1">
        <w:rPr>
          <w:b w:val="0"/>
          <w:i/>
        </w:rPr>
        <w:t>OPLAKVANE</w:t>
      </w:r>
      <w:r w:rsidRPr="00FB38D1">
        <w:rPr>
          <w:b w:val="0"/>
        </w:rPr>
        <w:t xml:space="preserve"> IN BULGARIAN DISCOURSE AS A CULTURAL TERM FOR COMMUNICATIVE PRACTICE</w:t>
      </w:r>
    </w:p>
    <w:p w14:paraId="43115EC8" w14:textId="5FC782FF" w:rsidR="007B3779" w:rsidRPr="007B3779" w:rsidRDefault="007B3779" w:rsidP="007B3779">
      <w:pPr>
        <w:pStyle w:val="Paragraph-center"/>
        <w:contextualSpacing/>
      </w:pPr>
      <w:r>
        <w:t>MAY</w:t>
      </w:r>
      <w:r w:rsidRPr="007B3779">
        <w:t xml:space="preserve"> 2015</w:t>
      </w:r>
    </w:p>
    <w:p w14:paraId="0C6DEB76" w14:textId="77777777" w:rsidR="007B3779" w:rsidRPr="007B3779" w:rsidRDefault="007B3779" w:rsidP="007B3779">
      <w:pPr>
        <w:pStyle w:val="Paragraph-center"/>
        <w:contextualSpacing/>
      </w:pPr>
    </w:p>
    <w:p w14:paraId="6FEEC84F" w14:textId="77777777" w:rsidR="007B3779" w:rsidRPr="007B3779" w:rsidRDefault="007B3779" w:rsidP="007B3779">
      <w:pPr>
        <w:pStyle w:val="Paragraph-center"/>
        <w:contextualSpacing/>
      </w:pPr>
      <w:r w:rsidRPr="007B3779">
        <w:t>Nadezhda Sotirova, B.A., BRIDGEWATER COLLEGE</w:t>
      </w:r>
    </w:p>
    <w:p w14:paraId="3687729D" w14:textId="77777777" w:rsidR="007B3779" w:rsidRPr="007B3779" w:rsidRDefault="007B3779" w:rsidP="007B3779">
      <w:pPr>
        <w:pStyle w:val="Paragraph-center"/>
        <w:contextualSpacing/>
      </w:pPr>
    </w:p>
    <w:p w14:paraId="0544CAE1" w14:textId="77777777" w:rsidR="007B3779" w:rsidRPr="007B3779" w:rsidRDefault="007B3779" w:rsidP="007B3779">
      <w:pPr>
        <w:pStyle w:val="Paragraph-center"/>
        <w:contextualSpacing/>
      </w:pPr>
      <w:r w:rsidRPr="007B3779">
        <w:t>M.A., VIRGINIA POLYTECHNIC INSTITUTE AND STATE UNIVERSITY</w:t>
      </w:r>
    </w:p>
    <w:p w14:paraId="3B27C50C" w14:textId="77777777" w:rsidR="007B3779" w:rsidRPr="007B3779" w:rsidRDefault="007B3779" w:rsidP="007B3779">
      <w:pPr>
        <w:pStyle w:val="Paragraph-center"/>
        <w:contextualSpacing/>
      </w:pPr>
    </w:p>
    <w:p w14:paraId="7FBF36BF" w14:textId="77777777" w:rsidR="007B3779" w:rsidRPr="007B3779" w:rsidRDefault="007B3779" w:rsidP="007B3779">
      <w:pPr>
        <w:pStyle w:val="Paragraph-center"/>
        <w:contextualSpacing/>
      </w:pPr>
      <w:r w:rsidRPr="007B3779">
        <w:t>Ph.D., UNIVERSITY OF MASSACHUSETTS AMHERST</w:t>
      </w:r>
    </w:p>
    <w:p w14:paraId="65A431F9" w14:textId="77777777" w:rsidR="007B3779" w:rsidRPr="007B3779" w:rsidRDefault="007B3779" w:rsidP="007B3779">
      <w:pPr>
        <w:pStyle w:val="Paragraph-center"/>
        <w:contextualSpacing/>
      </w:pPr>
    </w:p>
    <w:p w14:paraId="671E0F92" w14:textId="77777777" w:rsidR="007B3779" w:rsidRPr="007B3779" w:rsidRDefault="007B3779" w:rsidP="007B3779">
      <w:pPr>
        <w:pStyle w:val="Paragraph-center"/>
        <w:contextualSpacing/>
      </w:pPr>
      <w:r w:rsidRPr="007B3779">
        <w:t>Directed by: Professor Donal Carbaugh</w:t>
      </w:r>
    </w:p>
    <w:p w14:paraId="40421AF7" w14:textId="77777777" w:rsidR="007B3779" w:rsidRPr="00FB38D1" w:rsidRDefault="007B3779" w:rsidP="00FB38D1">
      <w:pPr>
        <w:pStyle w:val="NoSpacing"/>
        <w:rPr>
          <w:b w:val="0"/>
        </w:rPr>
      </w:pPr>
    </w:p>
    <w:p w14:paraId="1B34EBF9" w14:textId="70021FB7" w:rsidR="00354596" w:rsidRPr="008C1D29" w:rsidRDefault="00354596" w:rsidP="00B07267">
      <w:pPr>
        <w:pStyle w:val="Paragraph-center"/>
        <w:spacing w:line="480" w:lineRule="auto"/>
        <w:contextualSpacing/>
        <w:jc w:val="left"/>
      </w:pPr>
      <w:r w:rsidRPr="00EA0CBA">
        <w:rPr>
          <w:rFonts w:ascii="Cambria" w:hAnsi="Cambria"/>
        </w:rPr>
        <w:t>The following dissertation</w:t>
      </w:r>
      <w:r>
        <w:rPr>
          <w:rFonts w:ascii="Cambria" w:hAnsi="Cambria"/>
        </w:rPr>
        <w:t xml:space="preserve"> raises these questions: how do people talk about their communication, and what role does this play in constructing a widely used cultural resource? The specific data concerns </w:t>
      </w:r>
      <w:r w:rsidRPr="00EA0CBA">
        <w:rPr>
          <w:rFonts w:ascii="Cambria" w:hAnsi="Cambria"/>
          <w:i/>
        </w:rPr>
        <w:t>oplakvane</w:t>
      </w:r>
      <w:r>
        <w:rPr>
          <w:rFonts w:ascii="Cambria" w:hAnsi="Cambria"/>
          <w:i/>
        </w:rPr>
        <w:t>,</w:t>
      </w:r>
      <w:r>
        <w:rPr>
          <w:rFonts w:ascii="Cambria" w:hAnsi="Cambria"/>
        </w:rPr>
        <w:t xml:space="preserve"> referring both to a key</w:t>
      </w:r>
      <w:r w:rsidRPr="00EA0CBA">
        <w:rPr>
          <w:rFonts w:ascii="Cambria" w:hAnsi="Cambria"/>
        </w:rPr>
        <w:t xml:space="preserve"> cultural </w:t>
      </w:r>
      <w:r>
        <w:rPr>
          <w:rFonts w:ascii="Cambria" w:hAnsi="Cambria"/>
        </w:rPr>
        <w:t>term and a range of communication practices in Bulgaria</w:t>
      </w:r>
      <w:r w:rsidRPr="00EA0CBA">
        <w:rPr>
          <w:rFonts w:ascii="Cambria" w:hAnsi="Cambria"/>
        </w:rPr>
        <w:t>.</w:t>
      </w:r>
      <w:r>
        <w:rPr>
          <w:rFonts w:ascii="Cambria" w:hAnsi="Cambria"/>
        </w:rPr>
        <w:t xml:space="preserve"> </w:t>
      </w:r>
      <w:r w:rsidRPr="00EA0CBA">
        <w:rPr>
          <w:rFonts w:ascii="Cambria" w:hAnsi="Cambria"/>
        </w:rPr>
        <w:t xml:space="preserve"> Th</w:t>
      </w:r>
      <w:r>
        <w:rPr>
          <w:rFonts w:ascii="Cambria" w:hAnsi="Cambria"/>
        </w:rPr>
        <w:t>is term, and these practices are explored th</w:t>
      </w:r>
      <w:r w:rsidRPr="00EA0CBA">
        <w:rPr>
          <w:rFonts w:ascii="Cambria" w:hAnsi="Cambria"/>
        </w:rPr>
        <w:t>rough the theoretical and methodological frame of cultural communication (Philipsen, 1981-87), ethnography of communication (Hymes,</w:t>
      </w:r>
      <w:r>
        <w:rPr>
          <w:rFonts w:ascii="Cambria" w:hAnsi="Cambria"/>
        </w:rPr>
        <w:t xml:space="preserve"> 1962), and </w:t>
      </w:r>
      <w:r w:rsidRPr="00EA0CBA">
        <w:rPr>
          <w:rFonts w:ascii="Cambria" w:hAnsi="Cambria"/>
        </w:rPr>
        <w:t>cultural discourse analysis (Carbaugh, 1992, 2007</w:t>
      </w:r>
      <w:r>
        <w:rPr>
          <w:rFonts w:ascii="Cambria" w:hAnsi="Cambria"/>
        </w:rPr>
        <w:t>a</w:t>
      </w:r>
      <w:r w:rsidRPr="00EA0CBA">
        <w:rPr>
          <w:rFonts w:ascii="Cambria" w:hAnsi="Cambria"/>
        </w:rPr>
        <w:t>, 2010)</w:t>
      </w:r>
      <w:r>
        <w:rPr>
          <w:rFonts w:ascii="Cambria" w:hAnsi="Cambria"/>
        </w:rPr>
        <w:t>. The analyses demonstrate how</w:t>
      </w:r>
      <w:r w:rsidRPr="00EA0CBA">
        <w:rPr>
          <w:rFonts w:ascii="Cambria" w:hAnsi="Cambria"/>
        </w:rPr>
        <w:t xml:space="preserve"> </w:t>
      </w:r>
      <w:r w:rsidRPr="00EA0CBA">
        <w:rPr>
          <w:rFonts w:ascii="Cambria" w:hAnsi="Cambria"/>
          <w:i/>
        </w:rPr>
        <w:t>oplakvane</w:t>
      </w:r>
      <w:r>
        <w:rPr>
          <w:rFonts w:ascii="Cambria" w:hAnsi="Cambria"/>
          <w:i/>
        </w:rPr>
        <w:t>,</w:t>
      </w:r>
      <w:r w:rsidRPr="00EA0CBA">
        <w:rPr>
          <w:rFonts w:ascii="Cambria" w:hAnsi="Cambria"/>
        </w:rPr>
        <w:t xml:space="preserve"> </w:t>
      </w:r>
      <w:r w:rsidR="005D480C">
        <w:rPr>
          <w:rFonts w:ascii="Cambria" w:hAnsi="Cambria"/>
        </w:rPr>
        <w:t>which</w:t>
      </w:r>
      <w:r>
        <w:rPr>
          <w:rFonts w:ascii="Cambria" w:hAnsi="Cambria"/>
        </w:rPr>
        <w:t xml:space="preserve"> </w:t>
      </w:r>
      <w:r w:rsidRPr="00EA0CBA">
        <w:rPr>
          <w:rFonts w:ascii="Cambria" w:hAnsi="Cambria"/>
        </w:rPr>
        <w:t xml:space="preserve">can loosely be translated </w:t>
      </w:r>
      <w:r>
        <w:rPr>
          <w:rFonts w:ascii="Cambria" w:hAnsi="Cambria"/>
        </w:rPr>
        <w:t>as “complaining” and “mourning”, functions as a deeply shared cultural resource</w:t>
      </w:r>
      <w:r w:rsidRPr="00EA0CBA">
        <w:rPr>
          <w:rFonts w:ascii="Cambria" w:hAnsi="Cambria"/>
        </w:rPr>
        <w:t xml:space="preserve"> for commun</w:t>
      </w:r>
      <w:r>
        <w:rPr>
          <w:rFonts w:ascii="Cambria" w:hAnsi="Cambria"/>
        </w:rPr>
        <w:t>ication (Carbaugh, 1989a) and as a system of deeply rooted communication</w:t>
      </w:r>
      <w:r w:rsidRPr="00EA0CBA">
        <w:rPr>
          <w:rFonts w:ascii="Cambria" w:hAnsi="Cambria"/>
        </w:rPr>
        <w:t xml:space="preserve"> practice</w:t>
      </w:r>
      <w:r>
        <w:rPr>
          <w:rFonts w:ascii="Cambria" w:hAnsi="Cambria"/>
        </w:rPr>
        <w:t>s</w:t>
      </w:r>
      <w:r w:rsidRPr="00EA0CBA">
        <w:rPr>
          <w:rFonts w:ascii="Cambria" w:hAnsi="Cambria"/>
        </w:rPr>
        <w:t>.  The</w:t>
      </w:r>
      <w:r>
        <w:rPr>
          <w:rFonts w:ascii="Cambria" w:hAnsi="Cambria"/>
        </w:rPr>
        <w:t>se</w:t>
      </w:r>
      <w:r w:rsidRPr="00EA0CBA">
        <w:rPr>
          <w:rFonts w:ascii="Cambria" w:hAnsi="Cambria"/>
        </w:rPr>
        <w:t xml:space="preserve"> practice</w:t>
      </w:r>
      <w:r>
        <w:rPr>
          <w:rFonts w:ascii="Cambria" w:hAnsi="Cambria"/>
        </w:rPr>
        <w:t xml:space="preserve">s often occur in a cyclical form and in a </w:t>
      </w:r>
      <w:r w:rsidRPr="00EA0CBA">
        <w:rPr>
          <w:rFonts w:ascii="Cambria" w:hAnsi="Cambria"/>
        </w:rPr>
        <w:t>ritual</w:t>
      </w:r>
      <w:r>
        <w:rPr>
          <w:rFonts w:ascii="Cambria" w:hAnsi="Cambria"/>
        </w:rPr>
        <w:t>ized manner</w:t>
      </w:r>
      <w:r w:rsidRPr="00EA0CBA">
        <w:rPr>
          <w:rFonts w:ascii="Cambria" w:hAnsi="Cambria"/>
        </w:rPr>
        <w:t xml:space="preserve"> (Philipsen, 1987), </w:t>
      </w:r>
      <w:r w:rsidR="005D480C">
        <w:rPr>
          <w:rFonts w:ascii="Cambria" w:hAnsi="Cambria"/>
        </w:rPr>
        <w:t>that</w:t>
      </w:r>
      <w:r w:rsidRPr="00EA0CBA">
        <w:rPr>
          <w:rFonts w:ascii="Cambria" w:hAnsi="Cambria"/>
        </w:rPr>
        <w:t>, when enacted</w:t>
      </w:r>
      <w:r>
        <w:rPr>
          <w:rFonts w:ascii="Cambria" w:hAnsi="Cambria"/>
        </w:rPr>
        <w:t>, pay</w:t>
      </w:r>
      <w:r w:rsidRPr="00EA0CBA">
        <w:rPr>
          <w:rFonts w:ascii="Cambria" w:hAnsi="Cambria"/>
        </w:rPr>
        <w:t xml:space="preserve"> homage </w:t>
      </w:r>
      <w:r>
        <w:rPr>
          <w:rFonts w:ascii="Cambria" w:hAnsi="Cambria"/>
        </w:rPr>
        <w:t>in re-constructing a sacred object, a particular Bulgarian</w:t>
      </w:r>
      <w:r w:rsidRPr="00EA0CBA">
        <w:rPr>
          <w:rFonts w:ascii="Cambria" w:hAnsi="Cambria"/>
        </w:rPr>
        <w:t xml:space="preserve"> identity.  Through and within </w:t>
      </w:r>
      <w:r w:rsidRPr="00EA0CBA">
        <w:rPr>
          <w:rFonts w:ascii="Cambria" w:hAnsi="Cambria"/>
          <w:i/>
        </w:rPr>
        <w:t>oplakvane</w:t>
      </w:r>
      <w:r>
        <w:rPr>
          <w:rFonts w:ascii="Cambria" w:hAnsi="Cambria"/>
        </w:rPr>
        <w:t xml:space="preserve"> practices,</w:t>
      </w:r>
      <w:r w:rsidRPr="00EA0CBA">
        <w:rPr>
          <w:rFonts w:ascii="Cambria" w:hAnsi="Cambria"/>
        </w:rPr>
        <w:t xml:space="preserve"> a specific cultural “reality” </w:t>
      </w:r>
      <w:r>
        <w:rPr>
          <w:rFonts w:ascii="Cambria" w:hAnsi="Cambria"/>
        </w:rPr>
        <w:t>connected to</w:t>
      </w:r>
      <w:r w:rsidRPr="00EA0CBA">
        <w:rPr>
          <w:rFonts w:ascii="Cambria" w:hAnsi="Cambria"/>
        </w:rPr>
        <w:t xml:space="preserve"> the larger narrative of the Bulgarian “situation” is reconstituted, with radiants of </w:t>
      </w:r>
      <w:r>
        <w:rPr>
          <w:rFonts w:ascii="Cambria" w:hAnsi="Cambria"/>
        </w:rPr>
        <w:t xml:space="preserve">meaning being activated for </w:t>
      </w:r>
      <w:r w:rsidRPr="00EA0CBA">
        <w:rPr>
          <w:rFonts w:ascii="Cambria" w:hAnsi="Cambria"/>
        </w:rPr>
        <w:t xml:space="preserve">identity, </w:t>
      </w:r>
      <w:r>
        <w:rPr>
          <w:rFonts w:ascii="Cambria" w:hAnsi="Cambria"/>
        </w:rPr>
        <w:t xml:space="preserve">elaborated </w:t>
      </w:r>
      <w:r>
        <w:rPr>
          <w:rFonts w:ascii="Cambria" w:hAnsi="Cambria"/>
        </w:rPr>
        <w:lastRenderedPageBreak/>
        <w:t xml:space="preserve">through its deep sense of </w:t>
      </w:r>
      <w:r w:rsidRPr="00EA0CBA">
        <w:rPr>
          <w:rFonts w:ascii="Cambria" w:hAnsi="Cambria"/>
        </w:rPr>
        <w:t xml:space="preserve">dwelling, </w:t>
      </w:r>
      <w:r>
        <w:rPr>
          <w:rFonts w:ascii="Cambria" w:hAnsi="Cambria"/>
        </w:rPr>
        <w:t xml:space="preserve">related </w:t>
      </w:r>
      <w:r w:rsidRPr="00EA0CBA">
        <w:rPr>
          <w:rFonts w:ascii="Cambria" w:hAnsi="Cambria"/>
        </w:rPr>
        <w:t>emotion</w:t>
      </w:r>
      <w:r>
        <w:rPr>
          <w:rFonts w:ascii="Cambria" w:hAnsi="Cambria"/>
        </w:rPr>
        <w:t>s</w:t>
      </w:r>
      <w:r w:rsidRPr="00EA0CBA">
        <w:rPr>
          <w:rFonts w:ascii="Cambria" w:hAnsi="Cambria"/>
        </w:rPr>
        <w:t xml:space="preserve">, and </w:t>
      </w:r>
      <w:r>
        <w:rPr>
          <w:rFonts w:ascii="Cambria" w:hAnsi="Cambria"/>
        </w:rPr>
        <w:t>habits of routine action.  The findings, therefore, offer an u</w:t>
      </w:r>
      <w:r w:rsidRPr="00EA0CBA">
        <w:rPr>
          <w:rFonts w:ascii="Cambria" w:hAnsi="Cambria"/>
        </w:rPr>
        <w:t>nderstanding</w:t>
      </w:r>
      <w:r>
        <w:rPr>
          <w:rFonts w:ascii="Cambria" w:hAnsi="Cambria"/>
        </w:rPr>
        <w:t xml:space="preserve"> of</w:t>
      </w:r>
      <w:r w:rsidRPr="00EA0CBA">
        <w:rPr>
          <w:rFonts w:ascii="Cambria" w:hAnsi="Cambria"/>
        </w:rPr>
        <w:t xml:space="preserve"> </w:t>
      </w:r>
      <w:r w:rsidRPr="00EA0CBA">
        <w:rPr>
          <w:rFonts w:ascii="Cambria" w:hAnsi="Cambria"/>
          <w:i/>
        </w:rPr>
        <w:t xml:space="preserve">oplakvane </w:t>
      </w:r>
      <w:r>
        <w:rPr>
          <w:rFonts w:ascii="Cambria" w:hAnsi="Cambria"/>
        </w:rPr>
        <w:t>as a Bulgarian way in which communication constitutes</w:t>
      </w:r>
      <w:r w:rsidRPr="00EA0CBA">
        <w:rPr>
          <w:rFonts w:ascii="Cambria" w:hAnsi="Cambria"/>
        </w:rPr>
        <w:t xml:space="preserve"> culture, and </w:t>
      </w:r>
      <w:r>
        <w:rPr>
          <w:rFonts w:ascii="Cambria" w:hAnsi="Cambria"/>
        </w:rPr>
        <w:t xml:space="preserve">works as </w:t>
      </w:r>
      <w:r w:rsidRPr="00EA0CBA">
        <w:rPr>
          <w:rFonts w:ascii="Cambria" w:hAnsi="Cambria"/>
        </w:rPr>
        <w:t xml:space="preserve">a discursive resource for the management and recreation of </w:t>
      </w:r>
      <w:r>
        <w:rPr>
          <w:rFonts w:ascii="Cambria" w:hAnsi="Cambria"/>
        </w:rPr>
        <w:t xml:space="preserve">the Bulgarian </w:t>
      </w:r>
      <w:r w:rsidRPr="00EA0CBA">
        <w:rPr>
          <w:rFonts w:ascii="Cambria" w:hAnsi="Cambria"/>
        </w:rPr>
        <w:t>cultural landscape</w:t>
      </w:r>
      <w:r>
        <w:rPr>
          <w:rFonts w:ascii="Cambria" w:hAnsi="Cambria"/>
        </w:rPr>
        <w:t>. Discussion of the findings demonstrates how the study</w:t>
      </w:r>
      <w:r w:rsidRPr="00EA0CBA">
        <w:rPr>
          <w:rFonts w:ascii="Cambria" w:hAnsi="Cambria"/>
        </w:rPr>
        <w:t xml:space="preserve"> enriches the ethnography of </w:t>
      </w:r>
      <w:r>
        <w:rPr>
          <w:rFonts w:ascii="Cambria" w:hAnsi="Cambria"/>
        </w:rPr>
        <w:t xml:space="preserve">the </w:t>
      </w:r>
      <w:r w:rsidRPr="00EA0CBA">
        <w:rPr>
          <w:rFonts w:ascii="Cambria" w:hAnsi="Cambria"/>
        </w:rPr>
        <w:t xml:space="preserve">communication field </w:t>
      </w:r>
      <w:r>
        <w:rPr>
          <w:rFonts w:ascii="Cambria" w:hAnsi="Cambria"/>
        </w:rPr>
        <w:t xml:space="preserve">substantively, </w:t>
      </w:r>
      <w:r w:rsidRPr="00EA0CBA">
        <w:rPr>
          <w:rFonts w:ascii="Cambria" w:hAnsi="Cambria"/>
        </w:rPr>
        <w:t>theoretically and methodologically.</w:t>
      </w:r>
    </w:p>
    <w:p w14:paraId="584D7D62" w14:textId="77777777" w:rsidR="00354596" w:rsidRDefault="00354596" w:rsidP="00354596">
      <w:pPr>
        <w:pStyle w:val="Paragraph-center"/>
        <w:contextualSpacing/>
        <w:rPr>
          <w:b/>
        </w:rPr>
      </w:pPr>
    </w:p>
    <w:p w14:paraId="2F3B9D2B" w14:textId="77777777" w:rsidR="00A07BE7" w:rsidRDefault="00A07BE7" w:rsidP="00354596">
      <w:pPr>
        <w:pStyle w:val="Paragraph-center"/>
        <w:contextualSpacing/>
        <w:rPr>
          <w:b/>
        </w:rPr>
      </w:pPr>
    </w:p>
    <w:p w14:paraId="1D0958A9" w14:textId="77777777" w:rsidR="00A07BE7" w:rsidRDefault="00A07BE7" w:rsidP="00354596">
      <w:pPr>
        <w:pStyle w:val="Paragraph-center"/>
        <w:contextualSpacing/>
        <w:rPr>
          <w:b/>
        </w:rPr>
      </w:pPr>
    </w:p>
    <w:p w14:paraId="0A9AFD4D" w14:textId="77777777" w:rsidR="00A07BE7" w:rsidRDefault="00A07BE7" w:rsidP="00354596">
      <w:pPr>
        <w:pStyle w:val="Paragraph-center"/>
        <w:contextualSpacing/>
        <w:rPr>
          <w:b/>
        </w:rPr>
      </w:pPr>
    </w:p>
    <w:p w14:paraId="76F42565" w14:textId="77777777" w:rsidR="00A07BE7" w:rsidRPr="00060B8E" w:rsidRDefault="00A07BE7" w:rsidP="00354596">
      <w:pPr>
        <w:pStyle w:val="Paragraph-center"/>
        <w:contextualSpacing/>
        <w:rPr>
          <w:b/>
        </w:rPr>
      </w:pPr>
    </w:p>
    <w:p w14:paraId="2DFF7709" w14:textId="77777777" w:rsidR="00354596" w:rsidRPr="00060B8E" w:rsidRDefault="00354596" w:rsidP="00354596">
      <w:pPr>
        <w:pStyle w:val="Paragraph-center"/>
        <w:contextualSpacing/>
        <w:rPr>
          <w:b/>
        </w:rPr>
      </w:pPr>
    </w:p>
    <w:p w14:paraId="3C864DE4" w14:textId="77777777" w:rsidR="00354596" w:rsidRDefault="00354596" w:rsidP="00354596">
      <w:pPr>
        <w:pStyle w:val="Paragraph-center"/>
        <w:spacing w:line="480" w:lineRule="auto"/>
        <w:contextualSpacing/>
        <w:rPr>
          <w:rFonts w:ascii="Cambria" w:hAnsi="Cambria"/>
          <w:b/>
        </w:rPr>
      </w:pPr>
      <w:bookmarkStart w:id="30" w:name="_Toc311875601"/>
      <w:bookmarkStart w:id="31" w:name="_Toc315941720"/>
      <w:bookmarkStart w:id="32" w:name="_Toc318691095"/>
      <w:bookmarkStart w:id="33" w:name="_Toc318691265"/>
      <w:bookmarkStart w:id="34" w:name="_Toc318701136"/>
      <w:bookmarkStart w:id="35" w:name="_Toc318711831"/>
      <w:bookmarkStart w:id="36" w:name="_Toc318770800"/>
      <w:bookmarkStart w:id="37" w:name="_Toc318772652"/>
      <w:bookmarkStart w:id="38" w:name="_Toc318795621"/>
      <w:bookmarkStart w:id="39" w:name="_Toc319229667"/>
      <w:bookmarkStart w:id="40" w:name="_Toc319230124"/>
      <w:bookmarkStart w:id="41" w:name="_Toc319318459"/>
      <w:bookmarkStart w:id="42" w:name="_Toc338133102"/>
      <w:bookmarkStart w:id="43" w:name="_Toc347371754"/>
      <w:bookmarkStart w:id="44" w:name="_Toc134518994"/>
      <w:r>
        <w:rPr>
          <w:rFonts w:ascii="Cambria" w:hAnsi="Cambria"/>
          <w:b/>
        </w:rPr>
        <w:br w:type="page"/>
      </w:r>
      <w:r>
        <w:rPr>
          <w:rFonts w:ascii="Cambria" w:hAnsi="Cambria"/>
          <w:b/>
        </w:rPr>
        <w:lastRenderedPageBreak/>
        <w:t>TABLE OF CONTENTS</w:t>
      </w:r>
    </w:p>
    <w:sdt>
      <w:sdtPr>
        <w:rPr>
          <w:rFonts w:asciiTheme="minorHAnsi" w:eastAsia="Times New Roman" w:hAnsiTheme="minorHAnsi" w:cs="Times New Roman"/>
          <w:b w:val="0"/>
          <w:bCs w:val="0"/>
          <w:color w:val="auto"/>
          <w:sz w:val="24"/>
          <w:szCs w:val="24"/>
        </w:rPr>
        <w:id w:val="790553990"/>
        <w:docPartObj>
          <w:docPartGallery w:val="Table of Contents"/>
          <w:docPartUnique/>
        </w:docPartObj>
      </w:sdtPr>
      <w:sdtEndPr>
        <w:rPr>
          <w:noProof/>
        </w:rPr>
      </w:sdtEndPr>
      <w:sdtContent>
        <w:p w14:paraId="60B9680F" w14:textId="7F7311E7" w:rsidR="00431C0D" w:rsidRPr="00431C0D" w:rsidRDefault="00431C0D" w:rsidP="00431C0D">
          <w:pPr>
            <w:pStyle w:val="TOCHeading"/>
            <w:spacing w:line="480" w:lineRule="auto"/>
            <w:jc w:val="right"/>
            <w:rPr>
              <w:rFonts w:ascii="Cambria" w:hAnsi="Cambria"/>
              <w:color w:val="auto"/>
              <w:sz w:val="24"/>
              <w:szCs w:val="24"/>
            </w:rPr>
          </w:pPr>
          <w:r w:rsidRPr="00431C0D">
            <w:rPr>
              <w:rFonts w:ascii="Cambria" w:hAnsi="Cambria"/>
              <w:color w:val="auto"/>
              <w:sz w:val="24"/>
              <w:szCs w:val="24"/>
            </w:rPr>
            <w:t>Page</w:t>
          </w:r>
        </w:p>
        <w:p w14:paraId="67E0A6A4" w14:textId="77777777" w:rsidR="008C2269" w:rsidRDefault="00431C0D" w:rsidP="00B828A8">
          <w:pPr>
            <w:pStyle w:val="TOC1"/>
          </w:pPr>
          <w:r>
            <w:rPr>
              <w:rFonts w:ascii="Cambria" w:hAnsi="Cambria"/>
              <w:noProof w:val="0"/>
            </w:rPr>
            <w:fldChar w:fldCharType="begin"/>
          </w:r>
          <w:r w:rsidRPr="00431C0D">
            <w:rPr>
              <w:rFonts w:ascii="Cambria" w:hAnsi="Cambria"/>
            </w:rPr>
            <w:instrText xml:space="preserve"> TOC \o "1-3" \h \z \u </w:instrText>
          </w:r>
          <w:r>
            <w:rPr>
              <w:rFonts w:ascii="Cambria" w:hAnsi="Cambria"/>
              <w:noProof w:val="0"/>
            </w:rPr>
            <w:fldChar w:fldCharType="separate"/>
          </w:r>
          <w:r w:rsidR="008C2269" w:rsidRPr="007B3779">
            <w:t>ACKNOWLEDGMENTS</w:t>
          </w:r>
          <w:r w:rsidR="008C2269" w:rsidRPr="007B3779">
            <w:tab/>
          </w:r>
          <w:r w:rsidR="008C2269" w:rsidRPr="007B3779">
            <w:fldChar w:fldCharType="begin"/>
          </w:r>
          <w:r w:rsidR="008C2269" w:rsidRPr="007B3779">
            <w:instrText xml:space="preserve"> PAGEREF _Toc291423465 \h </w:instrText>
          </w:r>
          <w:r w:rsidR="008C2269" w:rsidRPr="007B3779">
            <w:fldChar w:fldCharType="separate"/>
          </w:r>
          <w:r w:rsidR="002B1034" w:rsidRPr="007B3779">
            <w:t>v</w:t>
          </w:r>
          <w:r w:rsidR="008C2269" w:rsidRPr="007B3779">
            <w:fldChar w:fldCharType="end"/>
          </w:r>
        </w:p>
        <w:p w14:paraId="7362E4A5" w14:textId="77777777" w:rsidR="00922DEB" w:rsidRPr="00922DEB" w:rsidRDefault="00922DEB" w:rsidP="00922DEB">
          <w:pPr>
            <w:rPr>
              <w:rFonts w:eastAsiaTheme="minorEastAsia"/>
            </w:rPr>
          </w:pPr>
        </w:p>
        <w:p w14:paraId="3065C71B" w14:textId="77777777" w:rsidR="008C2269" w:rsidRDefault="008C2269" w:rsidP="00B828A8">
          <w:pPr>
            <w:pStyle w:val="TOC1"/>
          </w:pPr>
          <w:r w:rsidRPr="007B3779">
            <w:t>ABSTRACT</w:t>
          </w:r>
          <w:r w:rsidRPr="007B3779">
            <w:tab/>
          </w:r>
          <w:r w:rsidRPr="007B3779">
            <w:fldChar w:fldCharType="begin"/>
          </w:r>
          <w:r w:rsidRPr="007B3779">
            <w:instrText xml:space="preserve"> PAGEREF _Toc291423466 \h </w:instrText>
          </w:r>
          <w:r w:rsidRPr="007B3779">
            <w:fldChar w:fldCharType="separate"/>
          </w:r>
          <w:r w:rsidR="002B1034" w:rsidRPr="007B3779">
            <w:t>vi</w:t>
          </w:r>
          <w:r w:rsidRPr="007B3779">
            <w:fldChar w:fldCharType="end"/>
          </w:r>
        </w:p>
        <w:p w14:paraId="4D15A719" w14:textId="77777777" w:rsidR="00922DEB" w:rsidRPr="00922DEB" w:rsidRDefault="00922DEB" w:rsidP="00922DEB">
          <w:pPr>
            <w:rPr>
              <w:rFonts w:eastAsiaTheme="minorEastAsia"/>
            </w:rPr>
          </w:pPr>
        </w:p>
        <w:p w14:paraId="4B94355E" w14:textId="77777777" w:rsidR="008C2269" w:rsidRDefault="008C2269" w:rsidP="00B828A8">
          <w:pPr>
            <w:pStyle w:val="TOC1"/>
          </w:pPr>
          <w:r w:rsidRPr="007B3779">
            <w:t>LIST OF TABLES</w:t>
          </w:r>
          <w:r w:rsidRPr="007B3779">
            <w:tab/>
          </w:r>
          <w:r w:rsidRPr="007B3779">
            <w:fldChar w:fldCharType="begin"/>
          </w:r>
          <w:r w:rsidRPr="007B3779">
            <w:instrText xml:space="preserve"> PAGEREF _Toc291423467 \h </w:instrText>
          </w:r>
          <w:r w:rsidRPr="007B3779">
            <w:fldChar w:fldCharType="separate"/>
          </w:r>
          <w:r w:rsidR="002B1034" w:rsidRPr="007B3779">
            <w:t>xv</w:t>
          </w:r>
          <w:r w:rsidRPr="007B3779">
            <w:fldChar w:fldCharType="end"/>
          </w:r>
        </w:p>
        <w:p w14:paraId="52B83E27" w14:textId="77777777" w:rsidR="00922DEB" w:rsidRPr="00922DEB" w:rsidRDefault="00922DEB" w:rsidP="00922DEB">
          <w:pPr>
            <w:rPr>
              <w:rFonts w:eastAsiaTheme="minorEastAsia"/>
            </w:rPr>
          </w:pPr>
        </w:p>
        <w:p w14:paraId="0FD039D5" w14:textId="77777777" w:rsidR="008C2269" w:rsidRDefault="008C2269" w:rsidP="00B828A8">
          <w:pPr>
            <w:pStyle w:val="TOC1"/>
          </w:pPr>
          <w:r w:rsidRPr="007B3779">
            <w:t>LIST OF FIGURES</w:t>
          </w:r>
          <w:r w:rsidRPr="007B3779">
            <w:tab/>
          </w:r>
          <w:r w:rsidRPr="007B3779">
            <w:fldChar w:fldCharType="begin"/>
          </w:r>
          <w:r w:rsidRPr="007B3779">
            <w:instrText xml:space="preserve"> PAGEREF _Toc291423468 \h </w:instrText>
          </w:r>
          <w:r w:rsidRPr="007B3779">
            <w:fldChar w:fldCharType="separate"/>
          </w:r>
          <w:r w:rsidR="002B1034" w:rsidRPr="007B3779">
            <w:t>xvi</w:t>
          </w:r>
          <w:r w:rsidRPr="007B3779">
            <w:fldChar w:fldCharType="end"/>
          </w:r>
        </w:p>
        <w:p w14:paraId="0135305E" w14:textId="77777777" w:rsidR="00922DEB" w:rsidRPr="00922DEB" w:rsidRDefault="00922DEB" w:rsidP="00922DEB">
          <w:pPr>
            <w:rPr>
              <w:rFonts w:eastAsiaTheme="minorEastAsia"/>
            </w:rPr>
          </w:pPr>
        </w:p>
        <w:p w14:paraId="3CAB1C17" w14:textId="0B617341" w:rsidR="008C2269" w:rsidRDefault="008C2269" w:rsidP="00B828A8">
          <w:pPr>
            <w:pStyle w:val="TOC1"/>
          </w:pPr>
          <w:r w:rsidRPr="007B3779">
            <w:t>CHAPTER</w:t>
          </w:r>
        </w:p>
        <w:p w14:paraId="708D4396" w14:textId="77777777" w:rsidR="00922DEB" w:rsidRPr="00922DEB" w:rsidRDefault="00922DEB" w:rsidP="00922DEB"/>
        <w:p w14:paraId="42475C52" w14:textId="21228F5A" w:rsidR="008C2269" w:rsidRDefault="007B3779" w:rsidP="00B828A8">
          <w:pPr>
            <w:pStyle w:val="TOC1"/>
          </w:pPr>
          <w:r>
            <w:t>1.</w:t>
          </w:r>
          <w:r w:rsidR="008C2269" w:rsidRPr="007B3779">
            <w:t>“NICE WORK, BUT BULGARIAN’</w:t>
          </w:r>
          <w:r w:rsidR="008C2269" w:rsidRPr="007B3779">
            <w:tab/>
          </w:r>
          <w:r w:rsidR="008C2269" w:rsidRPr="007B3779">
            <w:fldChar w:fldCharType="begin"/>
          </w:r>
          <w:r w:rsidR="008C2269" w:rsidRPr="007B3779">
            <w:instrText xml:space="preserve"> PAGEREF _Toc291423469 \h </w:instrText>
          </w:r>
          <w:r w:rsidR="008C2269" w:rsidRPr="007B3779">
            <w:fldChar w:fldCharType="separate"/>
          </w:r>
          <w:r w:rsidR="002B1034" w:rsidRPr="007B3779">
            <w:t>1</w:t>
          </w:r>
          <w:r w:rsidR="008C2269" w:rsidRPr="007B3779">
            <w:fldChar w:fldCharType="end"/>
          </w:r>
        </w:p>
        <w:p w14:paraId="7666CF98" w14:textId="77777777" w:rsidR="00922DEB" w:rsidRPr="00922DEB" w:rsidRDefault="00922DEB" w:rsidP="00922DEB">
          <w:pPr>
            <w:rPr>
              <w:rFonts w:eastAsiaTheme="minorEastAsia"/>
            </w:rPr>
          </w:pPr>
        </w:p>
        <w:p w14:paraId="46AD9B9E" w14:textId="63601D1B" w:rsidR="008C2269" w:rsidRPr="007B3779" w:rsidRDefault="007B3779" w:rsidP="007B3779">
          <w:pPr>
            <w:pStyle w:val="TOC2"/>
            <w:rPr>
              <w:rFonts w:eastAsiaTheme="minorEastAsia" w:cstheme="minorBidi"/>
              <w:sz w:val="24"/>
              <w:szCs w:val="24"/>
              <w:lang w:eastAsia="ja-JP"/>
            </w:rPr>
          </w:pPr>
          <w:r>
            <w:t xml:space="preserve">     </w:t>
          </w:r>
          <w:r w:rsidR="008C2269" w:rsidRPr="007B3779">
            <w:t>Introduction</w:t>
          </w:r>
          <w:r w:rsidR="008C2269" w:rsidRPr="007B3779">
            <w:tab/>
          </w:r>
          <w:r w:rsidR="008C2269" w:rsidRPr="007B3779">
            <w:fldChar w:fldCharType="begin"/>
          </w:r>
          <w:r w:rsidR="008C2269" w:rsidRPr="007B3779">
            <w:instrText xml:space="preserve"> PAGEREF _Toc291423470 \h </w:instrText>
          </w:r>
          <w:r w:rsidR="008C2269" w:rsidRPr="007B3779">
            <w:fldChar w:fldCharType="separate"/>
          </w:r>
          <w:r w:rsidR="002B1034" w:rsidRPr="007B3779">
            <w:t>1</w:t>
          </w:r>
          <w:r w:rsidR="008C2269" w:rsidRPr="007B3779">
            <w:fldChar w:fldCharType="end"/>
          </w:r>
        </w:p>
        <w:p w14:paraId="0D37D079" w14:textId="79498C64" w:rsidR="008C2269" w:rsidRPr="007B3779" w:rsidRDefault="007B3779" w:rsidP="007B3779">
          <w:pPr>
            <w:pStyle w:val="TOC2"/>
            <w:rPr>
              <w:rFonts w:eastAsiaTheme="minorEastAsia" w:cstheme="minorBidi"/>
              <w:sz w:val="24"/>
              <w:szCs w:val="24"/>
              <w:lang w:eastAsia="ja-JP"/>
            </w:rPr>
          </w:pPr>
          <w:r>
            <w:t xml:space="preserve">     </w:t>
          </w:r>
          <w:r w:rsidR="008C2269" w:rsidRPr="007B3779">
            <w:t>Research Questions</w:t>
          </w:r>
          <w:r w:rsidR="008C2269" w:rsidRPr="007B3779">
            <w:tab/>
          </w:r>
          <w:r w:rsidR="008C2269" w:rsidRPr="007B3779">
            <w:fldChar w:fldCharType="begin"/>
          </w:r>
          <w:r w:rsidR="008C2269" w:rsidRPr="007B3779">
            <w:instrText xml:space="preserve"> PAGEREF _Toc291423471 \h </w:instrText>
          </w:r>
          <w:r w:rsidR="008C2269" w:rsidRPr="007B3779">
            <w:fldChar w:fldCharType="separate"/>
          </w:r>
          <w:r w:rsidR="002B1034" w:rsidRPr="007B3779">
            <w:t>8</w:t>
          </w:r>
          <w:r w:rsidR="008C2269" w:rsidRPr="007B3779">
            <w:fldChar w:fldCharType="end"/>
          </w:r>
        </w:p>
        <w:p w14:paraId="31455DCB" w14:textId="159BD4A3" w:rsidR="008C2269" w:rsidRPr="007B3779" w:rsidRDefault="007B3779" w:rsidP="007B3779">
          <w:pPr>
            <w:pStyle w:val="TOC2"/>
            <w:rPr>
              <w:rFonts w:eastAsiaTheme="minorEastAsia" w:cstheme="minorBidi"/>
              <w:sz w:val="24"/>
              <w:szCs w:val="24"/>
              <w:lang w:eastAsia="ja-JP"/>
            </w:rPr>
          </w:pPr>
          <w:r>
            <w:t xml:space="preserve">     </w:t>
          </w:r>
          <w:r w:rsidR="008C2269" w:rsidRPr="007B3779">
            <w:t>Theoretical orientation</w:t>
          </w:r>
          <w:r w:rsidR="008C2269" w:rsidRPr="007B3779">
            <w:tab/>
          </w:r>
          <w:r w:rsidR="008C2269" w:rsidRPr="007B3779">
            <w:fldChar w:fldCharType="begin"/>
          </w:r>
          <w:r w:rsidR="008C2269" w:rsidRPr="007B3779">
            <w:instrText xml:space="preserve"> PAGEREF _Toc291423472 \h </w:instrText>
          </w:r>
          <w:r w:rsidR="008C2269" w:rsidRPr="007B3779">
            <w:fldChar w:fldCharType="separate"/>
          </w:r>
          <w:r w:rsidR="002B1034" w:rsidRPr="007B3779">
            <w:t>12</w:t>
          </w:r>
          <w:r w:rsidR="008C2269" w:rsidRPr="007B3779">
            <w:fldChar w:fldCharType="end"/>
          </w:r>
        </w:p>
        <w:p w14:paraId="4D2BF230" w14:textId="163931E1"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Ethnography of Communication</w:t>
          </w:r>
          <w:r w:rsidR="008C2269">
            <w:rPr>
              <w:noProof/>
            </w:rPr>
            <w:tab/>
          </w:r>
          <w:r w:rsidR="008C2269">
            <w:rPr>
              <w:noProof/>
            </w:rPr>
            <w:fldChar w:fldCharType="begin"/>
          </w:r>
          <w:r w:rsidR="008C2269">
            <w:rPr>
              <w:noProof/>
            </w:rPr>
            <w:instrText xml:space="preserve"> PAGEREF _Toc291423473 \h </w:instrText>
          </w:r>
          <w:r w:rsidR="008C2269">
            <w:rPr>
              <w:noProof/>
            </w:rPr>
          </w:r>
          <w:r w:rsidR="008C2269">
            <w:rPr>
              <w:noProof/>
            </w:rPr>
            <w:fldChar w:fldCharType="separate"/>
          </w:r>
          <w:r w:rsidR="002B1034">
            <w:rPr>
              <w:noProof/>
            </w:rPr>
            <w:t>15</w:t>
          </w:r>
          <w:r w:rsidR="008C2269">
            <w:rPr>
              <w:noProof/>
            </w:rPr>
            <w:fldChar w:fldCharType="end"/>
          </w:r>
        </w:p>
        <w:p w14:paraId="29F6F32E" w14:textId="2B3B5536"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Cultural Communication and Cultural Discourse Theory</w:t>
          </w:r>
          <w:r w:rsidR="008C2269">
            <w:rPr>
              <w:noProof/>
            </w:rPr>
            <w:tab/>
          </w:r>
          <w:r w:rsidR="008C2269">
            <w:rPr>
              <w:noProof/>
            </w:rPr>
            <w:fldChar w:fldCharType="begin"/>
          </w:r>
          <w:r w:rsidR="008C2269">
            <w:rPr>
              <w:noProof/>
            </w:rPr>
            <w:instrText xml:space="preserve"> PAGEREF _Toc291423474 \h </w:instrText>
          </w:r>
          <w:r w:rsidR="008C2269">
            <w:rPr>
              <w:noProof/>
            </w:rPr>
          </w:r>
          <w:r w:rsidR="008C2269">
            <w:rPr>
              <w:noProof/>
            </w:rPr>
            <w:fldChar w:fldCharType="separate"/>
          </w:r>
          <w:r w:rsidR="002B1034">
            <w:rPr>
              <w:noProof/>
            </w:rPr>
            <w:t>19</w:t>
          </w:r>
          <w:r w:rsidR="008C2269">
            <w:rPr>
              <w:noProof/>
            </w:rPr>
            <w:fldChar w:fldCharType="end"/>
          </w:r>
        </w:p>
        <w:p w14:paraId="01DBFA17" w14:textId="1E40D59B"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Terms for Talk</w:t>
          </w:r>
          <w:r w:rsidR="008C2269">
            <w:rPr>
              <w:noProof/>
            </w:rPr>
            <w:tab/>
          </w:r>
          <w:r w:rsidR="008C2269">
            <w:rPr>
              <w:noProof/>
            </w:rPr>
            <w:fldChar w:fldCharType="begin"/>
          </w:r>
          <w:r w:rsidR="008C2269">
            <w:rPr>
              <w:noProof/>
            </w:rPr>
            <w:instrText xml:space="preserve"> PAGEREF _Toc291423475 \h </w:instrText>
          </w:r>
          <w:r w:rsidR="008C2269">
            <w:rPr>
              <w:noProof/>
            </w:rPr>
          </w:r>
          <w:r w:rsidR="008C2269">
            <w:rPr>
              <w:noProof/>
            </w:rPr>
            <w:fldChar w:fldCharType="separate"/>
          </w:r>
          <w:r w:rsidR="002B1034">
            <w:rPr>
              <w:noProof/>
            </w:rPr>
            <w:t>22</w:t>
          </w:r>
          <w:r w:rsidR="008C2269">
            <w:rPr>
              <w:noProof/>
            </w:rPr>
            <w:fldChar w:fldCharType="end"/>
          </w:r>
        </w:p>
        <w:p w14:paraId="6F15F7AE" w14:textId="384F5EBF"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Cultural Discourse Analysis</w:t>
          </w:r>
          <w:r w:rsidR="008C2269">
            <w:rPr>
              <w:noProof/>
            </w:rPr>
            <w:tab/>
          </w:r>
          <w:r w:rsidR="008C2269">
            <w:rPr>
              <w:noProof/>
            </w:rPr>
            <w:fldChar w:fldCharType="begin"/>
          </w:r>
          <w:r w:rsidR="008C2269">
            <w:rPr>
              <w:noProof/>
            </w:rPr>
            <w:instrText xml:space="preserve"> PAGEREF _Toc291423476 \h </w:instrText>
          </w:r>
          <w:r w:rsidR="008C2269">
            <w:rPr>
              <w:noProof/>
            </w:rPr>
          </w:r>
          <w:r w:rsidR="008C2269">
            <w:rPr>
              <w:noProof/>
            </w:rPr>
            <w:fldChar w:fldCharType="separate"/>
          </w:r>
          <w:r w:rsidR="002B1034">
            <w:rPr>
              <w:noProof/>
            </w:rPr>
            <w:t>24</w:t>
          </w:r>
          <w:r w:rsidR="008C2269">
            <w:rPr>
              <w:noProof/>
            </w:rPr>
            <w:fldChar w:fldCharType="end"/>
          </w:r>
        </w:p>
        <w:p w14:paraId="38CBB850" w14:textId="57F28B25"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Other relevant concepts</w:t>
          </w:r>
          <w:r w:rsidR="008C2269">
            <w:rPr>
              <w:noProof/>
            </w:rPr>
            <w:tab/>
          </w:r>
          <w:r w:rsidR="008C2269">
            <w:rPr>
              <w:noProof/>
            </w:rPr>
            <w:fldChar w:fldCharType="begin"/>
          </w:r>
          <w:r w:rsidR="008C2269">
            <w:rPr>
              <w:noProof/>
            </w:rPr>
            <w:instrText xml:space="preserve"> PAGEREF _Toc291423477 \h </w:instrText>
          </w:r>
          <w:r w:rsidR="008C2269">
            <w:rPr>
              <w:noProof/>
            </w:rPr>
          </w:r>
          <w:r w:rsidR="008C2269">
            <w:rPr>
              <w:noProof/>
            </w:rPr>
            <w:fldChar w:fldCharType="separate"/>
          </w:r>
          <w:r w:rsidR="002B1034">
            <w:rPr>
              <w:noProof/>
            </w:rPr>
            <w:t>28</w:t>
          </w:r>
          <w:r w:rsidR="008C2269">
            <w:rPr>
              <w:noProof/>
            </w:rPr>
            <w:fldChar w:fldCharType="end"/>
          </w:r>
        </w:p>
        <w:p w14:paraId="7A6AA768" w14:textId="0ED0E868"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Literature on Bulgarian identity and culture</w:t>
          </w:r>
          <w:r w:rsidR="008C2269">
            <w:rPr>
              <w:noProof/>
            </w:rPr>
            <w:tab/>
          </w:r>
          <w:r w:rsidR="008C2269">
            <w:rPr>
              <w:noProof/>
            </w:rPr>
            <w:fldChar w:fldCharType="begin"/>
          </w:r>
          <w:r w:rsidR="008C2269">
            <w:rPr>
              <w:noProof/>
            </w:rPr>
            <w:instrText xml:space="preserve"> PAGEREF _Toc291423478 \h </w:instrText>
          </w:r>
          <w:r w:rsidR="008C2269">
            <w:rPr>
              <w:noProof/>
            </w:rPr>
          </w:r>
          <w:r w:rsidR="008C2269">
            <w:rPr>
              <w:noProof/>
            </w:rPr>
            <w:fldChar w:fldCharType="separate"/>
          </w:r>
          <w:r w:rsidR="002B1034">
            <w:rPr>
              <w:noProof/>
            </w:rPr>
            <w:t>29</w:t>
          </w:r>
          <w:r w:rsidR="008C2269">
            <w:rPr>
              <w:noProof/>
            </w:rPr>
            <w:fldChar w:fldCharType="end"/>
          </w:r>
        </w:p>
        <w:p w14:paraId="68A53285" w14:textId="3F6223B0" w:rsidR="008C2269" w:rsidRDefault="007B3779" w:rsidP="00B828A8">
          <w:pPr>
            <w:pStyle w:val="TOC1"/>
          </w:pPr>
          <w:r>
            <w:t xml:space="preserve">2. </w:t>
          </w:r>
          <w:r w:rsidR="008C2269" w:rsidRPr="007B3779">
            <w:t>SIX MONTHS AND A LIFE IN BULGARIA</w:t>
          </w:r>
          <w:r w:rsidR="008C2269" w:rsidRPr="007B3779">
            <w:tab/>
          </w:r>
          <w:r w:rsidR="008C2269" w:rsidRPr="007B3779">
            <w:fldChar w:fldCharType="begin"/>
          </w:r>
          <w:r w:rsidR="008C2269" w:rsidRPr="007B3779">
            <w:instrText xml:space="preserve"> PAGEREF _Toc291423479 \h </w:instrText>
          </w:r>
          <w:r w:rsidR="008C2269" w:rsidRPr="007B3779">
            <w:fldChar w:fldCharType="separate"/>
          </w:r>
          <w:r w:rsidR="002B1034" w:rsidRPr="007B3779">
            <w:t>38</w:t>
          </w:r>
          <w:r w:rsidR="008C2269" w:rsidRPr="007B3779">
            <w:fldChar w:fldCharType="end"/>
          </w:r>
        </w:p>
        <w:p w14:paraId="43C48513" w14:textId="77777777" w:rsidR="00922DEB" w:rsidRPr="00922DEB" w:rsidRDefault="00922DEB" w:rsidP="00922DEB">
          <w:pPr>
            <w:rPr>
              <w:rFonts w:eastAsiaTheme="minorEastAsia"/>
            </w:rPr>
          </w:pPr>
        </w:p>
        <w:p w14:paraId="24900E55" w14:textId="32FFE96F" w:rsidR="008C2269" w:rsidRPr="007B3779" w:rsidRDefault="007B3779" w:rsidP="007B3779">
          <w:pPr>
            <w:pStyle w:val="TOC2"/>
            <w:rPr>
              <w:rFonts w:eastAsiaTheme="minorEastAsia" w:cstheme="minorBidi"/>
              <w:sz w:val="24"/>
              <w:szCs w:val="24"/>
              <w:lang w:eastAsia="ja-JP"/>
            </w:rPr>
          </w:pPr>
          <w:r>
            <w:t xml:space="preserve">     </w:t>
          </w:r>
          <w:r w:rsidR="008C2269" w:rsidRPr="007B3779">
            <w:t>Methodology</w:t>
          </w:r>
          <w:r w:rsidR="008C2269" w:rsidRPr="007B3779">
            <w:tab/>
          </w:r>
          <w:r w:rsidR="008C2269" w:rsidRPr="007B3779">
            <w:fldChar w:fldCharType="begin"/>
          </w:r>
          <w:r w:rsidR="008C2269" w:rsidRPr="007B3779">
            <w:instrText xml:space="preserve"> PAGEREF _Toc291423480 \h </w:instrText>
          </w:r>
          <w:r w:rsidR="008C2269" w:rsidRPr="007B3779">
            <w:fldChar w:fldCharType="separate"/>
          </w:r>
          <w:r w:rsidR="002B1034" w:rsidRPr="007B3779">
            <w:t>38</w:t>
          </w:r>
          <w:r w:rsidR="008C2269" w:rsidRPr="007B3779">
            <w:fldChar w:fldCharType="end"/>
          </w:r>
        </w:p>
        <w:p w14:paraId="45828994" w14:textId="1EAB20A4" w:rsidR="008C2269" w:rsidRPr="007B3779" w:rsidRDefault="007B3779" w:rsidP="007B3779">
          <w:pPr>
            <w:pStyle w:val="TOC2"/>
            <w:rPr>
              <w:rFonts w:eastAsiaTheme="minorEastAsia" w:cstheme="minorBidi"/>
              <w:sz w:val="24"/>
              <w:szCs w:val="24"/>
              <w:lang w:eastAsia="ja-JP"/>
            </w:rPr>
          </w:pPr>
          <w:r>
            <w:t xml:space="preserve">     </w:t>
          </w:r>
          <w:r w:rsidR="008C2269" w:rsidRPr="007B3779">
            <w:t>Data Collection</w:t>
          </w:r>
          <w:r w:rsidR="008C2269" w:rsidRPr="007B3779">
            <w:tab/>
          </w:r>
          <w:r w:rsidR="008C2269" w:rsidRPr="007B3779">
            <w:fldChar w:fldCharType="begin"/>
          </w:r>
          <w:r w:rsidR="008C2269" w:rsidRPr="007B3779">
            <w:instrText xml:space="preserve"> PAGEREF _Toc291423481 \h </w:instrText>
          </w:r>
          <w:r w:rsidR="008C2269" w:rsidRPr="007B3779">
            <w:fldChar w:fldCharType="separate"/>
          </w:r>
          <w:r w:rsidR="002B1034" w:rsidRPr="007B3779">
            <w:t>39</w:t>
          </w:r>
          <w:r w:rsidR="008C2269" w:rsidRPr="007B3779">
            <w:fldChar w:fldCharType="end"/>
          </w:r>
        </w:p>
        <w:p w14:paraId="3BE4BD2C" w14:textId="260FFAD6" w:rsidR="008C2269" w:rsidRPr="007B3779" w:rsidRDefault="007B3779" w:rsidP="007B3779">
          <w:pPr>
            <w:pStyle w:val="TOC2"/>
            <w:rPr>
              <w:rFonts w:eastAsiaTheme="minorEastAsia" w:cstheme="minorBidi"/>
              <w:sz w:val="24"/>
              <w:szCs w:val="24"/>
              <w:lang w:eastAsia="ja-JP"/>
            </w:rPr>
          </w:pPr>
          <w:r>
            <w:t xml:space="preserve">     </w:t>
          </w:r>
          <w:r w:rsidR="008C2269" w:rsidRPr="007B3779">
            <w:t>Data Analysis</w:t>
          </w:r>
          <w:r w:rsidR="008C2269" w:rsidRPr="007B3779">
            <w:tab/>
          </w:r>
          <w:r w:rsidR="008C2269" w:rsidRPr="007B3779">
            <w:fldChar w:fldCharType="begin"/>
          </w:r>
          <w:r w:rsidR="008C2269" w:rsidRPr="007B3779">
            <w:instrText xml:space="preserve"> PAGEREF _Toc291423482 \h </w:instrText>
          </w:r>
          <w:r w:rsidR="008C2269" w:rsidRPr="007B3779">
            <w:fldChar w:fldCharType="separate"/>
          </w:r>
          <w:r w:rsidR="002B1034" w:rsidRPr="007B3779">
            <w:t>47</w:t>
          </w:r>
          <w:r w:rsidR="008C2269" w:rsidRPr="007B3779">
            <w:fldChar w:fldCharType="end"/>
          </w:r>
        </w:p>
        <w:p w14:paraId="513A029F" w14:textId="4E16B39D" w:rsidR="008C2269" w:rsidRPr="007B3779" w:rsidRDefault="007B3779" w:rsidP="007B3779">
          <w:pPr>
            <w:pStyle w:val="TOC2"/>
            <w:rPr>
              <w:rFonts w:eastAsiaTheme="minorEastAsia" w:cstheme="minorBidi"/>
              <w:sz w:val="24"/>
              <w:szCs w:val="24"/>
              <w:lang w:eastAsia="ja-JP"/>
            </w:rPr>
          </w:pPr>
          <w:r>
            <w:t xml:space="preserve">     </w:t>
          </w:r>
          <w:r w:rsidR="008C2269" w:rsidRPr="007B3779">
            <w:t>Data Transcription</w:t>
          </w:r>
          <w:r w:rsidR="008C2269" w:rsidRPr="007B3779">
            <w:tab/>
          </w:r>
          <w:r w:rsidR="008C2269" w:rsidRPr="007B3779">
            <w:fldChar w:fldCharType="begin"/>
          </w:r>
          <w:r w:rsidR="008C2269" w:rsidRPr="007B3779">
            <w:instrText xml:space="preserve"> PAGEREF _Toc291423483 \h </w:instrText>
          </w:r>
          <w:r w:rsidR="008C2269" w:rsidRPr="007B3779">
            <w:fldChar w:fldCharType="separate"/>
          </w:r>
          <w:r w:rsidR="002B1034" w:rsidRPr="007B3779">
            <w:t>52</w:t>
          </w:r>
          <w:r w:rsidR="008C2269" w:rsidRPr="007B3779">
            <w:fldChar w:fldCharType="end"/>
          </w:r>
        </w:p>
        <w:p w14:paraId="0F17261D" w14:textId="77777777" w:rsidR="007B3779" w:rsidRDefault="007B3779" w:rsidP="00B828A8">
          <w:pPr>
            <w:pStyle w:val="TOC1"/>
          </w:pPr>
          <w:r>
            <w:t xml:space="preserve">3. </w:t>
          </w:r>
          <w:r w:rsidR="008C2269" w:rsidRPr="007B3779">
            <w:t xml:space="preserve">THE BULGARIAN CONTEXT:  </w:t>
          </w:r>
          <w:r w:rsidR="000F7A74" w:rsidRPr="007B3779">
            <w:t>CHARTING THE</w:t>
          </w:r>
          <w:r w:rsidR="008C2269" w:rsidRPr="007B3779">
            <w:t xml:space="preserve"> B</w:t>
          </w:r>
          <w:r w:rsidR="000F7A74" w:rsidRPr="007B3779">
            <w:t>ULGARIAN DISCOURSE</w:t>
          </w:r>
          <w:r w:rsidR="008C2269" w:rsidRPr="007B3779">
            <w:t xml:space="preserve"> </w:t>
          </w:r>
        </w:p>
        <w:p w14:paraId="39836C19" w14:textId="07AAAE99" w:rsidR="008C2269" w:rsidRDefault="007B3779" w:rsidP="00B828A8">
          <w:pPr>
            <w:pStyle w:val="TOC1"/>
          </w:pPr>
          <w:r>
            <w:tab/>
          </w:r>
          <w:r w:rsidR="000F7A74" w:rsidRPr="007B3779">
            <w:t>BROADLY THROUGH</w:t>
          </w:r>
          <w:r w:rsidR="008C2269" w:rsidRPr="007B3779">
            <w:t xml:space="preserve"> </w:t>
          </w:r>
          <w:r w:rsidR="000F7A74" w:rsidRPr="007B3779">
            <w:t>ITS OWN TERMS</w:t>
          </w:r>
          <w:r w:rsidR="008C2269" w:rsidRPr="007B3779">
            <w:t xml:space="preserve"> </w:t>
          </w:r>
          <w:r w:rsidR="000F7A74" w:rsidRPr="007B3779">
            <w:t>AND EVENTS</w:t>
          </w:r>
          <w:r w:rsidR="008C2269" w:rsidRPr="007B3779">
            <w:tab/>
          </w:r>
          <w:r w:rsidR="008C2269" w:rsidRPr="007B3779">
            <w:fldChar w:fldCharType="begin"/>
          </w:r>
          <w:r w:rsidR="008C2269" w:rsidRPr="007B3779">
            <w:instrText xml:space="preserve"> PAGEREF _Toc291423484 \h </w:instrText>
          </w:r>
          <w:r w:rsidR="008C2269" w:rsidRPr="007B3779">
            <w:fldChar w:fldCharType="separate"/>
          </w:r>
          <w:r w:rsidR="002B1034" w:rsidRPr="007B3779">
            <w:t>54</w:t>
          </w:r>
          <w:r w:rsidR="008C2269" w:rsidRPr="007B3779">
            <w:fldChar w:fldCharType="end"/>
          </w:r>
        </w:p>
        <w:p w14:paraId="2C7B1BA6" w14:textId="77777777" w:rsidR="007B3779" w:rsidRPr="007B3779" w:rsidRDefault="007B3779" w:rsidP="007B3779">
          <w:pPr>
            <w:rPr>
              <w:rFonts w:eastAsiaTheme="minorEastAsia"/>
            </w:rPr>
          </w:pPr>
        </w:p>
        <w:p w14:paraId="01D6C8DD" w14:textId="39F8D2A3" w:rsidR="008C2269" w:rsidRPr="007B3779" w:rsidRDefault="007B3779" w:rsidP="007B3779">
          <w:pPr>
            <w:pStyle w:val="TOC2"/>
            <w:rPr>
              <w:rFonts w:eastAsiaTheme="minorEastAsia" w:cstheme="minorBidi"/>
              <w:sz w:val="24"/>
              <w:szCs w:val="24"/>
              <w:lang w:eastAsia="ja-JP"/>
            </w:rPr>
          </w:pPr>
          <w:r>
            <w:t xml:space="preserve">       </w:t>
          </w:r>
          <w:r w:rsidR="008C2269" w:rsidRPr="007B3779">
            <w:t>History and politics</w:t>
          </w:r>
          <w:r w:rsidR="008C2269" w:rsidRPr="007B3779">
            <w:tab/>
          </w:r>
          <w:r w:rsidR="008C2269" w:rsidRPr="007B3779">
            <w:fldChar w:fldCharType="begin"/>
          </w:r>
          <w:r w:rsidR="008C2269" w:rsidRPr="007B3779">
            <w:instrText xml:space="preserve"> PAGEREF _Toc291423485 \h </w:instrText>
          </w:r>
          <w:r w:rsidR="008C2269" w:rsidRPr="007B3779">
            <w:fldChar w:fldCharType="separate"/>
          </w:r>
          <w:r w:rsidR="002B1034" w:rsidRPr="007B3779">
            <w:t>54</w:t>
          </w:r>
          <w:r w:rsidR="008C2269" w:rsidRPr="007B3779">
            <w:fldChar w:fldCharType="end"/>
          </w:r>
        </w:p>
        <w:p w14:paraId="27E4683B" w14:textId="19B593C1"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The Turkish Influence</w:t>
          </w:r>
          <w:r w:rsidR="008C2269">
            <w:rPr>
              <w:noProof/>
            </w:rPr>
            <w:tab/>
          </w:r>
          <w:r w:rsidR="008C2269">
            <w:rPr>
              <w:noProof/>
            </w:rPr>
            <w:fldChar w:fldCharType="begin"/>
          </w:r>
          <w:r w:rsidR="008C2269">
            <w:rPr>
              <w:noProof/>
            </w:rPr>
            <w:instrText xml:space="preserve"> PAGEREF _Toc291423486 \h </w:instrText>
          </w:r>
          <w:r w:rsidR="008C2269">
            <w:rPr>
              <w:noProof/>
            </w:rPr>
          </w:r>
          <w:r w:rsidR="008C2269">
            <w:rPr>
              <w:noProof/>
            </w:rPr>
            <w:fldChar w:fldCharType="separate"/>
          </w:r>
          <w:r w:rsidR="002B1034">
            <w:rPr>
              <w:noProof/>
            </w:rPr>
            <w:t>55</w:t>
          </w:r>
          <w:r w:rsidR="008C2269">
            <w:rPr>
              <w:noProof/>
            </w:rPr>
            <w:fldChar w:fldCharType="end"/>
          </w:r>
        </w:p>
        <w:p w14:paraId="007F5DC8" w14:textId="65F2131A"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Socialism/communism and identity</w:t>
          </w:r>
          <w:r w:rsidR="008C2269">
            <w:rPr>
              <w:noProof/>
            </w:rPr>
            <w:tab/>
          </w:r>
          <w:r w:rsidR="008C2269">
            <w:rPr>
              <w:noProof/>
            </w:rPr>
            <w:fldChar w:fldCharType="begin"/>
          </w:r>
          <w:r w:rsidR="008C2269">
            <w:rPr>
              <w:noProof/>
            </w:rPr>
            <w:instrText xml:space="preserve"> PAGEREF _Toc291423487 \h </w:instrText>
          </w:r>
          <w:r w:rsidR="008C2269">
            <w:rPr>
              <w:noProof/>
            </w:rPr>
          </w:r>
          <w:r w:rsidR="008C2269">
            <w:rPr>
              <w:noProof/>
            </w:rPr>
            <w:fldChar w:fldCharType="separate"/>
          </w:r>
          <w:r w:rsidR="002B1034">
            <w:rPr>
              <w:noProof/>
            </w:rPr>
            <w:t>61</w:t>
          </w:r>
          <w:r w:rsidR="008C2269">
            <w:rPr>
              <w:noProof/>
            </w:rPr>
            <w:fldChar w:fldCharType="end"/>
          </w:r>
        </w:p>
        <w:p w14:paraId="313D6A91" w14:textId="12D3AAEF"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The “Transition”</w:t>
          </w:r>
          <w:r w:rsidR="008C2269">
            <w:rPr>
              <w:noProof/>
            </w:rPr>
            <w:tab/>
          </w:r>
          <w:r w:rsidR="008C2269">
            <w:rPr>
              <w:noProof/>
            </w:rPr>
            <w:fldChar w:fldCharType="begin"/>
          </w:r>
          <w:r w:rsidR="008C2269">
            <w:rPr>
              <w:noProof/>
            </w:rPr>
            <w:instrText xml:space="preserve"> PAGEREF _Toc291423488 \h </w:instrText>
          </w:r>
          <w:r w:rsidR="008C2269">
            <w:rPr>
              <w:noProof/>
            </w:rPr>
          </w:r>
          <w:r w:rsidR="008C2269">
            <w:rPr>
              <w:noProof/>
            </w:rPr>
            <w:fldChar w:fldCharType="separate"/>
          </w:r>
          <w:r w:rsidR="002B1034">
            <w:rPr>
              <w:noProof/>
            </w:rPr>
            <w:t>63</w:t>
          </w:r>
          <w:r w:rsidR="008C2269">
            <w:rPr>
              <w:noProof/>
            </w:rPr>
            <w:fldChar w:fldCharType="end"/>
          </w:r>
        </w:p>
        <w:p w14:paraId="1C2E1D43" w14:textId="5D51482C"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The “Behaviors”</w:t>
          </w:r>
          <w:r w:rsidR="008C2269">
            <w:rPr>
              <w:noProof/>
            </w:rPr>
            <w:tab/>
          </w:r>
          <w:r w:rsidR="008C2269">
            <w:rPr>
              <w:noProof/>
            </w:rPr>
            <w:fldChar w:fldCharType="begin"/>
          </w:r>
          <w:r w:rsidR="008C2269">
            <w:rPr>
              <w:noProof/>
            </w:rPr>
            <w:instrText xml:space="preserve"> PAGEREF _Toc291423489 \h </w:instrText>
          </w:r>
          <w:r w:rsidR="008C2269">
            <w:rPr>
              <w:noProof/>
            </w:rPr>
          </w:r>
          <w:r w:rsidR="008C2269">
            <w:rPr>
              <w:noProof/>
            </w:rPr>
            <w:fldChar w:fldCharType="separate"/>
          </w:r>
          <w:r w:rsidR="002B1034">
            <w:rPr>
              <w:noProof/>
            </w:rPr>
            <w:t>66</w:t>
          </w:r>
          <w:r w:rsidR="008C2269">
            <w:rPr>
              <w:noProof/>
            </w:rPr>
            <w:fldChar w:fldCharType="end"/>
          </w:r>
        </w:p>
        <w:p w14:paraId="3025577D" w14:textId="124AA66A" w:rsidR="008C2269" w:rsidRDefault="007B3779" w:rsidP="007B3779">
          <w:pPr>
            <w:pStyle w:val="TOC2"/>
            <w:rPr>
              <w:rFonts w:eastAsiaTheme="minorEastAsia" w:cstheme="minorBidi"/>
              <w:b/>
              <w:sz w:val="24"/>
              <w:szCs w:val="24"/>
              <w:lang w:eastAsia="ja-JP"/>
            </w:rPr>
          </w:pPr>
          <w:r>
            <w:t xml:space="preserve">       </w:t>
          </w:r>
          <w:r w:rsidR="008C2269" w:rsidRPr="00122F07">
            <w:t>The villages</w:t>
          </w:r>
          <w:r w:rsidR="008C2269">
            <w:tab/>
          </w:r>
          <w:r w:rsidR="008C2269">
            <w:fldChar w:fldCharType="begin"/>
          </w:r>
          <w:r w:rsidR="008C2269">
            <w:instrText xml:space="preserve"> PAGEREF _Toc291423490 \h </w:instrText>
          </w:r>
          <w:r w:rsidR="008C2269">
            <w:fldChar w:fldCharType="separate"/>
          </w:r>
          <w:r w:rsidR="002B1034">
            <w:t>78</w:t>
          </w:r>
          <w:r w:rsidR="008C2269">
            <w:fldChar w:fldCharType="end"/>
          </w:r>
        </w:p>
        <w:p w14:paraId="239A24D3" w14:textId="54DEEF99" w:rsidR="008C2269" w:rsidRDefault="007B3779" w:rsidP="007B3779">
          <w:pPr>
            <w:pStyle w:val="TOC2"/>
            <w:rPr>
              <w:rFonts w:eastAsiaTheme="minorEastAsia" w:cstheme="minorBidi"/>
              <w:b/>
              <w:sz w:val="24"/>
              <w:szCs w:val="24"/>
              <w:lang w:eastAsia="ja-JP"/>
            </w:rPr>
          </w:pPr>
          <w:r>
            <w:t xml:space="preserve">       </w:t>
          </w:r>
          <w:r w:rsidR="008C2269" w:rsidRPr="00122F07">
            <w:t>An event</w:t>
          </w:r>
          <w:r w:rsidR="008C2269">
            <w:tab/>
          </w:r>
          <w:r w:rsidR="008C2269">
            <w:fldChar w:fldCharType="begin"/>
          </w:r>
          <w:r w:rsidR="008C2269">
            <w:instrText xml:space="preserve"> PAGEREF _Toc291423491 \h </w:instrText>
          </w:r>
          <w:r w:rsidR="008C2269">
            <w:fldChar w:fldCharType="separate"/>
          </w:r>
          <w:r w:rsidR="002B1034">
            <w:t>82</w:t>
          </w:r>
          <w:r w:rsidR="008C2269">
            <w:fldChar w:fldCharType="end"/>
          </w:r>
        </w:p>
        <w:p w14:paraId="6B837CA4" w14:textId="079A982D"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Setting</w:t>
          </w:r>
          <w:r w:rsidR="008C2269">
            <w:rPr>
              <w:noProof/>
            </w:rPr>
            <w:tab/>
          </w:r>
          <w:r w:rsidR="008C2269">
            <w:rPr>
              <w:noProof/>
            </w:rPr>
            <w:fldChar w:fldCharType="begin"/>
          </w:r>
          <w:r w:rsidR="008C2269">
            <w:rPr>
              <w:noProof/>
            </w:rPr>
            <w:instrText xml:space="preserve"> PAGEREF _Toc291423492 \h </w:instrText>
          </w:r>
          <w:r w:rsidR="008C2269">
            <w:rPr>
              <w:noProof/>
            </w:rPr>
          </w:r>
          <w:r w:rsidR="008C2269">
            <w:rPr>
              <w:noProof/>
            </w:rPr>
            <w:fldChar w:fldCharType="separate"/>
          </w:r>
          <w:r w:rsidR="002B1034">
            <w:rPr>
              <w:noProof/>
            </w:rPr>
            <w:t>83</w:t>
          </w:r>
          <w:r w:rsidR="008C2269">
            <w:rPr>
              <w:noProof/>
            </w:rPr>
            <w:fldChar w:fldCharType="end"/>
          </w:r>
        </w:p>
        <w:p w14:paraId="2E519ACD" w14:textId="50CCB6C9"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Participants</w:t>
          </w:r>
          <w:r w:rsidR="008C2269">
            <w:rPr>
              <w:noProof/>
            </w:rPr>
            <w:tab/>
          </w:r>
          <w:r w:rsidR="008C2269">
            <w:rPr>
              <w:noProof/>
            </w:rPr>
            <w:fldChar w:fldCharType="begin"/>
          </w:r>
          <w:r w:rsidR="008C2269">
            <w:rPr>
              <w:noProof/>
            </w:rPr>
            <w:instrText xml:space="preserve"> PAGEREF _Toc291423493 \h </w:instrText>
          </w:r>
          <w:r w:rsidR="008C2269">
            <w:rPr>
              <w:noProof/>
            </w:rPr>
          </w:r>
          <w:r w:rsidR="008C2269">
            <w:rPr>
              <w:noProof/>
            </w:rPr>
            <w:fldChar w:fldCharType="separate"/>
          </w:r>
          <w:r w:rsidR="002B1034">
            <w:rPr>
              <w:noProof/>
            </w:rPr>
            <w:t>84</w:t>
          </w:r>
          <w:r w:rsidR="008C2269">
            <w:rPr>
              <w:noProof/>
            </w:rPr>
            <w:fldChar w:fldCharType="end"/>
          </w:r>
        </w:p>
        <w:p w14:paraId="0BAC660B" w14:textId="588D1EF3"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Ends</w:t>
          </w:r>
          <w:r w:rsidR="008C2269">
            <w:rPr>
              <w:noProof/>
            </w:rPr>
            <w:tab/>
          </w:r>
          <w:r w:rsidR="008C2269">
            <w:rPr>
              <w:noProof/>
            </w:rPr>
            <w:fldChar w:fldCharType="begin"/>
          </w:r>
          <w:r w:rsidR="008C2269">
            <w:rPr>
              <w:noProof/>
            </w:rPr>
            <w:instrText xml:space="preserve"> PAGEREF _Toc291423494 \h </w:instrText>
          </w:r>
          <w:r w:rsidR="008C2269">
            <w:rPr>
              <w:noProof/>
            </w:rPr>
          </w:r>
          <w:r w:rsidR="008C2269">
            <w:rPr>
              <w:noProof/>
            </w:rPr>
            <w:fldChar w:fldCharType="separate"/>
          </w:r>
          <w:r w:rsidR="002B1034">
            <w:rPr>
              <w:noProof/>
            </w:rPr>
            <w:t>85</w:t>
          </w:r>
          <w:r w:rsidR="008C2269">
            <w:rPr>
              <w:noProof/>
            </w:rPr>
            <w:fldChar w:fldCharType="end"/>
          </w:r>
        </w:p>
        <w:p w14:paraId="6FD376FB" w14:textId="38E939A1"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Act sequence</w:t>
          </w:r>
          <w:r w:rsidR="008C2269">
            <w:rPr>
              <w:noProof/>
            </w:rPr>
            <w:tab/>
          </w:r>
          <w:r w:rsidR="008C2269">
            <w:rPr>
              <w:noProof/>
            </w:rPr>
            <w:fldChar w:fldCharType="begin"/>
          </w:r>
          <w:r w:rsidR="008C2269">
            <w:rPr>
              <w:noProof/>
            </w:rPr>
            <w:instrText xml:space="preserve"> PAGEREF _Toc291423495 \h </w:instrText>
          </w:r>
          <w:r w:rsidR="008C2269">
            <w:rPr>
              <w:noProof/>
            </w:rPr>
          </w:r>
          <w:r w:rsidR="008C2269">
            <w:rPr>
              <w:noProof/>
            </w:rPr>
            <w:fldChar w:fldCharType="separate"/>
          </w:r>
          <w:r w:rsidR="002B1034">
            <w:rPr>
              <w:noProof/>
            </w:rPr>
            <w:t>86</w:t>
          </w:r>
          <w:r w:rsidR="008C2269">
            <w:rPr>
              <w:noProof/>
            </w:rPr>
            <w:fldChar w:fldCharType="end"/>
          </w:r>
        </w:p>
        <w:p w14:paraId="1E8863DC" w14:textId="665497CC"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Key</w:t>
          </w:r>
          <w:r w:rsidR="008C2269">
            <w:rPr>
              <w:noProof/>
            </w:rPr>
            <w:tab/>
          </w:r>
          <w:r w:rsidR="008C2269">
            <w:rPr>
              <w:noProof/>
            </w:rPr>
            <w:fldChar w:fldCharType="begin"/>
          </w:r>
          <w:r w:rsidR="008C2269">
            <w:rPr>
              <w:noProof/>
            </w:rPr>
            <w:instrText xml:space="preserve"> PAGEREF _Toc291423496 \h </w:instrText>
          </w:r>
          <w:r w:rsidR="008C2269">
            <w:rPr>
              <w:noProof/>
            </w:rPr>
          </w:r>
          <w:r w:rsidR="008C2269">
            <w:rPr>
              <w:noProof/>
            </w:rPr>
            <w:fldChar w:fldCharType="separate"/>
          </w:r>
          <w:r w:rsidR="002B1034">
            <w:rPr>
              <w:noProof/>
            </w:rPr>
            <w:t>86</w:t>
          </w:r>
          <w:r w:rsidR="008C2269">
            <w:rPr>
              <w:noProof/>
            </w:rPr>
            <w:fldChar w:fldCharType="end"/>
          </w:r>
        </w:p>
        <w:p w14:paraId="716BBF51" w14:textId="565063CB"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Instrument</w:t>
          </w:r>
          <w:r w:rsidR="008C2269">
            <w:rPr>
              <w:noProof/>
            </w:rPr>
            <w:tab/>
          </w:r>
          <w:r w:rsidR="008C2269">
            <w:rPr>
              <w:noProof/>
            </w:rPr>
            <w:fldChar w:fldCharType="begin"/>
          </w:r>
          <w:r w:rsidR="008C2269">
            <w:rPr>
              <w:noProof/>
            </w:rPr>
            <w:instrText xml:space="preserve"> PAGEREF _Toc291423497 \h </w:instrText>
          </w:r>
          <w:r w:rsidR="008C2269">
            <w:rPr>
              <w:noProof/>
            </w:rPr>
          </w:r>
          <w:r w:rsidR="008C2269">
            <w:rPr>
              <w:noProof/>
            </w:rPr>
            <w:fldChar w:fldCharType="separate"/>
          </w:r>
          <w:r w:rsidR="002B1034">
            <w:rPr>
              <w:noProof/>
            </w:rPr>
            <w:t>87</w:t>
          </w:r>
          <w:r w:rsidR="008C2269">
            <w:rPr>
              <w:noProof/>
            </w:rPr>
            <w:fldChar w:fldCharType="end"/>
          </w:r>
        </w:p>
        <w:p w14:paraId="4D9782CE" w14:textId="65115828" w:rsidR="008C2269" w:rsidRDefault="007B3779"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Genre</w:t>
          </w:r>
          <w:r w:rsidR="008C2269">
            <w:rPr>
              <w:noProof/>
            </w:rPr>
            <w:tab/>
          </w:r>
          <w:r w:rsidR="008C2269">
            <w:rPr>
              <w:noProof/>
            </w:rPr>
            <w:fldChar w:fldCharType="begin"/>
          </w:r>
          <w:r w:rsidR="008C2269">
            <w:rPr>
              <w:noProof/>
            </w:rPr>
            <w:instrText xml:space="preserve"> PAGEREF _Toc291423498 \h </w:instrText>
          </w:r>
          <w:r w:rsidR="008C2269">
            <w:rPr>
              <w:noProof/>
            </w:rPr>
          </w:r>
          <w:r w:rsidR="008C2269">
            <w:rPr>
              <w:noProof/>
            </w:rPr>
            <w:fldChar w:fldCharType="separate"/>
          </w:r>
          <w:r w:rsidR="002B1034">
            <w:rPr>
              <w:noProof/>
            </w:rPr>
            <w:t>87</w:t>
          </w:r>
          <w:r w:rsidR="008C2269">
            <w:rPr>
              <w:noProof/>
            </w:rPr>
            <w:fldChar w:fldCharType="end"/>
          </w:r>
        </w:p>
        <w:p w14:paraId="488206C1" w14:textId="75DC504D" w:rsidR="008C2269" w:rsidRDefault="007B3779" w:rsidP="007B3779">
          <w:pPr>
            <w:pStyle w:val="TOC2"/>
            <w:rPr>
              <w:rFonts w:eastAsiaTheme="minorEastAsia" w:cstheme="minorBidi"/>
              <w:b/>
              <w:sz w:val="24"/>
              <w:szCs w:val="24"/>
              <w:lang w:eastAsia="ja-JP"/>
            </w:rPr>
          </w:pPr>
          <w:r>
            <w:t xml:space="preserve">     </w:t>
          </w:r>
          <w:r w:rsidR="00B828A8">
            <w:t xml:space="preserve"> </w:t>
          </w:r>
          <w:r w:rsidR="008C2269" w:rsidRPr="00122F07">
            <w:t>Chapter Summary</w:t>
          </w:r>
          <w:r w:rsidR="008C2269">
            <w:tab/>
          </w:r>
          <w:r w:rsidR="008C2269">
            <w:fldChar w:fldCharType="begin"/>
          </w:r>
          <w:r w:rsidR="008C2269">
            <w:instrText xml:space="preserve"> PAGEREF _Toc291423499 \h </w:instrText>
          </w:r>
          <w:r w:rsidR="008C2269">
            <w:fldChar w:fldCharType="separate"/>
          </w:r>
          <w:r w:rsidR="002B1034">
            <w:t>90</w:t>
          </w:r>
          <w:r w:rsidR="008C2269">
            <w:fldChar w:fldCharType="end"/>
          </w:r>
        </w:p>
        <w:p w14:paraId="3F4A05DC" w14:textId="4BE479D0" w:rsidR="008C2269" w:rsidRDefault="00E748F7" w:rsidP="00B828A8">
          <w:pPr>
            <w:pStyle w:val="TOC1"/>
          </w:pPr>
          <w:r>
            <w:t xml:space="preserve">4. </w:t>
          </w:r>
          <w:r w:rsidR="008C2269">
            <w:t xml:space="preserve">A CRY AND AN OUTCRY:  </w:t>
          </w:r>
          <w:r w:rsidR="008C2269" w:rsidRPr="00122F07">
            <w:rPr>
              <w:i/>
            </w:rPr>
            <w:t>OPLAKVANE</w:t>
          </w:r>
          <w:r w:rsidR="008C2269">
            <w:t xml:space="preserve"> AS A TERM FOR COMMUNICATIVE PRACTICE</w:t>
          </w:r>
          <w:r w:rsidR="008C2269">
            <w:tab/>
          </w:r>
          <w:r w:rsidR="008C2269">
            <w:fldChar w:fldCharType="begin"/>
          </w:r>
          <w:r w:rsidR="008C2269">
            <w:instrText xml:space="preserve"> PAGEREF _Toc291423500 \h </w:instrText>
          </w:r>
          <w:r w:rsidR="008C2269">
            <w:fldChar w:fldCharType="separate"/>
          </w:r>
          <w:r w:rsidR="002B1034">
            <w:t>91</w:t>
          </w:r>
          <w:r w:rsidR="008C2269">
            <w:fldChar w:fldCharType="end"/>
          </w:r>
        </w:p>
        <w:p w14:paraId="723C2D69" w14:textId="77777777" w:rsidR="00B828A8" w:rsidRPr="00B828A8" w:rsidRDefault="00B828A8" w:rsidP="00B828A8">
          <w:pPr>
            <w:rPr>
              <w:rFonts w:eastAsiaTheme="minorEastAsia"/>
            </w:rPr>
          </w:pPr>
        </w:p>
        <w:p w14:paraId="15CFAA68" w14:textId="0AE114B3" w:rsidR="008C2269" w:rsidRDefault="007526DC" w:rsidP="007B3779">
          <w:pPr>
            <w:pStyle w:val="TOC2"/>
            <w:rPr>
              <w:rFonts w:eastAsiaTheme="minorEastAsia" w:cstheme="minorBidi"/>
              <w:b/>
              <w:sz w:val="24"/>
              <w:szCs w:val="24"/>
              <w:lang w:eastAsia="ja-JP"/>
            </w:rPr>
          </w:pPr>
          <w:r>
            <w:t xml:space="preserve">      </w:t>
          </w:r>
          <w:r w:rsidR="008C2269" w:rsidRPr="00122F07">
            <w:t>Cultural terms for communicative practice</w:t>
          </w:r>
          <w:r w:rsidR="008C2269">
            <w:tab/>
          </w:r>
          <w:r w:rsidR="008C2269">
            <w:fldChar w:fldCharType="begin"/>
          </w:r>
          <w:r w:rsidR="008C2269">
            <w:instrText xml:space="preserve"> PAGEREF _Toc291423501 \h </w:instrText>
          </w:r>
          <w:r w:rsidR="008C2269">
            <w:fldChar w:fldCharType="separate"/>
          </w:r>
          <w:r w:rsidR="002B1034">
            <w:t>91</w:t>
          </w:r>
          <w:r w:rsidR="008C2269">
            <w:fldChar w:fldCharType="end"/>
          </w:r>
        </w:p>
        <w:p w14:paraId="5AC91752" w14:textId="77E3BEE3" w:rsidR="008C2269" w:rsidRDefault="007526DC" w:rsidP="007B3779">
          <w:pPr>
            <w:pStyle w:val="TOC2"/>
            <w:rPr>
              <w:rFonts w:eastAsiaTheme="minorEastAsia" w:cstheme="minorBidi"/>
              <w:b/>
              <w:sz w:val="24"/>
              <w:szCs w:val="24"/>
              <w:lang w:eastAsia="ja-JP"/>
            </w:rPr>
          </w:pPr>
          <w:r>
            <w:t xml:space="preserve">      </w:t>
          </w:r>
          <w:r w:rsidR="008C2269" w:rsidRPr="00122F07">
            <w:t>Description</w:t>
          </w:r>
          <w:r w:rsidR="008C2269">
            <w:tab/>
          </w:r>
          <w:r w:rsidR="008C2269">
            <w:fldChar w:fldCharType="begin"/>
          </w:r>
          <w:r w:rsidR="008C2269">
            <w:instrText xml:space="preserve"> PAGEREF _Toc291423502 \h </w:instrText>
          </w:r>
          <w:r w:rsidR="008C2269">
            <w:fldChar w:fldCharType="separate"/>
          </w:r>
          <w:r w:rsidR="002B1034">
            <w:t>93</w:t>
          </w:r>
          <w:r w:rsidR="008C2269">
            <w:fldChar w:fldCharType="end"/>
          </w:r>
        </w:p>
        <w:p w14:paraId="6F907FD3" w14:textId="771EFC94" w:rsidR="008C2269" w:rsidRDefault="007526DC"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 xml:space="preserve">The invitation to </w:t>
          </w:r>
          <w:r w:rsidR="008C2269" w:rsidRPr="00122F07">
            <w:rPr>
              <w:rFonts w:ascii="Cambria" w:hAnsi="Cambria"/>
              <w:i/>
              <w:noProof/>
            </w:rPr>
            <w:t>oplakvane</w:t>
          </w:r>
          <w:r w:rsidR="008C2269">
            <w:rPr>
              <w:noProof/>
            </w:rPr>
            <w:tab/>
          </w:r>
          <w:r w:rsidR="008C2269">
            <w:rPr>
              <w:noProof/>
            </w:rPr>
            <w:fldChar w:fldCharType="begin"/>
          </w:r>
          <w:r w:rsidR="008C2269">
            <w:rPr>
              <w:noProof/>
            </w:rPr>
            <w:instrText xml:space="preserve"> PAGEREF _Toc291423503 \h </w:instrText>
          </w:r>
          <w:r w:rsidR="008C2269">
            <w:rPr>
              <w:noProof/>
            </w:rPr>
          </w:r>
          <w:r w:rsidR="008C2269">
            <w:rPr>
              <w:noProof/>
            </w:rPr>
            <w:fldChar w:fldCharType="separate"/>
          </w:r>
          <w:r w:rsidR="002B1034">
            <w:rPr>
              <w:noProof/>
            </w:rPr>
            <w:t>96</w:t>
          </w:r>
          <w:r w:rsidR="008C2269">
            <w:rPr>
              <w:noProof/>
            </w:rPr>
            <w:fldChar w:fldCharType="end"/>
          </w:r>
        </w:p>
        <w:p w14:paraId="1584B618" w14:textId="7ACCAC2E" w:rsidR="008C2269" w:rsidRDefault="007526DC" w:rsidP="007B3779">
          <w:pPr>
            <w:pStyle w:val="TOC2"/>
            <w:rPr>
              <w:rFonts w:eastAsiaTheme="minorEastAsia" w:cstheme="minorBidi"/>
              <w:b/>
              <w:sz w:val="24"/>
              <w:szCs w:val="24"/>
              <w:lang w:eastAsia="ja-JP"/>
            </w:rPr>
          </w:pPr>
          <w:r>
            <w:t xml:space="preserve">      </w:t>
          </w:r>
          <w:r w:rsidR="008C2269" w:rsidRPr="00122F07">
            <w:t>Enactments</w:t>
          </w:r>
          <w:r w:rsidR="008C2269">
            <w:tab/>
          </w:r>
          <w:r w:rsidR="008C2269">
            <w:fldChar w:fldCharType="begin"/>
          </w:r>
          <w:r w:rsidR="008C2269">
            <w:instrText xml:space="preserve"> PAGEREF _Toc291423504 \h </w:instrText>
          </w:r>
          <w:r w:rsidR="008C2269">
            <w:fldChar w:fldCharType="separate"/>
          </w:r>
          <w:r w:rsidR="002B1034">
            <w:t>98</w:t>
          </w:r>
          <w:r w:rsidR="008C2269">
            <w:fldChar w:fldCharType="end"/>
          </w:r>
        </w:p>
        <w:p w14:paraId="1F4A74B0" w14:textId="18F648A4" w:rsidR="008C2269" w:rsidRDefault="007526DC"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Norms</w:t>
          </w:r>
          <w:r w:rsidR="008C2269">
            <w:rPr>
              <w:noProof/>
            </w:rPr>
            <w:tab/>
          </w:r>
          <w:r w:rsidR="008C2269">
            <w:rPr>
              <w:noProof/>
            </w:rPr>
            <w:fldChar w:fldCharType="begin"/>
          </w:r>
          <w:r w:rsidR="008C2269">
            <w:rPr>
              <w:noProof/>
            </w:rPr>
            <w:instrText xml:space="preserve"> PAGEREF _Toc291423505 \h </w:instrText>
          </w:r>
          <w:r w:rsidR="008C2269">
            <w:rPr>
              <w:noProof/>
            </w:rPr>
          </w:r>
          <w:r w:rsidR="008C2269">
            <w:rPr>
              <w:noProof/>
            </w:rPr>
            <w:fldChar w:fldCharType="separate"/>
          </w:r>
          <w:r w:rsidR="002B1034">
            <w:rPr>
              <w:noProof/>
            </w:rPr>
            <w:t>102</w:t>
          </w:r>
          <w:r w:rsidR="008C2269">
            <w:rPr>
              <w:noProof/>
            </w:rPr>
            <w:fldChar w:fldCharType="end"/>
          </w:r>
        </w:p>
        <w:p w14:paraId="066B3FBC" w14:textId="3B4D6CA8" w:rsidR="008C2269" w:rsidRDefault="007526DC"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Purpose</w:t>
          </w:r>
          <w:r w:rsidR="008C2269">
            <w:rPr>
              <w:noProof/>
            </w:rPr>
            <w:tab/>
          </w:r>
          <w:r w:rsidR="008C2269">
            <w:rPr>
              <w:noProof/>
            </w:rPr>
            <w:fldChar w:fldCharType="begin"/>
          </w:r>
          <w:r w:rsidR="008C2269">
            <w:rPr>
              <w:noProof/>
            </w:rPr>
            <w:instrText xml:space="preserve"> PAGEREF _Toc291423506 \h </w:instrText>
          </w:r>
          <w:r w:rsidR="008C2269">
            <w:rPr>
              <w:noProof/>
            </w:rPr>
          </w:r>
          <w:r w:rsidR="008C2269">
            <w:rPr>
              <w:noProof/>
            </w:rPr>
            <w:fldChar w:fldCharType="separate"/>
          </w:r>
          <w:r w:rsidR="002B1034">
            <w:rPr>
              <w:noProof/>
            </w:rPr>
            <w:t>104</w:t>
          </w:r>
          <w:r w:rsidR="008C2269">
            <w:rPr>
              <w:noProof/>
            </w:rPr>
            <w:fldChar w:fldCharType="end"/>
          </w:r>
        </w:p>
        <w:p w14:paraId="5B78C0D3" w14:textId="244E41E6" w:rsidR="008C2269" w:rsidRDefault="007526DC" w:rsidP="007B3779">
          <w:pPr>
            <w:pStyle w:val="TOC2"/>
            <w:rPr>
              <w:rFonts w:eastAsiaTheme="minorEastAsia" w:cstheme="minorBidi"/>
              <w:b/>
              <w:sz w:val="24"/>
              <w:szCs w:val="24"/>
              <w:lang w:eastAsia="ja-JP"/>
            </w:rPr>
          </w:pPr>
          <w:r>
            <w:t xml:space="preserve">       </w:t>
          </w:r>
          <w:r w:rsidR="008C2269" w:rsidRPr="00122F07">
            <w:t>Messages and meanings for pragmatic action</w:t>
          </w:r>
          <w:r w:rsidR="008C2269">
            <w:tab/>
          </w:r>
          <w:r w:rsidR="008C2269">
            <w:fldChar w:fldCharType="begin"/>
          </w:r>
          <w:r w:rsidR="008C2269">
            <w:instrText xml:space="preserve"> PAGEREF _Toc291423507 \h </w:instrText>
          </w:r>
          <w:r w:rsidR="008C2269">
            <w:fldChar w:fldCharType="separate"/>
          </w:r>
          <w:r w:rsidR="002B1034">
            <w:t>107</w:t>
          </w:r>
          <w:r w:rsidR="008C2269">
            <w:fldChar w:fldCharType="end"/>
          </w:r>
        </w:p>
        <w:p w14:paraId="428A3AF7" w14:textId="6942D85D" w:rsidR="008C2269" w:rsidRDefault="007526DC" w:rsidP="007B3779">
          <w:pPr>
            <w:pStyle w:val="TOC2"/>
            <w:rPr>
              <w:rFonts w:eastAsiaTheme="minorEastAsia" w:cstheme="minorBidi"/>
              <w:b/>
              <w:sz w:val="24"/>
              <w:szCs w:val="24"/>
              <w:lang w:eastAsia="ja-JP"/>
            </w:rPr>
          </w:pPr>
          <w:r>
            <w:t xml:space="preserve">       </w:t>
          </w:r>
          <w:r w:rsidR="008C2269" w:rsidRPr="00122F07">
            <w:t>Messages and meanings for sociality</w:t>
          </w:r>
          <w:r w:rsidR="008C2269">
            <w:tab/>
          </w:r>
          <w:r w:rsidR="008C2269">
            <w:fldChar w:fldCharType="begin"/>
          </w:r>
          <w:r w:rsidR="008C2269">
            <w:instrText xml:space="preserve"> PAGEREF _Toc291423508 \h </w:instrText>
          </w:r>
          <w:r w:rsidR="008C2269">
            <w:fldChar w:fldCharType="separate"/>
          </w:r>
          <w:r w:rsidR="002B1034">
            <w:t>117</w:t>
          </w:r>
          <w:r w:rsidR="008C2269">
            <w:fldChar w:fldCharType="end"/>
          </w:r>
        </w:p>
        <w:p w14:paraId="4C04E72D" w14:textId="44735063" w:rsidR="008C2269" w:rsidRDefault="007526DC" w:rsidP="007B3779">
          <w:pPr>
            <w:pStyle w:val="TOC2"/>
            <w:rPr>
              <w:rFonts w:eastAsiaTheme="minorEastAsia" w:cstheme="minorBidi"/>
              <w:b/>
              <w:sz w:val="24"/>
              <w:szCs w:val="24"/>
              <w:lang w:eastAsia="ja-JP"/>
            </w:rPr>
          </w:pPr>
          <w:r>
            <w:lastRenderedPageBreak/>
            <w:t xml:space="preserve">       </w:t>
          </w:r>
          <w:r w:rsidR="008C2269" w:rsidRPr="00122F07">
            <w:t>Messages and meanings about personhood</w:t>
          </w:r>
          <w:r w:rsidR="008C2269">
            <w:tab/>
          </w:r>
          <w:r w:rsidR="008C2269">
            <w:fldChar w:fldCharType="begin"/>
          </w:r>
          <w:r w:rsidR="008C2269">
            <w:instrText xml:space="preserve"> PAGEREF _Toc291423509 \h </w:instrText>
          </w:r>
          <w:r w:rsidR="008C2269">
            <w:fldChar w:fldCharType="separate"/>
          </w:r>
          <w:r w:rsidR="002B1034">
            <w:t>120</w:t>
          </w:r>
          <w:r w:rsidR="008C2269">
            <w:fldChar w:fldCharType="end"/>
          </w:r>
        </w:p>
        <w:p w14:paraId="73259431" w14:textId="16DFAF53" w:rsidR="008C2269" w:rsidRDefault="007526DC" w:rsidP="007B3779">
          <w:pPr>
            <w:pStyle w:val="TOC2"/>
            <w:rPr>
              <w:rFonts w:eastAsiaTheme="minorEastAsia" w:cstheme="minorBidi"/>
              <w:b/>
              <w:sz w:val="24"/>
              <w:szCs w:val="24"/>
              <w:lang w:eastAsia="ja-JP"/>
            </w:rPr>
          </w:pPr>
          <w:r>
            <w:t xml:space="preserve">    </w:t>
          </w:r>
          <w:r w:rsidR="008C2269" w:rsidRPr="00122F07">
            <w:t>Chapter Summary</w:t>
          </w:r>
          <w:r w:rsidR="008C2269">
            <w:tab/>
          </w:r>
          <w:r w:rsidR="008C2269">
            <w:fldChar w:fldCharType="begin"/>
          </w:r>
          <w:r w:rsidR="008C2269">
            <w:instrText xml:space="preserve"> PAGEREF _Toc291423510 \h </w:instrText>
          </w:r>
          <w:r w:rsidR="008C2269">
            <w:fldChar w:fldCharType="separate"/>
          </w:r>
          <w:r w:rsidR="002B1034">
            <w:t>123</w:t>
          </w:r>
          <w:r w:rsidR="008C2269">
            <w:fldChar w:fldCharType="end"/>
          </w:r>
        </w:p>
        <w:p w14:paraId="03B31CC2" w14:textId="28D1FF3D" w:rsidR="008C2269" w:rsidRDefault="00E748F7" w:rsidP="00B828A8">
          <w:pPr>
            <w:pStyle w:val="TOC1"/>
          </w:pPr>
          <w:r>
            <w:t xml:space="preserve">5. </w:t>
          </w:r>
          <w:r w:rsidR="008C2269">
            <w:t xml:space="preserve">“LOADS OF POTATOES”:  ALIGNMENT </w:t>
          </w:r>
          <w:r>
            <w:t>IN</w:t>
          </w:r>
          <w:r w:rsidR="008C2269">
            <w:t xml:space="preserve"> </w:t>
          </w:r>
          <w:r w:rsidR="008C2269" w:rsidRPr="00122F07">
            <w:rPr>
              <w:i/>
            </w:rPr>
            <w:t>OPLAKVANE</w:t>
          </w:r>
          <w:r w:rsidR="008C2269">
            <w:tab/>
          </w:r>
          <w:r w:rsidR="008C2269">
            <w:fldChar w:fldCharType="begin"/>
          </w:r>
          <w:r w:rsidR="008C2269">
            <w:instrText xml:space="preserve"> PAGEREF _Toc291423511 \h </w:instrText>
          </w:r>
          <w:r w:rsidR="008C2269">
            <w:fldChar w:fldCharType="separate"/>
          </w:r>
          <w:r w:rsidR="002B1034">
            <w:t>125</w:t>
          </w:r>
          <w:r w:rsidR="008C2269">
            <w:fldChar w:fldCharType="end"/>
          </w:r>
        </w:p>
        <w:p w14:paraId="1B398E0B" w14:textId="77777777" w:rsidR="00915D12" w:rsidRPr="00915D12" w:rsidRDefault="00915D12" w:rsidP="00915D12">
          <w:pPr>
            <w:rPr>
              <w:rFonts w:eastAsiaTheme="minorEastAsia"/>
            </w:rPr>
          </w:pPr>
        </w:p>
        <w:p w14:paraId="0962E2D2" w14:textId="0A0B0F65" w:rsidR="008C2269" w:rsidRDefault="00915D12" w:rsidP="007B3779">
          <w:pPr>
            <w:pStyle w:val="TOC2"/>
            <w:rPr>
              <w:rFonts w:eastAsiaTheme="minorEastAsia" w:cstheme="minorBidi"/>
              <w:b/>
              <w:sz w:val="24"/>
              <w:szCs w:val="24"/>
              <w:lang w:eastAsia="ja-JP"/>
            </w:rPr>
          </w:pPr>
          <w:r>
            <w:t xml:space="preserve">    </w:t>
          </w:r>
          <w:r w:rsidR="008C2269" w:rsidRPr="00122F07">
            <w:t>Introduction</w:t>
          </w:r>
          <w:r w:rsidR="008C2269">
            <w:tab/>
          </w:r>
          <w:r w:rsidR="008C2269">
            <w:fldChar w:fldCharType="begin"/>
          </w:r>
          <w:r w:rsidR="008C2269">
            <w:instrText xml:space="preserve"> PAGEREF _Toc291423512 \h </w:instrText>
          </w:r>
          <w:r w:rsidR="008C2269">
            <w:fldChar w:fldCharType="separate"/>
          </w:r>
          <w:r w:rsidR="002B1034">
            <w:t>125</w:t>
          </w:r>
          <w:r w:rsidR="008C2269">
            <w:fldChar w:fldCharType="end"/>
          </w:r>
        </w:p>
        <w:p w14:paraId="31A44970" w14:textId="655A4F89" w:rsidR="008C2269" w:rsidRDefault="00915D12" w:rsidP="007B3779">
          <w:pPr>
            <w:pStyle w:val="TOC2"/>
            <w:rPr>
              <w:rFonts w:eastAsiaTheme="minorEastAsia" w:cstheme="minorBidi"/>
              <w:b/>
              <w:sz w:val="24"/>
              <w:szCs w:val="24"/>
              <w:lang w:eastAsia="ja-JP"/>
            </w:rPr>
          </w:pPr>
          <w:r>
            <w:t xml:space="preserve">    </w:t>
          </w:r>
          <w:r w:rsidR="008C2269" w:rsidRPr="00122F07">
            <w:t xml:space="preserve">Recognizing </w:t>
          </w:r>
          <w:r w:rsidR="008C2269" w:rsidRPr="00122F07">
            <w:rPr>
              <w:i/>
            </w:rPr>
            <w:t>oplakvane</w:t>
          </w:r>
          <w:r w:rsidR="008C2269">
            <w:tab/>
          </w:r>
          <w:r w:rsidR="008C2269">
            <w:fldChar w:fldCharType="begin"/>
          </w:r>
          <w:r w:rsidR="008C2269">
            <w:instrText xml:space="preserve"> PAGEREF _Toc291423513 \h </w:instrText>
          </w:r>
          <w:r w:rsidR="008C2269">
            <w:fldChar w:fldCharType="separate"/>
          </w:r>
          <w:r w:rsidR="002B1034">
            <w:t>126</w:t>
          </w:r>
          <w:r w:rsidR="008C2269">
            <w:fldChar w:fldCharType="end"/>
          </w:r>
        </w:p>
        <w:p w14:paraId="06A21B8B" w14:textId="54AA1D4D"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Description of the segment</w:t>
          </w:r>
          <w:r w:rsidR="008C2269">
            <w:rPr>
              <w:noProof/>
            </w:rPr>
            <w:tab/>
          </w:r>
          <w:r w:rsidR="008C2269">
            <w:rPr>
              <w:noProof/>
            </w:rPr>
            <w:fldChar w:fldCharType="begin"/>
          </w:r>
          <w:r w:rsidR="008C2269">
            <w:rPr>
              <w:noProof/>
            </w:rPr>
            <w:instrText xml:space="preserve"> PAGEREF _Toc291423514 \h </w:instrText>
          </w:r>
          <w:r w:rsidR="008C2269">
            <w:rPr>
              <w:noProof/>
            </w:rPr>
          </w:r>
          <w:r w:rsidR="008C2269">
            <w:rPr>
              <w:noProof/>
            </w:rPr>
            <w:fldChar w:fldCharType="separate"/>
          </w:r>
          <w:r w:rsidR="002B1034">
            <w:rPr>
              <w:noProof/>
            </w:rPr>
            <w:t>126</w:t>
          </w:r>
          <w:r w:rsidR="008C2269">
            <w:rPr>
              <w:noProof/>
            </w:rPr>
            <w:fldChar w:fldCharType="end"/>
          </w:r>
        </w:p>
        <w:p w14:paraId="14074C69" w14:textId="1D32E758"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Wine interruption</w:t>
          </w:r>
          <w:r w:rsidR="008C2269">
            <w:rPr>
              <w:noProof/>
            </w:rPr>
            <w:tab/>
          </w:r>
          <w:r w:rsidR="008C2269">
            <w:rPr>
              <w:noProof/>
            </w:rPr>
            <w:fldChar w:fldCharType="begin"/>
          </w:r>
          <w:r w:rsidR="008C2269">
            <w:rPr>
              <w:noProof/>
            </w:rPr>
            <w:instrText xml:space="preserve"> PAGEREF _Toc291423515 \h </w:instrText>
          </w:r>
          <w:r w:rsidR="008C2269">
            <w:rPr>
              <w:noProof/>
            </w:rPr>
          </w:r>
          <w:r w:rsidR="008C2269">
            <w:rPr>
              <w:noProof/>
            </w:rPr>
            <w:fldChar w:fldCharType="separate"/>
          </w:r>
          <w:r w:rsidR="002B1034">
            <w:rPr>
              <w:noProof/>
            </w:rPr>
            <w:t>134</w:t>
          </w:r>
          <w:r w:rsidR="008C2269">
            <w:rPr>
              <w:noProof/>
            </w:rPr>
            <w:fldChar w:fldCharType="end"/>
          </w:r>
        </w:p>
        <w:p w14:paraId="770B125C" w14:textId="2FDB7CDD"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Shift in keyed emotion</w:t>
          </w:r>
          <w:r w:rsidR="008C2269">
            <w:rPr>
              <w:noProof/>
            </w:rPr>
            <w:tab/>
          </w:r>
          <w:r w:rsidR="008C2269">
            <w:rPr>
              <w:noProof/>
            </w:rPr>
            <w:fldChar w:fldCharType="begin"/>
          </w:r>
          <w:r w:rsidR="008C2269">
            <w:rPr>
              <w:noProof/>
            </w:rPr>
            <w:instrText xml:space="preserve"> PAGEREF _Toc291423516 \h </w:instrText>
          </w:r>
          <w:r w:rsidR="008C2269">
            <w:rPr>
              <w:noProof/>
            </w:rPr>
          </w:r>
          <w:r w:rsidR="008C2269">
            <w:rPr>
              <w:noProof/>
            </w:rPr>
            <w:fldChar w:fldCharType="separate"/>
          </w:r>
          <w:r w:rsidR="002B1034">
            <w:rPr>
              <w:noProof/>
            </w:rPr>
            <w:t>135</w:t>
          </w:r>
          <w:r w:rsidR="008C2269">
            <w:rPr>
              <w:noProof/>
            </w:rPr>
            <w:fldChar w:fldCharType="end"/>
          </w:r>
        </w:p>
        <w:p w14:paraId="7ECC58CA" w14:textId="1251EA94" w:rsidR="008C2269" w:rsidRDefault="00915D12" w:rsidP="007B3779">
          <w:pPr>
            <w:pStyle w:val="TOC2"/>
            <w:rPr>
              <w:rFonts w:eastAsiaTheme="minorEastAsia" w:cstheme="minorBidi"/>
              <w:b/>
              <w:sz w:val="24"/>
              <w:szCs w:val="24"/>
              <w:lang w:eastAsia="ja-JP"/>
            </w:rPr>
          </w:pPr>
          <w:r>
            <w:t xml:space="preserve">     </w:t>
          </w:r>
          <w:r w:rsidR="008C2269" w:rsidRPr="00122F07">
            <w:t xml:space="preserve">Identifying </w:t>
          </w:r>
          <w:r w:rsidR="008C2269" w:rsidRPr="00122F07">
            <w:rPr>
              <w:i/>
            </w:rPr>
            <w:t>oplakvane</w:t>
          </w:r>
          <w:r w:rsidR="008C2269">
            <w:tab/>
          </w:r>
          <w:r w:rsidR="008C2269">
            <w:fldChar w:fldCharType="begin"/>
          </w:r>
          <w:r w:rsidR="008C2269">
            <w:instrText xml:space="preserve"> PAGEREF _Toc291423517 \h </w:instrText>
          </w:r>
          <w:r w:rsidR="008C2269">
            <w:fldChar w:fldCharType="separate"/>
          </w:r>
          <w:r w:rsidR="002B1034">
            <w:t>140</w:t>
          </w:r>
          <w:r w:rsidR="008C2269">
            <w:fldChar w:fldCharType="end"/>
          </w:r>
        </w:p>
        <w:p w14:paraId="007749E1" w14:textId="6BA0DD65"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 xml:space="preserve">Failure to align when enacting </w:t>
          </w:r>
          <w:r w:rsidR="008C2269" w:rsidRPr="00122F07">
            <w:rPr>
              <w:rFonts w:ascii="Cambria" w:hAnsi="Cambria"/>
              <w:i/>
              <w:noProof/>
            </w:rPr>
            <w:t xml:space="preserve">oplakvane </w:t>
          </w:r>
          <w:r w:rsidR="008C2269" w:rsidRPr="00122F07">
            <w:rPr>
              <w:rFonts w:ascii="Cambria" w:hAnsi="Cambria"/>
              <w:noProof/>
            </w:rPr>
            <w:t>(no uptake)</w:t>
          </w:r>
          <w:r w:rsidR="008C2269">
            <w:rPr>
              <w:noProof/>
            </w:rPr>
            <w:tab/>
          </w:r>
          <w:r w:rsidR="008C2269">
            <w:rPr>
              <w:noProof/>
            </w:rPr>
            <w:fldChar w:fldCharType="begin"/>
          </w:r>
          <w:r w:rsidR="008C2269">
            <w:rPr>
              <w:noProof/>
            </w:rPr>
            <w:instrText xml:space="preserve"> PAGEREF _Toc291423518 \h </w:instrText>
          </w:r>
          <w:r w:rsidR="008C2269">
            <w:rPr>
              <w:noProof/>
            </w:rPr>
          </w:r>
          <w:r w:rsidR="008C2269">
            <w:rPr>
              <w:noProof/>
            </w:rPr>
            <w:fldChar w:fldCharType="separate"/>
          </w:r>
          <w:r w:rsidR="002B1034">
            <w:rPr>
              <w:noProof/>
            </w:rPr>
            <w:t>144</w:t>
          </w:r>
          <w:r w:rsidR="008C2269">
            <w:rPr>
              <w:noProof/>
            </w:rPr>
            <w:fldChar w:fldCharType="end"/>
          </w:r>
        </w:p>
        <w:p w14:paraId="7B59E007" w14:textId="155A5D49"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 xml:space="preserve">Success in alignment when enacting </w:t>
          </w:r>
          <w:r w:rsidR="008C2269" w:rsidRPr="00122F07">
            <w:rPr>
              <w:rFonts w:ascii="Cambria" w:hAnsi="Cambria"/>
              <w:i/>
              <w:noProof/>
            </w:rPr>
            <w:t>oplakvane</w:t>
          </w:r>
          <w:r w:rsidR="008C2269">
            <w:rPr>
              <w:noProof/>
            </w:rPr>
            <w:tab/>
          </w:r>
          <w:r w:rsidR="008C2269">
            <w:rPr>
              <w:noProof/>
            </w:rPr>
            <w:fldChar w:fldCharType="begin"/>
          </w:r>
          <w:r w:rsidR="008C2269">
            <w:rPr>
              <w:noProof/>
            </w:rPr>
            <w:instrText xml:space="preserve"> PAGEREF _Toc291423519 \h </w:instrText>
          </w:r>
          <w:r w:rsidR="008C2269">
            <w:rPr>
              <w:noProof/>
            </w:rPr>
          </w:r>
          <w:r w:rsidR="008C2269">
            <w:rPr>
              <w:noProof/>
            </w:rPr>
            <w:fldChar w:fldCharType="separate"/>
          </w:r>
          <w:r w:rsidR="002B1034">
            <w:rPr>
              <w:noProof/>
            </w:rPr>
            <w:t>153</w:t>
          </w:r>
          <w:r w:rsidR="008C2269">
            <w:rPr>
              <w:noProof/>
            </w:rPr>
            <w:fldChar w:fldCharType="end"/>
          </w:r>
        </w:p>
        <w:p w14:paraId="41F45B97" w14:textId="46B97B15" w:rsidR="008C2269" w:rsidRDefault="00915D12" w:rsidP="00C97E4C">
          <w:pPr>
            <w:pStyle w:val="TOC3"/>
            <w:tabs>
              <w:tab w:val="right" w:leader="dot" w:pos="8630"/>
            </w:tabs>
            <w:spacing w:line="480" w:lineRule="auto"/>
            <w:rPr>
              <w:rFonts w:eastAsiaTheme="minorEastAsia" w:cstheme="minorBidi"/>
              <w:noProof/>
              <w:sz w:val="24"/>
              <w:szCs w:val="24"/>
              <w:lang w:eastAsia="ja-JP"/>
            </w:rPr>
          </w:pPr>
          <w:r>
            <w:rPr>
              <w:rFonts w:ascii="Cambria" w:hAnsi="Cambria"/>
              <w:noProof/>
            </w:rPr>
            <w:t xml:space="preserve">    </w:t>
          </w:r>
          <w:r w:rsidR="008C2269" w:rsidRPr="00122F07">
            <w:rPr>
              <w:rFonts w:ascii="Cambria" w:hAnsi="Cambria"/>
              <w:noProof/>
            </w:rPr>
            <w:t xml:space="preserve">Summary: Initiating </w:t>
          </w:r>
          <w:r w:rsidR="008C2269" w:rsidRPr="00122F07">
            <w:rPr>
              <w:rFonts w:ascii="Cambria" w:hAnsi="Cambria"/>
              <w:i/>
              <w:noProof/>
            </w:rPr>
            <w:t>oplakvane</w:t>
          </w:r>
          <w:r w:rsidR="008C2269">
            <w:rPr>
              <w:noProof/>
            </w:rPr>
            <w:tab/>
          </w:r>
          <w:r w:rsidR="008C2269">
            <w:rPr>
              <w:noProof/>
            </w:rPr>
            <w:fldChar w:fldCharType="begin"/>
          </w:r>
          <w:r w:rsidR="008C2269">
            <w:rPr>
              <w:noProof/>
            </w:rPr>
            <w:instrText xml:space="preserve"> PAGEREF _Toc291423520 \h </w:instrText>
          </w:r>
          <w:r w:rsidR="008C2269">
            <w:rPr>
              <w:noProof/>
            </w:rPr>
          </w:r>
          <w:r w:rsidR="008C2269">
            <w:rPr>
              <w:noProof/>
            </w:rPr>
            <w:fldChar w:fldCharType="separate"/>
          </w:r>
          <w:r w:rsidR="002B1034">
            <w:rPr>
              <w:noProof/>
            </w:rPr>
            <w:t>156</w:t>
          </w:r>
          <w:r w:rsidR="008C2269">
            <w:rPr>
              <w:noProof/>
            </w:rPr>
            <w:fldChar w:fldCharType="end"/>
          </w:r>
        </w:p>
        <w:p w14:paraId="566A7636" w14:textId="54B3ABFF" w:rsidR="008C2269" w:rsidRDefault="00915D12" w:rsidP="007B3779">
          <w:pPr>
            <w:pStyle w:val="TOC2"/>
            <w:rPr>
              <w:rFonts w:eastAsiaTheme="minorEastAsia" w:cstheme="minorBidi"/>
              <w:b/>
              <w:sz w:val="24"/>
              <w:szCs w:val="24"/>
              <w:lang w:eastAsia="ja-JP"/>
            </w:rPr>
          </w:pPr>
          <w:r>
            <w:t xml:space="preserve">    </w:t>
          </w:r>
          <w:r w:rsidR="008C2269" w:rsidRPr="00122F07">
            <w:t>Norms for enactment</w:t>
          </w:r>
          <w:r w:rsidR="008C2269">
            <w:tab/>
          </w:r>
          <w:r w:rsidR="008C2269">
            <w:fldChar w:fldCharType="begin"/>
          </w:r>
          <w:r w:rsidR="008C2269">
            <w:instrText xml:space="preserve"> PAGEREF _Toc291423521 \h </w:instrText>
          </w:r>
          <w:r w:rsidR="008C2269">
            <w:fldChar w:fldCharType="separate"/>
          </w:r>
          <w:r w:rsidR="002B1034">
            <w:t>166</w:t>
          </w:r>
          <w:r w:rsidR="008C2269">
            <w:fldChar w:fldCharType="end"/>
          </w:r>
        </w:p>
        <w:p w14:paraId="4D45E4F6" w14:textId="0BDA2789" w:rsidR="008C2269" w:rsidRDefault="00915D12" w:rsidP="007B3779">
          <w:pPr>
            <w:pStyle w:val="TOC2"/>
            <w:rPr>
              <w:rFonts w:eastAsiaTheme="minorEastAsia" w:cstheme="minorBidi"/>
              <w:b/>
              <w:sz w:val="24"/>
              <w:szCs w:val="24"/>
              <w:lang w:eastAsia="ja-JP"/>
            </w:rPr>
          </w:pPr>
          <w:r>
            <w:t xml:space="preserve">    </w:t>
          </w:r>
          <w:r w:rsidR="008C2269" w:rsidRPr="00122F07">
            <w:t>Chapter summary</w:t>
          </w:r>
          <w:r w:rsidR="008C2269">
            <w:tab/>
          </w:r>
          <w:r w:rsidR="008C2269">
            <w:fldChar w:fldCharType="begin"/>
          </w:r>
          <w:r w:rsidR="008C2269">
            <w:instrText xml:space="preserve"> PAGEREF _Toc291423522 \h </w:instrText>
          </w:r>
          <w:r w:rsidR="008C2269">
            <w:fldChar w:fldCharType="separate"/>
          </w:r>
          <w:r w:rsidR="002B1034">
            <w:t>169</w:t>
          </w:r>
          <w:r w:rsidR="008C2269">
            <w:fldChar w:fldCharType="end"/>
          </w:r>
        </w:p>
        <w:p w14:paraId="0D6D8810" w14:textId="7B6EFC1F" w:rsidR="008C2269" w:rsidRDefault="00BC73BA" w:rsidP="00B828A8">
          <w:pPr>
            <w:pStyle w:val="TOC1"/>
          </w:pPr>
          <w:r>
            <w:t xml:space="preserve">6. </w:t>
          </w:r>
          <w:r w:rsidR="008C2269">
            <w:t xml:space="preserve">“LEAVE IT”: </w:t>
          </w:r>
          <w:r w:rsidR="008C2269" w:rsidRPr="00122F07">
            <w:rPr>
              <w:i/>
            </w:rPr>
            <w:t xml:space="preserve">OPLAKVANE </w:t>
          </w:r>
          <w:r w:rsidR="008C2269">
            <w:t>AS A CYCLICAL FORM</w:t>
          </w:r>
          <w:r w:rsidR="008C2269">
            <w:tab/>
          </w:r>
          <w:r w:rsidR="008C2269">
            <w:fldChar w:fldCharType="begin"/>
          </w:r>
          <w:r w:rsidR="008C2269">
            <w:instrText xml:space="preserve"> PAGEREF _Toc291423523 \h </w:instrText>
          </w:r>
          <w:r w:rsidR="008C2269">
            <w:fldChar w:fldCharType="separate"/>
          </w:r>
          <w:r w:rsidR="002B1034">
            <w:t>171</w:t>
          </w:r>
          <w:r w:rsidR="008C2269">
            <w:fldChar w:fldCharType="end"/>
          </w:r>
        </w:p>
        <w:p w14:paraId="6BCB26E6" w14:textId="77777777" w:rsidR="00915D12" w:rsidRPr="00915D12" w:rsidRDefault="00915D12" w:rsidP="00915D12">
          <w:pPr>
            <w:rPr>
              <w:rFonts w:eastAsiaTheme="minorEastAsia"/>
            </w:rPr>
          </w:pPr>
        </w:p>
        <w:p w14:paraId="3E09875C" w14:textId="6BA02623" w:rsidR="008C2269" w:rsidRDefault="00915D12" w:rsidP="007B3779">
          <w:pPr>
            <w:pStyle w:val="TOC2"/>
            <w:rPr>
              <w:rFonts w:eastAsiaTheme="minorEastAsia" w:cstheme="minorBidi"/>
              <w:b/>
              <w:sz w:val="24"/>
              <w:szCs w:val="24"/>
              <w:lang w:eastAsia="ja-JP"/>
            </w:rPr>
          </w:pPr>
          <w:r>
            <w:t xml:space="preserve">   </w:t>
          </w:r>
          <w:r w:rsidR="008C2269" w:rsidRPr="00122F07">
            <w:t>Introduction and cycles of enactment</w:t>
          </w:r>
          <w:r w:rsidR="008C2269">
            <w:tab/>
          </w:r>
          <w:r w:rsidR="008C2269">
            <w:fldChar w:fldCharType="begin"/>
          </w:r>
          <w:r w:rsidR="008C2269">
            <w:instrText xml:space="preserve"> PAGEREF _Toc291423524 \h </w:instrText>
          </w:r>
          <w:r w:rsidR="008C2269">
            <w:fldChar w:fldCharType="separate"/>
          </w:r>
          <w:r w:rsidR="002B1034">
            <w:t>171</w:t>
          </w:r>
          <w:r w:rsidR="008C2269">
            <w:fldChar w:fldCharType="end"/>
          </w:r>
        </w:p>
        <w:p w14:paraId="0E9A9B15"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 xml:space="preserve">Evaluation: Initiating </w:t>
          </w:r>
          <w:r w:rsidRPr="00122F07">
            <w:rPr>
              <w:rFonts w:ascii="Cambria" w:hAnsi="Cambria"/>
              <w:i/>
              <w:noProof/>
            </w:rPr>
            <w:t xml:space="preserve">oplakvane </w:t>
          </w:r>
          <w:r w:rsidRPr="00122F07">
            <w:rPr>
              <w:rFonts w:ascii="Cambria" w:hAnsi="Cambria"/>
              <w:noProof/>
            </w:rPr>
            <w:t>by discussing the “children”</w:t>
          </w:r>
          <w:r>
            <w:rPr>
              <w:noProof/>
            </w:rPr>
            <w:tab/>
          </w:r>
          <w:r>
            <w:rPr>
              <w:noProof/>
            </w:rPr>
            <w:fldChar w:fldCharType="begin"/>
          </w:r>
          <w:r>
            <w:rPr>
              <w:noProof/>
            </w:rPr>
            <w:instrText xml:space="preserve"> PAGEREF _Toc291423525 \h </w:instrText>
          </w:r>
          <w:r>
            <w:rPr>
              <w:noProof/>
            </w:rPr>
          </w:r>
          <w:r>
            <w:rPr>
              <w:noProof/>
            </w:rPr>
            <w:fldChar w:fldCharType="separate"/>
          </w:r>
          <w:r w:rsidR="002B1034">
            <w:rPr>
              <w:noProof/>
            </w:rPr>
            <w:t>173</w:t>
          </w:r>
          <w:r>
            <w:rPr>
              <w:noProof/>
            </w:rPr>
            <w:fldChar w:fldCharType="end"/>
          </w:r>
        </w:p>
        <w:p w14:paraId="5C3C331E"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 xml:space="preserve">Act: Providing an instance of troubles (dealing with a drunk-driving </w:t>
          </w:r>
          <w:r w:rsidRPr="00122F07">
            <w:rPr>
              <w:rFonts w:ascii="Cambria" w:hAnsi="Cambria"/>
              <w:i/>
              <w:noProof/>
            </w:rPr>
            <w:t>mutra</w:t>
          </w:r>
          <w:r w:rsidRPr="00122F07">
            <w:rPr>
              <w:rFonts w:ascii="Cambria" w:hAnsi="Cambria"/>
              <w:noProof/>
            </w:rPr>
            <w:t>)</w:t>
          </w:r>
          <w:r>
            <w:rPr>
              <w:noProof/>
            </w:rPr>
            <w:tab/>
          </w:r>
          <w:r>
            <w:rPr>
              <w:noProof/>
            </w:rPr>
            <w:fldChar w:fldCharType="begin"/>
          </w:r>
          <w:r>
            <w:rPr>
              <w:noProof/>
            </w:rPr>
            <w:instrText xml:space="preserve"> PAGEREF _Toc291423526 \h </w:instrText>
          </w:r>
          <w:r>
            <w:rPr>
              <w:noProof/>
            </w:rPr>
          </w:r>
          <w:r>
            <w:rPr>
              <w:noProof/>
            </w:rPr>
            <w:fldChar w:fldCharType="separate"/>
          </w:r>
          <w:r w:rsidR="002B1034">
            <w:rPr>
              <w:noProof/>
            </w:rPr>
            <w:t>173</w:t>
          </w:r>
          <w:r>
            <w:rPr>
              <w:noProof/>
            </w:rPr>
            <w:fldChar w:fldCharType="end"/>
          </w:r>
        </w:p>
        <w:p w14:paraId="0C81F279"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Responding by discussing another drunk driver</w:t>
          </w:r>
          <w:r>
            <w:rPr>
              <w:noProof/>
            </w:rPr>
            <w:tab/>
          </w:r>
          <w:r>
            <w:rPr>
              <w:noProof/>
            </w:rPr>
            <w:fldChar w:fldCharType="begin"/>
          </w:r>
          <w:r>
            <w:rPr>
              <w:noProof/>
            </w:rPr>
            <w:instrText xml:space="preserve"> PAGEREF _Toc291423527 \h </w:instrText>
          </w:r>
          <w:r>
            <w:rPr>
              <w:noProof/>
            </w:rPr>
          </w:r>
          <w:r>
            <w:rPr>
              <w:noProof/>
            </w:rPr>
            <w:fldChar w:fldCharType="separate"/>
          </w:r>
          <w:r w:rsidR="002B1034">
            <w:rPr>
              <w:noProof/>
            </w:rPr>
            <w:t>180</w:t>
          </w:r>
          <w:r>
            <w:rPr>
              <w:noProof/>
            </w:rPr>
            <w:fldChar w:fldCharType="end"/>
          </w:r>
        </w:p>
        <w:p w14:paraId="703FC6FF"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Continuous engagement by discussing parking problems</w:t>
          </w:r>
          <w:r>
            <w:rPr>
              <w:noProof/>
            </w:rPr>
            <w:tab/>
          </w:r>
          <w:r>
            <w:rPr>
              <w:noProof/>
            </w:rPr>
            <w:fldChar w:fldCharType="begin"/>
          </w:r>
          <w:r>
            <w:rPr>
              <w:noProof/>
            </w:rPr>
            <w:instrText xml:space="preserve"> PAGEREF _Toc291423528 \h </w:instrText>
          </w:r>
          <w:r>
            <w:rPr>
              <w:noProof/>
            </w:rPr>
          </w:r>
          <w:r>
            <w:rPr>
              <w:noProof/>
            </w:rPr>
            <w:fldChar w:fldCharType="separate"/>
          </w:r>
          <w:r w:rsidR="002B1034">
            <w:rPr>
              <w:noProof/>
            </w:rPr>
            <w:t>183</w:t>
          </w:r>
          <w:r>
            <w:rPr>
              <w:noProof/>
            </w:rPr>
            <w:fldChar w:fldCharType="end"/>
          </w:r>
        </w:p>
        <w:p w14:paraId="59C229EF"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Cultivating anger with an example of a “girlie”</w:t>
          </w:r>
          <w:r>
            <w:rPr>
              <w:noProof/>
            </w:rPr>
            <w:tab/>
          </w:r>
          <w:r>
            <w:rPr>
              <w:noProof/>
            </w:rPr>
            <w:fldChar w:fldCharType="begin"/>
          </w:r>
          <w:r>
            <w:rPr>
              <w:noProof/>
            </w:rPr>
            <w:instrText xml:space="preserve"> PAGEREF _Toc291423529 \h </w:instrText>
          </w:r>
          <w:r>
            <w:rPr>
              <w:noProof/>
            </w:rPr>
          </w:r>
          <w:r>
            <w:rPr>
              <w:noProof/>
            </w:rPr>
            <w:fldChar w:fldCharType="separate"/>
          </w:r>
          <w:r w:rsidR="002B1034">
            <w:rPr>
              <w:noProof/>
            </w:rPr>
            <w:t>185</w:t>
          </w:r>
          <w:r>
            <w:rPr>
              <w:noProof/>
            </w:rPr>
            <w:fldChar w:fldCharType="end"/>
          </w:r>
        </w:p>
        <w:p w14:paraId="08CF9510"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Cultivating more anger at the “others”</w:t>
          </w:r>
          <w:r>
            <w:rPr>
              <w:noProof/>
            </w:rPr>
            <w:tab/>
          </w:r>
          <w:r>
            <w:rPr>
              <w:noProof/>
            </w:rPr>
            <w:fldChar w:fldCharType="begin"/>
          </w:r>
          <w:r>
            <w:rPr>
              <w:noProof/>
            </w:rPr>
            <w:instrText xml:space="preserve"> PAGEREF _Toc291423530 \h </w:instrText>
          </w:r>
          <w:r>
            <w:rPr>
              <w:noProof/>
            </w:rPr>
          </w:r>
          <w:r>
            <w:rPr>
              <w:noProof/>
            </w:rPr>
            <w:fldChar w:fldCharType="separate"/>
          </w:r>
          <w:r w:rsidR="002B1034">
            <w:rPr>
              <w:noProof/>
            </w:rPr>
            <w:t>187</w:t>
          </w:r>
          <w:r>
            <w:rPr>
              <w:noProof/>
            </w:rPr>
            <w:fldChar w:fldCharType="end"/>
          </w:r>
        </w:p>
        <w:p w14:paraId="1E96351F"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Adding onto the anger with more instances of the “others”</w:t>
          </w:r>
          <w:r>
            <w:rPr>
              <w:noProof/>
            </w:rPr>
            <w:tab/>
          </w:r>
          <w:r>
            <w:rPr>
              <w:noProof/>
            </w:rPr>
            <w:fldChar w:fldCharType="begin"/>
          </w:r>
          <w:r>
            <w:rPr>
              <w:noProof/>
            </w:rPr>
            <w:instrText xml:space="preserve"> PAGEREF _Toc291423531 \h </w:instrText>
          </w:r>
          <w:r>
            <w:rPr>
              <w:noProof/>
            </w:rPr>
          </w:r>
          <w:r>
            <w:rPr>
              <w:noProof/>
            </w:rPr>
            <w:fldChar w:fldCharType="separate"/>
          </w:r>
          <w:r w:rsidR="002B1034">
            <w:rPr>
              <w:noProof/>
            </w:rPr>
            <w:t>188</w:t>
          </w:r>
          <w:r>
            <w:rPr>
              <w:noProof/>
            </w:rPr>
            <w:fldChar w:fldCharType="end"/>
          </w:r>
        </w:p>
        <w:p w14:paraId="0380A37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Perpetuating the “situation”</w:t>
          </w:r>
          <w:r>
            <w:rPr>
              <w:noProof/>
            </w:rPr>
            <w:tab/>
          </w:r>
          <w:r>
            <w:rPr>
              <w:noProof/>
            </w:rPr>
            <w:fldChar w:fldCharType="begin"/>
          </w:r>
          <w:r>
            <w:rPr>
              <w:noProof/>
            </w:rPr>
            <w:instrText xml:space="preserve"> PAGEREF _Toc291423532 \h </w:instrText>
          </w:r>
          <w:r>
            <w:rPr>
              <w:noProof/>
            </w:rPr>
          </w:r>
          <w:r>
            <w:rPr>
              <w:noProof/>
            </w:rPr>
            <w:fldChar w:fldCharType="separate"/>
          </w:r>
          <w:r w:rsidR="002B1034">
            <w:rPr>
              <w:noProof/>
            </w:rPr>
            <w:t>189</w:t>
          </w:r>
          <w:r>
            <w:rPr>
              <w:noProof/>
            </w:rPr>
            <w:fldChar w:fldCharType="end"/>
          </w:r>
        </w:p>
        <w:p w14:paraId="790C6884"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The constant problems</w:t>
          </w:r>
          <w:r>
            <w:rPr>
              <w:noProof/>
            </w:rPr>
            <w:tab/>
          </w:r>
          <w:r>
            <w:rPr>
              <w:noProof/>
            </w:rPr>
            <w:fldChar w:fldCharType="begin"/>
          </w:r>
          <w:r>
            <w:rPr>
              <w:noProof/>
            </w:rPr>
            <w:instrText xml:space="preserve"> PAGEREF _Toc291423533 \h </w:instrText>
          </w:r>
          <w:r>
            <w:rPr>
              <w:noProof/>
            </w:rPr>
          </w:r>
          <w:r>
            <w:rPr>
              <w:noProof/>
            </w:rPr>
            <w:fldChar w:fldCharType="separate"/>
          </w:r>
          <w:r w:rsidR="002B1034">
            <w:rPr>
              <w:noProof/>
            </w:rPr>
            <w:t>189</w:t>
          </w:r>
          <w:r>
            <w:rPr>
              <w:noProof/>
            </w:rPr>
            <w:fldChar w:fldCharType="end"/>
          </w:r>
        </w:p>
        <w:p w14:paraId="6C12910D"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lastRenderedPageBreak/>
            <w:t>Evaluation: The culmination of the anger</w:t>
          </w:r>
          <w:r>
            <w:rPr>
              <w:noProof/>
            </w:rPr>
            <w:tab/>
          </w:r>
          <w:r>
            <w:rPr>
              <w:noProof/>
            </w:rPr>
            <w:fldChar w:fldCharType="begin"/>
          </w:r>
          <w:r>
            <w:rPr>
              <w:noProof/>
            </w:rPr>
            <w:instrText xml:space="preserve"> PAGEREF _Toc291423534 \h </w:instrText>
          </w:r>
          <w:r>
            <w:rPr>
              <w:noProof/>
            </w:rPr>
          </w:r>
          <w:r>
            <w:rPr>
              <w:noProof/>
            </w:rPr>
            <w:fldChar w:fldCharType="separate"/>
          </w:r>
          <w:r w:rsidR="002B1034">
            <w:rPr>
              <w:noProof/>
            </w:rPr>
            <w:t>189</w:t>
          </w:r>
          <w:r>
            <w:rPr>
              <w:noProof/>
            </w:rPr>
            <w:fldChar w:fldCharType="end"/>
          </w:r>
        </w:p>
        <w:p w14:paraId="1F539EBA"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The examples continue</w:t>
          </w:r>
          <w:r>
            <w:rPr>
              <w:noProof/>
            </w:rPr>
            <w:tab/>
          </w:r>
          <w:r>
            <w:rPr>
              <w:noProof/>
            </w:rPr>
            <w:fldChar w:fldCharType="begin"/>
          </w:r>
          <w:r>
            <w:rPr>
              <w:noProof/>
            </w:rPr>
            <w:instrText xml:space="preserve"> PAGEREF _Toc291423535 \h </w:instrText>
          </w:r>
          <w:r>
            <w:rPr>
              <w:noProof/>
            </w:rPr>
          </w:r>
          <w:r>
            <w:rPr>
              <w:noProof/>
            </w:rPr>
            <w:fldChar w:fldCharType="separate"/>
          </w:r>
          <w:r w:rsidR="002B1034">
            <w:rPr>
              <w:noProof/>
            </w:rPr>
            <w:t>190</w:t>
          </w:r>
          <w:r>
            <w:rPr>
              <w:noProof/>
            </w:rPr>
            <w:fldChar w:fldCharType="end"/>
          </w:r>
        </w:p>
        <w:p w14:paraId="65FD1AE9" w14:textId="77777777" w:rsidR="008C2269" w:rsidRDefault="008C2269" w:rsidP="007B3779">
          <w:pPr>
            <w:pStyle w:val="TOC2"/>
            <w:rPr>
              <w:rFonts w:eastAsiaTheme="minorEastAsia" w:cstheme="minorBidi"/>
              <w:b/>
              <w:sz w:val="24"/>
              <w:szCs w:val="24"/>
              <w:lang w:eastAsia="ja-JP"/>
            </w:rPr>
          </w:pPr>
          <w:r w:rsidRPr="00122F07">
            <w:rPr>
              <w:i/>
            </w:rPr>
            <w:t xml:space="preserve">Oplakvane </w:t>
          </w:r>
          <w:r w:rsidRPr="00122F07">
            <w:t>and its cycles</w:t>
          </w:r>
          <w:r>
            <w:tab/>
          </w:r>
          <w:r>
            <w:fldChar w:fldCharType="begin"/>
          </w:r>
          <w:r>
            <w:instrText xml:space="preserve"> PAGEREF _Toc291423536 \h </w:instrText>
          </w:r>
          <w:r>
            <w:fldChar w:fldCharType="separate"/>
          </w:r>
          <w:r w:rsidR="002B1034">
            <w:t>191</w:t>
          </w:r>
          <w:r>
            <w:fldChar w:fldCharType="end"/>
          </w:r>
        </w:p>
        <w:p w14:paraId="39FE5894" w14:textId="77777777" w:rsidR="008C2269" w:rsidRDefault="008C2269" w:rsidP="007B3779">
          <w:pPr>
            <w:pStyle w:val="TOC2"/>
            <w:rPr>
              <w:rFonts w:eastAsiaTheme="minorEastAsia" w:cstheme="minorBidi"/>
              <w:b/>
              <w:sz w:val="24"/>
              <w:szCs w:val="24"/>
              <w:lang w:eastAsia="ja-JP"/>
            </w:rPr>
          </w:pPr>
          <w:r w:rsidRPr="00122F07">
            <w:t>Notes on the cycles</w:t>
          </w:r>
          <w:r>
            <w:tab/>
          </w:r>
          <w:r>
            <w:fldChar w:fldCharType="begin"/>
          </w:r>
          <w:r>
            <w:instrText xml:space="preserve"> PAGEREF _Toc291423537 \h </w:instrText>
          </w:r>
          <w:r>
            <w:fldChar w:fldCharType="separate"/>
          </w:r>
          <w:r w:rsidR="002B1034">
            <w:t>197</w:t>
          </w:r>
          <w:r>
            <w:fldChar w:fldCharType="end"/>
          </w:r>
        </w:p>
        <w:p w14:paraId="6D98E9DF"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_Toc291423538 \h </w:instrText>
          </w:r>
          <w:r>
            <w:fldChar w:fldCharType="separate"/>
          </w:r>
          <w:r w:rsidR="002B1034">
            <w:t>201</w:t>
          </w:r>
          <w:r>
            <w:fldChar w:fldCharType="end"/>
          </w:r>
        </w:p>
        <w:p w14:paraId="1E51147D" w14:textId="256AB417" w:rsidR="008C2269" w:rsidRDefault="00BC73BA" w:rsidP="00B828A8">
          <w:pPr>
            <w:pStyle w:val="TOC1"/>
          </w:pPr>
          <w:r>
            <w:t>7.</w:t>
          </w:r>
          <w:r w:rsidR="00915D12">
            <w:t xml:space="preserve"> </w:t>
          </w:r>
          <w:r w:rsidR="008C2269">
            <w:t xml:space="preserve">“OLELE”: </w:t>
          </w:r>
          <w:r w:rsidR="008C2269" w:rsidRPr="00122F07">
            <w:rPr>
              <w:i/>
            </w:rPr>
            <w:t xml:space="preserve">OPLAKVANE </w:t>
          </w:r>
          <w:r w:rsidR="008C2269">
            <w:t>AS A RITUALIZED FORM OF COMMUNICATION</w:t>
          </w:r>
          <w:r w:rsidR="008C2269">
            <w:tab/>
          </w:r>
          <w:r w:rsidR="008C2269">
            <w:fldChar w:fldCharType="begin"/>
          </w:r>
          <w:r w:rsidR="008C2269">
            <w:instrText xml:space="preserve"> PAGEREF _Toc291423539 \h </w:instrText>
          </w:r>
          <w:r w:rsidR="008C2269">
            <w:fldChar w:fldCharType="separate"/>
          </w:r>
          <w:r w:rsidR="002B1034">
            <w:t>203</w:t>
          </w:r>
          <w:r w:rsidR="008C2269">
            <w:fldChar w:fldCharType="end"/>
          </w:r>
        </w:p>
        <w:p w14:paraId="098B8DA8" w14:textId="77777777" w:rsidR="00915D12" w:rsidRPr="00915D12" w:rsidRDefault="00915D12" w:rsidP="00915D12">
          <w:pPr>
            <w:rPr>
              <w:rFonts w:eastAsiaTheme="minorEastAsia"/>
            </w:rPr>
          </w:pPr>
        </w:p>
        <w:p w14:paraId="278BB848" w14:textId="77777777" w:rsidR="008C2269" w:rsidRDefault="008C2269" w:rsidP="007B3779">
          <w:pPr>
            <w:pStyle w:val="TOC2"/>
            <w:rPr>
              <w:rFonts w:eastAsiaTheme="minorEastAsia" w:cstheme="minorBidi"/>
              <w:b/>
              <w:sz w:val="24"/>
              <w:szCs w:val="24"/>
              <w:lang w:eastAsia="ja-JP"/>
            </w:rPr>
          </w:pPr>
          <w:r w:rsidRPr="00122F07">
            <w:t>Introduction</w:t>
          </w:r>
          <w:r>
            <w:tab/>
          </w:r>
          <w:r>
            <w:fldChar w:fldCharType="begin"/>
          </w:r>
          <w:r>
            <w:instrText xml:space="preserve"> PAGEREF _Toc291423540 \h </w:instrText>
          </w:r>
          <w:r>
            <w:fldChar w:fldCharType="separate"/>
          </w:r>
          <w:r w:rsidR="002B1034">
            <w:t>203</w:t>
          </w:r>
          <w:r>
            <w:fldChar w:fldCharType="end"/>
          </w:r>
        </w:p>
        <w:p w14:paraId="362976D3"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Key phrases</w:t>
          </w:r>
          <w:r>
            <w:rPr>
              <w:noProof/>
            </w:rPr>
            <w:tab/>
          </w:r>
          <w:r>
            <w:rPr>
              <w:noProof/>
            </w:rPr>
            <w:fldChar w:fldCharType="begin"/>
          </w:r>
          <w:r>
            <w:rPr>
              <w:noProof/>
            </w:rPr>
            <w:instrText xml:space="preserve"> PAGEREF _Toc291423541 \h </w:instrText>
          </w:r>
          <w:r>
            <w:rPr>
              <w:noProof/>
            </w:rPr>
          </w:r>
          <w:r>
            <w:rPr>
              <w:noProof/>
            </w:rPr>
            <w:fldChar w:fldCharType="separate"/>
          </w:r>
          <w:r w:rsidR="002B1034">
            <w:rPr>
              <w:noProof/>
            </w:rPr>
            <w:t>203</w:t>
          </w:r>
          <w:r>
            <w:rPr>
              <w:noProof/>
            </w:rPr>
            <w:fldChar w:fldCharType="end"/>
          </w:r>
        </w:p>
        <w:p w14:paraId="6FC0603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Ritual as a communicative form</w:t>
          </w:r>
          <w:r>
            <w:rPr>
              <w:noProof/>
            </w:rPr>
            <w:tab/>
          </w:r>
          <w:r>
            <w:rPr>
              <w:noProof/>
            </w:rPr>
            <w:fldChar w:fldCharType="begin"/>
          </w:r>
          <w:r>
            <w:rPr>
              <w:noProof/>
            </w:rPr>
            <w:instrText xml:space="preserve"> PAGEREF _Toc291423542 \h </w:instrText>
          </w:r>
          <w:r>
            <w:rPr>
              <w:noProof/>
            </w:rPr>
          </w:r>
          <w:r>
            <w:rPr>
              <w:noProof/>
            </w:rPr>
            <w:fldChar w:fldCharType="separate"/>
          </w:r>
          <w:r w:rsidR="002B1034">
            <w:rPr>
              <w:noProof/>
            </w:rPr>
            <w:t>205</w:t>
          </w:r>
          <w:r>
            <w:rPr>
              <w:noProof/>
            </w:rPr>
            <w:fldChar w:fldCharType="end"/>
          </w:r>
        </w:p>
        <w:p w14:paraId="4238A0A2"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i/>
              <w:noProof/>
            </w:rPr>
            <w:t xml:space="preserve">Oplakvane </w:t>
          </w:r>
          <w:r w:rsidRPr="00122F07">
            <w:rPr>
              <w:rFonts w:ascii="Cambria" w:hAnsi="Cambria"/>
              <w:noProof/>
            </w:rPr>
            <w:t>as a ritual: structure</w:t>
          </w:r>
          <w:r>
            <w:rPr>
              <w:noProof/>
            </w:rPr>
            <w:tab/>
          </w:r>
          <w:r>
            <w:rPr>
              <w:noProof/>
            </w:rPr>
            <w:fldChar w:fldCharType="begin"/>
          </w:r>
          <w:r>
            <w:rPr>
              <w:noProof/>
            </w:rPr>
            <w:instrText xml:space="preserve"> PAGEREF _Toc291423543 \h </w:instrText>
          </w:r>
          <w:r>
            <w:rPr>
              <w:noProof/>
            </w:rPr>
          </w:r>
          <w:r>
            <w:rPr>
              <w:noProof/>
            </w:rPr>
            <w:fldChar w:fldCharType="separate"/>
          </w:r>
          <w:r w:rsidR="002B1034">
            <w:rPr>
              <w:noProof/>
            </w:rPr>
            <w:t>207</w:t>
          </w:r>
          <w:r>
            <w:rPr>
              <w:noProof/>
            </w:rPr>
            <w:fldChar w:fldCharType="end"/>
          </w:r>
        </w:p>
        <w:p w14:paraId="11774198"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i/>
              <w:noProof/>
            </w:rPr>
            <w:t>Oplakvane</w:t>
          </w:r>
          <w:r w:rsidRPr="00122F07">
            <w:rPr>
              <w:rFonts w:ascii="Cambria" w:hAnsi="Cambria"/>
              <w:noProof/>
            </w:rPr>
            <w:t xml:space="preserve"> as a ritual: function</w:t>
          </w:r>
          <w:r>
            <w:rPr>
              <w:noProof/>
            </w:rPr>
            <w:tab/>
          </w:r>
          <w:r>
            <w:rPr>
              <w:noProof/>
            </w:rPr>
            <w:fldChar w:fldCharType="begin"/>
          </w:r>
          <w:r>
            <w:rPr>
              <w:noProof/>
            </w:rPr>
            <w:instrText xml:space="preserve"> PAGEREF _Toc291423544 \h </w:instrText>
          </w:r>
          <w:r>
            <w:rPr>
              <w:noProof/>
            </w:rPr>
          </w:r>
          <w:r>
            <w:rPr>
              <w:noProof/>
            </w:rPr>
            <w:fldChar w:fldCharType="separate"/>
          </w:r>
          <w:r w:rsidR="002B1034">
            <w:rPr>
              <w:noProof/>
            </w:rPr>
            <w:t>209</w:t>
          </w:r>
          <w:r>
            <w:rPr>
              <w:noProof/>
            </w:rPr>
            <w:fldChar w:fldCharType="end"/>
          </w:r>
        </w:p>
        <w:p w14:paraId="271C166C" w14:textId="77777777" w:rsidR="008C2269" w:rsidRDefault="008C2269" w:rsidP="007B3779">
          <w:pPr>
            <w:pStyle w:val="TOC2"/>
            <w:rPr>
              <w:rFonts w:eastAsiaTheme="minorEastAsia" w:cstheme="minorBidi"/>
              <w:b/>
              <w:sz w:val="24"/>
              <w:szCs w:val="24"/>
              <w:lang w:eastAsia="ja-JP"/>
            </w:rPr>
          </w:pPr>
          <w:r w:rsidRPr="00122F07">
            <w:rPr>
              <w:i/>
            </w:rPr>
            <w:t xml:space="preserve">Oplakvane </w:t>
          </w:r>
          <w:r w:rsidRPr="00122F07">
            <w:t>as a ritual: cultural premises</w:t>
          </w:r>
          <w:r>
            <w:tab/>
          </w:r>
          <w:r>
            <w:fldChar w:fldCharType="begin"/>
          </w:r>
          <w:r>
            <w:instrText xml:space="preserve"> PAGEREF _Toc291423545 \h </w:instrText>
          </w:r>
          <w:r>
            <w:fldChar w:fldCharType="separate"/>
          </w:r>
          <w:r w:rsidR="002B1034">
            <w:t>210</w:t>
          </w:r>
          <w:r>
            <w:fldChar w:fldCharType="end"/>
          </w:r>
        </w:p>
        <w:p w14:paraId="7B94FB88"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_Toc291423546 \h </w:instrText>
          </w:r>
          <w:r>
            <w:fldChar w:fldCharType="separate"/>
          </w:r>
          <w:r w:rsidR="002B1034">
            <w:t>217</w:t>
          </w:r>
          <w:r>
            <w:fldChar w:fldCharType="end"/>
          </w:r>
        </w:p>
        <w:p w14:paraId="1D82897E" w14:textId="01611849" w:rsidR="008C2269" w:rsidRDefault="00965FC8" w:rsidP="00B828A8">
          <w:pPr>
            <w:pStyle w:val="TOC1"/>
          </w:pPr>
          <w:r>
            <w:t xml:space="preserve">8. </w:t>
          </w:r>
          <w:r w:rsidR="008C2269">
            <w:t xml:space="preserve">THE BULGARIAN SITUATION:  </w:t>
          </w:r>
          <w:r w:rsidR="008C2269" w:rsidRPr="00122F07">
            <w:rPr>
              <w:i/>
            </w:rPr>
            <w:t xml:space="preserve">OPLAKVANE </w:t>
          </w:r>
          <w:r w:rsidR="008C2269">
            <w:t>AS A MYTHIC FORM</w:t>
          </w:r>
          <w:r w:rsidR="008C2269">
            <w:tab/>
          </w:r>
          <w:r w:rsidR="008C2269">
            <w:fldChar w:fldCharType="begin"/>
          </w:r>
          <w:r w:rsidR="008C2269">
            <w:instrText xml:space="preserve"> PAGEREF _Toc291423547 \h </w:instrText>
          </w:r>
          <w:r w:rsidR="008C2269">
            <w:fldChar w:fldCharType="separate"/>
          </w:r>
          <w:r w:rsidR="002B1034">
            <w:t>219</w:t>
          </w:r>
          <w:r w:rsidR="008C2269">
            <w:fldChar w:fldCharType="end"/>
          </w:r>
        </w:p>
        <w:p w14:paraId="04ED5DB9" w14:textId="77777777" w:rsidR="00915D12" w:rsidRPr="00915D12" w:rsidRDefault="00915D12" w:rsidP="00915D12">
          <w:pPr>
            <w:rPr>
              <w:rFonts w:eastAsiaTheme="minorEastAsia"/>
            </w:rPr>
          </w:pPr>
        </w:p>
        <w:p w14:paraId="33E16EA1" w14:textId="77777777" w:rsidR="008C2269" w:rsidRDefault="008C2269" w:rsidP="007B3779">
          <w:pPr>
            <w:pStyle w:val="TOC2"/>
            <w:rPr>
              <w:rFonts w:eastAsiaTheme="minorEastAsia" w:cstheme="minorBidi"/>
              <w:b/>
              <w:sz w:val="24"/>
              <w:szCs w:val="24"/>
              <w:lang w:eastAsia="ja-JP"/>
            </w:rPr>
          </w:pPr>
          <w:r w:rsidRPr="00122F07">
            <w:t>Introduction</w:t>
          </w:r>
          <w:r>
            <w:tab/>
          </w:r>
          <w:r>
            <w:fldChar w:fldCharType="begin"/>
          </w:r>
          <w:r>
            <w:instrText xml:space="preserve"> PAGEREF _Toc291423548 \h </w:instrText>
          </w:r>
          <w:r>
            <w:fldChar w:fldCharType="separate"/>
          </w:r>
          <w:r w:rsidR="002B1034">
            <w:t>219</w:t>
          </w:r>
          <w:r>
            <w:fldChar w:fldCharType="end"/>
          </w:r>
        </w:p>
        <w:p w14:paraId="6A5DF7BE" w14:textId="77777777" w:rsidR="008C2269" w:rsidRDefault="008C2269" w:rsidP="007B3779">
          <w:pPr>
            <w:pStyle w:val="TOC2"/>
            <w:rPr>
              <w:rFonts w:eastAsiaTheme="minorEastAsia" w:cstheme="minorBidi"/>
              <w:b/>
              <w:sz w:val="24"/>
              <w:szCs w:val="24"/>
              <w:lang w:eastAsia="ja-JP"/>
            </w:rPr>
          </w:pPr>
          <w:r w:rsidRPr="00122F07">
            <w:t>Narrative</w:t>
          </w:r>
          <w:r>
            <w:tab/>
          </w:r>
          <w:r>
            <w:fldChar w:fldCharType="begin"/>
          </w:r>
          <w:r>
            <w:instrText xml:space="preserve"> PAGEREF _Toc291423549 \h </w:instrText>
          </w:r>
          <w:r>
            <w:fldChar w:fldCharType="separate"/>
          </w:r>
          <w:r w:rsidR="002B1034">
            <w:t>220</w:t>
          </w:r>
          <w:r>
            <w:fldChar w:fldCharType="end"/>
          </w:r>
        </w:p>
        <w:p w14:paraId="31F62B63" w14:textId="77777777" w:rsidR="008C2269" w:rsidRDefault="008C2269" w:rsidP="007B3779">
          <w:pPr>
            <w:pStyle w:val="TOC2"/>
            <w:rPr>
              <w:rFonts w:eastAsiaTheme="minorEastAsia" w:cstheme="minorBidi"/>
              <w:b/>
              <w:sz w:val="24"/>
              <w:szCs w:val="24"/>
              <w:lang w:eastAsia="ja-JP"/>
            </w:rPr>
          </w:pPr>
          <w:r w:rsidRPr="00122F07">
            <w:t>The Bulgarian “situation”</w:t>
          </w:r>
          <w:r>
            <w:tab/>
          </w:r>
          <w:r>
            <w:fldChar w:fldCharType="begin"/>
          </w:r>
          <w:r>
            <w:instrText xml:space="preserve"> PAGEREF _Toc291423550 \h </w:instrText>
          </w:r>
          <w:r>
            <w:fldChar w:fldCharType="separate"/>
          </w:r>
          <w:r w:rsidR="002B1034">
            <w:t>221</w:t>
          </w:r>
          <w:r>
            <w:fldChar w:fldCharType="end"/>
          </w:r>
        </w:p>
        <w:p w14:paraId="4BEB3601" w14:textId="77777777" w:rsidR="008C2269" w:rsidRDefault="008C2269" w:rsidP="007B3779">
          <w:pPr>
            <w:pStyle w:val="TOC2"/>
            <w:rPr>
              <w:rFonts w:eastAsiaTheme="minorEastAsia" w:cstheme="minorBidi"/>
              <w:b/>
              <w:sz w:val="24"/>
              <w:szCs w:val="24"/>
              <w:lang w:eastAsia="ja-JP"/>
            </w:rPr>
          </w:pPr>
          <w:r w:rsidRPr="00122F07">
            <w:rPr>
              <w:i/>
            </w:rPr>
            <w:t xml:space="preserve">Narodopsihologij </w:t>
          </w:r>
          <w:r w:rsidRPr="00122F07">
            <w:t>(“National psychology”)</w:t>
          </w:r>
          <w:r>
            <w:tab/>
          </w:r>
          <w:r>
            <w:fldChar w:fldCharType="begin"/>
          </w:r>
          <w:r>
            <w:instrText xml:space="preserve"> PAGEREF _Toc291423551 \h </w:instrText>
          </w:r>
          <w:r>
            <w:fldChar w:fldCharType="separate"/>
          </w:r>
          <w:r w:rsidR="002B1034">
            <w:t>225</w:t>
          </w:r>
          <w:r>
            <w:fldChar w:fldCharType="end"/>
          </w:r>
        </w:p>
        <w:p w14:paraId="19839151" w14:textId="77777777" w:rsidR="008C2269" w:rsidRDefault="008C2269" w:rsidP="007B3779">
          <w:pPr>
            <w:pStyle w:val="TOC2"/>
            <w:rPr>
              <w:rFonts w:eastAsiaTheme="minorEastAsia" w:cstheme="minorBidi"/>
              <w:b/>
              <w:sz w:val="24"/>
              <w:szCs w:val="24"/>
              <w:lang w:eastAsia="ja-JP"/>
            </w:rPr>
          </w:pPr>
          <w:r w:rsidRPr="00122F07">
            <w:t>The concept of the national “mentality”</w:t>
          </w:r>
          <w:r>
            <w:tab/>
          </w:r>
          <w:r>
            <w:fldChar w:fldCharType="begin"/>
          </w:r>
          <w:r>
            <w:instrText xml:space="preserve"> PAGEREF _Toc291423552 \h </w:instrText>
          </w:r>
          <w:r>
            <w:fldChar w:fldCharType="separate"/>
          </w:r>
          <w:r w:rsidR="002B1034">
            <w:t>227</w:t>
          </w:r>
          <w:r>
            <w:fldChar w:fldCharType="end"/>
          </w:r>
        </w:p>
        <w:p w14:paraId="676A98CE" w14:textId="77777777" w:rsidR="008C2269" w:rsidRDefault="008C2269" w:rsidP="007B3779">
          <w:pPr>
            <w:pStyle w:val="TOC2"/>
            <w:rPr>
              <w:rFonts w:eastAsiaTheme="minorEastAsia" w:cstheme="minorBidi"/>
              <w:b/>
              <w:sz w:val="24"/>
              <w:szCs w:val="24"/>
              <w:lang w:eastAsia="ja-JP"/>
            </w:rPr>
          </w:pPr>
          <w:r w:rsidRPr="00122F07">
            <w:t>The myth of the Bulgarian “situation”</w:t>
          </w:r>
          <w:r>
            <w:tab/>
          </w:r>
          <w:r>
            <w:fldChar w:fldCharType="begin"/>
          </w:r>
          <w:r>
            <w:instrText xml:space="preserve"> PAGEREF _Toc291423553 \h </w:instrText>
          </w:r>
          <w:r>
            <w:fldChar w:fldCharType="separate"/>
          </w:r>
          <w:r w:rsidR="002B1034">
            <w:t>233</w:t>
          </w:r>
          <w:r>
            <w:fldChar w:fldCharType="end"/>
          </w:r>
        </w:p>
        <w:p w14:paraId="7F750281"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_Toc291423554 \h </w:instrText>
          </w:r>
          <w:r>
            <w:fldChar w:fldCharType="separate"/>
          </w:r>
          <w:r w:rsidR="002B1034">
            <w:t>236</w:t>
          </w:r>
          <w:r>
            <w:fldChar w:fldCharType="end"/>
          </w:r>
        </w:p>
        <w:p w14:paraId="46EE0FBD" w14:textId="44E5BF5D" w:rsidR="008C2269" w:rsidRDefault="00965FC8" w:rsidP="00B828A8">
          <w:pPr>
            <w:pStyle w:val="TOC1"/>
          </w:pPr>
          <w:r>
            <w:t>9.</w:t>
          </w:r>
          <w:r w:rsidR="00915D12">
            <w:t xml:space="preserve"> </w:t>
          </w:r>
          <w:r w:rsidR="008C2269">
            <w:t>“</w:t>
          </w:r>
          <w:r w:rsidR="006C6AC0">
            <w:t>OF ALL THINGS</w:t>
          </w:r>
          <w:r w:rsidR="008C2269">
            <w:t xml:space="preserve">, </w:t>
          </w:r>
          <w:r w:rsidR="006C6AC0">
            <w:t>I MOSTLY HATE</w:t>
          </w:r>
          <w:r w:rsidR="008C2269">
            <w:t xml:space="preserve"> </w:t>
          </w:r>
          <w:r w:rsidR="006C6AC0">
            <w:t>BULGARIANS”: THE COMMUNICATION</w:t>
          </w:r>
          <w:r w:rsidR="008C2269">
            <w:t xml:space="preserve"> </w:t>
          </w:r>
          <w:r w:rsidR="006C6AC0">
            <w:t>OF BULGARIAN</w:t>
          </w:r>
          <w:r w:rsidR="008C2269">
            <w:t xml:space="preserve"> </w:t>
          </w:r>
          <w:r w:rsidR="006C6AC0">
            <w:t>IDENTITY</w:t>
          </w:r>
          <w:r w:rsidR="008C2269">
            <w:tab/>
          </w:r>
          <w:r w:rsidR="008C2269">
            <w:fldChar w:fldCharType="begin"/>
          </w:r>
          <w:r w:rsidR="008C2269">
            <w:instrText xml:space="preserve"> PAGEREF _Toc291423555 \h </w:instrText>
          </w:r>
          <w:r w:rsidR="008C2269">
            <w:fldChar w:fldCharType="separate"/>
          </w:r>
          <w:r w:rsidR="002B1034">
            <w:t>238</w:t>
          </w:r>
          <w:r w:rsidR="008C2269">
            <w:fldChar w:fldCharType="end"/>
          </w:r>
        </w:p>
        <w:p w14:paraId="3CEB2F2C" w14:textId="77777777" w:rsidR="00915D12" w:rsidRPr="00915D12" w:rsidRDefault="00915D12" w:rsidP="00915D12">
          <w:pPr>
            <w:rPr>
              <w:rFonts w:eastAsiaTheme="minorEastAsia"/>
            </w:rPr>
          </w:pPr>
        </w:p>
        <w:p w14:paraId="35DEAFAF" w14:textId="77777777" w:rsidR="008C2269" w:rsidRDefault="008C2269" w:rsidP="007B3779">
          <w:pPr>
            <w:pStyle w:val="TOC2"/>
            <w:rPr>
              <w:rFonts w:eastAsiaTheme="minorEastAsia" w:cstheme="minorBidi"/>
              <w:b/>
              <w:sz w:val="24"/>
              <w:szCs w:val="24"/>
              <w:lang w:eastAsia="ja-JP"/>
            </w:rPr>
          </w:pPr>
          <w:r w:rsidRPr="00122F07">
            <w:t>Introduction</w:t>
          </w:r>
          <w:r>
            <w:tab/>
          </w:r>
          <w:r>
            <w:fldChar w:fldCharType="begin"/>
          </w:r>
          <w:r>
            <w:instrText xml:space="preserve"> PAGEREF _Toc291423556 \h </w:instrText>
          </w:r>
          <w:r>
            <w:fldChar w:fldCharType="separate"/>
          </w:r>
          <w:r w:rsidR="002B1034">
            <w:t>238</w:t>
          </w:r>
          <w:r>
            <w:fldChar w:fldCharType="end"/>
          </w:r>
        </w:p>
        <w:p w14:paraId="3B06A73D" w14:textId="77777777" w:rsidR="008C2269" w:rsidRDefault="008C2269" w:rsidP="007B3779">
          <w:pPr>
            <w:pStyle w:val="TOC2"/>
            <w:rPr>
              <w:rFonts w:eastAsiaTheme="minorEastAsia" w:cstheme="minorBidi"/>
              <w:b/>
              <w:sz w:val="24"/>
              <w:szCs w:val="24"/>
              <w:lang w:eastAsia="ja-JP"/>
            </w:rPr>
          </w:pPr>
          <w:r w:rsidRPr="00122F07">
            <w:t>The Bulgarian “mentality”</w:t>
          </w:r>
          <w:r>
            <w:tab/>
          </w:r>
          <w:r>
            <w:fldChar w:fldCharType="begin"/>
          </w:r>
          <w:r>
            <w:instrText xml:space="preserve"> PAGEREF _Toc291423557 \h </w:instrText>
          </w:r>
          <w:r>
            <w:fldChar w:fldCharType="separate"/>
          </w:r>
          <w:r w:rsidR="002B1034">
            <w:t>240</w:t>
          </w:r>
          <w:r>
            <w:fldChar w:fldCharType="end"/>
          </w:r>
        </w:p>
        <w:p w14:paraId="094AA0C3" w14:textId="77777777" w:rsidR="008C2269" w:rsidRDefault="008C2269" w:rsidP="007B3779">
          <w:pPr>
            <w:pStyle w:val="TOC2"/>
            <w:rPr>
              <w:rFonts w:eastAsiaTheme="minorEastAsia" w:cstheme="minorBidi"/>
              <w:b/>
              <w:sz w:val="24"/>
              <w:szCs w:val="24"/>
              <w:lang w:eastAsia="ja-JP"/>
            </w:rPr>
          </w:pPr>
          <w:r w:rsidRPr="00122F07">
            <w:lastRenderedPageBreak/>
            <w:t>“Us” vs. “them” as Bulgarians</w:t>
          </w:r>
          <w:r>
            <w:tab/>
          </w:r>
          <w:r>
            <w:fldChar w:fldCharType="begin"/>
          </w:r>
          <w:r>
            <w:instrText xml:space="preserve"> PAGEREF _Toc291423558 \h </w:instrText>
          </w:r>
          <w:r>
            <w:fldChar w:fldCharType="separate"/>
          </w:r>
          <w:r w:rsidR="002B1034">
            <w:t>246</w:t>
          </w:r>
          <w:r>
            <w:fldChar w:fldCharType="end"/>
          </w:r>
        </w:p>
        <w:p w14:paraId="0F0604E7"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 xml:space="preserve">An example of NOT being a </w:t>
          </w:r>
          <w:r w:rsidRPr="00122F07">
            <w:rPr>
              <w:rFonts w:ascii="Cambria" w:hAnsi="Cambria"/>
              <w:i/>
              <w:noProof/>
            </w:rPr>
            <w:t>mutra</w:t>
          </w:r>
          <w:r>
            <w:rPr>
              <w:noProof/>
            </w:rPr>
            <w:tab/>
          </w:r>
          <w:r>
            <w:rPr>
              <w:noProof/>
            </w:rPr>
            <w:fldChar w:fldCharType="begin"/>
          </w:r>
          <w:r>
            <w:rPr>
              <w:noProof/>
            </w:rPr>
            <w:instrText xml:space="preserve"> PAGEREF _Toc291423559 \h </w:instrText>
          </w:r>
          <w:r>
            <w:rPr>
              <w:noProof/>
            </w:rPr>
          </w:r>
          <w:r>
            <w:rPr>
              <w:noProof/>
            </w:rPr>
            <w:fldChar w:fldCharType="separate"/>
          </w:r>
          <w:r w:rsidR="002B1034">
            <w:rPr>
              <w:noProof/>
            </w:rPr>
            <w:t>249</w:t>
          </w:r>
          <w:r>
            <w:rPr>
              <w:noProof/>
            </w:rPr>
            <w:fldChar w:fldCharType="end"/>
          </w:r>
        </w:p>
        <w:p w14:paraId="74F6BDE6" w14:textId="77777777" w:rsidR="008C2269" w:rsidRDefault="008C2269" w:rsidP="007B3779">
          <w:pPr>
            <w:pStyle w:val="TOC2"/>
            <w:rPr>
              <w:rFonts w:eastAsiaTheme="minorEastAsia" w:cstheme="minorBidi"/>
              <w:b/>
              <w:sz w:val="24"/>
              <w:szCs w:val="24"/>
              <w:lang w:eastAsia="ja-JP"/>
            </w:rPr>
          </w:pPr>
          <w:r w:rsidRPr="00122F07">
            <w:t>Semantic dimensions: The “others”</w:t>
          </w:r>
          <w:r>
            <w:tab/>
          </w:r>
          <w:r>
            <w:fldChar w:fldCharType="begin"/>
          </w:r>
          <w:r>
            <w:instrText xml:space="preserve"> PAGEREF _Toc291423560 \h </w:instrText>
          </w:r>
          <w:r>
            <w:fldChar w:fldCharType="separate"/>
          </w:r>
          <w:r w:rsidR="002B1034">
            <w:t>253</w:t>
          </w:r>
          <w:r>
            <w:fldChar w:fldCharType="end"/>
          </w:r>
        </w:p>
        <w:p w14:paraId="38E0124C"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Having/not having connections</w:t>
          </w:r>
          <w:r>
            <w:rPr>
              <w:noProof/>
            </w:rPr>
            <w:tab/>
          </w:r>
          <w:r>
            <w:rPr>
              <w:noProof/>
            </w:rPr>
            <w:fldChar w:fldCharType="begin"/>
          </w:r>
          <w:r>
            <w:rPr>
              <w:noProof/>
            </w:rPr>
            <w:instrText xml:space="preserve"> PAGEREF _Toc291423561 \h </w:instrText>
          </w:r>
          <w:r>
            <w:rPr>
              <w:noProof/>
            </w:rPr>
          </w:r>
          <w:r>
            <w:rPr>
              <w:noProof/>
            </w:rPr>
            <w:fldChar w:fldCharType="separate"/>
          </w:r>
          <w:r w:rsidR="002B1034">
            <w:rPr>
              <w:noProof/>
            </w:rPr>
            <w:t>254</w:t>
          </w:r>
          <w:r>
            <w:rPr>
              <w:noProof/>
            </w:rPr>
            <w:fldChar w:fldCharType="end"/>
          </w:r>
        </w:p>
        <w:p w14:paraId="072ABD43"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Corrupt/not corrupt</w:t>
          </w:r>
          <w:r>
            <w:rPr>
              <w:noProof/>
            </w:rPr>
            <w:tab/>
          </w:r>
          <w:r>
            <w:rPr>
              <w:noProof/>
            </w:rPr>
            <w:fldChar w:fldCharType="begin"/>
          </w:r>
          <w:r>
            <w:rPr>
              <w:noProof/>
            </w:rPr>
            <w:instrText xml:space="preserve"> PAGEREF _Toc291423562 \h </w:instrText>
          </w:r>
          <w:r>
            <w:rPr>
              <w:noProof/>
            </w:rPr>
          </w:r>
          <w:r>
            <w:rPr>
              <w:noProof/>
            </w:rPr>
            <w:fldChar w:fldCharType="separate"/>
          </w:r>
          <w:r w:rsidR="002B1034">
            <w:rPr>
              <w:noProof/>
            </w:rPr>
            <w:t>255</w:t>
          </w:r>
          <w:r>
            <w:rPr>
              <w:noProof/>
            </w:rPr>
            <w:fldChar w:fldCharType="end"/>
          </w:r>
        </w:p>
        <w:p w14:paraId="0DAB6A0A"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Lazy/hard working</w:t>
          </w:r>
          <w:r>
            <w:rPr>
              <w:noProof/>
            </w:rPr>
            <w:tab/>
          </w:r>
          <w:r>
            <w:rPr>
              <w:noProof/>
            </w:rPr>
            <w:fldChar w:fldCharType="begin"/>
          </w:r>
          <w:r>
            <w:rPr>
              <w:noProof/>
            </w:rPr>
            <w:instrText xml:space="preserve"> PAGEREF _Toc291423563 \h </w:instrText>
          </w:r>
          <w:r>
            <w:rPr>
              <w:noProof/>
            </w:rPr>
          </w:r>
          <w:r>
            <w:rPr>
              <w:noProof/>
            </w:rPr>
            <w:fldChar w:fldCharType="separate"/>
          </w:r>
          <w:r w:rsidR="002B1034">
            <w:rPr>
              <w:noProof/>
            </w:rPr>
            <w:t>257</w:t>
          </w:r>
          <w:r>
            <w:rPr>
              <w:noProof/>
            </w:rPr>
            <w:fldChar w:fldCharType="end"/>
          </w:r>
        </w:p>
        <w:p w14:paraId="040FCC0A"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Illegal/legal</w:t>
          </w:r>
          <w:r>
            <w:rPr>
              <w:noProof/>
            </w:rPr>
            <w:tab/>
          </w:r>
          <w:r>
            <w:rPr>
              <w:noProof/>
            </w:rPr>
            <w:fldChar w:fldCharType="begin"/>
          </w:r>
          <w:r>
            <w:rPr>
              <w:noProof/>
            </w:rPr>
            <w:instrText xml:space="preserve"> PAGEREF _Toc291423564 \h </w:instrText>
          </w:r>
          <w:r>
            <w:rPr>
              <w:noProof/>
            </w:rPr>
          </w:r>
          <w:r>
            <w:rPr>
              <w:noProof/>
            </w:rPr>
            <w:fldChar w:fldCharType="separate"/>
          </w:r>
          <w:r w:rsidR="002B1034">
            <w:rPr>
              <w:noProof/>
            </w:rPr>
            <w:t>258</w:t>
          </w:r>
          <w:r>
            <w:rPr>
              <w:noProof/>
            </w:rPr>
            <w:fldChar w:fldCharType="end"/>
          </w:r>
        </w:p>
        <w:p w14:paraId="6D135D44" w14:textId="77777777" w:rsidR="008C2269" w:rsidRDefault="008C2269" w:rsidP="007B3779">
          <w:pPr>
            <w:pStyle w:val="TOC2"/>
            <w:rPr>
              <w:rFonts w:eastAsiaTheme="minorEastAsia" w:cstheme="minorBidi"/>
              <w:b/>
              <w:sz w:val="24"/>
              <w:szCs w:val="24"/>
              <w:lang w:eastAsia="ja-JP"/>
            </w:rPr>
          </w:pPr>
          <w:r w:rsidRPr="00122F07">
            <w:t>Coding personhood</w:t>
          </w:r>
          <w:r>
            <w:tab/>
          </w:r>
          <w:r>
            <w:fldChar w:fldCharType="begin"/>
          </w:r>
          <w:r>
            <w:instrText xml:space="preserve"> PAGEREF _Toc291423565 \h </w:instrText>
          </w:r>
          <w:r>
            <w:fldChar w:fldCharType="separate"/>
          </w:r>
          <w:r w:rsidR="002B1034">
            <w:t>261</w:t>
          </w:r>
          <w:r>
            <w:fldChar w:fldCharType="end"/>
          </w:r>
        </w:p>
        <w:p w14:paraId="1AEDFE67" w14:textId="77777777" w:rsidR="008C2269" w:rsidRDefault="008C2269" w:rsidP="007B3779">
          <w:pPr>
            <w:pStyle w:val="TOC2"/>
            <w:rPr>
              <w:rFonts w:eastAsiaTheme="minorEastAsia" w:cstheme="minorBidi"/>
              <w:b/>
              <w:sz w:val="24"/>
              <w:szCs w:val="24"/>
              <w:lang w:eastAsia="ja-JP"/>
            </w:rPr>
          </w:pPr>
          <w:r w:rsidRPr="00122F07">
            <w:t xml:space="preserve">Cultural features of </w:t>
          </w:r>
          <w:r w:rsidRPr="00122F07">
            <w:rPr>
              <w:i/>
            </w:rPr>
            <w:t>oplakvane</w:t>
          </w:r>
          <w:r>
            <w:tab/>
          </w:r>
          <w:r>
            <w:fldChar w:fldCharType="begin"/>
          </w:r>
          <w:r>
            <w:instrText xml:space="preserve"> PAGEREF _Toc291423566 \h </w:instrText>
          </w:r>
          <w:r>
            <w:fldChar w:fldCharType="separate"/>
          </w:r>
          <w:r w:rsidR="002B1034">
            <w:t>263</w:t>
          </w:r>
          <w:r>
            <w:fldChar w:fldCharType="end"/>
          </w:r>
        </w:p>
        <w:p w14:paraId="37458345"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_Toc291423567 \h </w:instrText>
          </w:r>
          <w:r>
            <w:fldChar w:fldCharType="separate"/>
          </w:r>
          <w:r w:rsidR="002B1034">
            <w:t>267</w:t>
          </w:r>
          <w:r>
            <w:fldChar w:fldCharType="end"/>
          </w:r>
        </w:p>
        <w:p w14:paraId="00C9BD58" w14:textId="4EDBAA61" w:rsidR="008C2269" w:rsidRDefault="00856E32" w:rsidP="00B828A8">
          <w:pPr>
            <w:pStyle w:val="TOC1"/>
          </w:pPr>
          <w:r>
            <w:t xml:space="preserve">10. </w:t>
          </w:r>
          <w:r w:rsidR="008C2269">
            <w:t>“</w:t>
          </w:r>
          <w:r>
            <w:t>WE ALL COMPLAIN</w:t>
          </w:r>
          <w:r w:rsidR="008C2269">
            <w:t xml:space="preserve">”:  </w:t>
          </w:r>
          <w:r>
            <w:rPr>
              <w:i/>
            </w:rPr>
            <w:t xml:space="preserve">OPLAKVANE </w:t>
          </w:r>
          <w:r w:rsidR="008C2269" w:rsidRPr="00122F07">
            <w:rPr>
              <w:i/>
            </w:rPr>
            <w:t xml:space="preserve"> </w:t>
          </w:r>
          <w:r>
            <w:t>IN A CROSS</w:t>
          </w:r>
          <w:r w:rsidR="008C2269">
            <w:t>-</w:t>
          </w:r>
          <w:r>
            <w:t>CULTURAL</w:t>
          </w:r>
          <w:r w:rsidR="008C2269">
            <w:t xml:space="preserve"> </w:t>
          </w:r>
          <w:r>
            <w:t>PERSPECTIVE</w:t>
          </w:r>
          <w:r w:rsidR="008C2269">
            <w:tab/>
          </w:r>
          <w:r w:rsidR="008C2269">
            <w:fldChar w:fldCharType="begin"/>
          </w:r>
          <w:r w:rsidR="008C2269">
            <w:instrText xml:space="preserve"> PAGEREF _Toc291423568 \h </w:instrText>
          </w:r>
          <w:r w:rsidR="008C2269">
            <w:fldChar w:fldCharType="separate"/>
          </w:r>
          <w:r w:rsidR="002B1034">
            <w:t>269</w:t>
          </w:r>
          <w:r w:rsidR="008C2269">
            <w:fldChar w:fldCharType="end"/>
          </w:r>
        </w:p>
        <w:p w14:paraId="5C241E55" w14:textId="77777777" w:rsidR="00915D12" w:rsidRPr="00915D12" w:rsidRDefault="00915D12" w:rsidP="00915D12">
          <w:pPr>
            <w:rPr>
              <w:rFonts w:eastAsiaTheme="minorEastAsia"/>
            </w:rPr>
          </w:pPr>
        </w:p>
        <w:p w14:paraId="56719330" w14:textId="77777777" w:rsidR="008C2269" w:rsidRDefault="008C2269" w:rsidP="007B3779">
          <w:pPr>
            <w:pStyle w:val="TOC2"/>
            <w:rPr>
              <w:rFonts w:eastAsiaTheme="minorEastAsia" w:cstheme="minorBidi"/>
              <w:b/>
              <w:sz w:val="24"/>
              <w:szCs w:val="24"/>
              <w:lang w:eastAsia="ja-JP"/>
            </w:rPr>
          </w:pPr>
          <w:r w:rsidRPr="00122F07">
            <w:t>Introduction</w:t>
          </w:r>
          <w:r>
            <w:tab/>
          </w:r>
          <w:r>
            <w:fldChar w:fldCharType="begin"/>
          </w:r>
          <w:r>
            <w:instrText xml:space="preserve"> PAGEREF _Toc291423569 \h </w:instrText>
          </w:r>
          <w:r>
            <w:fldChar w:fldCharType="separate"/>
          </w:r>
          <w:r w:rsidR="002B1034">
            <w:t>269</w:t>
          </w:r>
          <w:r>
            <w:fldChar w:fldCharType="end"/>
          </w:r>
        </w:p>
        <w:p w14:paraId="5E287772" w14:textId="77777777" w:rsidR="008C2269" w:rsidRDefault="008C2269" w:rsidP="007B3779">
          <w:pPr>
            <w:pStyle w:val="TOC2"/>
            <w:rPr>
              <w:rFonts w:eastAsiaTheme="minorEastAsia" w:cstheme="minorBidi"/>
              <w:b/>
              <w:sz w:val="24"/>
              <w:szCs w:val="24"/>
              <w:lang w:eastAsia="ja-JP"/>
            </w:rPr>
          </w:pPr>
          <w:r w:rsidRPr="00122F07">
            <w:t xml:space="preserve">Similarities between </w:t>
          </w:r>
          <w:r w:rsidRPr="00122F07">
            <w:rPr>
              <w:i/>
            </w:rPr>
            <w:t xml:space="preserve">oplakvane </w:t>
          </w:r>
          <w:r w:rsidRPr="00122F07">
            <w:t>and griping</w:t>
          </w:r>
          <w:r>
            <w:tab/>
          </w:r>
          <w:r>
            <w:fldChar w:fldCharType="begin"/>
          </w:r>
          <w:r>
            <w:instrText xml:space="preserve"> PAGEREF _Toc291423570 \h </w:instrText>
          </w:r>
          <w:r>
            <w:fldChar w:fldCharType="separate"/>
          </w:r>
          <w:r w:rsidR="002B1034">
            <w:t>271</w:t>
          </w:r>
          <w:r>
            <w:fldChar w:fldCharType="end"/>
          </w:r>
        </w:p>
        <w:p w14:paraId="517B4201"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i/>
              <w:noProof/>
            </w:rPr>
            <w:t>Oplakvane</w:t>
          </w:r>
          <w:r w:rsidRPr="00122F07">
            <w:rPr>
              <w:rFonts w:ascii="Cambria" w:hAnsi="Cambria"/>
              <w:noProof/>
            </w:rPr>
            <w:t xml:space="preserve"> and griping: the terms</w:t>
          </w:r>
          <w:r>
            <w:rPr>
              <w:noProof/>
            </w:rPr>
            <w:tab/>
          </w:r>
          <w:r>
            <w:rPr>
              <w:noProof/>
            </w:rPr>
            <w:fldChar w:fldCharType="begin"/>
          </w:r>
          <w:r>
            <w:rPr>
              <w:noProof/>
            </w:rPr>
            <w:instrText xml:space="preserve"> PAGEREF _Toc291423571 \h </w:instrText>
          </w:r>
          <w:r>
            <w:rPr>
              <w:noProof/>
            </w:rPr>
          </w:r>
          <w:r>
            <w:rPr>
              <w:noProof/>
            </w:rPr>
            <w:fldChar w:fldCharType="separate"/>
          </w:r>
          <w:r w:rsidR="002B1034">
            <w:rPr>
              <w:noProof/>
            </w:rPr>
            <w:t>271</w:t>
          </w:r>
          <w:r>
            <w:rPr>
              <w:noProof/>
            </w:rPr>
            <w:fldChar w:fldCharType="end"/>
          </w:r>
        </w:p>
        <w:p w14:paraId="00A0084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Topic</w:t>
          </w:r>
          <w:r>
            <w:rPr>
              <w:noProof/>
            </w:rPr>
            <w:tab/>
          </w:r>
          <w:r>
            <w:rPr>
              <w:noProof/>
            </w:rPr>
            <w:fldChar w:fldCharType="begin"/>
          </w:r>
          <w:r>
            <w:rPr>
              <w:noProof/>
            </w:rPr>
            <w:instrText xml:space="preserve"> PAGEREF _Toc291423572 \h </w:instrText>
          </w:r>
          <w:r>
            <w:rPr>
              <w:noProof/>
            </w:rPr>
          </w:r>
          <w:r>
            <w:rPr>
              <w:noProof/>
            </w:rPr>
            <w:fldChar w:fldCharType="separate"/>
          </w:r>
          <w:r w:rsidR="002B1034">
            <w:rPr>
              <w:noProof/>
            </w:rPr>
            <w:t>272</w:t>
          </w:r>
          <w:r>
            <w:rPr>
              <w:noProof/>
            </w:rPr>
            <w:fldChar w:fldCharType="end"/>
          </w:r>
        </w:p>
        <w:p w14:paraId="166AD641"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Participants</w:t>
          </w:r>
          <w:r>
            <w:rPr>
              <w:noProof/>
            </w:rPr>
            <w:tab/>
          </w:r>
          <w:r>
            <w:rPr>
              <w:noProof/>
            </w:rPr>
            <w:fldChar w:fldCharType="begin"/>
          </w:r>
          <w:r>
            <w:rPr>
              <w:noProof/>
            </w:rPr>
            <w:instrText xml:space="preserve"> PAGEREF _Toc291423573 \h </w:instrText>
          </w:r>
          <w:r>
            <w:rPr>
              <w:noProof/>
            </w:rPr>
          </w:r>
          <w:r>
            <w:rPr>
              <w:noProof/>
            </w:rPr>
            <w:fldChar w:fldCharType="separate"/>
          </w:r>
          <w:r w:rsidR="002B1034">
            <w:rPr>
              <w:noProof/>
            </w:rPr>
            <w:t>273</w:t>
          </w:r>
          <w:r>
            <w:rPr>
              <w:noProof/>
            </w:rPr>
            <w:fldChar w:fldCharType="end"/>
          </w:r>
        </w:p>
        <w:p w14:paraId="1BAA2726"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Setting</w:t>
          </w:r>
          <w:r>
            <w:rPr>
              <w:noProof/>
            </w:rPr>
            <w:tab/>
          </w:r>
          <w:r>
            <w:rPr>
              <w:noProof/>
            </w:rPr>
            <w:fldChar w:fldCharType="begin"/>
          </w:r>
          <w:r>
            <w:rPr>
              <w:noProof/>
            </w:rPr>
            <w:instrText xml:space="preserve"> PAGEREF _Toc291423574 \h </w:instrText>
          </w:r>
          <w:r>
            <w:rPr>
              <w:noProof/>
            </w:rPr>
          </w:r>
          <w:r>
            <w:rPr>
              <w:noProof/>
            </w:rPr>
            <w:fldChar w:fldCharType="separate"/>
          </w:r>
          <w:r w:rsidR="002B1034">
            <w:rPr>
              <w:noProof/>
            </w:rPr>
            <w:t>274</w:t>
          </w:r>
          <w:r>
            <w:rPr>
              <w:noProof/>
            </w:rPr>
            <w:fldChar w:fldCharType="end"/>
          </w:r>
        </w:p>
        <w:p w14:paraId="69ACB03C"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Purpose</w:t>
          </w:r>
          <w:r>
            <w:rPr>
              <w:noProof/>
            </w:rPr>
            <w:tab/>
          </w:r>
          <w:r>
            <w:rPr>
              <w:noProof/>
            </w:rPr>
            <w:fldChar w:fldCharType="begin"/>
          </w:r>
          <w:r>
            <w:rPr>
              <w:noProof/>
            </w:rPr>
            <w:instrText xml:space="preserve"> PAGEREF _Toc291423575 \h </w:instrText>
          </w:r>
          <w:r>
            <w:rPr>
              <w:noProof/>
            </w:rPr>
          </w:r>
          <w:r>
            <w:rPr>
              <w:noProof/>
            </w:rPr>
            <w:fldChar w:fldCharType="separate"/>
          </w:r>
          <w:r w:rsidR="002B1034">
            <w:rPr>
              <w:noProof/>
            </w:rPr>
            <w:t>274</w:t>
          </w:r>
          <w:r>
            <w:rPr>
              <w:noProof/>
            </w:rPr>
            <w:fldChar w:fldCharType="end"/>
          </w:r>
        </w:p>
        <w:p w14:paraId="20F1E4AC"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Channel/Instrument</w:t>
          </w:r>
          <w:r>
            <w:rPr>
              <w:noProof/>
            </w:rPr>
            <w:tab/>
          </w:r>
          <w:r>
            <w:rPr>
              <w:noProof/>
            </w:rPr>
            <w:fldChar w:fldCharType="begin"/>
          </w:r>
          <w:r>
            <w:rPr>
              <w:noProof/>
            </w:rPr>
            <w:instrText xml:space="preserve"> PAGEREF _Toc291423576 \h </w:instrText>
          </w:r>
          <w:r>
            <w:rPr>
              <w:noProof/>
            </w:rPr>
          </w:r>
          <w:r>
            <w:rPr>
              <w:noProof/>
            </w:rPr>
            <w:fldChar w:fldCharType="separate"/>
          </w:r>
          <w:r w:rsidR="002B1034">
            <w:rPr>
              <w:noProof/>
            </w:rPr>
            <w:t>275</w:t>
          </w:r>
          <w:r>
            <w:rPr>
              <w:noProof/>
            </w:rPr>
            <w:fldChar w:fldCharType="end"/>
          </w:r>
        </w:p>
        <w:p w14:paraId="7ADE67CF"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Key</w:t>
          </w:r>
          <w:r>
            <w:rPr>
              <w:noProof/>
            </w:rPr>
            <w:tab/>
          </w:r>
          <w:r>
            <w:rPr>
              <w:noProof/>
            </w:rPr>
            <w:fldChar w:fldCharType="begin"/>
          </w:r>
          <w:r>
            <w:rPr>
              <w:noProof/>
            </w:rPr>
            <w:instrText xml:space="preserve"> PAGEREF _Toc291423577 \h </w:instrText>
          </w:r>
          <w:r>
            <w:rPr>
              <w:noProof/>
            </w:rPr>
          </w:r>
          <w:r>
            <w:rPr>
              <w:noProof/>
            </w:rPr>
            <w:fldChar w:fldCharType="separate"/>
          </w:r>
          <w:r w:rsidR="002B1034">
            <w:rPr>
              <w:noProof/>
            </w:rPr>
            <w:t>275</w:t>
          </w:r>
          <w:r>
            <w:rPr>
              <w:noProof/>
            </w:rPr>
            <w:fldChar w:fldCharType="end"/>
          </w:r>
        </w:p>
        <w:p w14:paraId="41415B6C"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sequence</w:t>
          </w:r>
          <w:r>
            <w:rPr>
              <w:noProof/>
            </w:rPr>
            <w:tab/>
          </w:r>
          <w:r>
            <w:rPr>
              <w:noProof/>
            </w:rPr>
            <w:fldChar w:fldCharType="begin"/>
          </w:r>
          <w:r>
            <w:rPr>
              <w:noProof/>
            </w:rPr>
            <w:instrText xml:space="preserve"> PAGEREF _Toc291423578 \h </w:instrText>
          </w:r>
          <w:r>
            <w:rPr>
              <w:noProof/>
            </w:rPr>
          </w:r>
          <w:r>
            <w:rPr>
              <w:noProof/>
            </w:rPr>
            <w:fldChar w:fldCharType="separate"/>
          </w:r>
          <w:r w:rsidR="002B1034">
            <w:rPr>
              <w:noProof/>
            </w:rPr>
            <w:t>276</w:t>
          </w:r>
          <w:r>
            <w:rPr>
              <w:noProof/>
            </w:rPr>
            <w:fldChar w:fldCharType="end"/>
          </w:r>
        </w:p>
        <w:p w14:paraId="035D1561"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Function</w:t>
          </w:r>
          <w:r>
            <w:rPr>
              <w:noProof/>
            </w:rPr>
            <w:tab/>
          </w:r>
          <w:r>
            <w:rPr>
              <w:noProof/>
            </w:rPr>
            <w:fldChar w:fldCharType="begin"/>
          </w:r>
          <w:r>
            <w:rPr>
              <w:noProof/>
            </w:rPr>
            <w:instrText xml:space="preserve"> PAGEREF _Toc291423579 \h </w:instrText>
          </w:r>
          <w:r>
            <w:rPr>
              <w:noProof/>
            </w:rPr>
          </w:r>
          <w:r>
            <w:rPr>
              <w:noProof/>
            </w:rPr>
            <w:fldChar w:fldCharType="separate"/>
          </w:r>
          <w:r w:rsidR="002B1034">
            <w:rPr>
              <w:noProof/>
            </w:rPr>
            <w:t>278</w:t>
          </w:r>
          <w:r>
            <w:rPr>
              <w:noProof/>
            </w:rPr>
            <w:fldChar w:fldCharType="end"/>
          </w:r>
        </w:p>
        <w:p w14:paraId="2509E73B" w14:textId="77777777" w:rsidR="008C2269" w:rsidRDefault="008C2269" w:rsidP="007B3779">
          <w:pPr>
            <w:pStyle w:val="TOC2"/>
            <w:rPr>
              <w:rFonts w:eastAsiaTheme="minorEastAsia" w:cstheme="minorBidi"/>
              <w:b/>
              <w:sz w:val="24"/>
              <w:szCs w:val="24"/>
              <w:lang w:eastAsia="ja-JP"/>
            </w:rPr>
          </w:pPr>
          <w:r w:rsidRPr="00122F07">
            <w:t xml:space="preserve">Distinctions between </w:t>
          </w:r>
          <w:r w:rsidRPr="00122F07">
            <w:rPr>
              <w:i/>
            </w:rPr>
            <w:t xml:space="preserve">oplakvane </w:t>
          </w:r>
          <w:r w:rsidRPr="00122F07">
            <w:t>and griping</w:t>
          </w:r>
          <w:r>
            <w:tab/>
          </w:r>
          <w:r>
            <w:fldChar w:fldCharType="begin"/>
          </w:r>
          <w:r>
            <w:instrText xml:space="preserve"> PAGEREF _Toc291423580 \h </w:instrText>
          </w:r>
          <w:r>
            <w:fldChar w:fldCharType="separate"/>
          </w:r>
          <w:r w:rsidR="002B1034">
            <w:t>279</w:t>
          </w:r>
          <w:r>
            <w:fldChar w:fldCharType="end"/>
          </w:r>
        </w:p>
        <w:p w14:paraId="07F896B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i/>
              <w:noProof/>
            </w:rPr>
            <w:t>Oplakvane</w:t>
          </w:r>
          <w:r w:rsidRPr="00122F07">
            <w:rPr>
              <w:rFonts w:ascii="Cambria" w:hAnsi="Cambria"/>
              <w:noProof/>
            </w:rPr>
            <w:t xml:space="preserve"> and griping: the terms</w:t>
          </w:r>
          <w:r>
            <w:rPr>
              <w:noProof/>
            </w:rPr>
            <w:tab/>
          </w:r>
          <w:r>
            <w:rPr>
              <w:noProof/>
            </w:rPr>
            <w:fldChar w:fldCharType="begin"/>
          </w:r>
          <w:r>
            <w:rPr>
              <w:noProof/>
            </w:rPr>
            <w:instrText xml:space="preserve"> PAGEREF _Toc291423581 \h </w:instrText>
          </w:r>
          <w:r>
            <w:rPr>
              <w:noProof/>
            </w:rPr>
          </w:r>
          <w:r>
            <w:rPr>
              <w:noProof/>
            </w:rPr>
            <w:fldChar w:fldCharType="separate"/>
          </w:r>
          <w:r w:rsidR="002B1034">
            <w:rPr>
              <w:noProof/>
            </w:rPr>
            <w:t>279</w:t>
          </w:r>
          <w:r>
            <w:rPr>
              <w:noProof/>
            </w:rPr>
            <w:fldChar w:fldCharType="end"/>
          </w:r>
        </w:p>
        <w:p w14:paraId="66BB44A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Topics</w:t>
          </w:r>
          <w:r>
            <w:rPr>
              <w:noProof/>
            </w:rPr>
            <w:tab/>
          </w:r>
          <w:r>
            <w:rPr>
              <w:noProof/>
            </w:rPr>
            <w:fldChar w:fldCharType="begin"/>
          </w:r>
          <w:r>
            <w:rPr>
              <w:noProof/>
            </w:rPr>
            <w:instrText xml:space="preserve"> PAGEREF _Toc291423582 \h </w:instrText>
          </w:r>
          <w:r>
            <w:rPr>
              <w:noProof/>
            </w:rPr>
          </w:r>
          <w:r>
            <w:rPr>
              <w:noProof/>
            </w:rPr>
            <w:fldChar w:fldCharType="separate"/>
          </w:r>
          <w:r w:rsidR="002B1034">
            <w:rPr>
              <w:noProof/>
            </w:rPr>
            <w:t>280</w:t>
          </w:r>
          <w:r>
            <w:rPr>
              <w:noProof/>
            </w:rPr>
            <w:fldChar w:fldCharType="end"/>
          </w:r>
        </w:p>
        <w:p w14:paraId="394651ED"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lastRenderedPageBreak/>
            <w:t>Participants</w:t>
          </w:r>
          <w:r>
            <w:rPr>
              <w:noProof/>
            </w:rPr>
            <w:tab/>
          </w:r>
          <w:r>
            <w:rPr>
              <w:noProof/>
            </w:rPr>
            <w:fldChar w:fldCharType="begin"/>
          </w:r>
          <w:r>
            <w:rPr>
              <w:noProof/>
            </w:rPr>
            <w:instrText xml:space="preserve"> PAGEREF _Toc291423583 \h </w:instrText>
          </w:r>
          <w:r>
            <w:rPr>
              <w:noProof/>
            </w:rPr>
          </w:r>
          <w:r>
            <w:rPr>
              <w:noProof/>
            </w:rPr>
            <w:fldChar w:fldCharType="separate"/>
          </w:r>
          <w:r w:rsidR="002B1034">
            <w:rPr>
              <w:noProof/>
            </w:rPr>
            <w:t>281</w:t>
          </w:r>
          <w:r>
            <w:rPr>
              <w:noProof/>
            </w:rPr>
            <w:fldChar w:fldCharType="end"/>
          </w:r>
        </w:p>
        <w:p w14:paraId="59C1C9F6"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Purpose</w:t>
          </w:r>
          <w:r>
            <w:rPr>
              <w:noProof/>
            </w:rPr>
            <w:tab/>
          </w:r>
          <w:r>
            <w:rPr>
              <w:noProof/>
            </w:rPr>
            <w:fldChar w:fldCharType="begin"/>
          </w:r>
          <w:r>
            <w:rPr>
              <w:noProof/>
            </w:rPr>
            <w:instrText xml:space="preserve"> PAGEREF _Toc291423584 \h </w:instrText>
          </w:r>
          <w:r>
            <w:rPr>
              <w:noProof/>
            </w:rPr>
          </w:r>
          <w:r>
            <w:rPr>
              <w:noProof/>
            </w:rPr>
            <w:fldChar w:fldCharType="separate"/>
          </w:r>
          <w:r w:rsidR="002B1034">
            <w:rPr>
              <w:noProof/>
            </w:rPr>
            <w:t>282</w:t>
          </w:r>
          <w:r>
            <w:rPr>
              <w:noProof/>
            </w:rPr>
            <w:fldChar w:fldCharType="end"/>
          </w:r>
        </w:p>
        <w:p w14:paraId="7A6DCC8A"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Key</w:t>
          </w:r>
          <w:r>
            <w:rPr>
              <w:noProof/>
            </w:rPr>
            <w:tab/>
          </w:r>
          <w:r>
            <w:rPr>
              <w:noProof/>
            </w:rPr>
            <w:fldChar w:fldCharType="begin"/>
          </w:r>
          <w:r>
            <w:rPr>
              <w:noProof/>
            </w:rPr>
            <w:instrText xml:space="preserve"> PAGEREF _Toc291423585 \h </w:instrText>
          </w:r>
          <w:r>
            <w:rPr>
              <w:noProof/>
            </w:rPr>
          </w:r>
          <w:r>
            <w:rPr>
              <w:noProof/>
            </w:rPr>
            <w:fldChar w:fldCharType="separate"/>
          </w:r>
          <w:r w:rsidR="002B1034">
            <w:rPr>
              <w:noProof/>
            </w:rPr>
            <w:t>283</w:t>
          </w:r>
          <w:r>
            <w:rPr>
              <w:noProof/>
            </w:rPr>
            <w:fldChar w:fldCharType="end"/>
          </w:r>
        </w:p>
        <w:p w14:paraId="614CB2BB"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Functions</w:t>
          </w:r>
          <w:r>
            <w:rPr>
              <w:noProof/>
            </w:rPr>
            <w:tab/>
          </w:r>
          <w:r>
            <w:rPr>
              <w:noProof/>
            </w:rPr>
            <w:fldChar w:fldCharType="begin"/>
          </w:r>
          <w:r>
            <w:rPr>
              <w:noProof/>
            </w:rPr>
            <w:instrText xml:space="preserve"> PAGEREF _Toc291423586 \h </w:instrText>
          </w:r>
          <w:r>
            <w:rPr>
              <w:noProof/>
            </w:rPr>
          </w:r>
          <w:r>
            <w:rPr>
              <w:noProof/>
            </w:rPr>
            <w:fldChar w:fldCharType="separate"/>
          </w:r>
          <w:r w:rsidR="002B1034">
            <w:rPr>
              <w:noProof/>
            </w:rPr>
            <w:t>284</w:t>
          </w:r>
          <w:r>
            <w:rPr>
              <w:noProof/>
            </w:rPr>
            <w:fldChar w:fldCharType="end"/>
          </w:r>
        </w:p>
        <w:p w14:paraId="56719FA7"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_Toc291423587 \h </w:instrText>
          </w:r>
          <w:r>
            <w:fldChar w:fldCharType="separate"/>
          </w:r>
          <w:r w:rsidR="002B1034">
            <w:t>287</w:t>
          </w:r>
          <w:r>
            <w:fldChar w:fldCharType="end"/>
          </w:r>
        </w:p>
        <w:p w14:paraId="60069CD6" w14:textId="37D4282C" w:rsidR="008C2269" w:rsidRDefault="000452E7" w:rsidP="00B828A8">
          <w:pPr>
            <w:pStyle w:val="TOC1"/>
          </w:pPr>
          <w:r>
            <w:t>11.</w:t>
          </w:r>
          <w:r w:rsidR="00915D12">
            <w:t xml:space="preserve"> </w:t>
          </w:r>
          <w:r w:rsidR="008C2269">
            <w:t>“</w:t>
          </w:r>
          <w:r>
            <w:t>WE'LL NEVER GET BETTER</w:t>
          </w:r>
          <w:r w:rsidR="008C2269">
            <w:t xml:space="preserve">”: </w:t>
          </w:r>
          <w:r>
            <w:rPr>
              <w:i/>
            </w:rPr>
            <w:t>OPLAKVANE</w:t>
          </w:r>
          <w:r w:rsidR="00F1086F">
            <w:rPr>
              <w:i/>
            </w:rPr>
            <w:t>E</w:t>
          </w:r>
          <w:r w:rsidR="008C2269" w:rsidRPr="00122F07">
            <w:rPr>
              <w:i/>
            </w:rPr>
            <w:t xml:space="preserve"> </w:t>
          </w:r>
          <w:r>
            <w:t>AND THE</w:t>
          </w:r>
          <w:r w:rsidR="008C2269">
            <w:t xml:space="preserve"> </w:t>
          </w:r>
          <w:r>
            <w:t>CRI</w:t>
          </w:r>
          <w:r w:rsidR="007F3C7A">
            <w:t>T</w:t>
          </w:r>
          <w:r>
            <w:t>ICAL VOICE</w:t>
          </w:r>
          <w:r w:rsidR="008C2269">
            <w:tab/>
          </w:r>
          <w:r w:rsidR="008C2269">
            <w:fldChar w:fldCharType="begin"/>
          </w:r>
          <w:r w:rsidR="008C2269">
            <w:instrText xml:space="preserve"> PAGEREF _Toc291423588 \h </w:instrText>
          </w:r>
          <w:r w:rsidR="008C2269">
            <w:fldChar w:fldCharType="separate"/>
          </w:r>
          <w:r w:rsidR="002B1034">
            <w:t>289</w:t>
          </w:r>
          <w:r w:rsidR="008C2269">
            <w:fldChar w:fldCharType="end"/>
          </w:r>
        </w:p>
        <w:p w14:paraId="6115F494" w14:textId="77777777" w:rsidR="00915D12" w:rsidRPr="00915D12" w:rsidRDefault="00915D12" w:rsidP="00915D12">
          <w:pPr>
            <w:rPr>
              <w:rFonts w:eastAsiaTheme="minorEastAsia"/>
            </w:rPr>
          </w:pPr>
        </w:p>
        <w:p w14:paraId="78BBAF68" w14:textId="77777777" w:rsidR="008C2269" w:rsidRDefault="008C2269" w:rsidP="007B3779">
          <w:pPr>
            <w:pStyle w:val="TOC2"/>
            <w:rPr>
              <w:rFonts w:eastAsiaTheme="minorEastAsia" w:cstheme="minorBidi"/>
              <w:b/>
              <w:sz w:val="24"/>
              <w:szCs w:val="24"/>
              <w:lang w:eastAsia="ja-JP"/>
            </w:rPr>
          </w:pPr>
          <w:r w:rsidRPr="00122F07">
            <w:t>Introduction</w:t>
          </w:r>
          <w:r>
            <w:tab/>
          </w:r>
          <w:r>
            <w:fldChar w:fldCharType="begin"/>
          </w:r>
          <w:r>
            <w:instrText xml:space="preserve"> PAGEREF _Toc291423589 \h </w:instrText>
          </w:r>
          <w:r>
            <w:fldChar w:fldCharType="separate"/>
          </w:r>
          <w:r w:rsidR="002B1034">
            <w:t>289</w:t>
          </w:r>
          <w:r>
            <w:fldChar w:fldCharType="end"/>
          </w:r>
        </w:p>
        <w:p w14:paraId="534517AD" w14:textId="77777777" w:rsidR="008C2269" w:rsidRDefault="008C2269" w:rsidP="007B3779">
          <w:pPr>
            <w:pStyle w:val="TOC2"/>
            <w:rPr>
              <w:rFonts w:eastAsiaTheme="minorEastAsia" w:cstheme="minorBidi"/>
              <w:b/>
              <w:sz w:val="24"/>
              <w:szCs w:val="24"/>
              <w:lang w:eastAsia="ja-JP"/>
            </w:rPr>
          </w:pPr>
          <w:r w:rsidRPr="00122F07">
            <w:t>The event</w:t>
          </w:r>
          <w:r>
            <w:tab/>
          </w:r>
          <w:r>
            <w:fldChar w:fldCharType="begin"/>
          </w:r>
          <w:r>
            <w:instrText xml:space="preserve"> PAGEREF _Toc291423590 \h </w:instrText>
          </w:r>
          <w:r>
            <w:fldChar w:fldCharType="separate"/>
          </w:r>
          <w:r w:rsidR="002B1034">
            <w:t>290</w:t>
          </w:r>
          <w:r>
            <w:fldChar w:fldCharType="end"/>
          </w:r>
        </w:p>
        <w:p w14:paraId="1CAA1B18"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Setting</w:t>
          </w:r>
          <w:r>
            <w:rPr>
              <w:noProof/>
            </w:rPr>
            <w:tab/>
          </w:r>
          <w:r>
            <w:rPr>
              <w:noProof/>
            </w:rPr>
            <w:fldChar w:fldCharType="begin"/>
          </w:r>
          <w:r>
            <w:rPr>
              <w:noProof/>
            </w:rPr>
            <w:instrText xml:space="preserve"> PAGEREF _Toc291423591 \h </w:instrText>
          </w:r>
          <w:r>
            <w:rPr>
              <w:noProof/>
            </w:rPr>
          </w:r>
          <w:r>
            <w:rPr>
              <w:noProof/>
            </w:rPr>
            <w:fldChar w:fldCharType="separate"/>
          </w:r>
          <w:r w:rsidR="002B1034">
            <w:rPr>
              <w:noProof/>
            </w:rPr>
            <w:t>291</w:t>
          </w:r>
          <w:r>
            <w:rPr>
              <w:noProof/>
            </w:rPr>
            <w:fldChar w:fldCharType="end"/>
          </w:r>
        </w:p>
        <w:p w14:paraId="44DE39FD"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Participants</w:t>
          </w:r>
          <w:r>
            <w:rPr>
              <w:noProof/>
            </w:rPr>
            <w:tab/>
          </w:r>
          <w:r>
            <w:rPr>
              <w:noProof/>
            </w:rPr>
            <w:fldChar w:fldCharType="begin"/>
          </w:r>
          <w:r>
            <w:rPr>
              <w:noProof/>
            </w:rPr>
            <w:instrText xml:space="preserve"> PAGEREF _Toc291423592 \h </w:instrText>
          </w:r>
          <w:r>
            <w:rPr>
              <w:noProof/>
            </w:rPr>
          </w:r>
          <w:r>
            <w:rPr>
              <w:noProof/>
            </w:rPr>
            <w:fldChar w:fldCharType="separate"/>
          </w:r>
          <w:r w:rsidR="002B1034">
            <w:rPr>
              <w:noProof/>
            </w:rPr>
            <w:t>292</w:t>
          </w:r>
          <w:r>
            <w:rPr>
              <w:noProof/>
            </w:rPr>
            <w:fldChar w:fldCharType="end"/>
          </w:r>
        </w:p>
        <w:p w14:paraId="1C6389AF"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Instrument</w:t>
          </w:r>
          <w:r>
            <w:rPr>
              <w:noProof/>
            </w:rPr>
            <w:tab/>
          </w:r>
          <w:r>
            <w:rPr>
              <w:noProof/>
            </w:rPr>
            <w:fldChar w:fldCharType="begin"/>
          </w:r>
          <w:r>
            <w:rPr>
              <w:noProof/>
            </w:rPr>
            <w:instrText xml:space="preserve"> PAGEREF _Toc291423593 \h </w:instrText>
          </w:r>
          <w:r>
            <w:rPr>
              <w:noProof/>
            </w:rPr>
          </w:r>
          <w:r>
            <w:rPr>
              <w:noProof/>
            </w:rPr>
            <w:fldChar w:fldCharType="separate"/>
          </w:r>
          <w:r w:rsidR="002B1034">
            <w:rPr>
              <w:noProof/>
            </w:rPr>
            <w:t>293</w:t>
          </w:r>
          <w:r>
            <w:rPr>
              <w:noProof/>
            </w:rPr>
            <w:fldChar w:fldCharType="end"/>
          </w:r>
        </w:p>
        <w:p w14:paraId="31A5D232"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Ends</w:t>
          </w:r>
          <w:r>
            <w:rPr>
              <w:noProof/>
            </w:rPr>
            <w:tab/>
          </w:r>
          <w:r>
            <w:rPr>
              <w:noProof/>
            </w:rPr>
            <w:fldChar w:fldCharType="begin"/>
          </w:r>
          <w:r>
            <w:rPr>
              <w:noProof/>
            </w:rPr>
            <w:instrText xml:space="preserve"> PAGEREF _Toc291423594 \h </w:instrText>
          </w:r>
          <w:r>
            <w:rPr>
              <w:noProof/>
            </w:rPr>
          </w:r>
          <w:r>
            <w:rPr>
              <w:noProof/>
            </w:rPr>
            <w:fldChar w:fldCharType="separate"/>
          </w:r>
          <w:r w:rsidR="002B1034">
            <w:rPr>
              <w:noProof/>
            </w:rPr>
            <w:t>293</w:t>
          </w:r>
          <w:r>
            <w:rPr>
              <w:noProof/>
            </w:rPr>
            <w:fldChar w:fldCharType="end"/>
          </w:r>
        </w:p>
        <w:p w14:paraId="417D96EA"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Norms</w:t>
          </w:r>
          <w:r>
            <w:rPr>
              <w:noProof/>
            </w:rPr>
            <w:tab/>
          </w:r>
          <w:r>
            <w:rPr>
              <w:noProof/>
            </w:rPr>
            <w:fldChar w:fldCharType="begin"/>
          </w:r>
          <w:r>
            <w:rPr>
              <w:noProof/>
            </w:rPr>
            <w:instrText xml:space="preserve"> PAGEREF _Toc291423595 \h </w:instrText>
          </w:r>
          <w:r>
            <w:rPr>
              <w:noProof/>
            </w:rPr>
          </w:r>
          <w:r>
            <w:rPr>
              <w:noProof/>
            </w:rPr>
            <w:fldChar w:fldCharType="separate"/>
          </w:r>
          <w:r w:rsidR="002B1034">
            <w:rPr>
              <w:noProof/>
            </w:rPr>
            <w:t>294</w:t>
          </w:r>
          <w:r>
            <w:rPr>
              <w:noProof/>
            </w:rPr>
            <w:fldChar w:fldCharType="end"/>
          </w:r>
        </w:p>
        <w:p w14:paraId="0A13652E" w14:textId="77777777" w:rsidR="008C2269" w:rsidRDefault="008C2269" w:rsidP="00C97E4C">
          <w:pPr>
            <w:pStyle w:val="TOC3"/>
            <w:tabs>
              <w:tab w:val="right" w:leader="dot" w:pos="8630"/>
            </w:tabs>
            <w:spacing w:line="480" w:lineRule="auto"/>
            <w:rPr>
              <w:rFonts w:eastAsiaTheme="minorEastAsia" w:cstheme="minorBidi"/>
              <w:noProof/>
              <w:sz w:val="24"/>
              <w:szCs w:val="24"/>
              <w:lang w:eastAsia="ja-JP"/>
            </w:rPr>
          </w:pPr>
          <w:r w:rsidRPr="00122F07">
            <w:rPr>
              <w:rFonts w:ascii="Cambria" w:hAnsi="Cambria"/>
              <w:noProof/>
            </w:rPr>
            <w:t>Act sequence</w:t>
          </w:r>
          <w:r>
            <w:rPr>
              <w:noProof/>
            </w:rPr>
            <w:tab/>
          </w:r>
          <w:r>
            <w:rPr>
              <w:noProof/>
            </w:rPr>
            <w:fldChar w:fldCharType="begin"/>
          </w:r>
          <w:r>
            <w:rPr>
              <w:noProof/>
            </w:rPr>
            <w:instrText xml:space="preserve"> PAGEREF _Toc291423596 \h </w:instrText>
          </w:r>
          <w:r>
            <w:rPr>
              <w:noProof/>
            </w:rPr>
          </w:r>
          <w:r>
            <w:rPr>
              <w:noProof/>
            </w:rPr>
            <w:fldChar w:fldCharType="separate"/>
          </w:r>
          <w:r w:rsidR="002B1034">
            <w:rPr>
              <w:noProof/>
            </w:rPr>
            <w:t>296</w:t>
          </w:r>
          <w:r>
            <w:rPr>
              <w:noProof/>
            </w:rPr>
            <w:fldChar w:fldCharType="end"/>
          </w:r>
        </w:p>
        <w:p w14:paraId="251D44D8" w14:textId="77777777" w:rsidR="008C2269" w:rsidRDefault="008C2269" w:rsidP="007B3779">
          <w:pPr>
            <w:pStyle w:val="TOC2"/>
            <w:rPr>
              <w:rFonts w:eastAsiaTheme="minorEastAsia" w:cstheme="minorBidi"/>
              <w:b/>
              <w:sz w:val="24"/>
              <w:szCs w:val="24"/>
              <w:lang w:eastAsia="ja-JP"/>
            </w:rPr>
          </w:pPr>
          <w:r w:rsidRPr="00122F07">
            <w:t>Historical context</w:t>
          </w:r>
          <w:r>
            <w:tab/>
          </w:r>
          <w:r>
            <w:fldChar w:fldCharType="begin"/>
          </w:r>
          <w:r>
            <w:instrText xml:space="preserve"> PAGEREF _Toc291423597 \h </w:instrText>
          </w:r>
          <w:r>
            <w:fldChar w:fldCharType="separate"/>
          </w:r>
          <w:r w:rsidR="002B1034">
            <w:t>304</w:t>
          </w:r>
          <w:r>
            <w:fldChar w:fldCharType="end"/>
          </w:r>
        </w:p>
        <w:p w14:paraId="6EE6CF9C" w14:textId="77777777" w:rsidR="008C2269" w:rsidRDefault="008C2269" w:rsidP="007B3779">
          <w:pPr>
            <w:pStyle w:val="TOC2"/>
            <w:rPr>
              <w:rFonts w:eastAsiaTheme="minorEastAsia" w:cstheme="minorBidi"/>
              <w:b/>
              <w:sz w:val="24"/>
              <w:szCs w:val="24"/>
              <w:lang w:eastAsia="ja-JP"/>
            </w:rPr>
          </w:pPr>
          <w:r w:rsidRPr="00122F07">
            <w:rPr>
              <w:i/>
            </w:rPr>
            <w:t xml:space="preserve">Oplakvane </w:t>
          </w:r>
          <w:r w:rsidRPr="00122F07">
            <w:t>and the rubric</w:t>
          </w:r>
          <w:r>
            <w:tab/>
          </w:r>
          <w:r>
            <w:fldChar w:fldCharType="begin"/>
          </w:r>
          <w:r>
            <w:instrText xml:space="preserve"> PAGEREF _Toc291423598 \h </w:instrText>
          </w:r>
          <w:r>
            <w:fldChar w:fldCharType="separate"/>
          </w:r>
          <w:r w:rsidR="002B1034">
            <w:t>307</w:t>
          </w:r>
          <w:r>
            <w:fldChar w:fldCharType="end"/>
          </w:r>
        </w:p>
        <w:p w14:paraId="27B775E8" w14:textId="77777777" w:rsidR="008C2269" w:rsidRDefault="008C2269" w:rsidP="007B3779">
          <w:pPr>
            <w:pStyle w:val="TOC2"/>
            <w:rPr>
              <w:rFonts w:eastAsiaTheme="minorEastAsia" w:cstheme="minorBidi"/>
              <w:b/>
              <w:sz w:val="24"/>
              <w:szCs w:val="24"/>
              <w:lang w:eastAsia="ja-JP"/>
            </w:rPr>
          </w:pPr>
          <w:r w:rsidRPr="00122F07">
            <w:t>“Mentality,” the “others,” and the “situation”</w:t>
          </w:r>
          <w:r>
            <w:tab/>
          </w:r>
          <w:r>
            <w:fldChar w:fldCharType="begin"/>
          </w:r>
          <w:r>
            <w:instrText xml:space="preserve"> PAGEREF _Toc291423599 \h </w:instrText>
          </w:r>
          <w:r>
            <w:fldChar w:fldCharType="separate"/>
          </w:r>
          <w:r w:rsidR="002B1034">
            <w:t>310</w:t>
          </w:r>
          <w:r>
            <w:fldChar w:fldCharType="end"/>
          </w:r>
        </w:p>
        <w:p w14:paraId="4432FDDA" w14:textId="77777777" w:rsidR="008C2269" w:rsidRDefault="008C2269" w:rsidP="007B3779">
          <w:pPr>
            <w:pStyle w:val="TOC2"/>
            <w:rPr>
              <w:rFonts w:eastAsiaTheme="minorEastAsia" w:cstheme="minorBidi"/>
              <w:b/>
              <w:sz w:val="24"/>
              <w:szCs w:val="24"/>
              <w:lang w:eastAsia="ja-JP"/>
            </w:rPr>
          </w:pPr>
          <w:r w:rsidRPr="00122F07">
            <w:t>Political discourse</w:t>
          </w:r>
          <w:r>
            <w:tab/>
          </w:r>
          <w:r>
            <w:fldChar w:fldCharType="begin"/>
          </w:r>
          <w:r>
            <w:instrText xml:space="preserve"> PAGEREF _Toc291423600 \h </w:instrText>
          </w:r>
          <w:r>
            <w:fldChar w:fldCharType="separate"/>
          </w:r>
          <w:r w:rsidR="002B1034">
            <w:t>314</w:t>
          </w:r>
          <w:r>
            <w:fldChar w:fldCharType="end"/>
          </w:r>
        </w:p>
        <w:p w14:paraId="7341735A" w14:textId="77777777" w:rsidR="008C2269" w:rsidRDefault="008C2269" w:rsidP="007B3779">
          <w:pPr>
            <w:pStyle w:val="TOC2"/>
            <w:rPr>
              <w:rFonts w:eastAsiaTheme="minorEastAsia" w:cstheme="minorBidi"/>
              <w:b/>
              <w:sz w:val="24"/>
              <w:szCs w:val="24"/>
              <w:lang w:eastAsia="ja-JP"/>
            </w:rPr>
          </w:pPr>
          <w:r w:rsidRPr="00122F07">
            <w:t>Dimensions and types of critical voice</w:t>
          </w:r>
          <w:r>
            <w:tab/>
          </w:r>
          <w:r>
            <w:fldChar w:fldCharType="begin"/>
          </w:r>
          <w:r>
            <w:instrText xml:space="preserve"> PAGEREF _Toc291423601 \h </w:instrText>
          </w:r>
          <w:r>
            <w:fldChar w:fldCharType="separate"/>
          </w:r>
          <w:r w:rsidR="002B1034">
            <w:t>315</w:t>
          </w:r>
          <w:r>
            <w:fldChar w:fldCharType="end"/>
          </w:r>
        </w:p>
        <w:p w14:paraId="30F337C3" w14:textId="77777777" w:rsidR="008C2269" w:rsidRDefault="008C2269" w:rsidP="007B3779">
          <w:pPr>
            <w:pStyle w:val="TOC2"/>
            <w:rPr>
              <w:rFonts w:eastAsiaTheme="minorEastAsia" w:cstheme="minorBidi"/>
              <w:b/>
              <w:sz w:val="24"/>
              <w:szCs w:val="24"/>
              <w:lang w:eastAsia="ja-JP"/>
            </w:rPr>
          </w:pPr>
          <w:r w:rsidRPr="00122F07">
            <w:t>Chapter summary</w:t>
          </w:r>
          <w:r>
            <w:tab/>
          </w:r>
          <w:r>
            <w:fldChar w:fldCharType="begin"/>
          </w:r>
          <w:r>
            <w:instrText xml:space="preserve"> PAGEREF _Toc291423602 \h </w:instrText>
          </w:r>
          <w:r>
            <w:fldChar w:fldCharType="separate"/>
          </w:r>
          <w:r w:rsidR="002B1034">
            <w:t>319</w:t>
          </w:r>
          <w:r>
            <w:fldChar w:fldCharType="end"/>
          </w:r>
        </w:p>
        <w:p w14:paraId="7DAEF540" w14:textId="459DF425" w:rsidR="008C2269" w:rsidRDefault="007F3C7A" w:rsidP="00B828A8">
          <w:pPr>
            <w:pStyle w:val="TOC1"/>
          </w:pPr>
          <w:r>
            <w:t>12. SUMMARY</w:t>
          </w:r>
          <w:r w:rsidR="008C2269">
            <w:t xml:space="preserve">, </w:t>
          </w:r>
          <w:r>
            <w:t>DISCUSSION</w:t>
          </w:r>
          <w:r w:rsidR="008C2269">
            <w:t xml:space="preserve">, </w:t>
          </w:r>
          <w:r>
            <w:t>AND IMPLICATIONS</w:t>
          </w:r>
          <w:r w:rsidR="008C2269">
            <w:tab/>
          </w:r>
          <w:r w:rsidR="008C2269">
            <w:fldChar w:fldCharType="begin"/>
          </w:r>
          <w:r w:rsidR="008C2269">
            <w:instrText xml:space="preserve"> PAGEREF _Toc291423603 \h </w:instrText>
          </w:r>
          <w:r w:rsidR="008C2269">
            <w:fldChar w:fldCharType="separate"/>
          </w:r>
          <w:r w:rsidR="002B1034">
            <w:t>320</w:t>
          </w:r>
          <w:r w:rsidR="008C2269">
            <w:fldChar w:fldCharType="end"/>
          </w:r>
        </w:p>
        <w:p w14:paraId="57AC1950" w14:textId="77777777" w:rsidR="00915D12" w:rsidRPr="00915D12" w:rsidRDefault="00915D12" w:rsidP="00915D12">
          <w:pPr>
            <w:rPr>
              <w:rFonts w:eastAsiaTheme="minorEastAsia"/>
            </w:rPr>
          </w:pPr>
        </w:p>
        <w:p w14:paraId="3C03880B" w14:textId="77777777" w:rsidR="008C2269" w:rsidRDefault="008C2269" w:rsidP="007B3779">
          <w:pPr>
            <w:pStyle w:val="TOC2"/>
            <w:rPr>
              <w:rFonts w:eastAsiaTheme="minorEastAsia" w:cstheme="minorBidi"/>
              <w:b/>
              <w:sz w:val="24"/>
              <w:szCs w:val="24"/>
              <w:lang w:eastAsia="ja-JP"/>
            </w:rPr>
          </w:pPr>
          <w:r w:rsidRPr="00122F07">
            <w:t>Summary</w:t>
          </w:r>
          <w:r>
            <w:tab/>
          </w:r>
          <w:r>
            <w:fldChar w:fldCharType="begin"/>
          </w:r>
          <w:r>
            <w:instrText xml:space="preserve"> PAGEREF _Toc291423604 \h </w:instrText>
          </w:r>
          <w:r>
            <w:fldChar w:fldCharType="separate"/>
          </w:r>
          <w:r w:rsidR="002B1034">
            <w:t>320</w:t>
          </w:r>
          <w:r>
            <w:fldChar w:fldCharType="end"/>
          </w:r>
        </w:p>
        <w:p w14:paraId="6E86E822" w14:textId="77777777" w:rsidR="008C2269" w:rsidRDefault="008C2269" w:rsidP="007B3779">
          <w:pPr>
            <w:pStyle w:val="TOC2"/>
            <w:rPr>
              <w:rFonts w:eastAsiaTheme="minorEastAsia" w:cstheme="minorBidi"/>
              <w:b/>
              <w:sz w:val="24"/>
              <w:szCs w:val="24"/>
              <w:lang w:eastAsia="ja-JP"/>
            </w:rPr>
          </w:pPr>
          <w:r w:rsidRPr="00122F07">
            <w:t>Discussion and Implications</w:t>
          </w:r>
          <w:r>
            <w:tab/>
          </w:r>
          <w:r>
            <w:fldChar w:fldCharType="begin"/>
          </w:r>
          <w:r>
            <w:instrText xml:space="preserve"> PAGEREF _Toc291423605 \h </w:instrText>
          </w:r>
          <w:r>
            <w:fldChar w:fldCharType="separate"/>
          </w:r>
          <w:r w:rsidR="002B1034">
            <w:t>324</w:t>
          </w:r>
          <w:r>
            <w:fldChar w:fldCharType="end"/>
          </w:r>
        </w:p>
        <w:p w14:paraId="48844DE6" w14:textId="77777777" w:rsidR="008C2269" w:rsidRDefault="008C2269" w:rsidP="007B3779">
          <w:pPr>
            <w:pStyle w:val="TOC2"/>
            <w:rPr>
              <w:rFonts w:eastAsiaTheme="minorEastAsia" w:cstheme="minorBidi"/>
              <w:b/>
              <w:sz w:val="24"/>
              <w:szCs w:val="24"/>
              <w:lang w:eastAsia="ja-JP"/>
            </w:rPr>
          </w:pPr>
          <w:r w:rsidRPr="00122F07">
            <w:t>Final thoughts</w:t>
          </w:r>
          <w:r>
            <w:tab/>
          </w:r>
          <w:r>
            <w:fldChar w:fldCharType="begin"/>
          </w:r>
          <w:r>
            <w:instrText xml:space="preserve"> PAGEREF _Toc291423606 \h </w:instrText>
          </w:r>
          <w:r>
            <w:fldChar w:fldCharType="separate"/>
          </w:r>
          <w:r w:rsidR="002B1034">
            <w:t>334</w:t>
          </w:r>
          <w:r>
            <w:fldChar w:fldCharType="end"/>
          </w:r>
        </w:p>
        <w:p w14:paraId="249FCD42" w14:textId="77777777" w:rsidR="00217CE3" w:rsidRDefault="00217CE3">
          <w:pPr>
            <w:suppressAutoHyphens w:val="0"/>
            <w:rPr>
              <w:noProof/>
            </w:rPr>
          </w:pPr>
          <w:r>
            <w:br w:type="page"/>
          </w:r>
        </w:p>
        <w:p w14:paraId="3C154F7B" w14:textId="3CF881FE" w:rsidR="00A13863" w:rsidRDefault="00A13863" w:rsidP="00B828A8">
          <w:pPr>
            <w:pStyle w:val="TOC1"/>
          </w:pPr>
          <w:r>
            <w:lastRenderedPageBreak/>
            <w:t>APPENDICES</w:t>
          </w:r>
        </w:p>
        <w:p w14:paraId="00540528" w14:textId="77777777" w:rsidR="00915D12" w:rsidRPr="00915D12" w:rsidRDefault="00915D12" w:rsidP="00915D12"/>
        <w:p w14:paraId="16AD399D" w14:textId="724DD6BE" w:rsidR="008C2269" w:rsidRDefault="00A13863" w:rsidP="00B828A8">
          <w:pPr>
            <w:pStyle w:val="TOC1"/>
            <w:rPr>
              <w:rFonts w:eastAsiaTheme="minorEastAsia" w:cstheme="minorBidi"/>
              <w:lang w:eastAsia="ja-JP"/>
            </w:rPr>
          </w:pPr>
          <w:r>
            <w:t xml:space="preserve">A. </w:t>
          </w:r>
          <w:r w:rsidR="005A6FF2">
            <w:t xml:space="preserve">         </w:t>
          </w:r>
          <w:r>
            <w:t>BLOG EXAMPLE</w:t>
          </w:r>
          <w:r w:rsidR="008C2269">
            <w:t xml:space="preserve"> </w:t>
          </w:r>
          <w:r>
            <w:t>IN ENGLISH</w:t>
          </w:r>
          <w:r w:rsidR="008C2269">
            <w:tab/>
          </w:r>
          <w:r w:rsidR="008C2269">
            <w:fldChar w:fldCharType="begin"/>
          </w:r>
          <w:r w:rsidR="008C2269">
            <w:instrText xml:space="preserve"> PAGEREF _Toc291423607 \h </w:instrText>
          </w:r>
          <w:r w:rsidR="008C2269">
            <w:fldChar w:fldCharType="separate"/>
          </w:r>
          <w:r w:rsidR="002B1034">
            <w:t>337</w:t>
          </w:r>
          <w:r w:rsidR="008C2269">
            <w:fldChar w:fldCharType="end"/>
          </w:r>
        </w:p>
        <w:p w14:paraId="0E87F356" w14:textId="2F3425D8" w:rsidR="008C2269" w:rsidRDefault="005A6FF2" w:rsidP="00B828A8">
          <w:pPr>
            <w:pStyle w:val="TOC1"/>
            <w:rPr>
              <w:rFonts w:eastAsiaTheme="minorEastAsia" w:cstheme="minorBidi"/>
              <w:lang w:eastAsia="ja-JP"/>
            </w:rPr>
          </w:pPr>
          <w:r>
            <w:t xml:space="preserve">B.          </w:t>
          </w:r>
          <w:r w:rsidR="00A13863">
            <w:t>SAMPLE INTERVIEW</w:t>
          </w:r>
          <w:r w:rsidR="008C2269">
            <w:t xml:space="preserve"> </w:t>
          </w:r>
          <w:r w:rsidR="00A13863">
            <w:t>QUESTIONS</w:t>
          </w:r>
          <w:r w:rsidR="008C2269">
            <w:tab/>
          </w:r>
          <w:r w:rsidR="008C2269">
            <w:fldChar w:fldCharType="begin"/>
          </w:r>
          <w:r w:rsidR="008C2269">
            <w:instrText xml:space="preserve"> PAGEREF _Toc291423608 \h </w:instrText>
          </w:r>
          <w:r w:rsidR="008C2269">
            <w:fldChar w:fldCharType="separate"/>
          </w:r>
          <w:r w:rsidR="002B1034">
            <w:t>347</w:t>
          </w:r>
          <w:r w:rsidR="008C2269">
            <w:fldChar w:fldCharType="end"/>
          </w:r>
        </w:p>
        <w:p w14:paraId="108EDFAB" w14:textId="2D50618B" w:rsidR="008C2269" w:rsidRDefault="005A6FF2" w:rsidP="00B828A8">
          <w:pPr>
            <w:pStyle w:val="TOC1"/>
            <w:rPr>
              <w:rFonts w:eastAsiaTheme="minorEastAsia" w:cstheme="minorBidi"/>
              <w:lang w:eastAsia="ja-JP"/>
            </w:rPr>
          </w:pPr>
          <w:r>
            <w:t xml:space="preserve">C.          </w:t>
          </w:r>
          <w:r w:rsidR="008C2269">
            <w:t>N</w:t>
          </w:r>
          <w:r>
            <w:t>EWSPAPER IN ENGLISH</w:t>
          </w:r>
          <w:r w:rsidR="008C2269">
            <w:tab/>
          </w:r>
          <w:r w:rsidR="008C2269">
            <w:fldChar w:fldCharType="begin"/>
          </w:r>
          <w:r w:rsidR="008C2269">
            <w:instrText xml:space="preserve"> PAGEREF _Toc291423609 \h </w:instrText>
          </w:r>
          <w:r w:rsidR="008C2269">
            <w:fldChar w:fldCharType="separate"/>
          </w:r>
          <w:r w:rsidR="002B1034">
            <w:t>349</w:t>
          </w:r>
          <w:r w:rsidR="008C2269">
            <w:fldChar w:fldCharType="end"/>
          </w:r>
        </w:p>
        <w:p w14:paraId="54276A27" w14:textId="521D78FE" w:rsidR="008C2269" w:rsidRDefault="005A6FF2" w:rsidP="00B828A8">
          <w:pPr>
            <w:pStyle w:val="TOC1"/>
            <w:rPr>
              <w:rFonts w:eastAsiaTheme="minorEastAsia" w:cstheme="minorBidi"/>
              <w:lang w:eastAsia="ja-JP"/>
            </w:rPr>
          </w:pPr>
          <w:r>
            <w:t xml:space="preserve">D.         </w:t>
          </w:r>
          <w:r w:rsidR="008C2269">
            <w:t>C</w:t>
          </w:r>
          <w:r>
            <w:t>YCLES</w:t>
          </w:r>
          <w:r w:rsidR="008C2269">
            <w:t xml:space="preserve"> 6-7 </w:t>
          </w:r>
          <w:r>
            <w:t>IN ENGLISH</w:t>
          </w:r>
          <w:r w:rsidR="008C2269">
            <w:tab/>
          </w:r>
          <w:r w:rsidR="008C2269">
            <w:fldChar w:fldCharType="begin"/>
          </w:r>
          <w:r w:rsidR="008C2269">
            <w:instrText xml:space="preserve"> PAGEREF _Toc291423610 \h </w:instrText>
          </w:r>
          <w:r w:rsidR="008C2269">
            <w:fldChar w:fldCharType="separate"/>
          </w:r>
          <w:r w:rsidR="002B1034">
            <w:t>352</w:t>
          </w:r>
          <w:r w:rsidR="008C2269">
            <w:fldChar w:fldCharType="end"/>
          </w:r>
        </w:p>
        <w:p w14:paraId="07203B81" w14:textId="1465F3EA" w:rsidR="008C2269" w:rsidRDefault="005A6FF2" w:rsidP="00B828A8">
          <w:pPr>
            <w:pStyle w:val="TOC1"/>
            <w:rPr>
              <w:rFonts w:eastAsiaTheme="minorEastAsia" w:cstheme="minorBidi"/>
              <w:lang w:eastAsia="ja-JP"/>
            </w:rPr>
          </w:pPr>
          <w:r>
            <w:t xml:space="preserve">E.          </w:t>
          </w:r>
          <w:r w:rsidR="008C2269" w:rsidRPr="00122F07">
            <w:rPr>
              <w:i/>
            </w:rPr>
            <w:t>O</w:t>
          </w:r>
          <w:r>
            <w:rPr>
              <w:i/>
            </w:rPr>
            <w:t>PLAKVANE</w:t>
          </w:r>
          <w:r w:rsidR="008C2269" w:rsidRPr="00122F07">
            <w:rPr>
              <w:i/>
            </w:rPr>
            <w:t xml:space="preserve"> </w:t>
          </w:r>
          <w:r>
            <w:t>SAMPLE IN</w:t>
          </w:r>
          <w:r w:rsidR="008C2269">
            <w:t xml:space="preserve"> </w:t>
          </w:r>
          <w:r>
            <w:t>ENGLISH</w:t>
          </w:r>
          <w:r w:rsidR="008C2269">
            <w:tab/>
          </w:r>
          <w:r w:rsidR="008C2269">
            <w:fldChar w:fldCharType="begin"/>
          </w:r>
          <w:r w:rsidR="008C2269">
            <w:instrText xml:space="preserve"> PAGEREF _Toc291423611 \h </w:instrText>
          </w:r>
          <w:r w:rsidR="008C2269">
            <w:fldChar w:fldCharType="separate"/>
          </w:r>
          <w:r w:rsidR="002B1034">
            <w:t>360</w:t>
          </w:r>
          <w:r w:rsidR="008C2269">
            <w:fldChar w:fldCharType="end"/>
          </w:r>
        </w:p>
        <w:p w14:paraId="7A977576" w14:textId="1B700BF8" w:rsidR="008C2269" w:rsidRDefault="00553C4F" w:rsidP="00B828A8">
          <w:pPr>
            <w:pStyle w:val="TOC1"/>
            <w:rPr>
              <w:rFonts w:eastAsiaTheme="minorEastAsia" w:cstheme="minorBidi"/>
              <w:lang w:eastAsia="ja-JP"/>
            </w:rPr>
          </w:pPr>
          <w:r>
            <w:t xml:space="preserve">F.          </w:t>
          </w:r>
          <w:r w:rsidR="008C2269" w:rsidRPr="00122F07">
            <w:rPr>
              <w:i/>
            </w:rPr>
            <w:t>O</w:t>
          </w:r>
          <w:r>
            <w:rPr>
              <w:i/>
            </w:rPr>
            <w:t>PLAKVANE</w:t>
          </w:r>
          <w:r w:rsidR="008C2269" w:rsidRPr="00122F07">
            <w:rPr>
              <w:i/>
            </w:rPr>
            <w:t xml:space="preserve"> </w:t>
          </w:r>
          <w:r>
            <w:t>SAMPLE IN</w:t>
          </w:r>
          <w:r w:rsidR="008C2269">
            <w:t xml:space="preserve"> E</w:t>
          </w:r>
          <w:r>
            <w:t>NGLISH</w:t>
          </w:r>
          <w:r w:rsidR="008C2269">
            <w:tab/>
          </w:r>
          <w:r w:rsidR="008C2269">
            <w:fldChar w:fldCharType="begin"/>
          </w:r>
          <w:r w:rsidR="008C2269">
            <w:instrText xml:space="preserve"> PAGEREF _Toc291423612 \h </w:instrText>
          </w:r>
          <w:r w:rsidR="008C2269">
            <w:fldChar w:fldCharType="separate"/>
          </w:r>
          <w:r w:rsidR="002B1034">
            <w:t>382</w:t>
          </w:r>
          <w:r w:rsidR="008C2269">
            <w:fldChar w:fldCharType="end"/>
          </w:r>
        </w:p>
        <w:p w14:paraId="1F823983" w14:textId="4369D030" w:rsidR="008C2269" w:rsidRDefault="00EF54BD" w:rsidP="00B828A8">
          <w:pPr>
            <w:pStyle w:val="TOC1"/>
            <w:rPr>
              <w:rFonts w:eastAsiaTheme="minorEastAsia" w:cstheme="minorBidi"/>
              <w:lang w:eastAsia="ja-JP"/>
            </w:rPr>
          </w:pPr>
          <w:r>
            <w:t xml:space="preserve">G.         </w:t>
          </w:r>
          <w:r w:rsidR="008C2269">
            <w:t>C</w:t>
          </w:r>
          <w:r>
            <w:t>YCLE</w:t>
          </w:r>
          <w:r w:rsidR="008C2269">
            <w:t xml:space="preserve"> 21-22 </w:t>
          </w:r>
          <w:r>
            <w:t>IN ENGLISH</w:t>
          </w:r>
          <w:r w:rsidR="008C2269">
            <w:tab/>
          </w:r>
          <w:r w:rsidR="008C2269">
            <w:fldChar w:fldCharType="begin"/>
          </w:r>
          <w:r w:rsidR="008C2269">
            <w:instrText xml:space="preserve"> PAGEREF _Toc291423613 \h </w:instrText>
          </w:r>
          <w:r w:rsidR="008C2269">
            <w:fldChar w:fldCharType="separate"/>
          </w:r>
          <w:r w:rsidR="002B1034">
            <w:t>384</w:t>
          </w:r>
          <w:r w:rsidR="008C2269">
            <w:fldChar w:fldCharType="end"/>
          </w:r>
        </w:p>
        <w:p w14:paraId="61E523FD" w14:textId="64EFEA88" w:rsidR="008C2269" w:rsidRDefault="00EF54BD" w:rsidP="00B828A8">
          <w:pPr>
            <w:pStyle w:val="TOC1"/>
            <w:rPr>
              <w:rFonts w:eastAsiaTheme="minorEastAsia" w:cstheme="minorBidi"/>
              <w:lang w:eastAsia="ja-JP"/>
            </w:rPr>
          </w:pPr>
          <w:r>
            <w:t xml:space="preserve">H.         </w:t>
          </w:r>
          <w:r w:rsidR="008C2269" w:rsidRPr="00122F07">
            <w:rPr>
              <w:i/>
            </w:rPr>
            <w:t>O</w:t>
          </w:r>
          <w:r>
            <w:rPr>
              <w:i/>
            </w:rPr>
            <w:t>PLAKVANE</w:t>
          </w:r>
          <w:r w:rsidR="008C2269" w:rsidRPr="00122F07">
            <w:rPr>
              <w:i/>
            </w:rPr>
            <w:t xml:space="preserve"> </w:t>
          </w:r>
          <w:r>
            <w:t>SAMPLE IN</w:t>
          </w:r>
          <w:r w:rsidR="008C2269">
            <w:t xml:space="preserve"> E</w:t>
          </w:r>
          <w:r>
            <w:t>NGLISH</w:t>
          </w:r>
          <w:r w:rsidR="008C2269">
            <w:tab/>
          </w:r>
          <w:r w:rsidR="008C2269">
            <w:fldChar w:fldCharType="begin"/>
          </w:r>
          <w:r w:rsidR="008C2269">
            <w:instrText xml:space="preserve"> PAGEREF _Toc291423614 \h </w:instrText>
          </w:r>
          <w:r w:rsidR="008C2269">
            <w:fldChar w:fldCharType="separate"/>
          </w:r>
          <w:r w:rsidR="002B1034">
            <w:t>387</w:t>
          </w:r>
          <w:r w:rsidR="008C2269">
            <w:fldChar w:fldCharType="end"/>
          </w:r>
        </w:p>
        <w:p w14:paraId="2EA2931A" w14:textId="1C848DFC" w:rsidR="008C2269" w:rsidRDefault="00EF54BD" w:rsidP="00B828A8">
          <w:pPr>
            <w:pStyle w:val="TOC1"/>
          </w:pPr>
          <w:r>
            <w:t xml:space="preserve">I.           </w:t>
          </w:r>
          <w:r w:rsidR="008C2269">
            <w:t>bTV T</w:t>
          </w:r>
          <w:r>
            <w:t>HE</w:t>
          </w:r>
          <w:r w:rsidR="008C2269">
            <w:t xml:space="preserve"> R</w:t>
          </w:r>
          <w:r>
            <w:t>EPORTERS</w:t>
          </w:r>
          <w:r w:rsidR="008C2269">
            <w:t xml:space="preserve"> </w:t>
          </w:r>
          <w:r>
            <w:t>IN ENGLISH</w:t>
          </w:r>
          <w:r w:rsidR="008C2269">
            <w:tab/>
          </w:r>
          <w:r w:rsidR="008C2269">
            <w:fldChar w:fldCharType="begin"/>
          </w:r>
          <w:r w:rsidR="008C2269">
            <w:instrText xml:space="preserve"> PAGEREF _Toc291423615 \h </w:instrText>
          </w:r>
          <w:r w:rsidR="008C2269">
            <w:fldChar w:fldCharType="separate"/>
          </w:r>
          <w:r w:rsidR="002B1034">
            <w:t>389</w:t>
          </w:r>
          <w:r w:rsidR="008C2269">
            <w:fldChar w:fldCharType="end"/>
          </w:r>
        </w:p>
        <w:p w14:paraId="32568302" w14:textId="77777777" w:rsidR="00915D12" w:rsidRPr="00915D12" w:rsidRDefault="00915D12" w:rsidP="00915D12">
          <w:pPr>
            <w:rPr>
              <w:rFonts w:eastAsiaTheme="minorEastAsia"/>
            </w:rPr>
          </w:pPr>
        </w:p>
        <w:p w14:paraId="2DF21F64" w14:textId="77777777" w:rsidR="008C2269" w:rsidRDefault="008C2269" w:rsidP="00B828A8">
          <w:pPr>
            <w:pStyle w:val="TOC1"/>
            <w:rPr>
              <w:rFonts w:eastAsiaTheme="minorEastAsia" w:cstheme="minorBidi"/>
              <w:lang w:eastAsia="ja-JP"/>
            </w:rPr>
          </w:pPr>
          <w:r>
            <w:t>BIBLIOGRAPHY</w:t>
          </w:r>
          <w:r>
            <w:tab/>
          </w:r>
          <w:r>
            <w:fldChar w:fldCharType="begin"/>
          </w:r>
          <w:r>
            <w:instrText xml:space="preserve"> PAGEREF _Toc291423616 \h </w:instrText>
          </w:r>
          <w:r>
            <w:fldChar w:fldCharType="separate"/>
          </w:r>
          <w:r w:rsidR="002B1034">
            <w:t>400</w:t>
          </w:r>
          <w:r>
            <w:fldChar w:fldCharType="end"/>
          </w:r>
        </w:p>
        <w:p w14:paraId="43DA00AF" w14:textId="53652AD3" w:rsidR="00431C0D" w:rsidRDefault="00431C0D" w:rsidP="00C97E4C">
          <w:pPr>
            <w:spacing w:line="480" w:lineRule="auto"/>
          </w:pPr>
          <w:r>
            <w:rPr>
              <w:b/>
              <w:bCs/>
              <w:noProof/>
            </w:rPr>
            <w:fldChar w:fldCharType="end"/>
          </w:r>
        </w:p>
      </w:sdtContent>
    </w:sdt>
    <w:p w14:paraId="0EECCF5B" w14:textId="77777777" w:rsidR="00354596" w:rsidRPr="0062222B" w:rsidRDefault="00354596" w:rsidP="00354596">
      <w:pPr>
        <w:pStyle w:val="Paragraph-center"/>
        <w:spacing w:line="480" w:lineRule="auto"/>
        <w:contextualSpacing/>
        <w:jc w:val="left"/>
        <w:rPr>
          <w:rFonts w:ascii="Cambria" w:hAnsi="Cambria"/>
        </w:rPr>
      </w:pPr>
    </w:p>
    <w:p w14:paraId="2DDB91C7" w14:textId="77777777" w:rsidR="00354596" w:rsidRDefault="00354596" w:rsidP="00354596">
      <w:pPr>
        <w:suppressAutoHyphens w:val="0"/>
        <w:rPr>
          <w:rFonts w:ascii="Cambria" w:hAnsi="Cambria"/>
          <w:b/>
        </w:rPr>
      </w:pPr>
    </w:p>
    <w:p w14:paraId="5B745037" w14:textId="77777777" w:rsidR="00354596" w:rsidRDefault="00354596" w:rsidP="00354596">
      <w:pPr>
        <w:suppressAutoHyphens w:val="0"/>
        <w:rPr>
          <w:rFonts w:ascii="Cambria" w:hAnsi="Cambria"/>
          <w:b/>
        </w:rPr>
      </w:pPr>
      <w:r>
        <w:rPr>
          <w:rFonts w:ascii="Cambria" w:hAnsi="Cambria"/>
          <w:b/>
        </w:rPr>
        <w:br w:type="page"/>
      </w:r>
    </w:p>
    <w:p w14:paraId="18362E6A" w14:textId="77777777" w:rsidR="00354596" w:rsidRPr="00060B8E" w:rsidRDefault="00354596" w:rsidP="00354596">
      <w:pPr>
        <w:pStyle w:val="Heading1"/>
      </w:pPr>
      <w:bookmarkStart w:id="45" w:name="_Toc291423467"/>
      <w:r w:rsidRPr="00060B8E">
        <w:lastRenderedPageBreak/>
        <w:t>LIST OF TABLES</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7330D1EB" w14:textId="52413E39" w:rsidR="00D83558" w:rsidRPr="00F56444" w:rsidRDefault="00354596" w:rsidP="00CF0054">
      <w:pPr>
        <w:spacing w:line="480" w:lineRule="auto"/>
        <w:contextualSpacing/>
        <w:rPr>
          <w:rFonts w:ascii="Cambria" w:hAnsi="Cambria"/>
        </w:rPr>
      </w:pPr>
      <w:r w:rsidRPr="00F56444">
        <w:rPr>
          <w:rFonts w:ascii="Cambria" w:hAnsi="Cambria"/>
        </w:rPr>
        <w:t>T</w:t>
      </w:r>
      <w:r w:rsidR="00D83558" w:rsidRPr="00F56444">
        <w:rPr>
          <w:rFonts w:ascii="Cambria" w:hAnsi="Cambria"/>
        </w:rPr>
        <w:t>able</w:t>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D83558" w:rsidRPr="00F56444">
        <w:rPr>
          <w:rFonts w:ascii="Cambria" w:hAnsi="Cambria"/>
          <w:b/>
        </w:rPr>
        <w:tab/>
      </w:r>
      <w:r w:rsidR="008F6D4F" w:rsidRPr="00F56444">
        <w:rPr>
          <w:rFonts w:ascii="Cambria" w:hAnsi="Cambria"/>
          <w:b/>
        </w:rPr>
        <w:t xml:space="preserve">    </w:t>
      </w:r>
      <w:r w:rsidR="00D83558" w:rsidRPr="00F56444">
        <w:rPr>
          <w:rFonts w:ascii="Cambria" w:hAnsi="Cambria"/>
        </w:rPr>
        <w:t>Page</w:t>
      </w:r>
    </w:p>
    <w:p w14:paraId="719F6994" w14:textId="2561697C" w:rsidR="00354596" w:rsidRDefault="00D83558" w:rsidP="00CA3105">
      <w:pPr>
        <w:tabs>
          <w:tab w:val="right" w:leader="dot" w:pos="8626"/>
        </w:tabs>
        <w:ind w:left="720" w:hanging="720"/>
        <w:contextualSpacing/>
        <w:rPr>
          <w:rFonts w:ascii="Cambria" w:hAnsi="Cambria"/>
        </w:rPr>
      </w:pPr>
      <w:r w:rsidRPr="00F56444">
        <w:rPr>
          <w:rFonts w:ascii="Cambria" w:hAnsi="Cambria"/>
        </w:rPr>
        <w:t xml:space="preserve">       1. Spread of face-to-face interactions and amount of </w:t>
      </w:r>
      <w:r w:rsidRPr="00F56444">
        <w:rPr>
          <w:rFonts w:ascii="Cambria" w:hAnsi="Cambria"/>
          <w:i/>
        </w:rPr>
        <w:t xml:space="preserve">oplakvane </w:t>
      </w:r>
      <w:r w:rsidRPr="00F56444">
        <w:rPr>
          <w:rFonts w:ascii="Cambria" w:hAnsi="Cambria"/>
        </w:rPr>
        <w:t xml:space="preserve">occurring </w:t>
      </w:r>
      <w:r w:rsidR="00CA3105">
        <w:rPr>
          <w:rFonts w:ascii="Cambria" w:hAnsi="Cambria"/>
        </w:rPr>
        <w:t xml:space="preserve">   </w:t>
      </w:r>
      <w:r w:rsidRPr="00F56444">
        <w:rPr>
          <w:rFonts w:ascii="Cambria" w:hAnsi="Cambria"/>
        </w:rPr>
        <w:t>during them</w:t>
      </w:r>
      <w:r w:rsidR="00CA3105">
        <w:rPr>
          <w:rFonts w:ascii="Cambria" w:hAnsi="Cambria"/>
        </w:rPr>
        <w:tab/>
      </w:r>
      <w:r w:rsidR="00942958">
        <w:rPr>
          <w:rFonts w:ascii="Cambria" w:hAnsi="Cambria"/>
        </w:rPr>
        <w:t>42</w:t>
      </w:r>
    </w:p>
    <w:p w14:paraId="3889108E" w14:textId="77777777" w:rsidR="00CA3105" w:rsidRPr="00F56444" w:rsidRDefault="00CA3105" w:rsidP="00CA3105">
      <w:pPr>
        <w:tabs>
          <w:tab w:val="right" w:leader="dot" w:pos="8626"/>
        </w:tabs>
        <w:ind w:left="720" w:hanging="720"/>
        <w:contextualSpacing/>
        <w:rPr>
          <w:rFonts w:ascii="Cambria" w:hAnsi="Cambria"/>
        </w:rPr>
      </w:pPr>
    </w:p>
    <w:p w14:paraId="0BA24123" w14:textId="2758E562" w:rsidR="00354596" w:rsidRDefault="008F6D4F" w:rsidP="00CA3105">
      <w:pPr>
        <w:tabs>
          <w:tab w:val="right" w:leader="dot" w:pos="8626"/>
        </w:tabs>
        <w:ind w:left="720" w:hanging="720"/>
        <w:contextualSpacing/>
        <w:rPr>
          <w:rFonts w:ascii="Cambria" w:hAnsi="Cambria"/>
        </w:rPr>
      </w:pPr>
      <w:r w:rsidRPr="00F56444">
        <w:rPr>
          <w:rFonts w:ascii="Cambria" w:hAnsi="Cambria"/>
        </w:rPr>
        <w:t xml:space="preserve">       </w:t>
      </w:r>
      <w:r w:rsidR="00354596" w:rsidRPr="00F56444">
        <w:rPr>
          <w:rFonts w:ascii="Cambria" w:hAnsi="Cambria"/>
        </w:rPr>
        <w:t>2</w:t>
      </w:r>
      <w:r w:rsidRPr="00F56444">
        <w:rPr>
          <w:rFonts w:ascii="Cambria" w:hAnsi="Cambria"/>
        </w:rPr>
        <w:t xml:space="preserve">. Recognizing </w:t>
      </w:r>
      <w:r w:rsidRPr="00F56444">
        <w:rPr>
          <w:rFonts w:ascii="Cambria" w:hAnsi="Cambria"/>
          <w:i/>
        </w:rPr>
        <w:t>oplakvane</w:t>
      </w:r>
      <w:r w:rsidR="00CA3105">
        <w:rPr>
          <w:rFonts w:ascii="Cambria" w:hAnsi="Cambria"/>
          <w:i/>
        </w:rPr>
        <w:tab/>
      </w:r>
      <w:r w:rsidR="00942958">
        <w:rPr>
          <w:rFonts w:ascii="Cambria" w:hAnsi="Cambria"/>
        </w:rPr>
        <w:t>138</w:t>
      </w:r>
    </w:p>
    <w:p w14:paraId="7D4CEF66" w14:textId="77777777" w:rsidR="00CA3105" w:rsidRPr="00F56444" w:rsidRDefault="00CA3105" w:rsidP="00CA3105">
      <w:pPr>
        <w:tabs>
          <w:tab w:val="right" w:leader="dot" w:pos="8626"/>
        </w:tabs>
        <w:ind w:left="720" w:hanging="720"/>
        <w:contextualSpacing/>
        <w:rPr>
          <w:rFonts w:ascii="Cambria" w:hAnsi="Cambria"/>
        </w:rPr>
      </w:pPr>
    </w:p>
    <w:p w14:paraId="6AA9A49E" w14:textId="25188521" w:rsidR="00354596" w:rsidRDefault="00F56444" w:rsidP="00CA3105">
      <w:pPr>
        <w:tabs>
          <w:tab w:val="right" w:leader="dot" w:pos="8626"/>
        </w:tabs>
        <w:ind w:left="720" w:hanging="720"/>
        <w:contextualSpacing/>
        <w:rPr>
          <w:rFonts w:ascii="Cambria" w:hAnsi="Cambria"/>
        </w:rPr>
      </w:pPr>
      <w:r>
        <w:rPr>
          <w:rFonts w:ascii="Cambria" w:hAnsi="Cambria"/>
        </w:rPr>
        <w:t xml:space="preserve">       </w:t>
      </w:r>
      <w:r w:rsidR="00354596" w:rsidRPr="00F56444">
        <w:rPr>
          <w:rFonts w:ascii="Cambria" w:hAnsi="Cambria"/>
        </w:rPr>
        <w:t>3</w:t>
      </w:r>
      <w:r>
        <w:rPr>
          <w:rFonts w:ascii="Cambria" w:hAnsi="Cambria"/>
        </w:rPr>
        <w:t xml:space="preserve">. </w:t>
      </w:r>
      <w:r w:rsidRPr="00AB4E19">
        <w:rPr>
          <w:rFonts w:ascii="Cambria" w:hAnsi="Cambria"/>
        </w:rPr>
        <w:t xml:space="preserve">Cycles of </w:t>
      </w:r>
      <w:r w:rsidRPr="00AB4E19">
        <w:rPr>
          <w:rFonts w:ascii="Cambria" w:hAnsi="Cambria"/>
          <w:i/>
        </w:rPr>
        <w:t xml:space="preserve">oplakvane </w:t>
      </w:r>
      <w:r w:rsidRPr="00AB4E19">
        <w:rPr>
          <w:rFonts w:ascii="Cambria" w:hAnsi="Cambria"/>
        </w:rPr>
        <w:t xml:space="preserve">within an event (instances, attempted closings, and </w:t>
      </w:r>
      <w:r w:rsidR="00CA3105">
        <w:rPr>
          <w:rFonts w:ascii="Cambria" w:hAnsi="Cambria"/>
        </w:rPr>
        <w:t xml:space="preserve">  </w:t>
      </w:r>
      <w:r w:rsidRPr="00AB4E19">
        <w:rPr>
          <w:rFonts w:ascii="Cambria" w:hAnsi="Cambria"/>
        </w:rPr>
        <w:t>length of concluding evaluations)</w:t>
      </w:r>
      <w:r w:rsidR="00CA3105">
        <w:rPr>
          <w:rFonts w:ascii="Cambria" w:hAnsi="Cambria"/>
        </w:rPr>
        <w:tab/>
      </w:r>
      <w:r w:rsidR="00942958">
        <w:rPr>
          <w:rFonts w:ascii="Cambria" w:hAnsi="Cambria"/>
        </w:rPr>
        <w:t>196</w:t>
      </w:r>
    </w:p>
    <w:p w14:paraId="0B8917C4" w14:textId="77777777" w:rsidR="00CA3105" w:rsidRPr="00F56444" w:rsidRDefault="00CA3105" w:rsidP="00CA3105">
      <w:pPr>
        <w:tabs>
          <w:tab w:val="right" w:leader="dot" w:pos="8626"/>
        </w:tabs>
        <w:ind w:left="720" w:hanging="720"/>
        <w:contextualSpacing/>
        <w:rPr>
          <w:rFonts w:ascii="Cambria" w:hAnsi="Cambria"/>
        </w:rPr>
      </w:pPr>
    </w:p>
    <w:p w14:paraId="091D377D" w14:textId="1FDC8E6B" w:rsidR="00354596" w:rsidRPr="00F56444" w:rsidRDefault="00621F6C" w:rsidP="00CA3105">
      <w:pPr>
        <w:tabs>
          <w:tab w:val="right" w:leader="dot" w:pos="8626"/>
        </w:tabs>
        <w:ind w:left="720" w:hanging="720"/>
        <w:contextualSpacing/>
        <w:rPr>
          <w:rFonts w:ascii="Cambria" w:hAnsi="Cambria"/>
        </w:rPr>
      </w:pPr>
      <w:r>
        <w:rPr>
          <w:rFonts w:ascii="Cambria" w:hAnsi="Cambria"/>
        </w:rPr>
        <w:t xml:space="preserve">       </w:t>
      </w:r>
      <w:r w:rsidR="00354596" w:rsidRPr="00F56444">
        <w:rPr>
          <w:rFonts w:ascii="Cambria" w:hAnsi="Cambria"/>
        </w:rPr>
        <w:t>4</w:t>
      </w:r>
      <w:r>
        <w:rPr>
          <w:rFonts w:ascii="Cambria" w:hAnsi="Cambria"/>
        </w:rPr>
        <w:t>.</w:t>
      </w:r>
      <w:r w:rsidR="00354596" w:rsidRPr="00F56444">
        <w:rPr>
          <w:rFonts w:ascii="Cambria" w:hAnsi="Cambria"/>
        </w:rPr>
        <w:t xml:space="preserve"> </w:t>
      </w:r>
      <w:r w:rsidR="00042100" w:rsidRPr="00AB4E19">
        <w:rPr>
          <w:rFonts w:ascii="Cambria" w:hAnsi="Cambria"/>
        </w:rPr>
        <w:t xml:space="preserve">Similarities and differences between Israeli griping (Katriel, 1985) and </w:t>
      </w:r>
      <w:r w:rsidR="00042100" w:rsidRPr="00AB4E19">
        <w:rPr>
          <w:rFonts w:ascii="Cambria" w:hAnsi="Cambria"/>
          <w:i/>
        </w:rPr>
        <w:t>oplakvane</w:t>
      </w:r>
      <w:r w:rsidR="00CA3105">
        <w:rPr>
          <w:rFonts w:ascii="Cambria" w:hAnsi="Cambria"/>
        </w:rPr>
        <w:tab/>
      </w:r>
      <w:r w:rsidR="00942958">
        <w:rPr>
          <w:rFonts w:ascii="Cambria" w:hAnsi="Cambria"/>
        </w:rPr>
        <w:t>286</w:t>
      </w:r>
    </w:p>
    <w:p w14:paraId="40E67414" w14:textId="77777777" w:rsidR="00354596" w:rsidRPr="00F56444" w:rsidRDefault="00354596" w:rsidP="00354596">
      <w:pPr>
        <w:suppressAutoHyphens w:val="0"/>
        <w:contextualSpacing/>
        <w:rPr>
          <w:rFonts w:ascii="Cambria" w:hAnsi="Cambria"/>
          <w:b/>
        </w:rPr>
      </w:pPr>
      <w:r w:rsidRPr="00F56444">
        <w:rPr>
          <w:rFonts w:ascii="Cambria" w:hAnsi="Cambria"/>
          <w:b/>
        </w:rPr>
        <w:br w:type="page"/>
      </w:r>
    </w:p>
    <w:p w14:paraId="63FFE98C" w14:textId="77777777" w:rsidR="00354596" w:rsidRPr="00E71C19" w:rsidRDefault="00354596" w:rsidP="00354596">
      <w:pPr>
        <w:pStyle w:val="Heading1"/>
      </w:pPr>
      <w:bookmarkStart w:id="46" w:name="_Toc134518995"/>
      <w:bookmarkStart w:id="47" w:name="_Toc291423468"/>
      <w:r w:rsidRPr="00E71C19">
        <w:lastRenderedPageBreak/>
        <w:t>LIST OF FIGURES</w:t>
      </w:r>
      <w:bookmarkEnd w:id="46"/>
      <w:bookmarkEnd w:id="47"/>
    </w:p>
    <w:p w14:paraId="3D23189B" w14:textId="23548A69" w:rsidR="00AA189F" w:rsidRDefault="00AA189F" w:rsidP="00AA189F">
      <w:pPr>
        <w:suppressAutoHyphens w:val="0"/>
        <w:spacing w:line="480" w:lineRule="auto"/>
        <w:contextualSpacing/>
        <w:jc w:val="both"/>
      </w:pPr>
      <w:r>
        <w:t>Figure</w:t>
      </w:r>
      <w:r>
        <w:tab/>
      </w:r>
      <w:r>
        <w:tab/>
      </w:r>
      <w:r>
        <w:tab/>
      </w:r>
      <w:r>
        <w:tab/>
      </w:r>
      <w:r>
        <w:tab/>
      </w:r>
      <w:r>
        <w:tab/>
      </w:r>
      <w:r>
        <w:tab/>
      </w:r>
      <w:r>
        <w:tab/>
      </w:r>
      <w:r>
        <w:tab/>
      </w:r>
      <w:r>
        <w:tab/>
      </w:r>
      <w:r>
        <w:tab/>
        <w:t xml:space="preserve">    Page</w:t>
      </w:r>
    </w:p>
    <w:p w14:paraId="1610997B" w14:textId="4DD0F902" w:rsidR="003137A3" w:rsidRPr="00AA189F" w:rsidRDefault="00AA189F" w:rsidP="00AA189F">
      <w:pPr>
        <w:suppressAutoHyphens w:val="0"/>
        <w:spacing w:line="480" w:lineRule="auto"/>
        <w:contextualSpacing/>
        <w:sectPr w:rsidR="003137A3" w:rsidRPr="00AA189F" w:rsidSect="009018A5">
          <w:footerReference w:type="default" r:id="rId10"/>
          <w:pgSz w:w="12240" w:h="15840"/>
          <w:pgMar w:top="1440" w:right="1800" w:bottom="1440" w:left="1800" w:header="864" w:footer="864" w:gutter="0"/>
          <w:pgNumType w:fmt="lowerRoman" w:start="5"/>
          <w:cols w:space="720"/>
          <w:docGrid w:linePitch="360"/>
        </w:sectPr>
      </w:pPr>
      <w:r>
        <w:t xml:space="preserve">        </w:t>
      </w:r>
      <w:r w:rsidR="00354596" w:rsidRPr="00AA189F">
        <w:t>1</w:t>
      </w:r>
      <w:r w:rsidRPr="00AA189F">
        <w:t xml:space="preserve">. </w:t>
      </w:r>
      <w:r w:rsidRPr="00AA189F">
        <w:rPr>
          <w:rFonts w:ascii="Cambria" w:hAnsi="Cambria"/>
        </w:rPr>
        <w:t xml:space="preserve">Distribution of </w:t>
      </w:r>
      <w:r w:rsidRPr="00AA189F">
        <w:rPr>
          <w:rFonts w:ascii="Cambria" w:hAnsi="Cambria"/>
          <w:i/>
        </w:rPr>
        <w:t>oplakvane</w:t>
      </w:r>
      <w:r>
        <w:t>…………………………………………………………………………</w:t>
      </w:r>
      <w:r w:rsidR="00FD5128">
        <w:t>.50</w:t>
      </w:r>
    </w:p>
    <w:p w14:paraId="4C3854C2" w14:textId="3858CA07" w:rsidR="003137A3" w:rsidRPr="003137A3" w:rsidRDefault="003137A3" w:rsidP="003137A3">
      <w:pPr>
        <w:suppressAutoHyphens w:val="0"/>
        <w:contextualSpacing/>
        <w:rPr>
          <w:b/>
          <w:sz w:val="22"/>
          <w:szCs w:val="22"/>
          <w:u w:val="single"/>
        </w:rPr>
        <w:sectPr w:rsidR="003137A3" w:rsidRPr="003137A3" w:rsidSect="0005605A">
          <w:pgSz w:w="12240" w:h="15840"/>
          <w:pgMar w:top="1440" w:right="1800" w:bottom="1440" w:left="1800" w:header="864" w:footer="864" w:gutter="0"/>
          <w:pgNumType w:start="1"/>
          <w:cols w:space="720"/>
          <w:docGrid w:linePitch="360"/>
        </w:sectPr>
      </w:pPr>
    </w:p>
    <w:p w14:paraId="5AAA6CCC" w14:textId="6CCACA83" w:rsidR="000569EC" w:rsidRPr="001F4FD8" w:rsidRDefault="00354596" w:rsidP="000569EC">
      <w:pPr>
        <w:pStyle w:val="NoSpacing"/>
      </w:pPr>
      <w:r w:rsidRPr="001F4FD8">
        <w:lastRenderedPageBreak/>
        <w:t>CHAPTER 1</w:t>
      </w:r>
      <w:bookmarkStart w:id="48" w:name="_Toc311875604"/>
      <w:bookmarkStart w:id="49" w:name="_Toc315941723"/>
      <w:bookmarkStart w:id="50" w:name="_Toc318691098"/>
      <w:bookmarkStart w:id="51" w:name="_Toc318691268"/>
      <w:bookmarkStart w:id="52" w:name="_Toc318701139"/>
      <w:bookmarkStart w:id="53" w:name="_Toc318711834"/>
      <w:bookmarkStart w:id="54" w:name="_Toc318770803"/>
      <w:bookmarkStart w:id="55" w:name="_Toc318772655"/>
      <w:bookmarkStart w:id="56" w:name="_Toc318795624"/>
      <w:bookmarkStart w:id="57" w:name="_Toc319229670"/>
      <w:bookmarkStart w:id="58" w:name="_Toc319230127"/>
      <w:bookmarkStart w:id="59" w:name="_Toc319318462"/>
      <w:bookmarkStart w:id="60" w:name="_Toc338133105"/>
      <w:bookmarkStart w:id="61" w:name="_Toc347370918"/>
      <w:bookmarkStart w:id="62" w:name="_Toc347371757"/>
      <w:bookmarkStart w:id="63" w:name="_Toc134518997"/>
    </w:p>
    <w:p w14:paraId="4C5D8034" w14:textId="571CA985" w:rsidR="00354596" w:rsidRDefault="00354596" w:rsidP="00764733">
      <w:pPr>
        <w:pStyle w:val="Heading1"/>
      </w:pPr>
      <w:bookmarkStart w:id="64" w:name="_Toc291423469"/>
      <w:r>
        <w:t>“NICE WORK, BUT BULGARIAN’</w:t>
      </w:r>
      <w:bookmarkEnd w:id="64"/>
    </w:p>
    <w:p w14:paraId="3A0C3B6F" w14:textId="77777777" w:rsidR="00354596" w:rsidRPr="001F4FD8" w:rsidRDefault="00354596" w:rsidP="00354596">
      <w:pPr>
        <w:pStyle w:val="Heading2"/>
        <w:spacing w:line="480" w:lineRule="auto"/>
        <w:jc w:val="center"/>
        <w:rPr>
          <w:rFonts w:ascii="Cambria" w:hAnsi="Cambria"/>
          <w:color w:val="auto"/>
          <w:sz w:val="24"/>
          <w:szCs w:val="24"/>
          <w:u w:val="single"/>
        </w:rPr>
      </w:pPr>
      <w:bookmarkStart w:id="65" w:name="_Toc291423470"/>
      <w:r w:rsidRPr="001F4FD8">
        <w:rPr>
          <w:rFonts w:ascii="Cambria" w:hAnsi="Cambria"/>
          <w:color w:val="auto"/>
          <w:sz w:val="24"/>
          <w:szCs w:val="24"/>
          <w:u w:val="single"/>
        </w:rPr>
        <w:t>Introduction</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5"/>
    </w:p>
    <w:p w14:paraId="0250E46C" w14:textId="33EE6158" w:rsidR="00354596" w:rsidRPr="00D60C88" w:rsidRDefault="000B68AA" w:rsidP="00354596">
      <w:pPr>
        <w:spacing w:line="480" w:lineRule="auto"/>
        <w:ind w:firstLine="720"/>
        <w:contextualSpacing/>
        <w:rPr>
          <w:rFonts w:ascii="Cambria" w:hAnsi="Cambria"/>
          <w:b/>
        </w:rPr>
      </w:pPr>
      <w:r>
        <w:rPr>
          <w:rFonts w:ascii="Cambria" w:hAnsi="Cambria"/>
        </w:rPr>
        <w:t>S</w:t>
      </w:r>
      <w:r w:rsidR="00354596" w:rsidRPr="00D60C88">
        <w:rPr>
          <w:rFonts w:ascii="Cambria" w:hAnsi="Cambria"/>
        </w:rPr>
        <w:t>ince coming to the United States</w:t>
      </w:r>
      <w:r w:rsidR="001A34E4">
        <w:rPr>
          <w:rFonts w:ascii="Cambria" w:hAnsi="Cambria"/>
        </w:rPr>
        <w:t xml:space="preserve"> in 2003</w:t>
      </w:r>
      <w:r w:rsidR="00354596" w:rsidRPr="00D60C88">
        <w:rPr>
          <w:rFonts w:ascii="Cambria" w:hAnsi="Cambria"/>
        </w:rPr>
        <w:t xml:space="preserve"> </w:t>
      </w:r>
      <w:r w:rsidR="00354596">
        <w:rPr>
          <w:rFonts w:ascii="Cambria" w:hAnsi="Cambria"/>
        </w:rPr>
        <w:t xml:space="preserve">I </w:t>
      </w:r>
      <w:r>
        <w:rPr>
          <w:rFonts w:ascii="Cambria" w:hAnsi="Cambria"/>
        </w:rPr>
        <w:t xml:space="preserve">have </w:t>
      </w:r>
      <w:r w:rsidR="00354596">
        <w:rPr>
          <w:rFonts w:ascii="Cambria" w:hAnsi="Cambria"/>
        </w:rPr>
        <w:t>experienced constant cultural shock at any</w:t>
      </w:r>
      <w:r w:rsidR="00354596" w:rsidRPr="00D60C88">
        <w:rPr>
          <w:rFonts w:ascii="Cambria" w:hAnsi="Cambria"/>
        </w:rPr>
        <w:t xml:space="preserve"> attempts to explain </w:t>
      </w:r>
      <w:r w:rsidR="0084003E">
        <w:rPr>
          <w:rFonts w:ascii="Cambria" w:hAnsi="Cambria"/>
        </w:rPr>
        <w:t xml:space="preserve">to an American or non-Bulgarian </w:t>
      </w:r>
      <w:r w:rsidR="00354596" w:rsidRPr="00D60C88">
        <w:rPr>
          <w:rFonts w:ascii="Cambria" w:hAnsi="Cambria"/>
        </w:rPr>
        <w:t>how things are in Bulgaria</w:t>
      </w:r>
      <w:r w:rsidR="00354596">
        <w:rPr>
          <w:rFonts w:ascii="Cambria" w:hAnsi="Cambria"/>
        </w:rPr>
        <w:t>.</w:t>
      </w:r>
      <w:r w:rsidR="00354596" w:rsidRPr="00D60C88">
        <w:rPr>
          <w:rFonts w:ascii="Cambria" w:hAnsi="Cambria"/>
        </w:rPr>
        <w:t xml:space="preserve"> </w:t>
      </w:r>
      <w:r w:rsidR="00354596">
        <w:rPr>
          <w:rFonts w:ascii="Cambria" w:hAnsi="Cambria"/>
        </w:rPr>
        <w:t xml:space="preserve"> I</w:t>
      </w:r>
      <w:r w:rsidR="00354596" w:rsidRPr="00D60C88">
        <w:rPr>
          <w:rFonts w:ascii="Cambria" w:hAnsi="Cambria"/>
        </w:rPr>
        <w:t xml:space="preserve">t </w:t>
      </w:r>
      <w:r w:rsidR="0084003E">
        <w:rPr>
          <w:rFonts w:ascii="Cambria" w:hAnsi="Cambria"/>
        </w:rPr>
        <w:t>is</w:t>
      </w:r>
      <w:r w:rsidR="00354596" w:rsidRPr="00D60C88">
        <w:rPr>
          <w:rFonts w:ascii="Cambria" w:hAnsi="Cambria"/>
        </w:rPr>
        <w:t xml:space="preserve"> not just that “they” never “get me” </w:t>
      </w:r>
      <w:r w:rsidR="0084003E">
        <w:rPr>
          <w:rFonts w:ascii="Cambria" w:hAnsi="Cambria"/>
        </w:rPr>
        <w:t>or</w:t>
      </w:r>
      <w:r w:rsidR="00354596" w:rsidRPr="00D60C88">
        <w:rPr>
          <w:rFonts w:ascii="Cambria" w:hAnsi="Cambria"/>
        </w:rPr>
        <w:t xml:space="preserve"> completely understan</w:t>
      </w:r>
      <w:r w:rsidR="00354596">
        <w:rPr>
          <w:rFonts w:ascii="Cambria" w:hAnsi="Cambria"/>
        </w:rPr>
        <w:t>d how “bad” things</w:t>
      </w:r>
      <w:r w:rsidR="00031FA2">
        <w:rPr>
          <w:rFonts w:ascii="Cambria" w:hAnsi="Cambria"/>
        </w:rPr>
        <w:t xml:space="preserve"> are</w:t>
      </w:r>
      <w:r w:rsidR="00354596">
        <w:rPr>
          <w:rFonts w:ascii="Cambria" w:hAnsi="Cambria"/>
        </w:rPr>
        <w:t xml:space="preserve"> in Bulgaria </w:t>
      </w:r>
      <w:r w:rsidR="00354596" w:rsidRPr="00D60C88">
        <w:rPr>
          <w:rFonts w:ascii="Cambria" w:hAnsi="Cambria"/>
        </w:rPr>
        <w:t xml:space="preserve">but that I </w:t>
      </w:r>
      <w:r w:rsidR="0084003E">
        <w:rPr>
          <w:rFonts w:ascii="Cambria" w:hAnsi="Cambria"/>
        </w:rPr>
        <w:t>feel</w:t>
      </w:r>
      <w:r w:rsidR="00354596" w:rsidRPr="00D60C88">
        <w:rPr>
          <w:rFonts w:ascii="Cambria" w:hAnsi="Cambria"/>
        </w:rPr>
        <w:t xml:space="preserve"> alone with </w:t>
      </w:r>
      <w:r w:rsidR="007C09FD">
        <w:rPr>
          <w:rFonts w:ascii="Cambria" w:hAnsi="Cambria"/>
        </w:rPr>
        <w:t xml:space="preserve">that misery and experience a </w:t>
      </w:r>
      <w:r w:rsidR="00354596" w:rsidRPr="00D60C88">
        <w:rPr>
          <w:rFonts w:ascii="Cambria" w:hAnsi="Cambria"/>
        </w:rPr>
        <w:t xml:space="preserve">panicky feeling of immobility.  </w:t>
      </w:r>
      <w:r w:rsidR="0084003E">
        <w:rPr>
          <w:rFonts w:ascii="Cambria" w:hAnsi="Cambria"/>
        </w:rPr>
        <w:t>If only I could find the right words,</w:t>
      </w:r>
      <w:r w:rsidR="00354596" w:rsidRPr="00D60C88">
        <w:rPr>
          <w:rFonts w:ascii="Cambria" w:hAnsi="Cambria"/>
        </w:rPr>
        <w:t xml:space="preserve"> </w:t>
      </w:r>
      <w:r w:rsidR="007C09FD">
        <w:rPr>
          <w:rFonts w:ascii="Cambria" w:hAnsi="Cambria"/>
        </w:rPr>
        <w:t>people</w:t>
      </w:r>
      <w:r w:rsidR="00354596" w:rsidRPr="00D60C88">
        <w:rPr>
          <w:rFonts w:ascii="Cambria" w:hAnsi="Cambria"/>
        </w:rPr>
        <w:t xml:space="preserve"> </w:t>
      </w:r>
      <w:r w:rsidR="0084003E">
        <w:rPr>
          <w:rFonts w:ascii="Cambria" w:hAnsi="Cambria"/>
        </w:rPr>
        <w:t>could</w:t>
      </w:r>
      <w:r w:rsidR="00031FA2">
        <w:rPr>
          <w:rFonts w:ascii="Cambria" w:hAnsi="Cambria"/>
        </w:rPr>
        <w:t xml:space="preserve"> understand the situation </w:t>
      </w:r>
      <w:r w:rsidR="00354596" w:rsidRPr="00D60C88">
        <w:rPr>
          <w:rFonts w:ascii="Cambria" w:hAnsi="Cambria"/>
        </w:rPr>
        <w:t>in my country</w:t>
      </w:r>
      <w:r w:rsidR="0084003E">
        <w:rPr>
          <w:rFonts w:ascii="Cambria" w:hAnsi="Cambria"/>
        </w:rPr>
        <w:t xml:space="preserve"> </w:t>
      </w:r>
      <w:r w:rsidR="00354596" w:rsidRPr="00D60C88">
        <w:rPr>
          <w:rFonts w:ascii="Cambria" w:hAnsi="Cambria"/>
        </w:rPr>
        <w:t xml:space="preserve">and see how important it is to do something about it.  </w:t>
      </w:r>
      <w:r w:rsidR="0084003E">
        <w:rPr>
          <w:rFonts w:ascii="Cambria" w:hAnsi="Cambria"/>
        </w:rPr>
        <w:t>If</w:t>
      </w:r>
      <w:r w:rsidR="00354596" w:rsidRPr="00D60C88">
        <w:rPr>
          <w:rFonts w:ascii="Cambria" w:hAnsi="Cambria"/>
        </w:rPr>
        <w:t xml:space="preserve"> I cou</w:t>
      </w:r>
      <w:r w:rsidR="00031FA2">
        <w:rPr>
          <w:rFonts w:ascii="Cambria" w:hAnsi="Cambria"/>
        </w:rPr>
        <w:t xml:space="preserve">ld describe it in the right way, </w:t>
      </w:r>
      <w:r w:rsidR="00354596" w:rsidRPr="00D60C88">
        <w:rPr>
          <w:rFonts w:ascii="Cambria" w:hAnsi="Cambria"/>
        </w:rPr>
        <w:t xml:space="preserve">they would know me.  It always </w:t>
      </w:r>
      <w:r w:rsidR="0084003E">
        <w:rPr>
          <w:rFonts w:ascii="Cambria" w:hAnsi="Cambria"/>
        </w:rPr>
        <w:t>comes</w:t>
      </w:r>
      <w:r w:rsidR="00354596" w:rsidRPr="00D60C88">
        <w:rPr>
          <w:rFonts w:ascii="Cambria" w:hAnsi="Cambria"/>
        </w:rPr>
        <w:t xml:space="preserve"> down to </w:t>
      </w:r>
      <w:r w:rsidR="0084003E">
        <w:rPr>
          <w:rFonts w:ascii="Cambria" w:hAnsi="Cambria"/>
        </w:rPr>
        <w:t>this</w:t>
      </w:r>
      <w:r w:rsidR="00354596" w:rsidRPr="00D60C88">
        <w:rPr>
          <w:rFonts w:ascii="Cambria" w:hAnsi="Cambria"/>
        </w:rPr>
        <w:t xml:space="preserve">: </w:t>
      </w:r>
      <w:r w:rsidR="0084003E" w:rsidRPr="00D60C88">
        <w:rPr>
          <w:rFonts w:ascii="Cambria" w:hAnsi="Cambria"/>
        </w:rPr>
        <w:t xml:space="preserve">if </w:t>
      </w:r>
      <w:r w:rsidR="007C09FD">
        <w:rPr>
          <w:rFonts w:ascii="Cambria" w:hAnsi="Cambria"/>
        </w:rPr>
        <w:t>people</w:t>
      </w:r>
      <w:r w:rsidR="0084003E" w:rsidRPr="00D60C88">
        <w:rPr>
          <w:rFonts w:ascii="Cambria" w:hAnsi="Cambria"/>
        </w:rPr>
        <w:t xml:space="preserve"> </w:t>
      </w:r>
      <w:r w:rsidR="0084003E">
        <w:rPr>
          <w:rFonts w:ascii="Cambria" w:hAnsi="Cambria"/>
        </w:rPr>
        <w:t>do</w:t>
      </w:r>
      <w:r w:rsidR="0084003E" w:rsidRPr="00D60C88">
        <w:rPr>
          <w:rFonts w:ascii="Cambria" w:hAnsi="Cambria"/>
        </w:rPr>
        <w:t xml:space="preserve"> not underst</w:t>
      </w:r>
      <w:r w:rsidR="0084003E">
        <w:rPr>
          <w:rFonts w:ascii="Cambria" w:hAnsi="Cambria"/>
        </w:rPr>
        <w:t xml:space="preserve">and the situation in my country, </w:t>
      </w:r>
      <w:r w:rsidR="00354596" w:rsidRPr="00D60C88">
        <w:rPr>
          <w:rFonts w:ascii="Cambria" w:hAnsi="Cambria"/>
        </w:rPr>
        <w:t xml:space="preserve">they </w:t>
      </w:r>
      <w:r w:rsidR="0084003E">
        <w:rPr>
          <w:rFonts w:ascii="Cambria" w:hAnsi="Cambria"/>
        </w:rPr>
        <w:t>know</w:t>
      </w:r>
      <w:r w:rsidR="00354596" w:rsidRPr="00D60C88">
        <w:rPr>
          <w:rFonts w:ascii="Cambria" w:hAnsi="Cambria"/>
        </w:rPr>
        <w:t xml:space="preserve"> nothing about me</w:t>
      </w:r>
    </w:p>
    <w:p w14:paraId="7457C791" w14:textId="2F5F9ACF" w:rsidR="007C09FD" w:rsidRDefault="007C09FD" w:rsidP="00354596">
      <w:pPr>
        <w:spacing w:line="480" w:lineRule="auto"/>
        <w:ind w:firstLine="720"/>
        <w:contextualSpacing/>
        <w:rPr>
          <w:rFonts w:ascii="Cambria" w:hAnsi="Cambria"/>
        </w:rPr>
      </w:pPr>
      <w:r>
        <w:rPr>
          <w:rFonts w:ascii="Cambria" w:hAnsi="Cambria"/>
        </w:rPr>
        <w:t>In</w:t>
      </w:r>
      <w:r w:rsidR="00354596" w:rsidRPr="00D60C88">
        <w:rPr>
          <w:rFonts w:ascii="Cambria" w:hAnsi="Cambria"/>
        </w:rPr>
        <w:t xml:space="preserve"> the beau</w:t>
      </w:r>
      <w:r w:rsidR="001A34E4">
        <w:rPr>
          <w:rFonts w:ascii="Cambria" w:hAnsi="Cambria"/>
        </w:rPr>
        <w:t xml:space="preserve">tiful New England fall of 2009 </w:t>
      </w:r>
      <w:r>
        <w:rPr>
          <w:rFonts w:ascii="Cambria" w:hAnsi="Cambria"/>
        </w:rPr>
        <w:t>things had not changed. I was out on a hike with my friend and our conversation</w:t>
      </w:r>
      <w:r w:rsidR="00354596" w:rsidRPr="00D60C88">
        <w:rPr>
          <w:rFonts w:ascii="Cambria" w:hAnsi="Cambria"/>
        </w:rPr>
        <w:t xml:space="preserve"> left me dissatisfied </w:t>
      </w:r>
      <w:r>
        <w:rPr>
          <w:rFonts w:ascii="Cambria" w:hAnsi="Cambria"/>
        </w:rPr>
        <w:t>once more</w:t>
      </w:r>
      <w:r w:rsidR="00354596" w:rsidRPr="00D60C88">
        <w:rPr>
          <w:rFonts w:ascii="Cambria" w:hAnsi="Cambria"/>
        </w:rPr>
        <w:t xml:space="preserve"> with my failure t</w:t>
      </w:r>
      <w:r w:rsidR="00285FC3">
        <w:rPr>
          <w:rFonts w:ascii="Cambria" w:hAnsi="Cambria"/>
        </w:rPr>
        <w:t xml:space="preserve">o explain and </w:t>
      </w:r>
      <w:r w:rsidR="00354596" w:rsidRPr="00D60C88">
        <w:rPr>
          <w:rFonts w:ascii="Cambria" w:hAnsi="Cambria"/>
        </w:rPr>
        <w:t xml:space="preserve">with </w:t>
      </w:r>
      <w:r>
        <w:rPr>
          <w:rFonts w:ascii="Cambria" w:hAnsi="Cambria"/>
        </w:rPr>
        <w:t>my</w:t>
      </w:r>
      <w:r w:rsidR="00354596" w:rsidRPr="00D60C88">
        <w:rPr>
          <w:rFonts w:ascii="Cambria" w:hAnsi="Cambria"/>
        </w:rPr>
        <w:t xml:space="preserve"> anger at my country</w:t>
      </w:r>
      <w:r w:rsidR="00285FC3">
        <w:rPr>
          <w:rFonts w:ascii="Cambria" w:hAnsi="Cambria"/>
        </w:rPr>
        <w:t xml:space="preserve"> and </w:t>
      </w:r>
      <w:r w:rsidR="00354596" w:rsidRPr="00D60C88">
        <w:rPr>
          <w:rFonts w:ascii="Cambria" w:hAnsi="Cambria"/>
        </w:rPr>
        <w:t xml:space="preserve">its people’s inability to do something about </w:t>
      </w:r>
      <w:r w:rsidR="00285FC3">
        <w:rPr>
          <w:rFonts w:ascii="Cambria" w:hAnsi="Cambria"/>
        </w:rPr>
        <w:t>the situation</w:t>
      </w:r>
      <w:r w:rsidR="00354596" w:rsidRPr="00D60C88">
        <w:rPr>
          <w:rFonts w:ascii="Cambria" w:hAnsi="Cambria"/>
        </w:rPr>
        <w:t xml:space="preserve">.  That anger and frustration fueled me but I </w:t>
      </w:r>
      <w:r>
        <w:rPr>
          <w:rFonts w:ascii="Cambria" w:hAnsi="Cambria"/>
        </w:rPr>
        <w:t>could not</w:t>
      </w:r>
      <w:r w:rsidR="00354596" w:rsidRPr="00D60C88">
        <w:rPr>
          <w:rFonts w:ascii="Cambria" w:hAnsi="Cambria"/>
        </w:rPr>
        <w:t xml:space="preserve"> find the proper way to describe the issues in Bu</w:t>
      </w:r>
      <w:r>
        <w:rPr>
          <w:rFonts w:ascii="Cambria" w:hAnsi="Cambria"/>
        </w:rPr>
        <w:t>lgaria</w:t>
      </w:r>
      <w:r w:rsidR="00354596">
        <w:rPr>
          <w:rFonts w:ascii="Cambria" w:hAnsi="Cambria"/>
        </w:rPr>
        <w:t xml:space="preserve"> or what I </w:t>
      </w:r>
      <w:r>
        <w:rPr>
          <w:rFonts w:ascii="Cambria" w:hAnsi="Cambria"/>
        </w:rPr>
        <w:t>could</w:t>
      </w:r>
      <w:r w:rsidR="00354596">
        <w:rPr>
          <w:rFonts w:ascii="Cambria" w:hAnsi="Cambria"/>
        </w:rPr>
        <w:t xml:space="preserve"> do about </w:t>
      </w:r>
      <w:r w:rsidR="00354596" w:rsidRPr="00D60C88">
        <w:rPr>
          <w:rFonts w:ascii="Cambria" w:hAnsi="Cambria"/>
        </w:rPr>
        <w:t>t</w:t>
      </w:r>
      <w:r w:rsidR="00354596">
        <w:rPr>
          <w:rFonts w:ascii="Cambria" w:hAnsi="Cambria"/>
        </w:rPr>
        <w:t>hem</w:t>
      </w:r>
      <w:r w:rsidR="00354596" w:rsidRPr="00D60C88">
        <w:rPr>
          <w:rFonts w:ascii="Cambria" w:hAnsi="Cambria"/>
        </w:rPr>
        <w:t>.  I caught myself repeatedl</w:t>
      </w:r>
      <w:r w:rsidR="00354596">
        <w:rPr>
          <w:rFonts w:ascii="Cambria" w:hAnsi="Cambria"/>
        </w:rPr>
        <w:t>y insisting</w:t>
      </w:r>
      <w:r>
        <w:rPr>
          <w:rFonts w:ascii="Cambria" w:hAnsi="Cambria"/>
        </w:rPr>
        <w:t>, “N</w:t>
      </w:r>
      <w:r w:rsidR="00354596">
        <w:rPr>
          <w:rFonts w:ascii="Cambria" w:hAnsi="Cambria"/>
        </w:rPr>
        <w:t>o,</w:t>
      </w:r>
      <w:r>
        <w:rPr>
          <w:rFonts w:ascii="Cambria" w:hAnsi="Cambria"/>
        </w:rPr>
        <w:t xml:space="preserve"> it goes deep. You don’t understand. T</w:t>
      </w:r>
      <w:r w:rsidR="00354596" w:rsidRPr="00D60C88">
        <w:rPr>
          <w:rFonts w:ascii="Cambria" w:hAnsi="Cambria"/>
        </w:rPr>
        <w:t>hings are messed up fu</w:t>
      </w:r>
      <w:r>
        <w:rPr>
          <w:rFonts w:ascii="Cambria" w:hAnsi="Cambria"/>
        </w:rPr>
        <w:t>ndamentally!”</w:t>
      </w:r>
      <w:r w:rsidR="00354596" w:rsidRPr="00D60C88">
        <w:rPr>
          <w:rFonts w:ascii="Cambria" w:hAnsi="Cambria"/>
        </w:rPr>
        <w:t xml:space="preserve">  </w:t>
      </w:r>
    </w:p>
    <w:p w14:paraId="668FF8B1" w14:textId="1849B0D9" w:rsidR="00354596" w:rsidRPr="00D60C88" w:rsidRDefault="00354596" w:rsidP="00354596">
      <w:pPr>
        <w:spacing w:line="480" w:lineRule="auto"/>
        <w:ind w:firstLine="720"/>
        <w:contextualSpacing/>
        <w:rPr>
          <w:rFonts w:ascii="Cambria" w:hAnsi="Cambria"/>
          <w:b/>
        </w:rPr>
      </w:pPr>
      <w:r w:rsidRPr="00D60C88">
        <w:rPr>
          <w:rFonts w:ascii="Cambria" w:hAnsi="Cambria"/>
        </w:rPr>
        <w:t>My hiking companion’s response felt like a slap in the face: “Ok</w:t>
      </w:r>
      <w:r w:rsidR="007402C5">
        <w:rPr>
          <w:rFonts w:ascii="Cambria" w:hAnsi="Cambria"/>
        </w:rPr>
        <w:t>ay</w:t>
      </w:r>
      <w:r w:rsidR="001A34E4">
        <w:rPr>
          <w:rFonts w:ascii="Cambria" w:hAnsi="Cambria"/>
        </w:rPr>
        <w:t>, well, where can you start</w:t>
      </w:r>
      <w:r w:rsidRPr="00D60C88">
        <w:rPr>
          <w:rFonts w:ascii="Cambria" w:hAnsi="Cambria"/>
        </w:rPr>
        <w:t xml:space="preserve">?  If you could point to one thing that can change </w:t>
      </w:r>
      <w:r>
        <w:rPr>
          <w:rFonts w:ascii="Cambria" w:hAnsi="Cambria"/>
        </w:rPr>
        <w:t>and</w:t>
      </w:r>
      <w:r w:rsidRPr="00D60C88">
        <w:rPr>
          <w:rFonts w:ascii="Cambria" w:hAnsi="Cambria"/>
        </w:rPr>
        <w:t xml:space="preserve"> start things up, where would you start?”  Not only was this an incredibly difficult question but </w:t>
      </w:r>
      <w:r w:rsidRPr="00D60C88">
        <w:rPr>
          <w:rFonts w:ascii="Cambria" w:hAnsi="Cambria"/>
        </w:rPr>
        <w:lastRenderedPageBreak/>
        <w:t>somehow, it also felt very wrong</w:t>
      </w:r>
      <w:r w:rsidR="00285FC3">
        <w:rPr>
          <w:rFonts w:ascii="Cambria" w:hAnsi="Cambria"/>
        </w:rPr>
        <w:t>. (S</w:t>
      </w:r>
      <w:r w:rsidRPr="00D60C88">
        <w:rPr>
          <w:rFonts w:ascii="Cambria" w:hAnsi="Cambria"/>
        </w:rPr>
        <w:t>ure, I forgot I am talking to an Ameri</w:t>
      </w:r>
      <w:r w:rsidR="00285FC3">
        <w:rPr>
          <w:rFonts w:ascii="Cambria" w:hAnsi="Cambria"/>
        </w:rPr>
        <w:t>can. O</w:t>
      </w:r>
      <w:r w:rsidRPr="00D60C88">
        <w:rPr>
          <w:rFonts w:ascii="Cambria" w:hAnsi="Cambria"/>
        </w:rPr>
        <w:t>f course th</w:t>
      </w:r>
      <w:r w:rsidR="001A34E4">
        <w:rPr>
          <w:rFonts w:ascii="Cambria" w:hAnsi="Cambria"/>
        </w:rPr>
        <w:t>ey’ll assume things are fixable</w:t>
      </w:r>
      <w:r w:rsidRPr="00D60C88">
        <w:rPr>
          <w:rFonts w:ascii="Cambria" w:hAnsi="Cambria"/>
        </w:rPr>
        <w:t xml:space="preserve">).  This interchange left a very emotional impression on me but it was not until months later that I arrived at </w:t>
      </w:r>
      <w:r>
        <w:rPr>
          <w:rFonts w:ascii="Cambria" w:hAnsi="Cambria"/>
        </w:rPr>
        <w:t>an</w:t>
      </w:r>
      <w:r w:rsidRPr="00D60C88">
        <w:rPr>
          <w:rFonts w:ascii="Cambria" w:hAnsi="Cambria"/>
        </w:rPr>
        <w:t xml:space="preserve"> understand</w:t>
      </w:r>
      <w:r w:rsidR="001A34E4">
        <w:rPr>
          <w:rFonts w:ascii="Cambria" w:hAnsi="Cambria"/>
        </w:rPr>
        <w:t>ing of why it had felt so wrong</w:t>
      </w:r>
      <w:r w:rsidRPr="00D60C88">
        <w:rPr>
          <w:rFonts w:ascii="Cambria" w:hAnsi="Cambria"/>
        </w:rPr>
        <w:t xml:space="preserve"> and what I could “do” about it.</w:t>
      </w:r>
    </w:p>
    <w:p w14:paraId="44AE628E" w14:textId="433A5FD4" w:rsidR="007402C5" w:rsidRDefault="001A34E4" w:rsidP="00354596">
      <w:pPr>
        <w:spacing w:line="480" w:lineRule="auto"/>
        <w:ind w:firstLine="720"/>
        <w:contextualSpacing/>
        <w:rPr>
          <w:rFonts w:ascii="Cambria" w:hAnsi="Cambria"/>
        </w:rPr>
      </w:pPr>
      <w:r>
        <w:rPr>
          <w:rFonts w:ascii="Cambria" w:hAnsi="Cambria"/>
        </w:rPr>
        <w:t>It was when</w:t>
      </w:r>
      <w:r w:rsidR="00354596" w:rsidRPr="00D60C88">
        <w:rPr>
          <w:rFonts w:ascii="Cambria" w:hAnsi="Cambria"/>
        </w:rPr>
        <w:t xml:space="preserve"> I discovered </w:t>
      </w:r>
      <w:r w:rsidR="002E52B5">
        <w:rPr>
          <w:rFonts w:ascii="Cambria" w:hAnsi="Cambria"/>
        </w:rPr>
        <w:t xml:space="preserve">the </w:t>
      </w:r>
      <w:r w:rsidR="00354596" w:rsidRPr="00D60C88">
        <w:rPr>
          <w:rFonts w:ascii="Cambria" w:hAnsi="Cambria"/>
        </w:rPr>
        <w:t>ethnography of communication and cultural discourse that this convers</w:t>
      </w:r>
      <w:r w:rsidR="00354596">
        <w:rPr>
          <w:rFonts w:ascii="Cambria" w:hAnsi="Cambria"/>
        </w:rPr>
        <w:t>ation m</w:t>
      </w:r>
      <w:r w:rsidR="007402C5">
        <w:rPr>
          <w:rFonts w:ascii="Cambria" w:hAnsi="Cambria"/>
        </w:rPr>
        <w:t>ade sense. P</w:t>
      </w:r>
      <w:r w:rsidR="00354596">
        <w:rPr>
          <w:rFonts w:ascii="Cambria" w:hAnsi="Cambria"/>
        </w:rPr>
        <w:t>resent in it we</w:t>
      </w:r>
      <w:r w:rsidR="00354596" w:rsidRPr="00D60C88">
        <w:rPr>
          <w:rFonts w:ascii="Cambria" w:hAnsi="Cambria"/>
        </w:rPr>
        <w:t>re two di</w:t>
      </w:r>
      <w:r w:rsidR="007402C5">
        <w:rPr>
          <w:rFonts w:ascii="Cambria" w:hAnsi="Cambria"/>
        </w:rPr>
        <w:t xml:space="preserve">fferent codes of communication </w:t>
      </w:r>
      <w:r w:rsidR="00354596" w:rsidRPr="00D60C88">
        <w:rPr>
          <w:rFonts w:ascii="Cambria" w:hAnsi="Cambria"/>
        </w:rPr>
        <w:t xml:space="preserve">informed and situated within </w:t>
      </w:r>
      <w:r w:rsidR="007402C5">
        <w:rPr>
          <w:rFonts w:ascii="Cambria" w:hAnsi="Cambria"/>
        </w:rPr>
        <w:t>our two</w:t>
      </w:r>
      <w:r w:rsidR="00354596" w:rsidRPr="00D60C88">
        <w:rPr>
          <w:rFonts w:ascii="Cambria" w:hAnsi="Cambria"/>
        </w:rPr>
        <w:t xml:space="preserve"> different cultural worlds, </w:t>
      </w:r>
      <w:r w:rsidR="007402C5">
        <w:rPr>
          <w:rFonts w:ascii="Cambria" w:hAnsi="Cambria"/>
        </w:rPr>
        <w:t xml:space="preserve">each made up of our </w:t>
      </w:r>
      <w:r w:rsidR="00490067">
        <w:rPr>
          <w:rFonts w:ascii="Cambria" w:hAnsi="Cambria"/>
        </w:rPr>
        <w:t>identity</w:t>
      </w:r>
      <w:r w:rsidR="007402C5" w:rsidRPr="00D60C88">
        <w:rPr>
          <w:rFonts w:ascii="Cambria" w:hAnsi="Cambria"/>
        </w:rPr>
        <w:t>, social rel</w:t>
      </w:r>
      <w:r w:rsidR="00E27535">
        <w:rPr>
          <w:rFonts w:ascii="Cambria" w:hAnsi="Cambria"/>
        </w:rPr>
        <w:t>ations, emotions and dwelling.</w:t>
      </w:r>
      <w:r w:rsidR="007402C5">
        <w:rPr>
          <w:rFonts w:ascii="Cambria" w:hAnsi="Cambria"/>
        </w:rPr>
        <w:t xml:space="preserve"> We were </w:t>
      </w:r>
      <w:r w:rsidR="007402C5" w:rsidRPr="00D60C88">
        <w:rPr>
          <w:rFonts w:ascii="Cambria" w:hAnsi="Cambria"/>
        </w:rPr>
        <w:t xml:space="preserve">enacting distinctive communicative modes </w:t>
      </w:r>
      <w:r w:rsidR="00354596" w:rsidRPr="00D60C88">
        <w:rPr>
          <w:rFonts w:ascii="Cambria" w:hAnsi="Cambria"/>
        </w:rPr>
        <w:t xml:space="preserve">with unlike goals, ends, and purposes.  We were both </w:t>
      </w:r>
      <w:r w:rsidR="007402C5">
        <w:rPr>
          <w:rFonts w:ascii="Cambria" w:hAnsi="Cambria"/>
        </w:rPr>
        <w:t>using</w:t>
      </w:r>
      <w:r w:rsidR="00354596" w:rsidRPr="00D60C88">
        <w:rPr>
          <w:rFonts w:ascii="Cambria" w:hAnsi="Cambria"/>
        </w:rPr>
        <w:t xml:space="preserve"> different cultural resources for our interaction, accomplishing very different tasks, thus pooling from very distinct cultural ways (language and inte</w:t>
      </w:r>
      <w:r w:rsidR="00354596">
        <w:rPr>
          <w:rFonts w:ascii="Cambria" w:hAnsi="Cambria"/>
        </w:rPr>
        <w:t>raction) of symbolizing who we we</w:t>
      </w:r>
      <w:r w:rsidR="00354596" w:rsidRPr="00D60C88">
        <w:rPr>
          <w:rFonts w:ascii="Cambria" w:hAnsi="Cambria"/>
        </w:rPr>
        <w:t>re</w:t>
      </w:r>
      <w:r w:rsidR="00354596">
        <w:rPr>
          <w:rFonts w:ascii="Cambria" w:hAnsi="Cambria"/>
        </w:rPr>
        <w:t>,</w:t>
      </w:r>
      <w:r w:rsidR="00354596" w:rsidRPr="00D60C88">
        <w:rPr>
          <w:rFonts w:ascii="Cambria" w:hAnsi="Cambria"/>
        </w:rPr>
        <w:t xml:space="preserve"> and how we relate</w:t>
      </w:r>
      <w:r w:rsidR="00354596">
        <w:rPr>
          <w:rFonts w:ascii="Cambria" w:hAnsi="Cambria"/>
        </w:rPr>
        <w:t>d</w:t>
      </w:r>
      <w:r w:rsidR="00354596" w:rsidRPr="00D60C88">
        <w:rPr>
          <w:rFonts w:ascii="Cambria" w:hAnsi="Cambria"/>
        </w:rPr>
        <w:t xml:space="preserve"> to the world.  The cultural currency we were employing in terms of idioms, notions of communication, people, and the larger </w:t>
      </w:r>
      <w:r w:rsidR="002E52B5">
        <w:rPr>
          <w:rFonts w:ascii="Cambria" w:hAnsi="Cambria"/>
        </w:rPr>
        <w:t>cultural surrounding</w:t>
      </w:r>
      <w:r w:rsidR="00354596">
        <w:rPr>
          <w:rFonts w:ascii="Cambria" w:hAnsi="Cambria"/>
        </w:rPr>
        <w:t xml:space="preserve"> were very distinct</w:t>
      </w:r>
      <w:r w:rsidR="00354596" w:rsidRPr="00D60C88">
        <w:rPr>
          <w:rFonts w:ascii="Cambria" w:hAnsi="Cambria"/>
        </w:rPr>
        <w:t xml:space="preserve"> and echoed completely different historical voices.  </w:t>
      </w:r>
    </w:p>
    <w:p w14:paraId="3C44882D" w14:textId="2E590438" w:rsidR="00354596" w:rsidRPr="00D60C88" w:rsidRDefault="00354596" w:rsidP="00354596">
      <w:pPr>
        <w:spacing w:line="480" w:lineRule="auto"/>
        <w:ind w:firstLine="720"/>
        <w:contextualSpacing/>
        <w:rPr>
          <w:rFonts w:ascii="Cambria" w:hAnsi="Cambria"/>
        </w:rPr>
      </w:pPr>
      <w:r w:rsidRPr="00D60C88">
        <w:rPr>
          <w:rFonts w:ascii="Cambria" w:hAnsi="Cambria"/>
        </w:rPr>
        <w:t>It was at this point that I re</w:t>
      </w:r>
      <w:r w:rsidR="002E52B5">
        <w:rPr>
          <w:rFonts w:ascii="Cambria" w:hAnsi="Cambria"/>
        </w:rPr>
        <w:t>alized one way for me to start wa</w:t>
      </w:r>
      <w:r w:rsidRPr="00D60C88">
        <w:rPr>
          <w:rFonts w:ascii="Cambria" w:hAnsi="Cambria"/>
        </w:rPr>
        <w:t xml:space="preserve">s with communication, since there </w:t>
      </w:r>
      <w:r w:rsidR="002E52B5">
        <w:rPr>
          <w:rFonts w:ascii="Cambria" w:hAnsi="Cambria"/>
        </w:rPr>
        <w:t>is</w:t>
      </w:r>
      <w:r w:rsidRPr="00D60C88">
        <w:rPr>
          <w:rFonts w:ascii="Cambria" w:hAnsi="Cambria"/>
        </w:rPr>
        <w:t xml:space="preserve"> “something” </w:t>
      </w:r>
      <w:r>
        <w:rPr>
          <w:rFonts w:ascii="Cambria" w:hAnsi="Cambria"/>
        </w:rPr>
        <w:t xml:space="preserve">discursively </w:t>
      </w:r>
      <w:r w:rsidRPr="00D60C88">
        <w:rPr>
          <w:rFonts w:ascii="Cambria" w:hAnsi="Cambria"/>
        </w:rPr>
        <w:t xml:space="preserve">going on </w:t>
      </w:r>
      <w:r>
        <w:rPr>
          <w:rFonts w:ascii="Cambria" w:hAnsi="Cambria"/>
        </w:rPr>
        <w:t>in</w:t>
      </w:r>
      <w:r w:rsidRPr="00D60C88">
        <w:rPr>
          <w:rFonts w:ascii="Cambria" w:hAnsi="Cambria"/>
        </w:rPr>
        <w:t xml:space="preserve"> Bulgaria, something int</w:t>
      </w:r>
      <w:r w:rsidR="002E52B5">
        <w:rPr>
          <w:rFonts w:ascii="Cambria" w:hAnsi="Cambria"/>
        </w:rPr>
        <w:t>eresting about the way we talk, that constitutes, illustrates, and reinforces</w:t>
      </w:r>
      <w:r w:rsidRPr="00D60C88">
        <w:rPr>
          <w:rFonts w:ascii="Cambria" w:hAnsi="Cambria"/>
        </w:rPr>
        <w:t xml:space="preserve"> a</w:t>
      </w:r>
      <w:r w:rsidR="007402C5">
        <w:rPr>
          <w:rFonts w:ascii="Cambria" w:hAnsi="Cambria"/>
        </w:rPr>
        <w:t xml:space="preserve"> particular way of being. W</w:t>
      </w:r>
      <w:r w:rsidRPr="00D60C88">
        <w:rPr>
          <w:rFonts w:ascii="Cambria" w:hAnsi="Cambria"/>
        </w:rPr>
        <w:t>ithin that small interaction in the woods of New England, there already were visible some of the differences in the communicative modes we were employing, the cultural understandings and premises of value and belief as well as a glimpse into the diffe</w:t>
      </w:r>
      <w:r>
        <w:rPr>
          <w:rFonts w:ascii="Cambria" w:hAnsi="Cambria"/>
        </w:rPr>
        <w:t xml:space="preserve">rent realities we made </w:t>
      </w:r>
      <w:r>
        <w:rPr>
          <w:rFonts w:ascii="Cambria" w:hAnsi="Cambria"/>
        </w:rPr>
        <w:lastRenderedPageBreak/>
        <w:t>relevant</w:t>
      </w:r>
      <w:r w:rsidRPr="00D60C88">
        <w:rPr>
          <w:rFonts w:ascii="Cambria" w:hAnsi="Cambria"/>
        </w:rPr>
        <w:t>.</w:t>
      </w:r>
      <w:r w:rsidR="008353FC" w:rsidRPr="008353FC">
        <w:rPr>
          <w:rFonts w:ascii="Cambria" w:hAnsi="Cambria"/>
        </w:rPr>
        <w:t xml:space="preserve"> </w:t>
      </w:r>
      <w:r w:rsidR="008353FC">
        <w:rPr>
          <w:rFonts w:ascii="Cambria" w:hAnsi="Cambria"/>
        </w:rPr>
        <w:t>A</w:t>
      </w:r>
      <w:r w:rsidR="008353FC" w:rsidRPr="00D60C88">
        <w:rPr>
          <w:rFonts w:ascii="Cambria" w:hAnsi="Cambria"/>
        </w:rPr>
        <w:t xml:space="preserve">ny time I tried to explain </w:t>
      </w:r>
      <w:r w:rsidR="008353FC">
        <w:rPr>
          <w:rFonts w:ascii="Cambria" w:hAnsi="Cambria"/>
        </w:rPr>
        <w:t>Bulgaria’s troubles</w:t>
      </w:r>
      <w:r w:rsidR="008353FC" w:rsidRPr="00D60C88">
        <w:rPr>
          <w:rFonts w:ascii="Cambria" w:hAnsi="Cambria"/>
        </w:rPr>
        <w:t xml:space="preserve"> to outsiders something seemed to go communicatively amiss.  </w:t>
      </w:r>
    </w:p>
    <w:p w14:paraId="2C28F313" w14:textId="107B01DC" w:rsidR="00354596" w:rsidRPr="00D60C88" w:rsidRDefault="00354596" w:rsidP="00354596">
      <w:pPr>
        <w:spacing w:line="480" w:lineRule="auto"/>
        <w:ind w:firstLine="720"/>
        <w:contextualSpacing/>
        <w:rPr>
          <w:rFonts w:ascii="Cambria" w:hAnsi="Cambria"/>
          <w:b/>
        </w:rPr>
      </w:pPr>
      <w:r w:rsidRPr="00D60C88">
        <w:rPr>
          <w:rFonts w:ascii="Cambria" w:hAnsi="Cambria"/>
        </w:rPr>
        <w:t xml:space="preserve">It was not just my experience as a Bulgarian in the United States that drew my attention to </w:t>
      </w:r>
      <w:r w:rsidR="00250873">
        <w:rPr>
          <w:rFonts w:ascii="Cambria" w:hAnsi="Cambria"/>
        </w:rPr>
        <w:t>the difference in my</w:t>
      </w:r>
      <w:r w:rsidRPr="00D60C88">
        <w:rPr>
          <w:rFonts w:ascii="Cambria" w:hAnsi="Cambria"/>
        </w:rPr>
        <w:t xml:space="preserve"> way of speaking.  This</w:t>
      </w:r>
      <w:r>
        <w:rPr>
          <w:rFonts w:ascii="Cambria" w:hAnsi="Cambria"/>
        </w:rPr>
        <w:t xml:space="preserve"> sense of linguistic othering</w:t>
      </w:r>
      <w:r w:rsidRPr="00D60C88">
        <w:rPr>
          <w:rFonts w:ascii="Cambria" w:hAnsi="Cambria"/>
        </w:rPr>
        <w:t xml:space="preserve"> sta</w:t>
      </w:r>
      <w:r>
        <w:rPr>
          <w:rFonts w:ascii="Cambria" w:hAnsi="Cambria"/>
        </w:rPr>
        <w:t>rted occurring in Bulgaria, too.  W</w:t>
      </w:r>
      <w:r w:rsidRPr="00D60C88">
        <w:rPr>
          <w:rFonts w:ascii="Cambria" w:hAnsi="Cambria"/>
        </w:rPr>
        <w:t>henever I went back to visi</w:t>
      </w:r>
      <w:r>
        <w:rPr>
          <w:rFonts w:ascii="Cambria" w:hAnsi="Cambria"/>
        </w:rPr>
        <w:t xml:space="preserve">t I seemed to lack </w:t>
      </w:r>
      <w:r w:rsidRPr="00D60C88">
        <w:rPr>
          <w:rFonts w:ascii="Cambria" w:hAnsi="Cambria"/>
        </w:rPr>
        <w:t>the</w:t>
      </w:r>
      <w:r>
        <w:rPr>
          <w:rFonts w:ascii="Cambria" w:hAnsi="Cambria"/>
        </w:rPr>
        <w:t xml:space="preserve"> “proper” everyday</w:t>
      </w:r>
      <w:r w:rsidRPr="00D60C88">
        <w:rPr>
          <w:rFonts w:ascii="Cambria" w:hAnsi="Cambria"/>
        </w:rPr>
        <w:t xml:space="preserve"> examples and the emotions connected to them</w:t>
      </w:r>
      <w:r>
        <w:rPr>
          <w:rFonts w:ascii="Cambria" w:hAnsi="Cambria"/>
        </w:rPr>
        <w:t xml:space="preserve">.  </w:t>
      </w:r>
      <w:r w:rsidRPr="00D60C88">
        <w:rPr>
          <w:rFonts w:ascii="Cambria" w:hAnsi="Cambria"/>
        </w:rPr>
        <w:t xml:space="preserve">It nagged on me—I had examples </w:t>
      </w:r>
      <w:r>
        <w:rPr>
          <w:rFonts w:ascii="Cambria" w:hAnsi="Cambria"/>
        </w:rPr>
        <w:t>to share, right?  Especially example</w:t>
      </w:r>
      <w:r w:rsidRPr="00D60C88">
        <w:rPr>
          <w:rFonts w:ascii="Cambria" w:hAnsi="Cambria"/>
        </w:rPr>
        <w:t xml:space="preserve">s from a different place! It did not happen with my close family because they wanted to hear anything about my life in the United </w:t>
      </w:r>
      <w:r>
        <w:rPr>
          <w:rFonts w:ascii="Cambria" w:hAnsi="Cambria"/>
        </w:rPr>
        <w:t>States.  But people I was not</w:t>
      </w:r>
      <w:r w:rsidRPr="00D60C88">
        <w:rPr>
          <w:rFonts w:ascii="Cambria" w:hAnsi="Cambria"/>
        </w:rPr>
        <w:t xml:space="preserve"> close to treated me as an alien, an odd creature</w:t>
      </w:r>
      <w:r>
        <w:rPr>
          <w:rFonts w:ascii="Cambria" w:hAnsi="Cambria"/>
        </w:rPr>
        <w:t xml:space="preserve"> with whom</w:t>
      </w:r>
      <w:r w:rsidRPr="00D60C88">
        <w:rPr>
          <w:rFonts w:ascii="Cambria" w:hAnsi="Cambria"/>
        </w:rPr>
        <w:t xml:space="preserve"> they d</w:t>
      </w:r>
      <w:r>
        <w:rPr>
          <w:rFonts w:ascii="Cambria" w:hAnsi="Cambria"/>
        </w:rPr>
        <w:t>id not know how to interact</w:t>
      </w:r>
      <w:r w:rsidRPr="00D60C88">
        <w:rPr>
          <w:rFonts w:ascii="Cambria" w:hAnsi="Cambria"/>
        </w:rPr>
        <w:t>—</w:t>
      </w:r>
      <w:r>
        <w:rPr>
          <w:rFonts w:ascii="Cambria" w:hAnsi="Cambria"/>
        </w:rPr>
        <w:t xml:space="preserve">they </w:t>
      </w:r>
      <w:r w:rsidRPr="00D60C88">
        <w:rPr>
          <w:rFonts w:ascii="Cambria" w:hAnsi="Cambria"/>
        </w:rPr>
        <w:t>only stare</w:t>
      </w:r>
      <w:r>
        <w:rPr>
          <w:rFonts w:ascii="Cambria" w:hAnsi="Cambria"/>
        </w:rPr>
        <w:t>d when “it” spoke, and then went</w:t>
      </w:r>
      <w:r w:rsidRPr="00D60C88">
        <w:rPr>
          <w:rFonts w:ascii="Cambria" w:hAnsi="Cambria"/>
        </w:rPr>
        <w:t xml:space="preserve"> back to their examples as though I had not </w:t>
      </w:r>
      <w:r>
        <w:rPr>
          <w:rFonts w:ascii="Cambria" w:hAnsi="Cambria"/>
        </w:rPr>
        <w:t>spoken</w:t>
      </w:r>
      <w:r w:rsidRPr="00D60C88">
        <w:rPr>
          <w:rFonts w:ascii="Cambria" w:hAnsi="Cambria"/>
        </w:rPr>
        <w:t>.  What was it about the way I was interacting that was different?  And why did my examples not count?</w:t>
      </w:r>
    </w:p>
    <w:p w14:paraId="2B3135B7" w14:textId="77777777" w:rsidR="008072BA" w:rsidRDefault="00354596" w:rsidP="00354596">
      <w:pPr>
        <w:spacing w:line="480" w:lineRule="auto"/>
        <w:ind w:firstLine="720"/>
        <w:contextualSpacing/>
        <w:rPr>
          <w:rFonts w:ascii="Cambria" w:hAnsi="Cambria"/>
        </w:rPr>
      </w:pPr>
      <w:r w:rsidRPr="00D60C88">
        <w:rPr>
          <w:rFonts w:ascii="Cambria" w:hAnsi="Cambria"/>
        </w:rPr>
        <w:t xml:space="preserve">One of my professors drew my attention to an online article (Trud, 2013) describing the connection between wealth and perceived happiness, </w:t>
      </w:r>
      <w:r w:rsidR="00CD748D">
        <w:rPr>
          <w:rFonts w:ascii="Cambria" w:hAnsi="Cambria"/>
        </w:rPr>
        <w:t>showing</w:t>
      </w:r>
      <w:r w:rsidRPr="00D60C88">
        <w:rPr>
          <w:rFonts w:ascii="Cambria" w:hAnsi="Cambria"/>
        </w:rPr>
        <w:t xml:space="preserve"> Bulgaria among the “unhappiest” places despite indications </w:t>
      </w:r>
      <w:r w:rsidR="00CD748D">
        <w:rPr>
          <w:rFonts w:ascii="Cambria" w:hAnsi="Cambria"/>
        </w:rPr>
        <w:t>that</w:t>
      </w:r>
      <w:r w:rsidRPr="00D60C88">
        <w:rPr>
          <w:rFonts w:ascii="Cambria" w:hAnsi="Cambria"/>
        </w:rPr>
        <w:t xml:space="preserve"> poverty </w:t>
      </w:r>
      <w:r w:rsidR="00CD748D">
        <w:rPr>
          <w:rFonts w:ascii="Cambria" w:hAnsi="Cambria"/>
        </w:rPr>
        <w:t>was</w:t>
      </w:r>
      <w:r w:rsidRPr="00D60C88">
        <w:rPr>
          <w:rFonts w:ascii="Cambria" w:hAnsi="Cambria"/>
        </w:rPr>
        <w:t xml:space="preserve"> on the decline. </w:t>
      </w:r>
      <w:r w:rsidR="008353FC" w:rsidRPr="00D60C88">
        <w:rPr>
          <w:rFonts w:ascii="Cambria" w:hAnsi="Cambria"/>
        </w:rPr>
        <w:t xml:space="preserve">I knew the situation (socio-political and economic) in Bulgaria had changed </w:t>
      </w:r>
      <w:r w:rsidR="008353FC">
        <w:rPr>
          <w:rFonts w:ascii="Cambria" w:hAnsi="Cambria"/>
        </w:rPr>
        <w:t>during the years I was gone as</w:t>
      </w:r>
      <w:r w:rsidR="008353FC" w:rsidRPr="00D60C88">
        <w:rPr>
          <w:rFonts w:ascii="Cambria" w:hAnsi="Cambria"/>
        </w:rPr>
        <w:t xml:space="preserve"> my family </w:t>
      </w:r>
      <w:r w:rsidR="008353FC">
        <w:rPr>
          <w:rFonts w:ascii="Cambria" w:hAnsi="Cambria"/>
        </w:rPr>
        <w:t>kept</w:t>
      </w:r>
      <w:r w:rsidR="008353FC" w:rsidRPr="00D60C88">
        <w:rPr>
          <w:rFonts w:ascii="Cambria" w:hAnsi="Cambria"/>
        </w:rPr>
        <w:t xml:space="preserve"> me updated on how “bad” things were</w:t>
      </w:r>
      <w:r w:rsidR="008353FC">
        <w:rPr>
          <w:rFonts w:ascii="Cambria" w:hAnsi="Cambria"/>
        </w:rPr>
        <w:t xml:space="preserve">. </w:t>
      </w:r>
    </w:p>
    <w:p w14:paraId="1E40149C" w14:textId="4CB72234" w:rsidR="00CD748D" w:rsidRDefault="00354596" w:rsidP="00354596">
      <w:pPr>
        <w:spacing w:line="480" w:lineRule="auto"/>
        <w:ind w:firstLine="720"/>
        <w:contextualSpacing/>
        <w:rPr>
          <w:rFonts w:ascii="Cambria" w:hAnsi="Cambria"/>
        </w:rPr>
      </w:pPr>
      <w:r w:rsidRPr="00D60C88">
        <w:rPr>
          <w:rFonts w:ascii="Cambria" w:hAnsi="Cambria"/>
        </w:rPr>
        <w:t>“Social pessimism” as an occurrence in Bulgaria has been studi</w:t>
      </w:r>
      <w:r w:rsidR="008072BA">
        <w:rPr>
          <w:rFonts w:ascii="Cambria" w:hAnsi="Cambria"/>
        </w:rPr>
        <w:t xml:space="preserve">ed before (Krastev et al, 2004). This study indicates that </w:t>
      </w:r>
      <w:r w:rsidRPr="00D60C88">
        <w:rPr>
          <w:rFonts w:ascii="Cambria" w:hAnsi="Cambria"/>
        </w:rPr>
        <w:t xml:space="preserve">despite the increase in GDP in Bulgaria in the period 1998-2003, Bulgarians still </w:t>
      </w:r>
      <w:r>
        <w:rPr>
          <w:rFonts w:ascii="Cambria" w:hAnsi="Cambria"/>
        </w:rPr>
        <w:t>were</w:t>
      </w:r>
      <w:r w:rsidRPr="00D60C88">
        <w:rPr>
          <w:rFonts w:ascii="Cambria" w:hAnsi="Cambria"/>
        </w:rPr>
        <w:t xml:space="preserve"> at the bottom of the Life Satisfaction table</w:t>
      </w:r>
      <w:r>
        <w:rPr>
          <w:rFonts w:ascii="Cambria" w:hAnsi="Cambria"/>
        </w:rPr>
        <w:t xml:space="preserve">, </w:t>
      </w:r>
      <w:r w:rsidR="00CD748D">
        <w:rPr>
          <w:rFonts w:ascii="Cambria" w:hAnsi="Cambria"/>
        </w:rPr>
        <w:t>with</w:t>
      </w:r>
      <w:r>
        <w:rPr>
          <w:rFonts w:ascii="Cambria" w:hAnsi="Cambria"/>
        </w:rPr>
        <w:t xml:space="preserve"> </w:t>
      </w:r>
      <w:r w:rsidRPr="00D60C88">
        <w:rPr>
          <w:rFonts w:ascii="Cambria" w:hAnsi="Cambria"/>
        </w:rPr>
        <w:t xml:space="preserve">only 31% </w:t>
      </w:r>
      <w:r w:rsidR="00CD748D">
        <w:rPr>
          <w:rFonts w:ascii="Cambria" w:hAnsi="Cambria"/>
        </w:rPr>
        <w:t>perceiving</w:t>
      </w:r>
      <w:r>
        <w:rPr>
          <w:rFonts w:ascii="Cambria" w:hAnsi="Cambria"/>
        </w:rPr>
        <w:t xml:space="preserve"> themselves as content.</w:t>
      </w:r>
      <w:r w:rsidRPr="00D60C88">
        <w:rPr>
          <w:rFonts w:ascii="Cambria" w:hAnsi="Cambria"/>
        </w:rPr>
        <w:t xml:space="preserve">  The study </w:t>
      </w:r>
      <w:r w:rsidRPr="00D60C88">
        <w:rPr>
          <w:rFonts w:ascii="Cambria" w:hAnsi="Cambria"/>
        </w:rPr>
        <w:lastRenderedPageBreak/>
        <w:t>attempts to explain this paradox from a variety of angles offering some very startling and interesting statistics</w:t>
      </w:r>
      <w:r>
        <w:rPr>
          <w:rFonts w:ascii="Cambria" w:hAnsi="Cambria"/>
        </w:rPr>
        <w:t>.  F</w:t>
      </w:r>
      <w:r w:rsidRPr="00D60C88">
        <w:rPr>
          <w:rFonts w:ascii="Cambria" w:hAnsi="Cambria"/>
        </w:rPr>
        <w:t>or example, t</w:t>
      </w:r>
      <w:r>
        <w:rPr>
          <w:rFonts w:ascii="Cambria" w:hAnsi="Cambria"/>
        </w:rPr>
        <w:t>here are “imaginary majorities</w:t>
      </w:r>
      <w:r w:rsidR="00CD748D">
        <w:rPr>
          <w:rFonts w:ascii="Cambria" w:hAnsi="Cambria"/>
        </w:rPr>
        <w:t>.</w:t>
      </w:r>
      <w:r>
        <w:rPr>
          <w:rFonts w:ascii="Cambria" w:hAnsi="Cambria"/>
        </w:rPr>
        <w:t>”</w:t>
      </w:r>
      <w:r w:rsidRPr="00D60C88">
        <w:rPr>
          <w:rFonts w:ascii="Cambria" w:hAnsi="Cambria"/>
        </w:rPr>
        <w:t xml:space="preserve">  44% of respondents say they manage to cope with the various problems and difficulties, </w:t>
      </w:r>
      <w:r w:rsidR="00CD748D">
        <w:rPr>
          <w:rFonts w:ascii="Cambria" w:hAnsi="Cambria"/>
        </w:rPr>
        <w:t xml:space="preserve">while </w:t>
      </w:r>
      <w:r w:rsidRPr="00D60C88">
        <w:rPr>
          <w:rFonts w:ascii="Cambria" w:hAnsi="Cambria"/>
        </w:rPr>
        <w:t>only 17% say this is true for people around them.  In other words, people are coping but they do</w:t>
      </w:r>
      <w:r>
        <w:rPr>
          <w:rFonts w:ascii="Cambria" w:hAnsi="Cambria"/>
        </w:rPr>
        <w:t xml:space="preserve"> no</w:t>
      </w:r>
      <w:r w:rsidRPr="00D60C88">
        <w:rPr>
          <w:rFonts w:ascii="Cambria" w:hAnsi="Cambria"/>
        </w:rPr>
        <w:t>t perceive others to be doing so</w:t>
      </w:r>
      <w:r>
        <w:rPr>
          <w:rFonts w:ascii="Cambria" w:hAnsi="Cambria"/>
        </w:rPr>
        <w:t xml:space="preserve">.  </w:t>
      </w:r>
    </w:p>
    <w:p w14:paraId="3A01F9BE" w14:textId="3E4B67F6" w:rsidR="00354596" w:rsidRDefault="00354596" w:rsidP="00354596">
      <w:pPr>
        <w:spacing w:line="480" w:lineRule="auto"/>
        <w:ind w:firstLine="720"/>
        <w:contextualSpacing/>
        <w:rPr>
          <w:rFonts w:ascii="Cambria" w:hAnsi="Cambria"/>
          <w:b/>
        </w:rPr>
      </w:pPr>
      <w:r>
        <w:rPr>
          <w:rFonts w:ascii="Cambria" w:hAnsi="Cambria"/>
        </w:rPr>
        <w:t>Forming such</w:t>
      </w:r>
      <w:r w:rsidRPr="00D60C88">
        <w:rPr>
          <w:rFonts w:ascii="Cambria" w:hAnsi="Cambria"/>
        </w:rPr>
        <w:t xml:space="preserve"> an imagined idea of the behaviors and opinions of others starts to affec</w:t>
      </w:r>
      <w:r>
        <w:rPr>
          <w:rFonts w:ascii="Cambria" w:hAnsi="Cambria"/>
        </w:rPr>
        <w:t>t the individual’s outlook, to a point where</w:t>
      </w:r>
      <w:r w:rsidRPr="00D60C88">
        <w:rPr>
          <w:rFonts w:ascii="Cambria" w:hAnsi="Cambria"/>
        </w:rPr>
        <w:t xml:space="preserve"> “[p]essimistic talk turns into a socially prestigious position, being a way for those who benefit from the changes to reintegrate into a society which considers itself a loser as a result of those changes” (Krastev et al., 2004</w:t>
      </w:r>
      <w:r>
        <w:rPr>
          <w:rFonts w:ascii="Cambria" w:hAnsi="Cambria"/>
        </w:rPr>
        <w:t>, p. 20</w:t>
      </w:r>
      <w:r w:rsidRPr="00D60C88">
        <w:rPr>
          <w:rFonts w:ascii="Cambria" w:hAnsi="Cambria"/>
        </w:rPr>
        <w:t>).  The authors link this</w:t>
      </w:r>
      <w:r>
        <w:rPr>
          <w:rFonts w:ascii="Cambria" w:hAnsi="Cambria"/>
        </w:rPr>
        <w:t xml:space="preserve"> “loser mentality”</w:t>
      </w:r>
      <w:r w:rsidRPr="00D60C88">
        <w:rPr>
          <w:rFonts w:ascii="Cambria" w:hAnsi="Cambria"/>
        </w:rPr>
        <w:t xml:space="preserve"> to the attempts of Bulgar</w:t>
      </w:r>
      <w:r w:rsidR="008072BA">
        <w:rPr>
          <w:rFonts w:ascii="Cambria" w:hAnsi="Cambria"/>
        </w:rPr>
        <w:t>ia to “catch up” with modernity</w:t>
      </w:r>
      <w:r w:rsidRPr="00D60C88">
        <w:rPr>
          <w:rFonts w:ascii="Cambria" w:hAnsi="Cambria"/>
        </w:rPr>
        <w:t xml:space="preserve"> where</w:t>
      </w:r>
      <w:r w:rsidR="008072BA">
        <w:rPr>
          <w:rFonts w:ascii="Cambria" w:hAnsi="Cambria"/>
        </w:rPr>
        <w:t>,</w:t>
      </w:r>
      <w:r w:rsidRPr="00D60C88">
        <w:rPr>
          <w:rFonts w:ascii="Cambria" w:hAnsi="Cambria"/>
        </w:rPr>
        <w:t xml:space="preserve"> throughout history</w:t>
      </w:r>
      <w:r w:rsidR="008072BA">
        <w:rPr>
          <w:rFonts w:ascii="Cambria" w:hAnsi="Cambria"/>
        </w:rPr>
        <w:t>,</w:t>
      </w:r>
      <w:r w:rsidRPr="00D60C88">
        <w:rPr>
          <w:rFonts w:ascii="Cambria" w:hAnsi="Cambria"/>
        </w:rPr>
        <w:t xml:space="preserve"> the collective memory focuses on all the previous unsuccessful or short-lived upswings to legitimize and reinforce its “loser” status</w:t>
      </w:r>
      <w:r>
        <w:rPr>
          <w:rFonts w:ascii="Cambria" w:hAnsi="Cambria"/>
        </w:rPr>
        <w:t xml:space="preserve"> (p. 21)</w:t>
      </w:r>
      <w:r w:rsidRPr="00D60C88">
        <w:rPr>
          <w:rFonts w:ascii="Cambria" w:hAnsi="Cambria"/>
        </w:rPr>
        <w:t xml:space="preserve">.  </w:t>
      </w:r>
    </w:p>
    <w:p w14:paraId="78D6BFB1" w14:textId="4C1CAAF3" w:rsidR="00354596" w:rsidRDefault="00354596" w:rsidP="00354596">
      <w:pPr>
        <w:spacing w:line="480" w:lineRule="auto"/>
        <w:ind w:firstLine="720"/>
        <w:contextualSpacing/>
        <w:rPr>
          <w:rFonts w:ascii="Cambria" w:hAnsi="Cambria"/>
          <w:b/>
        </w:rPr>
      </w:pPr>
      <w:r>
        <w:rPr>
          <w:rFonts w:ascii="Cambria" w:hAnsi="Cambria"/>
        </w:rPr>
        <w:t>The</w:t>
      </w:r>
      <w:r w:rsidRPr="00D60C88">
        <w:rPr>
          <w:rFonts w:ascii="Cambria" w:hAnsi="Cambria"/>
        </w:rPr>
        <w:t xml:space="preserve"> research</w:t>
      </w:r>
      <w:r>
        <w:rPr>
          <w:rFonts w:ascii="Cambria" w:hAnsi="Cambria"/>
        </w:rPr>
        <w:t xml:space="preserve"> of Krastev et al. (2004)</w:t>
      </w:r>
      <w:r w:rsidRPr="00D60C88">
        <w:rPr>
          <w:rFonts w:ascii="Cambria" w:hAnsi="Cambria"/>
        </w:rPr>
        <w:t xml:space="preserve"> comes from a sociological and anthropological perspective.  </w:t>
      </w:r>
      <w:r w:rsidR="008072BA">
        <w:rPr>
          <w:rFonts w:ascii="Cambria" w:hAnsi="Cambria"/>
        </w:rPr>
        <w:t>Examining</w:t>
      </w:r>
      <w:r>
        <w:rPr>
          <w:rFonts w:ascii="Cambria" w:hAnsi="Cambria"/>
        </w:rPr>
        <w:t xml:space="preserve"> this social pessimism</w:t>
      </w:r>
      <w:r w:rsidRPr="00D60C88">
        <w:rPr>
          <w:rFonts w:ascii="Cambria" w:hAnsi="Cambria"/>
        </w:rPr>
        <w:t xml:space="preserve"> in Bulgaria as a</w:t>
      </w:r>
      <w:r>
        <w:rPr>
          <w:rFonts w:ascii="Cambria" w:hAnsi="Cambria"/>
        </w:rPr>
        <w:t>n</w:t>
      </w:r>
      <w:r w:rsidRPr="00D60C88">
        <w:rPr>
          <w:rFonts w:ascii="Cambria" w:hAnsi="Cambria"/>
        </w:rPr>
        <w:t xml:space="preserve"> enactment of a specific socioculturally situated identity within the parti</w:t>
      </w:r>
      <w:r>
        <w:rPr>
          <w:rFonts w:ascii="Cambria" w:hAnsi="Cambria"/>
        </w:rPr>
        <w:t>cular historical context</w:t>
      </w:r>
      <w:r w:rsidRPr="00D60C88">
        <w:rPr>
          <w:rFonts w:ascii="Cambria" w:hAnsi="Cambria"/>
        </w:rPr>
        <w:t xml:space="preserve"> </w:t>
      </w:r>
      <w:r>
        <w:rPr>
          <w:rFonts w:ascii="Cambria" w:hAnsi="Cambria"/>
        </w:rPr>
        <w:t>(</w:t>
      </w:r>
      <w:r w:rsidRPr="00D60C88">
        <w:rPr>
          <w:rFonts w:ascii="Cambria" w:hAnsi="Cambria"/>
        </w:rPr>
        <w:t>reaffirmed within moments of interaction</w:t>
      </w:r>
      <w:r>
        <w:rPr>
          <w:rFonts w:ascii="Cambria" w:hAnsi="Cambria"/>
        </w:rPr>
        <w:t>)</w:t>
      </w:r>
      <w:r w:rsidRPr="00D60C88">
        <w:rPr>
          <w:rFonts w:ascii="Cambria" w:hAnsi="Cambria"/>
        </w:rPr>
        <w:t xml:space="preserve"> </w:t>
      </w:r>
      <w:r>
        <w:rPr>
          <w:rFonts w:ascii="Cambria" w:hAnsi="Cambria"/>
        </w:rPr>
        <w:t>would shed more light</w:t>
      </w:r>
      <w:r w:rsidRPr="00D60C88">
        <w:rPr>
          <w:rFonts w:ascii="Cambria" w:hAnsi="Cambria"/>
        </w:rPr>
        <w:t xml:space="preserve"> as to why</w:t>
      </w:r>
      <w:r>
        <w:rPr>
          <w:rFonts w:ascii="Cambria" w:hAnsi="Cambria"/>
        </w:rPr>
        <w:t xml:space="preserve"> and how such outlook</w:t>
      </w:r>
      <w:r w:rsidRPr="00D60C88">
        <w:rPr>
          <w:rFonts w:ascii="Cambria" w:hAnsi="Cambria"/>
        </w:rPr>
        <w:t xml:space="preserve"> has persist</w:t>
      </w:r>
      <w:r>
        <w:rPr>
          <w:rFonts w:ascii="Cambria" w:hAnsi="Cambria"/>
        </w:rPr>
        <w:t>ed for so long.  I</w:t>
      </w:r>
      <w:r w:rsidRPr="00D60C88">
        <w:rPr>
          <w:rFonts w:ascii="Cambria" w:hAnsi="Cambria"/>
        </w:rPr>
        <w:t>nvestigating the specific discursive forms within a commu</w:t>
      </w:r>
      <w:r>
        <w:rPr>
          <w:rFonts w:ascii="Cambria" w:hAnsi="Cambria"/>
        </w:rPr>
        <w:t>nity can be used to understand</w:t>
      </w:r>
      <w:r w:rsidR="00CD748D">
        <w:rPr>
          <w:rFonts w:ascii="Cambria" w:hAnsi="Cambria"/>
        </w:rPr>
        <w:t xml:space="preserve"> situated communal practices that </w:t>
      </w:r>
      <w:r w:rsidRPr="00D60C88">
        <w:rPr>
          <w:rFonts w:ascii="Cambria" w:hAnsi="Cambria"/>
        </w:rPr>
        <w:t xml:space="preserve">an individual has access to and uses to situate him/herself within that community (Philipsen, 2002).  The </w:t>
      </w:r>
      <w:r>
        <w:rPr>
          <w:rFonts w:ascii="Cambria" w:hAnsi="Cambria"/>
        </w:rPr>
        <w:t xml:space="preserve">immediate </w:t>
      </w:r>
      <w:r w:rsidRPr="00D60C88">
        <w:rPr>
          <w:rFonts w:ascii="Cambria" w:hAnsi="Cambria"/>
        </w:rPr>
        <w:t xml:space="preserve">effects of such pessimistic or negative focus are often connected to emigration, and are frequently brought up in everyday interactions between Bulgarians, where the question of “why NOT to emigrate” is </w:t>
      </w:r>
      <w:r w:rsidRPr="00D60C88">
        <w:rPr>
          <w:rFonts w:ascii="Cambria" w:hAnsi="Cambria"/>
        </w:rPr>
        <w:lastRenderedPageBreak/>
        <w:t>more frequent than the more positively framed “why TO emigrate”</w:t>
      </w:r>
      <w:r>
        <w:rPr>
          <w:rFonts w:ascii="Cambria" w:hAnsi="Cambria"/>
        </w:rPr>
        <w:t xml:space="preserve"> prevalent in other countries</w:t>
      </w:r>
      <w:r w:rsidRPr="00D60C88">
        <w:rPr>
          <w:rFonts w:ascii="Cambria" w:hAnsi="Cambria"/>
        </w:rPr>
        <w:t>: “The truth is in emigration and leaving this tribe here to die of</w:t>
      </w:r>
      <w:r w:rsidRPr="000965AB">
        <w:rPr>
          <w:rFonts w:ascii="Cambria" w:hAnsi="Cambria"/>
        </w:rPr>
        <w:t>f</w:t>
      </w:r>
      <w:r>
        <w:rPr>
          <w:rFonts w:ascii="Cambria" w:hAnsi="Cambria"/>
        </w:rPr>
        <w:t xml:space="preserve"> (A mother, Blog</w:t>
      </w:r>
      <w:r w:rsidRPr="000965AB">
        <w:rPr>
          <w:rFonts w:ascii="Cambria" w:hAnsi="Cambria"/>
        </w:rPr>
        <w:t>).”</w:t>
      </w:r>
      <w:r w:rsidRPr="00D60C88">
        <w:rPr>
          <w:rFonts w:ascii="Cambria" w:hAnsi="Cambria"/>
        </w:rPr>
        <w:t xml:space="preserve"> </w:t>
      </w:r>
    </w:p>
    <w:p w14:paraId="4C4F59D3" w14:textId="4A7B9405" w:rsidR="00A81988" w:rsidRDefault="00354596" w:rsidP="00354596">
      <w:pPr>
        <w:spacing w:line="480" w:lineRule="auto"/>
        <w:ind w:firstLine="720"/>
        <w:contextualSpacing/>
        <w:rPr>
          <w:rFonts w:ascii="Cambria" w:hAnsi="Cambria"/>
        </w:rPr>
      </w:pPr>
      <w:r w:rsidRPr="00D60C88">
        <w:rPr>
          <w:rFonts w:ascii="Cambria" w:hAnsi="Cambria"/>
        </w:rPr>
        <w:t>The National Statis</w:t>
      </w:r>
      <w:r w:rsidR="005337E6">
        <w:rPr>
          <w:rFonts w:ascii="Cambria" w:hAnsi="Cambria"/>
        </w:rPr>
        <w:t>tics Institute in Bulgaria (2014</w:t>
      </w:r>
      <w:r w:rsidRPr="00D60C88">
        <w:rPr>
          <w:rFonts w:ascii="Cambria" w:hAnsi="Cambria"/>
        </w:rPr>
        <w:t>) states that there were 19</w:t>
      </w:r>
      <w:r>
        <w:rPr>
          <w:rFonts w:ascii="Cambria" w:hAnsi="Cambria"/>
        </w:rPr>
        <w:t>,</w:t>
      </w:r>
      <w:r w:rsidR="005337E6">
        <w:rPr>
          <w:rFonts w:ascii="Cambria" w:hAnsi="Cambria"/>
        </w:rPr>
        <w:t> 678</w:t>
      </w:r>
      <w:r w:rsidR="0042431E">
        <w:rPr>
          <w:rFonts w:ascii="Cambria" w:hAnsi="Cambria"/>
        </w:rPr>
        <w:t xml:space="preserve"> Bulgarians living abroad</w:t>
      </w:r>
      <w:r w:rsidRPr="00D60C88">
        <w:rPr>
          <w:rFonts w:ascii="Cambria" w:hAnsi="Cambria"/>
        </w:rPr>
        <w:t>.  Also, according to a EU online census (</w:t>
      </w:r>
      <w:r w:rsidR="005337E6">
        <w:rPr>
          <w:rFonts w:ascii="Cambria" w:hAnsi="Cambria"/>
        </w:rPr>
        <w:t>EurActive,</w:t>
      </w:r>
      <w:r w:rsidRPr="00D60C88">
        <w:rPr>
          <w:rFonts w:ascii="Cambria" w:hAnsi="Cambria"/>
        </w:rPr>
        <w:t xml:space="preserve"> 2011), the population of Bulgaria is </w:t>
      </w:r>
      <w:r w:rsidR="0084003E">
        <w:rPr>
          <w:rFonts w:ascii="Cambria" w:hAnsi="Cambria"/>
        </w:rPr>
        <w:t>shrinking at shocking rates, lo</w:t>
      </w:r>
      <w:r w:rsidRPr="00D60C88">
        <w:rPr>
          <w:rFonts w:ascii="Cambria" w:hAnsi="Cambria"/>
        </w:rPr>
        <w:t>sing 582,000 people over the past decade, or a loss of 1.5 milli</w:t>
      </w:r>
      <w:r w:rsidR="005337E6">
        <w:rPr>
          <w:rFonts w:ascii="Cambria" w:hAnsi="Cambria"/>
        </w:rPr>
        <w:t>on of the population since 1985—</w:t>
      </w:r>
      <w:r w:rsidRPr="00D60C88">
        <w:rPr>
          <w:rFonts w:ascii="Cambria" w:hAnsi="Cambria"/>
        </w:rPr>
        <w:t xml:space="preserve">a record in depopulation </w:t>
      </w:r>
      <w:r w:rsidR="005337E6">
        <w:rPr>
          <w:rFonts w:ascii="Cambria" w:hAnsi="Cambria"/>
        </w:rPr>
        <w:t>“</w:t>
      </w:r>
      <w:r w:rsidRPr="00D60C88">
        <w:rPr>
          <w:rFonts w:ascii="Cambria" w:hAnsi="Cambria"/>
        </w:rPr>
        <w:t>by global standards.</w:t>
      </w:r>
      <w:r w:rsidR="005337E6">
        <w:rPr>
          <w:rFonts w:ascii="Cambria" w:hAnsi="Cambria"/>
        </w:rPr>
        <w:t>”</w:t>
      </w:r>
      <w:r w:rsidRPr="00D60C88">
        <w:rPr>
          <w:rFonts w:ascii="Cambria" w:hAnsi="Cambria"/>
        </w:rPr>
        <w:t xml:space="preserve">  </w:t>
      </w:r>
      <w:r w:rsidR="005337E6">
        <w:rPr>
          <w:rFonts w:ascii="Cambria" w:hAnsi="Cambria"/>
        </w:rPr>
        <w:t>Bulgaria, which had a population of almost nine million in 1985, now has almost the same number of inhabitants as in 1945 after World War II, the Bulgarian media write.</w:t>
      </w:r>
    </w:p>
    <w:p w14:paraId="6184E90D" w14:textId="1FAF603A" w:rsidR="00354596" w:rsidRDefault="00354596" w:rsidP="00354596">
      <w:pPr>
        <w:spacing w:line="480" w:lineRule="auto"/>
        <w:ind w:firstLine="720"/>
        <w:contextualSpacing/>
        <w:rPr>
          <w:rFonts w:ascii="Cambria" w:hAnsi="Cambria"/>
          <w:b/>
        </w:rPr>
      </w:pPr>
      <w:r w:rsidRPr="00D60C88">
        <w:rPr>
          <w:rFonts w:ascii="Cambria" w:hAnsi="Cambria"/>
        </w:rPr>
        <w:t>So what is happening in Bulgaria?  Why are people fleeing the cou</w:t>
      </w:r>
      <w:r w:rsidR="00A81988">
        <w:rPr>
          <w:rFonts w:ascii="Cambria" w:hAnsi="Cambria"/>
        </w:rPr>
        <w:t>ntry in such large numbers?  I</w:t>
      </w:r>
      <w:r w:rsidR="00A81988" w:rsidRPr="00D60C88">
        <w:rPr>
          <w:rFonts w:ascii="Cambria" w:hAnsi="Cambria"/>
        </w:rPr>
        <w:t xml:space="preserve">f so many people seem to be leaving </w:t>
      </w:r>
      <w:r w:rsidRPr="00D60C88">
        <w:rPr>
          <w:rFonts w:ascii="Cambria" w:hAnsi="Cambria"/>
        </w:rPr>
        <w:t>is the so frequently mentioned “horrible situation</w:t>
      </w:r>
      <w:r>
        <w:rPr>
          <w:rFonts w:ascii="Cambria" w:hAnsi="Cambria"/>
        </w:rPr>
        <w:t>” in Bulgaria</w:t>
      </w:r>
      <w:r w:rsidR="00A81988">
        <w:rPr>
          <w:rFonts w:ascii="Cambria" w:hAnsi="Cambria"/>
        </w:rPr>
        <w:t xml:space="preserve"> real</w:t>
      </w:r>
      <w:r w:rsidRPr="00D60C88">
        <w:rPr>
          <w:rFonts w:ascii="Cambria" w:hAnsi="Cambria"/>
        </w:rPr>
        <w:t xml:space="preserve">?  Here, I will not examine the reasons for emigration in Bulgaria, but focus on the discourse of the Bulgarian “situation” as made relevant within daily interactions, and examine the discourses available and the context that has made them possible from the vantage point of cultural communication.  In other words, what symbolic worlds and cultural understandings of a social “reality” infuse, allow, and inform this discourse. And what does this discourse have to do with “Bulgarian-ness”?  </w:t>
      </w:r>
    </w:p>
    <w:p w14:paraId="42ED8C63" w14:textId="650F5949" w:rsidR="00354596" w:rsidRDefault="00354596" w:rsidP="00354596">
      <w:pPr>
        <w:spacing w:line="480" w:lineRule="auto"/>
        <w:ind w:firstLine="720"/>
        <w:contextualSpacing/>
        <w:rPr>
          <w:rFonts w:ascii="Cambria" w:hAnsi="Cambria"/>
          <w:b/>
        </w:rPr>
      </w:pPr>
      <w:r>
        <w:rPr>
          <w:rFonts w:ascii="Cambria" w:hAnsi="Cambria"/>
        </w:rPr>
        <w:t>The</w:t>
      </w:r>
      <w:r w:rsidRPr="00D60C88">
        <w:rPr>
          <w:rFonts w:ascii="Cambria" w:hAnsi="Cambria"/>
        </w:rPr>
        <w:t xml:space="preserve"> theme</w:t>
      </w:r>
      <w:r>
        <w:rPr>
          <w:rFonts w:ascii="Cambria" w:hAnsi="Cambria"/>
        </w:rPr>
        <w:t xml:space="preserve"> of “Bulgarian-ness”</w:t>
      </w:r>
      <w:r w:rsidRPr="00D60C88">
        <w:rPr>
          <w:rFonts w:ascii="Cambria" w:hAnsi="Cambria"/>
        </w:rPr>
        <w:t xml:space="preserve"> is repeated in various ways in everyday conversations and interactions, media and news programming, as well as </w:t>
      </w:r>
      <w:r>
        <w:rPr>
          <w:rFonts w:ascii="Cambria" w:hAnsi="Cambria"/>
        </w:rPr>
        <w:t>online</w:t>
      </w:r>
      <w:r w:rsidRPr="00D60C88">
        <w:rPr>
          <w:rFonts w:ascii="Cambria" w:hAnsi="Cambria"/>
        </w:rPr>
        <w:t xml:space="preserve"> sources—the bleak Bulgarian “situation” that only “Bulgarians” could understand.</w:t>
      </w:r>
      <w:r>
        <w:rPr>
          <w:rFonts w:ascii="Cambria" w:hAnsi="Cambria"/>
        </w:rPr>
        <w:t xml:space="preserve">  One online post concludes that</w:t>
      </w:r>
      <w:r w:rsidRPr="00D60C88">
        <w:rPr>
          <w:rFonts w:ascii="Cambria" w:hAnsi="Cambria"/>
        </w:rPr>
        <w:t xml:space="preserve">: “[s]urely you’ll say again, that we only </w:t>
      </w:r>
      <w:r w:rsidRPr="00D60C88">
        <w:rPr>
          <w:rFonts w:ascii="Cambria" w:hAnsi="Cambria"/>
          <w:i/>
        </w:rPr>
        <w:t>se oplakvame</w:t>
      </w:r>
      <w:r w:rsidRPr="00D60C88">
        <w:rPr>
          <w:rFonts w:ascii="Cambria" w:hAnsi="Cambria"/>
        </w:rPr>
        <w:t xml:space="preserve"> </w:t>
      </w:r>
      <w:r w:rsidRPr="00D60C88">
        <w:rPr>
          <w:rFonts w:ascii="Cambria" w:hAnsi="Cambria"/>
        </w:rPr>
        <w:lastRenderedPageBreak/>
        <w:t xml:space="preserve">(complain, mourn) and we don’t suggest anything, but when we do it, does anyone hear us, huh </w:t>
      </w:r>
      <w:r w:rsidR="00D61972">
        <w:rPr>
          <w:rFonts w:ascii="Cambria" w:hAnsi="Cambria"/>
        </w:rPr>
        <w:t>(</w:t>
      </w:r>
      <w:r>
        <w:rPr>
          <w:rFonts w:ascii="Cambria" w:hAnsi="Cambria"/>
        </w:rPr>
        <w:t>data)</w:t>
      </w:r>
      <w:r w:rsidRPr="000965AB">
        <w:rPr>
          <w:rFonts w:ascii="Cambria" w:hAnsi="Cambria"/>
        </w:rPr>
        <w:t>”</w:t>
      </w:r>
      <w:r>
        <w:rPr>
          <w:rFonts w:ascii="Cambria" w:hAnsi="Cambria"/>
        </w:rPr>
        <w:t>.</w:t>
      </w:r>
      <w:r w:rsidRPr="00D60C88">
        <w:rPr>
          <w:rFonts w:ascii="Cambria" w:hAnsi="Cambria"/>
        </w:rPr>
        <w:t xml:space="preserve">  I suggest approaching the abovementioned “problems” (whether they be discourses of emigration, “pessimism”, etc.) as situated within a particular discursive terrain, where examining them through the methodological and theoretical lens of Ethn</w:t>
      </w:r>
      <w:r>
        <w:rPr>
          <w:rFonts w:ascii="Cambria" w:hAnsi="Cambria"/>
        </w:rPr>
        <w:t>ography of Communication (EC), terms for talk</w:t>
      </w:r>
      <w:r w:rsidRPr="00D60C88">
        <w:rPr>
          <w:rFonts w:ascii="Cambria" w:hAnsi="Cambria"/>
        </w:rPr>
        <w:t xml:space="preserve">, as well as Cultural Discourse Analysis (CuDA), will provide insights into the deeper historically bound cultural understandings, norms, and premises that guide talk as understood within a particular communicative practice. </w:t>
      </w:r>
      <w:r>
        <w:rPr>
          <w:rFonts w:ascii="Cambria" w:hAnsi="Cambria"/>
        </w:rPr>
        <w:t xml:space="preserve"> C</w:t>
      </w:r>
      <w:r w:rsidRPr="00D60C88">
        <w:rPr>
          <w:rFonts w:ascii="Cambria" w:hAnsi="Cambria"/>
        </w:rPr>
        <w:t xml:space="preserve">an this discourse be understood by focusing on a specific communicative practice and its enactments, where through its performance something cultural is getting done?    </w:t>
      </w:r>
    </w:p>
    <w:p w14:paraId="2E2F84B0" w14:textId="01EA606F" w:rsidR="00354596" w:rsidRDefault="00354596" w:rsidP="00354596">
      <w:pPr>
        <w:spacing w:line="480" w:lineRule="auto"/>
        <w:ind w:firstLine="720"/>
        <w:contextualSpacing/>
        <w:rPr>
          <w:rFonts w:ascii="Cambria" w:hAnsi="Cambria"/>
          <w:b/>
        </w:rPr>
      </w:pPr>
      <w:r w:rsidRPr="00D60C88">
        <w:rPr>
          <w:rFonts w:ascii="Cambria" w:hAnsi="Cambria"/>
        </w:rPr>
        <w:t>If we are to step back from focusing on the sociological or political aspects of these “issues” within Bulgaria, and focus solely on communication—can we understand this discourse as bound within the specific cultural landscape?  Various data I have collected draws the attention to a specific communicative term—</w:t>
      </w:r>
      <w:r w:rsidRPr="00D60C88">
        <w:rPr>
          <w:rFonts w:ascii="Cambria" w:hAnsi="Cambria"/>
          <w:i/>
        </w:rPr>
        <w:t>oplakvane</w:t>
      </w:r>
      <w:r w:rsidRPr="00D60C88">
        <w:rPr>
          <w:rFonts w:ascii="Cambria" w:hAnsi="Cambria"/>
        </w:rPr>
        <w:t xml:space="preserve"> </w:t>
      </w:r>
      <w:r>
        <w:rPr>
          <w:rFonts w:ascii="Cambria" w:hAnsi="Cambria"/>
        </w:rPr>
        <w:t>(</w:t>
      </w:r>
      <w:r w:rsidRPr="000965AB">
        <w:rPr>
          <w:rFonts w:ascii="Cambria" w:hAnsi="Cambria"/>
        </w:rPr>
        <w:t xml:space="preserve">Appendix </w:t>
      </w:r>
      <w:r>
        <w:rPr>
          <w:rFonts w:ascii="Cambria" w:hAnsi="Cambria"/>
        </w:rPr>
        <w:t>A</w:t>
      </w:r>
      <w:r w:rsidRPr="00D60C88">
        <w:rPr>
          <w:rFonts w:ascii="Cambria" w:hAnsi="Cambria"/>
        </w:rPr>
        <w:t xml:space="preserve">).  Can we, then, by way of a specific cultural logic, understand the communicative term </w:t>
      </w:r>
      <w:r w:rsidRPr="00D60C88">
        <w:rPr>
          <w:rFonts w:ascii="Cambria" w:hAnsi="Cambria"/>
          <w:i/>
        </w:rPr>
        <w:t>oplakvane</w:t>
      </w:r>
      <w:r w:rsidRPr="00D60C88">
        <w:rPr>
          <w:rFonts w:ascii="Cambria" w:hAnsi="Cambria"/>
        </w:rPr>
        <w:t xml:space="preserve"> and its enactments as a culturally specific phenomenon within this communicative terrain?  When utilized in talk a</w:t>
      </w:r>
      <w:r>
        <w:rPr>
          <w:rFonts w:ascii="Cambria" w:hAnsi="Cambria"/>
        </w:rPr>
        <w:t>nd interaction, this term</w:t>
      </w:r>
      <w:r w:rsidRPr="00D60C88">
        <w:rPr>
          <w:rFonts w:ascii="Cambria" w:hAnsi="Cambria"/>
        </w:rPr>
        <w:t xml:space="preserve"> plays on and makes explicit/implicit statements about understandings of how people are situated and make sense of their position in the world in terms of conceptualizations of personhood, dwelling, action, communication, and emotion (Carbaugh, 2007</w:t>
      </w:r>
      <w:r>
        <w:rPr>
          <w:rFonts w:ascii="Cambria" w:hAnsi="Cambria"/>
        </w:rPr>
        <w:t>a</w:t>
      </w:r>
      <w:r w:rsidRPr="00D60C88">
        <w:rPr>
          <w:rFonts w:ascii="Cambria" w:hAnsi="Cambria"/>
        </w:rPr>
        <w:t>).   Therefore, when properly enacted, this practice serves a particular cultural function—or the affirmation and negotiation of a common identity (Philipsen, 1987).</w:t>
      </w:r>
    </w:p>
    <w:p w14:paraId="70021BCB" w14:textId="24281DD5" w:rsidR="00354596" w:rsidRDefault="00354596" w:rsidP="00354596">
      <w:pPr>
        <w:spacing w:line="480" w:lineRule="auto"/>
        <w:ind w:firstLine="720"/>
        <w:contextualSpacing/>
        <w:rPr>
          <w:rFonts w:ascii="Cambria" w:hAnsi="Cambria"/>
          <w:b/>
        </w:rPr>
      </w:pPr>
      <w:r>
        <w:rPr>
          <w:rFonts w:ascii="Cambria" w:hAnsi="Cambria"/>
        </w:rPr>
        <w:lastRenderedPageBreak/>
        <w:t>U</w:t>
      </w:r>
      <w:r w:rsidRPr="00D60C88">
        <w:rPr>
          <w:rFonts w:ascii="Cambria" w:hAnsi="Cambria"/>
        </w:rPr>
        <w:t xml:space="preserve">nderstanding </w:t>
      </w:r>
      <w:r w:rsidRPr="00D60C88">
        <w:rPr>
          <w:rFonts w:ascii="Cambria" w:hAnsi="Cambria"/>
          <w:i/>
        </w:rPr>
        <w:t>oplakvane</w:t>
      </w:r>
      <w:r w:rsidRPr="00D60C88">
        <w:rPr>
          <w:rFonts w:ascii="Cambria" w:hAnsi="Cambria"/>
        </w:rPr>
        <w:t xml:space="preserve"> in Bulgarian discourse as such a communicative term and the enactments it refers to, </w:t>
      </w:r>
      <w:r>
        <w:rPr>
          <w:rFonts w:ascii="Cambria" w:hAnsi="Cambria"/>
        </w:rPr>
        <w:t>with</w:t>
      </w:r>
      <w:r w:rsidRPr="00D60C88">
        <w:rPr>
          <w:rFonts w:ascii="Cambria" w:hAnsi="Cambria"/>
        </w:rPr>
        <w:t xml:space="preserve"> specific structure and functions, </w:t>
      </w:r>
      <w:r>
        <w:rPr>
          <w:rFonts w:ascii="Cambria" w:hAnsi="Cambria"/>
        </w:rPr>
        <w:t>provides</w:t>
      </w:r>
      <w:r w:rsidRPr="00D60C88">
        <w:rPr>
          <w:rFonts w:ascii="Cambria" w:hAnsi="Cambria"/>
        </w:rPr>
        <w:t xml:space="preserve"> insights into aspects of Bulgarian-ness, and its position within a larger cultural environment. </w:t>
      </w:r>
      <w:r w:rsidRPr="00D60C88">
        <w:rPr>
          <w:rFonts w:ascii="Cambria" w:hAnsi="Cambria"/>
          <w:i/>
        </w:rPr>
        <w:t xml:space="preserve"> </w:t>
      </w:r>
      <w:r w:rsidRPr="00D60C88">
        <w:rPr>
          <w:rFonts w:ascii="Cambria" w:hAnsi="Cambria"/>
        </w:rPr>
        <w:t xml:space="preserve">The many </w:t>
      </w:r>
      <w:r w:rsidR="008072BA">
        <w:rPr>
          <w:rFonts w:ascii="Cambria" w:hAnsi="Cambria"/>
        </w:rPr>
        <w:t>years of slavery to the Turkish</w:t>
      </w:r>
      <w:r>
        <w:rPr>
          <w:rFonts w:ascii="Cambria" w:hAnsi="Cambria"/>
        </w:rPr>
        <w:t xml:space="preserve"> and to communism</w:t>
      </w:r>
      <w:r w:rsidRPr="00D60C88">
        <w:rPr>
          <w:rFonts w:ascii="Cambria" w:hAnsi="Cambria"/>
        </w:rPr>
        <w:t xml:space="preserve"> have bloomed into a way of speaking</w:t>
      </w:r>
      <w:r>
        <w:rPr>
          <w:rFonts w:ascii="Cambria" w:hAnsi="Cambria"/>
        </w:rPr>
        <w:t xml:space="preserve"> that creates and maintains </w:t>
      </w:r>
      <w:r w:rsidRPr="00D60C88">
        <w:rPr>
          <w:rFonts w:ascii="Cambria" w:hAnsi="Cambria"/>
        </w:rPr>
        <w:t xml:space="preserve">Bulgarian dwelling within a dark place, a place “with no exit” (data).  </w:t>
      </w:r>
      <w:r>
        <w:rPr>
          <w:rFonts w:ascii="Cambria" w:hAnsi="Cambria"/>
        </w:rPr>
        <w:t>By</w:t>
      </w:r>
      <w:r w:rsidRPr="00D60C88">
        <w:rPr>
          <w:rFonts w:ascii="Cambria" w:hAnsi="Cambria"/>
        </w:rPr>
        <w:t xml:space="preserve"> understanding </w:t>
      </w:r>
      <w:r>
        <w:rPr>
          <w:rFonts w:ascii="Cambria" w:hAnsi="Cambria"/>
          <w:i/>
        </w:rPr>
        <w:t>oplkvane</w:t>
      </w:r>
      <w:r w:rsidRPr="00D60C88">
        <w:rPr>
          <w:rFonts w:ascii="Cambria" w:hAnsi="Cambria"/>
        </w:rPr>
        <w:t xml:space="preserve"> and the practice it refers to, we can gain insight into what and how a common fate of Bulgarians as doomed to remain within a vicious socio-historical cycle i</w:t>
      </w:r>
      <w:r>
        <w:rPr>
          <w:rFonts w:ascii="Cambria" w:hAnsi="Cambria"/>
        </w:rPr>
        <w:t>s reaffirmed and celebrated,</w:t>
      </w:r>
      <w:r w:rsidRPr="00D60C88">
        <w:rPr>
          <w:rFonts w:ascii="Cambria" w:hAnsi="Cambria"/>
        </w:rPr>
        <w:t xml:space="preserve"> where </w:t>
      </w:r>
      <w:r w:rsidRPr="00D60C88">
        <w:rPr>
          <w:rFonts w:ascii="Cambria" w:hAnsi="Cambria"/>
          <w:i/>
        </w:rPr>
        <w:t>oplakvane</w:t>
      </w:r>
      <w:r w:rsidRPr="00D60C88">
        <w:rPr>
          <w:rFonts w:ascii="Cambria" w:hAnsi="Cambria"/>
        </w:rPr>
        <w:t xml:space="preserve"> is a cry and an outcry for a time before the Turkish slavery, a time of rich</w:t>
      </w:r>
      <w:r>
        <w:rPr>
          <w:rFonts w:ascii="Cambria" w:hAnsi="Cambria"/>
        </w:rPr>
        <w:t>ness, and “non-slave mentality”</w:t>
      </w:r>
      <w:r w:rsidRPr="00D60C88">
        <w:rPr>
          <w:rFonts w:ascii="Cambria" w:hAnsi="Cambria"/>
        </w:rPr>
        <w:t xml:space="preserve"> a time Bulgarians feel they </w:t>
      </w:r>
      <w:r>
        <w:rPr>
          <w:rFonts w:ascii="Cambria" w:hAnsi="Cambria"/>
        </w:rPr>
        <w:t>may have lost forever</w:t>
      </w:r>
      <w:r w:rsidRPr="00D60C88">
        <w:rPr>
          <w:rFonts w:ascii="Cambria" w:hAnsi="Cambria"/>
        </w:rPr>
        <w:t>.</w:t>
      </w:r>
    </w:p>
    <w:p w14:paraId="1BF11C01" w14:textId="77777777" w:rsidR="00354596" w:rsidRDefault="00354596" w:rsidP="00354596">
      <w:pPr>
        <w:spacing w:line="480" w:lineRule="auto"/>
        <w:ind w:firstLine="720"/>
        <w:contextualSpacing/>
        <w:rPr>
          <w:rFonts w:ascii="Cambria" w:hAnsi="Cambria"/>
        </w:rPr>
      </w:pPr>
      <w:r>
        <w:rPr>
          <w:rFonts w:ascii="Cambria" w:hAnsi="Cambria"/>
        </w:rPr>
        <w:t>By considering</w:t>
      </w:r>
      <w:r w:rsidRPr="00D60C88">
        <w:rPr>
          <w:rFonts w:ascii="Cambria" w:hAnsi="Cambria"/>
        </w:rPr>
        <w:t xml:space="preserve"> </w:t>
      </w:r>
      <w:r w:rsidRPr="00D60C88">
        <w:rPr>
          <w:rFonts w:ascii="Cambria" w:hAnsi="Cambria"/>
          <w:i/>
        </w:rPr>
        <w:t>oplakvane</w:t>
      </w:r>
      <w:r w:rsidRPr="00D60C88">
        <w:rPr>
          <w:rFonts w:ascii="Cambria" w:hAnsi="Cambria"/>
        </w:rPr>
        <w:t xml:space="preserve"> as a particular distinctive communicative practice within Bulgarian talk, I hope to offer a deeper understanding of the Bulgarian “situation” as a concept, larger myth, and distinct cultural “reality”, rooted within the specific historical context.  As a Bulgarian, myself, I hope to create a new way of looking at this Bulgarian way of speaking, with distinctive structural and emotional qualities, in order to not just acknowledge and depict otherness, but also provide a glimpse into the commonalities it shares with other ways of speaking, thus offering a deeper understanding of </w:t>
      </w:r>
      <w:r w:rsidRPr="00D60C88">
        <w:rPr>
          <w:rFonts w:ascii="Cambria" w:hAnsi="Cambria"/>
          <w:i/>
        </w:rPr>
        <w:t>oplakvane</w:t>
      </w:r>
      <w:r w:rsidRPr="00D60C88">
        <w:rPr>
          <w:rFonts w:ascii="Cambria" w:hAnsi="Cambria"/>
        </w:rPr>
        <w:t xml:space="preserve"> for unfamiliar as well as painfully familiar audiences.  And hopefully, understanding our role in recreating the Bulgarian “situation”, whether solely via </w:t>
      </w:r>
      <w:r w:rsidRPr="00D60C88">
        <w:rPr>
          <w:rFonts w:ascii="Cambria" w:hAnsi="Cambria"/>
          <w:i/>
        </w:rPr>
        <w:t>oplakvane</w:t>
      </w:r>
      <w:r w:rsidRPr="00D60C88">
        <w:rPr>
          <w:rFonts w:ascii="Cambria" w:hAnsi="Cambria"/>
        </w:rPr>
        <w:t xml:space="preserve"> or otherwise, provides a necessary entrance into easing the difficult transition </w:t>
      </w:r>
      <w:r>
        <w:rPr>
          <w:rFonts w:ascii="Cambria" w:hAnsi="Cambria"/>
        </w:rPr>
        <w:t>the</w:t>
      </w:r>
      <w:r w:rsidRPr="00D60C88">
        <w:rPr>
          <w:rFonts w:ascii="Cambria" w:hAnsi="Cambria"/>
        </w:rPr>
        <w:t xml:space="preserve"> country has experienced for too long.</w:t>
      </w:r>
    </w:p>
    <w:p w14:paraId="5B4FBA69" w14:textId="50E4FB70" w:rsidR="0067461A" w:rsidRDefault="0067461A" w:rsidP="0067461A">
      <w:pPr>
        <w:pStyle w:val="ListParagraph"/>
        <w:suppressAutoHyphens w:val="0"/>
        <w:ind w:right="720"/>
      </w:pPr>
      <w:r>
        <w:t>Would you still live in a lie?</w:t>
      </w:r>
      <w:r>
        <w:br/>
        <w:t>There ain’t such a country.</w:t>
      </w:r>
      <w:r>
        <w:br/>
      </w:r>
      <w:r>
        <w:lastRenderedPageBreak/>
        <w:t>Would you still put up with this and until when?</w:t>
      </w:r>
      <w:r>
        <w:br/>
        <w:t>There ain’t such a country.</w:t>
      </w:r>
      <w:r>
        <w:br/>
        <w:t xml:space="preserve">There’s no point in this and the last illusion is dead </w:t>
      </w:r>
      <w:r>
        <w:br/>
        <w:t>in this country of power and madness.</w:t>
      </w:r>
    </w:p>
    <w:p w14:paraId="1CAF4402" w14:textId="74519203" w:rsidR="0067461A" w:rsidRDefault="00D97C8A" w:rsidP="0067461A">
      <w:pPr>
        <w:ind w:left="720" w:right="720"/>
        <w:contextualSpacing/>
      </w:pPr>
      <w:r>
        <w:t>Two-t</w:t>
      </w:r>
      <w:r w:rsidR="0067461A">
        <w:t>hree students tiredly protest,</w:t>
      </w:r>
      <w:r w:rsidR="0067461A">
        <w:br/>
        <w:t>there is no chance for them here,</w:t>
      </w:r>
      <w:r w:rsidR="0067461A">
        <w:br/>
        <w:t>it’s better for them to emigrate.</w:t>
      </w:r>
    </w:p>
    <w:p w14:paraId="0AD0CFDB" w14:textId="77777777" w:rsidR="0067461A" w:rsidRDefault="0067461A" w:rsidP="0067461A">
      <w:pPr>
        <w:ind w:left="720" w:right="720"/>
        <w:contextualSpacing/>
      </w:pPr>
      <w:r>
        <w:br/>
        <w:t>How many times do we repeat the same old history?</w:t>
      </w:r>
      <w:r>
        <w:br/>
        <w:t>We throw out ones, we hug the next.</w:t>
      </w:r>
      <w:r>
        <w:br/>
        <w:t xml:space="preserve">Does some one know how a policeman </w:t>
      </w:r>
      <w:r>
        <w:br/>
        <w:t>suddenly wakes up as a millioner?</w:t>
      </w:r>
    </w:p>
    <w:p w14:paraId="07C2B0D8" w14:textId="5260923C" w:rsidR="0067461A" w:rsidRPr="00645220" w:rsidRDefault="0067461A" w:rsidP="0067461A">
      <w:pPr>
        <w:ind w:left="720" w:right="720"/>
        <w:contextualSpacing/>
        <w:jc w:val="right"/>
      </w:pPr>
      <w:r>
        <w:t>(</w:t>
      </w:r>
      <w:r w:rsidR="00D97C8A">
        <w:t xml:space="preserve">“There ain’t such a country”, </w:t>
      </w:r>
      <w:r w:rsidR="00F33BA0">
        <w:t>p</w:t>
      </w:r>
      <w:r>
        <w:t>opular song)</w:t>
      </w:r>
    </w:p>
    <w:p w14:paraId="4A52889D" w14:textId="77777777" w:rsidR="0067461A" w:rsidRPr="00BA263E" w:rsidRDefault="0067461A" w:rsidP="00354596">
      <w:pPr>
        <w:spacing w:line="480" w:lineRule="auto"/>
        <w:ind w:firstLine="720"/>
        <w:contextualSpacing/>
        <w:rPr>
          <w:rFonts w:ascii="Cambria" w:hAnsi="Cambria"/>
          <w:b/>
        </w:rPr>
      </w:pPr>
    </w:p>
    <w:p w14:paraId="0BCC2384" w14:textId="77777777" w:rsidR="00354596" w:rsidRPr="00E92221" w:rsidRDefault="00354596" w:rsidP="00354596">
      <w:pPr>
        <w:pStyle w:val="Heading2"/>
        <w:spacing w:line="480" w:lineRule="auto"/>
        <w:jc w:val="center"/>
        <w:rPr>
          <w:rFonts w:ascii="Cambria" w:hAnsi="Cambria"/>
          <w:color w:val="auto"/>
          <w:sz w:val="24"/>
          <w:szCs w:val="24"/>
          <w:u w:val="single"/>
        </w:rPr>
      </w:pPr>
      <w:bookmarkStart w:id="66" w:name="_Toc291423471"/>
      <w:r w:rsidRPr="00E92221">
        <w:rPr>
          <w:rFonts w:ascii="Cambria" w:hAnsi="Cambria"/>
          <w:color w:val="auto"/>
          <w:sz w:val="24"/>
          <w:szCs w:val="24"/>
          <w:u w:val="single"/>
        </w:rPr>
        <w:t>Research Questions</w:t>
      </w:r>
      <w:bookmarkEnd w:id="66"/>
    </w:p>
    <w:p w14:paraId="317B2791" w14:textId="77777777" w:rsidR="00354596" w:rsidRDefault="00354596" w:rsidP="00354596">
      <w:pPr>
        <w:spacing w:line="480" w:lineRule="auto"/>
        <w:ind w:firstLine="720"/>
        <w:contextualSpacing/>
        <w:rPr>
          <w:rFonts w:ascii="Cambria" w:hAnsi="Cambria"/>
          <w:b/>
        </w:rPr>
      </w:pPr>
      <w:r w:rsidRPr="00D60C88">
        <w:rPr>
          <w:rFonts w:ascii="Cambria" w:hAnsi="Cambria"/>
        </w:rPr>
        <w:t xml:space="preserve">My first question </w:t>
      </w:r>
      <w:r>
        <w:rPr>
          <w:rFonts w:ascii="Cambria" w:hAnsi="Cambria"/>
        </w:rPr>
        <w:t>addresses</w:t>
      </w:r>
      <w:r w:rsidRPr="00D60C88">
        <w:rPr>
          <w:rFonts w:ascii="Cambria" w:hAnsi="Cambria"/>
        </w:rPr>
        <w:t xml:space="preserve"> the cultural term for communication, </w:t>
      </w:r>
      <w:r w:rsidRPr="00D60C88">
        <w:rPr>
          <w:rFonts w:ascii="Cambria" w:hAnsi="Cambria"/>
          <w:i/>
        </w:rPr>
        <w:t>oplakvane</w:t>
      </w:r>
      <w:r w:rsidRPr="00D60C88">
        <w:rPr>
          <w:rFonts w:ascii="Cambria" w:hAnsi="Cambria"/>
        </w:rPr>
        <w:t xml:space="preserve">, and its uses within the Bulgarian discourse: </w:t>
      </w:r>
    </w:p>
    <w:p w14:paraId="5CA9AA62" w14:textId="77777777" w:rsidR="00354596" w:rsidRDefault="00354596" w:rsidP="00354596">
      <w:pPr>
        <w:spacing w:line="480" w:lineRule="auto"/>
        <w:ind w:firstLine="720"/>
        <w:contextualSpacing/>
        <w:rPr>
          <w:rFonts w:ascii="Cambria" w:hAnsi="Cambria"/>
          <w:b/>
        </w:rPr>
      </w:pPr>
      <w:r w:rsidRPr="00D60C88">
        <w:rPr>
          <w:rFonts w:ascii="Cambria" w:hAnsi="Cambria"/>
        </w:rPr>
        <w:t>1</w:t>
      </w:r>
      <w:r>
        <w:rPr>
          <w:rFonts w:ascii="Cambria" w:hAnsi="Cambria"/>
        </w:rPr>
        <w:t xml:space="preserve">. </w:t>
      </w:r>
      <w:r w:rsidRPr="00D60C88">
        <w:rPr>
          <w:rFonts w:ascii="Cambria" w:hAnsi="Cambria"/>
        </w:rPr>
        <w:t xml:space="preserve">How is the cultural term for talk, </w:t>
      </w:r>
      <w:r w:rsidRPr="00D60C88">
        <w:rPr>
          <w:rFonts w:ascii="Cambria" w:hAnsi="Cambria"/>
          <w:i/>
        </w:rPr>
        <w:t>oplakvane</w:t>
      </w:r>
      <w:r w:rsidRPr="00D60C88">
        <w:rPr>
          <w:rFonts w:ascii="Cambria" w:hAnsi="Cambria"/>
        </w:rPr>
        <w:t>, used?</w:t>
      </w:r>
      <w:r>
        <w:rPr>
          <w:rFonts w:ascii="Cambria" w:hAnsi="Cambria"/>
          <w:b/>
        </w:rPr>
        <w:t xml:space="preserve"> </w:t>
      </w:r>
    </w:p>
    <w:p w14:paraId="73FA6118" w14:textId="77777777" w:rsidR="00354596" w:rsidRDefault="00354596" w:rsidP="00354596">
      <w:pPr>
        <w:spacing w:line="480" w:lineRule="auto"/>
        <w:ind w:firstLine="720"/>
        <w:contextualSpacing/>
        <w:rPr>
          <w:rFonts w:ascii="Cambria" w:hAnsi="Cambria"/>
          <w:b/>
        </w:rPr>
      </w:pPr>
      <w:r w:rsidRPr="00D60C88">
        <w:rPr>
          <w:rFonts w:ascii="Cambria" w:hAnsi="Cambria"/>
        </w:rPr>
        <w:t>Within this question</w:t>
      </w:r>
      <w:r>
        <w:rPr>
          <w:rFonts w:ascii="Cambria" w:hAnsi="Cambria"/>
        </w:rPr>
        <w:t>,</w:t>
      </w:r>
      <w:r w:rsidRPr="00D60C88">
        <w:rPr>
          <w:rFonts w:ascii="Cambria" w:hAnsi="Cambria"/>
        </w:rPr>
        <w:t xml:space="preserve"> a subset develops as to the term’s social context and the specific meanings attached to it as a cultural term for communicative conduct.  This would provide insight into the potency of the term.</w:t>
      </w:r>
    </w:p>
    <w:p w14:paraId="676BBA58" w14:textId="77777777" w:rsidR="00354596" w:rsidRDefault="00354596" w:rsidP="00354596">
      <w:pPr>
        <w:spacing w:line="480" w:lineRule="auto"/>
        <w:ind w:firstLine="720"/>
        <w:contextualSpacing/>
        <w:rPr>
          <w:rFonts w:ascii="Cambria" w:hAnsi="Cambria"/>
          <w:b/>
        </w:rPr>
      </w:pPr>
      <w:r>
        <w:rPr>
          <w:rFonts w:ascii="Cambria" w:hAnsi="Cambria"/>
        </w:rPr>
        <w:t>1a.</w:t>
      </w:r>
      <w:r w:rsidRPr="00D60C88">
        <w:rPr>
          <w:rFonts w:ascii="Cambria" w:hAnsi="Cambria"/>
        </w:rPr>
        <w:t xml:space="preserve"> How is the communicative practice of </w:t>
      </w:r>
      <w:r w:rsidRPr="00D60C88">
        <w:rPr>
          <w:rFonts w:ascii="Cambria" w:hAnsi="Cambria"/>
          <w:i/>
        </w:rPr>
        <w:t>oplakvane</w:t>
      </w:r>
      <w:r w:rsidRPr="00D60C88">
        <w:rPr>
          <w:rFonts w:ascii="Cambria" w:hAnsi="Cambria"/>
        </w:rPr>
        <w:t xml:space="preserve"> identified in the data as significant to the participants? What is the social use of the term </w:t>
      </w:r>
      <w:r w:rsidRPr="00D60C88">
        <w:rPr>
          <w:rFonts w:ascii="Cambria" w:hAnsi="Cambria"/>
          <w:i/>
        </w:rPr>
        <w:t>oplakvane</w:t>
      </w:r>
      <w:r w:rsidRPr="00D60C88">
        <w:rPr>
          <w:rFonts w:ascii="Cambria" w:hAnsi="Cambria"/>
        </w:rPr>
        <w:t xml:space="preserve">? </w:t>
      </w:r>
    </w:p>
    <w:p w14:paraId="2AD8C013" w14:textId="77777777" w:rsidR="00354596" w:rsidRDefault="00354596" w:rsidP="00354596">
      <w:pPr>
        <w:spacing w:line="480" w:lineRule="auto"/>
        <w:ind w:firstLine="720"/>
        <w:contextualSpacing/>
        <w:rPr>
          <w:rFonts w:ascii="Cambria" w:hAnsi="Cambria"/>
          <w:b/>
        </w:rPr>
      </w:pPr>
      <w:r w:rsidRPr="00D60C88">
        <w:rPr>
          <w:rFonts w:ascii="Cambria" w:hAnsi="Cambria"/>
        </w:rPr>
        <w:t xml:space="preserve">Then I </w:t>
      </w:r>
      <w:r>
        <w:rPr>
          <w:rFonts w:ascii="Cambria" w:hAnsi="Cambria"/>
        </w:rPr>
        <w:t>examine</w:t>
      </w:r>
      <w:r w:rsidRPr="00D60C88">
        <w:rPr>
          <w:rFonts w:ascii="Cambria" w:hAnsi="Cambria"/>
        </w:rPr>
        <w:t xml:space="preserve"> what specific communication behaviors </w:t>
      </w:r>
      <w:r w:rsidRPr="00D60C88">
        <w:rPr>
          <w:rFonts w:ascii="Cambria" w:hAnsi="Cambria"/>
          <w:i/>
        </w:rPr>
        <w:t>oplakvane</w:t>
      </w:r>
      <w:r w:rsidRPr="00D60C88">
        <w:rPr>
          <w:rFonts w:ascii="Cambria" w:hAnsi="Cambria"/>
        </w:rPr>
        <w:t xml:space="preserve"> refers to—or what the participants recognize as </w:t>
      </w:r>
      <w:r w:rsidRPr="00D60C88">
        <w:rPr>
          <w:rFonts w:ascii="Cambria" w:hAnsi="Cambria"/>
          <w:i/>
        </w:rPr>
        <w:t>oplakvane</w:t>
      </w:r>
      <w:r w:rsidRPr="00D60C88">
        <w:rPr>
          <w:rFonts w:ascii="Cambria" w:hAnsi="Cambria"/>
        </w:rPr>
        <w:t xml:space="preserve">:  </w:t>
      </w:r>
    </w:p>
    <w:p w14:paraId="584D6747" w14:textId="77777777" w:rsidR="00354596" w:rsidRDefault="00354596" w:rsidP="00354596">
      <w:pPr>
        <w:spacing w:line="480" w:lineRule="auto"/>
        <w:ind w:firstLine="720"/>
        <w:contextualSpacing/>
        <w:rPr>
          <w:rFonts w:ascii="Cambria" w:hAnsi="Cambria"/>
          <w:b/>
        </w:rPr>
      </w:pPr>
      <w:r w:rsidRPr="00D60C88">
        <w:rPr>
          <w:rFonts w:ascii="Cambria" w:hAnsi="Cambria"/>
        </w:rPr>
        <w:t xml:space="preserve">1b. What and how does </w:t>
      </w:r>
      <w:r w:rsidRPr="00D60C88">
        <w:rPr>
          <w:rFonts w:ascii="Cambria" w:hAnsi="Cambria"/>
          <w:i/>
        </w:rPr>
        <w:t>oplakvane</w:t>
      </w:r>
      <w:r w:rsidRPr="00D60C88">
        <w:rPr>
          <w:rFonts w:ascii="Cambria" w:hAnsi="Cambria"/>
        </w:rPr>
        <w:t xml:space="preserve"> identify acts, events, and styles of communication?</w:t>
      </w:r>
    </w:p>
    <w:p w14:paraId="2C7FE87C" w14:textId="50D7358E" w:rsidR="00354596" w:rsidRDefault="00354596" w:rsidP="00354596">
      <w:pPr>
        <w:spacing w:line="480" w:lineRule="auto"/>
        <w:ind w:firstLine="720"/>
        <w:contextualSpacing/>
        <w:rPr>
          <w:rFonts w:ascii="Cambria" w:hAnsi="Cambria"/>
          <w:b/>
        </w:rPr>
      </w:pPr>
      <w:r w:rsidRPr="00D60C88">
        <w:rPr>
          <w:rFonts w:ascii="Cambria" w:hAnsi="Cambria"/>
        </w:rPr>
        <w:t xml:space="preserve">The next question </w:t>
      </w:r>
      <w:r>
        <w:rPr>
          <w:rFonts w:ascii="Cambria" w:hAnsi="Cambria"/>
        </w:rPr>
        <w:t xml:space="preserve">focuses on </w:t>
      </w:r>
      <w:r w:rsidRPr="00D60C88">
        <w:rPr>
          <w:rFonts w:ascii="Cambria" w:hAnsi="Cambria"/>
        </w:rPr>
        <w:t xml:space="preserve">the specific messages and meanings within </w:t>
      </w:r>
      <w:r w:rsidRPr="00D60C88">
        <w:rPr>
          <w:rFonts w:ascii="Cambria" w:hAnsi="Cambria"/>
          <w:i/>
        </w:rPr>
        <w:t>oplakvane</w:t>
      </w:r>
      <w:r w:rsidRPr="00D60C88">
        <w:rPr>
          <w:rFonts w:ascii="Cambria" w:hAnsi="Cambria"/>
        </w:rPr>
        <w:t xml:space="preserve"> for pragmatic action such as the literal messages about the </w:t>
      </w:r>
      <w:r w:rsidRPr="00D60C88">
        <w:rPr>
          <w:rFonts w:ascii="Cambria" w:hAnsi="Cambria"/>
        </w:rPr>
        <w:lastRenderedPageBreak/>
        <w:t xml:space="preserve">communication practice itself, as well as the metaphorical messages about sociality, and about personhood.  Here </w:t>
      </w:r>
      <w:r w:rsidR="00AA089C" w:rsidRPr="00D60C88">
        <w:rPr>
          <w:rFonts w:ascii="Cambria" w:hAnsi="Cambria"/>
        </w:rPr>
        <w:t xml:space="preserve">the root of the verb </w:t>
      </w:r>
      <w:r w:rsidR="00AA089C" w:rsidRPr="00D60C88">
        <w:rPr>
          <w:rFonts w:ascii="Cambria" w:hAnsi="Cambria"/>
          <w:i/>
        </w:rPr>
        <w:t>to se oplakva</w:t>
      </w:r>
      <w:r w:rsidR="00AA089C" w:rsidRPr="00D60C88">
        <w:rPr>
          <w:rFonts w:ascii="Cambria" w:hAnsi="Cambria"/>
        </w:rPr>
        <w:t>—</w:t>
      </w:r>
      <w:r w:rsidR="00AA089C" w:rsidRPr="00D60C88">
        <w:rPr>
          <w:rFonts w:ascii="Cambria" w:hAnsi="Cambria"/>
          <w:i/>
        </w:rPr>
        <w:t>plach</w:t>
      </w:r>
      <w:r w:rsidR="00AA089C">
        <w:rPr>
          <w:rFonts w:ascii="Cambria" w:hAnsi="Cambria"/>
        </w:rPr>
        <w:t xml:space="preserve">—or “to cry” becomes </w:t>
      </w:r>
      <w:r w:rsidRPr="00D60C88">
        <w:rPr>
          <w:rFonts w:ascii="Cambria" w:hAnsi="Cambria"/>
        </w:rPr>
        <w:t>particularly relevant (as will be illustrated later)</w:t>
      </w:r>
      <w:r w:rsidR="00AA089C">
        <w:rPr>
          <w:rFonts w:ascii="Cambria" w:hAnsi="Cambria"/>
        </w:rPr>
        <w:t>.</w:t>
      </w:r>
      <w:r w:rsidRPr="00D60C88">
        <w:rPr>
          <w:rFonts w:ascii="Cambria" w:hAnsi="Cambria"/>
        </w:rPr>
        <w:t xml:space="preserve"> </w:t>
      </w:r>
    </w:p>
    <w:p w14:paraId="4206A0C8" w14:textId="77777777" w:rsidR="00354596" w:rsidRDefault="00354596" w:rsidP="00354596">
      <w:pPr>
        <w:spacing w:line="480" w:lineRule="auto"/>
        <w:ind w:firstLine="720"/>
        <w:contextualSpacing/>
        <w:rPr>
          <w:rFonts w:ascii="Cambria" w:hAnsi="Cambria"/>
          <w:b/>
        </w:rPr>
      </w:pPr>
      <w:r w:rsidRPr="00D60C88">
        <w:rPr>
          <w:rFonts w:ascii="Cambria" w:hAnsi="Cambria"/>
        </w:rPr>
        <w:t xml:space="preserve">1c. What literal and metaphorical messages and meanings are active in this practice—about the practice itself, about sociality, and about personhood? </w:t>
      </w:r>
    </w:p>
    <w:p w14:paraId="1352FA4A" w14:textId="45FC18A4" w:rsidR="00354596" w:rsidRDefault="00AA089C" w:rsidP="00354596">
      <w:pPr>
        <w:spacing w:line="480" w:lineRule="auto"/>
        <w:ind w:firstLine="720"/>
        <w:contextualSpacing/>
        <w:rPr>
          <w:rFonts w:ascii="Cambria" w:hAnsi="Cambria"/>
          <w:b/>
        </w:rPr>
      </w:pPr>
      <w:r>
        <w:rPr>
          <w:rFonts w:ascii="Cambria" w:hAnsi="Cambria"/>
        </w:rPr>
        <w:t>In this way, Chapter</w:t>
      </w:r>
      <w:r w:rsidR="00354596">
        <w:rPr>
          <w:rFonts w:ascii="Cambria" w:hAnsi="Cambria"/>
        </w:rPr>
        <w:t xml:space="preserve"> 4</w:t>
      </w:r>
      <w:r w:rsidR="00354596" w:rsidRPr="00D60C88">
        <w:rPr>
          <w:rFonts w:ascii="Cambria" w:hAnsi="Cambria"/>
        </w:rPr>
        <w:t xml:space="preserve"> tackles the general question as to the evidence that shows </w:t>
      </w:r>
      <w:r w:rsidR="00354596" w:rsidRPr="00D60C88">
        <w:rPr>
          <w:rFonts w:ascii="Cambria" w:hAnsi="Cambria"/>
          <w:i/>
        </w:rPr>
        <w:t>oplakvane</w:t>
      </w:r>
      <w:r w:rsidR="00354596" w:rsidRPr="00D60C88">
        <w:rPr>
          <w:rFonts w:ascii="Cambria" w:hAnsi="Cambria"/>
        </w:rPr>
        <w:t xml:space="preserve"> to be a significant term</w:t>
      </w:r>
      <w:r>
        <w:rPr>
          <w:rFonts w:ascii="Cambria" w:hAnsi="Cambria"/>
        </w:rPr>
        <w:t xml:space="preserve"> within the Bulgarian discourse</w:t>
      </w:r>
      <w:r w:rsidR="00354596" w:rsidRPr="00D60C88">
        <w:rPr>
          <w:rFonts w:ascii="Cambria" w:hAnsi="Cambria"/>
        </w:rPr>
        <w:t xml:space="preserve"> </w:t>
      </w:r>
      <w:r>
        <w:rPr>
          <w:rFonts w:ascii="Cambria" w:hAnsi="Cambria"/>
        </w:rPr>
        <w:t>that</w:t>
      </w:r>
      <w:r w:rsidR="00354596" w:rsidRPr="00D60C88">
        <w:rPr>
          <w:rFonts w:ascii="Cambria" w:hAnsi="Cambria"/>
        </w:rPr>
        <w:t xml:space="preserve"> identifies a specific way of speaking, bound by a particular cultural logic, and renders certain actions and their performance meaningful. </w:t>
      </w:r>
      <w:r w:rsidR="00354596">
        <w:rPr>
          <w:rFonts w:ascii="Cambria" w:hAnsi="Cambria"/>
        </w:rPr>
        <w:t>In doing so, we will</w:t>
      </w:r>
      <w:r w:rsidR="00354596" w:rsidRPr="00D60C88">
        <w:rPr>
          <w:rFonts w:ascii="Cambria" w:hAnsi="Cambria"/>
        </w:rPr>
        <w:t xml:space="preserve"> understand what the participants identify in their attempts to establish their own clear understanding of what “counts” as </w:t>
      </w:r>
      <w:r w:rsidR="00354596" w:rsidRPr="00D60C88">
        <w:rPr>
          <w:rFonts w:ascii="Cambria" w:hAnsi="Cambria"/>
          <w:i/>
        </w:rPr>
        <w:t>oplakvane</w:t>
      </w:r>
      <w:r w:rsidR="00354596" w:rsidRPr="00D60C88">
        <w:rPr>
          <w:rFonts w:ascii="Cambria" w:hAnsi="Cambria"/>
        </w:rPr>
        <w:t xml:space="preserve"> and its implications as to cultural premises about action within the practice.   For instance, in t</w:t>
      </w:r>
      <w:r w:rsidR="00354596">
        <w:rPr>
          <w:rFonts w:ascii="Cambria" w:hAnsi="Cambria"/>
        </w:rPr>
        <w:t>he newspaper article (Appendix B</w:t>
      </w:r>
      <w:r w:rsidR="00354596" w:rsidRPr="00D60C88">
        <w:rPr>
          <w:rFonts w:ascii="Cambria" w:hAnsi="Cambria"/>
        </w:rPr>
        <w:t xml:space="preserve">), the term </w:t>
      </w:r>
      <w:r w:rsidR="00354596" w:rsidRPr="00D60C88">
        <w:rPr>
          <w:rFonts w:ascii="Cambria" w:hAnsi="Cambria"/>
          <w:i/>
        </w:rPr>
        <w:t>pomrunkvam</w:t>
      </w:r>
      <w:r w:rsidR="00354596" w:rsidRPr="00D60C88">
        <w:rPr>
          <w:rFonts w:ascii="Cambria" w:hAnsi="Cambria"/>
        </w:rPr>
        <w:t xml:space="preserve"> (whine) is used by the author in an attempt to distance himself from the act of </w:t>
      </w:r>
      <w:r w:rsidR="00354596" w:rsidRPr="00D60C88">
        <w:rPr>
          <w:rFonts w:ascii="Cambria" w:hAnsi="Cambria"/>
          <w:i/>
        </w:rPr>
        <w:t>oplakvane</w:t>
      </w:r>
      <w:r w:rsidR="00354596" w:rsidRPr="00D60C88">
        <w:rPr>
          <w:rFonts w:ascii="Cambria" w:hAnsi="Cambria"/>
        </w:rPr>
        <w:t xml:space="preserve"> he is performing, even though the enactment of it does fall under </w:t>
      </w:r>
      <w:r w:rsidR="00354596" w:rsidRPr="00D60C88">
        <w:rPr>
          <w:rFonts w:ascii="Cambria" w:hAnsi="Cambria"/>
          <w:i/>
        </w:rPr>
        <w:t>oplakvane</w:t>
      </w:r>
      <w:r w:rsidR="00354596" w:rsidRPr="00D60C88">
        <w:rPr>
          <w:rFonts w:ascii="Cambria" w:hAnsi="Cambria"/>
        </w:rPr>
        <w:t xml:space="preserve">.  However, since to perform </w:t>
      </w:r>
      <w:r w:rsidR="00354596" w:rsidRPr="00D60C88">
        <w:rPr>
          <w:rFonts w:ascii="Cambria" w:hAnsi="Cambria"/>
          <w:i/>
        </w:rPr>
        <w:t>oplakvane</w:t>
      </w:r>
      <w:r w:rsidR="00354596" w:rsidRPr="00D60C88">
        <w:rPr>
          <w:rFonts w:ascii="Cambria" w:hAnsi="Cambria"/>
        </w:rPr>
        <w:t xml:space="preserve"> is perceived from the participants’ point of view as “useless” and “not productive or leading to solutions”, calling the enactment </w:t>
      </w:r>
      <w:r w:rsidR="00354596" w:rsidRPr="00D60C88">
        <w:rPr>
          <w:rFonts w:ascii="Cambria" w:hAnsi="Cambria"/>
          <w:i/>
        </w:rPr>
        <w:t>pomrunkvane</w:t>
      </w:r>
      <w:r w:rsidR="00354596" w:rsidRPr="00D60C88">
        <w:rPr>
          <w:rFonts w:ascii="Cambria" w:hAnsi="Cambria"/>
        </w:rPr>
        <w:t xml:space="preserve"> resolves the tension communicatively.  </w:t>
      </w:r>
    </w:p>
    <w:p w14:paraId="7158B65B" w14:textId="4C169DB1" w:rsidR="00354596" w:rsidRDefault="00354596" w:rsidP="00354596">
      <w:pPr>
        <w:spacing w:line="480" w:lineRule="auto"/>
        <w:ind w:firstLine="720"/>
        <w:contextualSpacing/>
        <w:rPr>
          <w:rFonts w:ascii="Cambria" w:hAnsi="Cambria"/>
          <w:b/>
        </w:rPr>
      </w:pPr>
      <w:r>
        <w:rPr>
          <w:rFonts w:ascii="Cambria" w:hAnsi="Cambria"/>
        </w:rPr>
        <w:t xml:space="preserve">The framework that informs </w:t>
      </w:r>
      <w:r w:rsidRPr="00D60C88">
        <w:rPr>
          <w:rFonts w:ascii="Cambria" w:hAnsi="Cambria"/>
        </w:rPr>
        <w:t>question</w:t>
      </w:r>
      <w:r>
        <w:rPr>
          <w:rFonts w:ascii="Cambria" w:hAnsi="Cambria"/>
        </w:rPr>
        <w:t xml:space="preserve"> one comes from Carbaugh’s terms for talk</w:t>
      </w:r>
      <w:r w:rsidRPr="00D60C88">
        <w:rPr>
          <w:rFonts w:ascii="Cambria" w:hAnsi="Cambria"/>
        </w:rPr>
        <w:t xml:space="preserve"> findings (1989</w:t>
      </w:r>
      <w:r>
        <w:rPr>
          <w:rFonts w:ascii="Cambria" w:hAnsi="Cambria"/>
        </w:rPr>
        <w:t>a</w:t>
      </w:r>
      <w:r w:rsidR="00490067">
        <w:rPr>
          <w:rFonts w:ascii="Cambria" w:hAnsi="Cambria"/>
        </w:rPr>
        <w:t xml:space="preserve">) that </w:t>
      </w:r>
      <w:r w:rsidRPr="00D60C88">
        <w:rPr>
          <w:rFonts w:ascii="Cambria" w:hAnsi="Cambria"/>
        </w:rPr>
        <w:t xml:space="preserve">were built on various EC studies of cases.  The comparative work on these cases was an endeavor to create a comprehensive framework that provides a base for studying significant terms for the participants.  Such terms, as communicative resources, provide insight into the symbolic worlds </w:t>
      </w:r>
      <w:r w:rsidRPr="00D60C88">
        <w:rPr>
          <w:rFonts w:ascii="Cambria" w:hAnsi="Cambria"/>
        </w:rPr>
        <w:lastRenderedPageBreak/>
        <w:t xml:space="preserve">and cultural landscape that are creatively evoked and managed through their use in context. Here, the goal is to approach </w:t>
      </w:r>
      <w:r w:rsidRPr="00D60C88">
        <w:rPr>
          <w:rFonts w:ascii="Cambria" w:hAnsi="Cambria"/>
          <w:i/>
        </w:rPr>
        <w:t>oplakvane</w:t>
      </w:r>
      <w:r w:rsidRPr="00D60C88">
        <w:rPr>
          <w:rFonts w:ascii="Cambria" w:hAnsi="Cambria"/>
        </w:rPr>
        <w:t xml:space="preserve"> as a way of speaking by first approaching it as a significant term and what glimpse it provides into the participants’ cultural world. </w:t>
      </w:r>
    </w:p>
    <w:p w14:paraId="7358BA37" w14:textId="6552BB58" w:rsidR="00354596" w:rsidRDefault="00354596" w:rsidP="00354596">
      <w:pPr>
        <w:spacing w:line="480" w:lineRule="auto"/>
        <w:ind w:firstLine="720"/>
        <w:contextualSpacing/>
        <w:rPr>
          <w:rFonts w:ascii="Cambria" w:hAnsi="Cambria"/>
          <w:b/>
        </w:rPr>
      </w:pPr>
      <w:r w:rsidRPr="00D60C88">
        <w:rPr>
          <w:rFonts w:ascii="Cambria" w:hAnsi="Cambria"/>
        </w:rPr>
        <w:t>1d. What</w:t>
      </w:r>
      <w:r w:rsidR="00490067">
        <w:rPr>
          <w:rFonts w:ascii="Cambria" w:hAnsi="Cambria"/>
        </w:rPr>
        <w:t xml:space="preserve"> is a Bulgarian way of speaking</w:t>
      </w:r>
      <w:r w:rsidRPr="00D60C88">
        <w:rPr>
          <w:rFonts w:ascii="Cambria" w:hAnsi="Cambria"/>
        </w:rPr>
        <w:t xml:space="preserve"> and what evidence is there that </w:t>
      </w:r>
      <w:r w:rsidRPr="00D60C88">
        <w:rPr>
          <w:rFonts w:ascii="Cambria" w:hAnsi="Cambria"/>
          <w:i/>
        </w:rPr>
        <w:t>oplakvane</w:t>
      </w:r>
      <w:r w:rsidRPr="00D60C88">
        <w:rPr>
          <w:rFonts w:ascii="Cambria" w:hAnsi="Cambria"/>
        </w:rPr>
        <w:t xml:space="preserve"> identifies one such way? </w:t>
      </w:r>
    </w:p>
    <w:p w14:paraId="2DECC53F" w14:textId="041B84DF" w:rsidR="00354596" w:rsidRDefault="00354596" w:rsidP="00354596">
      <w:pPr>
        <w:spacing w:line="480" w:lineRule="auto"/>
        <w:ind w:firstLine="720"/>
        <w:contextualSpacing/>
        <w:rPr>
          <w:rFonts w:ascii="Cambria" w:hAnsi="Cambria"/>
          <w:b/>
        </w:rPr>
      </w:pPr>
      <w:r w:rsidRPr="00D60C88">
        <w:rPr>
          <w:rFonts w:ascii="Cambria" w:hAnsi="Cambria"/>
        </w:rPr>
        <w:t xml:space="preserve">This </w:t>
      </w:r>
      <w:r w:rsidR="00490067">
        <w:rPr>
          <w:rFonts w:ascii="Cambria" w:hAnsi="Cambria"/>
        </w:rPr>
        <w:t xml:space="preserve">first </w:t>
      </w:r>
      <w:r w:rsidRPr="00D60C88">
        <w:rPr>
          <w:rFonts w:ascii="Cambria" w:hAnsi="Cambria"/>
        </w:rPr>
        <w:t xml:space="preserve">question, with </w:t>
      </w:r>
      <w:r w:rsidR="00490067">
        <w:rPr>
          <w:rFonts w:ascii="Cambria" w:hAnsi="Cambria"/>
        </w:rPr>
        <w:t>its subsets, is addressed in Chapter 5, and parts of C</w:t>
      </w:r>
      <w:r>
        <w:rPr>
          <w:rFonts w:ascii="Cambria" w:hAnsi="Cambria"/>
        </w:rPr>
        <w:t>hapter 6</w:t>
      </w:r>
      <w:r w:rsidRPr="00D60C88">
        <w:rPr>
          <w:rFonts w:ascii="Cambria" w:hAnsi="Cambria"/>
        </w:rPr>
        <w:t xml:space="preserve">, where </w:t>
      </w:r>
      <w:r w:rsidRPr="00D60C88">
        <w:rPr>
          <w:rFonts w:ascii="Cambria" w:hAnsi="Cambria"/>
          <w:i/>
        </w:rPr>
        <w:t xml:space="preserve">oplakvane </w:t>
      </w:r>
      <w:r>
        <w:rPr>
          <w:rFonts w:ascii="Cambria" w:hAnsi="Cambria"/>
        </w:rPr>
        <w:t>and</w:t>
      </w:r>
      <w:r w:rsidRPr="00D60C88">
        <w:rPr>
          <w:rFonts w:ascii="Cambria" w:hAnsi="Cambria"/>
        </w:rPr>
        <w:t xml:space="preserve"> its cyclical for</w:t>
      </w:r>
      <w:r>
        <w:rPr>
          <w:rFonts w:ascii="Cambria" w:hAnsi="Cambria"/>
        </w:rPr>
        <w:t>m are</w:t>
      </w:r>
      <w:r w:rsidRPr="00D60C88">
        <w:rPr>
          <w:rFonts w:ascii="Cambria" w:hAnsi="Cambria"/>
        </w:rPr>
        <w:t xml:space="preserve"> distinguished from other communicative forms employed within Bulgarian discourse. </w:t>
      </w:r>
    </w:p>
    <w:p w14:paraId="6F57BFB3" w14:textId="77777777" w:rsidR="00354596" w:rsidRDefault="00354596" w:rsidP="00354596">
      <w:pPr>
        <w:spacing w:line="480" w:lineRule="auto"/>
        <w:ind w:firstLine="720"/>
        <w:contextualSpacing/>
        <w:rPr>
          <w:rFonts w:ascii="Cambria" w:hAnsi="Cambria"/>
          <w:b/>
        </w:rPr>
      </w:pPr>
      <w:r w:rsidRPr="00D60C88">
        <w:rPr>
          <w:rFonts w:ascii="Cambria" w:hAnsi="Cambria"/>
        </w:rPr>
        <w:t xml:space="preserve">My second question addresses the enactments </w:t>
      </w:r>
      <w:r w:rsidRPr="00D60C88">
        <w:rPr>
          <w:rFonts w:ascii="Cambria" w:hAnsi="Cambria"/>
          <w:i/>
        </w:rPr>
        <w:t xml:space="preserve">oplakvane </w:t>
      </w:r>
      <w:r w:rsidRPr="00D60C88">
        <w:rPr>
          <w:rFonts w:ascii="Cambria" w:hAnsi="Cambria"/>
        </w:rPr>
        <w:t xml:space="preserve">refers to, where the descriptive analysis weaves together with the interpretive, guiding through norms and premises of value and belief that are intertwined within the practice—through means of asking questions about the SPEAKING components of </w:t>
      </w:r>
      <w:r w:rsidRPr="00D60C88">
        <w:rPr>
          <w:rFonts w:ascii="Cambria" w:hAnsi="Cambria"/>
          <w:i/>
        </w:rPr>
        <w:t>oplakvane</w:t>
      </w:r>
      <w:r w:rsidRPr="00D60C88">
        <w:rPr>
          <w:rFonts w:ascii="Cambria" w:hAnsi="Cambria"/>
        </w:rPr>
        <w:t xml:space="preserve"> (Hymes, 1962) and CuDA (Carbaugh 2007</w:t>
      </w:r>
      <w:r>
        <w:rPr>
          <w:rFonts w:ascii="Cambria" w:hAnsi="Cambria"/>
        </w:rPr>
        <w:t>a</w:t>
      </w:r>
      <w:r w:rsidRPr="00D60C88">
        <w:rPr>
          <w:rFonts w:ascii="Cambria" w:hAnsi="Cambria"/>
        </w:rPr>
        <w:t xml:space="preserve">, 2010): </w:t>
      </w:r>
    </w:p>
    <w:p w14:paraId="1462309D" w14:textId="77777777" w:rsidR="00354596" w:rsidRDefault="00354596" w:rsidP="00354596">
      <w:pPr>
        <w:spacing w:line="480" w:lineRule="auto"/>
        <w:ind w:firstLine="720"/>
        <w:contextualSpacing/>
        <w:rPr>
          <w:rFonts w:ascii="Cambria" w:hAnsi="Cambria"/>
          <w:b/>
        </w:rPr>
      </w:pPr>
      <w:r w:rsidRPr="00D60C88">
        <w:rPr>
          <w:rFonts w:ascii="Cambria" w:hAnsi="Cambria"/>
        </w:rPr>
        <w:t>2</w:t>
      </w:r>
      <w:r>
        <w:rPr>
          <w:rFonts w:ascii="Cambria" w:hAnsi="Cambria"/>
        </w:rPr>
        <w:t xml:space="preserve">. </w:t>
      </w:r>
      <w:r w:rsidRPr="00D60C88">
        <w:rPr>
          <w:rFonts w:ascii="Cambria" w:hAnsi="Cambria"/>
        </w:rPr>
        <w:t xml:space="preserve">What enactments does </w:t>
      </w:r>
      <w:r w:rsidRPr="00D60C88">
        <w:rPr>
          <w:rFonts w:ascii="Cambria" w:hAnsi="Cambria"/>
          <w:i/>
        </w:rPr>
        <w:t xml:space="preserve">oplakvane </w:t>
      </w:r>
      <w:r w:rsidRPr="00D60C88">
        <w:rPr>
          <w:rFonts w:ascii="Cambria" w:hAnsi="Cambria"/>
        </w:rPr>
        <w:t>refer to?</w:t>
      </w:r>
    </w:p>
    <w:p w14:paraId="15EFB0CF"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a</w:t>
      </w:r>
      <w:r>
        <w:rPr>
          <w:rFonts w:ascii="Cambria" w:hAnsi="Cambria"/>
        </w:rPr>
        <w:t xml:space="preserve">. </w:t>
      </w:r>
      <w:r w:rsidRPr="00D60C88">
        <w:rPr>
          <w:rFonts w:ascii="Cambria" w:hAnsi="Cambria"/>
        </w:rPr>
        <w:t xml:space="preserve">What is the setting/scene of </w:t>
      </w:r>
      <w:r w:rsidRPr="00D60C88">
        <w:rPr>
          <w:rFonts w:ascii="Cambria" w:hAnsi="Cambria"/>
          <w:i/>
        </w:rPr>
        <w:t>oplakvane</w:t>
      </w:r>
      <w:r w:rsidRPr="00D60C88">
        <w:rPr>
          <w:rFonts w:ascii="Cambria" w:hAnsi="Cambria"/>
        </w:rPr>
        <w:t xml:space="preserve">?  </w:t>
      </w:r>
    </w:p>
    <w:p w14:paraId="275EAA66"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b</w:t>
      </w:r>
      <w:r>
        <w:rPr>
          <w:rFonts w:ascii="Cambria" w:hAnsi="Cambria"/>
        </w:rPr>
        <w:t xml:space="preserve">. </w:t>
      </w:r>
      <w:r w:rsidRPr="00D60C88">
        <w:rPr>
          <w:rFonts w:ascii="Cambria" w:hAnsi="Cambria"/>
        </w:rPr>
        <w:t xml:space="preserve">Who are the participants?  </w:t>
      </w:r>
    </w:p>
    <w:p w14:paraId="75BBE38B"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c</w:t>
      </w:r>
      <w:r>
        <w:rPr>
          <w:rFonts w:ascii="Cambria" w:hAnsi="Cambria"/>
        </w:rPr>
        <w:t xml:space="preserve">. </w:t>
      </w:r>
      <w:r w:rsidRPr="00D60C88">
        <w:rPr>
          <w:rFonts w:ascii="Cambria" w:hAnsi="Cambria"/>
        </w:rPr>
        <w:t xml:space="preserve">What are the ends of </w:t>
      </w:r>
      <w:r w:rsidRPr="00D60C88">
        <w:rPr>
          <w:rFonts w:ascii="Cambria" w:hAnsi="Cambria"/>
          <w:i/>
        </w:rPr>
        <w:t>oplakvane</w:t>
      </w:r>
      <w:r w:rsidRPr="00D60C88">
        <w:rPr>
          <w:rFonts w:ascii="Cambria" w:hAnsi="Cambria"/>
        </w:rPr>
        <w:t xml:space="preserve">?  </w:t>
      </w:r>
    </w:p>
    <w:p w14:paraId="44153931"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d</w:t>
      </w:r>
      <w:r>
        <w:rPr>
          <w:rFonts w:ascii="Cambria" w:hAnsi="Cambria"/>
        </w:rPr>
        <w:t xml:space="preserve">. </w:t>
      </w:r>
      <w:r w:rsidRPr="00D60C88">
        <w:rPr>
          <w:rFonts w:ascii="Cambria" w:hAnsi="Cambria"/>
        </w:rPr>
        <w:t xml:space="preserve">What is the act sequence?  </w:t>
      </w:r>
    </w:p>
    <w:p w14:paraId="7D3FE3A4"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e</w:t>
      </w:r>
      <w:r>
        <w:rPr>
          <w:rFonts w:ascii="Cambria" w:hAnsi="Cambria"/>
        </w:rPr>
        <w:t xml:space="preserve">. </w:t>
      </w:r>
      <w:r w:rsidRPr="00D60C88">
        <w:rPr>
          <w:rFonts w:ascii="Cambria" w:hAnsi="Cambria"/>
        </w:rPr>
        <w:t xml:space="preserve">What is keyed through </w:t>
      </w:r>
      <w:r w:rsidRPr="00D60C88">
        <w:rPr>
          <w:rFonts w:ascii="Cambria" w:hAnsi="Cambria"/>
          <w:i/>
        </w:rPr>
        <w:t>oplakvane</w:t>
      </w:r>
      <w:r w:rsidRPr="00D60C88">
        <w:rPr>
          <w:rFonts w:ascii="Cambria" w:hAnsi="Cambria"/>
        </w:rPr>
        <w:t xml:space="preserve">?  </w:t>
      </w:r>
    </w:p>
    <w:p w14:paraId="170CF86D"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f</w:t>
      </w:r>
      <w:r>
        <w:rPr>
          <w:rFonts w:ascii="Cambria" w:hAnsi="Cambria"/>
        </w:rPr>
        <w:t xml:space="preserve">. </w:t>
      </w:r>
      <w:r w:rsidRPr="00D60C88">
        <w:rPr>
          <w:rFonts w:ascii="Cambria" w:hAnsi="Cambria"/>
        </w:rPr>
        <w:t xml:space="preserve">What are the instruments through which it is performed?  </w:t>
      </w:r>
    </w:p>
    <w:p w14:paraId="67A32C29" w14:textId="77777777" w:rsidR="00354596" w:rsidRDefault="00354596" w:rsidP="00354596">
      <w:pPr>
        <w:spacing w:line="480" w:lineRule="auto"/>
        <w:ind w:firstLine="720"/>
        <w:contextualSpacing/>
        <w:rPr>
          <w:rFonts w:ascii="Cambria" w:hAnsi="Cambria"/>
          <w:b/>
        </w:rPr>
      </w:pPr>
      <w:r>
        <w:rPr>
          <w:rFonts w:ascii="Cambria" w:hAnsi="Cambria"/>
        </w:rPr>
        <w:t>2</w:t>
      </w:r>
      <w:r w:rsidRPr="00D60C88">
        <w:rPr>
          <w:rFonts w:ascii="Cambria" w:hAnsi="Cambria"/>
        </w:rPr>
        <w:t>g</w:t>
      </w:r>
      <w:r>
        <w:rPr>
          <w:rFonts w:ascii="Cambria" w:hAnsi="Cambria"/>
        </w:rPr>
        <w:t xml:space="preserve">. </w:t>
      </w:r>
      <w:r w:rsidRPr="00D60C88">
        <w:rPr>
          <w:rFonts w:ascii="Cambria" w:hAnsi="Cambria"/>
        </w:rPr>
        <w:t>What are the norms guiding it?</w:t>
      </w:r>
    </w:p>
    <w:p w14:paraId="79E2146E" w14:textId="77777777" w:rsidR="00354596" w:rsidRDefault="00354596" w:rsidP="00354596">
      <w:pPr>
        <w:spacing w:line="480" w:lineRule="auto"/>
        <w:ind w:firstLine="720"/>
        <w:contextualSpacing/>
        <w:rPr>
          <w:rFonts w:ascii="Cambria" w:hAnsi="Cambria"/>
          <w:b/>
        </w:rPr>
      </w:pPr>
      <w:r>
        <w:rPr>
          <w:rFonts w:ascii="Cambria" w:hAnsi="Cambria"/>
        </w:rPr>
        <w:lastRenderedPageBreak/>
        <w:t>2</w:t>
      </w:r>
      <w:r w:rsidRPr="00D60C88">
        <w:rPr>
          <w:rFonts w:ascii="Cambria" w:hAnsi="Cambria"/>
        </w:rPr>
        <w:t>h</w:t>
      </w:r>
      <w:r>
        <w:rPr>
          <w:rFonts w:ascii="Cambria" w:hAnsi="Cambria"/>
        </w:rPr>
        <w:t xml:space="preserve">. </w:t>
      </w:r>
      <w:r w:rsidRPr="00D60C88">
        <w:rPr>
          <w:rFonts w:ascii="Cambria" w:hAnsi="Cambria"/>
        </w:rPr>
        <w:t>What premises of belief and value are woven into it in terms of personhood (identity), dwelling, emotion, action, and communication?</w:t>
      </w:r>
    </w:p>
    <w:p w14:paraId="7136C39B" w14:textId="59A2543C" w:rsidR="00354596" w:rsidRDefault="00354596" w:rsidP="00354596">
      <w:pPr>
        <w:spacing w:line="480" w:lineRule="auto"/>
        <w:contextualSpacing/>
        <w:rPr>
          <w:rFonts w:ascii="Cambria" w:hAnsi="Cambria"/>
          <w:b/>
        </w:rPr>
      </w:pPr>
      <w:r w:rsidRPr="00D60C88">
        <w:rPr>
          <w:rFonts w:ascii="Cambria" w:hAnsi="Cambria"/>
        </w:rPr>
        <w:t xml:space="preserve">This subset to the question of enacting </w:t>
      </w:r>
      <w:r w:rsidRPr="00D60C88">
        <w:rPr>
          <w:rFonts w:ascii="Cambria" w:hAnsi="Cambria"/>
          <w:i/>
        </w:rPr>
        <w:t>oplakvane</w:t>
      </w:r>
      <w:r w:rsidR="00490067">
        <w:rPr>
          <w:rFonts w:ascii="Cambria" w:hAnsi="Cambria"/>
        </w:rPr>
        <w:t xml:space="preserve"> is examined in detail in C</w:t>
      </w:r>
      <w:r>
        <w:rPr>
          <w:rFonts w:ascii="Cambria" w:hAnsi="Cambria"/>
        </w:rPr>
        <w:t>hapter 6</w:t>
      </w:r>
      <w:r w:rsidRPr="00D60C88">
        <w:rPr>
          <w:rFonts w:ascii="Cambria" w:hAnsi="Cambria"/>
        </w:rPr>
        <w:t>.</w:t>
      </w:r>
      <w:r>
        <w:rPr>
          <w:rFonts w:ascii="Cambria" w:hAnsi="Cambria"/>
          <w:b/>
        </w:rPr>
        <w:t xml:space="preserve"> </w:t>
      </w:r>
    </w:p>
    <w:p w14:paraId="5CFB170E" w14:textId="77777777" w:rsidR="00354596" w:rsidRDefault="00354596" w:rsidP="00354596">
      <w:pPr>
        <w:spacing w:line="480" w:lineRule="auto"/>
        <w:ind w:firstLine="720"/>
        <w:contextualSpacing/>
        <w:rPr>
          <w:rFonts w:ascii="Cambria" w:hAnsi="Cambria"/>
          <w:b/>
        </w:rPr>
      </w:pPr>
      <w:r>
        <w:rPr>
          <w:rFonts w:ascii="Cambria" w:hAnsi="Cambria"/>
        </w:rPr>
        <w:t>As a third step, in chapter 7</w:t>
      </w:r>
      <w:r w:rsidRPr="00D60C88">
        <w:rPr>
          <w:rFonts w:ascii="Cambria" w:hAnsi="Cambria"/>
        </w:rPr>
        <w:t xml:space="preserve">, the enactments of </w:t>
      </w:r>
      <w:r w:rsidRPr="00D60C88">
        <w:rPr>
          <w:rFonts w:ascii="Cambria" w:hAnsi="Cambria"/>
          <w:i/>
        </w:rPr>
        <w:t xml:space="preserve">oplakvane </w:t>
      </w:r>
      <w:r w:rsidRPr="00D60C88">
        <w:rPr>
          <w:rFonts w:ascii="Cambria" w:hAnsi="Cambria"/>
        </w:rPr>
        <w:t>are studied as a ritualized communicative form that celebrates a common fate or a specific identity:</w:t>
      </w:r>
    </w:p>
    <w:p w14:paraId="1921EA4D"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3.  Does </w:t>
      </w:r>
      <w:r w:rsidRPr="00D60C88">
        <w:rPr>
          <w:rFonts w:ascii="Cambria" w:hAnsi="Cambria"/>
          <w:i/>
        </w:rPr>
        <w:t>oplakvane</w:t>
      </w:r>
      <w:r w:rsidRPr="00D60C88">
        <w:rPr>
          <w:rFonts w:ascii="Cambria" w:hAnsi="Cambria"/>
        </w:rPr>
        <w:t xml:space="preserve"> occur in a ritualized form?</w:t>
      </w:r>
    </w:p>
    <w:p w14:paraId="04DD83F6"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3a. What is the structure of such a ritual?  </w:t>
      </w:r>
    </w:p>
    <w:p w14:paraId="2905DA52"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3b. What is getting done through the performance of </w:t>
      </w:r>
      <w:r w:rsidRPr="00D60C88">
        <w:rPr>
          <w:rFonts w:ascii="Cambria" w:hAnsi="Cambria"/>
          <w:i/>
        </w:rPr>
        <w:t xml:space="preserve">oplakvane </w:t>
      </w:r>
      <w:r w:rsidRPr="00D60C88">
        <w:rPr>
          <w:rFonts w:ascii="Cambria" w:hAnsi="Cambria"/>
        </w:rPr>
        <w:t xml:space="preserve">as a ritual </w:t>
      </w:r>
      <w:r w:rsidR="00490067">
        <w:rPr>
          <w:rFonts w:ascii="Cambria" w:hAnsi="Cambria"/>
        </w:rPr>
        <w:t>that</w:t>
      </w:r>
      <w:r w:rsidRPr="00D60C88">
        <w:rPr>
          <w:rFonts w:ascii="Cambria" w:hAnsi="Cambria"/>
          <w:i/>
        </w:rPr>
        <w:t xml:space="preserve"> </w:t>
      </w:r>
      <w:r w:rsidRPr="00D60C88">
        <w:rPr>
          <w:rFonts w:ascii="Cambria" w:hAnsi="Cambria"/>
        </w:rPr>
        <w:t>is significant to the participants</w:t>
      </w:r>
      <w:r>
        <w:rPr>
          <w:rFonts w:ascii="Cambria" w:hAnsi="Cambria"/>
        </w:rPr>
        <w:t xml:space="preserve"> (the function it serves)</w:t>
      </w:r>
      <w:r w:rsidRPr="00D60C88">
        <w:rPr>
          <w:rFonts w:ascii="Cambria" w:hAnsi="Cambria"/>
        </w:rPr>
        <w:t>?</w:t>
      </w:r>
    </w:p>
    <w:p w14:paraId="2302D888" w14:textId="77777777" w:rsidR="00F33BA0" w:rsidRDefault="00354596" w:rsidP="00F33BA0">
      <w:pPr>
        <w:spacing w:line="480" w:lineRule="auto"/>
        <w:ind w:firstLine="720"/>
        <w:contextualSpacing/>
        <w:rPr>
          <w:rFonts w:ascii="Cambria" w:hAnsi="Cambria"/>
          <w:b/>
        </w:rPr>
      </w:pPr>
      <w:r>
        <w:rPr>
          <w:rFonts w:ascii="Cambria" w:hAnsi="Cambria"/>
        </w:rPr>
        <w:t>Chapter 8</w:t>
      </w:r>
      <w:r w:rsidRPr="00D60C88">
        <w:rPr>
          <w:rFonts w:ascii="Cambria" w:hAnsi="Cambria"/>
        </w:rPr>
        <w:t xml:space="preserve"> addresses the “Bulgarian situation” as a mythical communicative form, as it is constituted through </w:t>
      </w:r>
      <w:r w:rsidRPr="00D60C88">
        <w:rPr>
          <w:rFonts w:ascii="Cambria" w:hAnsi="Cambria"/>
          <w:i/>
        </w:rPr>
        <w:t>oplakvane</w:t>
      </w:r>
      <w:r w:rsidRPr="00D60C88">
        <w:rPr>
          <w:rFonts w:ascii="Cambria" w:hAnsi="Cambria"/>
        </w:rPr>
        <w:t>:</w:t>
      </w:r>
    </w:p>
    <w:p w14:paraId="409E7786"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4. What symbolic narrative is constituted through </w:t>
      </w:r>
      <w:r w:rsidRPr="00D60C88">
        <w:rPr>
          <w:rFonts w:ascii="Cambria" w:hAnsi="Cambria"/>
          <w:i/>
        </w:rPr>
        <w:t>oplakvane</w:t>
      </w:r>
      <w:r w:rsidRPr="00D60C88">
        <w:rPr>
          <w:rFonts w:ascii="Cambria" w:hAnsi="Cambria"/>
        </w:rPr>
        <w:t xml:space="preserve"> </w:t>
      </w:r>
      <w:r w:rsidR="00490067">
        <w:rPr>
          <w:rFonts w:ascii="Cambria" w:hAnsi="Cambria"/>
        </w:rPr>
        <w:t>about the “Bulgarian situation”</w:t>
      </w:r>
      <w:r w:rsidRPr="00D60C88">
        <w:rPr>
          <w:rFonts w:ascii="Cambria" w:hAnsi="Cambria"/>
        </w:rPr>
        <w:t xml:space="preserve"> that links the past and the present, the individual and the community? </w:t>
      </w:r>
    </w:p>
    <w:p w14:paraId="30507A43"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After examining the grand narrative, I expand on the particulars of the Bulgarian national identity as a conceptualization of personhood present within the enactment of </w:t>
      </w:r>
      <w:r w:rsidRPr="00D60C88">
        <w:rPr>
          <w:rFonts w:ascii="Cambria" w:hAnsi="Cambria"/>
          <w:i/>
        </w:rPr>
        <w:t xml:space="preserve">oplakvane </w:t>
      </w:r>
      <w:r w:rsidR="00490067">
        <w:rPr>
          <w:rFonts w:ascii="Cambria" w:hAnsi="Cambria"/>
        </w:rPr>
        <w:t>in C</w:t>
      </w:r>
      <w:r>
        <w:rPr>
          <w:rFonts w:ascii="Cambria" w:hAnsi="Cambria"/>
        </w:rPr>
        <w:t>hapter 9</w:t>
      </w:r>
      <w:r w:rsidRPr="00D60C88">
        <w:rPr>
          <w:rFonts w:ascii="Cambria" w:hAnsi="Cambria"/>
        </w:rPr>
        <w:t>:</w:t>
      </w:r>
    </w:p>
    <w:p w14:paraId="0CAF2EC9" w14:textId="77777777" w:rsidR="00F33BA0" w:rsidRDefault="00354596" w:rsidP="00F33BA0">
      <w:pPr>
        <w:spacing w:line="480" w:lineRule="auto"/>
        <w:ind w:firstLine="720"/>
        <w:contextualSpacing/>
        <w:rPr>
          <w:rFonts w:ascii="Cambria" w:hAnsi="Cambria"/>
          <w:b/>
        </w:rPr>
      </w:pPr>
      <w:r w:rsidRPr="00D60C88">
        <w:rPr>
          <w:rFonts w:ascii="Cambria" w:hAnsi="Cambria"/>
        </w:rPr>
        <w:t xml:space="preserve">5. What specific messages and meanings of and about personhood are constituted within enactments of </w:t>
      </w:r>
      <w:r w:rsidRPr="00D60C88">
        <w:rPr>
          <w:rFonts w:ascii="Cambria" w:hAnsi="Cambria"/>
          <w:i/>
        </w:rPr>
        <w:t>oplakvane</w:t>
      </w:r>
      <w:r w:rsidRPr="00D60C88">
        <w:rPr>
          <w:rFonts w:ascii="Cambria" w:hAnsi="Cambria"/>
        </w:rPr>
        <w:t>?</w:t>
      </w:r>
    </w:p>
    <w:p w14:paraId="082C69C7" w14:textId="37A285CC" w:rsidR="00354596" w:rsidRPr="00F33BA0" w:rsidRDefault="00490067" w:rsidP="00F33BA0">
      <w:pPr>
        <w:spacing w:line="480" w:lineRule="auto"/>
        <w:ind w:firstLine="720"/>
        <w:contextualSpacing/>
        <w:rPr>
          <w:rFonts w:ascii="Cambria" w:hAnsi="Cambria"/>
          <w:b/>
        </w:rPr>
      </w:pPr>
      <w:r>
        <w:rPr>
          <w:rFonts w:ascii="Cambria" w:hAnsi="Cambria"/>
        </w:rPr>
        <w:t>In C</w:t>
      </w:r>
      <w:r w:rsidR="00354596">
        <w:rPr>
          <w:rFonts w:ascii="Cambria" w:hAnsi="Cambria"/>
        </w:rPr>
        <w:t>hapter 10</w:t>
      </w:r>
      <w:r w:rsidR="00354596" w:rsidRPr="00D60C88">
        <w:rPr>
          <w:rFonts w:ascii="Cambria" w:hAnsi="Cambria"/>
        </w:rPr>
        <w:t xml:space="preserve"> the term and the communicative practice it refers to are examined within the larger world of communication, where </w:t>
      </w:r>
      <w:r w:rsidR="00354596" w:rsidRPr="00D60C88">
        <w:rPr>
          <w:rFonts w:ascii="Cambria" w:hAnsi="Cambria"/>
          <w:i/>
        </w:rPr>
        <w:t>oplakvane</w:t>
      </w:r>
      <w:r w:rsidR="00354596" w:rsidRPr="00D60C88">
        <w:rPr>
          <w:rFonts w:ascii="Cambria" w:hAnsi="Cambria"/>
        </w:rPr>
        <w:t xml:space="preserve"> is cross-culturally compared to the Israeli “griping” delineated by Katriel (1985):</w:t>
      </w:r>
    </w:p>
    <w:p w14:paraId="2AE2AA9F" w14:textId="77777777" w:rsidR="00354596" w:rsidRPr="00D60C88" w:rsidRDefault="00354596" w:rsidP="00354596">
      <w:pPr>
        <w:keepNext/>
        <w:keepLines/>
        <w:spacing w:line="480" w:lineRule="auto"/>
        <w:ind w:firstLine="720"/>
        <w:contextualSpacing/>
        <w:outlineLvl w:val="1"/>
        <w:rPr>
          <w:rFonts w:ascii="Cambria" w:hAnsi="Cambria"/>
        </w:rPr>
      </w:pPr>
      <w:r>
        <w:rPr>
          <w:rFonts w:ascii="Cambria" w:hAnsi="Cambria"/>
        </w:rPr>
        <w:lastRenderedPageBreak/>
        <w:t xml:space="preserve">6. </w:t>
      </w:r>
      <w:r w:rsidRPr="00D60C88">
        <w:rPr>
          <w:rFonts w:ascii="Cambria" w:hAnsi="Cambria"/>
        </w:rPr>
        <w:t xml:space="preserve">What are similarities and differences between </w:t>
      </w:r>
      <w:r>
        <w:rPr>
          <w:rFonts w:ascii="Cambria" w:hAnsi="Cambria"/>
          <w:i/>
        </w:rPr>
        <w:t>o</w:t>
      </w:r>
      <w:r w:rsidRPr="00D60C88">
        <w:rPr>
          <w:rFonts w:ascii="Cambria" w:hAnsi="Cambria"/>
          <w:i/>
        </w:rPr>
        <w:t>plakvane</w:t>
      </w:r>
      <w:r w:rsidRPr="00D60C88">
        <w:rPr>
          <w:rFonts w:ascii="Cambria" w:hAnsi="Cambria"/>
        </w:rPr>
        <w:t xml:space="preserve"> and Israeli “griping” as cultural terms for communication and ritualized forms of communication?</w:t>
      </w:r>
    </w:p>
    <w:p w14:paraId="54B8597F" w14:textId="4ACBAB73" w:rsidR="00354596" w:rsidRPr="00D60C88" w:rsidRDefault="00490067" w:rsidP="00354596">
      <w:pPr>
        <w:keepNext/>
        <w:keepLines/>
        <w:spacing w:line="480" w:lineRule="auto"/>
        <w:ind w:firstLine="720"/>
        <w:contextualSpacing/>
        <w:outlineLvl w:val="1"/>
        <w:rPr>
          <w:rFonts w:ascii="Cambria" w:hAnsi="Cambria"/>
        </w:rPr>
      </w:pPr>
      <w:r>
        <w:rPr>
          <w:rFonts w:ascii="Cambria" w:hAnsi="Cambria"/>
        </w:rPr>
        <w:t>In C</w:t>
      </w:r>
      <w:r w:rsidR="00354596">
        <w:rPr>
          <w:rFonts w:ascii="Cambria" w:hAnsi="Cambria"/>
        </w:rPr>
        <w:t>hapter 11</w:t>
      </w:r>
      <w:r w:rsidR="00354596" w:rsidRPr="00D60C88">
        <w:rPr>
          <w:rFonts w:ascii="Cambria" w:hAnsi="Cambria"/>
        </w:rPr>
        <w:t xml:space="preserve"> I offer a critical stance on </w:t>
      </w:r>
      <w:r w:rsidR="00354596" w:rsidRPr="00D60C88">
        <w:rPr>
          <w:rFonts w:ascii="Cambria" w:hAnsi="Cambria"/>
          <w:i/>
        </w:rPr>
        <w:t>oplakvane</w:t>
      </w:r>
      <w:r w:rsidR="00354596" w:rsidRPr="00D60C88">
        <w:rPr>
          <w:rFonts w:ascii="Cambria" w:hAnsi="Cambria"/>
        </w:rPr>
        <w:t xml:space="preserve"> per Carbaugh’s call for (1989/1990) critical voice in the forms of natural criticism (where the natives evaluate their own system), academic criticism (where the object of criticism is the communication theories and methods), and cultural criticism (where the ethnographer, directly or indirectly, renders some judgment about the native cultural practices in his/her report):</w:t>
      </w:r>
    </w:p>
    <w:p w14:paraId="3F4E3EC5" w14:textId="77777777" w:rsidR="00354596" w:rsidRPr="00D60C88" w:rsidRDefault="00354596" w:rsidP="00354596">
      <w:pPr>
        <w:keepNext/>
        <w:keepLines/>
        <w:spacing w:line="480" w:lineRule="auto"/>
        <w:ind w:firstLine="720"/>
        <w:contextualSpacing/>
        <w:outlineLvl w:val="1"/>
        <w:rPr>
          <w:rFonts w:ascii="Cambria" w:hAnsi="Cambria"/>
        </w:rPr>
      </w:pPr>
      <w:r w:rsidRPr="00D60C88">
        <w:rPr>
          <w:rFonts w:ascii="Cambria" w:hAnsi="Cambria"/>
        </w:rPr>
        <w:t xml:space="preserve">7. How is </w:t>
      </w:r>
      <w:r w:rsidRPr="00D60C88">
        <w:rPr>
          <w:rFonts w:ascii="Cambria" w:hAnsi="Cambria"/>
          <w:i/>
        </w:rPr>
        <w:t>oplakvane</w:t>
      </w:r>
      <w:r w:rsidRPr="00D60C88">
        <w:rPr>
          <w:rFonts w:ascii="Cambria" w:hAnsi="Cambria"/>
        </w:rPr>
        <w:t xml:space="preserve"> viewed and/or judged by the natives?</w:t>
      </w:r>
    </w:p>
    <w:p w14:paraId="37CAD90B" w14:textId="77777777" w:rsidR="00354596" w:rsidRPr="00D60C88" w:rsidRDefault="00354596" w:rsidP="00354596">
      <w:pPr>
        <w:keepNext/>
        <w:keepLines/>
        <w:spacing w:line="480" w:lineRule="auto"/>
        <w:ind w:firstLine="720"/>
        <w:contextualSpacing/>
        <w:outlineLvl w:val="1"/>
        <w:rPr>
          <w:rFonts w:ascii="Cambria" w:hAnsi="Cambria"/>
        </w:rPr>
      </w:pPr>
      <w:r w:rsidRPr="00D60C88">
        <w:rPr>
          <w:rFonts w:ascii="Cambria" w:hAnsi="Cambria"/>
        </w:rPr>
        <w:t xml:space="preserve">7a. How adequate are the present transcription and translation methods when studying </w:t>
      </w:r>
      <w:r w:rsidRPr="00D60C88">
        <w:rPr>
          <w:rFonts w:ascii="Cambria" w:hAnsi="Cambria"/>
          <w:i/>
        </w:rPr>
        <w:t>oplakvane</w:t>
      </w:r>
      <w:r w:rsidRPr="00D60C88">
        <w:rPr>
          <w:rFonts w:ascii="Cambria" w:hAnsi="Cambria"/>
        </w:rPr>
        <w:t>?</w:t>
      </w:r>
    </w:p>
    <w:p w14:paraId="7BF54DCA" w14:textId="77777777" w:rsidR="00354596" w:rsidRPr="001C6AFB" w:rsidRDefault="00354596" w:rsidP="00354596">
      <w:pPr>
        <w:keepNext/>
        <w:keepLines/>
        <w:spacing w:line="480" w:lineRule="auto"/>
        <w:ind w:firstLine="720"/>
        <w:contextualSpacing/>
        <w:outlineLvl w:val="1"/>
        <w:rPr>
          <w:rFonts w:ascii="Cambria" w:hAnsi="Cambria"/>
        </w:rPr>
      </w:pPr>
      <w:r w:rsidRPr="00D60C88">
        <w:rPr>
          <w:rFonts w:ascii="Cambria" w:hAnsi="Cambria"/>
        </w:rPr>
        <w:t xml:space="preserve">7b. What can be problematic for the particular speech community when employing and enacting </w:t>
      </w:r>
      <w:r w:rsidRPr="00D60C88">
        <w:rPr>
          <w:rFonts w:ascii="Cambria" w:hAnsi="Cambria"/>
          <w:i/>
        </w:rPr>
        <w:t>oplakvane</w:t>
      </w:r>
      <w:r w:rsidRPr="00D60C88">
        <w:rPr>
          <w:rFonts w:ascii="Cambria" w:hAnsi="Cambria"/>
        </w:rPr>
        <w:t>?</w:t>
      </w:r>
      <w:r w:rsidRPr="00D60C88">
        <w:rPr>
          <w:rFonts w:ascii="Cambria" w:hAnsi="Cambria"/>
          <w:i/>
        </w:rPr>
        <w:t xml:space="preserve"> </w:t>
      </w:r>
      <w:r w:rsidRPr="00D60C88">
        <w:rPr>
          <w:rFonts w:ascii="Cambria" w:hAnsi="Cambria"/>
        </w:rPr>
        <w:t xml:space="preserve"> </w:t>
      </w:r>
    </w:p>
    <w:p w14:paraId="0CB63393" w14:textId="77777777" w:rsidR="00354596" w:rsidRPr="0074237F" w:rsidRDefault="00354596" w:rsidP="00354596">
      <w:pPr>
        <w:pStyle w:val="Heading2"/>
        <w:spacing w:line="480" w:lineRule="auto"/>
        <w:jc w:val="center"/>
        <w:rPr>
          <w:rFonts w:ascii="Cambria" w:hAnsi="Cambria"/>
          <w:color w:val="auto"/>
          <w:sz w:val="24"/>
          <w:szCs w:val="24"/>
          <w:u w:val="single"/>
        </w:rPr>
      </w:pPr>
      <w:bookmarkStart w:id="67" w:name="_Toc291423472"/>
      <w:r w:rsidRPr="0074237F">
        <w:rPr>
          <w:rFonts w:ascii="Cambria" w:hAnsi="Cambria"/>
          <w:color w:val="auto"/>
          <w:sz w:val="24"/>
          <w:szCs w:val="24"/>
          <w:u w:val="single"/>
        </w:rPr>
        <w:t>Theoretical orientation</w:t>
      </w:r>
      <w:bookmarkEnd w:id="67"/>
    </w:p>
    <w:p w14:paraId="44E5452D" w14:textId="2FA769A0" w:rsidR="00354596" w:rsidRDefault="00354596" w:rsidP="00354596">
      <w:pPr>
        <w:spacing w:line="480" w:lineRule="auto"/>
        <w:ind w:firstLine="720"/>
        <w:contextualSpacing/>
        <w:rPr>
          <w:rFonts w:ascii="Cambria" w:hAnsi="Cambria"/>
          <w:b/>
        </w:rPr>
      </w:pPr>
      <w:r w:rsidRPr="00E47B09">
        <w:rPr>
          <w:rFonts w:ascii="Cambria" w:hAnsi="Cambria"/>
        </w:rPr>
        <w:t xml:space="preserve">The following study examines instances of discourse illustrated (but not restricted to) the examples above as a way of speaking in Bulgaria that can be described with the term </w:t>
      </w:r>
      <w:r w:rsidRPr="00E47B09">
        <w:rPr>
          <w:rFonts w:ascii="Cambria" w:hAnsi="Cambria"/>
          <w:i/>
        </w:rPr>
        <w:t xml:space="preserve">oplakvane </w:t>
      </w:r>
      <w:r w:rsidRPr="00E47B09">
        <w:rPr>
          <w:rFonts w:ascii="Cambria" w:hAnsi="Cambria"/>
        </w:rPr>
        <w:t>(complaining, mourning).  Here, “way of speakin</w:t>
      </w:r>
      <w:r w:rsidR="0067461A">
        <w:rPr>
          <w:rFonts w:ascii="Cambria" w:hAnsi="Cambria"/>
        </w:rPr>
        <w:t>g” is used per Hymes’ (1972</w:t>
      </w:r>
      <w:r w:rsidRPr="00E47B09">
        <w:rPr>
          <w:rFonts w:ascii="Cambria" w:hAnsi="Cambria"/>
        </w:rPr>
        <w:t xml:space="preserve">) broad definition and allows for approaching the practice as a cultural term, the enactments it refers to, and as a ritualized form of communication. </w:t>
      </w:r>
      <w:r>
        <w:rPr>
          <w:rFonts w:ascii="Cambria" w:hAnsi="Cambria"/>
        </w:rPr>
        <w:t xml:space="preserve"> Thus, the study </w:t>
      </w:r>
      <w:r w:rsidRPr="00E47B09">
        <w:rPr>
          <w:rFonts w:ascii="Cambria" w:hAnsi="Cambria"/>
        </w:rPr>
        <w:t>focus</w:t>
      </w:r>
      <w:r>
        <w:rPr>
          <w:rFonts w:ascii="Cambria" w:hAnsi="Cambria"/>
        </w:rPr>
        <w:t>es</w:t>
      </w:r>
      <w:r w:rsidRPr="00E47B09">
        <w:rPr>
          <w:rFonts w:ascii="Cambria" w:hAnsi="Cambria"/>
        </w:rPr>
        <w:t xml:space="preserve"> on </w:t>
      </w:r>
      <w:r w:rsidRPr="00E47B09">
        <w:rPr>
          <w:rFonts w:ascii="Cambria" w:hAnsi="Cambria"/>
          <w:i/>
        </w:rPr>
        <w:t>oplakvane</w:t>
      </w:r>
      <w:r w:rsidRPr="00E47B09">
        <w:rPr>
          <w:rFonts w:ascii="Cambria" w:hAnsi="Cambria"/>
        </w:rPr>
        <w:t xml:space="preserve"> as: </w:t>
      </w:r>
    </w:p>
    <w:p w14:paraId="2A9BA0B9" w14:textId="77777777" w:rsidR="00354596" w:rsidRDefault="00354596" w:rsidP="00354596">
      <w:pPr>
        <w:spacing w:line="480" w:lineRule="auto"/>
        <w:ind w:firstLine="720"/>
        <w:contextualSpacing/>
        <w:rPr>
          <w:rFonts w:ascii="Cambria" w:hAnsi="Cambria"/>
          <w:b/>
        </w:rPr>
      </w:pPr>
      <w:r w:rsidRPr="00E47B09">
        <w:rPr>
          <w:rFonts w:ascii="Cambria" w:hAnsi="Cambria"/>
        </w:rPr>
        <w:t>1</w:t>
      </w:r>
      <w:r>
        <w:rPr>
          <w:rFonts w:ascii="Cambria" w:hAnsi="Cambria"/>
        </w:rPr>
        <w:t>. A</w:t>
      </w:r>
      <w:r w:rsidRPr="00E47B09">
        <w:rPr>
          <w:rFonts w:ascii="Cambria" w:hAnsi="Cambria"/>
        </w:rPr>
        <w:t xml:space="preserve"> Bulgarian term for a cultural practice of communication significant to the participants (Carbaugh, 1989</w:t>
      </w:r>
      <w:r>
        <w:rPr>
          <w:rFonts w:ascii="Cambria" w:hAnsi="Cambria"/>
        </w:rPr>
        <w:t>a</w:t>
      </w:r>
      <w:r w:rsidRPr="00E47B09">
        <w:rPr>
          <w:rFonts w:ascii="Cambria" w:hAnsi="Cambria"/>
        </w:rPr>
        <w:t>)</w:t>
      </w:r>
    </w:p>
    <w:p w14:paraId="2F7196B9" w14:textId="77777777" w:rsidR="00354596" w:rsidRDefault="00354596" w:rsidP="00354596">
      <w:pPr>
        <w:spacing w:line="480" w:lineRule="auto"/>
        <w:ind w:firstLine="720"/>
        <w:contextualSpacing/>
        <w:rPr>
          <w:rFonts w:ascii="Cambria" w:hAnsi="Cambria"/>
          <w:b/>
        </w:rPr>
      </w:pPr>
      <w:r w:rsidRPr="00E47B09">
        <w:rPr>
          <w:rFonts w:ascii="Cambria" w:hAnsi="Cambria"/>
        </w:rPr>
        <w:lastRenderedPageBreak/>
        <w:t>2</w:t>
      </w:r>
      <w:r>
        <w:rPr>
          <w:rFonts w:ascii="Cambria" w:hAnsi="Cambria"/>
        </w:rPr>
        <w:t>. T</w:t>
      </w:r>
      <w:r w:rsidRPr="00E47B09">
        <w:rPr>
          <w:rFonts w:ascii="Cambria" w:hAnsi="Cambria"/>
        </w:rPr>
        <w:t>he enactments this cultural term refers to, or as a culturally identified practice itself—its structure and functions w</w:t>
      </w:r>
      <w:r>
        <w:rPr>
          <w:rFonts w:ascii="Cambria" w:hAnsi="Cambria"/>
        </w:rPr>
        <w:t>ithin Bulgarian discourse (acts</w:t>
      </w:r>
      <w:r w:rsidRPr="00E47B09">
        <w:rPr>
          <w:rFonts w:ascii="Cambria" w:hAnsi="Cambria"/>
        </w:rPr>
        <w:t xml:space="preserve"> and events in various speech situations) </w:t>
      </w:r>
    </w:p>
    <w:p w14:paraId="33B015EB" w14:textId="448BDA65" w:rsidR="00354596" w:rsidRDefault="00354596" w:rsidP="00354596">
      <w:pPr>
        <w:spacing w:line="480" w:lineRule="auto"/>
        <w:ind w:firstLine="720"/>
        <w:contextualSpacing/>
        <w:rPr>
          <w:rFonts w:ascii="Cambria" w:hAnsi="Cambria"/>
          <w:b/>
        </w:rPr>
      </w:pPr>
      <w:r w:rsidRPr="00E47B09">
        <w:rPr>
          <w:rFonts w:ascii="Cambria" w:hAnsi="Cambria"/>
        </w:rPr>
        <w:t>3</w:t>
      </w:r>
      <w:r>
        <w:rPr>
          <w:rFonts w:ascii="Cambria" w:hAnsi="Cambria"/>
        </w:rPr>
        <w:t>. H</w:t>
      </w:r>
      <w:r w:rsidRPr="00E47B09">
        <w:rPr>
          <w:rFonts w:ascii="Cambria" w:hAnsi="Cambria"/>
        </w:rPr>
        <w:t xml:space="preserve">ow </w:t>
      </w:r>
      <w:r w:rsidRPr="00E47B09">
        <w:rPr>
          <w:rFonts w:ascii="Cambria" w:hAnsi="Cambria"/>
          <w:i/>
        </w:rPr>
        <w:t>oplakvane</w:t>
      </w:r>
      <w:r w:rsidRPr="00E47B09">
        <w:rPr>
          <w:rFonts w:ascii="Cambria" w:hAnsi="Cambria"/>
        </w:rPr>
        <w:t xml:space="preserve"> (or an event of it) could be understood in the form of a communicative ritual (Philipsen, 1987). </w:t>
      </w:r>
    </w:p>
    <w:p w14:paraId="0545A2A1" w14:textId="79C40A35" w:rsidR="00354596" w:rsidRDefault="00354596" w:rsidP="00354596">
      <w:pPr>
        <w:spacing w:line="480" w:lineRule="auto"/>
        <w:ind w:firstLine="720"/>
        <w:contextualSpacing/>
        <w:rPr>
          <w:rFonts w:ascii="Cambria" w:hAnsi="Cambria"/>
          <w:b/>
        </w:rPr>
      </w:pPr>
      <w:r w:rsidRPr="00E47B09">
        <w:rPr>
          <w:rFonts w:ascii="Cambria" w:hAnsi="Cambria"/>
        </w:rPr>
        <w:t>Examining this way of speaking ethnographically through the “terms for talk” framework (Carbaugh, 1989</w:t>
      </w:r>
      <w:r>
        <w:rPr>
          <w:rFonts w:ascii="Cambria" w:hAnsi="Cambria"/>
        </w:rPr>
        <w:t>a</w:t>
      </w:r>
      <w:r w:rsidRPr="00E47B09">
        <w:rPr>
          <w:rFonts w:ascii="Cambria" w:hAnsi="Cambria"/>
        </w:rPr>
        <w:t>), Cultural Discourse Analysis (Carbaugh, 2007</w:t>
      </w:r>
      <w:r>
        <w:rPr>
          <w:rFonts w:ascii="Cambria" w:hAnsi="Cambria"/>
        </w:rPr>
        <w:t>a</w:t>
      </w:r>
      <w:r w:rsidRPr="00E47B09">
        <w:rPr>
          <w:rFonts w:ascii="Cambria" w:hAnsi="Cambria"/>
        </w:rPr>
        <w:t>, 2010), and according to Philipsen’s (1987) definition of a ritual (a structured sequence of symbolic acts, the correct performance of which constitutes and pays homage to a sacred object) offers a way of understanding communication as constituting and performing people’s sense of the world.  This approach implements two basic principles formulated by Philipsen (2</w:t>
      </w:r>
      <w:r w:rsidR="00055562">
        <w:rPr>
          <w:rFonts w:ascii="Cambria" w:hAnsi="Cambria"/>
        </w:rPr>
        <w:t xml:space="preserve">002); </w:t>
      </w:r>
      <w:r w:rsidRPr="00E47B09">
        <w:rPr>
          <w:rFonts w:ascii="Cambria" w:hAnsi="Cambria"/>
        </w:rPr>
        <w:t>1) any conversation within a community has specific culturally distinct means as well as meanings for communication; and 2) communication is understood as a heuristic for performing cultural functions.  Therefore, investigating the specific discursive forms utilized within a commu</w:t>
      </w:r>
      <w:r>
        <w:rPr>
          <w:rFonts w:ascii="Cambria" w:hAnsi="Cambria"/>
        </w:rPr>
        <w:t>nity can be used to shed light o</w:t>
      </w:r>
      <w:r w:rsidRPr="00E47B09">
        <w:rPr>
          <w:rFonts w:ascii="Cambria" w:hAnsi="Cambria"/>
        </w:rPr>
        <w:t>n</w:t>
      </w:r>
      <w:r w:rsidR="00055562">
        <w:rPr>
          <w:rFonts w:ascii="Cambria" w:hAnsi="Cambria"/>
        </w:rPr>
        <w:t>to situated communal practices that</w:t>
      </w:r>
      <w:r w:rsidRPr="00E47B09">
        <w:rPr>
          <w:rFonts w:ascii="Cambria" w:hAnsi="Cambria"/>
        </w:rPr>
        <w:t xml:space="preserve"> an individual has access to and uses to situate him/herself within that community (Philipsen, 2002).  An illustration of this framework is Katriel’s (1986) analysis of “dugri” speech as well as “griping” (1985) as a ritualized form, through which personal identities, intimacy, and solidarity are created within a common, sub-optimal fate. </w:t>
      </w:r>
    </w:p>
    <w:p w14:paraId="5B7CAE30" w14:textId="51999E6B" w:rsidR="00354596" w:rsidRDefault="00354596" w:rsidP="00354596">
      <w:pPr>
        <w:spacing w:line="480" w:lineRule="auto"/>
        <w:ind w:firstLine="720"/>
        <w:contextualSpacing/>
        <w:rPr>
          <w:rFonts w:ascii="Cambria" w:hAnsi="Cambria"/>
          <w:b/>
        </w:rPr>
      </w:pPr>
      <w:r w:rsidRPr="00E47B09">
        <w:rPr>
          <w:rFonts w:ascii="Cambria" w:hAnsi="Cambria"/>
        </w:rPr>
        <w:t xml:space="preserve">A variety of disciplines have recognized the role of language (Silverstein, 1979; Ochs, 1992; Irvine &amp; Gal, 2000; Mendoza-Denton, 2002; etc.), discourse </w:t>
      </w:r>
      <w:r w:rsidRPr="00E47B09">
        <w:rPr>
          <w:rFonts w:ascii="Cambria" w:hAnsi="Cambria"/>
        </w:rPr>
        <w:lastRenderedPageBreak/>
        <w:t>(Sherzer, 1987; Fairclough, 1992; Urban, 2000; Carbaugh, 2007</w:t>
      </w:r>
      <w:r>
        <w:rPr>
          <w:rFonts w:ascii="Cambria" w:hAnsi="Cambria"/>
        </w:rPr>
        <w:t>a</w:t>
      </w:r>
      <w:r w:rsidRPr="00E47B09">
        <w:rPr>
          <w:rFonts w:ascii="Cambria" w:hAnsi="Cambria"/>
        </w:rPr>
        <w:t>; etc.) and in</w:t>
      </w:r>
      <w:r w:rsidR="0067461A">
        <w:rPr>
          <w:rFonts w:ascii="Cambria" w:hAnsi="Cambria"/>
        </w:rPr>
        <w:t>teraction (Goffman, 1955</w:t>
      </w:r>
      <w:r w:rsidR="00055562">
        <w:rPr>
          <w:rFonts w:ascii="Cambria" w:hAnsi="Cambria"/>
        </w:rPr>
        <w:t>; etc.)</w:t>
      </w:r>
      <w:r w:rsidRPr="00E47B09">
        <w:rPr>
          <w:rFonts w:ascii="Cambria" w:hAnsi="Cambria"/>
        </w:rPr>
        <w:t xml:space="preserve"> in the construction and maintenance of our realities, where communication is in part constitutive of meanings about reality, or the expressions of and about that reality—our common meanings of things (Carbaugh, 1995).  Examining and comprehending </w:t>
      </w:r>
      <w:r w:rsidRPr="00E47B09">
        <w:rPr>
          <w:rFonts w:ascii="Cambria" w:hAnsi="Cambria"/>
          <w:i/>
        </w:rPr>
        <w:t>oplakvane</w:t>
      </w:r>
      <w:r w:rsidRPr="00E47B09">
        <w:rPr>
          <w:rFonts w:ascii="Cambria" w:hAnsi="Cambria"/>
        </w:rPr>
        <w:t xml:space="preserve"> as such a d</w:t>
      </w:r>
      <w:r w:rsidR="00055562">
        <w:rPr>
          <w:rFonts w:ascii="Cambria" w:hAnsi="Cambria"/>
        </w:rPr>
        <w:t xml:space="preserve">eeply cultural way of speaking that </w:t>
      </w:r>
      <w:r w:rsidRPr="00E47B09">
        <w:rPr>
          <w:rFonts w:ascii="Cambria" w:hAnsi="Cambria"/>
        </w:rPr>
        <w:t>has a particular communicative form wou</w:t>
      </w:r>
      <w:r>
        <w:rPr>
          <w:rFonts w:ascii="Cambria" w:hAnsi="Cambria"/>
        </w:rPr>
        <w:t>ld enrich the ethnographic field</w:t>
      </w:r>
      <w:r w:rsidRPr="00E47B09">
        <w:rPr>
          <w:rFonts w:ascii="Cambria" w:hAnsi="Cambria"/>
        </w:rPr>
        <w:t xml:space="preserve"> theoretically, methodologically, and practically as an example of how larger issues, messages, and meanings come to life within smaller communicative practices, and how history and context awaken in our everyday speech.  </w:t>
      </w:r>
      <w:r w:rsidRPr="00E47B09">
        <w:rPr>
          <w:rFonts w:ascii="Cambria" w:hAnsi="Cambria"/>
          <w:u w:val="single"/>
        </w:rPr>
        <w:t xml:space="preserve"> </w:t>
      </w:r>
    </w:p>
    <w:p w14:paraId="59334E03" w14:textId="1E9D2CC3" w:rsidR="00354596" w:rsidRPr="00221B01" w:rsidRDefault="00354596" w:rsidP="00354596">
      <w:pPr>
        <w:spacing w:line="480" w:lineRule="auto"/>
        <w:ind w:firstLine="720"/>
        <w:contextualSpacing/>
        <w:rPr>
          <w:rFonts w:ascii="Cambria" w:hAnsi="Cambria"/>
          <w:b/>
        </w:rPr>
      </w:pPr>
      <w:r w:rsidRPr="00E47B09">
        <w:rPr>
          <w:rFonts w:ascii="Cambria" w:hAnsi="Cambria"/>
        </w:rPr>
        <w:t>Before I proceed with the history of Ethnography of Communication (EC), Cultural Communication Theory (CCT), and Cultural Discourse Theory (CDT), some basic assumptions need to be noted: EC (with its development into CCT) as an approach is a way of analyzing communication as a cultural resource.  It involves a philosophical commitment to investigating communication</w:t>
      </w:r>
      <w:r>
        <w:rPr>
          <w:rFonts w:ascii="Cambria" w:hAnsi="Cambria"/>
        </w:rPr>
        <w:t xml:space="preserve"> as radically cultural, and focusing on the “patterning</w:t>
      </w:r>
      <w:r w:rsidRPr="00E47B09">
        <w:rPr>
          <w:rFonts w:ascii="Cambria" w:hAnsi="Cambria"/>
        </w:rPr>
        <w:t xml:space="preserve"> of practices among particul</w:t>
      </w:r>
      <w:r>
        <w:rPr>
          <w:rFonts w:ascii="Cambria" w:hAnsi="Cambria"/>
        </w:rPr>
        <w:t>ar people in a particular place” (Carbaugh, 1995, p. 269)</w:t>
      </w:r>
      <w:r w:rsidRPr="00E47B09">
        <w:rPr>
          <w:rFonts w:ascii="Cambria" w:hAnsi="Cambria"/>
        </w:rPr>
        <w:t>.  The focus is</w:t>
      </w:r>
      <w:r w:rsidR="007A1AE4">
        <w:rPr>
          <w:rFonts w:ascii="Cambria" w:hAnsi="Cambria"/>
        </w:rPr>
        <w:t xml:space="preserve"> on basic philosophy and theory</w:t>
      </w:r>
      <w:r w:rsidRPr="00E47B09">
        <w:rPr>
          <w:rFonts w:ascii="Cambria" w:hAnsi="Cambria"/>
        </w:rPr>
        <w:t xml:space="preserve"> and </w:t>
      </w:r>
      <w:r>
        <w:rPr>
          <w:rFonts w:ascii="Cambria" w:hAnsi="Cambria"/>
        </w:rPr>
        <w:t>can be characterized as</w:t>
      </w:r>
      <w:r w:rsidR="00055562">
        <w:rPr>
          <w:rFonts w:ascii="Cambria" w:hAnsi="Cambria"/>
        </w:rPr>
        <w:t xml:space="preserve"> investigative mode of inquiry that </w:t>
      </w:r>
      <w:r w:rsidRPr="00E47B09">
        <w:rPr>
          <w:rFonts w:ascii="Cambria" w:hAnsi="Cambria"/>
        </w:rPr>
        <w:t xml:space="preserve">has philosophical commitments about communication.  In other words, EC is what practices </w:t>
      </w:r>
      <w:r>
        <w:rPr>
          <w:rFonts w:ascii="Cambria" w:hAnsi="Cambria"/>
        </w:rPr>
        <w:t>locally “</w:t>
      </w:r>
      <w:r w:rsidRPr="00E47B09">
        <w:rPr>
          <w:rFonts w:ascii="Cambria" w:hAnsi="Cambria"/>
        </w:rPr>
        <w:t>suggest generally</w:t>
      </w:r>
      <w:r>
        <w:rPr>
          <w:rFonts w:ascii="Cambria" w:hAnsi="Cambria"/>
        </w:rPr>
        <w:t>” about human communication</w:t>
      </w:r>
      <w:r w:rsidRPr="00E47B09">
        <w:rPr>
          <w:rFonts w:ascii="Cambria" w:hAnsi="Cambria"/>
        </w:rPr>
        <w:t xml:space="preserve"> (Carbaugh, 1995</w:t>
      </w:r>
      <w:r>
        <w:rPr>
          <w:rFonts w:ascii="Cambria" w:hAnsi="Cambria"/>
        </w:rPr>
        <w:t>, p. 271</w:t>
      </w:r>
      <w:r w:rsidRPr="00E47B09">
        <w:rPr>
          <w:rFonts w:ascii="Cambria" w:hAnsi="Cambria"/>
        </w:rPr>
        <w:t>).  Very important here is Phil</w:t>
      </w:r>
      <w:r w:rsidR="007A1AE4">
        <w:rPr>
          <w:rFonts w:ascii="Cambria" w:hAnsi="Cambria"/>
        </w:rPr>
        <w:t xml:space="preserve">ipsen’s axiom of particularity that </w:t>
      </w:r>
      <w:r>
        <w:rPr>
          <w:rFonts w:ascii="Cambria" w:hAnsi="Cambria"/>
        </w:rPr>
        <w:t>recommends</w:t>
      </w:r>
      <w:r w:rsidRPr="00E47B09">
        <w:rPr>
          <w:rFonts w:ascii="Cambria" w:hAnsi="Cambria"/>
        </w:rPr>
        <w:t xml:space="preserve"> focus</w:t>
      </w:r>
      <w:r>
        <w:rPr>
          <w:rFonts w:ascii="Cambria" w:hAnsi="Cambria"/>
        </w:rPr>
        <w:t>ing on the local and the particular</w:t>
      </w:r>
      <w:r w:rsidRPr="00E47B09">
        <w:rPr>
          <w:rFonts w:ascii="Cambria" w:hAnsi="Cambria"/>
        </w:rPr>
        <w:t xml:space="preserve">, while doing this in ways that facilitate the building of general knowledge about and of communication.  In this way the basic philosophy, </w:t>
      </w:r>
      <w:r w:rsidRPr="00E47B09">
        <w:rPr>
          <w:rFonts w:ascii="Cambria" w:hAnsi="Cambria"/>
        </w:rPr>
        <w:lastRenderedPageBreak/>
        <w:t>or assumptions about communication include: ev</w:t>
      </w:r>
      <w:r w:rsidR="007A1AE4">
        <w:rPr>
          <w:rFonts w:ascii="Cambria" w:hAnsi="Cambria"/>
        </w:rPr>
        <w:t xml:space="preserve">erywhere there is communication, </w:t>
      </w:r>
      <w:r w:rsidRPr="00E47B09">
        <w:rPr>
          <w:rFonts w:ascii="Cambria" w:hAnsi="Cambria"/>
        </w:rPr>
        <w:t xml:space="preserve">a system is at work; everywhere that </w:t>
      </w:r>
      <w:r w:rsidR="007A1AE4">
        <w:rPr>
          <w:rFonts w:ascii="Cambria" w:hAnsi="Cambria"/>
        </w:rPr>
        <w:t xml:space="preserve">there is a communication system, </w:t>
      </w:r>
      <w:r w:rsidRPr="00E47B09">
        <w:rPr>
          <w:rFonts w:ascii="Cambria" w:hAnsi="Cambria"/>
        </w:rPr>
        <w:t xml:space="preserve">there is cultural meaning and social organization.  Therefore, communication systems are at least partly constitutive of socio-cultural life (Carbaugh, 1995).  </w:t>
      </w:r>
    </w:p>
    <w:p w14:paraId="2044BC7B" w14:textId="77777777" w:rsidR="00354596" w:rsidRPr="00E47B09" w:rsidRDefault="00354596" w:rsidP="00354596">
      <w:pPr>
        <w:keepNext/>
        <w:keepLines/>
        <w:spacing w:line="480" w:lineRule="auto"/>
        <w:ind w:firstLine="720"/>
        <w:contextualSpacing/>
        <w:outlineLvl w:val="1"/>
        <w:rPr>
          <w:rFonts w:ascii="Cambria" w:hAnsi="Cambria"/>
        </w:rPr>
      </w:pPr>
      <w:r w:rsidRPr="00E47B09">
        <w:rPr>
          <w:rFonts w:ascii="Cambria" w:hAnsi="Cambria"/>
        </w:rPr>
        <w:t xml:space="preserve">More specifically: </w:t>
      </w:r>
    </w:p>
    <w:p w14:paraId="07FF8A09" w14:textId="77777777" w:rsidR="00354596" w:rsidRPr="00E47B09" w:rsidRDefault="00354596" w:rsidP="00354596">
      <w:pPr>
        <w:keepNext/>
        <w:keepLines/>
        <w:spacing w:line="480" w:lineRule="auto"/>
        <w:ind w:firstLine="720"/>
        <w:contextualSpacing/>
        <w:outlineLvl w:val="1"/>
        <w:rPr>
          <w:rFonts w:ascii="Cambria" w:hAnsi="Cambria"/>
        </w:rPr>
      </w:pPr>
      <w:r>
        <w:rPr>
          <w:rFonts w:ascii="Cambria" w:hAnsi="Cambria"/>
        </w:rPr>
        <w:t>1) C</w:t>
      </w:r>
      <w:r w:rsidRPr="00E47B09">
        <w:rPr>
          <w:rFonts w:ascii="Cambria" w:hAnsi="Cambria"/>
        </w:rPr>
        <w:t>ommunication generally involves systemic organization (with those patterns exhibiting order as part of social life) as to how verbal means carry meanings; how different</w:t>
      </w:r>
      <w:r>
        <w:rPr>
          <w:rFonts w:ascii="Cambria" w:hAnsi="Cambria"/>
        </w:rPr>
        <w:t xml:space="preserve"> communication</w:t>
      </w:r>
      <w:r w:rsidRPr="00E47B09">
        <w:rPr>
          <w:rFonts w:ascii="Cambria" w:hAnsi="Cambria"/>
        </w:rPr>
        <w:t xml:space="preserve"> means have different meanings; how the play between means and meanings organizes an encounter between participants in particular ways; and how the preference to use some means over others carries significant cultural and social weight.</w:t>
      </w:r>
    </w:p>
    <w:p w14:paraId="715F3C74" w14:textId="77777777" w:rsidR="00354596" w:rsidRPr="00E47B09" w:rsidRDefault="00354596" w:rsidP="00354596">
      <w:pPr>
        <w:keepNext/>
        <w:keepLines/>
        <w:spacing w:line="480" w:lineRule="auto"/>
        <w:ind w:firstLine="720"/>
        <w:contextualSpacing/>
        <w:outlineLvl w:val="1"/>
        <w:rPr>
          <w:rFonts w:ascii="Cambria" w:hAnsi="Cambria"/>
        </w:rPr>
      </w:pPr>
      <w:r>
        <w:rPr>
          <w:rFonts w:ascii="Cambria" w:hAnsi="Cambria"/>
        </w:rPr>
        <w:t>2) C</w:t>
      </w:r>
      <w:r w:rsidRPr="00E47B09">
        <w:rPr>
          <w:rFonts w:ascii="Cambria" w:hAnsi="Cambria"/>
        </w:rPr>
        <w:t xml:space="preserve">ommunication can be understood as a socio-cultural performance, where to speak is to “speak culturally”: </w:t>
      </w:r>
    </w:p>
    <w:p w14:paraId="6D9F2F64" w14:textId="2424DB11" w:rsidR="00354596" w:rsidRPr="00E47B09" w:rsidRDefault="00354596" w:rsidP="00354596">
      <w:pPr>
        <w:keepNext/>
        <w:keepLines/>
        <w:ind w:left="720" w:right="720"/>
        <w:contextualSpacing/>
        <w:outlineLvl w:val="1"/>
        <w:rPr>
          <w:rFonts w:ascii="Cambria" w:hAnsi="Cambria"/>
        </w:rPr>
      </w:pPr>
      <w:r w:rsidRPr="00E47B09">
        <w:rPr>
          <w:rFonts w:ascii="Cambria" w:hAnsi="Cambria"/>
        </w:rPr>
        <w:t xml:space="preserve">if communication has something to do with meaning-making, and if meanings have something to do with participants’ points-of-view, and if the participants’ points-of-view have something to do with their cultural orientation, then communication creatively evokes cultural meaning systems. In this way society grounds </w:t>
      </w:r>
      <w:r w:rsidRPr="00E47B09">
        <w:rPr>
          <w:rFonts w:ascii="Cambria" w:hAnsi="Cambria"/>
          <w:i/>
        </w:rPr>
        <w:t>cultural meaning systems</w:t>
      </w:r>
      <w:r w:rsidR="007A1AE4">
        <w:rPr>
          <w:rFonts w:ascii="Cambria" w:hAnsi="Cambria"/>
          <w:i/>
        </w:rPr>
        <w:t>.</w:t>
      </w:r>
      <w:r w:rsidRPr="00E47B09">
        <w:rPr>
          <w:rFonts w:ascii="Cambria" w:hAnsi="Cambria"/>
        </w:rPr>
        <w:t xml:space="preserve"> </w:t>
      </w:r>
    </w:p>
    <w:p w14:paraId="0EE9F5E9" w14:textId="77777777" w:rsidR="00354596" w:rsidRPr="00E47B09" w:rsidRDefault="00354596" w:rsidP="00354596">
      <w:pPr>
        <w:keepNext/>
        <w:keepLines/>
        <w:spacing w:line="480" w:lineRule="auto"/>
        <w:ind w:left="720" w:right="720"/>
        <w:contextualSpacing/>
        <w:jc w:val="right"/>
        <w:outlineLvl w:val="1"/>
        <w:rPr>
          <w:rFonts w:ascii="Cambria" w:hAnsi="Cambria"/>
        </w:rPr>
      </w:pPr>
      <w:r w:rsidRPr="00E47B09">
        <w:rPr>
          <w:rFonts w:ascii="Cambria" w:hAnsi="Cambria"/>
        </w:rPr>
        <w:t>(Carbaugh, 1995</w:t>
      </w:r>
      <w:r>
        <w:rPr>
          <w:rFonts w:ascii="Cambria" w:hAnsi="Cambria"/>
        </w:rPr>
        <w:t>, p. 274</w:t>
      </w:r>
      <w:r w:rsidRPr="00E47B09">
        <w:rPr>
          <w:rFonts w:ascii="Cambria" w:hAnsi="Cambria"/>
        </w:rPr>
        <w:t>)</w:t>
      </w:r>
    </w:p>
    <w:p w14:paraId="408B9262" w14:textId="77777777" w:rsidR="00354596" w:rsidRPr="00E47B09" w:rsidRDefault="00354596" w:rsidP="00354596">
      <w:pPr>
        <w:keepNext/>
        <w:keepLines/>
        <w:spacing w:line="480" w:lineRule="auto"/>
        <w:ind w:firstLine="720"/>
        <w:contextualSpacing/>
        <w:outlineLvl w:val="1"/>
        <w:rPr>
          <w:rFonts w:ascii="Cambria" w:hAnsi="Cambria"/>
        </w:rPr>
      </w:pPr>
      <w:r>
        <w:rPr>
          <w:rFonts w:ascii="Cambria" w:hAnsi="Cambria"/>
        </w:rPr>
        <w:t>3) C</w:t>
      </w:r>
      <w:r w:rsidRPr="00E47B09">
        <w:rPr>
          <w:rFonts w:ascii="Cambria" w:hAnsi="Cambria"/>
        </w:rPr>
        <w:t>ommunication is constituent of part of socio-cultural life: to some extent, communication can be understood as structuring particular ways of living.</w:t>
      </w:r>
    </w:p>
    <w:p w14:paraId="457B8FEB" w14:textId="77777777" w:rsidR="00354596" w:rsidRPr="00BB6672" w:rsidRDefault="00354596" w:rsidP="00354596">
      <w:pPr>
        <w:pStyle w:val="Heading3"/>
        <w:spacing w:line="480" w:lineRule="auto"/>
        <w:jc w:val="center"/>
        <w:rPr>
          <w:rFonts w:ascii="Cambria" w:hAnsi="Cambria"/>
          <w:color w:val="auto"/>
        </w:rPr>
      </w:pPr>
      <w:bookmarkStart w:id="68" w:name="_Toc291423473"/>
      <w:r w:rsidRPr="00BB6672">
        <w:rPr>
          <w:rFonts w:ascii="Cambria" w:hAnsi="Cambria"/>
          <w:color w:val="auto"/>
        </w:rPr>
        <w:t>Ethnography of Communication</w:t>
      </w:r>
      <w:bookmarkEnd w:id="68"/>
    </w:p>
    <w:p w14:paraId="304D0DCD" w14:textId="19CEB2CD" w:rsidR="00354596" w:rsidRDefault="00354596" w:rsidP="00354596">
      <w:pPr>
        <w:spacing w:line="480" w:lineRule="auto"/>
        <w:ind w:firstLine="720"/>
        <w:contextualSpacing/>
        <w:rPr>
          <w:rFonts w:ascii="Cambria" w:hAnsi="Cambria"/>
        </w:rPr>
      </w:pPr>
      <w:r w:rsidRPr="001C6AFB">
        <w:rPr>
          <w:rFonts w:ascii="Cambria" w:hAnsi="Cambria"/>
        </w:rPr>
        <w:t xml:space="preserve">Ethnography of Communication is a distinctive theoretical framework, methodology, as well </w:t>
      </w:r>
      <w:r w:rsidR="007A1AE4">
        <w:rPr>
          <w:rFonts w:ascii="Cambria" w:hAnsi="Cambria"/>
        </w:rPr>
        <w:t xml:space="preserve">as a philosophical orientation that </w:t>
      </w:r>
      <w:r w:rsidRPr="001C6AFB">
        <w:rPr>
          <w:rFonts w:ascii="Cambria" w:hAnsi="Cambria"/>
        </w:rPr>
        <w:t xml:space="preserve">allows for the understanding of communicative practices, such as </w:t>
      </w:r>
      <w:r w:rsidRPr="001C6AFB">
        <w:rPr>
          <w:rFonts w:ascii="Cambria" w:hAnsi="Cambria"/>
          <w:i/>
        </w:rPr>
        <w:t>oplakvane</w:t>
      </w:r>
      <w:r w:rsidRPr="001C6AFB">
        <w:rPr>
          <w:rFonts w:ascii="Cambria" w:hAnsi="Cambria"/>
        </w:rPr>
        <w:t xml:space="preserve">, and their role in </w:t>
      </w:r>
      <w:r w:rsidRPr="001C6AFB">
        <w:rPr>
          <w:rFonts w:ascii="Cambria" w:hAnsi="Cambria"/>
        </w:rPr>
        <w:lastRenderedPageBreak/>
        <w:t>maintaining realities.  It presumes and investigates communication as the entrance point to</w:t>
      </w:r>
      <w:r>
        <w:rPr>
          <w:rFonts w:ascii="Cambria" w:hAnsi="Cambria"/>
        </w:rPr>
        <w:t>,</w:t>
      </w:r>
      <w:r w:rsidRPr="001C6AFB">
        <w:rPr>
          <w:rFonts w:ascii="Cambria" w:hAnsi="Cambria"/>
        </w:rPr>
        <w:t xml:space="preserve"> and a metaphor of</w:t>
      </w:r>
      <w:r>
        <w:rPr>
          <w:rFonts w:ascii="Cambria" w:hAnsi="Cambria"/>
        </w:rPr>
        <w:t>,</w:t>
      </w:r>
      <w:r w:rsidRPr="001C6AFB">
        <w:rPr>
          <w:rFonts w:ascii="Cambria" w:hAnsi="Cambria"/>
        </w:rPr>
        <w:t xml:space="preserve"> social life (Hymes, 1962).  EC developed as a response to the need to understand speech and its social life.  It provided a theoretical ground for the comparison between the diverse and distinctive functions and ways communities use speaking (and not just language) in the performance of daily life.  In this way, EC allows for the investigation and understanding of speaking as implicating the cultural economy of a community.  According to this perspective, each community uses distinctive means and meanings of communication (even within the same community).  Through focusing on speech (acts, events, styles, situations, ways of speaking, etc.) as the entrance point, with a speech community (a group of people who share at least one common speech practice) in </w:t>
      </w:r>
      <w:r w:rsidR="0067461A">
        <w:rPr>
          <w:rFonts w:ascii="Cambria" w:hAnsi="Cambria"/>
        </w:rPr>
        <w:t>the center, Hymes (1962, 1972</w:t>
      </w:r>
      <w:r w:rsidRPr="001C6AFB">
        <w:rPr>
          <w:rFonts w:ascii="Cambria" w:hAnsi="Cambria"/>
        </w:rPr>
        <w:t xml:space="preserve">) developed a set of questions that guide and provide a systematic framework for investigating the components of speech (Setting/scene, Participants, Ends, Act sequence, Key, Instruments, Norms, and Genre) and its function.  </w:t>
      </w:r>
    </w:p>
    <w:p w14:paraId="17174CBD" w14:textId="2796BDA7" w:rsidR="00354596" w:rsidRDefault="00354596" w:rsidP="00354596">
      <w:pPr>
        <w:spacing w:line="480" w:lineRule="auto"/>
        <w:ind w:firstLine="720"/>
        <w:contextualSpacing/>
        <w:rPr>
          <w:rFonts w:ascii="Cambria" w:hAnsi="Cambria"/>
        </w:rPr>
      </w:pPr>
      <w:r w:rsidRPr="001C6AFB">
        <w:rPr>
          <w:rFonts w:ascii="Cambria" w:hAnsi="Cambria"/>
        </w:rPr>
        <w:t>This framework attempts to understand speech practices from the nati</w:t>
      </w:r>
      <w:r>
        <w:rPr>
          <w:rFonts w:ascii="Cambria" w:hAnsi="Cambria"/>
        </w:rPr>
        <w:t>ves’ point of view.  A</w:t>
      </w:r>
      <w:r w:rsidRPr="001C6AFB">
        <w:rPr>
          <w:rFonts w:ascii="Cambria" w:hAnsi="Cambria"/>
        </w:rPr>
        <w:t xml:space="preserve"> few assumptions surface: that people do achieve moments of shared meaning; </w:t>
      </w:r>
      <w:r>
        <w:rPr>
          <w:rFonts w:ascii="Cambria" w:hAnsi="Cambria"/>
        </w:rPr>
        <w:t xml:space="preserve">that </w:t>
      </w:r>
      <w:r w:rsidRPr="001C6AFB">
        <w:rPr>
          <w:rFonts w:ascii="Cambria" w:hAnsi="Cambria"/>
        </w:rPr>
        <w:t>such moments are achieved through coordinated action in interaction and in particular context; and that there are particular symbols and me</w:t>
      </w:r>
      <w:r w:rsidR="0042431E">
        <w:rPr>
          <w:rFonts w:ascii="Cambria" w:hAnsi="Cambria"/>
        </w:rPr>
        <w:t xml:space="preserve">anings used within a community that </w:t>
      </w:r>
      <w:r w:rsidRPr="001C6AFB">
        <w:rPr>
          <w:rFonts w:ascii="Cambria" w:hAnsi="Cambria"/>
        </w:rPr>
        <w:t>presume and constitute their reality.  Or, communication is understood as a “situated accomplishment” (Stewart and Philipsen, 1984).  It is about the distinctive communicative practices o</w:t>
      </w:r>
      <w:r w:rsidR="0042431E">
        <w:rPr>
          <w:rFonts w:ascii="Cambria" w:hAnsi="Cambria"/>
        </w:rPr>
        <w:t xml:space="preserve">f particular speech communities, </w:t>
      </w:r>
      <w:r w:rsidRPr="001C6AFB">
        <w:rPr>
          <w:rFonts w:ascii="Cambria" w:hAnsi="Cambria"/>
        </w:rPr>
        <w:t xml:space="preserve">as they are creatively shaped within interaction, </w:t>
      </w:r>
      <w:r w:rsidRPr="001C6AFB">
        <w:rPr>
          <w:rFonts w:ascii="Cambria" w:hAnsi="Cambria"/>
          <w:i/>
        </w:rPr>
        <w:t>in situ</w:t>
      </w:r>
      <w:r w:rsidRPr="001C6AFB">
        <w:rPr>
          <w:rFonts w:ascii="Cambria" w:hAnsi="Cambria"/>
        </w:rPr>
        <w:t xml:space="preserve">, and as </w:t>
      </w:r>
      <w:r w:rsidRPr="001C6AFB">
        <w:rPr>
          <w:rFonts w:ascii="Cambria" w:hAnsi="Cambria"/>
        </w:rPr>
        <w:lastRenderedPageBreak/>
        <w:t>shaped in partic</w:t>
      </w:r>
      <w:r w:rsidR="0042431E">
        <w:rPr>
          <w:rFonts w:ascii="Cambria" w:hAnsi="Cambria"/>
        </w:rPr>
        <w:t>ular socio-historic contexts o</w:t>
      </w:r>
      <w:r w:rsidRPr="001C6AFB">
        <w:rPr>
          <w:rFonts w:ascii="Cambria" w:hAnsi="Cambria"/>
        </w:rPr>
        <w:t>r what is significant to the participants, to the particular speech community, within an ongoing, historically situated and transmitted communal and cultural communication as an on-going process. In other words:</w:t>
      </w:r>
      <w:r>
        <w:rPr>
          <w:rFonts w:ascii="Cambria" w:hAnsi="Cambria"/>
        </w:rPr>
        <w:t xml:space="preserve"> </w:t>
      </w:r>
    </w:p>
    <w:p w14:paraId="73E7AB46" w14:textId="77777777" w:rsidR="00354596" w:rsidRDefault="00354596" w:rsidP="00354596">
      <w:pPr>
        <w:spacing w:line="480" w:lineRule="auto"/>
        <w:ind w:firstLine="720"/>
        <w:contextualSpacing/>
        <w:rPr>
          <w:rFonts w:ascii="Cambria" w:hAnsi="Cambria"/>
        </w:rPr>
      </w:pPr>
      <w:r>
        <w:rPr>
          <w:rFonts w:ascii="Cambria" w:hAnsi="Cambria"/>
          <w:b/>
        </w:rPr>
        <w:t xml:space="preserve">- </w:t>
      </w:r>
      <w:r w:rsidRPr="00743840">
        <w:rPr>
          <w:rFonts w:ascii="Cambria" w:hAnsi="Cambria"/>
        </w:rPr>
        <w:t>EC provides a basic philosophy and theory of communication, and not just a method</w:t>
      </w:r>
      <w:r>
        <w:rPr>
          <w:rFonts w:ascii="Cambria" w:hAnsi="Cambria"/>
        </w:rPr>
        <w:t xml:space="preserve">; </w:t>
      </w:r>
    </w:p>
    <w:p w14:paraId="19A29A9D" w14:textId="77777777" w:rsidR="00354596" w:rsidRDefault="00354596" w:rsidP="00354596">
      <w:pPr>
        <w:spacing w:line="480" w:lineRule="auto"/>
        <w:ind w:firstLine="720"/>
        <w:contextualSpacing/>
        <w:rPr>
          <w:rFonts w:ascii="Cambria" w:hAnsi="Cambria"/>
          <w:b/>
        </w:rPr>
      </w:pPr>
      <w:r>
        <w:rPr>
          <w:rFonts w:ascii="Cambria" w:hAnsi="Cambria"/>
        </w:rPr>
        <w:t>- T</w:t>
      </w:r>
      <w:r w:rsidRPr="00743840">
        <w:rPr>
          <w:rFonts w:ascii="Cambria" w:hAnsi="Cambria"/>
        </w:rPr>
        <w:t>he theory generates particular claims about cultural practices of communication as well as general principles about communication as a whole</w:t>
      </w:r>
      <w:r>
        <w:rPr>
          <w:rFonts w:ascii="Cambria" w:hAnsi="Cambria"/>
        </w:rPr>
        <w:t>;</w:t>
      </w:r>
      <w:r>
        <w:rPr>
          <w:rFonts w:ascii="Cambria" w:hAnsi="Cambria"/>
          <w:b/>
        </w:rPr>
        <w:t xml:space="preserve"> </w:t>
      </w:r>
    </w:p>
    <w:p w14:paraId="0E122805" w14:textId="77777777" w:rsidR="00354596" w:rsidRDefault="00354596" w:rsidP="00354596">
      <w:pPr>
        <w:spacing w:line="480" w:lineRule="auto"/>
        <w:ind w:firstLine="720"/>
        <w:contextualSpacing/>
        <w:rPr>
          <w:rFonts w:ascii="Cambria" w:hAnsi="Cambria"/>
          <w:b/>
        </w:rPr>
      </w:pPr>
      <w:r>
        <w:rPr>
          <w:rFonts w:ascii="Cambria" w:hAnsi="Cambria"/>
          <w:b/>
        </w:rPr>
        <w:t xml:space="preserve">- </w:t>
      </w:r>
      <w:r>
        <w:rPr>
          <w:rFonts w:ascii="Cambria" w:hAnsi="Cambria"/>
        </w:rPr>
        <w:t>T</w:t>
      </w:r>
      <w:r w:rsidRPr="00743840">
        <w:rPr>
          <w:rFonts w:ascii="Cambria" w:hAnsi="Cambria"/>
        </w:rPr>
        <w:t>he claims are generated through a perspective that focuses analysis upon particular social units (analyzing those units through particular components)</w:t>
      </w:r>
      <w:r>
        <w:rPr>
          <w:rFonts w:ascii="Cambria" w:hAnsi="Cambria"/>
        </w:rPr>
        <w:t>;</w:t>
      </w:r>
      <w:r>
        <w:rPr>
          <w:rFonts w:ascii="Cambria" w:hAnsi="Cambria"/>
          <w:b/>
        </w:rPr>
        <w:t xml:space="preserve"> </w:t>
      </w:r>
    </w:p>
    <w:p w14:paraId="6995F705" w14:textId="77777777" w:rsidR="00354596" w:rsidRDefault="00354596" w:rsidP="00354596">
      <w:pPr>
        <w:spacing w:line="480" w:lineRule="auto"/>
        <w:ind w:firstLine="720"/>
        <w:contextualSpacing/>
        <w:rPr>
          <w:rFonts w:ascii="Cambria" w:hAnsi="Cambria"/>
        </w:rPr>
      </w:pPr>
      <w:r>
        <w:rPr>
          <w:rFonts w:ascii="Cambria" w:hAnsi="Cambria"/>
          <w:b/>
        </w:rPr>
        <w:t xml:space="preserve">- </w:t>
      </w:r>
      <w:r>
        <w:rPr>
          <w:rFonts w:ascii="Cambria" w:hAnsi="Cambria"/>
        </w:rPr>
        <w:t>S</w:t>
      </w:r>
      <w:r w:rsidRPr="00743840">
        <w:rPr>
          <w:rFonts w:ascii="Cambria" w:hAnsi="Cambria"/>
        </w:rPr>
        <w:t>tudies of communication are designed with this conceptual framework in mind</w:t>
      </w:r>
      <w:r>
        <w:rPr>
          <w:rFonts w:ascii="Cambria" w:hAnsi="Cambria"/>
        </w:rPr>
        <w:t xml:space="preserve">. </w:t>
      </w:r>
    </w:p>
    <w:p w14:paraId="3932654A" w14:textId="1B07C95A" w:rsidR="00354596" w:rsidRDefault="00354596" w:rsidP="00354596">
      <w:pPr>
        <w:spacing w:line="480" w:lineRule="auto"/>
        <w:ind w:firstLine="720"/>
        <w:contextualSpacing/>
        <w:rPr>
          <w:rFonts w:ascii="Cambria" w:hAnsi="Cambria"/>
        </w:rPr>
      </w:pPr>
      <w:r w:rsidRPr="00FF0875">
        <w:rPr>
          <w:rFonts w:ascii="Cambria" w:hAnsi="Cambria"/>
        </w:rPr>
        <w:t>The period</w:t>
      </w:r>
      <w:r>
        <w:rPr>
          <w:rFonts w:ascii="Cambria" w:hAnsi="Cambria"/>
        </w:rPr>
        <w:t xml:space="preserve"> between</w:t>
      </w:r>
      <w:r w:rsidR="0042431E">
        <w:rPr>
          <w:rFonts w:ascii="Cambria" w:hAnsi="Cambria"/>
        </w:rPr>
        <w:t xml:space="preserve"> 1962 and 19</w:t>
      </w:r>
      <w:r w:rsidRPr="00FF0875">
        <w:rPr>
          <w:rFonts w:ascii="Cambria" w:hAnsi="Cambria"/>
        </w:rPr>
        <w:t xml:space="preserve">72 became the initial exploratory phase of this newfound way to </w:t>
      </w:r>
      <w:r>
        <w:rPr>
          <w:rFonts w:ascii="Cambria" w:hAnsi="Cambria"/>
        </w:rPr>
        <w:t>address the niche</w:t>
      </w:r>
      <w:r w:rsidRPr="00FF0875">
        <w:rPr>
          <w:rFonts w:ascii="Cambria" w:hAnsi="Cambria"/>
        </w:rPr>
        <w:t xml:space="preserve"> that Anthropology and Linguistics had left out at the time—a need to explore the nexus of communication and culture.  Many </w:t>
      </w:r>
      <w:r>
        <w:rPr>
          <w:rFonts w:ascii="Cambria" w:hAnsi="Cambria"/>
        </w:rPr>
        <w:t xml:space="preserve">scholars </w:t>
      </w:r>
      <w:r w:rsidRPr="00FF0875">
        <w:rPr>
          <w:rFonts w:ascii="Cambria" w:hAnsi="Cambria"/>
        </w:rPr>
        <w:t>were soon to follow and continue this line of work: Hymes and Gumperz (with elaborations and bibliographies), Bauman and Sherzer, Philipsen and Katriel, Phil</w:t>
      </w:r>
      <w:r>
        <w:rPr>
          <w:rFonts w:ascii="Cambria" w:hAnsi="Cambria"/>
        </w:rPr>
        <w:t>i</w:t>
      </w:r>
      <w:r w:rsidRPr="00FF0875">
        <w:rPr>
          <w:rFonts w:ascii="Cambria" w:hAnsi="Cambria"/>
        </w:rPr>
        <w:t>ps, etc. (Leeds-Hurwitz, 1990).  Since its first appearance, EC has engendered a plethora of theoretical and philosophical extensions</w:t>
      </w:r>
      <w:r>
        <w:rPr>
          <w:rFonts w:ascii="Cambria" w:hAnsi="Cambria"/>
        </w:rPr>
        <w:t>,</w:t>
      </w:r>
      <w:r w:rsidRPr="00FF0875">
        <w:rPr>
          <w:rFonts w:ascii="Cambria" w:hAnsi="Cambria"/>
        </w:rPr>
        <w:t xml:space="preserve"> </w:t>
      </w:r>
      <w:r>
        <w:rPr>
          <w:rFonts w:ascii="Cambria" w:hAnsi="Cambria"/>
        </w:rPr>
        <w:t>such as Cultural Communication Theory, Speech Codes T</w:t>
      </w:r>
      <w:r w:rsidR="0067461A">
        <w:rPr>
          <w:rFonts w:ascii="Cambria" w:hAnsi="Cambria"/>
        </w:rPr>
        <w:t>heory, (Philipsen, 19</w:t>
      </w:r>
      <w:r w:rsidRPr="00FF0875">
        <w:rPr>
          <w:rFonts w:ascii="Cambria" w:hAnsi="Cambria"/>
        </w:rPr>
        <w:t>87, 1992) as well as Cultural Discourse Theory and Analysis (Carbaugh, Milburn, &amp; Gibson, 1997).</w:t>
      </w:r>
    </w:p>
    <w:p w14:paraId="5D64A5FE" w14:textId="7F47DC47" w:rsidR="00354596" w:rsidRDefault="0042431E" w:rsidP="00354596">
      <w:pPr>
        <w:spacing w:line="480" w:lineRule="auto"/>
        <w:ind w:firstLine="720"/>
        <w:contextualSpacing/>
        <w:rPr>
          <w:rFonts w:ascii="Cambria" w:hAnsi="Cambria"/>
        </w:rPr>
      </w:pPr>
      <w:r>
        <w:rPr>
          <w:rFonts w:ascii="Cambria" w:hAnsi="Cambria"/>
        </w:rPr>
        <w:t>One study</w:t>
      </w:r>
      <w:r w:rsidR="00354596" w:rsidRPr="00FF0875">
        <w:rPr>
          <w:rFonts w:ascii="Cambria" w:hAnsi="Cambria"/>
        </w:rPr>
        <w:t xml:space="preserve"> unde</w:t>
      </w:r>
      <w:r>
        <w:rPr>
          <w:rFonts w:ascii="Cambria" w:hAnsi="Cambria"/>
        </w:rPr>
        <w:t>r the general umbrella of EC is</w:t>
      </w:r>
      <w:r w:rsidR="00354596" w:rsidRPr="00FF0875">
        <w:rPr>
          <w:rFonts w:ascii="Cambria" w:hAnsi="Cambria"/>
        </w:rPr>
        <w:t xml:space="preserve"> Katriel’s work in the 80’s, in which she examined several significant communicative styles of speaking such as </w:t>
      </w:r>
      <w:r w:rsidR="00354596" w:rsidRPr="00FF0875">
        <w:rPr>
          <w:rFonts w:ascii="Cambria" w:hAnsi="Cambria"/>
        </w:rPr>
        <w:lastRenderedPageBreak/>
        <w:t xml:space="preserve">griping practices (1985) and </w:t>
      </w:r>
      <w:r w:rsidR="00354596" w:rsidRPr="00AA58E9">
        <w:rPr>
          <w:rFonts w:ascii="Cambria" w:hAnsi="Cambria"/>
          <w:i/>
        </w:rPr>
        <w:t>dugri</w:t>
      </w:r>
      <w:r w:rsidR="00354596" w:rsidRPr="00FF0875">
        <w:rPr>
          <w:rFonts w:ascii="Cambria" w:hAnsi="Cambria"/>
        </w:rPr>
        <w:t xml:space="preserve">, or “straight talk” (1986).  </w:t>
      </w:r>
      <w:r w:rsidR="00354596">
        <w:rPr>
          <w:rFonts w:ascii="Cambria" w:hAnsi="Cambria"/>
        </w:rPr>
        <w:t>Katriel examines these</w:t>
      </w:r>
      <w:r w:rsidR="00354596" w:rsidRPr="00FF0875">
        <w:rPr>
          <w:rFonts w:ascii="Cambria" w:hAnsi="Cambria"/>
        </w:rPr>
        <w:t xml:space="preserve"> in her work through participant observations, structured and informal interviews, induced discussions, as well as illustrations from anecdotal evidence, and</w:t>
      </w:r>
      <w:r w:rsidR="00354596">
        <w:rPr>
          <w:rFonts w:ascii="Cambria" w:hAnsi="Cambria"/>
        </w:rPr>
        <w:t xml:space="preserve"> public events.  She illustrates</w:t>
      </w:r>
      <w:r w:rsidR="00354596" w:rsidRPr="00FF0875">
        <w:rPr>
          <w:rFonts w:ascii="Cambria" w:hAnsi="Cambria"/>
        </w:rPr>
        <w:t xml:space="preserve"> griping through the description and referral to participant-identified “griping parties”</w:t>
      </w:r>
      <w:r w:rsidR="00354596">
        <w:rPr>
          <w:rFonts w:ascii="Cambria" w:hAnsi="Cambria"/>
        </w:rPr>
        <w:t xml:space="preserve"> (Katriel, 1985, p. 367)</w:t>
      </w:r>
      <w:r w:rsidR="00354596" w:rsidRPr="00FF0875">
        <w:rPr>
          <w:rFonts w:ascii="Cambria" w:hAnsi="Cambria"/>
        </w:rPr>
        <w:t xml:space="preserve">, where the Israeli get </w:t>
      </w:r>
      <w:r w:rsidR="00354596">
        <w:rPr>
          <w:rFonts w:ascii="Cambria" w:hAnsi="Cambria"/>
        </w:rPr>
        <w:t>together to engage in what can</w:t>
      </w:r>
      <w:r w:rsidR="00354596" w:rsidRPr="00FF0875">
        <w:rPr>
          <w:rFonts w:ascii="Cambria" w:hAnsi="Cambria"/>
        </w:rPr>
        <w:t xml:space="preserve"> be understood as a ritual (Philipsen, 1987) intended to blow off steam</w:t>
      </w:r>
      <w:r w:rsidR="00354596">
        <w:rPr>
          <w:rFonts w:ascii="Cambria" w:hAnsi="Cambria"/>
        </w:rPr>
        <w:t>; while reaffirming</w:t>
      </w:r>
      <w:r w:rsidR="00354596" w:rsidRPr="00FF0875">
        <w:rPr>
          <w:rFonts w:ascii="Cambria" w:hAnsi="Cambria"/>
        </w:rPr>
        <w:t xml:space="preserve"> common shared identity and fate.  Through native observations and experience, recorded data, </w:t>
      </w:r>
      <w:r w:rsidR="00354596">
        <w:rPr>
          <w:rFonts w:ascii="Cambria" w:hAnsi="Cambria"/>
        </w:rPr>
        <w:t>and field notes Katriel provides analysis that includes</w:t>
      </w:r>
      <w:r w:rsidR="00354596" w:rsidRPr="00FF0875">
        <w:rPr>
          <w:rFonts w:ascii="Cambria" w:hAnsi="Cambria"/>
        </w:rPr>
        <w:t xml:space="preserve"> a descriptive aspect</w:t>
      </w:r>
      <w:r w:rsidR="00354596">
        <w:rPr>
          <w:rFonts w:ascii="Cambria" w:hAnsi="Cambria"/>
        </w:rPr>
        <w:t>,</w:t>
      </w:r>
      <w:r w:rsidR="00354596" w:rsidRPr="00FF0875">
        <w:rPr>
          <w:rFonts w:ascii="Cambria" w:hAnsi="Cambria"/>
        </w:rPr>
        <w:t xml:space="preserve"> in the form of Hymes’</w:t>
      </w:r>
      <w:r>
        <w:rPr>
          <w:rFonts w:ascii="Cambria" w:hAnsi="Cambria"/>
        </w:rPr>
        <w:t xml:space="preserve"> components and then interprets</w:t>
      </w:r>
      <w:r w:rsidR="00354596" w:rsidRPr="00FF0875">
        <w:rPr>
          <w:rFonts w:ascii="Cambria" w:hAnsi="Cambria"/>
        </w:rPr>
        <w:t xml:space="preserve"> the practice through Philipsen’s definition of a ritual, while providing general understanding as to the function of this talk.</w:t>
      </w:r>
      <w:r w:rsidR="00354596">
        <w:rPr>
          <w:rFonts w:ascii="Cambria" w:hAnsi="Cambria"/>
        </w:rPr>
        <w:t xml:space="preserve"> </w:t>
      </w:r>
    </w:p>
    <w:p w14:paraId="7940E081" w14:textId="46F38240" w:rsidR="00354596" w:rsidRPr="001C6AFB" w:rsidRDefault="00354596" w:rsidP="00354596">
      <w:pPr>
        <w:spacing w:line="480" w:lineRule="auto"/>
        <w:ind w:firstLine="720"/>
        <w:contextualSpacing/>
        <w:rPr>
          <w:rFonts w:ascii="Cambria" w:hAnsi="Cambria"/>
          <w:b/>
        </w:rPr>
      </w:pPr>
      <w:r w:rsidRPr="00FF0875">
        <w:rPr>
          <w:rFonts w:ascii="Cambria" w:hAnsi="Cambria"/>
        </w:rPr>
        <w:t>Other examples</w:t>
      </w:r>
      <w:r w:rsidR="0042431E">
        <w:rPr>
          <w:rFonts w:ascii="Cambria" w:hAnsi="Cambria"/>
        </w:rPr>
        <w:t xml:space="preserve"> of EC</w:t>
      </w:r>
      <w:r w:rsidRPr="00FF0875">
        <w:rPr>
          <w:rFonts w:ascii="Cambria" w:hAnsi="Cambria"/>
        </w:rPr>
        <w:t xml:space="preserve"> include Carbaugh’s (1999) “just li</w:t>
      </w:r>
      <w:r w:rsidR="0042431E">
        <w:rPr>
          <w:rFonts w:ascii="Cambria" w:hAnsi="Cambria"/>
        </w:rPr>
        <w:t xml:space="preserve">stening” article that </w:t>
      </w:r>
      <w:r>
        <w:rPr>
          <w:rFonts w:ascii="Cambria" w:hAnsi="Cambria"/>
        </w:rPr>
        <w:t>examines a way</w:t>
      </w:r>
      <w:r w:rsidRPr="00FF0875">
        <w:rPr>
          <w:rFonts w:ascii="Cambria" w:hAnsi="Cambria"/>
        </w:rPr>
        <w:t xml:space="preserve"> of being with nature, or “listening” as an enactment and a cultural term; Carbaugh, Berry, and Nurmikari-Berry’s (2006) study on codes, and the particular code of silence as a Fin</w:t>
      </w:r>
      <w:r>
        <w:rPr>
          <w:rFonts w:ascii="Cambria" w:hAnsi="Cambria"/>
        </w:rPr>
        <w:t>n</w:t>
      </w:r>
      <w:r w:rsidRPr="00FF0875">
        <w:rPr>
          <w:rFonts w:ascii="Cambria" w:hAnsi="Cambria"/>
        </w:rPr>
        <w:t>ish way of being, and its r</w:t>
      </w:r>
      <w:r w:rsidR="0042431E">
        <w:rPr>
          <w:rFonts w:ascii="Cambria" w:hAnsi="Cambria"/>
        </w:rPr>
        <w:t>amifications for identity;</w:t>
      </w:r>
      <w:r w:rsidRPr="00FF0875">
        <w:rPr>
          <w:rFonts w:ascii="Cambria" w:hAnsi="Cambria"/>
        </w:rPr>
        <w:t xml:space="preserve"> Weider and Pratt’s (1990) “on being a rec</w:t>
      </w:r>
      <w:r w:rsidR="0067461A">
        <w:rPr>
          <w:rFonts w:ascii="Cambria" w:hAnsi="Cambria"/>
        </w:rPr>
        <w:t>ognizable Indian”; Basso’s (1996</w:t>
      </w:r>
      <w:r w:rsidRPr="00FF0875">
        <w:rPr>
          <w:rFonts w:ascii="Cambria" w:hAnsi="Cambria"/>
        </w:rPr>
        <w:t>) incredible style of writing tha</w:t>
      </w:r>
      <w:r>
        <w:rPr>
          <w:rFonts w:ascii="Cambria" w:hAnsi="Cambria"/>
        </w:rPr>
        <w:t>t, similarly to Carbaugh, weav</w:t>
      </w:r>
      <w:r w:rsidR="0042431E">
        <w:rPr>
          <w:rFonts w:ascii="Cambria" w:hAnsi="Cambria"/>
        </w:rPr>
        <w:t>e</w:t>
      </w:r>
      <w:r>
        <w:rPr>
          <w:rFonts w:ascii="Cambria" w:hAnsi="Cambria"/>
        </w:rPr>
        <w:t>s</w:t>
      </w:r>
      <w:r w:rsidRPr="00FF0875">
        <w:rPr>
          <w:rFonts w:ascii="Cambria" w:hAnsi="Cambria"/>
        </w:rPr>
        <w:t xml:space="preserve"> silence and history with geography; Abu-Lughod’s (1997) application of ethnography to the study of television and its production as well as reception in various homes within the community, suggesting a different understanding of culture(s); Covarrubias’ (2005) understanding of pronominal use in the construction of self and relationships and their management in cooperation (including some historical aspects relevant to the particular understanding of how this is done); </w:t>
      </w:r>
      <w:r w:rsidR="0042431E">
        <w:rPr>
          <w:rFonts w:ascii="Cambria" w:hAnsi="Cambria"/>
        </w:rPr>
        <w:t xml:space="preserve">and </w:t>
      </w:r>
      <w:r w:rsidRPr="00FF0875">
        <w:rPr>
          <w:rFonts w:ascii="Cambria" w:hAnsi="Cambria"/>
        </w:rPr>
        <w:t xml:space="preserve">Potter’s (1988) understanding of </w:t>
      </w:r>
      <w:r w:rsidRPr="00FF0875">
        <w:rPr>
          <w:rFonts w:ascii="Cambria" w:hAnsi="Cambria"/>
        </w:rPr>
        <w:lastRenderedPageBreak/>
        <w:t>the construction and interpretation of emotion in rural China as separate or not relevant to the construction and realization of social structures</w:t>
      </w:r>
      <w:r>
        <w:rPr>
          <w:rFonts w:ascii="Cambria" w:hAnsi="Cambria"/>
        </w:rPr>
        <w:t>,</w:t>
      </w:r>
      <w:r w:rsidRPr="00FF0875">
        <w:rPr>
          <w:rFonts w:ascii="Cambria" w:hAnsi="Cambria"/>
        </w:rPr>
        <w:t xml:space="preserve"> as opposed to a more western, and specifically US conception of it.  </w:t>
      </w:r>
    </w:p>
    <w:p w14:paraId="48F1AFE5" w14:textId="77777777" w:rsidR="00354596" w:rsidRPr="00BB6672" w:rsidRDefault="00354596" w:rsidP="00354596">
      <w:pPr>
        <w:pStyle w:val="Heading3"/>
        <w:spacing w:line="480" w:lineRule="auto"/>
        <w:jc w:val="center"/>
        <w:rPr>
          <w:rFonts w:ascii="Cambria" w:hAnsi="Cambria"/>
          <w:color w:val="auto"/>
        </w:rPr>
      </w:pPr>
      <w:bookmarkStart w:id="69" w:name="_Toc291423474"/>
      <w:r w:rsidRPr="00BB6672">
        <w:rPr>
          <w:rFonts w:ascii="Cambria" w:hAnsi="Cambria"/>
          <w:color w:val="auto"/>
        </w:rPr>
        <w:t>Cultural Communication and Cultural Discourse Theory</w:t>
      </w:r>
      <w:bookmarkEnd w:id="69"/>
    </w:p>
    <w:p w14:paraId="7AF5C7EB" w14:textId="77777777" w:rsidR="00354596" w:rsidRDefault="00354596" w:rsidP="00354596">
      <w:pPr>
        <w:spacing w:line="480" w:lineRule="auto"/>
        <w:ind w:firstLine="720"/>
        <w:contextualSpacing/>
        <w:rPr>
          <w:rFonts w:ascii="Cambria" w:hAnsi="Cambria"/>
        </w:rPr>
      </w:pPr>
      <w:r w:rsidRPr="001C6AFB">
        <w:rPr>
          <w:rFonts w:ascii="Cambria" w:hAnsi="Cambria"/>
        </w:rPr>
        <w:t xml:space="preserve">Within the EC tradition, Philipsen’s work </w:t>
      </w:r>
      <w:r>
        <w:rPr>
          <w:rFonts w:ascii="Cambria" w:hAnsi="Cambria"/>
        </w:rPr>
        <w:t>(1975 onwards) further develops</w:t>
      </w:r>
      <w:r w:rsidRPr="001C6AFB">
        <w:rPr>
          <w:rFonts w:ascii="Cambria" w:hAnsi="Cambria"/>
        </w:rPr>
        <w:t xml:space="preserve"> Cultural Communication Theory and Speech Codes Theory, where culture is conceptualized as a socially constructed, historically transmitted system of symbols and meanings, pr</w:t>
      </w:r>
      <w:r>
        <w:rPr>
          <w:rFonts w:ascii="Cambria" w:hAnsi="Cambria"/>
        </w:rPr>
        <w:t>emises and rules.  He understands</w:t>
      </w:r>
      <w:r w:rsidRPr="001C6AFB">
        <w:rPr>
          <w:rFonts w:ascii="Cambria" w:hAnsi="Cambria"/>
        </w:rPr>
        <w:t xml:space="preserve"> cultural communication as distinctive (wherever there is a speech community, there will be at least one distinctive communication system), and communal (the role of cultural communication to play out and relieve the individual-community dichotomy by the use of various communication forms, thus, creating, maintaining, and reaffirming a shar</w:t>
      </w:r>
      <w:r>
        <w:rPr>
          <w:rFonts w:ascii="Cambria" w:hAnsi="Cambria"/>
        </w:rPr>
        <w:t>ed identity).  He suggests</w:t>
      </w:r>
      <w:r w:rsidRPr="001C6AFB">
        <w:rPr>
          <w:rFonts w:ascii="Cambria" w:hAnsi="Cambria"/>
        </w:rPr>
        <w:t xml:space="preserve"> three cultural forms of communication (ritual, social drama, and myth) as well as a development of the concept of speech codes.  </w:t>
      </w:r>
    </w:p>
    <w:p w14:paraId="42037982" w14:textId="77777777" w:rsidR="00354596" w:rsidRDefault="00354596" w:rsidP="00354596">
      <w:pPr>
        <w:spacing w:line="480" w:lineRule="auto"/>
        <w:ind w:firstLine="720"/>
        <w:contextualSpacing/>
        <w:rPr>
          <w:rFonts w:ascii="Cambria" w:hAnsi="Cambria"/>
        </w:rPr>
      </w:pPr>
      <w:r>
        <w:rPr>
          <w:rFonts w:ascii="Cambria" w:hAnsi="Cambria"/>
        </w:rPr>
        <w:t>According to Philipsen (1987</w:t>
      </w:r>
      <w:r w:rsidRPr="001C6AFB">
        <w:rPr>
          <w:rFonts w:ascii="Cambria" w:hAnsi="Cambria"/>
        </w:rPr>
        <w:t>), ritual (in which the codes are celebrated and affirmed) is defined as “a structured sequence of symbolic acts, the correct performance of which constitutes a homage to a sacred object”</w:t>
      </w:r>
      <w:r>
        <w:rPr>
          <w:rFonts w:ascii="Cambria" w:hAnsi="Cambria"/>
        </w:rPr>
        <w:t xml:space="preserve"> (p. 250)</w:t>
      </w:r>
      <w:r w:rsidRPr="001C6AFB">
        <w:rPr>
          <w:rFonts w:ascii="Cambria" w:hAnsi="Cambria"/>
        </w:rPr>
        <w:t>, its purpose—to maintain consensus and affirm the past, and myth (in which the codes are used to make sense of the communal conversation, as it articulates and applies these codes) is defined as “a great symbolic narrative which holds together the imagination of people and provides bases of harmonious thought and action”</w:t>
      </w:r>
      <w:r>
        <w:rPr>
          <w:rFonts w:ascii="Cambria" w:hAnsi="Cambria"/>
        </w:rPr>
        <w:t xml:space="preserve"> (p. 251)</w:t>
      </w:r>
      <w:r w:rsidRPr="001C6AFB">
        <w:rPr>
          <w:rFonts w:ascii="Cambria" w:hAnsi="Cambria"/>
        </w:rPr>
        <w:t xml:space="preserve">, its purpose—to creatively </w:t>
      </w:r>
      <w:r>
        <w:rPr>
          <w:rFonts w:ascii="Cambria" w:hAnsi="Cambria"/>
        </w:rPr>
        <w:t>bridge</w:t>
      </w:r>
      <w:r w:rsidRPr="001C6AFB">
        <w:rPr>
          <w:rFonts w:ascii="Cambria" w:hAnsi="Cambria"/>
        </w:rPr>
        <w:t xml:space="preserve"> past and present, the individual and the community.</w:t>
      </w:r>
      <w:r>
        <w:rPr>
          <w:rFonts w:ascii="Cambria" w:hAnsi="Cambria"/>
        </w:rPr>
        <w:t xml:space="preserve"> </w:t>
      </w:r>
    </w:p>
    <w:p w14:paraId="1A5942E0" w14:textId="0BC4CF82" w:rsidR="00354596" w:rsidRDefault="00354596" w:rsidP="00354596">
      <w:pPr>
        <w:spacing w:line="480" w:lineRule="auto"/>
        <w:ind w:firstLine="720"/>
        <w:contextualSpacing/>
        <w:rPr>
          <w:rFonts w:ascii="Cambria" w:hAnsi="Cambria"/>
        </w:rPr>
      </w:pPr>
      <w:r>
        <w:rPr>
          <w:rFonts w:ascii="Cambria" w:hAnsi="Cambria"/>
        </w:rPr>
        <w:lastRenderedPageBreak/>
        <w:t>Philipsen (1987</w:t>
      </w:r>
      <w:r w:rsidRPr="00A5222F">
        <w:rPr>
          <w:rFonts w:ascii="Cambria" w:hAnsi="Cambria"/>
        </w:rPr>
        <w:t>) examines</w:t>
      </w:r>
      <w:r>
        <w:rPr>
          <w:rFonts w:ascii="Cambria" w:hAnsi="Cambria"/>
        </w:rPr>
        <w:t xml:space="preserve"> myth</w:t>
      </w:r>
      <w:r w:rsidRPr="00A5222F">
        <w:rPr>
          <w:rFonts w:ascii="Cambria" w:hAnsi="Cambria"/>
        </w:rPr>
        <w:t xml:space="preserve"> as a “symbolic narrative”, </w:t>
      </w:r>
      <w:r>
        <w:rPr>
          <w:rFonts w:ascii="Cambria" w:hAnsi="Cambria"/>
        </w:rPr>
        <w:t>that provides</w:t>
      </w:r>
      <w:r w:rsidRPr="00A5222F">
        <w:rPr>
          <w:rFonts w:ascii="Cambria" w:hAnsi="Cambria"/>
        </w:rPr>
        <w:t xml:space="preserve"> the link between past and present, between the individual and the community.  Such cultural forms show the ways in which individuals are grounded socially within the larger symbolic community and history they relate to, and pool cultural meanings from.  As Geertz (1973) and Carbaugh (1991) argue, such meanings are situated historically and in social occasions, widely accessible, and individually employed.  The cultural myth as a form is understood as a story in which </w:t>
      </w:r>
      <w:r>
        <w:rPr>
          <w:rFonts w:ascii="Cambria" w:hAnsi="Cambria"/>
        </w:rPr>
        <w:t>some type of person</w:t>
      </w:r>
      <w:r w:rsidRPr="00A5222F">
        <w:rPr>
          <w:rFonts w:ascii="Cambria" w:hAnsi="Cambria"/>
        </w:rPr>
        <w:t xml:space="preserve"> is confronted with a problem, and finds </w:t>
      </w:r>
      <w:r w:rsidR="0042431E">
        <w:rPr>
          <w:rFonts w:ascii="Cambria" w:hAnsi="Cambria"/>
        </w:rPr>
        <w:t xml:space="preserve">a </w:t>
      </w:r>
      <w:r w:rsidRPr="00A5222F">
        <w:rPr>
          <w:rFonts w:ascii="Cambria" w:hAnsi="Cambria"/>
        </w:rPr>
        <w:t xml:space="preserve">solution.  The telling of such a cultural myth is meant to uncover deeper and significant features within the larger culture (Philipsen, 1992).  The story is popular and culturally plausible, appealing to the particular audience because it is grounded and supported by the symbolic myths and rudimentary values within the specific society.  Thus, how a particular cultural myth is told reveals features of the said culture. </w:t>
      </w:r>
    </w:p>
    <w:p w14:paraId="7BF5D749" w14:textId="77777777" w:rsidR="00EE39B4" w:rsidRDefault="00354596" w:rsidP="00EE39B4">
      <w:pPr>
        <w:spacing w:line="480" w:lineRule="auto"/>
        <w:ind w:firstLine="720"/>
        <w:contextualSpacing/>
        <w:rPr>
          <w:rFonts w:ascii="Cambria" w:hAnsi="Cambria"/>
          <w:b/>
        </w:rPr>
      </w:pPr>
      <w:r w:rsidRPr="00A5222F">
        <w:rPr>
          <w:rFonts w:ascii="Cambria" w:hAnsi="Cambria"/>
        </w:rPr>
        <w:t>As Hymes (1962), Philipsen (1987), and Carbaug</w:t>
      </w:r>
      <w:r>
        <w:rPr>
          <w:rFonts w:ascii="Cambria" w:hAnsi="Cambria"/>
        </w:rPr>
        <w:t>h (1991) emphasize, a myth is the</w:t>
      </w:r>
      <w:r w:rsidRPr="00A5222F">
        <w:rPr>
          <w:rFonts w:ascii="Cambria" w:hAnsi="Cambria"/>
        </w:rPr>
        <w:t xml:space="preserve"> </w:t>
      </w:r>
      <w:r>
        <w:rPr>
          <w:rFonts w:ascii="Cambria" w:hAnsi="Cambria"/>
        </w:rPr>
        <w:t xml:space="preserve">larger </w:t>
      </w:r>
      <w:r w:rsidRPr="00A5222F">
        <w:rPr>
          <w:rFonts w:ascii="Cambria" w:hAnsi="Cambria"/>
        </w:rPr>
        <w:t xml:space="preserve">symbolic story </w:t>
      </w:r>
      <w:r w:rsidR="00593B05">
        <w:rPr>
          <w:rFonts w:ascii="Cambria" w:hAnsi="Cambria"/>
        </w:rPr>
        <w:t>that</w:t>
      </w:r>
      <w:r w:rsidRPr="00A5222F">
        <w:rPr>
          <w:rFonts w:ascii="Cambria" w:hAnsi="Cambria"/>
        </w:rPr>
        <w:t xml:space="preserve"> represents who </w:t>
      </w:r>
      <w:r>
        <w:rPr>
          <w:rFonts w:ascii="Cambria" w:hAnsi="Cambria"/>
        </w:rPr>
        <w:t xml:space="preserve">people are and who they should be.  Thus, </w:t>
      </w:r>
      <w:r w:rsidRPr="00A5222F">
        <w:rPr>
          <w:rFonts w:ascii="Cambria" w:hAnsi="Cambria"/>
        </w:rPr>
        <w:t xml:space="preserve">myths provide the cultural communal resources for how one should act, feel, and be, of how one is to make sense of their own as well as others’ lives.  In this way, myths weave the grand story by utilizing the rhetorical and interpretative resources, symbols and meanings, as well as the “rich” points within a particular culture.  </w:t>
      </w:r>
    </w:p>
    <w:p w14:paraId="4F9228C4" w14:textId="77777777" w:rsidR="00EE39B4" w:rsidRDefault="00354596" w:rsidP="00EE39B4">
      <w:pPr>
        <w:spacing w:line="480" w:lineRule="auto"/>
        <w:ind w:firstLine="720"/>
        <w:contextualSpacing/>
        <w:rPr>
          <w:rFonts w:ascii="Cambria" w:hAnsi="Cambria"/>
          <w:b/>
        </w:rPr>
      </w:pPr>
      <w:r w:rsidRPr="00A5222F">
        <w:rPr>
          <w:rFonts w:ascii="Cambria" w:hAnsi="Cambria"/>
        </w:rPr>
        <w:t xml:space="preserve">According to Philipsen (1992), the historically transmitted and situated conversation within any community would be implicating a particular code(s) of communication that thematize(s) spoken discourse and involve(s) particular </w:t>
      </w:r>
      <w:r w:rsidRPr="00A5222F">
        <w:rPr>
          <w:rFonts w:ascii="Cambria" w:hAnsi="Cambria"/>
        </w:rPr>
        <w:lastRenderedPageBreak/>
        <w:t>symbols, symbolic acts, forms, means, meanings, rules and premises that perform the cultural function.  In this way cultural communication is the process of enactment, realization, and transformation of these forms, of the communicative resources available that implicate culture.  As a student of</w:t>
      </w:r>
      <w:r>
        <w:rPr>
          <w:rFonts w:ascii="Cambria" w:hAnsi="Cambria"/>
        </w:rPr>
        <w:t xml:space="preserve"> Philipsen’s, Carbaugh continues</w:t>
      </w:r>
      <w:r w:rsidRPr="00A5222F">
        <w:rPr>
          <w:rFonts w:ascii="Cambria" w:hAnsi="Cambria"/>
        </w:rPr>
        <w:t xml:space="preserve"> research within such cultural symbols and ways of communicating in </w:t>
      </w:r>
      <w:r w:rsidRPr="00A5222F">
        <w:rPr>
          <w:rFonts w:ascii="Cambria" w:hAnsi="Cambria"/>
          <w:i/>
        </w:rPr>
        <w:t>The Phil Donahue Show</w:t>
      </w:r>
      <w:r>
        <w:rPr>
          <w:rFonts w:ascii="Cambria" w:hAnsi="Cambria"/>
        </w:rPr>
        <w:t>,</w:t>
      </w:r>
      <w:r w:rsidRPr="00A5222F">
        <w:rPr>
          <w:rFonts w:ascii="Cambria" w:hAnsi="Cambria"/>
        </w:rPr>
        <w:t xml:space="preserve"> beginning with his dissertation in 1984, ideas from which were to be further developed through various later publications culminating in his Cultural Discourse Theory (CDT) and Cultural Discourse Analysis (CuDA) (2005, 2007</w:t>
      </w:r>
      <w:r>
        <w:rPr>
          <w:rFonts w:ascii="Cambria" w:hAnsi="Cambria"/>
        </w:rPr>
        <w:t>a, 2010).  Notable</w:t>
      </w:r>
      <w:r w:rsidRPr="00A5222F">
        <w:rPr>
          <w:rFonts w:ascii="Cambria" w:hAnsi="Cambria"/>
        </w:rPr>
        <w:t xml:space="preserve"> in these early publications is the connection</w:t>
      </w:r>
      <w:r>
        <w:rPr>
          <w:rFonts w:ascii="Cambria" w:hAnsi="Cambria"/>
        </w:rPr>
        <w:t xml:space="preserve"> between models of personhood (</w:t>
      </w:r>
      <w:r w:rsidRPr="00A5222F">
        <w:rPr>
          <w:rFonts w:ascii="Cambria" w:hAnsi="Cambria"/>
        </w:rPr>
        <w:t>who and what the model person is conceived to</w:t>
      </w:r>
      <w:r>
        <w:rPr>
          <w:rFonts w:ascii="Cambria" w:hAnsi="Cambria"/>
        </w:rPr>
        <w:t xml:space="preserve"> be</w:t>
      </w:r>
      <w:r w:rsidRPr="00A5222F">
        <w:rPr>
          <w:rFonts w:ascii="Cambria" w:hAnsi="Cambria"/>
        </w:rPr>
        <w:t>) and communication (Scollo, 2</w:t>
      </w:r>
      <w:r>
        <w:rPr>
          <w:rFonts w:ascii="Cambria" w:hAnsi="Cambria"/>
        </w:rPr>
        <w:t>011).  Here Carbaugh establishes</w:t>
      </w:r>
      <w:r w:rsidRPr="00A5222F">
        <w:rPr>
          <w:rFonts w:ascii="Cambria" w:hAnsi="Cambria"/>
        </w:rPr>
        <w:t xml:space="preserve"> the groundwork for CDT by not only examining the connection between communication and personhood but also that it varies cross-culturally.  Among some of the intellectual influences that he acknow</w:t>
      </w:r>
      <w:r>
        <w:rPr>
          <w:rFonts w:ascii="Cambria" w:hAnsi="Cambria"/>
        </w:rPr>
        <w:t xml:space="preserve">ledged in his early work </w:t>
      </w:r>
      <w:r w:rsidR="00593B05">
        <w:rPr>
          <w:rFonts w:ascii="Cambria" w:hAnsi="Cambria"/>
        </w:rPr>
        <w:t>were</w:t>
      </w:r>
      <w:r w:rsidRPr="00A5222F">
        <w:rPr>
          <w:rFonts w:ascii="Cambria" w:hAnsi="Cambria"/>
        </w:rPr>
        <w:t>: Hymes, Geertz, Schneider, Turner, and Cu</w:t>
      </w:r>
      <w:r>
        <w:rPr>
          <w:rFonts w:ascii="Cambria" w:hAnsi="Cambria"/>
        </w:rPr>
        <w:t>shman (Carbaugh, 1987).  I</w:t>
      </w:r>
      <w:r w:rsidRPr="00A5222F">
        <w:rPr>
          <w:rFonts w:ascii="Cambria" w:hAnsi="Cambria"/>
        </w:rPr>
        <w:t xml:space="preserve">t is important to note that </w:t>
      </w:r>
      <w:r>
        <w:rPr>
          <w:rFonts w:ascii="Cambria" w:hAnsi="Cambria"/>
        </w:rPr>
        <w:t>Carbaugh does not</w:t>
      </w:r>
      <w:r w:rsidRPr="00A5222F">
        <w:rPr>
          <w:rFonts w:ascii="Cambria" w:hAnsi="Cambria"/>
        </w:rPr>
        <w:t xml:space="preserve"> argue that all cultural systems of communication will have the notion of “the person” as a central dominant discourse but just that frequently conceptions of personhood are focal in cultural systems and as such, profoundly influence the way people communicate. </w:t>
      </w:r>
    </w:p>
    <w:p w14:paraId="372DE28B" w14:textId="3532D187" w:rsidR="00354596" w:rsidRPr="00EE39B4" w:rsidRDefault="00354596" w:rsidP="00EE39B4">
      <w:pPr>
        <w:spacing w:line="480" w:lineRule="auto"/>
        <w:ind w:firstLine="720"/>
        <w:contextualSpacing/>
        <w:rPr>
          <w:rFonts w:ascii="Cambria" w:hAnsi="Cambria"/>
          <w:b/>
        </w:rPr>
      </w:pPr>
      <w:r w:rsidRPr="00A5222F">
        <w:rPr>
          <w:rFonts w:ascii="Cambria" w:hAnsi="Cambria"/>
        </w:rPr>
        <w:t xml:space="preserve">Some of the elements in a communication theory of culture (Carbaugh, 1991; Philipsen, 1992) and society are how communication helps constitute culture and society.  According to this theory symbols and their meanings are not just suspended out there but are “culturally accessible, historically grounded, socially </w:t>
      </w:r>
      <w:r w:rsidRPr="00A5222F">
        <w:rPr>
          <w:rFonts w:ascii="Cambria" w:hAnsi="Cambria"/>
        </w:rPr>
        <w:lastRenderedPageBreak/>
        <w:t>occasioned, and individually applied” (Carbaugh, 1995</w:t>
      </w:r>
      <w:r>
        <w:rPr>
          <w:rFonts w:ascii="Cambria" w:hAnsi="Cambria"/>
        </w:rPr>
        <w:t>, p. 284</w:t>
      </w:r>
      <w:r w:rsidR="00593B05">
        <w:rPr>
          <w:rFonts w:ascii="Cambria" w:hAnsi="Cambria"/>
        </w:rPr>
        <w:t>).  C</w:t>
      </w:r>
      <w:r w:rsidRPr="00A5222F">
        <w:rPr>
          <w:rFonts w:ascii="Cambria" w:hAnsi="Cambria"/>
        </w:rPr>
        <w:t>oncepts of symbols, symbolic forms, social uses, meaning</w:t>
      </w:r>
      <w:r>
        <w:rPr>
          <w:rFonts w:ascii="Cambria" w:hAnsi="Cambria"/>
        </w:rPr>
        <w:t xml:space="preserve">s, and culture are viewed as a </w:t>
      </w:r>
      <w:r w:rsidRPr="00A5222F">
        <w:rPr>
          <w:rFonts w:ascii="Cambria" w:hAnsi="Cambria"/>
        </w:rPr>
        <w:t>historicall</w:t>
      </w:r>
      <w:r>
        <w:rPr>
          <w:rFonts w:ascii="Cambria" w:hAnsi="Cambria"/>
        </w:rPr>
        <w:t>y grounded, socially negotiated</w:t>
      </w:r>
      <w:r w:rsidRPr="00A5222F">
        <w:rPr>
          <w:rFonts w:ascii="Cambria" w:hAnsi="Cambria"/>
        </w:rPr>
        <w:t xml:space="preserve"> system of meaningful </w:t>
      </w:r>
      <w:r>
        <w:rPr>
          <w:rFonts w:ascii="Cambria" w:hAnsi="Cambria"/>
        </w:rPr>
        <w:t>expressions.  Carbaugh discusses</w:t>
      </w:r>
      <w:r w:rsidRPr="00A5222F">
        <w:rPr>
          <w:rFonts w:ascii="Cambria" w:hAnsi="Cambria"/>
        </w:rPr>
        <w:t xml:space="preserve"> the way these </w:t>
      </w:r>
      <w:r>
        <w:rPr>
          <w:rFonts w:ascii="Cambria" w:hAnsi="Cambria"/>
        </w:rPr>
        <w:t>symbols, forms, and meanings function</w:t>
      </w:r>
      <w:r w:rsidRPr="00A5222F">
        <w:rPr>
          <w:rFonts w:ascii="Cambria" w:hAnsi="Cambria"/>
        </w:rPr>
        <w:t xml:space="preserve"> (or “justifiable” to the participants) t</w:t>
      </w:r>
      <w:r w:rsidR="00593B05">
        <w:rPr>
          <w:rFonts w:ascii="Cambria" w:hAnsi="Cambria"/>
        </w:rPr>
        <w:t xml:space="preserve">hrough a normative rule system that </w:t>
      </w:r>
      <w:r w:rsidRPr="00A5222F">
        <w:rPr>
          <w:rFonts w:ascii="Cambria" w:hAnsi="Cambria"/>
        </w:rPr>
        <w:t>establishes certain positions and relations for the participants that are “robust</w:t>
      </w:r>
      <w:r>
        <w:rPr>
          <w:rFonts w:ascii="Cambria" w:hAnsi="Cambria"/>
        </w:rPr>
        <w:t>”</w:t>
      </w:r>
      <w:r w:rsidRPr="00A5222F">
        <w:rPr>
          <w:rFonts w:ascii="Cambria" w:hAnsi="Cambria"/>
        </w:rPr>
        <w:t xml:space="preserve"> and </w:t>
      </w:r>
      <w:r>
        <w:rPr>
          <w:rFonts w:ascii="Cambria" w:hAnsi="Cambria"/>
        </w:rPr>
        <w:t>“</w:t>
      </w:r>
      <w:r w:rsidRPr="00A5222F">
        <w:rPr>
          <w:rFonts w:ascii="Cambria" w:hAnsi="Cambria"/>
        </w:rPr>
        <w:t>stable” (Carbaugh, 1995</w:t>
      </w:r>
      <w:r>
        <w:rPr>
          <w:rFonts w:ascii="Cambria" w:hAnsi="Cambria"/>
        </w:rPr>
        <w:t>, p. 285</w:t>
      </w:r>
      <w:r w:rsidRPr="00A5222F">
        <w:rPr>
          <w:rFonts w:ascii="Cambria" w:hAnsi="Cambria"/>
        </w:rPr>
        <w:t xml:space="preserve">). </w:t>
      </w:r>
    </w:p>
    <w:p w14:paraId="7658BA05" w14:textId="13916E33" w:rsidR="00354596" w:rsidRDefault="00354596" w:rsidP="00354596">
      <w:pPr>
        <w:spacing w:line="480" w:lineRule="auto"/>
        <w:ind w:firstLine="720"/>
        <w:contextualSpacing/>
        <w:rPr>
          <w:rFonts w:ascii="Cambria" w:hAnsi="Cambria"/>
        </w:rPr>
      </w:pPr>
      <w:r>
        <w:rPr>
          <w:rFonts w:ascii="Cambria" w:hAnsi="Cambria"/>
        </w:rPr>
        <w:t>T</w:t>
      </w:r>
      <w:r w:rsidRPr="00A5222F">
        <w:rPr>
          <w:rFonts w:ascii="Cambria" w:hAnsi="Cambria"/>
        </w:rPr>
        <w:t>hree cultural structures become prominent in the way communication is conduc</w:t>
      </w:r>
      <w:r w:rsidR="00593B05">
        <w:rPr>
          <w:rFonts w:ascii="Cambria" w:hAnsi="Cambria"/>
        </w:rPr>
        <w:t xml:space="preserve">ted and interpreted: </w:t>
      </w:r>
      <w:r w:rsidRPr="00A5222F">
        <w:rPr>
          <w:rFonts w:ascii="Cambria" w:hAnsi="Cambria"/>
        </w:rPr>
        <w:t xml:space="preserve">models of personhood, models of society, and models of strategic action.  </w:t>
      </w:r>
      <w:r w:rsidR="00EC6D55">
        <w:rPr>
          <w:rFonts w:ascii="Cambria" w:hAnsi="Cambria"/>
        </w:rPr>
        <w:t>In a</w:t>
      </w:r>
      <w:r w:rsidRPr="00A5222F">
        <w:rPr>
          <w:rFonts w:ascii="Cambria" w:hAnsi="Cambria"/>
        </w:rPr>
        <w:t xml:space="preserve"> culture, these three structures are important in communication and provide “material vehicles” (Carbaugh, 1995</w:t>
      </w:r>
      <w:r>
        <w:rPr>
          <w:rFonts w:ascii="Cambria" w:hAnsi="Cambria"/>
        </w:rPr>
        <w:t>, p. 287</w:t>
      </w:r>
      <w:r w:rsidRPr="00A5222F">
        <w:rPr>
          <w:rFonts w:ascii="Cambria" w:hAnsi="Cambria"/>
        </w:rPr>
        <w:t>) as well as general principles for the carrying out and interpretation of communication.  These structures are the symbols, symbolic forms, and meanings that identify ways of being a person, being organized socially, and conducting action.  Before I proceed further into Cultural Discourse Analysis the framework “terms for talk” developed by Carbaugh (1989</w:t>
      </w:r>
      <w:r>
        <w:rPr>
          <w:rFonts w:ascii="Cambria" w:hAnsi="Cambria"/>
        </w:rPr>
        <w:t>a</w:t>
      </w:r>
      <w:r w:rsidRPr="00A5222F">
        <w:rPr>
          <w:rFonts w:ascii="Cambria" w:hAnsi="Cambria"/>
        </w:rPr>
        <w:t>) needs a bit more attention.</w:t>
      </w:r>
    </w:p>
    <w:p w14:paraId="44E5559E" w14:textId="77777777" w:rsidR="00354596" w:rsidRPr="00A5222F" w:rsidRDefault="00354596" w:rsidP="00354596">
      <w:pPr>
        <w:spacing w:line="480" w:lineRule="auto"/>
        <w:ind w:firstLine="720"/>
        <w:contextualSpacing/>
        <w:rPr>
          <w:rFonts w:ascii="Cambria" w:hAnsi="Cambria"/>
          <w:b/>
        </w:rPr>
      </w:pPr>
    </w:p>
    <w:p w14:paraId="2D12555B" w14:textId="77777777" w:rsidR="00354596" w:rsidRPr="00BB6672" w:rsidRDefault="00354596" w:rsidP="00354596">
      <w:pPr>
        <w:pStyle w:val="Heading3"/>
        <w:spacing w:line="480" w:lineRule="auto"/>
        <w:jc w:val="center"/>
        <w:rPr>
          <w:rFonts w:ascii="Cambria" w:hAnsi="Cambria"/>
          <w:color w:val="auto"/>
        </w:rPr>
      </w:pPr>
      <w:bookmarkStart w:id="70" w:name="_Toc291423475"/>
      <w:r w:rsidRPr="00BB6672">
        <w:rPr>
          <w:rFonts w:ascii="Cambria" w:hAnsi="Cambria"/>
          <w:color w:val="auto"/>
        </w:rPr>
        <w:t>Terms for Talk</w:t>
      </w:r>
      <w:bookmarkEnd w:id="70"/>
    </w:p>
    <w:p w14:paraId="33615E6C" w14:textId="4D3D56C5" w:rsidR="00354596" w:rsidRDefault="00354596" w:rsidP="00354596">
      <w:pPr>
        <w:spacing w:line="480" w:lineRule="auto"/>
        <w:ind w:firstLine="720"/>
        <w:contextualSpacing/>
        <w:rPr>
          <w:rFonts w:ascii="Cambria" w:hAnsi="Cambria"/>
        </w:rPr>
      </w:pPr>
      <w:r w:rsidRPr="00A5222F">
        <w:rPr>
          <w:rFonts w:ascii="Cambria" w:hAnsi="Cambria"/>
        </w:rPr>
        <w:t>As mentioned earlier, a way of approaching the two central phenomena of cultural terms for communication and the communication practices they make relevant is through the “terms for talk” framework suggested by Carbaugh (1989</w:t>
      </w:r>
      <w:r>
        <w:rPr>
          <w:rFonts w:ascii="Cambria" w:hAnsi="Cambria"/>
        </w:rPr>
        <w:t>a</w:t>
      </w:r>
      <w:r w:rsidRPr="00A5222F">
        <w:rPr>
          <w:rFonts w:ascii="Cambria" w:hAnsi="Cambria"/>
        </w:rPr>
        <w:t xml:space="preserve">) and further used and revised by various ethnographic scholars (Baxter &amp; Goldsmith, 1990; Baxter, 1993; Garrett, 1993; Hall &amp; Valde, 1995; Fitch, 1998; Carbaugh, 1999; </w:t>
      </w:r>
      <w:r w:rsidRPr="00A5222F">
        <w:rPr>
          <w:rFonts w:ascii="Cambria" w:hAnsi="Cambria"/>
        </w:rPr>
        <w:lastRenderedPageBreak/>
        <w:t>Katriel, 2004; Boromisza-Habashi, 20</w:t>
      </w:r>
      <w:r>
        <w:rPr>
          <w:rFonts w:ascii="Cambria" w:hAnsi="Cambria"/>
        </w:rPr>
        <w:t>07; etc.).  The purpose</w:t>
      </w:r>
      <w:r w:rsidRPr="00A5222F">
        <w:rPr>
          <w:rFonts w:ascii="Cambria" w:hAnsi="Cambria"/>
        </w:rPr>
        <w:t xml:space="preserve"> of the “terms for talk” framework is to analyze and compare the occurrence of cultural terms for talk as they are situated in their respective communicative systems and </w:t>
      </w:r>
      <w:r w:rsidR="00EC6D55">
        <w:rPr>
          <w:rFonts w:ascii="Cambria" w:hAnsi="Cambria"/>
        </w:rPr>
        <w:t xml:space="preserve">to </w:t>
      </w:r>
      <w:r w:rsidRPr="00A5222F">
        <w:rPr>
          <w:rFonts w:ascii="Cambria" w:hAnsi="Cambria"/>
        </w:rPr>
        <w:t>map out the cultural landscape they are bound to in terms of their levels of enactment and the symbolic worlds of meaning they employ (Carbaugh, 1989</w:t>
      </w:r>
      <w:r>
        <w:rPr>
          <w:rFonts w:ascii="Cambria" w:hAnsi="Cambria"/>
        </w:rPr>
        <w:t>a</w:t>
      </w:r>
      <w:r w:rsidRPr="00A5222F">
        <w:rPr>
          <w:rFonts w:ascii="Cambria" w:hAnsi="Cambria"/>
        </w:rPr>
        <w:t>).  This theoretical framework addresses how and what linguistic terms are utilized to create and express social systems of identity, emotion, dwelling and communication</w:t>
      </w:r>
      <w:r>
        <w:rPr>
          <w:rFonts w:ascii="Cambria" w:hAnsi="Cambria"/>
        </w:rPr>
        <w:t xml:space="preserve">, </w:t>
      </w:r>
      <w:r w:rsidRPr="00A5222F">
        <w:rPr>
          <w:rFonts w:ascii="Cambria" w:hAnsi="Cambria"/>
        </w:rPr>
        <w:t>(Carbaugh, 2007</w:t>
      </w:r>
      <w:r>
        <w:rPr>
          <w:rFonts w:ascii="Cambria" w:hAnsi="Cambria"/>
        </w:rPr>
        <w:t>a</w:t>
      </w:r>
      <w:r w:rsidRPr="00A5222F">
        <w:rPr>
          <w:rFonts w:ascii="Cambria" w:hAnsi="Cambria"/>
        </w:rPr>
        <w:t>)</w:t>
      </w:r>
      <w:r>
        <w:rPr>
          <w:rFonts w:ascii="Cambria" w:hAnsi="Cambria"/>
        </w:rPr>
        <w:t>, focusing on</w:t>
      </w:r>
      <w:r w:rsidRPr="00A5222F">
        <w:rPr>
          <w:rFonts w:ascii="Cambria" w:hAnsi="Cambria"/>
        </w:rPr>
        <w:t xml:space="preserve"> </w:t>
      </w:r>
      <w:r>
        <w:t>a “term” but also upon its uses, the sphere of enactments it references, and related forms</w:t>
      </w:r>
      <w:r w:rsidRPr="00A5222F">
        <w:rPr>
          <w:rFonts w:ascii="Cambria" w:hAnsi="Cambria"/>
        </w:rPr>
        <w:t xml:space="preserve">. </w:t>
      </w:r>
    </w:p>
    <w:p w14:paraId="39703152" w14:textId="3D6386A1" w:rsidR="00354596" w:rsidRDefault="00354596" w:rsidP="00354596">
      <w:pPr>
        <w:spacing w:line="480" w:lineRule="auto"/>
        <w:ind w:firstLine="720"/>
        <w:contextualSpacing/>
        <w:rPr>
          <w:rFonts w:ascii="Cambria" w:hAnsi="Cambria"/>
        </w:rPr>
      </w:pPr>
      <w:r w:rsidRPr="00A5222F">
        <w:rPr>
          <w:rFonts w:ascii="Cambria" w:hAnsi="Cambria"/>
        </w:rPr>
        <w:t xml:space="preserve">The “terms for talk” framework has its roots in Ethnography of Communication (EC) and its development </w:t>
      </w:r>
      <w:r w:rsidR="00EC6D55">
        <w:rPr>
          <w:rFonts w:ascii="Cambria" w:hAnsi="Cambria"/>
        </w:rPr>
        <w:t xml:space="preserve">in </w:t>
      </w:r>
      <w:r w:rsidRPr="00A5222F">
        <w:rPr>
          <w:rFonts w:ascii="Cambria" w:hAnsi="Cambria"/>
        </w:rPr>
        <w:t>Cultural Discourse Analysis (CuDA)</w:t>
      </w:r>
      <w:r w:rsidR="00EC6D55">
        <w:rPr>
          <w:rFonts w:ascii="Cambria" w:hAnsi="Cambria"/>
        </w:rPr>
        <w:t xml:space="preserve"> that</w:t>
      </w:r>
      <w:r w:rsidRPr="00A5222F">
        <w:rPr>
          <w:rFonts w:ascii="Cambria" w:hAnsi="Cambria"/>
        </w:rPr>
        <w:t xml:space="preserve"> is designed to examine how communication is shaped as a cultural practice and the symbolic meanings imminent in such practices (Carbaugh, 2007</w:t>
      </w:r>
      <w:r>
        <w:rPr>
          <w:rFonts w:ascii="Cambria" w:hAnsi="Cambria"/>
        </w:rPr>
        <w:t>a</w:t>
      </w:r>
      <w:r w:rsidRPr="00A5222F">
        <w:rPr>
          <w:rFonts w:ascii="Cambria" w:hAnsi="Cambria"/>
        </w:rPr>
        <w:t>).  Both EC and CuDA are based on the initial conce</w:t>
      </w:r>
      <w:r>
        <w:rPr>
          <w:rFonts w:ascii="Cambria" w:hAnsi="Cambria"/>
        </w:rPr>
        <w:t xml:space="preserve">ptual framework created by </w:t>
      </w:r>
      <w:r w:rsidRPr="00A5222F">
        <w:rPr>
          <w:rFonts w:ascii="Cambria" w:hAnsi="Cambria"/>
        </w:rPr>
        <w:t xml:space="preserve">Hymes (1962) and examine communication </w:t>
      </w:r>
      <w:r w:rsidR="00EC6D55">
        <w:rPr>
          <w:rFonts w:ascii="Cambria" w:hAnsi="Cambria"/>
        </w:rPr>
        <w:t xml:space="preserve">as a “situated accomplishment” that </w:t>
      </w:r>
      <w:r w:rsidRPr="00A5222F">
        <w:rPr>
          <w:rFonts w:ascii="Cambria" w:hAnsi="Cambria"/>
        </w:rPr>
        <w:t xml:space="preserve">makes visible specific local symbols, forms, and meanings as used by the particular community (Carbaugh &amp; Hastings, 1992).  From this perspective, communication is considered as the focal point of research, allowing for the revealing of symbolic worlds, where communicative practices are examined from the participants’ point of view, within their </w:t>
      </w:r>
      <w:r w:rsidR="00BF614F">
        <w:rPr>
          <w:rFonts w:ascii="Cambria" w:hAnsi="Cambria"/>
        </w:rPr>
        <w:t>specific context (Carbaugh, 2010</w:t>
      </w:r>
      <w:r w:rsidRPr="00A5222F">
        <w:rPr>
          <w:rFonts w:ascii="Cambria" w:hAnsi="Cambria"/>
        </w:rPr>
        <w:t xml:space="preserve">). </w:t>
      </w:r>
    </w:p>
    <w:p w14:paraId="2020F9B2" w14:textId="0C76F0D9" w:rsidR="00354596" w:rsidRDefault="00354596" w:rsidP="00354596">
      <w:pPr>
        <w:spacing w:line="480" w:lineRule="auto"/>
        <w:ind w:firstLine="720"/>
        <w:contextualSpacing/>
        <w:rPr>
          <w:rFonts w:ascii="Cambria" w:hAnsi="Cambria"/>
        </w:rPr>
      </w:pPr>
      <w:r>
        <w:rPr>
          <w:rFonts w:ascii="Cambria" w:hAnsi="Cambria"/>
        </w:rPr>
        <w:t>But</w:t>
      </w:r>
      <w:r w:rsidRPr="00A5222F">
        <w:rPr>
          <w:rFonts w:ascii="Cambria" w:hAnsi="Cambria"/>
        </w:rPr>
        <w:t xml:space="preserve"> how are native views of communication discovered, described, interpreted and compared?  </w:t>
      </w:r>
      <w:r>
        <w:rPr>
          <w:rFonts w:ascii="Cambria" w:hAnsi="Cambria"/>
        </w:rPr>
        <w:t>Hymes (1962) identifies</w:t>
      </w:r>
      <w:r w:rsidRPr="00A5222F">
        <w:rPr>
          <w:rFonts w:ascii="Cambria" w:hAnsi="Cambria"/>
        </w:rPr>
        <w:t xml:space="preserve"> two central phenomena</w:t>
      </w:r>
      <w:r>
        <w:rPr>
          <w:rFonts w:ascii="Cambria" w:hAnsi="Cambria"/>
        </w:rPr>
        <w:t>:</w:t>
      </w:r>
      <w:r w:rsidRPr="00A5222F">
        <w:rPr>
          <w:rFonts w:ascii="Cambria" w:hAnsi="Cambria"/>
        </w:rPr>
        <w:t xml:space="preserve"> cultura</w:t>
      </w:r>
      <w:r>
        <w:rPr>
          <w:rFonts w:ascii="Cambria" w:hAnsi="Cambria"/>
        </w:rPr>
        <w:t>l terms for communication</w:t>
      </w:r>
      <w:r w:rsidRPr="00A5222F">
        <w:rPr>
          <w:rFonts w:ascii="Cambria" w:hAnsi="Cambria"/>
        </w:rPr>
        <w:t xml:space="preserve"> and the communication practices they make </w:t>
      </w:r>
      <w:r w:rsidRPr="00A5222F">
        <w:rPr>
          <w:rFonts w:ascii="Cambria" w:hAnsi="Cambria"/>
        </w:rPr>
        <w:lastRenderedPageBreak/>
        <w:t>relevant.  A way of approaching these phenomena and any questions about them is through the “terms for talk” framework</w:t>
      </w:r>
      <w:r>
        <w:rPr>
          <w:rFonts w:ascii="Cambria" w:hAnsi="Cambria"/>
        </w:rPr>
        <w:t xml:space="preserve">. </w:t>
      </w:r>
      <w:r w:rsidRPr="00A5222F">
        <w:rPr>
          <w:rFonts w:ascii="Cambria" w:hAnsi="Cambria"/>
        </w:rPr>
        <w:t xml:space="preserve"> Investigating cultural </w:t>
      </w:r>
      <w:r w:rsidR="00E27535">
        <w:rPr>
          <w:rFonts w:ascii="Cambria" w:hAnsi="Cambria"/>
        </w:rPr>
        <w:t>“</w:t>
      </w:r>
      <w:r w:rsidRPr="00A5222F">
        <w:rPr>
          <w:rFonts w:ascii="Cambria" w:hAnsi="Cambria"/>
        </w:rPr>
        <w:t>terms for talk</w:t>
      </w:r>
      <w:r w:rsidR="00E27535">
        <w:rPr>
          <w:rFonts w:ascii="Cambria" w:hAnsi="Cambria"/>
        </w:rPr>
        <w:t>”</w:t>
      </w:r>
      <w:r w:rsidRPr="00A5222F">
        <w:rPr>
          <w:rFonts w:ascii="Cambria" w:hAnsi="Cambria"/>
        </w:rPr>
        <w:t xml:space="preserve"> provides insight into deep, historically and contextually bound moral systems that guide “talk” within a community and unveils the bigger cultural scenery that appropriates such “talk”.  </w:t>
      </w:r>
    </w:p>
    <w:p w14:paraId="2C17F283" w14:textId="3B186E24" w:rsidR="00354596" w:rsidRPr="00BB6672" w:rsidRDefault="00354596" w:rsidP="00354596">
      <w:pPr>
        <w:spacing w:line="480" w:lineRule="auto"/>
        <w:ind w:firstLine="720"/>
        <w:contextualSpacing/>
        <w:rPr>
          <w:rFonts w:ascii="Cambria" w:hAnsi="Cambria"/>
        </w:rPr>
      </w:pPr>
      <w:r w:rsidRPr="00A5222F">
        <w:rPr>
          <w:rFonts w:ascii="Cambria" w:hAnsi="Cambria"/>
        </w:rPr>
        <w:t xml:space="preserve">Understanding such terms and the cultural modes that make them intelligible and fitting allows for the deeper understanding of various cultural symbolic worlds and how such worlds are navigated.  The “terms for talk” framework, thus, is a very useful tool for understanding these cultural worlds by providing an </w:t>
      </w:r>
      <w:r w:rsidR="00E27535">
        <w:rPr>
          <w:rFonts w:ascii="Cambria" w:hAnsi="Cambria"/>
        </w:rPr>
        <w:t>entry</w:t>
      </w:r>
      <w:r w:rsidRPr="00A5222F">
        <w:rPr>
          <w:rFonts w:ascii="Cambria" w:hAnsi="Cambria"/>
        </w:rPr>
        <w:t xml:space="preserve"> point into the structure—through the components suggested by Hymes (1962)—as well as the function of such terms and the specific historical symbolic meanings that inform such communicative practices.  Identifying Bulgarian </w:t>
      </w:r>
      <w:r w:rsidRPr="00A5222F">
        <w:rPr>
          <w:rFonts w:ascii="Cambria" w:hAnsi="Cambria"/>
          <w:i/>
        </w:rPr>
        <w:t>oplakvane</w:t>
      </w:r>
      <w:r w:rsidRPr="00A5222F">
        <w:rPr>
          <w:rFonts w:ascii="Cambria" w:hAnsi="Cambria"/>
        </w:rPr>
        <w:t xml:space="preserve"> as </w:t>
      </w:r>
      <w:r>
        <w:rPr>
          <w:rFonts w:ascii="Cambria" w:hAnsi="Cambria"/>
        </w:rPr>
        <w:t>such a rich cultural term and</w:t>
      </w:r>
      <w:r w:rsidR="00E27535">
        <w:rPr>
          <w:rFonts w:ascii="Cambria" w:hAnsi="Cambria"/>
        </w:rPr>
        <w:t xml:space="preserve"> the enactments it refers to</w:t>
      </w:r>
      <w:r w:rsidRPr="00A5222F">
        <w:rPr>
          <w:rFonts w:ascii="Cambria" w:hAnsi="Cambria"/>
        </w:rPr>
        <w:t xml:space="preserve"> </w:t>
      </w:r>
      <w:r>
        <w:rPr>
          <w:rFonts w:ascii="Cambria" w:hAnsi="Cambria"/>
        </w:rPr>
        <w:t>provide</w:t>
      </w:r>
      <w:r w:rsidR="00E27535">
        <w:rPr>
          <w:rFonts w:ascii="Cambria" w:hAnsi="Cambria"/>
        </w:rPr>
        <w:t>s</w:t>
      </w:r>
      <w:r w:rsidRPr="00A5222F">
        <w:rPr>
          <w:rFonts w:ascii="Cambria" w:hAnsi="Cambria"/>
        </w:rPr>
        <w:t xml:space="preserve"> one more example of communication as an </w:t>
      </w:r>
      <w:r w:rsidR="00E27535">
        <w:rPr>
          <w:rFonts w:ascii="Cambria" w:hAnsi="Cambria"/>
        </w:rPr>
        <w:t>entry</w:t>
      </w:r>
      <w:r w:rsidRPr="00A5222F">
        <w:rPr>
          <w:rFonts w:ascii="Cambria" w:hAnsi="Cambria"/>
        </w:rPr>
        <w:t xml:space="preserve"> point into cultural conceptions of identity, emotion, relationships, and dwelling.</w:t>
      </w:r>
    </w:p>
    <w:p w14:paraId="2DBF650E" w14:textId="77777777" w:rsidR="00354596" w:rsidRPr="00BB6672" w:rsidRDefault="00354596" w:rsidP="00354596">
      <w:pPr>
        <w:pStyle w:val="Heading3"/>
        <w:spacing w:line="480" w:lineRule="auto"/>
        <w:jc w:val="center"/>
        <w:rPr>
          <w:rFonts w:ascii="Cambria" w:hAnsi="Cambria"/>
          <w:color w:val="auto"/>
        </w:rPr>
      </w:pPr>
      <w:bookmarkStart w:id="71" w:name="_Toc291423476"/>
      <w:r w:rsidRPr="00BB6672">
        <w:rPr>
          <w:rFonts w:ascii="Cambria" w:hAnsi="Cambria"/>
          <w:color w:val="auto"/>
        </w:rPr>
        <w:t>Cultural Discourse Analysis</w:t>
      </w:r>
      <w:bookmarkEnd w:id="71"/>
    </w:p>
    <w:p w14:paraId="22949F48" w14:textId="624B8E9B" w:rsidR="00354596" w:rsidRDefault="00354596" w:rsidP="00354596">
      <w:pPr>
        <w:spacing w:line="480" w:lineRule="auto"/>
        <w:ind w:firstLine="720"/>
        <w:contextualSpacing/>
        <w:rPr>
          <w:rFonts w:ascii="Cambria" w:hAnsi="Cambria"/>
        </w:rPr>
      </w:pPr>
      <w:r w:rsidRPr="00A5222F">
        <w:rPr>
          <w:rFonts w:ascii="Cambria" w:hAnsi="Cambria"/>
        </w:rPr>
        <w:t>Cultural Discourse Analysis (CuD</w:t>
      </w:r>
      <w:r>
        <w:rPr>
          <w:rFonts w:ascii="Cambria" w:hAnsi="Cambria"/>
        </w:rPr>
        <w:t>A), as Carbaugh (2011) describes</w:t>
      </w:r>
      <w:r w:rsidRPr="00A5222F">
        <w:rPr>
          <w:rFonts w:ascii="Cambria" w:hAnsi="Cambria"/>
        </w:rPr>
        <w:t xml:space="preserve"> it, </w:t>
      </w:r>
      <w:r w:rsidR="00E27535" w:rsidRPr="00A5222F">
        <w:rPr>
          <w:rFonts w:ascii="Cambria" w:hAnsi="Cambria"/>
        </w:rPr>
        <w:t>stands at the juncture of cultural communication theor</w:t>
      </w:r>
      <w:r w:rsidR="00E27535">
        <w:rPr>
          <w:rFonts w:ascii="Cambria" w:hAnsi="Cambria"/>
        </w:rPr>
        <w:t>y and speech codes theory</w:t>
      </w:r>
      <w:r w:rsidR="00E27535" w:rsidRPr="00A5222F">
        <w:rPr>
          <w:rFonts w:ascii="Cambria" w:hAnsi="Cambria"/>
        </w:rPr>
        <w:t xml:space="preserve"> </w:t>
      </w:r>
      <w:r w:rsidR="00E27535">
        <w:rPr>
          <w:rFonts w:ascii="Cambria" w:hAnsi="Cambria"/>
        </w:rPr>
        <w:t xml:space="preserve">and </w:t>
      </w:r>
      <w:r w:rsidRPr="00A5222F">
        <w:rPr>
          <w:rFonts w:ascii="Cambria" w:hAnsi="Cambria"/>
        </w:rPr>
        <w:t>is about studying communication ethn</w:t>
      </w:r>
      <w:r w:rsidR="00E27535">
        <w:rPr>
          <w:rFonts w:ascii="Cambria" w:hAnsi="Cambria"/>
        </w:rPr>
        <w:t>ographically</w:t>
      </w:r>
      <w:r>
        <w:rPr>
          <w:rFonts w:ascii="Cambria" w:hAnsi="Cambria"/>
        </w:rPr>
        <w:t>.  It</w:t>
      </w:r>
      <w:r w:rsidRPr="00A5222F">
        <w:rPr>
          <w:rFonts w:ascii="Cambria" w:hAnsi="Cambria"/>
        </w:rPr>
        <w:t xml:space="preserve"> takes cultural communication and speech codes further un</w:t>
      </w:r>
      <w:r w:rsidR="00E27535">
        <w:rPr>
          <w:rFonts w:ascii="Cambria" w:hAnsi="Cambria"/>
        </w:rPr>
        <w:t>der the umbrella of “discourse,”</w:t>
      </w:r>
      <w:r w:rsidRPr="00A5222F">
        <w:rPr>
          <w:rFonts w:ascii="Cambria" w:hAnsi="Cambria"/>
        </w:rPr>
        <w:t xml:space="preserve"> where discourse is understood as the nexus and mediation of language and culture.  Here, culture is understood as “part and parcel of communication”</w:t>
      </w:r>
      <w:r>
        <w:rPr>
          <w:rFonts w:ascii="Cambria" w:hAnsi="Cambria"/>
        </w:rPr>
        <w:t xml:space="preserve"> (Carbaugh, 2011, p. 3</w:t>
      </w:r>
      <w:r w:rsidRPr="00A5222F">
        <w:rPr>
          <w:rFonts w:ascii="Cambria" w:hAnsi="Cambria"/>
        </w:rPr>
        <w:t xml:space="preserve">), </w:t>
      </w:r>
      <w:r w:rsidR="00E27535">
        <w:rPr>
          <w:rFonts w:ascii="Cambria" w:hAnsi="Cambria"/>
        </w:rPr>
        <w:t xml:space="preserve">an </w:t>
      </w:r>
      <w:r w:rsidRPr="00A5222F">
        <w:rPr>
          <w:rFonts w:ascii="Cambria" w:hAnsi="Cambria"/>
        </w:rPr>
        <w:t>ever-present aspect and dimension</w:t>
      </w:r>
      <w:r w:rsidR="00E27535">
        <w:rPr>
          <w:rFonts w:ascii="Cambria" w:hAnsi="Cambria"/>
        </w:rPr>
        <w:t xml:space="preserve"> of communication practices and </w:t>
      </w:r>
      <w:r w:rsidRPr="00A5222F">
        <w:rPr>
          <w:rFonts w:ascii="Cambria" w:hAnsi="Cambria"/>
        </w:rPr>
        <w:t xml:space="preserve">the conjoining of </w:t>
      </w:r>
      <w:r w:rsidRPr="00A5222F">
        <w:rPr>
          <w:rFonts w:ascii="Cambria" w:hAnsi="Cambria"/>
        </w:rPr>
        <w:lastRenderedPageBreak/>
        <w:t xml:space="preserve">culturally shaped communicative practices, competence, and the interactional dynamics present within any interaction. </w:t>
      </w:r>
      <w:r>
        <w:rPr>
          <w:rFonts w:ascii="Cambria" w:hAnsi="Cambria"/>
        </w:rPr>
        <w:t xml:space="preserve"> </w:t>
      </w:r>
      <w:r w:rsidRPr="00A5222F">
        <w:rPr>
          <w:rFonts w:ascii="Cambria" w:hAnsi="Cambria"/>
        </w:rPr>
        <w:t>It is about understanding the cultural aspects (Carbaugh, 1989</w:t>
      </w:r>
      <w:r w:rsidR="00E27535">
        <w:rPr>
          <w:rFonts w:ascii="Cambria" w:hAnsi="Cambria"/>
        </w:rPr>
        <w:t xml:space="preserve">a) </w:t>
      </w:r>
      <w:r w:rsidR="00E27535" w:rsidRPr="00A5222F">
        <w:rPr>
          <w:rFonts w:ascii="Cambria" w:hAnsi="Cambria"/>
        </w:rPr>
        <w:t>of communication practices that can be described and understood from a particular theoretical perspective and in a particular context</w:t>
      </w:r>
      <w:r w:rsidR="00E27535">
        <w:rPr>
          <w:rFonts w:ascii="Cambria" w:hAnsi="Cambria"/>
        </w:rPr>
        <w:t xml:space="preserve"> </w:t>
      </w:r>
      <w:r>
        <w:rPr>
          <w:rFonts w:ascii="Cambria" w:hAnsi="Cambria"/>
        </w:rPr>
        <w:t xml:space="preserve">as </w:t>
      </w:r>
      <w:r w:rsidRPr="00A5222F">
        <w:rPr>
          <w:rFonts w:ascii="Cambria" w:hAnsi="Cambria"/>
        </w:rPr>
        <w:t>deeply felt, commonly intelligible, and widely accessible—the taken for granted knowledge a community has accumulat</w:t>
      </w:r>
      <w:r w:rsidR="00E27535">
        <w:rPr>
          <w:rFonts w:ascii="Cambria" w:hAnsi="Cambria"/>
        </w:rPr>
        <w:t>ed over the historical context</w:t>
      </w:r>
      <w:r w:rsidRPr="00A5222F">
        <w:rPr>
          <w:rFonts w:ascii="Cambria" w:hAnsi="Cambria"/>
        </w:rPr>
        <w:t xml:space="preserve">.  </w:t>
      </w:r>
    </w:p>
    <w:p w14:paraId="3AAF54CA" w14:textId="134F433B" w:rsidR="00354596" w:rsidRDefault="00354596" w:rsidP="00354596">
      <w:pPr>
        <w:spacing w:line="480" w:lineRule="auto"/>
        <w:ind w:firstLine="720"/>
        <w:contextualSpacing/>
        <w:rPr>
          <w:rFonts w:ascii="Cambria" w:hAnsi="Cambria"/>
        </w:rPr>
      </w:pPr>
      <w:r w:rsidRPr="00A5222F">
        <w:rPr>
          <w:rFonts w:ascii="Cambria" w:hAnsi="Cambria"/>
        </w:rPr>
        <w:t>Cultural discourse implicates distinctive codes as cultural scripts, and as the constant metacommunicative commentary about the way people view themselves w</w:t>
      </w:r>
      <w:r w:rsidR="00E27535">
        <w:rPr>
          <w:rFonts w:ascii="Cambria" w:hAnsi="Cambria"/>
        </w:rPr>
        <w:t xml:space="preserve">ithin their cultural landscape </w:t>
      </w:r>
      <w:r w:rsidRPr="00A5222F">
        <w:rPr>
          <w:rFonts w:ascii="Cambria" w:hAnsi="Cambria"/>
        </w:rPr>
        <w:t>where cultural discourse presumes and constitutes reality.  Thus, wherever there are communicative practices and their enactments, cultural discourse as an expressive system</w:t>
      </w:r>
      <w:r>
        <w:rPr>
          <w:rFonts w:ascii="Cambria" w:hAnsi="Cambria"/>
        </w:rPr>
        <w:t xml:space="preserve"> will be imminent in them, implicating</w:t>
      </w:r>
      <w:r w:rsidRPr="00A5222F">
        <w:rPr>
          <w:rFonts w:ascii="Cambria" w:hAnsi="Cambria"/>
        </w:rPr>
        <w:t xml:space="preserve"> symbols, symbolic acts, premises, and rules about communication, sociality, personhood, dwelling, action, feeling, the taken for granted premises and beliefs within a society.  </w:t>
      </w:r>
      <w:r w:rsidR="001D73D3">
        <w:rPr>
          <w:rFonts w:ascii="Cambria" w:hAnsi="Cambria"/>
        </w:rPr>
        <w:t xml:space="preserve">To render the abovementioned meaningful, </w:t>
      </w:r>
      <w:r w:rsidRPr="00A5222F">
        <w:rPr>
          <w:rFonts w:ascii="Cambria" w:hAnsi="Cambria"/>
        </w:rPr>
        <w:t xml:space="preserve">Cultural Discourse Analysis </w:t>
      </w:r>
      <w:r>
        <w:rPr>
          <w:rFonts w:ascii="Cambria" w:hAnsi="Cambria"/>
        </w:rPr>
        <w:t>(CuDA</w:t>
      </w:r>
      <w:r w:rsidR="001D73D3">
        <w:rPr>
          <w:rFonts w:ascii="Cambria" w:hAnsi="Cambria"/>
        </w:rPr>
        <w:t xml:space="preserve">) </w:t>
      </w:r>
      <w:r w:rsidRPr="00A5222F">
        <w:rPr>
          <w:rFonts w:ascii="Cambria" w:hAnsi="Cambria"/>
        </w:rPr>
        <w:t>appears in order for a particular cultural code</w:t>
      </w:r>
      <w:r w:rsidR="001D73D3">
        <w:rPr>
          <w:rFonts w:ascii="Cambria" w:hAnsi="Cambria"/>
        </w:rPr>
        <w:t xml:space="preserve"> </w:t>
      </w:r>
      <w:r w:rsidRPr="00A5222F">
        <w:rPr>
          <w:rFonts w:ascii="Cambria" w:hAnsi="Cambria"/>
        </w:rPr>
        <w:t xml:space="preserve">to be formulated.  </w:t>
      </w:r>
    </w:p>
    <w:p w14:paraId="735495BB" w14:textId="692E4D16" w:rsidR="00354596" w:rsidRPr="002813F0" w:rsidRDefault="00354596" w:rsidP="00354596">
      <w:pPr>
        <w:widowControl w:val="0"/>
        <w:autoSpaceDE w:val="0"/>
        <w:autoSpaceDN w:val="0"/>
        <w:adjustRightInd w:val="0"/>
        <w:spacing w:line="480" w:lineRule="auto"/>
        <w:ind w:firstLine="720"/>
        <w:rPr>
          <w:rFonts w:ascii="Cambria" w:hAnsi="Cambria" w:cs="Times"/>
          <w:color w:val="FF0000"/>
        </w:rPr>
      </w:pPr>
      <w:r>
        <w:t>Within the CuDA theory, particularly relevant is the role of “hubs” and “rad</w:t>
      </w:r>
      <w:r w:rsidR="001D73D3">
        <w:t xml:space="preserve">iants”.  The cultural meanings that </w:t>
      </w:r>
      <w:r>
        <w:t xml:space="preserve">the participants employ during interaction, (about </w:t>
      </w:r>
      <w:r w:rsidRPr="002813F0">
        <w:t xml:space="preserve">personhood, social relations, dwelling, emotion, and action) are understood as </w:t>
      </w:r>
      <w:r w:rsidRPr="002813F0">
        <w:rPr>
          <w:rFonts w:ascii="Cambria" w:hAnsi="Cambria" w:cs="Times"/>
        </w:rPr>
        <w:t xml:space="preserve">‘‘radiants of cultural meaning’’ </w:t>
      </w:r>
      <w:r w:rsidR="001D73D3">
        <w:rPr>
          <w:rFonts w:ascii="Cambria" w:hAnsi="Cambria" w:cs="Times"/>
        </w:rPr>
        <w:t>or ‘‘hubs of cultural meaning.”</w:t>
      </w:r>
      <w:r w:rsidRPr="002813F0">
        <w:rPr>
          <w:rFonts w:ascii="Cambria" w:hAnsi="Cambria" w:cs="Times"/>
        </w:rPr>
        <w:t xml:space="preserve"> The role of the </w:t>
      </w:r>
      <w:r w:rsidR="001D73D3">
        <w:rPr>
          <w:rFonts w:ascii="Cambria" w:hAnsi="Cambria" w:cs="Times"/>
        </w:rPr>
        <w:t>interpretive</w:t>
      </w:r>
      <w:r w:rsidRPr="002813F0">
        <w:rPr>
          <w:rFonts w:ascii="Cambria" w:hAnsi="Cambria" w:cs="Times"/>
        </w:rPr>
        <w:t xml:space="preserve"> analysis, then, is to explain these radiants (semantic hubs) as the “ongoing meta-cultural commentary” (Carbaugh, 2007a</w:t>
      </w:r>
      <w:r>
        <w:rPr>
          <w:rFonts w:ascii="Cambria" w:hAnsi="Cambria" w:cs="Times"/>
        </w:rPr>
        <w:t>, p. 174</w:t>
      </w:r>
      <w:r w:rsidRPr="002813F0">
        <w:rPr>
          <w:rFonts w:ascii="Cambria" w:hAnsi="Cambria" w:cs="Times"/>
        </w:rPr>
        <w:t xml:space="preserve">).  Each hub implicates the others, even though they may not be all activated within an interaction, and include: meanings about being, personhood and identity (who I am </w:t>
      </w:r>
      <w:r w:rsidRPr="002813F0">
        <w:rPr>
          <w:rFonts w:ascii="Cambria" w:hAnsi="Cambria" w:cs="Times"/>
        </w:rPr>
        <w:lastRenderedPageBreak/>
        <w:t>and who we are), meanings about relating and relationships (how we are connected), meanings about acting, action and practice (what people consider themselves to be doing), meanings about feeling and affect (what affect is appropriate, to what degree, on what occasions), and meanings about dwelling and place  (</w:t>
      </w:r>
      <w:r w:rsidR="001D73D3">
        <w:rPr>
          <w:rFonts w:ascii="Cambria" w:hAnsi="Cambria" w:cs="Times"/>
        </w:rPr>
        <w:t>what their sense of their place</w:t>
      </w:r>
      <w:r w:rsidRPr="002813F0">
        <w:rPr>
          <w:rFonts w:ascii="Cambria" w:hAnsi="Cambria" w:cs="Times"/>
        </w:rPr>
        <w:t xml:space="preserve"> is).</w:t>
      </w:r>
      <w:r>
        <w:rPr>
          <w:rFonts w:ascii="Cambria" w:hAnsi="Cambria" w:cs="Times"/>
          <w:color w:val="FF0000"/>
        </w:rPr>
        <w:t xml:space="preserve"> </w:t>
      </w:r>
      <w:r w:rsidRPr="002813F0">
        <w:rPr>
          <w:rFonts w:ascii="Cambria" w:hAnsi="Cambria" w:cs="Times"/>
          <w:color w:val="FF0000"/>
        </w:rPr>
        <w:t xml:space="preserve"> </w:t>
      </w:r>
    </w:p>
    <w:p w14:paraId="0F012AA9" w14:textId="30502B58" w:rsidR="00354596" w:rsidRDefault="00354596" w:rsidP="00354596">
      <w:pPr>
        <w:spacing w:line="480" w:lineRule="auto"/>
        <w:ind w:firstLine="720"/>
        <w:contextualSpacing/>
        <w:rPr>
          <w:rFonts w:ascii="Cambria" w:hAnsi="Cambria"/>
        </w:rPr>
      </w:pPr>
      <w:r w:rsidRPr="00A5222F">
        <w:rPr>
          <w:rFonts w:ascii="Cambria" w:hAnsi="Cambria"/>
        </w:rPr>
        <w:t>Through the lens of EC and CuDA, communication is all we have, all that we work with, through which we constantly position ourselves, and use in order to organize our social actions.  The assumptions we have about the world, the criteria by which we judge ourselves and others, and through which we legitimize our own and others’ behaviors</w:t>
      </w:r>
      <w:r w:rsidR="001D73D3">
        <w:rPr>
          <w:rFonts w:ascii="Cambria" w:hAnsi="Cambria"/>
        </w:rPr>
        <w:t>,</w:t>
      </w:r>
      <w:r w:rsidRPr="00A5222F">
        <w:rPr>
          <w:rFonts w:ascii="Cambria" w:hAnsi="Cambria"/>
        </w:rPr>
        <w:t xml:space="preserve"> are all within our communicative norms, forms, and practices.  We realize ourselves, become who we are, act, and view each other in and through communication.  </w:t>
      </w:r>
      <w:r>
        <w:rPr>
          <w:rFonts w:ascii="Cambria" w:hAnsi="Cambria"/>
        </w:rPr>
        <w:t>Consequently</w:t>
      </w:r>
      <w:r w:rsidRPr="00A5222F">
        <w:rPr>
          <w:rFonts w:ascii="Cambria" w:hAnsi="Cambria"/>
        </w:rPr>
        <w:t xml:space="preserve">, socially constructed symbols and meanings as historically and contextually bound (combining social construction and determinism to some extent), as well as individuality and choice are accounted for.  </w:t>
      </w:r>
    </w:p>
    <w:p w14:paraId="3ACE5575" w14:textId="07EB3496" w:rsidR="00354596" w:rsidRDefault="00354596" w:rsidP="00354596">
      <w:pPr>
        <w:spacing w:line="480" w:lineRule="auto"/>
        <w:ind w:firstLine="720"/>
        <w:contextualSpacing/>
        <w:rPr>
          <w:rFonts w:ascii="Cambria" w:hAnsi="Cambria"/>
        </w:rPr>
      </w:pPr>
      <w:r w:rsidRPr="00A5222F">
        <w:rPr>
          <w:rFonts w:ascii="Cambria" w:hAnsi="Cambria"/>
        </w:rPr>
        <w:t xml:space="preserve">CuDA offers the tools for understanding how a communicative practice can be approached not only in order to be described in detail but also to offer insight and be interpreted for its norms and premises, significant terms and vocabulary, radiants of meanings about personhood, identity, and sociality, social relations, emotion and affect, dwelling, environment, and action that are presumed in it.  </w:t>
      </w:r>
      <w:r>
        <w:rPr>
          <w:rFonts w:ascii="Cambria" w:hAnsi="Cambria"/>
        </w:rPr>
        <w:t>CuDA</w:t>
      </w:r>
      <w:r w:rsidRPr="00A5222F">
        <w:rPr>
          <w:rFonts w:ascii="Cambria" w:hAnsi="Cambria"/>
        </w:rPr>
        <w:t xml:space="preserve"> </w:t>
      </w:r>
      <w:r>
        <w:rPr>
          <w:rFonts w:ascii="Cambria" w:hAnsi="Cambria"/>
        </w:rPr>
        <w:t>gives</w:t>
      </w:r>
      <w:r w:rsidRPr="00A5222F">
        <w:rPr>
          <w:rFonts w:ascii="Cambria" w:hAnsi="Cambria"/>
        </w:rPr>
        <w:t xml:space="preserve"> the researcher tools and components to examine and be able to compare it to similar practices elsewhere, thus, enriching the understanding of how people “do” reality in and through </w:t>
      </w:r>
      <w:r w:rsidR="001D73D3">
        <w:rPr>
          <w:rFonts w:ascii="Cambria" w:hAnsi="Cambria"/>
        </w:rPr>
        <w:t xml:space="preserve">communication, how they gossip and how they </w:t>
      </w:r>
      <w:r w:rsidRPr="00A5222F">
        <w:rPr>
          <w:rFonts w:ascii="Cambria" w:hAnsi="Cambria"/>
        </w:rPr>
        <w:t>understand emotion (Potter, 1988), social action, silence (Basso, 1996; Carbaugh, 2007</w:t>
      </w:r>
      <w:r>
        <w:rPr>
          <w:rFonts w:ascii="Cambria" w:hAnsi="Cambria"/>
        </w:rPr>
        <w:t>a</w:t>
      </w:r>
      <w:r w:rsidR="001D73D3">
        <w:rPr>
          <w:rFonts w:ascii="Cambria" w:hAnsi="Cambria"/>
        </w:rPr>
        <w:t xml:space="preserve">), </w:t>
      </w:r>
      <w:r w:rsidR="001D73D3">
        <w:rPr>
          <w:rFonts w:ascii="Cambria" w:hAnsi="Cambria"/>
        </w:rPr>
        <w:lastRenderedPageBreak/>
        <w:t xml:space="preserve">themselves and </w:t>
      </w:r>
      <w:r w:rsidRPr="00A5222F">
        <w:rPr>
          <w:rFonts w:ascii="Cambria" w:hAnsi="Cambria"/>
        </w:rPr>
        <w:t xml:space="preserve">their relations to everything else, even what “everything else” is for them.  </w:t>
      </w:r>
    </w:p>
    <w:p w14:paraId="18B14EF6" w14:textId="654D11D1" w:rsidR="00354596" w:rsidRDefault="00354596" w:rsidP="00354596">
      <w:pPr>
        <w:spacing w:line="480" w:lineRule="auto"/>
        <w:ind w:firstLine="720"/>
        <w:contextualSpacing/>
        <w:rPr>
          <w:rFonts w:ascii="Cambria" w:hAnsi="Cambria"/>
          <w:b/>
        </w:rPr>
      </w:pPr>
      <w:r>
        <w:rPr>
          <w:rFonts w:ascii="Cambria" w:hAnsi="Cambria"/>
        </w:rPr>
        <w:t>Then</w:t>
      </w:r>
      <w:r w:rsidRPr="00A5222F">
        <w:rPr>
          <w:rFonts w:ascii="Cambria" w:hAnsi="Cambria"/>
        </w:rPr>
        <w:t>, if necessary, the practice could be critically examined</w:t>
      </w:r>
      <w:r>
        <w:rPr>
          <w:rFonts w:ascii="Cambria" w:hAnsi="Cambria"/>
        </w:rPr>
        <w:t>,</w:t>
      </w:r>
      <w:r w:rsidRPr="00A5222F">
        <w:rPr>
          <w:rFonts w:ascii="Cambria" w:hAnsi="Cambria"/>
        </w:rPr>
        <w:t xml:space="preserve"> whether from the native’s point of view, from a social action and awareness standpoint, or from the point of view of the theoretical framework, orientation, or aspects of it that may be potentially revisited, improved, discarded, or built upon. </w:t>
      </w:r>
    </w:p>
    <w:p w14:paraId="011EEEF1" w14:textId="77777777" w:rsidR="001D73D3" w:rsidRDefault="001D73D3" w:rsidP="00354596">
      <w:pPr>
        <w:spacing w:line="480" w:lineRule="auto"/>
        <w:ind w:firstLine="720"/>
        <w:contextualSpacing/>
        <w:rPr>
          <w:rFonts w:ascii="Cambria" w:hAnsi="Cambria"/>
        </w:rPr>
      </w:pPr>
      <w:r>
        <w:rPr>
          <w:rFonts w:ascii="Cambria" w:hAnsi="Cambria"/>
        </w:rPr>
        <w:t>T</w:t>
      </w:r>
      <w:r w:rsidR="00354596" w:rsidRPr="00A5222F">
        <w:rPr>
          <w:rFonts w:ascii="Cambria" w:hAnsi="Cambria"/>
        </w:rPr>
        <w:t>his is how</w:t>
      </w:r>
      <w:r w:rsidR="00354596">
        <w:rPr>
          <w:rFonts w:ascii="Cambria" w:hAnsi="Cambria"/>
        </w:rPr>
        <w:t xml:space="preserve"> I approach</w:t>
      </w:r>
      <w:r w:rsidR="00354596" w:rsidRPr="00A5222F">
        <w:rPr>
          <w:rFonts w:ascii="Cambria" w:hAnsi="Cambria"/>
        </w:rPr>
        <w:t xml:space="preserve"> </w:t>
      </w:r>
      <w:r w:rsidR="00354596" w:rsidRPr="00A5222F">
        <w:rPr>
          <w:rFonts w:ascii="Cambria" w:hAnsi="Cambria"/>
          <w:i/>
        </w:rPr>
        <w:t>oplakvane</w:t>
      </w:r>
      <w:r w:rsidR="00354596" w:rsidRPr="00A5222F">
        <w:rPr>
          <w:rFonts w:ascii="Cambria" w:hAnsi="Cambria"/>
        </w:rPr>
        <w:t>—by providing the thick description of it (Geertz, 1973), by going back and forth between the etic, theoretical, the concepts, and the emic, the practices and instances of it—wherever the data leads and wherever the light is brighter—first providing a descriptive account, then analysis, then comparison with griping, and finally critically assessing it from an insider’s point of view</w:t>
      </w:r>
      <w:r w:rsidR="00354596">
        <w:rPr>
          <w:rFonts w:ascii="Cambria" w:hAnsi="Cambria"/>
        </w:rPr>
        <w:t>.  And similar</w:t>
      </w:r>
      <w:r w:rsidR="00354596" w:rsidRPr="00A5222F">
        <w:rPr>
          <w:rFonts w:ascii="Cambria" w:hAnsi="Cambria"/>
        </w:rPr>
        <w:t xml:space="preserve"> </w:t>
      </w:r>
      <w:r>
        <w:rPr>
          <w:rFonts w:ascii="Cambria" w:hAnsi="Cambria"/>
        </w:rPr>
        <w:t>the way</w:t>
      </w:r>
      <w:r w:rsidR="00354596" w:rsidRPr="00A5222F">
        <w:rPr>
          <w:rFonts w:ascii="Cambria" w:hAnsi="Cambria"/>
        </w:rPr>
        <w:t xml:space="preserve"> Katriel provided a comprehensive view of the quests for authenticity through the search for dialogicity in soul talks, dugri speech, and talk radios (2004) or examined </w:t>
      </w:r>
      <w:r w:rsidR="00354596" w:rsidRPr="00AA3BE0">
        <w:rPr>
          <w:rFonts w:ascii="Cambria" w:hAnsi="Cambria"/>
          <w:i/>
        </w:rPr>
        <w:t>dugri</w:t>
      </w:r>
      <w:r w:rsidR="00354596" w:rsidRPr="00A5222F">
        <w:rPr>
          <w:rFonts w:ascii="Cambria" w:hAnsi="Cambria"/>
        </w:rPr>
        <w:t xml:space="preserve"> speech with its semantic dimensions, uses in context, as a ritual and within two social dramas (1986), I examine what </w:t>
      </w:r>
      <w:r w:rsidR="00354596" w:rsidRPr="00A5222F">
        <w:rPr>
          <w:rFonts w:ascii="Cambria" w:hAnsi="Cambria"/>
          <w:i/>
        </w:rPr>
        <w:t>oplakvane</w:t>
      </w:r>
      <w:r w:rsidR="00354596" w:rsidRPr="00A5222F">
        <w:rPr>
          <w:rFonts w:ascii="Cambria" w:hAnsi="Cambria"/>
        </w:rPr>
        <w:t xml:space="preserve"> does in its various aspects as a culturally significant term</w:t>
      </w:r>
      <w:r>
        <w:rPr>
          <w:rFonts w:ascii="Cambria" w:hAnsi="Cambria"/>
        </w:rPr>
        <w:t xml:space="preserve">, </w:t>
      </w:r>
      <w:r w:rsidR="00354596">
        <w:rPr>
          <w:rFonts w:ascii="Cambria" w:hAnsi="Cambria"/>
        </w:rPr>
        <w:t>its uses</w:t>
      </w:r>
      <w:r w:rsidR="00354596" w:rsidRPr="00A5222F">
        <w:rPr>
          <w:rFonts w:ascii="Cambria" w:hAnsi="Cambria"/>
        </w:rPr>
        <w:t xml:space="preserve"> as an enactment within a ritualized form, and it</w:t>
      </w:r>
      <w:r>
        <w:rPr>
          <w:rFonts w:ascii="Cambria" w:hAnsi="Cambria"/>
        </w:rPr>
        <w:t>s</w:t>
      </w:r>
      <w:r w:rsidR="00354596" w:rsidRPr="00A5222F">
        <w:rPr>
          <w:rFonts w:ascii="Cambria" w:hAnsi="Cambria"/>
        </w:rPr>
        <w:t xml:space="preserve"> appeals to the myth of the Bulgarian “mentality” in the Bulgarian speech community in this transitional, y</w:t>
      </w:r>
      <w:r w:rsidR="00354596">
        <w:rPr>
          <w:rFonts w:ascii="Cambria" w:hAnsi="Cambria"/>
        </w:rPr>
        <w:t>et-to-be-European, period.  W</w:t>
      </w:r>
      <w:r w:rsidR="00354596" w:rsidRPr="00A5222F">
        <w:rPr>
          <w:rFonts w:ascii="Cambria" w:hAnsi="Cambria"/>
        </w:rPr>
        <w:t>ith</w:t>
      </w:r>
      <w:r w:rsidR="00354596">
        <w:rPr>
          <w:rFonts w:ascii="Cambria" w:hAnsi="Cambria"/>
        </w:rPr>
        <w:t>in the theoretical mode of CuDA</w:t>
      </w:r>
      <w:r w:rsidR="00354596" w:rsidRPr="00A5222F">
        <w:rPr>
          <w:rFonts w:ascii="Cambria" w:hAnsi="Cambria"/>
        </w:rPr>
        <w:t xml:space="preserve"> I </w:t>
      </w:r>
      <w:r w:rsidR="00354596">
        <w:rPr>
          <w:rFonts w:ascii="Cambria" w:hAnsi="Cambria"/>
        </w:rPr>
        <w:t>explore</w:t>
      </w:r>
      <w:r w:rsidR="00354596" w:rsidRPr="00A5222F">
        <w:rPr>
          <w:rFonts w:ascii="Cambria" w:hAnsi="Cambria"/>
        </w:rPr>
        <w:t xml:space="preserve"> </w:t>
      </w:r>
      <w:r w:rsidR="00354596" w:rsidRPr="00A5222F">
        <w:rPr>
          <w:rFonts w:ascii="Cambria" w:hAnsi="Cambria"/>
          <w:i/>
        </w:rPr>
        <w:t>oplakvane</w:t>
      </w:r>
      <w:r w:rsidR="00354596" w:rsidRPr="00A5222F">
        <w:rPr>
          <w:rFonts w:ascii="Cambria" w:hAnsi="Cambria"/>
        </w:rPr>
        <w:t xml:space="preserve"> as a cultural term and practice of communication, with special attention to the Bulgarian acts and events of communication it makes rel</w:t>
      </w:r>
      <w:r w:rsidR="00354596">
        <w:rPr>
          <w:rFonts w:ascii="Cambria" w:hAnsi="Cambria"/>
        </w:rPr>
        <w:t>evant.  Note</w:t>
      </w:r>
      <w:r w:rsidR="00354596" w:rsidRPr="00A5222F">
        <w:rPr>
          <w:rFonts w:ascii="Cambria" w:hAnsi="Cambria"/>
        </w:rPr>
        <w:t>, that since this framewo</w:t>
      </w:r>
      <w:r>
        <w:rPr>
          <w:rFonts w:ascii="Cambria" w:hAnsi="Cambria"/>
        </w:rPr>
        <w:t>rk makes identity a central hub</w:t>
      </w:r>
      <w:r w:rsidR="00354596" w:rsidRPr="00A5222F">
        <w:rPr>
          <w:rFonts w:ascii="Cambria" w:hAnsi="Cambria"/>
        </w:rPr>
        <w:t xml:space="preserve"> and dimension of meaning, as does the cultural preoccupation with </w:t>
      </w:r>
      <w:r w:rsidR="00354596" w:rsidRPr="00A5222F">
        <w:rPr>
          <w:rFonts w:ascii="Cambria" w:hAnsi="Cambria"/>
          <w:i/>
        </w:rPr>
        <w:t>oplakvane</w:t>
      </w:r>
      <w:r w:rsidR="00354596" w:rsidRPr="00A5222F">
        <w:rPr>
          <w:rFonts w:ascii="Cambria" w:hAnsi="Cambria"/>
        </w:rPr>
        <w:t xml:space="preserve">, the framework and cultural preoccupation </w:t>
      </w:r>
      <w:r w:rsidR="00354596" w:rsidRPr="00A5222F">
        <w:rPr>
          <w:rFonts w:ascii="Cambria" w:hAnsi="Cambria"/>
        </w:rPr>
        <w:lastRenderedPageBreak/>
        <w:t>work together, by focusing on Bulgarian cultural discourse about communication (and identity) itself.</w:t>
      </w:r>
      <w:r w:rsidR="00354596">
        <w:rPr>
          <w:rFonts w:ascii="Cambria" w:hAnsi="Cambria"/>
        </w:rPr>
        <w:t xml:space="preserve">  </w:t>
      </w:r>
    </w:p>
    <w:p w14:paraId="652EE498" w14:textId="43CA0B75" w:rsidR="00354596" w:rsidRPr="00D30292" w:rsidRDefault="00354596" w:rsidP="00354596">
      <w:pPr>
        <w:spacing w:line="480" w:lineRule="auto"/>
        <w:ind w:firstLine="720"/>
        <w:contextualSpacing/>
        <w:rPr>
          <w:rFonts w:ascii="Cambria" w:hAnsi="Cambria"/>
        </w:rPr>
      </w:pPr>
      <w:r w:rsidRPr="00A5222F">
        <w:rPr>
          <w:rFonts w:ascii="Cambria" w:hAnsi="Cambria"/>
        </w:rPr>
        <w:t xml:space="preserve">CuDA allows for </w:t>
      </w:r>
      <w:r>
        <w:rPr>
          <w:rFonts w:ascii="Cambria" w:hAnsi="Cambria"/>
        </w:rPr>
        <w:t>the interplay</w:t>
      </w:r>
      <w:r w:rsidRPr="00A5222F">
        <w:rPr>
          <w:rFonts w:ascii="Cambria" w:hAnsi="Cambria"/>
        </w:rPr>
        <w:t xml:space="preserve"> between etic and emic, where the researcher attempts to bring to the field some theoretical orientation that determines the questions of interest toward the communication practices and </w:t>
      </w:r>
      <w:r w:rsidR="001D73D3">
        <w:rPr>
          <w:rFonts w:ascii="Cambria" w:hAnsi="Cambria"/>
        </w:rPr>
        <w:t>their functions in the community</w:t>
      </w:r>
      <w:r w:rsidRPr="00A5222F">
        <w:rPr>
          <w:rFonts w:ascii="Cambria" w:hAnsi="Cambria"/>
        </w:rPr>
        <w:t xml:space="preserve"> but also allows for this framework to be modified and improved</w:t>
      </w:r>
      <w:r w:rsidR="00793B66">
        <w:rPr>
          <w:rFonts w:ascii="Cambria" w:hAnsi="Cambria"/>
        </w:rPr>
        <w:t xml:space="preserve"> on, revised based on the data. T</w:t>
      </w:r>
      <w:r w:rsidRPr="00A5222F">
        <w:rPr>
          <w:rFonts w:ascii="Cambria" w:hAnsi="Cambria"/>
        </w:rPr>
        <w:t>he goal is to understand communication practices from the native’s point of view as significant to the participants exactly because of the symbolic worlds they bring to life and employ.</w:t>
      </w:r>
    </w:p>
    <w:p w14:paraId="53048205" w14:textId="77777777" w:rsidR="00354596" w:rsidRPr="00BB6672" w:rsidRDefault="00354596" w:rsidP="00354596">
      <w:pPr>
        <w:pStyle w:val="Heading3"/>
        <w:spacing w:line="480" w:lineRule="auto"/>
        <w:jc w:val="center"/>
        <w:rPr>
          <w:rFonts w:ascii="Cambria" w:hAnsi="Cambria"/>
          <w:color w:val="auto"/>
        </w:rPr>
      </w:pPr>
      <w:bookmarkStart w:id="72" w:name="_Toc291423477"/>
      <w:r w:rsidRPr="00BB6672">
        <w:rPr>
          <w:rFonts w:ascii="Cambria" w:hAnsi="Cambria"/>
          <w:color w:val="auto"/>
        </w:rPr>
        <w:t>Other relevant concepts</w:t>
      </w:r>
      <w:bookmarkEnd w:id="72"/>
    </w:p>
    <w:p w14:paraId="7325099E" w14:textId="77777777" w:rsidR="00793B66" w:rsidRDefault="00354596" w:rsidP="00354596">
      <w:pPr>
        <w:spacing w:line="480" w:lineRule="auto"/>
        <w:ind w:firstLine="720"/>
        <w:contextualSpacing/>
        <w:rPr>
          <w:rFonts w:ascii="Cambria" w:hAnsi="Cambria"/>
        </w:rPr>
      </w:pPr>
      <w:r w:rsidRPr="001C6AFB">
        <w:rPr>
          <w:rFonts w:ascii="Cambria" w:hAnsi="Cambria"/>
        </w:rPr>
        <w:t>Additional terms</w:t>
      </w:r>
      <w:r w:rsidR="00793B66">
        <w:rPr>
          <w:rFonts w:ascii="Cambria" w:hAnsi="Cambria"/>
        </w:rPr>
        <w:t xml:space="preserve"> that </w:t>
      </w:r>
      <w:r w:rsidRPr="001C6AFB">
        <w:rPr>
          <w:rFonts w:ascii="Cambria" w:hAnsi="Cambria"/>
        </w:rPr>
        <w:t>surface throughout the chapters include</w:t>
      </w:r>
      <w:r>
        <w:rPr>
          <w:rFonts w:ascii="Cambria" w:hAnsi="Cambria"/>
        </w:rPr>
        <w:t xml:space="preserve"> Carbaugh’s (1996) vacillating form when discussing identity, Philipsen’s (1987) mythic form,</w:t>
      </w:r>
      <w:r w:rsidRPr="001C6AFB">
        <w:rPr>
          <w:rFonts w:ascii="Cambria" w:hAnsi="Cambria"/>
        </w:rPr>
        <w:t xml:space="preserve"> Labov’s (1967) narrative as well </w:t>
      </w:r>
      <w:r>
        <w:rPr>
          <w:rFonts w:ascii="Cambria" w:hAnsi="Cambria"/>
        </w:rPr>
        <w:t>as Goffman’s (1955) facework.  When discussing myth, I use</w:t>
      </w:r>
      <w:r w:rsidRPr="001C6AFB">
        <w:rPr>
          <w:rFonts w:ascii="Cambria" w:hAnsi="Cambria"/>
        </w:rPr>
        <w:t xml:space="preserve"> the basic definition of</w:t>
      </w:r>
      <w:r>
        <w:rPr>
          <w:rFonts w:ascii="Cambria" w:hAnsi="Cambria"/>
        </w:rPr>
        <w:t xml:space="preserve"> narrative</w:t>
      </w:r>
      <w:r w:rsidRPr="001C6AFB">
        <w:rPr>
          <w:rFonts w:ascii="Cambria" w:hAnsi="Cambria"/>
        </w:rPr>
        <w:t xml:space="preserve"> as the choice of particular linguistic techniques by the participants </w:t>
      </w:r>
      <w:r w:rsidR="00793B66">
        <w:rPr>
          <w:rFonts w:ascii="Cambria" w:hAnsi="Cambria"/>
        </w:rPr>
        <w:t>to report past events</w:t>
      </w:r>
      <w:r w:rsidRPr="001C6AFB">
        <w:rPr>
          <w:rFonts w:ascii="Cambria" w:hAnsi="Cambria"/>
        </w:rPr>
        <w:t xml:space="preserve"> with a beginning, middle, and end, where there is a temporally sequential way of recapitulating past experiences in a sequence of clauses.  </w:t>
      </w:r>
    </w:p>
    <w:p w14:paraId="5FA73213" w14:textId="77777777" w:rsidR="00793B66" w:rsidRDefault="00354596" w:rsidP="00354596">
      <w:pPr>
        <w:spacing w:line="480" w:lineRule="auto"/>
        <w:ind w:firstLine="720"/>
        <w:contextualSpacing/>
        <w:rPr>
          <w:rFonts w:ascii="Cambria" w:hAnsi="Cambria"/>
        </w:rPr>
      </w:pPr>
      <w:r>
        <w:rPr>
          <w:rFonts w:ascii="Cambria" w:hAnsi="Cambria"/>
        </w:rPr>
        <w:t>When I discuss the communication of the Bulgarian identity, I utilize Carbaugh’s (1996) vacil</w:t>
      </w:r>
      <w:r w:rsidR="00793B66">
        <w:rPr>
          <w:rFonts w:ascii="Cambria" w:hAnsi="Cambria"/>
        </w:rPr>
        <w:t xml:space="preserve">lating form (127) that </w:t>
      </w:r>
      <w:r>
        <w:rPr>
          <w:rFonts w:ascii="Cambria" w:hAnsi="Cambria"/>
        </w:rPr>
        <w:t>refers to a sequence where several contrastive sets of symbols and their meaning related to identity are employed against each other.  I use b</w:t>
      </w:r>
      <w:r w:rsidRPr="001C6AFB">
        <w:rPr>
          <w:rFonts w:ascii="Cambria" w:hAnsi="Cambria"/>
        </w:rPr>
        <w:t>asic termino</w:t>
      </w:r>
      <w:r>
        <w:rPr>
          <w:rFonts w:ascii="Cambria" w:hAnsi="Cambria"/>
        </w:rPr>
        <w:t>logy from Goffman (1955)</w:t>
      </w:r>
      <w:r w:rsidRPr="001C6AFB">
        <w:rPr>
          <w:rFonts w:ascii="Cambria" w:hAnsi="Cambria"/>
        </w:rPr>
        <w:t xml:space="preserve"> to compare act</w:t>
      </w:r>
      <w:r>
        <w:rPr>
          <w:rFonts w:ascii="Cambria" w:hAnsi="Cambria"/>
        </w:rPr>
        <w:t>s</w:t>
      </w:r>
      <w:r w:rsidRPr="001C6AFB">
        <w:rPr>
          <w:rFonts w:ascii="Cambria" w:hAnsi="Cambria"/>
        </w:rPr>
        <w:t xml:space="preserve"> of </w:t>
      </w:r>
      <w:r w:rsidRPr="001C6AFB">
        <w:rPr>
          <w:rFonts w:ascii="Cambria" w:hAnsi="Cambria"/>
          <w:i/>
        </w:rPr>
        <w:t>oplakvane</w:t>
      </w:r>
      <w:r>
        <w:rPr>
          <w:rFonts w:ascii="Cambria" w:hAnsi="Cambria"/>
        </w:rPr>
        <w:t xml:space="preserve"> to </w:t>
      </w:r>
      <w:r w:rsidRPr="001C6AFB">
        <w:rPr>
          <w:rFonts w:ascii="Cambria" w:hAnsi="Cambria"/>
        </w:rPr>
        <w:t xml:space="preserve">other communicative practice such as the facework associated with maintaining a host-guest relationship.  </w:t>
      </w:r>
    </w:p>
    <w:p w14:paraId="6EFCDBBF" w14:textId="559AC24E" w:rsidR="00354596" w:rsidRPr="00AE3DD0" w:rsidRDefault="00354596" w:rsidP="00354596">
      <w:pPr>
        <w:spacing w:line="480" w:lineRule="auto"/>
        <w:ind w:firstLine="720"/>
        <w:contextualSpacing/>
        <w:rPr>
          <w:rFonts w:ascii="Cambria" w:hAnsi="Cambria"/>
          <w:b/>
        </w:rPr>
      </w:pPr>
      <w:r w:rsidRPr="001C6AFB">
        <w:rPr>
          <w:rFonts w:ascii="Cambria" w:hAnsi="Cambria"/>
        </w:rPr>
        <w:lastRenderedPageBreak/>
        <w:t>“Face”, according to Goffman (1955), is a conduct, demeanor, the positiv</w:t>
      </w:r>
      <w:r w:rsidR="00793B66">
        <w:rPr>
          <w:rFonts w:ascii="Cambria" w:hAnsi="Cambria"/>
        </w:rPr>
        <w:t xml:space="preserve">ely evaluation a person claims that </w:t>
      </w:r>
      <w:r w:rsidRPr="001C6AFB">
        <w:rPr>
          <w:rFonts w:ascii="Cambria" w:hAnsi="Cambria"/>
        </w:rPr>
        <w:t>is credible accordin</w:t>
      </w:r>
      <w:r w:rsidR="00793B66">
        <w:rPr>
          <w:rFonts w:ascii="Cambria" w:hAnsi="Cambria"/>
        </w:rPr>
        <w:t xml:space="preserve">g to the community’s standards </w:t>
      </w:r>
      <w:r w:rsidRPr="001C6AFB">
        <w:rPr>
          <w:rFonts w:ascii="Cambria" w:hAnsi="Cambria"/>
        </w:rPr>
        <w:t>within a particular context.  It is a self-ascribed image a person attempts to presen</w:t>
      </w:r>
      <w:r w:rsidR="00793B66">
        <w:rPr>
          <w:rFonts w:ascii="Cambria" w:hAnsi="Cambria"/>
        </w:rPr>
        <w:t>t during an interaction that</w:t>
      </w:r>
      <w:r w:rsidRPr="001C6AFB">
        <w:rPr>
          <w:rFonts w:ascii="Cambria" w:hAnsi="Cambria"/>
        </w:rPr>
        <w:t xml:space="preserve"> is created and maintained within this interaction.  Therefore, a “line” is the pattern (whether deliberate or not) of faces presented and it could be verbal or nonverbal, express a view or understanding of the context, and include the other’s perception of that/these face(s).  </w:t>
      </w:r>
      <w:r>
        <w:rPr>
          <w:rFonts w:ascii="Cambria" w:hAnsi="Cambria"/>
        </w:rPr>
        <w:t>Thus, “facework”</w:t>
      </w:r>
      <w:r w:rsidRPr="001C6AFB">
        <w:rPr>
          <w:rFonts w:ascii="Cambria" w:hAnsi="Cambria"/>
        </w:rPr>
        <w:t xml:space="preserve"> would be the managing of faces presented, or the line consistency according to the </w:t>
      </w:r>
      <w:r>
        <w:rPr>
          <w:rFonts w:ascii="Cambria" w:hAnsi="Cambria"/>
        </w:rPr>
        <w:t xml:space="preserve">context and situation.  </w:t>
      </w:r>
      <w:r w:rsidRPr="001C6AFB">
        <w:rPr>
          <w:rFonts w:ascii="Cambria" w:hAnsi="Cambria"/>
        </w:rPr>
        <w:t>Brown and Levinson (1987) further offer the terms “positive</w:t>
      </w:r>
      <w:r>
        <w:rPr>
          <w:rFonts w:ascii="Cambria" w:hAnsi="Cambria"/>
        </w:rPr>
        <w:t xml:space="preserve"> face needs” and “negative</w:t>
      </w:r>
      <w:r w:rsidRPr="001C6AFB">
        <w:rPr>
          <w:rFonts w:ascii="Cambria" w:hAnsi="Cambria"/>
        </w:rPr>
        <w:t xml:space="preserve"> face needs</w:t>
      </w:r>
      <w:r>
        <w:rPr>
          <w:rFonts w:ascii="Cambria" w:hAnsi="Cambria"/>
        </w:rPr>
        <w:t>”</w:t>
      </w:r>
      <w:r w:rsidRPr="001C6AFB">
        <w:rPr>
          <w:rFonts w:ascii="Cambria" w:hAnsi="Cambria"/>
        </w:rPr>
        <w:t xml:space="preserve">.  “Positive face needs” are the needs to be positively valued, respected, and appreciated, whereas the “negative face needs” concern the needs to be free from imposition and hindrance from others, </w:t>
      </w:r>
      <w:r w:rsidR="00793B66">
        <w:rPr>
          <w:rFonts w:ascii="Cambria" w:hAnsi="Cambria"/>
        </w:rPr>
        <w:t xml:space="preserve">to </w:t>
      </w:r>
      <w:r w:rsidRPr="001C6AFB">
        <w:rPr>
          <w:rFonts w:ascii="Cambria" w:hAnsi="Cambria"/>
        </w:rPr>
        <w:t>be free to act.  A failure to acknowledge and comply with these is a face threatening act, or a</w:t>
      </w:r>
      <w:r w:rsidR="00793B66">
        <w:rPr>
          <w:rFonts w:ascii="Cambria" w:hAnsi="Cambria"/>
        </w:rPr>
        <w:t>n</w:t>
      </w:r>
      <w:r w:rsidRPr="001C6AFB">
        <w:rPr>
          <w:rFonts w:ascii="Cambria" w:hAnsi="Cambria"/>
        </w:rPr>
        <w:t xml:space="preserve"> FTA.    </w:t>
      </w:r>
    </w:p>
    <w:p w14:paraId="758717BC" w14:textId="77777777" w:rsidR="00354596" w:rsidRPr="00BB6672" w:rsidRDefault="00354596" w:rsidP="00354596">
      <w:pPr>
        <w:pStyle w:val="Heading3"/>
        <w:spacing w:line="480" w:lineRule="auto"/>
        <w:jc w:val="center"/>
        <w:rPr>
          <w:rFonts w:ascii="Cambria" w:hAnsi="Cambria"/>
          <w:color w:val="auto"/>
        </w:rPr>
      </w:pPr>
      <w:bookmarkStart w:id="73" w:name="_Toc291423478"/>
      <w:r w:rsidRPr="00BB6672">
        <w:rPr>
          <w:rFonts w:ascii="Cambria" w:hAnsi="Cambria"/>
          <w:color w:val="auto"/>
        </w:rPr>
        <w:t>Literature on Bulgarian identity and culture</w:t>
      </w:r>
      <w:bookmarkEnd w:id="73"/>
    </w:p>
    <w:p w14:paraId="5AA6701F" w14:textId="2D1CFE8F" w:rsidR="00354596" w:rsidRDefault="00354596" w:rsidP="00354596">
      <w:pPr>
        <w:spacing w:line="480" w:lineRule="auto"/>
        <w:ind w:firstLine="720"/>
        <w:contextualSpacing/>
        <w:rPr>
          <w:rFonts w:ascii="Cambria" w:hAnsi="Cambria"/>
        </w:rPr>
      </w:pPr>
      <w:r w:rsidRPr="00A5222F">
        <w:rPr>
          <w:rFonts w:ascii="Cambria" w:hAnsi="Cambria"/>
        </w:rPr>
        <w:t>Research within the areas of culture, language, national identity, history, and society in Bulgaria has been done from a variety of perspectives and within a very particular historical context.  Focal terms and fields from the areas of anthropology, culture, national identity, and communication are highlighted.  In addition</w:t>
      </w:r>
      <w:r>
        <w:rPr>
          <w:rFonts w:ascii="Cambria" w:hAnsi="Cambria"/>
        </w:rPr>
        <w:t xml:space="preserve"> to these</w:t>
      </w:r>
      <w:r w:rsidRPr="00A5222F">
        <w:rPr>
          <w:rFonts w:ascii="Cambria" w:hAnsi="Cambria"/>
        </w:rPr>
        <w:t>, I include descriptions of various local settings, relevant historical factors, as well as research within the areas of socialism and history to illustrate relevant cultural landscape</w:t>
      </w:r>
      <w:r w:rsidR="00793B66">
        <w:rPr>
          <w:rFonts w:ascii="Cambria" w:hAnsi="Cambria"/>
        </w:rPr>
        <w:t>s</w:t>
      </w:r>
      <w:r w:rsidRPr="00A5222F">
        <w:rPr>
          <w:rFonts w:ascii="Cambria" w:hAnsi="Cambria"/>
        </w:rPr>
        <w:t xml:space="preserve">. </w:t>
      </w:r>
    </w:p>
    <w:p w14:paraId="3E283399" w14:textId="1F9B02C7" w:rsidR="00354596" w:rsidRDefault="00354596" w:rsidP="00354596">
      <w:pPr>
        <w:spacing w:line="480" w:lineRule="auto"/>
        <w:ind w:firstLine="720"/>
        <w:contextualSpacing/>
        <w:rPr>
          <w:rFonts w:ascii="Cambria" w:hAnsi="Cambria"/>
        </w:rPr>
      </w:pPr>
      <w:r w:rsidRPr="00743840">
        <w:rPr>
          <w:rFonts w:ascii="Cambria" w:hAnsi="Cambria"/>
        </w:rPr>
        <w:t>In Bulgaria, there is no field of “</w:t>
      </w:r>
      <w:r>
        <w:rPr>
          <w:rFonts w:ascii="Cambria" w:hAnsi="Cambria"/>
        </w:rPr>
        <w:t>communication”, at</w:t>
      </w:r>
      <w:r w:rsidRPr="00743840">
        <w:rPr>
          <w:rFonts w:ascii="Cambria" w:hAnsi="Cambria"/>
        </w:rPr>
        <w:t xml:space="preserve"> </w:t>
      </w:r>
      <w:r>
        <w:rPr>
          <w:rFonts w:ascii="Cambria" w:hAnsi="Cambria"/>
        </w:rPr>
        <w:t xml:space="preserve">least not as the field is known in </w:t>
      </w:r>
      <w:r w:rsidRPr="00743840">
        <w:rPr>
          <w:rFonts w:ascii="Cambria" w:hAnsi="Cambria"/>
        </w:rPr>
        <w:t>the U</w:t>
      </w:r>
      <w:r>
        <w:rPr>
          <w:rFonts w:ascii="Cambria" w:hAnsi="Cambria"/>
        </w:rPr>
        <w:t xml:space="preserve">nited </w:t>
      </w:r>
      <w:r w:rsidRPr="00743840">
        <w:rPr>
          <w:rFonts w:ascii="Cambria" w:hAnsi="Cambria"/>
        </w:rPr>
        <w:t>S</w:t>
      </w:r>
      <w:r>
        <w:rPr>
          <w:rFonts w:ascii="Cambria" w:hAnsi="Cambria"/>
        </w:rPr>
        <w:t>tates</w:t>
      </w:r>
      <w:r w:rsidRPr="00743840">
        <w:rPr>
          <w:rFonts w:ascii="Cambria" w:hAnsi="Cambria"/>
        </w:rPr>
        <w:t>.  The term “communication”</w:t>
      </w:r>
      <w:r>
        <w:rPr>
          <w:rFonts w:ascii="Cambria" w:hAnsi="Cambria"/>
        </w:rPr>
        <w:t>,</w:t>
      </w:r>
      <w:r w:rsidRPr="00743840">
        <w:rPr>
          <w:rFonts w:ascii="Cambria" w:hAnsi="Cambria"/>
        </w:rPr>
        <w:t xml:space="preserve"> or </w:t>
      </w:r>
      <w:r w:rsidRPr="00743840">
        <w:rPr>
          <w:rFonts w:ascii="Cambria" w:hAnsi="Cambria"/>
          <w:i/>
        </w:rPr>
        <w:t>komunikacij</w:t>
      </w:r>
      <w:r>
        <w:rPr>
          <w:rFonts w:ascii="Cambria" w:hAnsi="Cambria"/>
        </w:rPr>
        <w:t>,</w:t>
      </w:r>
      <w:r w:rsidRPr="00743840">
        <w:rPr>
          <w:rFonts w:ascii="Cambria" w:hAnsi="Cambria"/>
        </w:rPr>
        <w:t xml:space="preserve"> is used to </w:t>
      </w:r>
      <w:r w:rsidRPr="00743840">
        <w:rPr>
          <w:rFonts w:ascii="Cambria" w:hAnsi="Cambria"/>
        </w:rPr>
        <w:lastRenderedPageBreak/>
        <w:t xml:space="preserve">refer to the general means of communication in Bulgaria, predominantly within technology, or telephones, radio, television, etc.  It is never talked about as a compilation of practices.  The field of communication is mainly represented by Sofia University and focuses on journalism, mass media, publishing, and public relations.  Recently, some studies on Bulgarian identity have </w:t>
      </w:r>
      <w:r>
        <w:rPr>
          <w:rFonts w:ascii="Cambria" w:hAnsi="Cambria"/>
        </w:rPr>
        <w:t>appeared</w:t>
      </w:r>
      <w:r w:rsidRPr="00743840">
        <w:rPr>
          <w:rFonts w:ascii="Cambria" w:hAnsi="Cambria"/>
        </w:rPr>
        <w:t xml:space="preserve"> within the field but their focus, even t</w:t>
      </w:r>
      <w:r w:rsidR="00793B66">
        <w:rPr>
          <w:rFonts w:ascii="Cambria" w:hAnsi="Cambria"/>
        </w:rPr>
        <w:t>hough produced from within the Department of C</w:t>
      </w:r>
      <w:r w:rsidRPr="00743840">
        <w:rPr>
          <w:rFonts w:ascii="Cambria" w:hAnsi="Cambria"/>
        </w:rPr>
        <w:t xml:space="preserve">ommunication, still do not make the explicit connection between identity and communication. </w:t>
      </w:r>
      <w:r w:rsidR="00793B66">
        <w:rPr>
          <w:rFonts w:ascii="Cambria" w:hAnsi="Cambria"/>
        </w:rPr>
        <w:tab/>
        <w:t>C</w:t>
      </w:r>
      <w:r w:rsidRPr="00743840">
        <w:rPr>
          <w:rFonts w:ascii="Cambria" w:hAnsi="Cambria"/>
        </w:rPr>
        <w:t xml:space="preserve">ulture has predominantly (and not until 2000) been understood solely as the material heritage of the country; historical, sociological, anthropological, and folklore studies have been marked by the country’s historical context and search for a national identity; and the whole cannot be understood outside of the historical context that has shaped and structured the growth and development of these interconnected fields.  </w:t>
      </w:r>
    </w:p>
    <w:p w14:paraId="2750425C" w14:textId="61431DC2" w:rsidR="00354596" w:rsidRDefault="00354596" w:rsidP="00354596">
      <w:pPr>
        <w:spacing w:line="480" w:lineRule="auto"/>
        <w:ind w:firstLine="720"/>
        <w:contextualSpacing/>
        <w:rPr>
          <w:rFonts w:ascii="Cambria" w:hAnsi="Cambria"/>
        </w:rPr>
      </w:pPr>
      <w:r w:rsidRPr="00743840">
        <w:rPr>
          <w:rFonts w:ascii="Cambria" w:hAnsi="Cambria"/>
        </w:rPr>
        <w:t>The mere typing of both “Bulgarian communication” and/or “culture” (in any combination of these terms) in any academic search engine, yields a majority of results in the</w:t>
      </w:r>
      <w:r w:rsidR="00793B66">
        <w:rPr>
          <w:rFonts w:ascii="Cambria" w:hAnsi="Cambria"/>
        </w:rPr>
        <w:t xml:space="preserve"> shape of published literature that </w:t>
      </w:r>
      <w:r w:rsidRPr="00743840">
        <w:rPr>
          <w:rFonts w:ascii="Cambria" w:hAnsi="Cambria"/>
        </w:rPr>
        <w:t>come with some reference to history and the “transition” period in Bulgaria.  The term “transition” has been used to define broadly the period since 1889 when Bulgarians were liberated from the Ottoman empire until today, and more narrowly—from the “liberation” of the country from communism (1989) until present day.  In other words, Bulgarians have been in a transitional period for</w:t>
      </w:r>
      <w:r w:rsidR="00793B66">
        <w:rPr>
          <w:rFonts w:ascii="Cambria" w:hAnsi="Cambria"/>
        </w:rPr>
        <w:t xml:space="preserve"> a long time</w:t>
      </w:r>
      <w:r w:rsidRPr="00743840">
        <w:rPr>
          <w:rFonts w:ascii="Cambria" w:hAnsi="Cambria"/>
        </w:rPr>
        <w:t xml:space="preserve"> and the constant expectations of change</w:t>
      </w:r>
      <w:r>
        <w:rPr>
          <w:rFonts w:ascii="Cambria" w:hAnsi="Cambria"/>
        </w:rPr>
        <w:t>,</w:t>
      </w:r>
      <w:r w:rsidRPr="00743840">
        <w:rPr>
          <w:rFonts w:ascii="Cambria" w:hAnsi="Cambria"/>
        </w:rPr>
        <w:t xml:space="preserve"> marked by significant alterations in policies, politics, governments, alliances, and institutions</w:t>
      </w:r>
      <w:r>
        <w:rPr>
          <w:rFonts w:ascii="Cambria" w:hAnsi="Cambria"/>
        </w:rPr>
        <w:t>,</w:t>
      </w:r>
      <w:r w:rsidRPr="00743840">
        <w:rPr>
          <w:rFonts w:ascii="Cambria" w:hAnsi="Cambria"/>
        </w:rPr>
        <w:t xml:space="preserve"> have only left the population with a bi</w:t>
      </w:r>
      <w:r>
        <w:rPr>
          <w:rFonts w:ascii="Cambria" w:hAnsi="Cambria"/>
        </w:rPr>
        <w:t xml:space="preserve">tter taste and no </w:t>
      </w:r>
      <w:r>
        <w:rPr>
          <w:rFonts w:ascii="Cambria" w:hAnsi="Cambria"/>
        </w:rPr>
        <w:lastRenderedPageBreak/>
        <w:t>observable (by the individuals</w:t>
      </w:r>
      <w:r w:rsidRPr="00743840">
        <w:rPr>
          <w:rFonts w:ascii="Cambria" w:hAnsi="Cambria"/>
        </w:rPr>
        <w:t xml:space="preserve">) changes in the status quo.  This is illustrated in the predominant focus on historical studies that examine and record these processes as they have arguably affected each other, where Bulgarians continuously attempt to define themselves as or against something else in </w:t>
      </w:r>
      <w:r w:rsidR="00793B66">
        <w:rPr>
          <w:rFonts w:ascii="Cambria" w:hAnsi="Cambria"/>
        </w:rPr>
        <w:t>the hope</w:t>
      </w:r>
      <w:r w:rsidRPr="00743840">
        <w:rPr>
          <w:rFonts w:ascii="Cambria" w:hAnsi="Cambria"/>
        </w:rPr>
        <w:t xml:space="preserve"> of eventually being able to stand on a firm ground and start building something socio-politically and economically stable.  </w:t>
      </w:r>
    </w:p>
    <w:p w14:paraId="4D0E8BBA" w14:textId="008F3339" w:rsidR="00354596" w:rsidRDefault="00354596" w:rsidP="00354596">
      <w:pPr>
        <w:spacing w:line="480" w:lineRule="auto"/>
        <w:ind w:firstLine="720"/>
        <w:contextualSpacing/>
        <w:rPr>
          <w:rFonts w:ascii="Cambria" w:hAnsi="Cambria"/>
        </w:rPr>
      </w:pPr>
      <w:r>
        <w:rPr>
          <w:rFonts w:ascii="Cambria" w:hAnsi="Cambria"/>
        </w:rPr>
        <w:t>For example</w:t>
      </w:r>
      <w:r w:rsidRPr="00743840">
        <w:rPr>
          <w:rFonts w:ascii="Cambria" w:hAnsi="Cambria"/>
        </w:rPr>
        <w:t xml:space="preserve"> Creed’s (1995) anthropological overview of how the particular agricultural situation in Bulgaria and communism provided a very successful marriage of ideologies that allowed for people to do agricultu</w:t>
      </w:r>
      <w:r w:rsidR="00793B66">
        <w:rPr>
          <w:rFonts w:ascii="Cambria" w:hAnsi="Cambria"/>
        </w:rPr>
        <w:t>re and not “be agriculturalists.” This marriage</w:t>
      </w:r>
      <w:r w:rsidRPr="00743840">
        <w:rPr>
          <w:rFonts w:ascii="Cambria" w:hAnsi="Cambria"/>
        </w:rPr>
        <w:t xml:space="preserve"> not only </w:t>
      </w:r>
      <w:r w:rsidR="00793B66">
        <w:rPr>
          <w:rFonts w:ascii="Cambria" w:hAnsi="Cambria"/>
        </w:rPr>
        <w:t>resulted</w:t>
      </w:r>
      <w:r w:rsidRPr="00743840">
        <w:rPr>
          <w:rFonts w:ascii="Cambria" w:hAnsi="Cambria"/>
        </w:rPr>
        <w:t xml:space="preserve"> in a very unique “rural” vs. “urban” identity dichotomy but also </w:t>
      </w:r>
      <w:r w:rsidR="00793B66">
        <w:rPr>
          <w:rFonts w:ascii="Cambria" w:hAnsi="Cambria"/>
        </w:rPr>
        <w:t>allowed</w:t>
      </w:r>
      <w:r w:rsidRPr="00743840">
        <w:rPr>
          <w:rFonts w:ascii="Cambria" w:hAnsi="Cambria"/>
        </w:rPr>
        <w:t xml:space="preserve"> for the communist party to be reelected in 1992, again, after Bulgaria had just broken ties with communism a few years earlier!  </w:t>
      </w:r>
      <w:r w:rsidR="00793B66">
        <w:rPr>
          <w:rFonts w:ascii="Cambria" w:hAnsi="Cambria"/>
        </w:rPr>
        <w:tab/>
      </w:r>
      <w:r w:rsidRPr="00743840">
        <w:rPr>
          <w:rFonts w:ascii="Cambria" w:hAnsi="Cambria"/>
        </w:rPr>
        <w:t xml:space="preserve">Trencsenyi (2007) argues that such national philosophy and quest for identity, marked by quick transitions from Ottoman slaves to free people, from agricultural and strictly rural to modern and industrial, from communist to democratic, and now, from democratic to something else have to be taken into consideration when examining any aspect of Bulgarian social life in the present (even research and academic areas).  Especially now, as </w:t>
      </w:r>
      <w:r w:rsidR="00BD253D">
        <w:rPr>
          <w:rFonts w:ascii="Cambria" w:hAnsi="Cambria"/>
        </w:rPr>
        <w:t xml:space="preserve">a new European Union member, </w:t>
      </w:r>
      <w:r w:rsidRPr="00743840">
        <w:rPr>
          <w:rFonts w:ascii="Cambria" w:hAnsi="Cambria"/>
        </w:rPr>
        <w:t>Bulgaria co</w:t>
      </w:r>
      <w:r>
        <w:rPr>
          <w:rFonts w:ascii="Cambria" w:hAnsi="Cambria"/>
        </w:rPr>
        <w:t>nstantly feels the pressure to catch up</w:t>
      </w:r>
      <w:r w:rsidRPr="00743840">
        <w:rPr>
          <w:rFonts w:ascii="Cambria" w:hAnsi="Cambria"/>
        </w:rPr>
        <w:t xml:space="preserve"> not only with history and itself but also with Europe (Giatzidis, 2004; Smith, 2011)—something frequently heard in everyday conversations as “Europe and us”, “they, the</w:t>
      </w:r>
      <w:r>
        <w:rPr>
          <w:rFonts w:ascii="Cambria" w:hAnsi="Cambria"/>
        </w:rPr>
        <w:t xml:space="preserve"> white people”, etc.  </w:t>
      </w:r>
    </w:p>
    <w:p w14:paraId="56B7B0B0" w14:textId="77777777" w:rsidR="00BD253D" w:rsidRDefault="00354596" w:rsidP="00354596">
      <w:pPr>
        <w:spacing w:line="480" w:lineRule="auto"/>
        <w:ind w:firstLine="720"/>
        <w:contextualSpacing/>
        <w:rPr>
          <w:rFonts w:ascii="Cambria" w:hAnsi="Cambria"/>
        </w:rPr>
      </w:pPr>
      <w:r>
        <w:rPr>
          <w:rFonts w:ascii="Cambria" w:hAnsi="Cambria"/>
        </w:rPr>
        <w:t>Elchinova (2002) provides</w:t>
      </w:r>
      <w:r w:rsidRPr="00743840">
        <w:rPr>
          <w:rFonts w:ascii="Cambria" w:hAnsi="Cambria"/>
        </w:rPr>
        <w:t xml:space="preserve"> a very fascinating overview of the development of the field of anthropology exactly due to these same historical processes and our </w:t>
      </w:r>
      <w:r w:rsidRPr="00743840">
        <w:rPr>
          <w:rFonts w:ascii="Cambria" w:hAnsi="Cambria"/>
        </w:rPr>
        <w:lastRenderedPageBreak/>
        <w:t>quest t</w:t>
      </w:r>
      <w:r>
        <w:rPr>
          <w:rFonts w:ascii="Cambria" w:hAnsi="Cambria"/>
        </w:rPr>
        <w:t xml:space="preserve">o identify and define ourselves.  </w:t>
      </w:r>
      <w:r w:rsidRPr="00743840">
        <w:rPr>
          <w:rFonts w:ascii="Cambria" w:hAnsi="Cambria"/>
        </w:rPr>
        <w:t>I find her piece extremely useful because it shows this ideological “mish mash” that has and still does affect the understanding and conceptualization of culture, communication, and identity in the Bulgaria</w:t>
      </w:r>
      <w:r w:rsidR="00BD253D">
        <w:rPr>
          <w:rFonts w:ascii="Cambria" w:hAnsi="Cambria"/>
        </w:rPr>
        <w:t>n academic ground: she explain</w:t>
      </w:r>
      <w:r>
        <w:rPr>
          <w:rFonts w:ascii="Cambria" w:hAnsi="Cambria"/>
        </w:rPr>
        <w:t>s that until the fall of C</w:t>
      </w:r>
      <w:r w:rsidRPr="00743840">
        <w:rPr>
          <w:rFonts w:ascii="Cambria" w:hAnsi="Cambria"/>
        </w:rPr>
        <w:t>ommunism in the late 80s, studies of the Bulgarian society have been marked and focused based on the</w:t>
      </w:r>
      <w:r>
        <w:rPr>
          <w:rFonts w:ascii="Cambria" w:hAnsi="Cambria"/>
        </w:rPr>
        <w:t xml:space="preserve">ir ideological value.  This </w:t>
      </w:r>
      <w:r w:rsidRPr="00743840">
        <w:rPr>
          <w:rFonts w:ascii="Cambria" w:hAnsi="Cambria"/>
        </w:rPr>
        <w:t>allowed for a particular nationalistic orientation as an undercurrent tolerating only certain fields to flourish as opposed to others: folklore studies, cultural studies (in the sense of heritage), ethnology, history, philology (languages—focus on the Cyrillic as invented by the Bulgarian</w:t>
      </w:r>
      <w:r>
        <w:rPr>
          <w:rFonts w:ascii="Cambria" w:hAnsi="Cambria"/>
        </w:rPr>
        <w:t>s</w:t>
      </w:r>
      <w:r w:rsidRPr="00743840">
        <w:rPr>
          <w:rFonts w:ascii="Cambria" w:hAnsi="Cambria"/>
        </w:rPr>
        <w:t>), national psychology (Panov</w:t>
      </w:r>
      <w:r>
        <w:rPr>
          <w:rFonts w:ascii="Cambria" w:hAnsi="Cambria"/>
        </w:rPr>
        <w:t>, in Trencsenyi</w:t>
      </w:r>
      <w:r w:rsidRPr="00743840">
        <w:rPr>
          <w:rFonts w:ascii="Cambria" w:hAnsi="Cambria"/>
        </w:rPr>
        <w:t>), Marxism and Marx</w:t>
      </w:r>
      <w:r w:rsidR="00BD253D">
        <w:rPr>
          <w:rFonts w:ascii="Cambria" w:hAnsi="Cambria"/>
        </w:rPr>
        <w:t xml:space="preserve">ist thought, etc. </w:t>
      </w:r>
      <w:r>
        <w:rPr>
          <w:rFonts w:ascii="Cambria" w:hAnsi="Cambria"/>
        </w:rPr>
        <w:t>O</w:t>
      </w:r>
      <w:r w:rsidRPr="00743840">
        <w:rPr>
          <w:rFonts w:ascii="Cambria" w:hAnsi="Cambria"/>
        </w:rPr>
        <w:t>nly research consistent with the national and communist ideology</w:t>
      </w:r>
      <w:r>
        <w:rPr>
          <w:rFonts w:ascii="Cambria" w:hAnsi="Cambria"/>
        </w:rPr>
        <w:t xml:space="preserve"> was allowed.  </w:t>
      </w:r>
    </w:p>
    <w:p w14:paraId="42134346" w14:textId="6951E0ED" w:rsidR="00354596" w:rsidRDefault="00354596" w:rsidP="00354596">
      <w:pPr>
        <w:spacing w:line="480" w:lineRule="auto"/>
        <w:ind w:firstLine="720"/>
        <w:contextualSpacing/>
        <w:rPr>
          <w:rFonts w:ascii="Cambria" w:hAnsi="Cambria"/>
        </w:rPr>
      </w:pPr>
      <w:r>
        <w:rPr>
          <w:rFonts w:ascii="Cambria" w:hAnsi="Cambria"/>
        </w:rPr>
        <w:t>A</w:t>
      </w:r>
      <w:r w:rsidRPr="00743840">
        <w:rPr>
          <w:rFonts w:ascii="Cambria" w:hAnsi="Cambria"/>
        </w:rPr>
        <w:t xml:space="preserve">s this intellectual and ideological restriction fell with communism, the </w:t>
      </w:r>
      <w:r>
        <w:rPr>
          <w:rFonts w:ascii="Cambria" w:hAnsi="Cambria"/>
        </w:rPr>
        <w:t>need for Bulgaria to once more catch up</w:t>
      </w:r>
      <w:r w:rsidRPr="00743840">
        <w:rPr>
          <w:rFonts w:ascii="Cambria" w:hAnsi="Cambria"/>
        </w:rPr>
        <w:t xml:space="preserve"> with Europe and the West led to the implanting of Anthropology as a field in the late 90s (implanting</w:t>
      </w:r>
      <w:r>
        <w:rPr>
          <w:rFonts w:ascii="Cambria" w:hAnsi="Cambria"/>
        </w:rPr>
        <w:t>,</w:t>
      </w:r>
      <w:r w:rsidRPr="00743840">
        <w:rPr>
          <w:rFonts w:ascii="Cambria" w:hAnsi="Cambria"/>
        </w:rPr>
        <w:t xml:space="preserve"> since the academic </w:t>
      </w:r>
      <w:r w:rsidR="00BD253D">
        <w:rPr>
          <w:rFonts w:ascii="Cambria" w:hAnsi="Cambria"/>
        </w:rPr>
        <w:t xml:space="preserve">history and growth was lacking) </w:t>
      </w:r>
      <w:r w:rsidRPr="00743840">
        <w:rPr>
          <w:rFonts w:ascii="Cambria" w:hAnsi="Cambria"/>
        </w:rPr>
        <w:t>wi</w:t>
      </w:r>
      <w:r w:rsidR="00BD253D">
        <w:rPr>
          <w:rFonts w:ascii="Cambria" w:hAnsi="Cambria"/>
        </w:rPr>
        <w:t>th its own search for identity. The result was</w:t>
      </w:r>
      <w:r w:rsidRPr="00743840">
        <w:rPr>
          <w:rFonts w:ascii="Cambria" w:hAnsi="Cambria"/>
        </w:rPr>
        <w:t xml:space="preserve"> a fractured academic ground </w:t>
      </w:r>
      <w:r w:rsidR="00BD253D">
        <w:rPr>
          <w:rFonts w:ascii="Cambria" w:hAnsi="Cambria"/>
        </w:rPr>
        <w:t>with a more historical and descriptive</w:t>
      </w:r>
      <w:r w:rsidR="00BD253D" w:rsidRPr="00743840">
        <w:rPr>
          <w:rFonts w:ascii="Cambria" w:hAnsi="Cambria"/>
        </w:rPr>
        <w:t xml:space="preserve"> and less comparative orientation of the research</w:t>
      </w:r>
      <w:r w:rsidR="00BD253D">
        <w:rPr>
          <w:rFonts w:ascii="Cambria" w:hAnsi="Cambria"/>
        </w:rPr>
        <w:t>, a</w:t>
      </w:r>
      <w:r w:rsidR="00BD253D" w:rsidRPr="00743840">
        <w:rPr>
          <w:rFonts w:ascii="Cambria" w:hAnsi="Cambria"/>
        </w:rPr>
        <w:t xml:space="preserve"> Euro-centrism of field sites</w:t>
      </w:r>
      <w:r w:rsidR="00BD253D">
        <w:rPr>
          <w:rFonts w:ascii="Cambria" w:hAnsi="Cambria"/>
        </w:rPr>
        <w:t>, and</w:t>
      </w:r>
      <w:r w:rsidRPr="00743840">
        <w:rPr>
          <w:rFonts w:ascii="Cambria" w:hAnsi="Cambria"/>
        </w:rPr>
        <w:t xml:space="preserve"> a focus on auth</w:t>
      </w:r>
      <w:r w:rsidR="00BD253D">
        <w:rPr>
          <w:rFonts w:ascii="Cambria" w:hAnsi="Cambria"/>
        </w:rPr>
        <w:t>ors and not schools of thought.</w:t>
      </w:r>
      <w:r w:rsidRPr="00743840">
        <w:rPr>
          <w:rFonts w:ascii="Cambria" w:hAnsi="Cambria"/>
        </w:rPr>
        <w:t xml:space="preserve"> </w:t>
      </w:r>
    </w:p>
    <w:p w14:paraId="01AA7DF9" w14:textId="77777777" w:rsidR="00BD253D" w:rsidRDefault="00354596" w:rsidP="00354596">
      <w:pPr>
        <w:spacing w:line="480" w:lineRule="auto"/>
        <w:ind w:firstLine="720"/>
        <w:contextualSpacing/>
        <w:rPr>
          <w:rFonts w:ascii="Cambria" w:hAnsi="Cambria"/>
        </w:rPr>
      </w:pPr>
      <w:r w:rsidRPr="00743840">
        <w:rPr>
          <w:rFonts w:ascii="Cambria" w:hAnsi="Cambria"/>
        </w:rPr>
        <w:t>As with many other academic fields, even the later anthropolo</w:t>
      </w:r>
      <w:r>
        <w:rPr>
          <w:rFonts w:ascii="Cambria" w:hAnsi="Cambria"/>
        </w:rPr>
        <w:t>gical research (after 2000) depended</w:t>
      </w:r>
      <w:r w:rsidRPr="00743840">
        <w:rPr>
          <w:rFonts w:ascii="Cambria" w:hAnsi="Cambria"/>
        </w:rPr>
        <w:t xml:space="preserve"> on the political and economical winds and has been shifting ever since with the </w:t>
      </w:r>
      <w:r w:rsidR="00BD253D">
        <w:rPr>
          <w:rFonts w:ascii="Cambria" w:hAnsi="Cambria"/>
        </w:rPr>
        <w:t>changing</w:t>
      </w:r>
      <w:r w:rsidRPr="00743840">
        <w:rPr>
          <w:rFonts w:ascii="Cambria" w:hAnsi="Cambria"/>
        </w:rPr>
        <w:t xml:space="preserve"> flow of money for grants and f</w:t>
      </w:r>
      <w:r>
        <w:rPr>
          <w:rFonts w:ascii="Cambria" w:hAnsi="Cambria"/>
        </w:rPr>
        <w:t>ellowships.  As Elchinova (2002) argues</w:t>
      </w:r>
      <w:r w:rsidRPr="00743840">
        <w:rPr>
          <w:rFonts w:ascii="Cambria" w:hAnsi="Cambria"/>
        </w:rPr>
        <w:t xml:space="preserve">, some developing fields such as ethnography never really reached Bulgaria.  This brings us to the understanding of culture and identity in the present </w:t>
      </w:r>
      <w:r w:rsidRPr="00743840">
        <w:rPr>
          <w:rFonts w:ascii="Cambria" w:hAnsi="Cambria"/>
        </w:rPr>
        <w:lastRenderedPageBreak/>
        <w:t>resea</w:t>
      </w:r>
      <w:r>
        <w:rPr>
          <w:rFonts w:ascii="Cambria" w:hAnsi="Cambria"/>
        </w:rPr>
        <w:t>rch in Bulgaria.  C</w:t>
      </w:r>
      <w:r w:rsidRPr="00743840">
        <w:rPr>
          <w:rFonts w:ascii="Cambria" w:hAnsi="Cambria"/>
        </w:rPr>
        <w:t xml:space="preserve">ulture has been, </w:t>
      </w:r>
      <w:r>
        <w:rPr>
          <w:rFonts w:ascii="Cambria" w:hAnsi="Cambria"/>
        </w:rPr>
        <w:t>up</w:t>
      </w:r>
      <w:r w:rsidRPr="00743840">
        <w:rPr>
          <w:rFonts w:ascii="Cambria" w:hAnsi="Cambria"/>
        </w:rPr>
        <w:t xml:space="preserve"> until the past decade, understood as the material heritage of the country.  Only recently has it been more re-conceptualized as the social and historical processes, dependent on the society’s context (Elchinova, 2002; Petkova </w:t>
      </w:r>
      <w:r w:rsidR="00BD253D">
        <w:rPr>
          <w:rFonts w:ascii="Cambria" w:hAnsi="Cambria"/>
        </w:rPr>
        <w:t>and Lehtonen, 2005).  E</w:t>
      </w:r>
      <w:r w:rsidRPr="00743840">
        <w:rPr>
          <w:rFonts w:ascii="Cambria" w:hAnsi="Cambria"/>
        </w:rPr>
        <w:t xml:space="preserve">ven in these studies, </w:t>
      </w:r>
      <w:r w:rsidR="00BD253D">
        <w:rPr>
          <w:rFonts w:ascii="Cambria" w:hAnsi="Cambria"/>
        </w:rPr>
        <w:t>however,</w:t>
      </w:r>
      <w:r w:rsidR="00BD253D" w:rsidRPr="00743840">
        <w:rPr>
          <w:rFonts w:ascii="Cambria" w:hAnsi="Cambria"/>
        </w:rPr>
        <w:t xml:space="preserve"> </w:t>
      </w:r>
      <w:r w:rsidRPr="00743840">
        <w:rPr>
          <w:rFonts w:ascii="Cambria" w:hAnsi="Cambria"/>
        </w:rPr>
        <w:t>the focus remains on identity and not so much on culture or communication (despite the fact that th</w:t>
      </w:r>
      <w:r w:rsidR="00BD253D">
        <w:rPr>
          <w:rFonts w:ascii="Cambria" w:hAnsi="Cambria"/>
        </w:rPr>
        <w:t>e studies come from within the Communication D</w:t>
      </w:r>
      <w:r w:rsidRPr="00743840">
        <w:rPr>
          <w:rFonts w:ascii="Cambria" w:hAnsi="Cambria"/>
        </w:rPr>
        <w:t>ep</w:t>
      </w:r>
      <w:r w:rsidR="00BD253D">
        <w:rPr>
          <w:rFonts w:ascii="Cambria" w:hAnsi="Cambria"/>
        </w:rPr>
        <w:t>artment of Sofia University</w:t>
      </w:r>
      <w:r w:rsidRPr="00743840">
        <w:rPr>
          <w:rFonts w:ascii="Cambria" w:hAnsi="Cambria"/>
        </w:rPr>
        <w:t xml:space="preserve"> where Petkova currently works).  Interestingly, even though Petkova’s own work in 2005</w:t>
      </w:r>
      <w:r w:rsidR="00BD253D">
        <w:rPr>
          <w:rFonts w:ascii="Cambria" w:hAnsi="Cambria"/>
        </w:rPr>
        <w:t>,</w:t>
      </w:r>
      <w:r w:rsidRPr="00743840">
        <w:rPr>
          <w:rFonts w:ascii="Cambria" w:hAnsi="Cambria"/>
        </w:rPr>
        <w:t xml:space="preserve"> as well as her cooperation with Lehtonen in the same year</w:t>
      </w:r>
      <w:r w:rsidR="00BD253D">
        <w:rPr>
          <w:rFonts w:ascii="Cambria" w:hAnsi="Cambria"/>
        </w:rPr>
        <w:t>,</w:t>
      </w:r>
      <w:r w:rsidRPr="00743840">
        <w:rPr>
          <w:rFonts w:ascii="Cambria" w:hAnsi="Cambria"/>
        </w:rPr>
        <w:t xml:space="preserve"> involved and focus</w:t>
      </w:r>
      <w:r w:rsidR="00BD253D">
        <w:rPr>
          <w:rFonts w:ascii="Cambria" w:hAnsi="Cambria"/>
        </w:rPr>
        <w:t>ed</w:t>
      </w:r>
      <w:r w:rsidRPr="00743840">
        <w:rPr>
          <w:rFonts w:ascii="Cambria" w:hAnsi="Cambria"/>
        </w:rPr>
        <w:t xml:space="preserve"> on identity, the concept itself and its relationship to communication were n</w:t>
      </w:r>
      <w:r>
        <w:rPr>
          <w:rFonts w:ascii="Cambria" w:hAnsi="Cambria"/>
        </w:rPr>
        <w:t>ever</w:t>
      </w:r>
      <w:r w:rsidRPr="00743840">
        <w:rPr>
          <w:rFonts w:ascii="Cambria" w:hAnsi="Cambria"/>
        </w:rPr>
        <w:t xml:space="preserve"> clearly establi</w:t>
      </w:r>
      <w:r>
        <w:rPr>
          <w:rFonts w:ascii="Cambria" w:hAnsi="Cambria"/>
        </w:rPr>
        <w:t>shed.  Petkova’s work combines</w:t>
      </w:r>
      <w:r w:rsidRPr="00743840">
        <w:rPr>
          <w:rFonts w:ascii="Cambria" w:hAnsi="Cambria"/>
        </w:rPr>
        <w:t xml:space="preserve"> postmodern theories, understanding of identity as “play” and Homo Ludens (in the internet space), and as a combination between individual and communal identities or the combined perceptions of self one has.  In her work with Lehtonen</w:t>
      </w:r>
      <w:r>
        <w:rPr>
          <w:rFonts w:ascii="Cambria" w:hAnsi="Cambria"/>
        </w:rPr>
        <w:t>, she compares</w:t>
      </w:r>
      <w:r w:rsidRPr="00743840">
        <w:rPr>
          <w:rFonts w:ascii="Cambria" w:hAnsi="Cambria"/>
        </w:rPr>
        <w:t xml:space="preserve"> exactly such perceptions of 200 Finnish and 200 Bulgarian students via a questionnaire.  </w:t>
      </w:r>
    </w:p>
    <w:p w14:paraId="7808B310" w14:textId="2BF0CC37" w:rsidR="00354596" w:rsidRDefault="00BD253D" w:rsidP="00354596">
      <w:pPr>
        <w:spacing w:line="480" w:lineRule="auto"/>
        <w:ind w:firstLine="720"/>
        <w:contextualSpacing/>
        <w:rPr>
          <w:rFonts w:ascii="Cambria" w:hAnsi="Cambria"/>
        </w:rPr>
      </w:pPr>
      <w:r>
        <w:rPr>
          <w:rFonts w:ascii="Cambria" w:hAnsi="Cambria"/>
        </w:rPr>
        <w:t>A</w:t>
      </w:r>
      <w:r w:rsidRPr="00743840">
        <w:rPr>
          <w:rFonts w:ascii="Cambria" w:hAnsi="Cambria"/>
        </w:rPr>
        <w:t>s Bulgaria was moving through the accession process of</w:t>
      </w:r>
      <w:r>
        <w:rPr>
          <w:rFonts w:ascii="Cambria" w:hAnsi="Cambria"/>
        </w:rPr>
        <w:t xml:space="preserve"> the EU in the period 2004-2007 o</w:t>
      </w:r>
      <w:r w:rsidR="00354596" w:rsidRPr="00743840">
        <w:rPr>
          <w:rFonts w:ascii="Cambria" w:hAnsi="Cambria"/>
        </w:rPr>
        <w:t>ther studies on identity focused on the “branding” of identity, or how a particular national identity has been branded to audiences outside of the country</w:t>
      </w:r>
      <w:r>
        <w:rPr>
          <w:rFonts w:ascii="Cambria" w:hAnsi="Cambria"/>
        </w:rPr>
        <w:t>.</w:t>
      </w:r>
      <w:r w:rsidR="00354596" w:rsidRPr="00743840">
        <w:rPr>
          <w:rFonts w:ascii="Cambria" w:hAnsi="Cambria"/>
        </w:rPr>
        <w:t xml:space="preserve"> </w:t>
      </w:r>
      <w:r w:rsidR="00354596">
        <w:rPr>
          <w:rFonts w:ascii="Cambria" w:hAnsi="Cambria"/>
        </w:rPr>
        <w:t>Examples</w:t>
      </w:r>
      <w:r w:rsidR="00354596" w:rsidRPr="00743840">
        <w:rPr>
          <w:rFonts w:ascii="Cambria" w:hAnsi="Cambria"/>
        </w:rPr>
        <w:t xml:space="preserve"> include Kaneva (2007) and Kaneva and Popescu (2011), where the national efforts for creating a particular appealing image of the count</w:t>
      </w:r>
      <w:r w:rsidR="00354596">
        <w:rPr>
          <w:rFonts w:ascii="Cambria" w:hAnsi="Cambria"/>
        </w:rPr>
        <w:t xml:space="preserve">ry as </w:t>
      </w:r>
      <w:r w:rsidR="00354596" w:rsidRPr="00743840">
        <w:rPr>
          <w:rFonts w:ascii="Cambria" w:hAnsi="Cambria"/>
        </w:rPr>
        <w:t>attempting t</w:t>
      </w:r>
      <w:r w:rsidR="00354596">
        <w:rPr>
          <w:rFonts w:ascii="Cambria" w:hAnsi="Cambria"/>
        </w:rPr>
        <w:t>o forgo its ex-communist habits</w:t>
      </w:r>
      <w:r w:rsidR="00354596" w:rsidRPr="00743840">
        <w:rPr>
          <w:rFonts w:ascii="Cambria" w:hAnsi="Cambria"/>
        </w:rPr>
        <w:t xml:space="preserve"> produced several television advertisements of Bulgaria.  Through a historically situated critical interpretation and close read</w:t>
      </w:r>
      <w:r w:rsidR="00354596">
        <w:rPr>
          <w:rFonts w:ascii="Cambria" w:hAnsi="Cambria"/>
        </w:rPr>
        <w:t>ing</w:t>
      </w:r>
      <w:r w:rsidR="00354596" w:rsidRPr="00743840">
        <w:rPr>
          <w:rFonts w:ascii="Cambria" w:hAnsi="Cambria"/>
        </w:rPr>
        <w:t xml:space="preserve"> of the commercials as well as the historical context of their </w:t>
      </w:r>
      <w:r w:rsidR="00354596" w:rsidRPr="00743840">
        <w:rPr>
          <w:rFonts w:ascii="Cambria" w:hAnsi="Cambria"/>
        </w:rPr>
        <w:lastRenderedPageBreak/>
        <w:t>production (Fairclough’s discourse analysis), as well as their comparison to similar processes of branding</w:t>
      </w:r>
      <w:r w:rsidR="00354596">
        <w:rPr>
          <w:rFonts w:ascii="Cambria" w:hAnsi="Cambria"/>
        </w:rPr>
        <w:t xml:space="preserve"> in Rumania, Kaneva argues</w:t>
      </w:r>
      <w:r w:rsidR="00354596" w:rsidRPr="00743840">
        <w:rPr>
          <w:rFonts w:ascii="Cambria" w:hAnsi="Cambria"/>
        </w:rPr>
        <w:t xml:space="preserve"> that </w:t>
      </w:r>
      <w:r w:rsidR="00354596">
        <w:rPr>
          <w:rFonts w:ascii="Cambria" w:hAnsi="Cambria"/>
        </w:rPr>
        <w:t xml:space="preserve">the resulting effect is one of </w:t>
      </w:r>
      <w:r w:rsidR="00354596" w:rsidRPr="00743840">
        <w:rPr>
          <w:rFonts w:ascii="Cambria" w:hAnsi="Cambria"/>
        </w:rPr>
        <w:t xml:space="preserve">national identity </w:t>
      </w:r>
      <w:r w:rsidR="00354596">
        <w:rPr>
          <w:rFonts w:ascii="Cambria" w:hAnsi="Cambria"/>
        </w:rPr>
        <w:t>lite</w:t>
      </w:r>
      <w:r w:rsidR="00354596" w:rsidRPr="00743840">
        <w:rPr>
          <w:rFonts w:ascii="Cambria" w:hAnsi="Cambria"/>
        </w:rPr>
        <w:t xml:space="preserve"> or just another articulation of neoliberal ideology, a mild reiteration of present political ideologies that do not take into consideration specific cultural aspects or uniqueness of the Bulgarian identity.  </w:t>
      </w:r>
    </w:p>
    <w:p w14:paraId="00CA5677" w14:textId="7BE9B3EC" w:rsidR="00354596" w:rsidRDefault="00354596" w:rsidP="00354596">
      <w:pPr>
        <w:spacing w:line="480" w:lineRule="auto"/>
        <w:ind w:firstLine="720"/>
        <w:contextualSpacing/>
        <w:rPr>
          <w:rFonts w:ascii="Cambria" w:hAnsi="Cambria"/>
        </w:rPr>
      </w:pPr>
      <w:r>
        <w:rPr>
          <w:rFonts w:ascii="Cambria" w:hAnsi="Cambria"/>
        </w:rPr>
        <w:t>T</w:t>
      </w:r>
      <w:r w:rsidRPr="00743840">
        <w:rPr>
          <w:rFonts w:ascii="Cambria" w:hAnsi="Cambria"/>
        </w:rPr>
        <w:t xml:space="preserve">he articulation of a “national psychology” or </w:t>
      </w:r>
      <w:r w:rsidRPr="00743840">
        <w:rPr>
          <w:rFonts w:ascii="Cambria" w:hAnsi="Cambria"/>
          <w:i/>
        </w:rPr>
        <w:t>narodopsihologia</w:t>
      </w:r>
      <w:r w:rsidR="003B1DC2">
        <w:rPr>
          <w:rFonts w:ascii="Cambria" w:hAnsi="Cambria"/>
          <w:i/>
        </w:rPr>
        <w:t>,</w:t>
      </w:r>
      <w:r w:rsidRPr="00743840">
        <w:rPr>
          <w:rFonts w:ascii="Cambria" w:hAnsi="Cambria"/>
        </w:rPr>
        <w:t xml:space="preserve">  (mentioned above in the Trencsenyi article as fir</w:t>
      </w:r>
      <w:r>
        <w:rPr>
          <w:rFonts w:ascii="Cambria" w:hAnsi="Cambria"/>
        </w:rPr>
        <w:t>st suggested by Panov), is</w:t>
      </w:r>
      <w:r w:rsidRPr="00743840">
        <w:rPr>
          <w:rFonts w:ascii="Cambria" w:hAnsi="Cambria"/>
        </w:rPr>
        <w:t xml:space="preserve"> a concept frequently referred to and illustrated in folklore and literary writings as a given and taken for granted knowledge.  Even in everyday conversations one </w:t>
      </w:r>
      <w:r>
        <w:rPr>
          <w:rFonts w:ascii="Cambria" w:hAnsi="Cambria"/>
        </w:rPr>
        <w:t xml:space="preserve">can glimpse </w:t>
      </w:r>
      <w:r w:rsidRPr="00743840">
        <w:rPr>
          <w:rFonts w:ascii="Cambria" w:hAnsi="Cambria"/>
        </w:rPr>
        <w:t>it as a rich cultural term that implicates premises and understandings of personhood and sociality, with implications for social (in)action, where Bulgarians, as a people, have a distinct but psychological (cognitive) difference as opposed to other people—or in other words, we are different and “that way” because we are Bulgarians!</w:t>
      </w:r>
      <w:r>
        <w:rPr>
          <w:rFonts w:ascii="Cambria" w:hAnsi="Cambria"/>
        </w:rPr>
        <w:t xml:space="preserve"> </w:t>
      </w:r>
    </w:p>
    <w:p w14:paraId="6D63CB33" w14:textId="0D2B39A1" w:rsidR="00354596" w:rsidRDefault="00354596" w:rsidP="00354596">
      <w:pPr>
        <w:spacing w:line="480" w:lineRule="auto"/>
        <w:ind w:firstLine="720"/>
        <w:contextualSpacing/>
        <w:rPr>
          <w:rFonts w:ascii="Cambria" w:hAnsi="Cambria"/>
        </w:rPr>
      </w:pPr>
      <w:r>
        <w:rPr>
          <w:rFonts w:ascii="Cambria" w:hAnsi="Cambria"/>
        </w:rPr>
        <w:t>W</w:t>
      </w:r>
      <w:r w:rsidRPr="00743840">
        <w:rPr>
          <w:rFonts w:ascii="Cambria" w:hAnsi="Cambria"/>
        </w:rPr>
        <w:t xml:space="preserve">ithin literary criticism, another focal cultural term becomes prominent: the character of Bai </w:t>
      </w:r>
      <w:r>
        <w:rPr>
          <w:rFonts w:ascii="Cambria" w:hAnsi="Cambria"/>
        </w:rPr>
        <w:t>Ganio (also spelled Bay Ganyo), an iconic identit</w:t>
      </w:r>
      <w:r w:rsidR="00B462B8">
        <w:rPr>
          <w:rFonts w:ascii="Cambria" w:hAnsi="Cambria"/>
        </w:rPr>
        <w:t xml:space="preserve">y that </w:t>
      </w:r>
      <w:r w:rsidRPr="00743840">
        <w:rPr>
          <w:rFonts w:ascii="Cambria" w:hAnsi="Cambria"/>
        </w:rPr>
        <w:t>appears throughout Bu</w:t>
      </w:r>
      <w:r>
        <w:rPr>
          <w:rFonts w:ascii="Cambria" w:hAnsi="Cambria"/>
        </w:rPr>
        <w:t>lgarian folk discourse</w:t>
      </w:r>
      <w:r w:rsidR="00B462B8">
        <w:rPr>
          <w:rFonts w:ascii="Cambria" w:hAnsi="Cambria"/>
        </w:rPr>
        <w:t xml:space="preserve"> and is the most typical Bulgarian identity. </w:t>
      </w:r>
      <w:r>
        <w:rPr>
          <w:rFonts w:ascii="Cambria" w:hAnsi="Cambria"/>
        </w:rPr>
        <w:t>Bai Ganio</w:t>
      </w:r>
      <w:r w:rsidRPr="00743840">
        <w:rPr>
          <w:rFonts w:ascii="Cambria" w:hAnsi="Cambria"/>
        </w:rPr>
        <w:t xml:space="preserve"> is a fictional character created by the Bulgarian satirical feuilleton writer Aleko Konstantinov in the 1890s</w:t>
      </w:r>
      <w:r w:rsidR="007C34B7">
        <w:rPr>
          <w:rFonts w:ascii="Cambria" w:hAnsi="Cambria"/>
        </w:rPr>
        <w:t xml:space="preserve"> (1889)</w:t>
      </w:r>
      <w:r w:rsidRPr="00743840">
        <w:rPr>
          <w:rFonts w:ascii="Cambria" w:hAnsi="Cambria"/>
        </w:rPr>
        <w:t xml:space="preserve">.  It is </w:t>
      </w:r>
      <w:r>
        <w:rPr>
          <w:rFonts w:ascii="Cambria" w:hAnsi="Cambria"/>
        </w:rPr>
        <w:t xml:space="preserve">really </w:t>
      </w:r>
      <w:r w:rsidRPr="00743840">
        <w:rPr>
          <w:rFonts w:ascii="Cambria" w:hAnsi="Cambria"/>
        </w:rPr>
        <w:t xml:space="preserve">impossible for a person to visit Bulgaria and not hear or even experience Bai Ganio.  </w:t>
      </w:r>
      <w:r>
        <w:rPr>
          <w:rFonts w:ascii="Cambria" w:hAnsi="Cambria"/>
        </w:rPr>
        <w:t>Indeed,</w:t>
      </w:r>
      <w:r w:rsidRPr="00743840">
        <w:rPr>
          <w:rFonts w:ascii="Cambria" w:hAnsi="Cambria"/>
        </w:rPr>
        <w:t xml:space="preserve"> Bai Ganio is the epitome of everything one should be ashamed of within Bulgarianness.  He is a very unpleasant character, described as vulgar, impudent, opportunistic, “uncivilized”, an unscrupulous profiteer, a skirt-chaser of the worst kind and a crook, even though he can be a very skillful tradesman, also ingenious, energetic and pragmatic.  He is </w:t>
      </w:r>
      <w:r w:rsidRPr="00743840">
        <w:rPr>
          <w:rFonts w:ascii="Cambria" w:hAnsi="Cambria"/>
        </w:rPr>
        <w:lastRenderedPageBreak/>
        <w:t>rude, intrudes on other people’s conversations, takes advantage of any situation, has no manners whatsoever, and has absolute disregard for any cultural pra</w:t>
      </w:r>
      <w:r>
        <w:rPr>
          <w:rFonts w:ascii="Cambria" w:hAnsi="Cambria"/>
        </w:rPr>
        <w:t xml:space="preserve">ctices different than his own. </w:t>
      </w:r>
      <w:r w:rsidRPr="00743840">
        <w:rPr>
          <w:rFonts w:ascii="Cambria" w:hAnsi="Cambria"/>
        </w:rPr>
        <w:t xml:space="preserve">He has no manners or personal hygiene.  </w:t>
      </w:r>
    </w:p>
    <w:p w14:paraId="287757AB" w14:textId="77777777" w:rsidR="00354596" w:rsidRPr="00743840" w:rsidRDefault="00354596" w:rsidP="00354596">
      <w:pPr>
        <w:spacing w:line="480" w:lineRule="auto"/>
        <w:ind w:firstLine="720"/>
        <w:contextualSpacing/>
        <w:rPr>
          <w:rFonts w:ascii="Cambria" w:hAnsi="Cambria"/>
        </w:rPr>
      </w:pPr>
      <w:r w:rsidRPr="00743840">
        <w:rPr>
          <w:rFonts w:ascii="Cambria" w:hAnsi="Cambria"/>
        </w:rPr>
        <w:t>Konstantinov f</w:t>
      </w:r>
      <w:r>
        <w:rPr>
          <w:rFonts w:ascii="Cambria" w:hAnsi="Cambria"/>
        </w:rPr>
        <w:t>requently describes how Bai Gani</w:t>
      </w:r>
      <w:r w:rsidRPr="00743840">
        <w:rPr>
          <w:rFonts w:ascii="Cambria" w:hAnsi="Cambria"/>
        </w:rPr>
        <w:t xml:space="preserve">o often belches, smells of sweat, pinches women's bottoms, all the while treating foreigners as idiots who all want to cheat him (but whom he will end up “outsmarting” instead, according to his own view). When he travels, his main goal is to sell the goods he carries (usually rose oil and </w:t>
      </w:r>
      <w:r>
        <w:rPr>
          <w:rFonts w:ascii="Cambria" w:hAnsi="Cambria"/>
        </w:rPr>
        <w:t>other</w:t>
      </w:r>
      <w:r w:rsidRPr="00743840">
        <w:rPr>
          <w:rFonts w:ascii="Cambria" w:hAnsi="Cambria"/>
        </w:rPr>
        <w:t xml:space="preserve">) and, when back in Bulgaria, to boast about all his “European” travels, which has made him a global citizen in his perceptions. </w:t>
      </w:r>
      <w:r>
        <w:rPr>
          <w:rFonts w:ascii="Cambria" w:hAnsi="Cambria"/>
        </w:rPr>
        <w:t xml:space="preserve"> </w:t>
      </w:r>
      <w:r w:rsidRPr="00743840">
        <w:rPr>
          <w:rFonts w:ascii="Cambria" w:hAnsi="Cambria"/>
        </w:rPr>
        <w:t>He only chooses jobs that will provide him an easy lifestyle, wit</w:t>
      </w:r>
      <w:r>
        <w:rPr>
          <w:rFonts w:ascii="Cambria" w:hAnsi="Cambria"/>
        </w:rPr>
        <w:t>hout much effort on his part.  His main income is t</w:t>
      </w:r>
      <w:r w:rsidRPr="00743840">
        <w:rPr>
          <w:rFonts w:ascii="Cambria" w:hAnsi="Cambria"/>
        </w:rPr>
        <w:t>ricking others with cheap goods, contraband, and trinkets, a</w:t>
      </w:r>
      <w:r>
        <w:rPr>
          <w:rFonts w:ascii="Cambria" w:hAnsi="Cambria"/>
        </w:rPr>
        <w:t xml:space="preserve">lways looking for a “good deal”, </w:t>
      </w:r>
      <w:r w:rsidRPr="00743840">
        <w:rPr>
          <w:rFonts w:ascii="Cambria" w:hAnsi="Cambria"/>
          <w:i/>
        </w:rPr>
        <w:t>dalavera</w:t>
      </w:r>
      <w:r>
        <w:rPr>
          <w:rFonts w:ascii="Cambria" w:hAnsi="Cambria"/>
        </w:rPr>
        <w:t>,</w:t>
      </w:r>
      <w:r w:rsidRPr="00743840">
        <w:rPr>
          <w:rFonts w:ascii="Cambria" w:hAnsi="Cambria"/>
        </w:rPr>
        <w:t xml:space="preserve"> (Konstantinov, 1895). </w:t>
      </w:r>
    </w:p>
    <w:p w14:paraId="056B0EF8" w14:textId="380F332B" w:rsidR="00354596" w:rsidRDefault="00354596" w:rsidP="00354596">
      <w:pPr>
        <w:spacing w:line="480" w:lineRule="auto"/>
        <w:ind w:firstLine="720"/>
        <w:contextualSpacing/>
        <w:rPr>
          <w:rFonts w:ascii="Cambria" w:hAnsi="Cambria"/>
        </w:rPr>
      </w:pPr>
      <w:r>
        <w:rPr>
          <w:rFonts w:ascii="Cambria" w:hAnsi="Cambria"/>
        </w:rPr>
        <w:t xml:space="preserve"> T</w:t>
      </w:r>
      <w:r w:rsidRPr="00743840">
        <w:rPr>
          <w:rFonts w:ascii="Cambria" w:hAnsi="Cambria"/>
        </w:rPr>
        <w:t>he mere fact that this literary character, created as a mockery of the “soon-to-be-modern/European” rural “left over”, has been studied and re-examined over and over since its creation in the end of the 19</w:t>
      </w:r>
      <w:r w:rsidRPr="00743840">
        <w:rPr>
          <w:rFonts w:ascii="Cambria" w:hAnsi="Cambria"/>
          <w:vertAlign w:val="superscript"/>
        </w:rPr>
        <w:t>th</w:t>
      </w:r>
      <w:r w:rsidR="00B462B8">
        <w:rPr>
          <w:rFonts w:ascii="Cambria" w:hAnsi="Cambria"/>
        </w:rPr>
        <w:t xml:space="preserve"> century </w:t>
      </w:r>
      <w:r w:rsidRPr="00743840">
        <w:rPr>
          <w:rFonts w:ascii="Cambria" w:hAnsi="Cambria"/>
        </w:rPr>
        <w:t>shows its significance for the understanding of Bulgarians of the modern day.  Many satirical short stories and feuilletons have been written about this “Ba</w:t>
      </w:r>
      <w:r w:rsidR="00B462B8">
        <w:rPr>
          <w:rFonts w:ascii="Cambria" w:hAnsi="Cambria"/>
        </w:rPr>
        <w:t>lkan hero,”</w:t>
      </w:r>
      <w:r w:rsidRPr="00743840">
        <w:rPr>
          <w:rFonts w:ascii="Cambria" w:hAnsi="Cambria"/>
        </w:rPr>
        <w:t xml:space="preserve"> many movies, television series, and plays have been created since his first appearance.</w:t>
      </w:r>
      <w:r>
        <w:rPr>
          <w:rFonts w:ascii="Cambria" w:hAnsi="Cambria"/>
        </w:rPr>
        <w:t xml:space="preserve">  Aleko Konstantinov’s writing </w:t>
      </w:r>
      <w:r w:rsidR="00B462B8">
        <w:rPr>
          <w:rFonts w:ascii="Cambria" w:hAnsi="Cambria"/>
        </w:rPr>
        <w:t>that first</w:t>
      </w:r>
      <w:r w:rsidR="00B462B8" w:rsidRPr="00743840">
        <w:rPr>
          <w:rFonts w:ascii="Cambria" w:hAnsi="Cambria"/>
        </w:rPr>
        <w:t xml:space="preserve"> appeared after Bulgaria’s liberation from </w:t>
      </w:r>
      <w:r w:rsidR="00B462B8">
        <w:rPr>
          <w:rFonts w:ascii="Cambria" w:hAnsi="Cambria"/>
        </w:rPr>
        <w:t>the Turkish</w:t>
      </w:r>
      <w:r w:rsidR="00B462B8" w:rsidRPr="00743840">
        <w:rPr>
          <w:rFonts w:ascii="Cambria" w:hAnsi="Cambria"/>
        </w:rPr>
        <w:t xml:space="preserve"> </w:t>
      </w:r>
      <w:r w:rsidR="00B462B8">
        <w:rPr>
          <w:rFonts w:ascii="Cambria" w:hAnsi="Cambria"/>
        </w:rPr>
        <w:t>is</w:t>
      </w:r>
      <w:r w:rsidRPr="00743840">
        <w:rPr>
          <w:rFonts w:ascii="Cambria" w:hAnsi="Cambria"/>
        </w:rPr>
        <w:t xml:space="preserve"> studied all through middle and high school for its uncanny and realistic representation of all that is too familiar and unpleasant about the Bulgarian identity</w:t>
      </w:r>
      <w:r w:rsidR="00B462B8">
        <w:rPr>
          <w:rFonts w:ascii="Cambria" w:hAnsi="Cambria"/>
        </w:rPr>
        <w:t>.</w:t>
      </w:r>
      <w:r w:rsidRPr="00743840">
        <w:rPr>
          <w:rFonts w:ascii="Cambria" w:hAnsi="Cambria"/>
        </w:rPr>
        <w:t xml:space="preserve"> Bai Ganio’s name is not just a character that has entertained Bulgaria for over a century but is also the all too familiar Bulgarian national identity that still lives. Despised, mocked, and </w:t>
      </w:r>
      <w:r w:rsidRPr="00743840">
        <w:rPr>
          <w:rFonts w:ascii="Cambria" w:hAnsi="Cambria"/>
        </w:rPr>
        <w:lastRenderedPageBreak/>
        <w:t>denigrated, his name is now par</w:t>
      </w:r>
      <w:r>
        <w:rPr>
          <w:rFonts w:ascii="Cambria" w:hAnsi="Cambria"/>
        </w:rPr>
        <w:t xml:space="preserve">t of the Bulgarian language, </w:t>
      </w:r>
      <w:r w:rsidRPr="00743840">
        <w:rPr>
          <w:rFonts w:ascii="Cambria" w:hAnsi="Cambria"/>
        </w:rPr>
        <w:t xml:space="preserve">describing </w:t>
      </w:r>
      <w:r>
        <w:rPr>
          <w:rFonts w:ascii="Cambria" w:hAnsi="Cambria"/>
        </w:rPr>
        <w:t>a version of</w:t>
      </w:r>
      <w:r w:rsidRPr="00743840">
        <w:rPr>
          <w:rFonts w:ascii="Cambria" w:hAnsi="Cambria"/>
        </w:rPr>
        <w:t xml:space="preserve"> Bulgarian identity we have come to take pride in—the trickster</w:t>
      </w:r>
      <w:r w:rsidR="00B462B8" w:rsidRPr="00B462B8">
        <w:rPr>
          <w:rFonts w:ascii="Cambria" w:hAnsi="Cambria"/>
        </w:rPr>
        <w:t xml:space="preserve"> </w:t>
      </w:r>
      <w:r w:rsidR="00B462B8" w:rsidRPr="00743840">
        <w:rPr>
          <w:rFonts w:ascii="Cambria" w:hAnsi="Cambria"/>
        </w:rPr>
        <w:t>who is very proud of his ignorance</w:t>
      </w:r>
      <w:r w:rsidR="00B462B8">
        <w:rPr>
          <w:rFonts w:ascii="Cambria" w:hAnsi="Cambria"/>
        </w:rPr>
        <w:t xml:space="preserve"> and </w:t>
      </w:r>
      <w:r w:rsidRPr="00743840">
        <w:rPr>
          <w:rFonts w:ascii="Cambria" w:hAnsi="Cambria"/>
        </w:rPr>
        <w:t xml:space="preserve">who survives anything, using all possible and impossible ways, despite any real or perceived danger from others,.  </w:t>
      </w:r>
    </w:p>
    <w:p w14:paraId="7729FD62" w14:textId="691E3AFD" w:rsidR="00354596" w:rsidRDefault="00354596" w:rsidP="00354596">
      <w:pPr>
        <w:spacing w:line="480" w:lineRule="auto"/>
        <w:ind w:firstLine="720"/>
        <w:contextualSpacing/>
        <w:rPr>
          <w:rFonts w:ascii="Cambria" w:hAnsi="Cambria"/>
        </w:rPr>
      </w:pPr>
      <w:r w:rsidRPr="00743840">
        <w:rPr>
          <w:rFonts w:ascii="Cambria" w:hAnsi="Cambria"/>
        </w:rPr>
        <w:t xml:space="preserve">In every day situations, </w:t>
      </w:r>
      <w:r>
        <w:rPr>
          <w:rFonts w:ascii="Cambria" w:hAnsi="Cambria"/>
        </w:rPr>
        <w:t>Bulgarians</w:t>
      </w:r>
      <w:r w:rsidRPr="00743840">
        <w:rPr>
          <w:rFonts w:ascii="Cambria" w:hAnsi="Cambria"/>
        </w:rPr>
        <w:t xml:space="preserve"> often jokingly call </w:t>
      </w:r>
      <w:r>
        <w:rPr>
          <w:rFonts w:ascii="Cambria" w:hAnsi="Cambria"/>
        </w:rPr>
        <w:t xml:space="preserve">others or ourselves </w:t>
      </w:r>
      <w:r w:rsidRPr="00743840">
        <w:rPr>
          <w:rFonts w:ascii="Cambria" w:hAnsi="Cambria"/>
        </w:rPr>
        <w:t>his name, without realizing w</w:t>
      </w:r>
      <w:r w:rsidR="00B462B8">
        <w:rPr>
          <w:rFonts w:ascii="Cambria" w:hAnsi="Cambria"/>
        </w:rPr>
        <w:t xml:space="preserve">hat that means, and how </w:t>
      </w:r>
      <w:r w:rsidRPr="00743840">
        <w:rPr>
          <w:rFonts w:ascii="Cambria" w:hAnsi="Cambria"/>
        </w:rPr>
        <w:t xml:space="preserve">it </w:t>
      </w:r>
      <w:r w:rsidR="00B462B8">
        <w:rPr>
          <w:rFonts w:ascii="Cambria" w:hAnsi="Cambria"/>
        </w:rPr>
        <w:t xml:space="preserve">often </w:t>
      </w:r>
      <w:r w:rsidRPr="00743840">
        <w:rPr>
          <w:rFonts w:ascii="Cambria" w:hAnsi="Cambria"/>
        </w:rPr>
        <w:t>serves only to reinforce certain aspects of our national identity.</w:t>
      </w:r>
      <w:r>
        <w:rPr>
          <w:rFonts w:ascii="Cambria" w:hAnsi="Cambria"/>
        </w:rPr>
        <w:t xml:space="preserve"> </w:t>
      </w:r>
      <w:r w:rsidRPr="00743840">
        <w:rPr>
          <w:rFonts w:ascii="Cambria" w:hAnsi="Cambria"/>
        </w:rPr>
        <w:t>This character, even though so despised and mocked, has not only remained as a crucial part of knowing and understanding Bulgarian-ness but has also entered the everyday speech as a marker of identity, as a cultural term evoking and managing the very specific Bul</w:t>
      </w:r>
      <w:r>
        <w:rPr>
          <w:rFonts w:ascii="Cambria" w:hAnsi="Cambria"/>
        </w:rPr>
        <w:t>garian cultural terrain.  Indeed, when defining</w:t>
      </w:r>
      <w:r w:rsidRPr="00743840">
        <w:rPr>
          <w:rFonts w:ascii="Cambria" w:hAnsi="Cambria"/>
        </w:rPr>
        <w:t xml:space="preserve"> Bulgarian-ness, one cannot</w:t>
      </w:r>
      <w:r>
        <w:rPr>
          <w:rFonts w:ascii="Cambria" w:hAnsi="Cambria"/>
        </w:rPr>
        <w:t xml:space="preserve"> avoid Bai Ganio.  And how can</w:t>
      </w:r>
      <w:r w:rsidRPr="00743840">
        <w:rPr>
          <w:rFonts w:ascii="Cambria" w:hAnsi="Cambria"/>
        </w:rPr>
        <w:t xml:space="preserve"> one avoid the single literary creation that has</w:t>
      </w:r>
      <w:r>
        <w:rPr>
          <w:rFonts w:ascii="Cambria" w:hAnsi="Cambria"/>
        </w:rPr>
        <w:t xml:space="preserve"> arguably killed its own author</w:t>
      </w:r>
      <w:r w:rsidRPr="00743840">
        <w:rPr>
          <w:rFonts w:ascii="Cambria" w:hAnsi="Cambria"/>
        </w:rPr>
        <w:t xml:space="preserve">!  Konstantinov created it as a travesty to be aware of and avoided—not to be liked!  Yet, </w:t>
      </w:r>
      <w:r>
        <w:rPr>
          <w:rFonts w:ascii="Cambria" w:hAnsi="Cambria"/>
        </w:rPr>
        <w:t>in discourse, Bai Ganio</w:t>
      </w:r>
      <w:r w:rsidRPr="00743840">
        <w:rPr>
          <w:rFonts w:ascii="Cambria" w:hAnsi="Cambria"/>
        </w:rPr>
        <w:t xml:space="preserve"> has become a synonym of pride in </w:t>
      </w:r>
      <w:r>
        <w:rPr>
          <w:rFonts w:ascii="Cambria" w:hAnsi="Cambria"/>
        </w:rPr>
        <w:t>the Bulgarian</w:t>
      </w:r>
      <w:r w:rsidRPr="00743840">
        <w:rPr>
          <w:rFonts w:ascii="Cambria" w:hAnsi="Cambria"/>
        </w:rPr>
        <w:t xml:space="preserve"> inability to change while continuously reproducing the historically situated behaviors that keep us in a particular sociopolitical and economical situation.  And here is where the gap in communication and cul</w:t>
      </w:r>
      <w:r>
        <w:rPr>
          <w:rFonts w:ascii="Cambria" w:hAnsi="Cambria"/>
        </w:rPr>
        <w:t xml:space="preserve">ture research becomes startling. </w:t>
      </w:r>
    </w:p>
    <w:p w14:paraId="20EA88C5" w14:textId="7F62A023" w:rsidR="00354596" w:rsidRPr="00BA263E" w:rsidRDefault="00354596" w:rsidP="00354596">
      <w:pPr>
        <w:spacing w:line="480" w:lineRule="auto"/>
        <w:ind w:firstLine="720"/>
        <w:contextualSpacing/>
        <w:rPr>
          <w:rFonts w:ascii="Cambria" w:hAnsi="Cambria"/>
        </w:rPr>
      </w:pPr>
      <w:r w:rsidRPr="00743840">
        <w:rPr>
          <w:rFonts w:ascii="Cambria" w:hAnsi="Cambria"/>
        </w:rPr>
        <w:t>Very little research examines communication and it mainly focuses on communication as mass media, or the “high vs. low brow” dichotomy, and the historical processes that affected its development in Bulgaria.  Here the center of attention is the sociopolitical ideology surrounding it, or</w:t>
      </w:r>
      <w:r w:rsidR="00CA7A40">
        <w:rPr>
          <w:rFonts w:ascii="Cambria" w:hAnsi="Cambria"/>
        </w:rPr>
        <w:t xml:space="preserve"> the influx of new and “modern” Western</w:t>
      </w:r>
      <w:r w:rsidRPr="00743840">
        <w:rPr>
          <w:rFonts w:ascii="Cambria" w:hAnsi="Cambria"/>
        </w:rPr>
        <w:t xml:space="preserve"> influences after the fall of communism—with changes of pop culture in the publishing of pornography, harlequins, pulp fiction; television an</w:t>
      </w:r>
      <w:r w:rsidR="00CA7A40">
        <w:rPr>
          <w:rFonts w:ascii="Cambria" w:hAnsi="Cambria"/>
        </w:rPr>
        <w:t>d</w:t>
      </w:r>
      <w:r w:rsidRPr="00743840">
        <w:rPr>
          <w:rFonts w:ascii="Cambria" w:hAnsi="Cambria"/>
        </w:rPr>
        <w:t xml:space="preserve"> </w:t>
      </w:r>
      <w:r w:rsidRPr="00743840">
        <w:rPr>
          <w:rFonts w:ascii="Cambria" w:hAnsi="Cambria"/>
        </w:rPr>
        <w:lastRenderedPageBreak/>
        <w:t>radio (Deltcheva, 1996). This research very much represents crucial aspects of Bulgarian-ness, or the specific national identity that is very prominent in everyday discourse.  For even the literature available, its variegated-ness and the historical context that has created it, represents and illustrates the deeper understandings of how we, Bulgarians, view ourselves, and how we understand our position in the world: as multifaceted and historically bound as it is; as constantly trying to define itself as one thing and not another; always in transition.  And since w</w:t>
      </w:r>
      <w:r w:rsidR="00CA7A40">
        <w:rPr>
          <w:rFonts w:ascii="Cambria" w:hAnsi="Cambria"/>
        </w:rPr>
        <w:t>e have been in a transition for what seems like an eternity</w:t>
      </w:r>
      <w:r w:rsidRPr="00743840">
        <w:rPr>
          <w:rFonts w:ascii="Cambria" w:hAnsi="Cambria"/>
        </w:rPr>
        <w:t xml:space="preserve"> without any positive consequences, we have come to assume that historical evolution does not lead anywhere, and change never happens no matter what</w:t>
      </w:r>
      <w:r w:rsidR="00CA7A40">
        <w:rPr>
          <w:rFonts w:ascii="Cambria" w:hAnsi="Cambria"/>
        </w:rPr>
        <w:t xml:space="preserve"> we do (Creed, 1996)—something that </w:t>
      </w:r>
      <w:r w:rsidRPr="00743840">
        <w:rPr>
          <w:rFonts w:ascii="Cambria" w:hAnsi="Cambria"/>
        </w:rPr>
        <w:t xml:space="preserve">becomes clear in our talk. </w:t>
      </w:r>
      <w:r>
        <w:rPr>
          <w:rFonts w:ascii="Cambria" w:hAnsi="Cambria"/>
        </w:rPr>
        <w:t xml:space="preserve"> T</w:t>
      </w:r>
      <w:r w:rsidRPr="00743840">
        <w:rPr>
          <w:rFonts w:ascii="Cambria" w:hAnsi="Cambria"/>
        </w:rPr>
        <w:t xml:space="preserve">his is </w:t>
      </w:r>
      <w:r>
        <w:rPr>
          <w:rFonts w:ascii="Cambria" w:hAnsi="Cambria"/>
        </w:rPr>
        <w:t>how</w:t>
      </w:r>
      <w:r w:rsidRPr="00743840">
        <w:rPr>
          <w:rFonts w:ascii="Cambria" w:hAnsi="Cambria"/>
        </w:rPr>
        <w:t xml:space="preserve"> </w:t>
      </w:r>
      <w:r>
        <w:rPr>
          <w:rFonts w:ascii="Cambria" w:hAnsi="Cambria"/>
        </w:rPr>
        <w:t>the concept</w:t>
      </w:r>
      <w:r w:rsidRPr="00743840">
        <w:rPr>
          <w:rFonts w:ascii="Cambria" w:hAnsi="Cambria"/>
        </w:rPr>
        <w:t xml:space="preserve"> of national psychology, or </w:t>
      </w:r>
      <w:r w:rsidRPr="00743840">
        <w:rPr>
          <w:rFonts w:ascii="Cambria" w:hAnsi="Cambria"/>
          <w:i/>
        </w:rPr>
        <w:t>narodopsihologia</w:t>
      </w:r>
      <w:r w:rsidRPr="00743840">
        <w:rPr>
          <w:rFonts w:ascii="Cambria" w:hAnsi="Cambria"/>
        </w:rPr>
        <w:t>,</w:t>
      </w:r>
      <w:r>
        <w:rPr>
          <w:rFonts w:ascii="Cambria" w:hAnsi="Cambria"/>
        </w:rPr>
        <w:t xml:space="preserve"> arises,</w:t>
      </w:r>
      <w:r w:rsidRPr="00743840">
        <w:rPr>
          <w:rFonts w:ascii="Cambria" w:hAnsi="Cambria"/>
        </w:rPr>
        <w:t xml:space="preserve"> because then, </w:t>
      </w:r>
      <w:r>
        <w:rPr>
          <w:rFonts w:ascii="Cambria" w:hAnsi="Cambria"/>
        </w:rPr>
        <w:t>“</w:t>
      </w:r>
      <w:r w:rsidRPr="00743840">
        <w:rPr>
          <w:rFonts w:ascii="Cambria" w:hAnsi="Cambria"/>
        </w:rPr>
        <w:t>it is not what we do—we are just Bulgarians!</w:t>
      </w:r>
      <w:r>
        <w:rPr>
          <w:rFonts w:ascii="Cambria" w:hAnsi="Cambria"/>
        </w:rPr>
        <w:t>”</w:t>
      </w:r>
      <w:r w:rsidRPr="00743840">
        <w:rPr>
          <w:rFonts w:ascii="Cambria" w:hAnsi="Cambria"/>
        </w:rPr>
        <w:t xml:space="preserve"> </w:t>
      </w:r>
      <w:r>
        <w:rPr>
          <w:rFonts w:ascii="Cambria" w:hAnsi="Cambria"/>
        </w:rPr>
        <w:t xml:space="preserve"> (data).</w:t>
      </w:r>
      <w:r>
        <w:rPr>
          <w:rFonts w:ascii="Cambria" w:hAnsi="Cambria"/>
          <w:b/>
        </w:rPr>
        <w:br w:type="page"/>
      </w:r>
    </w:p>
    <w:p w14:paraId="656981A3" w14:textId="77777777" w:rsidR="004621D8" w:rsidRDefault="00354596" w:rsidP="004621D8">
      <w:pPr>
        <w:pStyle w:val="NoSpacing"/>
      </w:pPr>
      <w:r w:rsidRPr="00BB6672">
        <w:lastRenderedPageBreak/>
        <w:t>CHAPTER 2</w:t>
      </w:r>
      <w:r w:rsidR="00764733">
        <w:t xml:space="preserve"> </w:t>
      </w:r>
    </w:p>
    <w:p w14:paraId="39AEF7E3" w14:textId="1B9F2B53" w:rsidR="00354596" w:rsidRPr="00BB6672" w:rsidRDefault="00354596" w:rsidP="00764733">
      <w:pPr>
        <w:pStyle w:val="Heading1"/>
        <w:rPr>
          <w:rFonts w:ascii="Cambria" w:hAnsi="Cambria"/>
        </w:rPr>
      </w:pPr>
      <w:bookmarkStart w:id="74" w:name="_Toc291423479"/>
      <w:r w:rsidRPr="00BB6672">
        <w:rPr>
          <w:rFonts w:ascii="Cambria" w:hAnsi="Cambria"/>
        </w:rPr>
        <w:t>SIX MONTHS AND A LIFE IN BULGARIA</w:t>
      </w:r>
      <w:bookmarkEnd w:id="74"/>
    </w:p>
    <w:p w14:paraId="08688620" w14:textId="77777777" w:rsidR="00354596" w:rsidRPr="00165A16" w:rsidRDefault="00354596" w:rsidP="00354596">
      <w:pPr>
        <w:pStyle w:val="Heading2"/>
        <w:spacing w:line="480" w:lineRule="auto"/>
        <w:jc w:val="center"/>
        <w:rPr>
          <w:rFonts w:ascii="Cambria" w:hAnsi="Cambria"/>
          <w:color w:val="auto"/>
          <w:sz w:val="24"/>
          <w:szCs w:val="24"/>
          <w:u w:val="single"/>
        </w:rPr>
      </w:pPr>
      <w:bookmarkStart w:id="75" w:name="_Toc291423480"/>
      <w:r w:rsidRPr="00165A16">
        <w:rPr>
          <w:rFonts w:ascii="Cambria" w:hAnsi="Cambria"/>
          <w:color w:val="auto"/>
          <w:sz w:val="24"/>
          <w:szCs w:val="24"/>
          <w:u w:val="single"/>
        </w:rPr>
        <w:t>Methodology</w:t>
      </w:r>
      <w:bookmarkEnd w:id="75"/>
    </w:p>
    <w:p w14:paraId="2CEE381E" w14:textId="7C86D212" w:rsidR="00354596" w:rsidRPr="002661A8" w:rsidRDefault="00354596" w:rsidP="00354596">
      <w:pPr>
        <w:pStyle w:val="NormalWeb"/>
        <w:spacing w:line="480" w:lineRule="auto"/>
        <w:ind w:firstLine="720"/>
        <w:contextualSpacing/>
        <w:rPr>
          <w:rFonts w:ascii="Cambria" w:hAnsi="Cambria"/>
        </w:rPr>
      </w:pPr>
      <w:r w:rsidRPr="002661A8">
        <w:rPr>
          <w:rFonts w:ascii="Cambria" w:hAnsi="Cambria"/>
        </w:rPr>
        <w:t>I was born in Sofia, Bulgaria, lived and received my formal education there until I left to pursue my undergraduate degree in the United States in 2003.  Since then I have been to Bulgar</w:t>
      </w:r>
      <w:r w:rsidR="00CA7A40">
        <w:rPr>
          <w:rFonts w:ascii="Cambria" w:hAnsi="Cambria"/>
        </w:rPr>
        <w:t>ia to visit my family each year</w:t>
      </w:r>
      <w:r w:rsidRPr="002661A8">
        <w:rPr>
          <w:rFonts w:ascii="Cambria" w:hAnsi="Cambria"/>
        </w:rPr>
        <w:t xml:space="preserve"> and spent additional 6 months for fieldwork in 2012.  I developed specific interest in </w:t>
      </w:r>
      <w:r w:rsidRPr="002661A8">
        <w:rPr>
          <w:rFonts w:ascii="Cambria" w:hAnsi="Cambria"/>
          <w:i/>
        </w:rPr>
        <w:t>oplakvane</w:t>
      </w:r>
      <w:r w:rsidRPr="002661A8">
        <w:rPr>
          <w:rFonts w:ascii="Cambria" w:hAnsi="Cambria"/>
        </w:rPr>
        <w:t>, or mainly the cultural aspects of communication, during the second year of my doctoral program when I first encountered ethnography of communication and CuDA.  At the time I was still focused on a Bulgarian television channel owned by News Corp and was leaning towards studying the media as used for impeding political action and the general lack of p</w:t>
      </w:r>
      <w:r w:rsidR="00CA7A40">
        <w:rPr>
          <w:rFonts w:ascii="Cambria" w:hAnsi="Cambria"/>
        </w:rPr>
        <w:t>olitical involvement.  L</w:t>
      </w:r>
      <w:r w:rsidRPr="002661A8">
        <w:rPr>
          <w:rFonts w:ascii="Cambria" w:hAnsi="Cambria"/>
        </w:rPr>
        <w:t>istening to the general</w:t>
      </w:r>
      <w:r>
        <w:rPr>
          <w:rFonts w:ascii="Cambria" w:hAnsi="Cambria"/>
        </w:rPr>
        <w:t xml:space="preserve"> political</w:t>
      </w:r>
      <w:r w:rsidRPr="002661A8">
        <w:rPr>
          <w:rFonts w:ascii="Cambria" w:hAnsi="Cambria"/>
        </w:rPr>
        <w:t xml:space="preserve"> discussions in Bulgaria, </w:t>
      </w:r>
      <w:r w:rsidR="00CA7A40">
        <w:rPr>
          <w:rFonts w:ascii="Cambria" w:hAnsi="Cambria"/>
        </w:rPr>
        <w:t xml:space="preserve">however, </w:t>
      </w:r>
      <w:r w:rsidRPr="002661A8">
        <w:rPr>
          <w:rFonts w:ascii="Cambria" w:hAnsi="Cambria"/>
        </w:rPr>
        <w:t xml:space="preserve">it dawned on me that there might be something particular </w:t>
      </w:r>
      <w:r>
        <w:rPr>
          <w:rFonts w:ascii="Cambria" w:hAnsi="Cambria"/>
        </w:rPr>
        <w:t>about</w:t>
      </w:r>
      <w:r w:rsidRPr="002661A8">
        <w:rPr>
          <w:rFonts w:ascii="Cambria" w:hAnsi="Cambria"/>
        </w:rPr>
        <w:t xml:space="preserve"> the way we, Bulgarians, talk about our own political status quo that might be crucial to understanding the (in)famous Bulgarian “situation”.  </w:t>
      </w:r>
    </w:p>
    <w:p w14:paraId="49EB9D1B" w14:textId="03974113" w:rsidR="00354596" w:rsidRPr="0068205F" w:rsidRDefault="00354596" w:rsidP="00354596">
      <w:pPr>
        <w:spacing w:line="480" w:lineRule="auto"/>
        <w:ind w:firstLine="720"/>
        <w:contextualSpacing/>
        <w:rPr>
          <w:rFonts w:ascii="Cambria" w:hAnsi="Cambria"/>
          <w:b/>
        </w:rPr>
      </w:pPr>
      <w:r w:rsidRPr="002661A8">
        <w:rPr>
          <w:rFonts w:ascii="Cambria" w:hAnsi="Cambria"/>
        </w:rPr>
        <w:t>My personal experience as a native</w:t>
      </w:r>
      <w:r>
        <w:rPr>
          <w:rFonts w:ascii="Cambria" w:hAnsi="Cambria"/>
        </w:rPr>
        <w:t xml:space="preserve">, as well as </w:t>
      </w:r>
      <w:r w:rsidRPr="002661A8">
        <w:rPr>
          <w:rFonts w:ascii="Cambria" w:hAnsi="Cambria"/>
        </w:rPr>
        <w:t>numerous articles on cultural communication and discourse</w:t>
      </w:r>
      <w:r>
        <w:rPr>
          <w:rFonts w:ascii="Cambria" w:hAnsi="Cambria"/>
        </w:rPr>
        <w:t>,</w:t>
      </w:r>
      <w:r w:rsidRPr="002661A8">
        <w:rPr>
          <w:rFonts w:ascii="Cambria" w:hAnsi="Cambria"/>
        </w:rPr>
        <w:t xml:space="preserve"> steered me in the direction of talk as a source of insight into the deeply felt symbols and their meanings that ground the country and its members within a specific so</w:t>
      </w:r>
      <w:r>
        <w:rPr>
          <w:rFonts w:ascii="Cambria" w:hAnsi="Cambria"/>
        </w:rPr>
        <w:t>cio-economic situation.  T</w:t>
      </w:r>
      <w:r w:rsidRPr="002661A8">
        <w:rPr>
          <w:rFonts w:ascii="Cambria" w:hAnsi="Cambria"/>
        </w:rPr>
        <w:t>he more time I spent away from my home country, the more my family and friends started calling me “the American”, interrupting me with impatient “you don’t understand any more, you aren’t here”, claiming that I am no longer a Bulgarian.  There was something I was not doing or saying that was making them place me i</w:t>
      </w:r>
      <w:r>
        <w:rPr>
          <w:rFonts w:ascii="Cambria" w:hAnsi="Cambria"/>
        </w:rPr>
        <w:t xml:space="preserve">n this different category.  </w:t>
      </w:r>
      <w:r w:rsidRPr="002661A8">
        <w:rPr>
          <w:rFonts w:ascii="Cambria" w:hAnsi="Cambria"/>
        </w:rPr>
        <w:t xml:space="preserve">I </w:t>
      </w:r>
      <w:r w:rsidRPr="002661A8">
        <w:rPr>
          <w:rFonts w:ascii="Cambria" w:hAnsi="Cambria"/>
        </w:rPr>
        <w:lastRenderedPageBreak/>
        <w:t xml:space="preserve">needed to figure out, ethnographically, what type of talk I </w:t>
      </w:r>
      <w:r w:rsidR="00CA7A40">
        <w:rPr>
          <w:rFonts w:ascii="Cambria" w:hAnsi="Cambria"/>
        </w:rPr>
        <w:t xml:space="preserve">was </w:t>
      </w:r>
      <w:r w:rsidRPr="002661A8">
        <w:rPr>
          <w:rFonts w:ascii="Cambria" w:hAnsi="Cambria"/>
        </w:rPr>
        <w:t xml:space="preserve">suddenly missing.  By the end of my second doctoral year, I had experienced enough language and social interaction theory to realize that there is a particular ritualistic practice occurring during these abovementioned settings in Bulgaria, but it was a newspaper article </w:t>
      </w:r>
      <w:r w:rsidR="00CA7A40">
        <w:rPr>
          <w:rFonts w:ascii="Cambria" w:hAnsi="Cambria"/>
        </w:rPr>
        <w:t xml:space="preserve">that </w:t>
      </w:r>
      <w:r w:rsidRPr="002661A8">
        <w:rPr>
          <w:rFonts w:ascii="Cambria" w:hAnsi="Cambria"/>
        </w:rPr>
        <w:t xml:space="preserve">drew my attention to the particular cultural term of </w:t>
      </w:r>
      <w:r w:rsidRPr="002661A8">
        <w:rPr>
          <w:rFonts w:ascii="Cambria" w:hAnsi="Cambria"/>
          <w:i/>
        </w:rPr>
        <w:t>oplakvane</w:t>
      </w:r>
      <w:r w:rsidRPr="002661A8">
        <w:rPr>
          <w:rFonts w:ascii="Cambria" w:hAnsi="Cambria"/>
        </w:rPr>
        <w:t xml:space="preserve"> as fitting for the conflicted practice and the emotional tonality of its enactments.</w:t>
      </w:r>
    </w:p>
    <w:p w14:paraId="6EF6F636" w14:textId="77777777" w:rsidR="00354596" w:rsidRPr="00165A16" w:rsidRDefault="00354596" w:rsidP="00354596">
      <w:pPr>
        <w:pStyle w:val="Heading2"/>
        <w:spacing w:line="480" w:lineRule="auto"/>
        <w:jc w:val="center"/>
        <w:rPr>
          <w:rFonts w:ascii="Cambria" w:hAnsi="Cambria"/>
          <w:color w:val="auto"/>
          <w:sz w:val="24"/>
          <w:szCs w:val="24"/>
          <w:u w:val="single"/>
        </w:rPr>
      </w:pPr>
      <w:bookmarkStart w:id="76" w:name="_Toc291423481"/>
      <w:r w:rsidRPr="00165A16">
        <w:rPr>
          <w:rFonts w:ascii="Cambria" w:hAnsi="Cambria"/>
          <w:color w:val="auto"/>
          <w:sz w:val="24"/>
          <w:szCs w:val="24"/>
          <w:u w:val="single"/>
        </w:rPr>
        <w:t>Data Collection</w:t>
      </w:r>
      <w:bookmarkEnd w:id="76"/>
    </w:p>
    <w:p w14:paraId="13507AEB" w14:textId="2CD28BD8" w:rsidR="00354596" w:rsidRPr="002661A8" w:rsidRDefault="00354596" w:rsidP="00354596">
      <w:pPr>
        <w:pStyle w:val="NormalWeb"/>
        <w:spacing w:line="480" w:lineRule="auto"/>
        <w:ind w:firstLine="720"/>
        <w:contextualSpacing/>
        <w:rPr>
          <w:rFonts w:ascii="Cambria" w:hAnsi="Cambria"/>
        </w:rPr>
      </w:pPr>
      <w:r w:rsidRPr="002661A8">
        <w:rPr>
          <w:rFonts w:ascii="Cambria" w:hAnsi="Cambria"/>
        </w:rPr>
        <w:t xml:space="preserve">This project is based on my personal experience as a native </w:t>
      </w:r>
      <w:r w:rsidRPr="002661A8">
        <w:rPr>
          <w:rFonts w:ascii="Cambria" w:hAnsi="Cambria"/>
          <w:i/>
        </w:rPr>
        <w:t>oplakvach</w:t>
      </w:r>
      <w:r w:rsidRPr="002661A8">
        <w:rPr>
          <w:rFonts w:ascii="Cambria" w:hAnsi="Cambria"/>
        </w:rPr>
        <w:t xml:space="preserve"> as well as observations of naturally occurring talk during various social events and discussions with around </w:t>
      </w:r>
      <w:r w:rsidR="000B2897">
        <w:rPr>
          <w:rFonts w:ascii="Cambria" w:hAnsi="Cambria"/>
        </w:rPr>
        <w:t>fifty</w:t>
      </w:r>
      <w:r w:rsidRPr="002661A8">
        <w:rPr>
          <w:rFonts w:ascii="Cambria" w:hAnsi="Cambria"/>
        </w:rPr>
        <w:t xml:space="preserve"> participants (spontaneously expressed attitudes, descriptions of the “situation in Bulgaria”, and elicited responses to prompts/question about the situation, and (in)appropriate uses of </w:t>
      </w:r>
      <w:r w:rsidRPr="002661A8">
        <w:rPr>
          <w:rFonts w:ascii="Cambria" w:hAnsi="Cambria"/>
          <w:i/>
        </w:rPr>
        <w:t>oplakvane</w:t>
      </w:r>
      <w:r w:rsidR="00CA7A40">
        <w:rPr>
          <w:rFonts w:ascii="Cambria" w:hAnsi="Cambria"/>
        </w:rPr>
        <w:t xml:space="preserve">, </w:t>
      </w:r>
      <w:r w:rsidRPr="002661A8">
        <w:rPr>
          <w:rFonts w:ascii="Cambria" w:hAnsi="Cambria"/>
        </w:rPr>
        <w:t xml:space="preserve">both term and enactments).  The collected set (gathered during my six months of field work as well as annual visits to Bulgaria 2010-2013) provide the data base for the analysis of </w:t>
      </w:r>
      <w:r w:rsidRPr="002661A8">
        <w:rPr>
          <w:rFonts w:ascii="Cambria" w:hAnsi="Cambria"/>
          <w:i/>
        </w:rPr>
        <w:t>oplakvane</w:t>
      </w:r>
      <w:r w:rsidRPr="002661A8">
        <w:rPr>
          <w:rFonts w:ascii="Cambria" w:hAnsi="Cambria"/>
        </w:rPr>
        <w:t xml:space="preserve"> as a distinct communicative term, communicative practice, and its cyclical enacting, and includes over </w:t>
      </w:r>
      <w:r w:rsidR="00244DE3">
        <w:rPr>
          <w:rFonts w:ascii="Cambria" w:hAnsi="Cambria"/>
        </w:rPr>
        <w:t>ninety-four</w:t>
      </w:r>
      <w:r w:rsidRPr="002661A8">
        <w:rPr>
          <w:rFonts w:ascii="Cambria" w:hAnsi="Cambria"/>
        </w:rPr>
        <w:t xml:space="preserve"> hours of naturally occurring talk comprised of: </w:t>
      </w:r>
    </w:p>
    <w:p w14:paraId="1188423F" w14:textId="091E29D6" w:rsidR="00354596" w:rsidRPr="002661A8" w:rsidRDefault="00354596" w:rsidP="00354596">
      <w:pPr>
        <w:pStyle w:val="NormalWeb"/>
        <w:numPr>
          <w:ilvl w:val="0"/>
          <w:numId w:val="3"/>
        </w:numPr>
        <w:suppressAutoHyphens w:val="0"/>
        <w:spacing w:line="480" w:lineRule="auto"/>
        <w:ind w:left="288" w:hanging="288"/>
        <w:contextualSpacing/>
        <w:rPr>
          <w:rFonts w:ascii="Cambria" w:hAnsi="Cambria"/>
        </w:rPr>
      </w:pPr>
      <w:r w:rsidRPr="002661A8">
        <w:rPr>
          <w:rFonts w:ascii="Cambria" w:hAnsi="Cambria"/>
        </w:rPr>
        <w:t xml:space="preserve">Events (at an </w:t>
      </w:r>
      <w:r w:rsidR="00DB4064">
        <w:rPr>
          <w:rFonts w:ascii="Cambria" w:hAnsi="Cambria"/>
        </w:rPr>
        <w:t>individual’s household): Approximately</w:t>
      </w:r>
      <w:r w:rsidRPr="002661A8">
        <w:rPr>
          <w:rFonts w:ascii="Cambria" w:hAnsi="Cambria"/>
        </w:rPr>
        <w:t xml:space="preserve"> </w:t>
      </w:r>
      <w:r w:rsidR="00244DE3">
        <w:rPr>
          <w:rFonts w:ascii="Cambria" w:hAnsi="Cambria"/>
        </w:rPr>
        <w:t>sixty-eight</w:t>
      </w:r>
      <w:r w:rsidRPr="002661A8">
        <w:rPr>
          <w:rFonts w:ascii="Cambria" w:hAnsi="Cambria"/>
        </w:rPr>
        <w:t xml:space="preserve"> hours, where the participants present are connected in various ways—friends, relatives, acquaintances, and co-workers who gathe</w:t>
      </w:r>
      <w:r w:rsidR="00CA7A40">
        <w:rPr>
          <w:rFonts w:ascii="Cambria" w:hAnsi="Cambria"/>
        </w:rPr>
        <w:t>r for traditional meals at some</w:t>
      </w:r>
      <w:r w:rsidRPr="002661A8">
        <w:rPr>
          <w:rFonts w:ascii="Cambria" w:hAnsi="Cambria"/>
        </w:rPr>
        <w:t xml:space="preserve">one’s house (for coffee or even a meal).  </w:t>
      </w:r>
    </w:p>
    <w:p w14:paraId="33621932" w14:textId="087933CA"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t xml:space="preserve">The length and structure of such dinner/lunch events I describe in detail in Ch. 3.  Depending on the comfort of the participants as well as the </w:t>
      </w:r>
      <w:r w:rsidRPr="002661A8">
        <w:rPr>
          <w:rFonts w:ascii="Cambria" w:hAnsi="Cambria"/>
        </w:rPr>
        <w:lastRenderedPageBreak/>
        <w:t xml:space="preserve">amount of conversation available, I have recorded a range from </w:t>
      </w:r>
      <w:r w:rsidR="00244DE3">
        <w:rPr>
          <w:rFonts w:ascii="Cambria" w:hAnsi="Cambria"/>
        </w:rPr>
        <w:t>three</w:t>
      </w:r>
      <w:r w:rsidRPr="002661A8">
        <w:rPr>
          <w:rFonts w:ascii="Cambria" w:hAnsi="Cambria"/>
        </w:rPr>
        <w:t xml:space="preserve"> minutes to </w:t>
      </w:r>
      <w:r w:rsidR="00244DE3">
        <w:rPr>
          <w:rFonts w:ascii="Cambria" w:hAnsi="Cambria"/>
        </w:rPr>
        <w:t>seven</w:t>
      </w:r>
      <w:r w:rsidRPr="002661A8">
        <w:rPr>
          <w:rFonts w:ascii="Cambria" w:hAnsi="Cambria"/>
        </w:rPr>
        <w:t xml:space="preserve"> hours, with </w:t>
      </w:r>
      <w:r w:rsidR="00244DE3">
        <w:rPr>
          <w:rFonts w:ascii="Cambria" w:hAnsi="Cambria"/>
        </w:rPr>
        <w:t>three to five</w:t>
      </w:r>
      <w:r w:rsidRPr="002661A8">
        <w:rPr>
          <w:rFonts w:ascii="Cambria" w:hAnsi="Cambria"/>
        </w:rPr>
        <w:t xml:space="preserve"> hours being th</w:t>
      </w:r>
      <w:r w:rsidR="00244DE3">
        <w:rPr>
          <w:rFonts w:ascii="Cambria" w:hAnsi="Cambria"/>
        </w:rPr>
        <w:t>e average for such events, and five</w:t>
      </w:r>
      <w:r w:rsidRPr="002661A8">
        <w:rPr>
          <w:rFonts w:ascii="Cambria" w:hAnsi="Cambria"/>
        </w:rPr>
        <w:t>+ hours only for particular weekend gatherings.  Recordings shorter than an hour indicate either lack of conversation (during meals where a focal televised event is present—sports championship, soccer match, etc.—or friends are so close that extended silence is the norm)</w:t>
      </w:r>
      <w:r w:rsidR="00244DE3">
        <w:rPr>
          <w:rFonts w:ascii="Cambria" w:hAnsi="Cambria"/>
        </w:rPr>
        <w:t>.</w:t>
      </w:r>
    </w:p>
    <w:p w14:paraId="556D5061" w14:textId="37CDA319"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t xml:space="preserve">Meal (dinner) events, where the central news broadcast is audible in the background: </w:t>
      </w:r>
      <w:r w:rsidR="002616EB">
        <w:rPr>
          <w:rFonts w:ascii="Cambria" w:hAnsi="Cambria"/>
        </w:rPr>
        <w:t>Approximately</w:t>
      </w:r>
      <w:r w:rsidRPr="002661A8">
        <w:rPr>
          <w:rFonts w:ascii="Cambria" w:hAnsi="Cambria"/>
        </w:rPr>
        <w:t xml:space="preserve"> </w:t>
      </w:r>
      <w:r w:rsidR="00244DE3">
        <w:rPr>
          <w:rFonts w:ascii="Cambria" w:hAnsi="Cambria"/>
        </w:rPr>
        <w:t>three</w:t>
      </w:r>
      <w:r w:rsidRPr="002661A8">
        <w:rPr>
          <w:rFonts w:ascii="Cambria" w:hAnsi="Cambria"/>
        </w:rPr>
        <w:t xml:space="preserve"> hours.  During the week, when shorter dinner events in close circle were more the norm, a television set on the evening news (7:30-8:30, depending on the channel) was focal, and most talk during such meals was centered on either the daily activities or prompted by topics mentioned on the news.     </w:t>
      </w:r>
    </w:p>
    <w:p w14:paraId="5DB18270" w14:textId="76826BBC" w:rsidR="00354596" w:rsidRPr="002661A8" w:rsidRDefault="00354596" w:rsidP="00354596">
      <w:pPr>
        <w:pStyle w:val="NormalWeb"/>
        <w:numPr>
          <w:ilvl w:val="0"/>
          <w:numId w:val="3"/>
        </w:numPr>
        <w:suppressAutoHyphens w:val="0"/>
        <w:spacing w:line="480" w:lineRule="auto"/>
        <w:ind w:left="288" w:hanging="288"/>
        <w:contextualSpacing/>
        <w:rPr>
          <w:rFonts w:ascii="Cambria" w:hAnsi="Cambria"/>
        </w:rPr>
      </w:pPr>
      <w:r w:rsidRPr="002661A8">
        <w:rPr>
          <w:rFonts w:ascii="Cambria" w:hAnsi="Cambria"/>
        </w:rPr>
        <w:t xml:space="preserve">Events (at a public setting): </w:t>
      </w:r>
      <w:r w:rsidR="002616EB">
        <w:rPr>
          <w:rFonts w:ascii="Cambria" w:hAnsi="Cambria"/>
        </w:rPr>
        <w:t xml:space="preserve">Approximately </w:t>
      </w:r>
      <w:r w:rsidR="005337E6">
        <w:rPr>
          <w:rFonts w:ascii="Cambria" w:hAnsi="Cambria"/>
        </w:rPr>
        <w:t>thirty-one</w:t>
      </w:r>
      <w:r w:rsidRPr="002661A8">
        <w:rPr>
          <w:rFonts w:ascii="Cambria" w:hAnsi="Cambria"/>
        </w:rPr>
        <w:t xml:space="preserve"> hours.  Similar meal events were also</w:t>
      </w:r>
      <w:r w:rsidR="00CA7A40">
        <w:rPr>
          <w:rFonts w:ascii="Cambria" w:hAnsi="Cambria"/>
        </w:rPr>
        <w:t xml:space="preserve"> occurring at a public setting </w:t>
      </w:r>
      <w:r w:rsidRPr="002661A8">
        <w:rPr>
          <w:rFonts w:ascii="Cambria" w:hAnsi="Cambria"/>
        </w:rPr>
        <w:t>and were shorter in duration.  Variations include:</w:t>
      </w:r>
    </w:p>
    <w:p w14:paraId="7DE5DD6C" w14:textId="4623DD60"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t xml:space="preserve">Celebration events (official ask for becoming a best man and maid of honor, Easter, </w:t>
      </w:r>
      <w:r w:rsidRPr="002661A8">
        <w:rPr>
          <w:rFonts w:ascii="Cambria" w:hAnsi="Cambria"/>
          <w:i/>
        </w:rPr>
        <w:t>pogacha</w:t>
      </w:r>
      <w:r w:rsidRPr="002661A8">
        <w:rPr>
          <w:rFonts w:ascii="Cambria" w:hAnsi="Cambria"/>
        </w:rPr>
        <w:t xml:space="preserve">—a child’s first steps): </w:t>
      </w:r>
      <w:r w:rsidR="002616EB">
        <w:rPr>
          <w:rFonts w:ascii="Cambria" w:hAnsi="Cambria"/>
        </w:rPr>
        <w:t>Approximately thirteen</w:t>
      </w:r>
      <w:r w:rsidRPr="002661A8">
        <w:rPr>
          <w:rFonts w:ascii="Cambria" w:hAnsi="Cambria"/>
        </w:rPr>
        <w:t xml:space="preserve"> hours.  During my stay, </w:t>
      </w:r>
      <w:r w:rsidR="002616EB">
        <w:rPr>
          <w:rFonts w:ascii="Cambria" w:hAnsi="Cambria"/>
        </w:rPr>
        <w:t xml:space="preserve">several formal events occurred that </w:t>
      </w:r>
      <w:r w:rsidRPr="002661A8">
        <w:rPr>
          <w:rFonts w:ascii="Cambria" w:hAnsi="Cambria"/>
        </w:rPr>
        <w:t xml:space="preserve">I managed to record.  Easter provided a wide variety as groups had different events planned with different clusters of people—close family, different sets of extended family, as well as friends “just stopping by” after their own family gatherings.   </w:t>
      </w:r>
    </w:p>
    <w:p w14:paraId="766C7729" w14:textId="7CE72044"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lastRenderedPageBreak/>
        <w:t xml:space="preserve">Office conversations with snacks (meetings, and “getting coffee” in the office with relatives, guests, friends, and employees): </w:t>
      </w:r>
      <w:r w:rsidR="002616EB">
        <w:rPr>
          <w:rFonts w:ascii="Cambria" w:hAnsi="Cambria"/>
        </w:rPr>
        <w:t>Approximately seven</w:t>
      </w:r>
      <w:r w:rsidRPr="002661A8">
        <w:rPr>
          <w:rFonts w:ascii="Cambria" w:hAnsi="Cambria"/>
        </w:rPr>
        <w:t xml:space="preserve"> hours.  Within a </w:t>
      </w:r>
      <w:r w:rsidR="002616EB">
        <w:rPr>
          <w:rFonts w:ascii="Cambria" w:hAnsi="Cambria"/>
        </w:rPr>
        <w:t>public setting such as an office</w:t>
      </w:r>
      <w:r w:rsidRPr="002661A8">
        <w:rPr>
          <w:rFonts w:ascii="Cambria" w:hAnsi="Cambria"/>
        </w:rPr>
        <w:t xml:space="preserve"> I also recorded various interactions including people who knew each other in different contexts—employer-employees, acquaintances visiting for business/work-related tasks, business partners, etc.  These interactions were shorter, approximately 10-15 minutes in-between work tasks.</w:t>
      </w:r>
    </w:p>
    <w:p w14:paraId="3A2454B5" w14:textId="4D7B93BA"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t>Meal events/social gatherings outsi</w:t>
      </w:r>
      <w:r w:rsidR="002616EB">
        <w:rPr>
          <w:rFonts w:ascii="Cambria" w:hAnsi="Cambria"/>
        </w:rPr>
        <w:t xml:space="preserve">de of Sofia (Kalotina, Butan): Approximately eight </w:t>
      </w:r>
      <w:r w:rsidRPr="002661A8">
        <w:rPr>
          <w:rFonts w:ascii="Cambria" w:hAnsi="Cambria"/>
        </w:rPr>
        <w:t>hours.  Similar socializing centered around a meal occurred when visiting friends, acquaintances, and relatives outside of the capital in several areas close to two of the Bulgarian borders: Butan, a village near the Danube and Kalotina, a village right on the border with Serbia.</w:t>
      </w:r>
    </w:p>
    <w:p w14:paraId="1ED2847D" w14:textId="301B24CE" w:rsidR="00354596" w:rsidRPr="002661A8" w:rsidRDefault="00354596" w:rsidP="00354596">
      <w:pPr>
        <w:pStyle w:val="NormalWeb"/>
        <w:numPr>
          <w:ilvl w:val="1"/>
          <w:numId w:val="3"/>
        </w:numPr>
        <w:suppressAutoHyphens w:val="0"/>
        <w:spacing w:line="480" w:lineRule="auto"/>
        <w:contextualSpacing/>
        <w:rPr>
          <w:rFonts w:ascii="Cambria" w:hAnsi="Cambria"/>
        </w:rPr>
      </w:pPr>
      <w:r w:rsidRPr="002661A8">
        <w:rPr>
          <w:rFonts w:ascii="Cambria" w:hAnsi="Cambria"/>
        </w:rPr>
        <w:t xml:space="preserve">Other: Conversations during driving (trips) and miscellaneous service encounters: </w:t>
      </w:r>
      <w:r w:rsidR="002616EB">
        <w:rPr>
          <w:rFonts w:ascii="Cambria" w:hAnsi="Cambria"/>
        </w:rPr>
        <w:t>Approximately three</w:t>
      </w:r>
      <w:r w:rsidRPr="002661A8">
        <w:rPr>
          <w:rFonts w:ascii="Cambria" w:hAnsi="Cambria"/>
        </w:rPr>
        <w:t xml:space="preserve"> hours.  This includes trips taken both for pleasure (with friends and/or family) and business (co-workers, acquaintances) and included an array of talk.</w:t>
      </w:r>
    </w:p>
    <w:p w14:paraId="0D3175FF" w14:textId="77777777" w:rsidR="00354596" w:rsidRPr="002661A8" w:rsidRDefault="00354596" w:rsidP="00354596">
      <w:pPr>
        <w:pStyle w:val="NormalWeb"/>
        <w:spacing w:line="480" w:lineRule="auto"/>
        <w:ind w:left="288" w:hanging="288"/>
        <w:contextualSpacing/>
        <w:rPr>
          <w:rFonts w:ascii="Cambria" w:hAnsi="Cambria"/>
        </w:rPr>
      </w:pPr>
      <w:r w:rsidRPr="002661A8">
        <w:rPr>
          <w:rFonts w:ascii="Cambria" w:hAnsi="Cambria"/>
        </w:rPr>
        <w:t>In addition to the recordings, I have collected media print, online, and video data including:</w:t>
      </w:r>
    </w:p>
    <w:p w14:paraId="3D886F29" w14:textId="1F61BB5F" w:rsidR="00354596" w:rsidRPr="002661A8" w:rsidRDefault="00354596" w:rsidP="00354596">
      <w:pPr>
        <w:pStyle w:val="NormalWeb"/>
        <w:numPr>
          <w:ilvl w:val="0"/>
          <w:numId w:val="3"/>
        </w:numPr>
        <w:suppressAutoHyphens w:val="0"/>
        <w:spacing w:line="480" w:lineRule="auto"/>
        <w:ind w:left="288" w:hanging="288"/>
        <w:contextualSpacing/>
        <w:rPr>
          <w:rFonts w:ascii="Cambria" w:hAnsi="Cambria"/>
        </w:rPr>
      </w:pPr>
      <w:r w:rsidRPr="002661A8">
        <w:rPr>
          <w:rFonts w:ascii="Cambria" w:hAnsi="Cambria"/>
        </w:rPr>
        <w:t xml:space="preserve">Newspaper articles addressing </w:t>
      </w:r>
      <w:r w:rsidRPr="002661A8">
        <w:rPr>
          <w:rFonts w:ascii="Cambria" w:hAnsi="Cambria"/>
          <w:i/>
        </w:rPr>
        <w:t xml:space="preserve">oplakvane </w:t>
      </w:r>
      <w:r w:rsidRPr="002661A8">
        <w:rPr>
          <w:rFonts w:ascii="Cambria" w:hAnsi="Cambria"/>
        </w:rPr>
        <w:t>or variations of the “Bulgarian mentality” and the “way Bulgarians are”</w:t>
      </w:r>
      <w:r w:rsidR="002616EB">
        <w:rPr>
          <w:rFonts w:ascii="Cambria" w:hAnsi="Cambria"/>
        </w:rPr>
        <w:t xml:space="preserve"> (Twenty three</w:t>
      </w:r>
      <w:r>
        <w:rPr>
          <w:rFonts w:ascii="Cambria" w:hAnsi="Cambria"/>
        </w:rPr>
        <w:t xml:space="preserve"> articles)</w:t>
      </w:r>
      <w:r w:rsidRPr="002661A8">
        <w:rPr>
          <w:rFonts w:ascii="Cambria" w:hAnsi="Cambria"/>
        </w:rPr>
        <w:t>.</w:t>
      </w:r>
    </w:p>
    <w:p w14:paraId="361D4239" w14:textId="44D2CF7A" w:rsidR="00354596" w:rsidRPr="002661A8" w:rsidRDefault="002616EB" w:rsidP="00354596">
      <w:pPr>
        <w:pStyle w:val="NormalWeb"/>
        <w:numPr>
          <w:ilvl w:val="0"/>
          <w:numId w:val="3"/>
        </w:numPr>
        <w:suppressAutoHyphens w:val="0"/>
        <w:spacing w:line="480" w:lineRule="auto"/>
        <w:ind w:left="288" w:hanging="288"/>
        <w:contextualSpacing/>
        <w:rPr>
          <w:rFonts w:ascii="Cambria" w:hAnsi="Cambria"/>
        </w:rPr>
      </w:pPr>
      <w:r>
        <w:rPr>
          <w:rFonts w:ascii="Cambria" w:hAnsi="Cambria"/>
        </w:rPr>
        <w:t>bTV rubric “The Reporters” (two</w:t>
      </w:r>
      <w:r w:rsidR="00354596" w:rsidRPr="002661A8">
        <w:rPr>
          <w:rFonts w:ascii="Cambria" w:hAnsi="Cambria"/>
        </w:rPr>
        <w:t xml:space="preserve"> parts, both televised and available on the television’s website archives).</w:t>
      </w:r>
    </w:p>
    <w:p w14:paraId="1B8265BE" w14:textId="72794480" w:rsidR="00354596" w:rsidRDefault="00354596" w:rsidP="00354596">
      <w:pPr>
        <w:pStyle w:val="NormalWeb"/>
        <w:numPr>
          <w:ilvl w:val="0"/>
          <w:numId w:val="3"/>
        </w:numPr>
        <w:suppressAutoHyphens w:val="0"/>
        <w:spacing w:line="480" w:lineRule="auto"/>
        <w:ind w:left="288" w:hanging="288"/>
        <w:contextualSpacing/>
        <w:rPr>
          <w:rFonts w:ascii="Cambria" w:hAnsi="Cambria"/>
        </w:rPr>
      </w:pPr>
      <w:r w:rsidRPr="002661A8">
        <w:rPr>
          <w:rFonts w:ascii="Cambria" w:hAnsi="Cambria"/>
        </w:rPr>
        <w:lastRenderedPageBreak/>
        <w:t>Online content</w:t>
      </w:r>
      <w:r w:rsidR="00A05B8A">
        <w:rPr>
          <w:rFonts w:ascii="Cambria" w:hAnsi="Cambria"/>
        </w:rPr>
        <w:t xml:space="preserve"> and other</w:t>
      </w:r>
      <w:r w:rsidRPr="002661A8">
        <w:rPr>
          <w:rFonts w:ascii="Cambria" w:hAnsi="Cambria"/>
        </w:rPr>
        <w:t>: Blog posts and their comments, online political articles, facebook political groups and organizations’ posts and caricatures (altered photographs), text messages</w:t>
      </w:r>
      <w:r w:rsidR="00A05B8A">
        <w:rPr>
          <w:rFonts w:ascii="Cambria" w:hAnsi="Cambria"/>
        </w:rPr>
        <w:t>, popular song</w:t>
      </w:r>
      <w:r w:rsidR="002616EB">
        <w:rPr>
          <w:rFonts w:ascii="Cambria" w:hAnsi="Cambria"/>
        </w:rPr>
        <w:t xml:space="preserve"> (fifty three</w:t>
      </w:r>
      <w:r>
        <w:rPr>
          <w:rFonts w:ascii="Cambria" w:hAnsi="Cambria"/>
        </w:rPr>
        <w:t>+ items)</w:t>
      </w:r>
      <w:r w:rsidRPr="002661A8">
        <w:rPr>
          <w:rFonts w:ascii="Cambria" w:hAnsi="Cambria"/>
        </w:rPr>
        <w:t xml:space="preserve">. </w:t>
      </w:r>
    </w:p>
    <w:p w14:paraId="7485E61D" w14:textId="3BFC253C" w:rsidR="00354596" w:rsidRPr="005207AF" w:rsidRDefault="00354596" w:rsidP="00354596">
      <w:pPr>
        <w:pStyle w:val="NormalWeb"/>
        <w:suppressAutoHyphens w:val="0"/>
        <w:spacing w:line="480" w:lineRule="auto"/>
        <w:ind w:firstLine="720"/>
        <w:contextualSpacing/>
        <w:rPr>
          <w:rFonts w:ascii="Cambria" w:hAnsi="Cambria"/>
        </w:rPr>
      </w:pPr>
      <w:r>
        <w:rPr>
          <w:rFonts w:ascii="Cambria" w:hAnsi="Cambria"/>
        </w:rPr>
        <w:t xml:space="preserve">Bellow is a table of the audio recorded data and the average number of </w:t>
      </w:r>
      <w:r w:rsidR="002616EB">
        <w:rPr>
          <w:rFonts w:ascii="Cambria" w:hAnsi="Cambria"/>
        </w:rPr>
        <w:t>occurrences</w:t>
      </w:r>
      <w:r>
        <w:rPr>
          <w:rFonts w:ascii="Cambria" w:hAnsi="Cambria"/>
        </w:rPr>
        <w:t xml:space="preserve"> and duration of </w:t>
      </w:r>
      <w:r>
        <w:rPr>
          <w:rFonts w:ascii="Cambria" w:hAnsi="Cambria"/>
          <w:i/>
        </w:rPr>
        <w:t>oplakvane</w:t>
      </w:r>
      <w:r>
        <w:rPr>
          <w:rFonts w:ascii="Cambria" w:hAnsi="Cambria"/>
        </w:rPr>
        <w:t xml:space="preserve">: the first column includes the type of interaction (face-to-face), the second column is the average length of the interaction per type, the third column is the number of times (on average) </w:t>
      </w:r>
      <w:r>
        <w:rPr>
          <w:rFonts w:ascii="Cambria" w:hAnsi="Cambria"/>
          <w:i/>
        </w:rPr>
        <w:t xml:space="preserve">oplakvane </w:t>
      </w:r>
      <w:r>
        <w:rPr>
          <w:rFonts w:ascii="Cambria" w:hAnsi="Cambria"/>
        </w:rPr>
        <w:t xml:space="preserve">occurred (amount of initiations, and not cycles), and the final column contains the average time </w:t>
      </w:r>
      <w:r>
        <w:rPr>
          <w:rFonts w:ascii="Cambria" w:hAnsi="Cambria"/>
          <w:i/>
        </w:rPr>
        <w:t xml:space="preserve">oplakvane </w:t>
      </w:r>
      <w:r>
        <w:rPr>
          <w:rFonts w:ascii="Cambria" w:hAnsi="Cambria"/>
        </w:rPr>
        <w:t xml:space="preserve">occurred for (amount in minutes, and not cycles). </w:t>
      </w:r>
    </w:p>
    <w:tbl>
      <w:tblPr>
        <w:tblStyle w:val="TableGrid"/>
        <w:tblW w:w="0" w:type="auto"/>
        <w:tblLook w:val="04A0" w:firstRow="1" w:lastRow="0" w:firstColumn="1" w:lastColumn="0" w:noHBand="0" w:noVBand="1"/>
      </w:tblPr>
      <w:tblGrid>
        <w:gridCol w:w="2555"/>
        <w:gridCol w:w="1770"/>
        <w:gridCol w:w="2307"/>
        <w:gridCol w:w="2224"/>
      </w:tblGrid>
      <w:tr w:rsidR="00354596" w14:paraId="223062F3" w14:textId="77777777" w:rsidTr="00354596">
        <w:tc>
          <w:tcPr>
            <w:tcW w:w="2555" w:type="dxa"/>
          </w:tcPr>
          <w:p w14:paraId="4FD9DA4C" w14:textId="77777777" w:rsidR="00354596" w:rsidRPr="009954C4" w:rsidRDefault="00354596" w:rsidP="00354596">
            <w:pPr>
              <w:pStyle w:val="ListParagraph"/>
              <w:ind w:left="374"/>
              <w:rPr>
                <w:b/>
                <w:sz w:val="20"/>
                <w:szCs w:val="20"/>
              </w:rPr>
            </w:pPr>
            <w:r w:rsidRPr="009954C4">
              <w:rPr>
                <w:b/>
                <w:sz w:val="20"/>
                <w:szCs w:val="20"/>
              </w:rPr>
              <w:t>Type of Interaction</w:t>
            </w:r>
          </w:p>
        </w:tc>
        <w:tc>
          <w:tcPr>
            <w:tcW w:w="1770" w:type="dxa"/>
          </w:tcPr>
          <w:p w14:paraId="739887DF" w14:textId="77777777" w:rsidR="00354596" w:rsidRPr="009954C4" w:rsidRDefault="00354596" w:rsidP="00354596">
            <w:pPr>
              <w:rPr>
                <w:b/>
                <w:sz w:val="20"/>
                <w:szCs w:val="20"/>
              </w:rPr>
            </w:pPr>
            <w:r w:rsidRPr="009954C4">
              <w:rPr>
                <w:b/>
                <w:sz w:val="20"/>
                <w:szCs w:val="20"/>
              </w:rPr>
              <w:t>Length of Interaction (Average)</w:t>
            </w:r>
          </w:p>
        </w:tc>
        <w:tc>
          <w:tcPr>
            <w:tcW w:w="2307" w:type="dxa"/>
          </w:tcPr>
          <w:p w14:paraId="3DA1764A" w14:textId="366DDB07" w:rsidR="00354596" w:rsidRPr="009954C4" w:rsidRDefault="00354596" w:rsidP="00354596">
            <w:pPr>
              <w:rPr>
                <w:b/>
                <w:sz w:val="20"/>
                <w:szCs w:val="20"/>
              </w:rPr>
            </w:pPr>
            <w:r w:rsidRPr="009954C4">
              <w:rPr>
                <w:b/>
                <w:i/>
                <w:sz w:val="20"/>
                <w:szCs w:val="20"/>
              </w:rPr>
              <w:t>Oplakvane</w:t>
            </w:r>
            <w:r w:rsidRPr="009954C4">
              <w:rPr>
                <w:b/>
                <w:sz w:val="20"/>
                <w:szCs w:val="20"/>
              </w:rPr>
              <w:t xml:space="preserve"> # of Occur</w:t>
            </w:r>
            <w:r w:rsidR="002616EB">
              <w:rPr>
                <w:b/>
                <w:sz w:val="20"/>
                <w:szCs w:val="20"/>
              </w:rPr>
              <w:t>r</w:t>
            </w:r>
            <w:r w:rsidRPr="009954C4">
              <w:rPr>
                <w:b/>
                <w:sz w:val="20"/>
                <w:szCs w:val="20"/>
              </w:rPr>
              <w:t>ences (Average)</w:t>
            </w:r>
          </w:p>
        </w:tc>
        <w:tc>
          <w:tcPr>
            <w:tcW w:w="2224" w:type="dxa"/>
          </w:tcPr>
          <w:p w14:paraId="2F7876E2" w14:textId="77777777" w:rsidR="002616EB" w:rsidRDefault="00354596" w:rsidP="00354596">
            <w:pPr>
              <w:rPr>
                <w:b/>
                <w:sz w:val="20"/>
                <w:szCs w:val="20"/>
              </w:rPr>
            </w:pPr>
            <w:r w:rsidRPr="009954C4">
              <w:rPr>
                <w:b/>
                <w:i/>
                <w:sz w:val="20"/>
                <w:szCs w:val="20"/>
              </w:rPr>
              <w:t>Oplakvane</w:t>
            </w:r>
            <w:r w:rsidRPr="009954C4">
              <w:rPr>
                <w:b/>
                <w:sz w:val="20"/>
                <w:szCs w:val="20"/>
              </w:rPr>
              <w:t xml:space="preserve"> Duration Total </w:t>
            </w:r>
          </w:p>
          <w:p w14:paraId="7643CD85" w14:textId="3B757FB0" w:rsidR="00354596" w:rsidRPr="009954C4" w:rsidRDefault="00354596" w:rsidP="00354596">
            <w:pPr>
              <w:rPr>
                <w:b/>
                <w:sz w:val="20"/>
                <w:szCs w:val="20"/>
              </w:rPr>
            </w:pPr>
            <w:r w:rsidRPr="009954C4">
              <w:rPr>
                <w:b/>
                <w:sz w:val="20"/>
                <w:szCs w:val="20"/>
              </w:rPr>
              <w:t>(Average)</w:t>
            </w:r>
          </w:p>
        </w:tc>
      </w:tr>
      <w:tr w:rsidR="00354596" w14:paraId="7E7E1485" w14:textId="77777777" w:rsidTr="00354596">
        <w:tc>
          <w:tcPr>
            <w:tcW w:w="2555" w:type="dxa"/>
          </w:tcPr>
          <w:p w14:paraId="3550D307" w14:textId="77777777" w:rsidR="00354596" w:rsidRPr="009954C4" w:rsidRDefault="00354596" w:rsidP="00354596">
            <w:pPr>
              <w:rPr>
                <w:sz w:val="20"/>
                <w:szCs w:val="20"/>
              </w:rPr>
            </w:pPr>
            <w:r w:rsidRPr="009954C4">
              <w:rPr>
                <w:sz w:val="20"/>
                <w:szCs w:val="20"/>
              </w:rPr>
              <w:t xml:space="preserve">Work </w:t>
            </w:r>
            <w:r>
              <w:rPr>
                <w:sz w:val="20"/>
                <w:szCs w:val="20"/>
              </w:rPr>
              <w:t>related</w:t>
            </w:r>
            <w:r w:rsidRPr="009954C4">
              <w:rPr>
                <w:sz w:val="20"/>
                <w:szCs w:val="20"/>
              </w:rPr>
              <w:t xml:space="preserve"> (restaurants)</w:t>
            </w:r>
          </w:p>
        </w:tc>
        <w:tc>
          <w:tcPr>
            <w:tcW w:w="1770" w:type="dxa"/>
          </w:tcPr>
          <w:p w14:paraId="78BC89B5" w14:textId="77777777" w:rsidR="00354596" w:rsidRPr="009954C4" w:rsidRDefault="00354596" w:rsidP="00354596">
            <w:pPr>
              <w:jc w:val="center"/>
              <w:rPr>
                <w:sz w:val="20"/>
                <w:szCs w:val="20"/>
              </w:rPr>
            </w:pPr>
            <w:r>
              <w:rPr>
                <w:sz w:val="20"/>
                <w:szCs w:val="20"/>
              </w:rPr>
              <w:t>2 hrs</w:t>
            </w:r>
          </w:p>
        </w:tc>
        <w:tc>
          <w:tcPr>
            <w:tcW w:w="2307" w:type="dxa"/>
          </w:tcPr>
          <w:p w14:paraId="73FBE09C" w14:textId="77777777" w:rsidR="00354596" w:rsidRPr="009954C4" w:rsidRDefault="00354596" w:rsidP="00354596">
            <w:pPr>
              <w:jc w:val="center"/>
              <w:rPr>
                <w:sz w:val="20"/>
                <w:szCs w:val="20"/>
              </w:rPr>
            </w:pPr>
            <w:r w:rsidRPr="009954C4">
              <w:rPr>
                <w:sz w:val="20"/>
                <w:szCs w:val="20"/>
              </w:rPr>
              <w:t>5</w:t>
            </w:r>
          </w:p>
        </w:tc>
        <w:tc>
          <w:tcPr>
            <w:tcW w:w="2224" w:type="dxa"/>
          </w:tcPr>
          <w:p w14:paraId="20E4A441" w14:textId="77777777" w:rsidR="00354596" w:rsidRPr="009954C4" w:rsidRDefault="00354596" w:rsidP="00354596">
            <w:pPr>
              <w:jc w:val="center"/>
              <w:rPr>
                <w:sz w:val="20"/>
                <w:szCs w:val="20"/>
              </w:rPr>
            </w:pPr>
            <w:r w:rsidRPr="009954C4">
              <w:rPr>
                <w:sz w:val="20"/>
                <w:szCs w:val="20"/>
              </w:rPr>
              <w:t>7 min</w:t>
            </w:r>
          </w:p>
        </w:tc>
      </w:tr>
      <w:tr w:rsidR="00354596" w14:paraId="12AF6607" w14:textId="77777777" w:rsidTr="00354596">
        <w:tc>
          <w:tcPr>
            <w:tcW w:w="2555" w:type="dxa"/>
          </w:tcPr>
          <w:p w14:paraId="45E63A63" w14:textId="77777777" w:rsidR="00354596" w:rsidRPr="009954C4" w:rsidRDefault="00354596" w:rsidP="00354596">
            <w:pPr>
              <w:rPr>
                <w:sz w:val="20"/>
                <w:szCs w:val="20"/>
              </w:rPr>
            </w:pPr>
            <w:r w:rsidRPr="009954C4">
              <w:rPr>
                <w:sz w:val="20"/>
                <w:szCs w:val="20"/>
              </w:rPr>
              <w:t xml:space="preserve">Work </w:t>
            </w:r>
            <w:r>
              <w:rPr>
                <w:sz w:val="20"/>
                <w:szCs w:val="20"/>
              </w:rPr>
              <w:t>related</w:t>
            </w:r>
            <w:r w:rsidRPr="009954C4">
              <w:rPr>
                <w:sz w:val="20"/>
                <w:szCs w:val="20"/>
              </w:rPr>
              <w:t xml:space="preserve"> (office)</w:t>
            </w:r>
          </w:p>
        </w:tc>
        <w:tc>
          <w:tcPr>
            <w:tcW w:w="1770" w:type="dxa"/>
          </w:tcPr>
          <w:p w14:paraId="2C5ABC69" w14:textId="77777777" w:rsidR="00354596" w:rsidRPr="009954C4" w:rsidRDefault="00354596" w:rsidP="00354596">
            <w:pPr>
              <w:jc w:val="center"/>
              <w:rPr>
                <w:sz w:val="20"/>
                <w:szCs w:val="20"/>
              </w:rPr>
            </w:pPr>
            <w:r>
              <w:rPr>
                <w:sz w:val="20"/>
                <w:szCs w:val="20"/>
              </w:rPr>
              <w:t>10 min</w:t>
            </w:r>
          </w:p>
        </w:tc>
        <w:tc>
          <w:tcPr>
            <w:tcW w:w="2307" w:type="dxa"/>
          </w:tcPr>
          <w:p w14:paraId="2FFAD6D2" w14:textId="77777777" w:rsidR="00354596" w:rsidRPr="009954C4" w:rsidRDefault="00354596" w:rsidP="00354596">
            <w:pPr>
              <w:jc w:val="center"/>
              <w:rPr>
                <w:sz w:val="20"/>
                <w:szCs w:val="20"/>
              </w:rPr>
            </w:pPr>
            <w:r w:rsidRPr="009954C4">
              <w:rPr>
                <w:sz w:val="20"/>
                <w:szCs w:val="20"/>
              </w:rPr>
              <w:t>7</w:t>
            </w:r>
          </w:p>
        </w:tc>
        <w:tc>
          <w:tcPr>
            <w:tcW w:w="2224" w:type="dxa"/>
          </w:tcPr>
          <w:p w14:paraId="4510057D" w14:textId="77777777" w:rsidR="00354596" w:rsidRPr="009954C4" w:rsidRDefault="00354596" w:rsidP="00354596">
            <w:pPr>
              <w:jc w:val="center"/>
              <w:rPr>
                <w:sz w:val="20"/>
                <w:szCs w:val="20"/>
              </w:rPr>
            </w:pPr>
            <w:r w:rsidRPr="009954C4">
              <w:rPr>
                <w:sz w:val="20"/>
                <w:szCs w:val="20"/>
              </w:rPr>
              <w:t>5 min</w:t>
            </w:r>
          </w:p>
        </w:tc>
      </w:tr>
      <w:tr w:rsidR="00354596" w14:paraId="3BAEA978" w14:textId="77777777" w:rsidTr="00354596">
        <w:tc>
          <w:tcPr>
            <w:tcW w:w="2555" w:type="dxa"/>
          </w:tcPr>
          <w:p w14:paraId="6DE9D74F" w14:textId="77777777" w:rsidR="00354596" w:rsidRPr="009954C4" w:rsidRDefault="00354596" w:rsidP="00354596">
            <w:pPr>
              <w:rPr>
                <w:sz w:val="20"/>
                <w:szCs w:val="20"/>
              </w:rPr>
            </w:pPr>
            <w:r w:rsidRPr="009954C4">
              <w:rPr>
                <w:sz w:val="20"/>
                <w:szCs w:val="20"/>
              </w:rPr>
              <w:t>Celebrations (in a household)</w:t>
            </w:r>
          </w:p>
        </w:tc>
        <w:tc>
          <w:tcPr>
            <w:tcW w:w="1770" w:type="dxa"/>
          </w:tcPr>
          <w:p w14:paraId="3EF5D774" w14:textId="77777777" w:rsidR="00354596" w:rsidRPr="009954C4" w:rsidRDefault="00354596" w:rsidP="00354596">
            <w:pPr>
              <w:jc w:val="center"/>
              <w:rPr>
                <w:sz w:val="20"/>
                <w:szCs w:val="20"/>
              </w:rPr>
            </w:pPr>
            <w:r>
              <w:rPr>
                <w:sz w:val="20"/>
                <w:szCs w:val="20"/>
              </w:rPr>
              <w:t>3.5 hrs</w:t>
            </w:r>
          </w:p>
        </w:tc>
        <w:tc>
          <w:tcPr>
            <w:tcW w:w="2307" w:type="dxa"/>
          </w:tcPr>
          <w:p w14:paraId="78574A63" w14:textId="77777777" w:rsidR="00354596" w:rsidRPr="009954C4" w:rsidRDefault="00354596" w:rsidP="00354596">
            <w:pPr>
              <w:jc w:val="center"/>
              <w:rPr>
                <w:sz w:val="20"/>
                <w:szCs w:val="20"/>
              </w:rPr>
            </w:pPr>
            <w:r w:rsidRPr="009954C4">
              <w:rPr>
                <w:sz w:val="20"/>
                <w:szCs w:val="20"/>
              </w:rPr>
              <w:t>13</w:t>
            </w:r>
          </w:p>
        </w:tc>
        <w:tc>
          <w:tcPr>
            <w:tcW w:w="2224" w:type="dxa"/>
          </w:tcPr>
          <w:p w14:paraId="47CDC295" w14:textId="77777777" w:rsidR="00354596" w:rsidRPr="009954C4" w:rsidRDefault="00354596" w:rsidP="00354596">
            <w:pPr>
              <w:jc w:val="center"/>
              <w:rPr>
                <w:sz w:val="20"/>
                <w:szCs w:val="20"/>
              </w:rPr>
            </w:pPr>
            <w:r w:rsidRPr="009954C4">
              <w:rPr>
                <w:sz w:val="20"/>
                <w:szCs w:val="20"/>
              </w:rPr>
              <w:t>47 min</w:t>
            </w:r>
          </w:p>
        </w:tc>
      </w:tr>
      <w:tr w:rsidR="00354596" w14:paraId="2BF4CFBB" w14:textId="77777777" w:rsidTr="00354596">
        <w:tc>
          <w:tcPr>
            <w:tcW w:w="2555" w:type="dxa"/>
          </w:tcPr>
          <w:p w14:paraId="36A8242E" w14:textId="77777777" w:rsidR="00354596" w:rsidRPr="009954C4" w:rsidRDefault="00354596" w:rsidP="00354596">
            <w:pPr>
              <w:rPr>
                <w:sz w:val="20"/>
                <w:szCs w:val="20"/>
              </w:rPr>
            </w:pPr>
            <w:r w:rsidRPr="009954C4">
              <w:rPr>
                <w:sz w:val="20"/>
                <w:szCs w:val="20"/>
              </w:rPr>
              <w:t>Meals (in a household)</w:t>
            </w:r>
          </w:p>
        </w:tc>
        <w:tc>
          <w:tcPr>
            <w:tcW w:w="1770" w:type="dxa"/>
          </w:tcPr>
          <w:p w14:paraId="6B80CC67" w14:textId="77777777" w:rsidR="00354596" w:rsidRPr="009954C4" w:rsidRDefault="00354596" w:rsidP="00354596">
            <w:pPr>
              <w:jc w:val="center"/>
              <w:rPr>
                <w:sz w:val="20"/>
                <w:szCs w:val="20"/>
              </w:rPr>
            </w:pPr>
            <w:r>
              <w:rPr>
                <w:sz w:val="20"/>
                <w:szCs w:val="20"/>
              </w:rPr>
              <w:t>4 hrs</w:t>
            </w:r>
          </w:p>
        </w:tc>
        <w:tc>
          <w:tcPr>
            <w:tcW w:w="2307" w:type="dxa"/>
          </w:tcPr>
          <w:p w14:paraId="472E8780" w14:textId="77777777" w:rsidR="00354596" w:rsidRPr="009954C4" w:rsidRDefault="00354596" w:rsidP="00354596">
            <w:pPr>
              <w:jc w:val="center"/>
              <w:rPr>
                <w:sz w:val="20"/>
                <w:szCs w:val="20"/>
              </w:rPr>
            </w:pPr>
            <w:r w:rsidRPr="009954C4">
              <w:rPr>
                <w:sz w:val="20"/>
                <w:szCs w:val="20"/>
              </w:rPr>
              <w:t>15</w:t>
            </w:r>
          </w:p>
        </w:tc>
        <w:tc>
          <w:tcPr>
            <w:tcW w:w="2224" w:type="dxa"/>
          </w:tcPr>
          <w:p w14:paraId="5F110B8B" w14:textId="77777777" w:rsidR="00354596" w:rsidRPr="009954C4" w:rsidRDefault="00354596" w:rsidP="00354596">
            <w:pPr>
              <w:jc w:val="center"/>
              <w:rPr>
                <w:sz w:val="20"/>
                <w:szCs w:val="20"/>
              </w:rPr>
            </w:pPr>
            <w:r w:rsidRPr="009954C4">
              <w:rPr>
                <w:sz w:val="20"/>
                <w:szCs w:val="20"/>
              </w:rPr>
              <w:t>82 min</w:t>
            </w:r>
          </w:p>
        </w:tc>
      </w:tr>
      <w:tr w:rsidR="00354596" w14:paraId="33F98BAE" w14:textId="77777777" w:rsidTr="00354596">
        <w:tc>
          <w:tcPr>
            <w:tcW w:w="2555" w:type="dxa"/>
          </w:tcPr>
          <w:p w14:paraId="69D1F28D" w14:textId="77777777" w:rsidR="00354596" w:rsidRPr="009954C4" w:rsidRDefault="00354596" w:rsidP="00354596">
            <w:pPr>
              <w:rPr>
                <w:sz w:val="20"/>
                <w:szCs w:val="20"/>
              </w:rPr>
            </w:pPr>
            <w:r w:rsidRPr="009954C4">
              <w:rPr>
                <w:sz w:val="20"/>
                <w:szCs w:val="20"/>
              </w:rPr>
              <w:t>Meals (in a restaurant)</w:t>
            </w:r>
          </w:p>
        </w:tc>
        <w:tc>
          <w:tcPr>
            <w:tcW w:w="1770" w:type="dxa"/>
          </w:tcPr>
          <w:p w14:paraId="3652FF36" w14:textId="77777777" w:rsidR="00354596" w:rsidRPr="009954C4" w:rsidRDefault="00354596" w:rsidP="00354596">
            <w:pPr>
              <w:jc w:val="center"/>
              <w:rPr>
                <w:sz w:val="20"/>
                <w:szCs w:val="20"/>
              </w:rPr>
            </w:pPr>
            <w:r>
              <w:rPr>
                <w:sz w:val="20"/>
                <w:szCs w:val="20"/>
              </w:rPr>
              <w:t>2 hrs</w:t>
            </w:r>
          </w:p>
        </w:tc>
        <w:tc>
          <w:tcPr>
            <w:tcW w:w="2307" w:type="dxa"/>
          </w:tcPr>
          <w:p w14:paraId="29159B5A" w14:textId="77777777" w:rsidR="00354596" w:rsidRPr="009954C4" w:rsidRDefault="00354596" w:rsidP="00354596">
            <w:pPr>
              <w:jc w:val="center"/>
              <w:rPr>
                <w:sz w:val="20"/>
                <w:szCs w:val="20"/>
              </w:rPr>
            </w:pPr>
            <w:r w:rsidRPr="009954C4">
              <w:rPr>
                <w:sz w:val="20"/>
                <w:szCs w:val="20"/>
              </w:rPr>
              <w:t>7</w:t>
            </w:r>
          </w:p>
        </w:tc>
        <w:tc>
          <w:tcPr>
            <w:tcW w:w="2224" w:type="dxa"/>
          </w:tcPr>
          <w:p w14:paraId="3CF59247" w14:textId="77777777" w:rsidR="00354596" w:rsidRPr="009954C4" w:rsidRDefault="00354596" w:rsidP="00354596">
            <w:pPr>
              <w:jc w:val="center"/>
              <w:rPr>
                <w:sz w:val="20"/>
                <w:szCs w:val="20"/>
              </w:rPr>
            </w:pPr>
            <w:r w:rsidRPr="009954C4">
              <w:rPr>
                <w:sz w:val="20"/>
                <w:szCs w:val="20"/>
              </w:rPr>
              <w:t>34 min</w:t>
            </w:r>
          </w:p>
        </w:tc>
      </w:tr>
      <w:tr w:rsidR="00354596" w14:paraId="52AD5AAB" w14:textId="77777777" w:rsidTr="00354596">
        <w:tc>
          <w:tcPr>
            <w:tcW w:w="2555" w:type="dxa"/>
          </w:tcPr>
          <w:p w14:paraId="07705C8B" w14:textId="77777777" w:rsidR="00354596" w:rsidRPr="009954C4" w:rsidRDefault="00354596" w:rsidP="00354596">
            <w:pPr>
              <w:rPr>
                <w:sz w:val="20"/>
                <w:szCs w:val="20"/>
              </w:rPr>
            </w:pPr>
            <w:r w:rsidRPr="009954C4">
              <w:rPr>
                <w:sz w:val="20"/>
                <w:szCs w:val="20"/>
              </w:rPr>
              <w:t>Meals (outside of Sofia)</w:t>
            </w:r>
          </w:p>
        </w:tc>
        <w:tc>
          <w:tcPr>
            <w:tcW w:w="1770" w:type="dxa"/>
          </w:tcPr>
          <w:p w14:paraId="7C9AFB29" w14:textId="77777777" w:rsidR="00354596" w:rsidRPr="009954C4" w:rsidRDefault="00354596" w:rsidP="00354596">
            <w:pPr>
              <w:jc w:val="center"/>
              <w:rPr>
                <w:sz w:val="20"/>
                <w:szCs w:val="20"/>
              </w:rPr>
            </w:pPr>
            <w:r>
              <w:rPr>
                <w:sz w:val="20"/>
                <w:szCs w:val="20"/>
              </w:rPr>
              <w:t>3.5 hrs</w:t>
            </w:r>
          </w:p>
        </w:tc>
        <w:tc>
          <w:tcPr>
            <w:tcW w:w="2307" w:type="dxa"/>
          </w:tcPr>
          <w:p w14:paraId="60A25CB6" w14:textId="77777777" w:rsidR="00354596" w:rsidRPr="009954C4" w:rsidRDefault="00354596" w:rsidP="00354596">
            <w:pPr>
              <w:jc w:val="center"/>
              <w:rPr>
                <w:sz w:val="20"/>
                <w:szCs w:val="20"/>
              </w:rPr>
            </w:pPr>
            <w:r w:rsidRPr="009954C4">
              <w:rPr>
                <w:sz w:val="20"/>
                <w:szCs w:val="20"/>
              </w:rPr>
              <w:t>10</w:t>
            </w:r>
          </w:p>
        </w:tc>
        <w:tc>
          <w:tcPr>
            <w:tcW w:w="2224" w:type="dxa"/>
          </w:tcPr>
          <w:p w14:paraId="4FCBA608" w14:textId="77777777" w:rsidR="00354596" w:rsidRPr="009954C4" w:rsidRDefault="00354596" w:rsidP="00354596">
            <w:pPr>
              <w:jc w:val="center"/>
              <w:rPr>
                <w:sz w:val="20"/>
                <w:szCs w:val="20"/>
              </w:rPr>
            </w:pPr>
            <w:r w:rsidRPr="009954C4">
              <w:rPr>
                <w:sz w:val="20"/>
                <w:szCs w:val="20"/>
              </w:rPr>
              <w:t>32 min</w:t>
            </w:r>
          </w:p>
        </w:tc>
      </w:tr>
      <w:tr w:rsidR="00354596" w14:paraId="1AE8F8ED" w14:textId="77777777" w:rsidTr="00354596">
        <w:tc>
          <w:tcPr>
            <w:tcW w:w="2555" w:type="dxa"/>
          </w:tcPr>
          <w:p w14:paraId="5F7C4330" w14:textId="77777777" w:rsidR="00354596" w:rsidRPr="009954C4" w:rsidRDefault="00354596" w:rsidP="00354596">
            <w:pPr>
              <w:rPr>
                <w:sz w:val="20"/>
                <w:szCs w:val="20"/>
              </w:rPr>
            </w:pPr>
            <w:r w:rsidRPr="009954C4">
              <w:rPr>
                <w:sz w:val="20"/>
                <w:szCs w:val="20"/>
              </w:rPr>
              <w:t>Meals (with news)</w:t>
            </w:r>
          </w:p>
        </w:tc>
        <w:tc>
          <w:tcPr>
            <w:tcW w:w="1770" w:type="dxa"/>
          </w:tcPr>
          <w:p w14:paraId="3D2A65F3" w14:textId="77777777" w:rsidR="00354596" w:rsidRPr="009954C4" w:rsidRDefault="00354596" w:rsidP="00354596">
            <w:pPr>
              <w:jc w:val="center"/>
              <w:rPr>
                <w:sz w:val="20"/>
                <w:szCs w:val="20"/>
              </w:rPr>
            </w:pPr>
            <w:r>
              <w:rPr>
                <w:sz w:val="20"/>
                <w:szCs w:val="20"/>
              </w:rPr>
              <w:t>30 min</w:t>
            </w:r>
          </w:p>
        </w:tc>
        <w:tc>
          <w:tcPr>
            <w:tcW w:w="2307" w:type="dxa"/>
          </w:tcPr>
          <w:p w14:paraId="1E95E921" w14:textId="77777777" w:rsidR="00354596" w:rsidRPr="009954C4" w:rsidRDefault="00354596" w:rsidP="00354596">
            <w:pPr>
              <w:jc w:val="center"/>
              <w:rPr>
                <w:sz w:val="20"/>
                <w:szCs w:val="20"/>
              </w:rPr>
            </w:pPr>
            <w:r w:rsidRPr="009954C4">
              <w:rPr>
                <w:sz w:val="20"/>
                <w:szCs w:val="20"/>
              </w:rPr>
              <w:t>5</w:t>
            </w:r>
          </w:p>
        </w:tc>
        <w:tc>
          <w:tcPr>
            <w:tcW w:w="2224" w:type="dxa"/>
          </w:tcPr>
          <w:p w14:paraId="781D6642" w14:textId="77777777" w:rsidR="00354596" w:rsidRPr="009954C4" w:rsidRDefault="00354596" w:rsidP="00354596">
            <w:pPr>
              <w:jc w:val="center"/>
              <w:rPr>
                <w:sz w:val="20"/>
                <w:szCs w:val="20"/>
              </w:rPr>
            </w:pPr>
            <w:r w:rsidRPr="009954C4">
              <w:rPr>
                <w:sz w:val="20"/>
                <w:szCs w:val="20"/>
              </w:rPr>
              <w:t>5 min</w:t>
            </w:r>
          </w:p>
        </w:tc>
      </w:tr>
      <w:tr w:rsidR="00354596" w14:paraId="1CB64E8B" w14:textId="77777777" w:rsidTr="00354596">
        <w:tc>
          <w:tcPr>
            <w:tcW w:w="2555" w:type="dxa"/>
          </w:tcPr>
          <w:p w14:paraId="76A254D1" w14:textId="77777777" w:rsidR="00354596" w:rsidRPr="009954C4" w:rsidRDefault="00354596" w:rsidP="00354596">
            <w:pPr>
              <w:rPr>
                <w:sz w:val="20"/>
                <w:szCs w:val="20"/>
              </w:rPr>
            </w:pPr>
            <w:r w:rsidRPr="009954C4">
              <w:rPr>
                <w:sz w:val="20"/>
                <w:szCs w:val="20"/>
              </w:rPr>
              <w:t xml:space="preserve">Other </w:t>
            </w:r>
          </w:p>
        </w:tc>
        <w:tc>
          <w:tcPr>
            <w:tcW w:w="1770" w:type="dxa"/>
          </w:tcPr>
          <w:p w14:paraId="4C9CC305" w14:textId="77777777" w:rsidR="00354596" w:rsidRPr="009954C4" w:rsidRDefault="00354596" w:rsidP="00354596">
            <w:pPr>
              <w:jc w:val="center"/>
              <w:rPr>
                <w:sz w:val="20"/>
                <w:szCs w:val="20"/>
              </w:rPr>
            </w:pPr>
            <w:r>
              <w:rPr>
                <w:sz w:val="20"/>
                <w:szCs w:val="20"/>
              </w:rPr>
              <w:t>1 hr</w:t>
            </w:r>
          </w:p>
        </w:tc>
        <w:tc>
          <w:tcPr>
            <w:tcW w:w="2307" w:type="dxa"/>
          </w:tcPr>
          <w:p w14:paraId="34F282A4" w14:textId="77777777" w:rsidR="00354596" w:rsidRPr="009954C4" w:rsidRDefault="00354596" w:rsidP="00354596">
            <w:pPr>
              <w:jc w:val="center"/>
              <w:rPr>
                <w:sz w:val="20"/>
                <w:szCs w:val="20"/>
              </w:rPr>
            </w:pPr>
            <w:r w:rsidRPr="009954C4">
              <w:rPr>
                <w:sz w:val="20"/>
                <w:szCs w:val="20"/>
              </w:rPr>
              <w:t>10</w:t>
            </w:r>
          </w:p>
        </w:tc>
        <w:tc>
          <w:tcPr>
            <w:tcW w:w="2224" w:type="dxa"/>
          </w:tcPr>
          <w:p w14:paraId="568A8FAA" w14:textId="77777777" w:rsidR="00354596" w:rsidRPr="009954C4" w:rsidRDefault="00354596" w:rsidP="00354596">
            <w:pPr>
              <w:jc w:val="center"/>
              <w:rPr>
                <w:sz w:val="20"/>
                <w:szCs w:val="20"/>
              </w:rPr>
            </w:pPr>
            <w:r w:rsidRPr="009954C4">
              <w:rPr>
                <w:sz w:val="20"/>
                <w:szCs w:val="20"/>
              </w:rPr>
              <w:t>6 min</w:t>
            </w:r>
          </w:p>
        </w:tc>
      </w:tr>
    </w:tbl>
    <w:p w14:paraId="18EFDF8C" w14:textId="77777777" w:rsidR="00354596" w:rsidRPr="00420B7B" w:rsidRDefault="00354596" w:rsidP="00354596">
      <w:pPr>
        <w:pStyle w:val="NormalWeb"/>
        <w:contextualSpacing/>
        <w:rPr>
          <w:rFonts w:ascii="Cambria" w:hAnsi="Cambria"/>
          <w:sz w:val="20"/>
          <w:szCs w:val="20"/>
        </w:rPr>
      </w:pPr>
      <w:r w:rsidRPr="00420B7B">
        <w:rPr>
          <w:rFonts w:ascii="Cambria" w:hAnsi="Cambria"/>
          <w:sz w:val="20"/>
          <w:szCs w:val="20"/>
        </w:rPr>
        <w:t xml:space="preserve">Table 1. Spread of face-to-face interactions and amount of </w:t>
      </w:r>
      <w:r w:rsidRPr="00420B7B">
        <w:rPr>
          <w:rFonts w:ascii="Cambria" w:hAnsi="Cambria"/>
          <w:i/>
          <w:sz w:val="20"/>
          <w:szCs w:val="20"/>
        </w:rPr>
        <w:t xml:space="preserve">oplakvane </w:t>
      </w:r>
      <w:r w:rsidRPr="00420B7B">
        <w:rPr>
          <w:rFonts w:ascii="Cambria" w:hAnsi="Cambria"/>
          <w:sz w:val="20"/>
          <w:szCs w:val="20"/>
        </w:rPr>
        <w:t xml:space="preserve">occurring during them. </w:t>
      </w:r>
    </w:p>
    <w:p w14:paraId="455FC86A" w14:textId="77777777" w:rsidR="00354596" w:rsidRDefault="00354596" w:rsidP="00354596">
      <w:pPr>
        <w:pStyle w:val="NormalWeb"/>
        <w:spacing w:line="480" w:lineRule="auto"/>
        <w:ind w:firstLine="720"/>
        <w:contextualSpacing/>
        <w:rPr>
          <w:rFonts w:ascii="Cambria" w:hAnsi="Cambria"/>
        </w:rPr>
      </w:pPr>
    </w:p>
    <w:p w14:paraId="06985A16" w14:textId="5F8201C6" w:rsidR="00354596" w:rsidRPr="002661A8" w:rsidRDefault="00354596" w:rsidP="00354596">
      <w:pPr>
        <w:pStyle w:val="NormalWeb"/>
        <w:spacing w:line="480" w:lineRule="auto"/>
        <w:ind w:firstLine="720"/>
        <w:contextualSpacing/>
        <w:rPr>
          <w:rFonts w:ascii="Cambria" w:hAnsi="Cambria"/>
        </w:rPr>
      </w:pPr>
      <w:r w:rsidRPr="002661A8">
        <w:rPr>
          <w:rFonts w:ascii="Cambria" w:hAnsi="Cambria"/>
        </w:rPr>
        <w:t xml:space="preserve">I chose food/coffee related events </w:t>
      </w:r>
      <w:r>
        <w:rPr>
          <w:rFonts w:ascii="Cambria" w:hAnsi="Cambria"/>
        </w:rPr>
        <w:t>because</w:t>
      </w:r>
      <w:r w:rsidRPr="002661A8">
        <w:rPr>
          <w:rFonts w:ascii="Cambria" w:hAnsi="Cambria"/>
        </w:rPr>
        <w:t xml:space="preserve"> most socializing in Bulgaria revolves around such events.  Even at work-related gatherings and meetings, unless it is a quick sale interaction that barely lasts a few minutes, an </w:t>
      </w:r>
      <w:r>
        <w:rPr>
          <w:rFonts w:ascii="Cambria" w:hAnsi="Cambria"/>
        </w:rPr>
        <w:t>offer for “getting coffee” typically</w:t>
      </w:r>
      <w:r w:rsidRPr="002661A8">
        <w:rPr>
          <w:rFonts w:ascii="Cambria" w:hAnsi="Cambria"/>
        </w:rPr>
        <w:t xml:space="preserve"> occur</w:t>
      </w:r>
      <w:r>
        <w:rPr>
          <w:rFonts w:ascii="Cambria" w:hAnsi="Cambria"/>
        </w:rPr>
        <w:t>s</w:t>
      </w:r>
      <w:r w:rsidRPr="002661A8">
        <w:rPr>
          <w:rFonts w:ascii="Cambria" w:hAnsi="Cambria"/>
        </w:rPr>
        <w:t>.  It is not uncommon for even technicians who come to visit a household</w:t>
      </w:r>
      <w:r w:rsidR="002616EB">
        <w:rPr>
          <w:rFonts w:ascii="Cambria" w:hAnsi="Cambria"/>
        </w:rPr>
        <w:t xml:space="preserve"> for purely work related repair</w:t>
      </w:r>
      <w:r w:rsidRPr="002661A8">
        <w:rPr>
          <w:rFonts w:ascii="Cambria" w:hAnsi="Cambria"/>
        </w:rPr>
        <w:t xml:space="preserve"> </w:t>
      </w:r>
      <w:r w:rsidR="002616EB">
        <w:rPr>
          <w:rFonts w:ascii="Cambria" w:hAnsi="Cambria"/>
        </w:rPr>
        <w:t>to be offered</w:t>
      </w:r>
      <w:r w:rsidRPr="002661A8">
        <w:rPr>
          <w:rFonts w:ascii="Cambria" w:hAnsi="Cambria"/>
        </w:rPr>
        <w:t xml:space="preserve"> drink/coffee/food.  It is a particular cultur</w:t>
      </w:r>
      <w:r>
        <w:rPr>
          <w:rFonts w:ascii="Cambria" w:hAnsi="Cambria"/>
        </w:rPr>
        <w:t>al ritual with specific meaning;</w:t>
      </w:r>
      <w:r w:rsidRPr="002661A8">
        <w:rPr>
          <w:rFonts w:ascii="Cambria" w:hAnsi="Cambria"/>
        </w:rPr>
        <w:t xml:space="preserve"> suffice to say that it serves interactionally as bonding and politeness, a cross over between what is deemed </w:t>
      </w:r>
      <w:r w:rsidRPr="002661A8">
        <w:rPr>
          <w:rFonts w:ascii="Cambria" w:hAnsi="Cambria"/>
        </w:rPr>
        <w:lastRenderedPageBreak/>
        <w:t xml:space="preserve">formal and informal, work and pleasure, private and public.  Very frequently, even between people who are not very close, a coffee may transform into a meal, and the lack of offering such (coffee/drink/meal) may be deemed extremely rude and disrespectful, threatening the face of the “host”.  For example, it is not uncommon for business partners or acquaintances to meet and have the work related event transform into an offer for coffee, then dinner and drinks. </w:t>
      </w:r>
      <w:r>
        <w:rPr>
          <w:rFonts w:ascii="Cambria" w:hAnsi="Cambria"/>
        </w:rPr>
        <w:t xml:space="preserve"> </w:t>
      </w:r>
      <w:r w:rsidRPr="002661A8">
        <w:rPr>
          <w:rFonts w:ascii="Cambria" w:hAnsi="Cambria"/>
        </w:rPr>
        <w:t xml:space="preserve">The blending </w:t>
      </w:r>
      <w:r>
        <w:rPr>
          <w:rFonts w:ascii="Cambria" w:hAnsi="Cambria"/>
        </w:rPr>
        <w:t>of the formal and informal can potentially</w:t>
      </w:r>
      <w:r w:rsidRPr="002661A8">
        <w:rPr>
          <w:rFonts w:ascii="Cambria" w:hAnsi="Cambria"/>
        </w:rPr>
        <w:t xml:space="preserve"> be traced back to the time of communism, </w:t>
      </w:r>
      <w:r>
        <w:rPr>
          <w:rFonts w:ascii="Cambria" w:hAnsi="Cambria"/>
        </w:rPr>
        <w:t>the lineage of which I will</w:t>
      </w:r>
      <w:r w:rsidRPr="002661A8">
        <w:rPr>
          <w:rFonts w:ascii="Cambria" w:hAnsi="Cambria"/>
        </w:rPr>
        <w:t xml:space="preserve"> examine in more detail in the next chapter.</w:t>
      </w:r>
    </w:p>
    <w:p w14:paraId="150892DB" w14:textId="77777777" w:rsidR="004130E3" w:rsidRDefault="00354596" w:rsidP="00354596">
      <w:pPr>
        <w:pStyle w:val="NormalWeb"/>
        <w:spacing w:line="480" w:lineRule="auto"/>
        <w:ind w:firstLine="720"/>
        <w:contextualSpacing/>
        <w:rPr>
          <w:rFonts w:ascii="Cambria" w:hAnsi="Cambria"/>
        </w:rPr>
      </w:pPr>
      <w:r w:rsidRPr="002661A8">
        <w:rPr>
          <w:rFonts w:ascii="Cambria" w:hAnsi="Cambria"/>
        </w:rPr>
        <w:t>The data was generated via recording spontaneous discourse i</w:t>
      </w:r>
      <w:r w:rsidR="002616EB">
        <w:rPr>
          <w:rFonts w:ascii="Cambria" w:hAnsi="Cambria"/>
        </w:rPr>
        <w:t xml:space="preserve">n informal and formal settings that </w:t>
      </w:r>
      <w:r w:rsidRPr="002661A8">
        <w:rPr>
          <w:rFonts w:ascii="Cambria" w:hAnsi="Cambria"/>
        </w:rPr>
        <w:t xml:space="preserve">was then examined for instances of </w:t>
      </w:r>
      <w:r w:rsidRPr="002661A8">
        <w:rPr>
          <w:rFonts w:ascii="Cambria" w:hAnsi="Cambria"/>
          <w:i/>
        </w:rPr>
        <w:t xml:space="preserve">oplakvane </w:t>
      </w:r>
      <w:r w:rsidRPr="002661A8">
        <w:rPr>
          <w:rFonts w:ascii="Cambria" w:hAnsi="Cambria"/>
        </w:rPr>
        <w:t>and analyzed through cultural discourse analysis in Bulgar</w:t>
      </w:r>
      <w:r>
        <w:rPr>
          <w:rFonts w:ascii="Cambria" w:hAnsi="Cambria"/>
        </w:rPr>
        <w:t>ian.  Informal settings consist</w:t>
      </w:r>
      <w:r w:rsidRPr="002661A8">
        <w:rPr>
          <w:rFonts w:ascii="Cambria" w:hAnsi="Cambria"/>
        </w:rPr>
        <w:t xml:space="preserve"> of conversations “at dinner tables” or weekend lunches and include friends and colleagues at dinner/lunch/coffee, where people sit around a table, eat several courses accompanied with drinks, or sip coffee.  </w:t>
      </w:r>
    </w:p>
    <w:p w14:paraId="1DC4ADB9" w14:textId="275F3283" w:rsidR="00354596" w:rsidRPr="002661A8" w:rsidRDefault="00354596" w:rsidP="00354596">
      <w:pPr>
        <w:pStyle w:val="NormalWeb"/>
        <w:spacing w:line="480" w:lineRule="auto"/>
        <w:ind w:firstLine="720"/>
        <w:contextualSpacing/>
        <w:rPr>
          <w:rFonts w:ascii="Cambria" w:hAnsi="Cambria"/>
        </w:rPr>
      </w:pPr>
      <w:r w:rsidRPr="002661A8">
        <w:rPr>
          <w:rFonts w:ascii="Cambria" w:hAnsi="Cambria"/>
        </w:rPr>
        <w:t xml:space="preserve">Some instances of informal talk occur at public settings such </w:t>
      </w:r>
      <w:r w:rsidR="004130E3">
        <w:rPr>
          <w:rFonts w:ascii="Cambria" w:hAnsi="Cambria"/>
        </w:rPr>
        <w:t>as a business office (appliance</w:t>
      </w:r>
      <w:r w:rsidRPr="002661A8">
        <w:rPr>
          <w:rFonts w:ascii="Cambria" w:hAnsi="Cambria"/>
        </w:rPr>
        <w:t xml:space="preserve"> repair shop in a central location) in Sofia.  It is a service locale and not a store, where there is a constant influx of customers who come to leave or pick up their small appliances, and where people can call in to schedule appointments</w:t>
      </w:r>
      <w:r w:rsidR="004130E3">
        <w:rPr>
          <w:rFonts w:ascii="Cambria" w:hAnsi="Cambria"/>
        </w:rPr>
        <w:t>.  The firm, called “Sotirov-N,”</w:t>
      </w:r>
      <w:r w:rsidRPr="002661A8">
        <w:rPr>
          <w:rFonts w:ascii="Cambria" w:hAnsi="Cambria"/>
        </w:rPr>
        <w:t xml:space="preserve"> has contracts for the servicing of home appliances with brands such as Coca-Cola, Bosch, Whirlpool, etc. and thus, provides servici</w:t>
      </w:r>
      <w:r w:rsidR="004130E3">
        <w:rPr>
          <w:rFonts w:ascii="Cambria" w:hAnsi="Cambria"/>
        </w:rPr>
        <w:t xml:space="preserve">ng of a plethora of appliances. The firm </w:t>
      </w:r>
      <w:r w:rsidRPr="002661A8">
        <w:rPr>
          <w:rFonts w:ascii="Cambria" w:hAnsi="Cambria"/>
        </w:rPr>
        <w:t xml:space="preserve">employs </w:t>
      </w:r>
      <w:r w:rsidR="004130E3">
        <w:rPr>
          <w:rFonts w:ascii="Cambria" w:hAnsi="Cambria"/>
        </w:rPr>
        <w:t>fifteen</w:t>
      </w:r>
      <w:r w:rsidRPr="002661A8">
        <w:rPr>
          <w:rFonts w:ascii="Cambria" w:hAnsi="Cambria"/>
        </w:rPr>
        <w:t xml:space="preserve"> technicians, </w:t>
      </w:r>
      <w:r w:rsidR="004130E3">
        <w:rPr>
          <w:rFonts w:ascii="Cambria" w:hAnsi="Cambria"/>
        </w:rPr>
        <w:t>three</w:t>
      </w:r>
      <w:r w:rsidRPr="002661A8">
        <w:rPr>
          <w:rFonts w:ascii="Cambria" w:hAnsi="Cambria"/>
        </w:rPr>
        <w:t xml:space="preserve"> secretaries, </w:t>
      </w:r>
      <w:r w:rsidR="004130E3">
        <w:rPr>
          <w:rFonts w:ascii="Cambria" w:hAnsi="Cambria"/>
        </w:rPr>
        <w:t>one</w:t>
      </w:r>
      <w:r w:rsidRPr="002661A8">
        <w:rPr>
          <w:rFonts w:ascii="Cambria" w:hAnsi="Cambria"/>
        </w:rPr>
        <w:t xml:space="preserve"> accountant, </w:t>
      </w:r>
      <w:r w:rsidR="004130E3">
        <w:rPr>
          <w:rFonts w:ascii="Cambria" w:hAnsi="Cambria"/>
        </w:rPr>
        <w:t>one assistant</w:t>
      </w:r>
      <w:r w:rsidRPr="002661A8">
        <w:rPr>
          <w:rFonts w:ascii="Cambria" w:hAnsi="Cambria"/>
        </w:rPr>
        <w:t xml:space="preserve">, and </w:t>
      </w:r>
      <w:r w:rsidR="004130E3">
        <w:rPr>
          <w:rFonts w:ascii="Cambria" w:hAnsi="Cambria"/>
        </w:rPr>
        <w:t>two</w:t>
      </w:r>
      <w:r w:rsidRPr="002661A8">
        <w:rPr>
          <w:rFonts w:ascii="Cambria" w:hAnsi="Cambria"/>
        </w:rPr>
        <w:t xml:space="preserve"> supervisors who travel and perform work all over the capital and around the country.  Informal talk occurs at this public setting </w:t>
      </w:r>
      <w:r w:rsidRPr="002661A8">
        <w:rPr>
          <w:rFonts w:ascii="Cambria" w:hAnsi="Cambria"/>
        </w:rPr>
        <w:lastRenderedPageBreak/>
        <w:t xml:space="preserve">in the form of client/customer-employee interactions, employee coffee breaks, as well as visits from friends and relatives during the office hours (a common practice in Bulgaria, where people “drop by” to say “hi” with the idea of becoming a customer/client and getting a discount as a favor).    </w:t>
      </w:r>
    </w:p>
    <w:p w14:paraId="1D4960BC" w14:textId="3AE9409B" w:rsidR="00354596" w:rsidRPr="002661A8" w:rsidRDefault="00354596" w:rsidP="00354596">
      <w:pPr>
        <w:pStyle w:val="NormalWeb"/>
        <w:spacing w:line="480" w:lineRule="auto"/>
        <w:ind w:firstLine="720"/>
        <w:contextualSpacing/>
        <w:rPr>
          <w:rFonts w:ascii="Cambria" w:hAnsi="Cambria"/>
        </w:rPr>
      </w:pPr>
      <w:r>
        <w:rPr>
          <w:rFonts w:ascii="Cambria" w:hAnsi="Cambria"/>
        </w:rPr>
        <w:t>The</w:t>
      </w:r>
      <w:r w:rsidRPr="002661A8">
        <w:rPr>
          <w:rFonts w:ascii="Cambria" w:hAnsi="Cambria"/>
        </w:rPr>
        <w:t xml:space="preserve"> firm provides access to incredibly diverse segments of the Bulgarian society in the sense of primary data (customers who come straight to the office on a daily basis, calls in to the firm’s secretaries, as well as the employees’ conversations among themselves) and secondary data in the forms of reports of the phenomenon of </w:t>
      </w:r>
      <w:r w:rsidRPr="002661A8">
        <w:rPr>
          <w:rFonts w:ascii="Cambria" w:hAnsi="Cambria"/>
          <w:i/>
        </w:rPr>
        <w:t>oplakvane</w:t>
      </w:r>
      <w:r w:rsidRPr="002661A8">
        <w:rPr>
          <w:rFonts w:ascii="Cambria" w:hAnsi="Cambria"/>
        </w:rPr>
        <w:t xml:space="preserve"> they (customers, employees, and business partners/affiliated offices) have experienced.  Also, each day, </w:t>
      </w:r>
      <w:r w:rsidR="004130E3" w:rsidRPr="002661A8">
        <w:rPr>
          <w:rFonts w:ascii="Cambria" w:hAnsi="Cambria"/>
        </w:rPr>
        <w:t xml:space="preserve">for about an hour or so </w:t>
      </w:r>
      <w:r w:rsidRPr="002661A8">
        <w:rPr>
          <w:rFonts w:ascii="Cambria" w:hAnsi="Cambria"/>
        </w:rPr>
        <w:t xml:space="preserve">at the beginning and end of work, while the employees are waiting for the supervisor to open/close the firm’s office, the employees gather outside of the firm’s building to chat, drink coffee, and smoke a cigarette.  </w:t>
      </w:r>
    </w:p>
    <w:p w14:paraId="2310CD90" w14:textId="77777777" w:rsidR="00354596" w:rsidRPr="002661A8" w:rsidRDefault="00354596" w:rsidP="00354596">
      <w:pPr>
        <w:pStyle w:val="NormalWeb"/>
        <w:spacing w:line="480" w:lineRule="auto"/>
        <w:ind w:firstLine="720"/>
        <w:contextualSpacing/>
        <w:rPr>
          <w:rFonts w:ascii="Cambria" w:hAnsi="Cambria"/>
        </w:rPr>
      </w:pPr>
      <w:r w:rsidRPr="002661A8">
        <w:rPr>
          <w:rFonts w:ascii="Cambria" w:hAnsi="Cambria"/>
        </w:rPr>
        <w:t>All social interaction at such gatherings was audio re</w:t>
      </w:r>
      <w:r>
        <w:rPr>
          <w:rFonts w:ascii="Cambria" w:hAnsi="Cambria"/>
        </w:rPr>
        <w:t>corded.  I</w:t>
      </w:r>
      <w:r w:rsidRPr="002661A8">
        <w:rPr>
          <w:rFonts w:ascii="Cambria" w:hAnsi="Cambria"/>
        </w:rPr>
        <w:t xml:space="preserve"> distributed description</w:t>
      </w:r>
      <w:r>
        <w:rPr>
          <w:rFonts w:ascii="Cambria" w:hAnsi="Cambria"/>
        </w:rPr>
        <w:t>s</w:t>
      </w:r>
      <w:r w:rsidRPr="002661A8">
        <w:rPr>
          <w:rFonts w:ascii="Cambria" w:hAnsi="Cambria"/>
        </w:rPr>
        <w:t xml:space="preserve"> of my field work and r</w:t>
      </w:r>
      <w:r>
        <w:rPr>
          <w:rFonts w:ascii="Cambria" w:hAnsi="Cambria"/>
        </w:rPr>
        <w:t>eceived consent for recording when</w:t>
      </w:r>
      <w:r w:rsidRPr="002661A8">
        <w:rPr>
          <w:rFonts w:ascii="Cambria" w:hAnsi="Cambria"/>
        </w:rPr>
        <w:t xml:space="preserve"> I first arrived, and proceeded to record as unobtrusively</w:t>
      </w:r>
      <w:r>
        <w:rPr>
          <w:rFonts w:ascii="Cambria" w:hAnsi="Cambria"/>
        </w:rPr>
        <w:t xml:space="preserve"> as possible for two reasons: a)</w:t>
      </w:r>
      <w:r w:rsidRPr="002661A8">
        <w:rPr>
          <w:rFonts w:ascii="Cambria" w:hAnsi="Cambria"/>
        </w:rPr>
        <w:t xml:space="preserve"> I was attempting to keep the talk as naturally occurring as possible, and b</w:t>
      </w:r>
      <w:r>
        <w:rPr>
          <w:rFonts w:ascii="Cambria" w:hAnsi="Cambria"/>
        </w:rPr>
        <w:t>)</w:t>
      </w:r>
      <w:r w:rsidRPr="002661A8">
        <w:rPr>
          <w:rFonts w:ascii="Cambria" w:hAnsi="Cambria"/>
        </w:rPr>
        <w:t xml:space="preserve"> recording has received a negative connotation during communism where spying on each other in order to compile a dossier and gain points from the Party were common occurrences. </w:t>
      </w:r>
    </w:p>
    <w:p w14:paraId="56AAC8CE" w14:textId="7E8CF259" w:rsidR="00354596" w:rsidRPr="002661A8" w:rsidRDefault="00354596" w:rsidP="00354596">
      <w:pPr>
        <w:spacing w:line="480" w:lineRule="auto"/>
        <w:ind w:firstLine="720"/>
        <w:contextualSpacing/>
        <w:rPr>
          <w:rFonts w:ascii="Cambria" w:hAnsi="Cambria"/>
          <w:color w:val="FF0000"/>
        </w:rPr>
      </w:pPr>
      <w:r>
        <w:t xml:space="preserve">I analyzed </w:t>
      </w:r>
      <w:r w:rsidR="004130E3">
        <w:t>twenty-three</w:t>
      </w:r>
      <w:r>
        <w:t xml:space="preserve"> newspaper articles in detail for the occurrence of </w:t>
      </w:r>
      <w:r>
        <w:rPr>
          <w:i/>
        </w:rPr>
        <w:t>oplakvane</w:t>
      </w:r>
      <w:r>
        <w:t xml:space="preserve">, and then selected a rich example, which embodies the cultural wealth </w:t>
      </w:r>
      <w:r w:rsidRPr="002661A8">
        <w:rPr>
          <w:rFonts w:ascii="Cambria" w:hAnsi="Cambria"/>
        </w:rPr>
        <w:t xml:space="preserve">of </w:t>
      </w:r>
      <w:r w:rsidRPr="002661A8">
        <w:rPr>
          <w:rFonts w:ascii="Cambria" w:hAnsi="Cambria"/>
          <w:i/>
        </w:rPr>
        <w:t>oplakvane</w:t>
      </w:r>
      <w:r w:rsidRPr="002661A8">
        <w:rPr>
          <w:rFonts w:ascii="Cambria" w:hAnsi="Cambria"/>
        </w:rPr>
        <w:t xml:space="preserve"> as different from its linguistic relatives </w:t>
      </w:r>
      <w:r w:rsidRPr="002661A8">
        <w:rPr>
          <w:rFonts w:ascii="Cambria" w:hAnsi="Cambria"/>
          <w:i/>
        </w:rPr>
        <w:t>mrankane</w:t>
      </w:r>
      <w:r w:rsidRPr="002661A8">
        <w:rPr>
          <w:rFonts w:ascii="Cambria" w:hAnsi="Cambria"/>
        </w:rPr>
        <w:t xml:space="preserve"> and </w:t>
      </w:r>
      <w:r w:rsidRPr="002661A8">
        <w:rPr>
          <w:rFonts w:ascii="Cambria" w:hAnsi="Cambria"/>
          <w:i/>
        </w:rPr>
        <w:t>pomrankvane</w:t>
      </w:r>
      <w:r w:rsidRPr="002661A8">
        <w:rPr>
          <w:rFonts w:ascii="Cambria" w:hAnsi="Cambria"/>
        </w:rPr>
        <w:t xml:space="preserve">.  I </w:t>
      </w:r>
      <w:r w:rsidRPr="002661A8">
        <w:rPr>
          <w:rFonts w:ascii="Cambria" w:hAnsi="Cambria"/>
        </w:rPr>
        <w:lastRenderedPageBreak/>
        <w:t xml:space="preserve">selected the article from the Bulgarian newspaper “Sedem”, August 2010, which is called “Za mojta Bulgaria. I optimisma… [About my Bulgaria. And optimism…] as it summarizes and highlights not only the nuances of the term </w:t>
      </w:r>
      <w:r w:rsidRPr="002661A8">
        <w:rPr>
          <w:rFonts w:ascii="Cambria" w:hAnsi="Cambria"/>
          <w:i/>
        </w:rPr>
        <w:t>oplakvane</w:t>
      </w:r>
      <w:r w:rsidRPr="002661A8">
        <w:rPr>
          <w:rFonts w:ascii="Cambria" w:hAnsi="Cambria"/>
        </w:rPr>
        <w:t>, the enactment’s structure, but also the difficulty of participants themselves “dealing” and appeasing the symbolic realities managed by the different communicative terms available</w:t>
      </w:r>
      <w:r>
        <w:rPr>
          <w:rFonts w:ascii="Cambria" w:hAnsi="Cambria"/>
        </w:rPr>
        <w:t xml:space="preserve"> (Appendix C).  The article</w:t>
      </w:r>
      <w:r w:rsidRPr="002661A8">
        <w:rPr>
          <w:rFonts w:ascii="Cambria" w:hAnsi="Cambria"/>
        </w:rPr>
        <w:t xml:space="preserve"> was translated into English where all terms for communication were translated according to their main dictionary meaning and their Bulgarian equivalents were included in [brackets]. </w:t>
      </w:r>
      <w:r w:rsidRPr="002661A8">
        <w:rPr>
          <w:rFonts w:ascii="Cambria" w:hAnsi="Cambria"/>
          <w:color w:val="FF0000"/>
        </w:rPr>
        <w:t xml:space="preserve"> </w:t>
      </w:r>
    </w:p>
    <w:p w14:paraId="70E66937" w14:textId="6CE71D0D" w:rsidR="00354596" w:rsidRPr="002661A8" w:rsidRDefault="00354596" w:rsidP="00354596">
      <w:pPr>
        <w:pStyle w:val="NormalWeb"/>
        <w:shd w:val="clear" w:color="auto" w:fill="FFFFFF"/>
        <w:spacing w:line="480" w:lineRule="auto"/>
        <w:ind w:firstLine="720"/>
        <w:contextualSpacing/>
        <w:rPr>
          <w:rFonts w:ascii="Cambria" w:hAnsi="Cambria"/>
        </w:rPr>
      </w:pPr>
      <w:r w:rsidRPr="002661A8">
        <w:rPr>
          <w:rFonts w:ascii="Cambria" w:hAnsi="Cambria"/>
        </w:rPr>
        <w:t xml:space="preserve">Towards the end of my stay, after feeling comfortable enough within my cultural footing regarding </w:t>
      </w:r>
      <w:r w:rsidRPr="002661A8">
        <w:rPr>
          <w:rFonts w:ascii="Cambria" w:hAnsi="Cambria"/>
          <w:i/>
        </w:rPr>
        <w:t>oplakvane</w:t>
      </w:r>
      <w:r w:rsidRPr="002661A8">
        <w:rPr>
          <w:rFonts w:ascii="Cambria" w:hAnsi="Cambria"/>
        </w:rPr>
        <w:t xml:space="preserve">, I examined discourse in the media for instances of </w:t>
      </w:r>
      <w:r w:rsidRPr="002661A8">
        <w:rPr>
          <w:rFonts w:ascii="Cambria" w:hAnsi="Cambria"/>
          <w:i/>
        </w:rPr>
        <w:t>oplakvane</w:t>
      </w:r>
      <w:r w:rsidRPr="002661A8">
        <w:rPr>
          <w:rFonts w:ascii="Cambria" w:hAnsi="Cambria"/>
        </w:rPr>
        <w:t xml:space="preserve"> such as the television programming called “rubric” on bTV</w:t>
      </w:r>
      <w:r w:rsidR="00D73F7B">
        <w:rPr>
          <w:rFonts w:ascii="Cambria" w:hAnsi="Cambria"/>
        </w:rPr>
        <w:t xml:space="preserve"> (Traikova, 2012)</w:t>
      </w:r>
      <w:r w:rsidRPr="002661A8">
        <w:rPr>
          <w:rFonts w:ascii="Cambria" w:hAnsi="Cambria"/>
        </w:rPr>
        <w:t>.  One such media segment was broadcasted on March 17, 2012.  According to bTV’s website, “bTV The Reporters” is a “special rubric for in-depth investigations and reports b</w:t>
      </w:r>
      <w:r w:rsidR="004130E3">
        <w:rPr>
          <w:rFonts w:ascii="Cambria" w:hAnsi="Cambria"/>
        </w:rPr>
        <w:t>y the journalist of bTV” (2012)</w:t>
      </w:r>
      <w:r w:rsidRPr="002661A8">
        <w:rPr>
          <w:rFonts w:ascii="Cambria" w:hAnsi="Cambria"/>
        </w:rPr>
        <w:t xml:space="preserve"> and has been part of the central Weekend bTV News broadcasting since Septem</w:t>
      </w:r>
      <w:r>
        <w:rPr>
          <w:rFonts w:ascii="Cambria" w:hAnsi="Cambria"/>
        </w:rPr>
        <w:t>ber 2008 (Appendix I).  Here and throughout t</w:t>
      </w:r>
      <w:r w:rsidRPr="002661A8">
        <w:rPr>
          <w:rFonts w:ascii="Cambria" w:hAnsi="Cambria"/>
        </w:rPr>
        <w:t>he chapter the broadcast program “bTV The Reporters” is referred to as a “rubric” in order to maintain the original name used for this style of writing in Bulgarian journalism. The title of this particular fifteen-minute epi</w:t>
      </w:r>
      <w:r w:rsidR="004130E3">
        <w:rPr>
          <w:rFonts w:ascii="Cambria" w:hAnsi="Cambria"/>
        </w:rPr>
        <w:t xml:space="preserve">sode is “My home, my castle?” </w:t>
      </w:r>
      <w:r w:rsidRPr="002661A8">
        <w:rPr>
          <w:rFonts w:ascii="Cambria" w:hAnsi="Cambria"/>
        </w:rPr>
        <w:t>bTV, or Balkan Television, is the first privately owned national television channel in</w:t>
      </w:r>
      <w:r w:rsidRPr="002661A8">
        <w:rPr>
          <w:rStyle w:val="apple-converted-space"/>
          <w:rFonts w:ascii="Cambria" w:hAnsi="Cambria"/>
        </w:rPr>
        <w:t> </w:t>
      </w:r>
      <w:r w:rsidRPr="002661A8">
        <w:rPr>
          <w:rFonts w:ascii="Cambria" w:hAnsi="Cambria"/>
        </w:rPr>
        <w:t>Bulgaria</w:t>
      </w:r>
      <w:r w:rsidRPr="00F50257">
        <w:rPr>
          <w:rStyle w:val="Hyperlink"/>
          <w:rFonts w:ascii="Cambria" w:hAnsi="Cambria"/>
          <w:u w:val="none"/>
        </w:rPr>
        <w:t xml:space="preserve"> </w:t>
      </w:r>
      <w:r w:rsidRPr="00F50257">
        <w:rPr>
          <w:rStyle w:val="Hyperlink"/>
          <w:rFonts w:ascii="Cambria" w:hAnsi="Cambria"/>
          <w:color w:val="auto"/>
          <w:u w:val="none"/>
        </w:rPr>
        <w:t>(first broadcasted in 200</w:t>
      </w:r>
      <w:r w:rsidR="00F50257" w:rsidRPr="00F50257">
        <w:rPr>
          <w:rStyle w:val="Hyperlink"/>
          <w:rFonts w:ascii="Cambria" w:hAnsi="Cambria"/>
          <w:color w:val="auto"/>
          <w:u w:val="none"/>
        </w:rPr>
        <w:t>0</w:t>
      </w:r>
      <w:r w:rsidRPr="00F50257">
        <w:rPr>
          <w:rFonts w:ascii="Cambria" w:hAnsi="Cambria"/>
        </w:rPr>
        <w:t xml:space="preserve">) </w:t>
      </w:r>
      <w:r w:rsidRPr="002661A8">
        <w:rPr>
          <w:rFonts w:ascii="Cambria" w:hAnsi="Cambria"/>
        </w:rPr>
        <w:t>and is operated by bTV Media Group (part of</w:t>
      </w:r>
      <w:r w:rsidRPr="002661A8">
        <w:rPr>
          <w:rStyle w:val="apple-converted-space"/>
          <w:rFonts w:ascii="Cambria" w:hAnsi="Cambria"/>
        </w:rPr>
        <w:t> </w:t>
      </w:r>
      <w:r w:rsidRPr="002661A8">
        <w:rPr>
          <w:rFonts w:ascii="Cambria" w:hAnsi="Cambria"/>
        </w:rPr>
        <w:t xml:space="preserve">Central </w:t>
      </w:r>
      <w:r w:rsidR="004130E3">
        <w:rPr>
          <w:rFonts w:ascii="Cambria" w:hAnsi="Cambria"/>
        </w:rPr>
        <w:t>European Media Enterprises). It</w:t>
      </w:r>
      <w:r w:rsidRPr="002661A8">
        <w:rPr>
          <w:rFonts w:ascii="Cambria" w:hAnsi="Cambria"/>
        </w:rPr>
        <w:t xml:space="preserve"> is considered the Bulgarian television channel with the largest viewing.  The channel was previously owned by</w:t>
      </w:r>
      <w:r w:rsidRPr="002661A8">
        <w:rPr>
          <w:rStyle w:val="apple-converted-space"/>
          <w:rFonts w:ascii="Cambria" w:hAnsi="Cambria"/>
        </w:rPr>
        <w:t> </w:t>
      </w:r>
      <w:r w:rsidRPr="002661A8">
        <w:rPr>
          <w:rFonts w:ascii="Cambria" w:hAnsi="Cambria"/>
        </w:rPr>
        <w:t>Balkan News Corporation (part of</w:t>
      </w:r>
      <w:r w:rsidRPr="002661A8">
        <w:rPr>
          <w:rStyle w:val="apple-converted-space"/>
          <w:rFonts w:ascii="Cambria" w:hAnsi="Cambria"/>
        </w:rPr>
        <w:t> </w:t>
      </w:r>
      <w:r w:rsidRPr="002661A8">
        <w:rPr>
          <w:rFonts w:ascii="Cambria" w:hAnsi="Cambria"/>
        </w:rPr>
        <w:t xml:space="preserve">News Corporation) but was sold to </w:t>
      </w:r>
      <w:r w:rsidRPr="002661A8">
        <w:rPr>
          <w:rFonts w:ascii="Cambria" w:hAnsi="Cambria"/>
        </w:rPr>
        <w:lastRenderedPageBreak/>
        <w:t>Central European Media Enterprises in 2010.  Most of bTV’s original content is available on its</w:t>
      </w:r>
      <w:r w:rsidRPr="002661A8">
        <w:rPr>
          <w:rStyle w:val="apple-converted-space"/>
          <w:rFonts w:ascii="Cambria" w:hAnsi="Cambria"/>
        </w:rPr>
        <w:t> </w:t>
      </w:r>
      <w:r w:rsidRPr="002661A8">
        <w:rPr>
          <w:rFonts w:ascii="Cambria" w:hAnsi="Cambria"/>
        </w:rPr>
        <w:t>Internet</w:t>
      </w:r>
      <w:r w:rsidRPr="002661A8">
        <w:rPr>
          <w:rStyle w:val="apple-converted-space"/>
          <w:rFonts w:ascii="Cambria" w:hAnsi="Cambria"/>
        </w:rPr>
        <w:t> </w:t>
      </w:r>
      <w:r w:rsidRPr="002661A8">
        <w:rPr>
          <w:rFonts w:ascii="Cambria" w:hAnsi="Cambria"/>
        </w:rPr>
        <w:t xml:space="preserve">site.  </w:t>
      </w:r>
    </w:p>
    <w:p w14:paraId="525F4FC7" w14:textId="76FC1DD6" w:rsidR="00354596" w:rsidRPr="002661A8" w:rsidRDefault="00354596" w:rsidP="00354596">
      <w:pPr>
        <w:pStyle w:val="NormalWeb"/>
        <w:shd w:val="clear" w:color="auto" w:fill="FFFFFF"/>
        <w:spacing w:line="480" w:lineRule="auto"/>
        <w:ind w:firstLine="720"/>
        <w:contextualSpacing/>
        <w:rPr>
          <w:rFonts w:ascii="Cambria" w:hAnsi="Cambria"/>
        </w:rPr>
      </w:pPr>
      <w:r w:rsidRPr="002661A8">
        <w:rPr>
          <w:rFonts w:ascii="Cambria" w:hAnsi="Cambria"/>
        </w:rPr>
        <w:t>Despite its separation from News Corp a few years back, the channel has maintained a predominantly US focus on reality shows and television se</w:t>
      </w:r>
      <w:r w:rsidR="00BC5428">
        <w:rPr>
          <w:rFonts w:ascii="Cambria" w:hAnsi="Cambria"/>
        </w:rPr>
        <w:t>ries format</w:t>
      </w:r>
      <w:r w:rsidRPr="002661A8">
        <w:rPr>
          <w:rFonts w:ascii="Cambria" w:hAnsi="Cambria"/>
        </w:rPr>
        <w:t xml:space="preserve"> </w:t>
      </w:r>
      <w:r w:rsidR="00BC5428">
        <w:rPr>
          <w:rFonts w:ascii="Cambria" w:hAnsi="Cambria"/>
        </w:rPr>
        <w:t>that</w:t>
      </w:r>
      <w:r w:rsidRPr="002661A8">
        <w:rPr>
          <w:rFonts w:ascii="Cambria" w:hAnsi="Cambria"/>
        </w:rPr>
        <w:t xml:space="preserve"> includes: Idol (as Music Idol), Survivor, Got Talent, Dancing with the Stars, The Voice of</w:t>
      </w:r>
      <w:r w:rsidRPr="002661A8">
        <w:rPr>
          <w:rStyle w:val="apple-converted-space"/>
          <w:rFonts w:ascii="Cambria" w:hAnsi="Cambria"/>
        </w:rPr>
        <w:t>, Are you Smarter than a 5</w:t>
      </w:r>
      <w:r w:rsidRPr="002661A8">
        <w:rPr>
          <w:rStyle w:val="apple-converted-space"/>
          <w:rFonts w:ascii="Cambria" w:hAnsi="Cambria"/>
          <w:vertAlign w:val="superscript"/>
        </w:rPr>
        <w:t>th</w:t>
      </w:r>
      <w:r w:rsidRPr="002661A8">
        <w:rPr>
          <w:rStyle w:val="apple-converted-space"/>
          <w:rFonts w:ascii="Cambria" w:hAnsi="Cambria"/>
        </w:rPr>
        <w:t xml:space="preserve"> grader, </w:t>
      </w:r>
      <w:r w:rsidRPr="002661A8">
        <w:rPr>
          <w:rFonts w:ascii="Cambria" w:hAnsi="Cambria"/>
        </w:rPr>
        <w:t xml:space="preserve">The Dating Game, The Stars must be crazy (The Price is Right), </w:t>
      </w:r>
      <w:r w:rsidRPr="002661A8">
        <w:rPr>
          <w:rFonts w:ascii="Cambria" w:hAnsi="Cambria"/>
          <w:iCs/>
        </w:rPr>
        <w:t>and popular American series such as</w:t>
      </w:r>
      <w:r w:rsidRPr="002661A8">
        <w:rPr>
          <w:rFonts w:ascii="Cambria" w:hAnsi="Cambria"/>
        </w:rPr>
        <w:t xml:space="preserve"> Monk, The O. C., Desperate Housewives, Ghost Whisperer, Grey’s Anatomy, Battlestar Galactica, Alf, Friends, The Middle, Nikita, Pretty Little Liars, </w:t>
      </w:r>
      <w:r w:rsidR="00BC5428">
        <w:rPr>
          <w:rFonts w:ascii="Cambria" w:hAnsi="Cambria"/>
        </w:rPr>
        <w:t>The Vampire Diaries, Two and a Half M</w:t>
      </w:r>
      <w:r w:rsidRPr="002661A8">
        <w:rPr>
          <w:rFonts w:ascii="Cambria" w:hAnsi="Cambria"/>
        </w:rPr>
        <w:t xml:space="preserve">en, etc.  Among the channel’s program are also Turkish and Korean series, and many Bulgarian productions </w:t>
      </w:r>
      <w:r w:rsidR="00BC5428">
        <w:rPr>
          <w:rFonts w:ascii="Cambria" w:hAnsi="Cambria"/>
        </w:rPr>
        <w:t xml:space="preserve">such </w:t>
      </w:r>
      <w:r w:rsidRPr="002661A8">
        <w:rPr>
          <w:rFonts w:ascii="Cambria" w:hAnsi="Cambria"/>
        </w:rPr>
        <w:t xml:space="preserve">as The Slavi’s Show, </w:t>
      </w:r>
      <w:r w:rsidRPr="002661A8">
        <w:rPr>
          <w:rFonts w:ascii="Cambria" w:hAnsi="Cambria"/>
          <w:iCs/>
        </w:rPr>
        <w:t xml:space="preserve">Let`s talk with Rosen Petrov </w:t>
      </w:r>
      <w:r w:rsidRPr="002661A8">
        <w:rPr>
          <w:rFonts w:ascii="Cambria" w:hAnsi="Cambria"/>
        </w:rPr>
        <w:t>(a Sunday talk-show),</w:t>
      </w:r>
      <w:r w:rsidRPr="002661A8">
        <w:rPr>
          <w:rStyle w:val="apple-converted-space"/>
          <w:rFonts w:ascii="Cambria" w:hAnsi="Cambria"/>
        </w:rPr>
        <w:t> </w:t>
      </w:r>
      <w:r w:rsidRPr="002661A8">
        <w:rPr>
          <w:rFonts w:ascii="Cambria" w:hAnsi="Cambria"/>
          <w:iCs/>
        </w:rPr>
        <w:t xml:space="preserve">Before Lunch </w:t>
      </w:r>
      <w:r w:rsidRPr="002661A8">
        <w:rPr>
          <w:rFonts w:ascii="Cambria" w:hAnsi="Cambria"/>
        </w:rPr>
        <w:t>(an everyday talk-show),</w:t>
      </w:r>
      <w:r w:rsidRPr="002661A8">
        <w:rPr>
          <w:rStyle w:val="apple-converted-space"/>
          <w:rFonts w:ascii="Cambria" w:hAnsi="Cambria"/>
        </w:rPr>
        <w:t> </w:t>
      </w:r>
      <w:r w:rsidRPr="002661A8">
        <w:rPr>
          <w:rFonts w:ascii="Cambria" w:hAnsi="Cambria"/>
          <w:iCs/>
        </w:rPr>
        <w:t xml:space="preserve">The Comedians </w:t>
      </w:r>
      <w:r w:rsidRPr="002661A8">
        <w:rPr>
          <w:rFonts w:ascii="Cambria" w:hAnsi="Cambria"/>
        </w:rPr>
        <w:t>(a comedy show),</w:t>
      </w:r>
      <w:r w:rsidRPr="002661A8">
        <w:rPr>
          <w:rStyle w:val="apple-converted-space"/>
          <w:rFonts w:ascii="Cambria" w:hAnsi="Cambria"/>
        </w:rPr>
        <w:t> </w:t>
      </w:r>
      <w:r w:rsidRPr="002661A8">
        <w:rPr>
          <w:rFonts w:ascii="Cambria" w:hAnsi="Cambria"/>
          <w:iCs/>
        </w:rPr>
        <w:t xml:space="preserve">Zvezdev`s Kitchen </w:t>
      </w:r>
      <w:r w:rsidRPr="002661A8">
        <w:rPr>
          <w:rFonts w:ascii="Cambria" w:hAnsi="Cambria"/>
        </w:rPr>
        <w:t xml:space="preserve">(a culinary show), </w:t>
      </w:r>
      <w:r w:rsidR="00BC5428">
        <w:rPr>
          <w:rFonts w:ascii="Cambria" w:hAnsi="Cambria"/>
          <w:iCs/>
        </w:rPr>
        <w:t>The S</w:t>
      </w:r>
      <w:r w:rsidRPr="002661A8">
        <w:rPr>
          <w:rFonts w:ascii="Cambria" w:hAnsi="Cambria"/>
          <w:iCs/>
        </w:rPr>
        <w:t xml:space="preserve">pirit of Health as well as </w:t>
      </w:r>
      <w:r w:rsidRPr="002661A8">
        <w:rPr>
          <w:rFonts w:ascii="Cambria" w:hAnsi="Cambria"/>
        </w:rPr>
        <w:t>a “documentary reality</w:t>
      </w:r>
      <w:r w:rsidR="00BC5428">
        <w:rPr>
          <w:rFonts w:ascii="Cambria" w:hAnsi="Cambria"/>
        </w:rPr>
        <w:t xml:space="preserve">,” </w:t>
      </w:r>
      <w:r w:rsidR="00BC5428">
        <w:rPr>
          <w:rFonts w:ascii="Cambria" w:hAnsi="Cambria"/>
          <w:iCs/>
        </w:rPr>
        <w:t>This is the L</w:t>
      </w:r>
      <w:r w:rsidRPr="002661A8">
        <w:rPr>
          <w:rFonts w:ascii="Cambria" w:hAnsi="Cambria"/>
          <w:iCs/>
        </w:rPr>
        <w:t>ife</w:t>
      </w:r>
      <w:r w:rsidRPr="002661A8">
        <w:rPr>
          <w:rFonts w:ascii="Cambria" w:hAnsi="Cambria"/>
        </w:rPr>
        <w:t xml:space="preserve">.  </w:t>
      </w:r>
      <w:r w:rsidRPr="002661A8">
        <w:rPr>
          <w:rFonts w:ascii="Cambria" w:hAnsi="Cambria"/>
          <w:iCs/>
        </w:rPr>
        <w:t>bTV The News</w:t>
      </w:r>
      <w:r w:rsidRPr="002661A8">
        <w:rPr>
          <w:rStyle w:val="apple-converted-space"/>
          <w:rFonts w:ascii="Cambria" w:hAnsi="Cambria"/>
        </w:rPr>
        <w:t> </w:t>
      </w:r>
      <w:r>
        <w:rPr>
          <w:rFonts w:ascii="Cambria" w:hAnsi="Cambria"/>
        </w:rPr>
        <w:t>is</w:t>
      </w:r>
      <w:r w:rsidRPr="002661A8">
        <w:rPr>
          <w:rFonts w:ascii="Cambria" w:hAnsi="Cambria"/>
        </w:rPr>
        <w:t xml:space="preserve"> among the most watched newscast in Bulgaria, rivaling the first national channel BNT.  The channel also broadcasts morning information bloc</w:t>
      </w:r>
      <w:r>
        <w:rPr>
          <w:rFonts w:ascii="Cambria" w:hAnsi="Cambria"/>
        </w:rPr>
        <w:t>k</w:t>
      </w:r>
      <w:r w:rsidRPr="002661A8">
        <w:rPr>
          <w:rFonts w:ascii="Cambria" w:hAnsi="Cambria"/>
        </w:rPr>
        <w:t>s such as</w:t>
      </w:r>
      <w:r w:rsidRPr="002661A8">
        <w:rPr>
          <w:rStyle w:val="apple-converted-space"/>
          <w:rFonts w:ascii="Cambria" w:hAnsi="Cambria"/>
        </w:rPr>
        <w:t> </w:t>
      </w:r>
      <w:r w:rsidRPr="002661A8">
        <w:rPr>
          <w:rFonts w:ascii="Cambria" w:hAnsi="Cambria"/>
          <w:iCs/>
        </w:rPr>
        <w:t>This Morning, This Saturday</w:t>
      </w:r>
      <w:r w:rsidRPr="002661A8">
        <w:rPr>
          <w:rFonts w:ascii="Cambria" w:hAnsi="Cambria"/>
        </w:rPr>
        <w:t>, and</w:t>
      </w:r>
      <w:r w:rsidRPr="002661A8">
        <w:rPr>
          <w:rStyle w:val="apple-converted-space"/>
          <w:rFonts w:ascii="Cambria" w:hAnsi="Cambria"/>
        </w:rPr>
        <w:t> </w:t>
      </w:r>
      <w:r w:rsidRPr="002661A8">
        <w:rPr>
          <w:rFonts w:ascii="Cambria" w:hAnsi="Cambria"/>
          <w:iCs/>
        </w:rPr>
        <w:t>This Sunday</w:t>
      </w:r>
      <w:r w:rsidRPr="002661A8">
        <w:rPr>
          <w:rFonts w:ascii="Cambria" w:hAnsi="Cambria"/>
        </w:rPr>
        <w:t>, while</w:t>
      </w:r>
      <w:r w:rsidRPr="002661A8">
        <w:rPr>
          <w:rStyle w:val="apple-converted-space"/>
          <w:rFonts w:ascii="Cambria" w:hAnsi="Cambria"/>
        </w:rPr>
        <w:t> </w:t>
      </w:r>
      <w:r w:rsidRPr="002661A8">
        <w:rPr>
          <w:rFonts w:ascii="Cambria" w:hAnsi="Cambria"/>
          <w:iCs/>
        </w:rPr>
        <w:t>bTV The Reporters</w:t>
      </w:r>
      <w:r w:rsidRPr="002661A8">
        <w:rPr>
          <w:rStyle w:val="apple-converted-space"/>
          <w:rFonts w:ascii="Cambria" w:hAnsi="Cambria"/>
        </w:rPr>
        <w:t> </w:t>
      </w:r>
      <w:r w:rsidRPr="002661A8">
        <w:rPr>
          <w:rFonts w:ascii="Cambria" w:hAnsi="Cambria"/>
        </w:rPr>
        <w:t>and</w:t>
      </w:r>
      <w:r w:rsidRPr="002661A8">
        <w:rPr>
          <w:rStyle w:val="apple-converted-space"/>
          <w:rFonts w:ascii="Cambria" w:hAnsi="Cambria"/>
        </w:rPr>
        <w:t> </w:t>
      </w:r>
      <w:r w:rsidRPr="002661A8">
        <w:rPr>
          <w:rFonts w:ascii="Cambria" w:hAnsi="Cambria"/>
          <w:iCs/>
        </w:rPr>
        <w:t>bTV The Documents</w:t>
      </w:r>
      <w:r w:rsidRPr="002661A8">
        <w:rPr>
          <w:rStyle w:val="apple-converted-space"/>
          <w:rFonts w:ascii="Cambria" w:hAnsi="Cambria"/>
        </w:rPr>
        <w:t> </w:t>
      </w:r>
      <w:r w:rsidRPr="002661A8">
        <w:rPr>
          <w:rFonts w:ascii="Cambria" w:hAnsi="Cambria"/>
        </w:rPr>
        <w:t>are special show</w:t>
      </w:r>
      <w:r w:rsidR="00BC5428">
        <w:rPr>
          <w:rFonts w:ascii="Cambria" w:hAnsi="Cambria"/>
        </w:rPr>
        <w:t>s</w:t>
      </w:r>
      <w:r w:rsidRPr="002661A8">
        <w:rPr>
          <w:rFonts w:ascii="Cambria" w:hAnsi="Cambria"/>
        </w:rPr>
        <w:t xml:space="preserve"> for in-depth investigation (Interview with a bTV archivist).  </w:t>
      </w:r>
    </w:p>
    <w:p w14:paraId="2D84553E" w14:textId="59CB7A98" w:rsidR="00354596" w:rsidRPr="002661A8" w:rsidRDefault="00354596" w:rsidP="00354596">
      <w:pPr>
        <w:spacing w:line="480" w:lineRule="auto"/>
        <w:ind w:firstLine="720"/>
        <w:contextualSpacing/>
        <w:rPr>
          <w:rFonts w:ascii="Cambria" w:hAnsi="Cambria"/>
          <w:color w:val="FF0000"/>
        </w:rPr>
      </w:pPr>
      <w:r>
        <w:rPr>
          <w:rFonts w:ascii="Cambria" w:hAnsi="Cambria"/>
        </w:rPr>
        <w:t>Online data</w:t>
      </w:r>
      <w:r w:rsidRPr="002661A8">
        <w:rPr>
          <w:rFonts w:ascii="Cambria" w:hAnsi="Cambria"/>
        </w:rPr>
        <w:t xml:space="preserve"> </w:t>
      </w:r>
      <w:r>
        <w:rPr>
          <w:rFonts w:ascii="Cambria" w:hAnsi="Cambria"/>
        </w:rPr>
        <w:t>come</w:t>
      </w:r>
      <w:r w:rsidRPr="002661A8">
        <w:rPr>
          <w:rFonts w:ascii="Cambria" w:hAnsi="Cambria"/>
        </w:rPr>
        <w:t xml:space="preserve"> from blog posts and their comments available on blog.bg as well as a posting that has appeared on several various websites (blog.bg, frognews.bg, and svejo.bg among others).  Other media materials were tr</w:t>
      </w:r>
      <w:r>
        <w:rPr>
          <w:rFonts w:ascii="Cambria" w:hAnsi="Cambria"/>
        </w:rPr>
        <w:t>eated the same way, with analyse</w:t>
      </w:r>
      <w:r w:rsidRPr="002661A8">
        <w:rPr>
          <w:rFonts w:ascii="Cambria" w:hAnsi="Cambria"/>
        </w:rPr>
        <w:t>s performed on the original version in Bulgarian, and then translated in three layers for the purpose of reporting the findings.</w:t>
      </w:r>
      <w:r>
        <w:rPr>
          <w:rFonts w:ascii="Cambria" w:hAnsi="Cambria"/>
        </w:rPr>
        <w:t xml:space="preserve">  The data </w:t>
      </w:r>
      <w:r>
        <w:rPr>
          <w:rFonts w:ascii="Cambria" w:hAnsi="Cambria"/>
        </w:rPr>
        <w:lastRenderedPageBreak/>
        <w:t>analyses were per</w:t>
      </w:r>
      <w:r w:rsidR="00BC5428">
        <w:rPr>
          <w:rFonts w:ascii="Cambria" w:hAnsi="Cambria"/>
        </w:rPr>
        <w:t>formed in Bulgarian</w:t>
      </w:r>
      <w:r>
        <w:rPr>
          <w:rFonts w:ascii="Cambria" w:hAnsi="Cambria"/>
        </w:rPr>
        <w:t xml:space="preserve"> </w:t>
      </w:r>
      <w:r w:rsidRPr="002661A8">
        <w:rPr>
          <w:rFonts w:ascii="Cambria" w:hAnsi="Cambria"/>
        </w:rPr>
        <w:t>and details as to the process of transcription and translation</w:t>
      </w:r>
      <w:r>
        <w:rPr>
          <w:rFonts w:ascii="Cambria" w:hAnsi="Cambria"/>
        </w:rPr>
        <w:t xml:space="preserve"> are available in the later section</w:t>
      </w:r>
      <w:r w:rsidRPr="002661A8">
        <w:rPr>
          <w:rFonts w:ascii="Cambria" w:hAnsi="Cambria"/>
        </w:rPr>
        <w:t>.</w:t>
      </w:r>
      <w:r>
        <w:rPr>
          <w:rFonts w:ascii="Cambria" w:hAnsi="Cambria"/>
        </w:rPr>
        <w:t xml:space="preserve">  Examples of data are available in Appendices A-I. </w:t>
      </w:r>
    </w:p>
    <w:p w14:paraId="48C6FE18" w14:textId="77777777" w:rsidR="00354596" w:rsidRPr="00B566D7" w:rsidRDefault="00354596" w:rsidP="00354596">
      <w:pPr>
        <w:pStyle w:val="Heading2"/>
        <w:spacing w:line="480" w:lineRule="auto"/>
        <w:jc w:val="center"/>
        <w:rPr>
          <w:rFonts w:ascii="Cambria" w:hAnsi="Cambria"/>
          <w:color w:val="auto"/>
          <w:sz w:val="24"/>
          <w:szCs w:val="24"/>
          <w:u w:val="single"/>
        </w:rPr>
      </w:pPr>
      <w:bookmarkStart w:id="77" w:name="_Toc291423482"/>
      <w:r w:rsidRPr="00B566D7">
        <w:rPr>
          <w:rFonts w:ascii="Cambria" w:hAnsi="Cambria"/>
          <w:color w:val="auto"/>
          <w:sz w:val="24"/>
          <w:szCs w:val="24"/>
          <w:u w:val="single"/>
        </w:rPr>
        <w:t>Data Analysis</w:t>
      </w:r>
      <w:bookmarkEnd w:id="77"/>
    </w:p>
    <w:p w14:paraId="150EBF01" w14:textId="198686FA" w:rsidR="00354596" w:rsidRPr="00631DD9" w:rsidRDefault="00354596" w:rsidP="00354596">
      <w:pPr>
        <w:pStyle w:val="NormalWeb"/>
        <w:spacing w:line="480" w:lineRule="auto"/>
        <w:ind w:firstLine="720"/>
        <w:contextualSpacing/>
        <w:rPr>
          <w:rFonts w:ascii="Cambria" w:hAnsi="Cambria"/>
        </w:rPr>
      </w:pPr>
      <w:r w:rsidRPr="00631DD9">
        <w:rPr>
          <w:rFonts w:ascii="Cambria" w:hAnsi="Cambria"/>
        </w:rPr>
        <w:t xml:space="preserve">After collecting numerous instances of spontaneously occurring </w:t>
      </w:r>
      <w:r w:rsidRPr="00631DD9">
        <w:rPr>
          <w:rFonts w:ascii="Cambria" w:hAnsi="Cambria"/>
          <w:i/>
        </w:rPr>
        <w:t>oplakvane</w:t>
      </w:r>
      <w:r w:rsidRPr="00631DD9">
        <w:rPr>
          <w:rFonts w:ascii="Cambria" w:hAnsi="Cambria"/>
        </w:rPr>
        <w:t xml:space="preserve"> (recordings as well as field notes) I supplemented the data with more struct</w:t>
      </w:r>
      <w:r w:rsidR="00BC5428">
        <w:rPr>
          <w:rFonts w:ascii="Cambria" w:hAnsi="Cambria"/>
        </w:rPr>
        <w:t xml:space="preserve">ured and controlled procedures that </w:t>
      </w:r>
      <w:r w:rsidRPr="00631DD9">
        <w:rPr>
          <w:rFonts w:ascii="Cambria" w:hAnsi="Cambria"/>
        </w:rPr>
        <w:t xml:space="preserve">include interview questions based on the data (as well as the theoretical framework) and observations I have as a native participant.  These include questions such as what is considered to qualify as </w:t>
      </w:r>
      <w:r w:rsidRPr="00631DD9">
        <w:rPr>
          <w:rFonts w:ascii="Cambria" w:hAnsi="Cambria"/>
          <w:i/>
        </w:rPr>
        <w:t>oplakvane</w:t>
      </w:r>
      <w:r w:rsidRPr="00631DD9">
        <w:rPr>
          <w:rFonts w:ascii="Cambria" w:hAnsi="Cambria"/>
        </w:rPr>
        <w:t xml:space="preserve">, instances that the interviewees supply themselves, expressed attitudes towards </w:t>
      </w:r>
      <w:r w:rsidRPr="00631DD9">
        <w:rPr>
          <w:rFonts w:ascii="Cambria" w:hAnsi="Cambria"/>
          <w:i/>
        </w:rPr>
        <w:t>oplakvane</w:t>
      </w:r>
      <w:r w:rsidRPr="00631DD9">
        <w:rPr>
          <w:rFonts w:ascii="Cambria" w:hAnsi="Cambria"/>
        </w:rPr>
        <w:t xml:space="preserve">, descriptions of instances that could be labeled as </w:t>
      </w:r>
      <w:r w:rsidRPr="00631DD9">
        <w:rPr>
          <w:rFonts w:ascii="Cambria" w:hAnsi="Cambria"/>
          <w:i/>
        </w:rPr>
        <w:t>oplakvane</w:t>
      </w:r>
      <w:r w:rsidRPr="00631DD9">
        <w:rPr>
          <w:rFonts w:ascii="Cambria" w:hAnsi="Cambria"/>
        </w:rPr>
        <w:t xml:space="preserve">, and elicited responses to (in)appropriate uses of the term </w:t>
      </w:r>
      <w:r w:rsidRPr="00631DD9">
        <w:rPr>
          <w:rFonts w:ascii="Cambria" w:hAnsi="Cambria"/>
          <w:i/>
        </w:rPr>
        <w:t>se oplakva</w:t>
      </w:r>
      <w:r>
        <w:rPr>
          <w:rFonts w:ascii="Cambria" w:hAnsi="Cambria"/>
          <w:i/>
        </w:rPr>
        <w:t xml:space="preserve"> </w:t>
      </w:r>
      <w:r>
        <w:rPr>
          <w:rFonts w:ascii="Cambria" w:hAnsi="Cambria"/>
        </w:rPr>
        <w:t>as well as its enactments</w:t>
      </w:r>
      <w:r w:rsidRPr="00631DD9">
        <w:rPr>
          <w:rFonts w:ascii="Cambria" w:hAnsi="Cambria"/>
        </w:rPr>
        <w:t>.  A sample of the interview quest</w:t>
      </w:r>
      <w:r>
        <w:rPr>
          <w:rFonts w:ascii="Cambria" w:hAnsi="Cambria"/>
        </w:rPr>
        <w:t>ions is available in Appendix B.</w:t>
      </w:r>
      <w:r w:rsidRPr="00631DD9">
        <w:rPr>
          <w:rFonts w:ascii="Cambria" w:hAnsi="Cambria"/>
        </w:rPr>
        <w:t xml:space="preserve">  A</w:t>
      </w:r>
      <w:r>
        <w:rPr>
          <w:rFonts w:ascii="Cambria" w:hAnsi="Cambria"/>
        </w:rPr>
        <w:t xml:space="preserve">dditional resources </w:t>
      </w:r>
      <w:r w:rsidRPr="00631DD9">
        <w:rPr>
          <w:rFonts w:ascii="Cambria" w:hAnsi="Cambria"/>
        </w:rPr>
        <w:t>necessitated by the initial findings include historical documents or instances (upon availability) as to the origins of the term, folk stories</w:t>
      </w:r>
      <w:r>
        <w:rPr>
          <w:rFonts w:ascii="Cambria" w:hAnsi="Cambria"/>
        </w:rPr>
        <w:t>,</w:t>
      </w:r>
      <w:r w:rsidRPr="00631DD9">
        <w:rPr>
          <w:rFonts w:ascii="Cambria" w:hAnsi="Cambria"/>
        </w:rPr>
        <w:t xml:space="preserve"> proverbs</w:t>
      </w:r>
      <w:r>
        <w:rPr>
          <w:rFonts w:ascii="Cambria" w:hAnsi="Cambria"/>
        </w:rPr>
        <w:t xml:space="preserve"> and</w:t>
      </w:r>
      <w:r w:rsidRPr="00631DD9">
        <w:rPr>
          <w:rFonts w:ascii="Cambria" w:hAnsi="Cambria"/>
        </w:rPr>
        <w:t xml:space="preserve"> native adages, literary fiction (Bai Ganio), and poetry for further nuancing of the cultural meaning.  </w:t>
      </w:r>
      <w:r w:rsidR="00BC5428">
        <w:rPr>
          <w:rFonts w:ascii="Cambria" w:hAnsi="Cambria"/>
        </w:rPr>
        <w:tab/>
      </w:r>
      <w:r w:rsidRPr="00631DD9">
        <w:rPr>
          <w:rFonts w:ascii="Cambria" w:hAnsi="Cambria"/>
        </w:rPr>
        <w:t>In the same way, after analyzing the data, a myth of the Bulgarian “situation” was c</w:t>
      </w:r>
      <w:r>
        <w:rPr>
          <w:rFonts w:ascii="Cambria" w:hAnsi="Cambria"/>
        </w:rPr>
        <w:t>onstructed</w:t>
      </w:r>
      <w:r w:rsidRPr="00631DD9">
        <w:rPr>
          <w:rFonts w:ascii="Cambria" w:hAnsi="Cambria"/>
        </w:rPr>
        <w:t xml:space="preserve">, which was then </w:t>
      </w:r>
      <w:r w:rsidR="00BC5428">
        <w:rPr>
          <w:rFonts w:ascii="Cambria" w:hAnsi="Cambria"/>
        </w:rPr>
        <w:t>given to Bulgarian participants</w:t>
      </w:r>
      <w:r w:rsidRPr="00631DD9">
        <w:rPr>
          <w:rFonts w:ascii="Cambria" w:hAnsi="Cambria"/>
        </w:rPr>
        <w:t xml:space="preserve"> who were asked to modify any parts they felt would not have been written by someone from the Bulgarian culture until a consensus was reached. Bulgarian was a tool for analyses, where I did the data collection, recording, and analyses in the Bulgarian language, then translated into English</w:t>
      </w:r>
      <w:r>
        <w:rPr>
          <w:rFonts w:ascii="Cambria" w:hAnsi="Cambria"/>
        </w:rPr>
        <w:t xml:space="preserve"> afterwards</w:t>
      </w:r>
      <w:r w:rsidRPr="00631DD9">
        <w:rPr>
          <w:rFonts w:ascii="Cambria" w:hAnsi="Cambria"/>
        </w:rPr>
        <w:t xml:space="preserve"> as needed for the dissertation.  In order to report on the phenomenon here, transcriptions were created of the </w:t>
      </w:r>
      <w:r w:rsidR="00BC5428">
        <w:rPr>
          <w:rFonts w:ascii="Cambria" w:hAnsi="Cambria"/>
        </w:rPr>
        <w:t xml:space="preserve">interactions that </w:t>
      </w:r>
      <w:r w:rsidRPr="00631DD9">
        <w:rPr>
          <w:rFonts w:ascii="Cambria" w:hAnsi="Cambria"/>
        </w:rPr>
        <w:lastRenderedPageBreak/>
        <w:t xml:space="preserve">were then translated in English.  All online and media materials were transferred into a word format document and translated into English where the punctuation and formatting was retained.  </w:t>
      </w:r>
    </w:p>
    <w:p w14:paraId="71C24C7F" w14:textId="77777777" w:rsidR="00354596" w:rsidRPr="00631DD9" w:rsidRDefault="00354596" w:rsidP="00354596">
      <w:pPr>
        <w:pStyle w:val="NormalWeb"/>
        <w:spacing w:line="480" w:lineRule="auto"/>
        <w:ind w:firstLine="720"/>
        <w:contextualSpacing/>
        <w:rPr>
          <w:rFonts w:ascii="Cambria" w:hAnsi="Cambria"/>
        </w:rPr>
      </w:pPr>
      <w:r w:rsidRPr="00631DD9">
        <w:rPr>
          <w:rFonts w:ascii="Cambria" w:hAnsi="Cambria"/>
        </w:rPr>
        <w:t xml:space="preserve">All data was analyzed ethnographically and through the cultural discourse analysis guidelines creating the following layers: </w:t>
      </w:r>
    </w:p>
    <w:p w14:paraId="45FD9AC0" w14:textId="77777777" w:rsidR="00354596" w:rsidRPr="00631DD9" w:rsidRDefault="00354596" w:rsidP="00354596">
      <w:pPr>
        <w:pStyle w:val="NormalWeb"/>
        <w:spacing w:line="480" w:lineRule="auto"/>
        <w:ind w:firstLine="720"/>
        <w:contextualSpacing/>
        <w:rPr>
          <w:rFonts w:ascii="Cambria" w:hAnsi="Cambria"/>
        </w:rPr>
      </w:pPr>
      <w:r>
        <w:rPr>
          <w:rFonts w:ascii="Cambria" w:hAnsi="Cambria"/>
        </w:rPr>
        <w:t>1) A</w:t>
      </w:r>
      <w:r w:rsidRPr="00631DD9">
        <w:rPr>
          <w:rFonts w:ascii="Cambria" w:hAnsi="Cambria"/>
        </w:rPr>
        <w:t xml:space="preserve"> description through Hymes’ (1962) SPEAKING components (the descriptive mode of analysis), then, within the interpretive/descriptive mode (data collected was described for its settings, participants, ends, act sequence, key, instrument, norms, and genre; participants were then asked about these descriptive nuances, and later I tested their rationale)</w:t>
      </w:r>
      <w:r>
        <w:rPr>
          <w:rFonts w:ascii="Cambria" w:hAnsi="Cambria"/>
        </w:rPr>
        <w:t>.</w:t>
      </w:r>
      <w:r w:rsidRPr="00631DD9">
        <w:rPr>
          <w:rFonts w:ascii="Cambria" w:hAnsi="Cambria"/>
        </w:rPr>
        <w:t xml:space="preserve"> </w:t>
      </w:r>
    </w:p>
    <w:p w14:paraId="2D267FE8" w14:textId="77777777" w:rsidR="00354596" w:rsidRPr="00631DD9" w:rsidRDefault="00354596" w:rsidP="00354596">
      <w:pPr>
        <w:pStyle w:val="NormalWeb"/>
        <w:spacing w:line="480" w:lineRule="auto"/>
        <w:ind w:firstLine="720"/>
        <w:contextualSpacing/>
        <w:rPr>
          <w:rFonts w:ascii="Cambria" w:hAnsi="Cambria"/>
        </w:rPr>
      </w:pPr>
      <w:r>
        <w:rPr>
          <w:rFonts w:ascii="Cambria" w:hAnsi="Cambria"/>
        </w:rPr>
        <w:t>2) A</w:t>
      </w:r>
      <w:r w:rsidRPr="00631DD9">
        <w:rPr>
          <w:rFonts w:ascii="Cambria" w:hAnsi="Cambria"/>
        </w:rPr>
        <w:t xml:space="preserve">n interpretation of </w:t>
      </w:r>
      <w:r w:rsidRPr="00631DD9">
        <w:rPr>
          <w:rFonts w:ascii="Cambria" w:hAnsi="Cambria"/>
          <w:i/>
        </w:rPr>
        <w:t>oplakvane</w:t>
      </w:r>
      <w:r w:rsidRPr="00631DD9">
        <w:rPr>
          <w:rFonts w:ascii="Cambria" w:hAnsi="Cambria"/>
        </w:rPr>
        <w:t xml:space="preserve"> as a “term for talk” based on Carbaugh’s (1989) framework—social use in context, enactments, messages and meanings about the practice itself, metaphorical messages and meanings about sociality and personhood (here I moved between historical context of the term and the local meanings through interview questions, and follow up when the term was used)</w:t>
      </w:r>
      <w:r>
        <w:rPr>
          <w:rFonts w:ascii="Cambria" w:hAnsi="Cambria"/>
        </w:rPr>
        <w:t>.</w:t>
      </w:r>
      <w:r w:rsidRPr="00631DD9">
        <w:rPr>
          <w:rFonts w:ascii="Cambria" w:hAnsi="Cambria"/>
        </w:rPr>
        <w:t xml:space="preserve"> </w:t>
      </w:r>
    </w:p>
    <w:p w14:paraId="3905BE0D" w14:textId="0371C904" w:rsidR="00354596" w:rsidRPr="00631DD9" w:rsidRDefault="00354596" w:rsidP="00354596">
      <w:pPr>
        <w:pStyle w:val="NormalWeb"/>
        <w:spacing w:line="480" w:lineRule="auto"/>
        <w:ind w:firstLine="720"/>
        <w:contextualSpacing/>
        <w:rPr>
          <w:rFonts w:ascii="Cambria" w:hAnsi="Cambria"/>
        </w:rPr>
      </w:pPr>
      <w:r>
        <w:rPr>
          <w:rFonts w:ascii="Cambria" w:hAnsi="Cambria"/>
        </w:rPr>
        <w:t>3) A</w:t>
      </w:r>
      <w:r w:rsidRPr="00631DD9">
        <w:rPr>
          <w:rFonts w:ascii="Cambria" w:hAnsi="Cambria"/>
        </w:rPr>
        <w:t xml:space="preserve"> next layer of extrapolating particular norms</w:t>
      </w:r>
      <w:r w:rsidR="00BC5428">
        <w:rPr>
          <w:rFonts w:ascii="Cambria" w:hAnsi="Cambria"/>
        </w:rPr>
        <w:t xml:space="preserve"> that </w:t>
      </w:r>
      <w:r>
        <w:rPr>
          <w:rFonts w:ascii="Cambria" w:hAnsi="Cambria"/>
        </w:rPr>
        <w:t>we</w:t>
      </w:r>
      <w:r w:rsidRPr="00631DD9">
        <w:rPr>
          <w:rFonts w:ascii="Cambria" w:hAnsi="Cambria"/>
        </w:rPr>
        <w:t>re active for the participants (after observing and formulating norms exhibited, I returned and tested them by adhering or contradicting them in everyday interactions)</w:t>
      </w:r>
      <w:r>
        <w:rPr>
          <w:rFonts w:ascii="Cambria" w:hAnsi="Cambria"/>
        </w:rPr>
        <w:t>.</w:t>
      </w:r>
      <w:r w:rsidRPr="00631DD9">
        <w:rPr>
          <w:rFonts w:ascii="Cambria" w:hAnsi="Cambria"/>
        </w:rPr>
        <w:t xml:space="preserve"> </w:t>
      </w:r>
    </w:p>
    <w:p w14:paraId="2C58B93D" w14:textId="79525D20" w:rsidR="00354596" w:rsidRPr="00631DD9" w:rsidRDefault="00354596" w:rsidP="00354596">
      <w:pPr>
        <w:pStyle w:val="NormalWeb"/>
        <w:spacing w:line="480" w:lineRule="auto"/>
        <w:ind w:firstLine="720"/>
        <w:contextualSpacing/>
        <w:rPr>
          <w:rFonts w:ascii="Cambria" w:hAnsi="Cambria"/>
        </w:rPr>
      </w:pPr>
      <w:r>
        <w:rPr>
          <w:rFonts w:ascii="Cambria" w:hAnsi="Cambria"/>
        </w:rPr>
        <w:t>4) F</w:t>
      </w:r>
      <w:r w:rsidRPr="00631DD9">
        <w:rPr>
          <w:rFonts w:ascii="Cambria" w:hAnsi="Cambria"/>
        </w:rPr>
        <w:t>ormulating premises of value and belief about communication, relations, personhood, dwelling</w:t>
      </w:r>
      <w:r>
        <w:rPr>
          <w:rFonts w:ascii="Cambria" w:hAnsi="Cambria"/>
        </w:rPr>
        <w:t xml:space="preserve">, feeling, and action based on </w:t>
      </w:r>
      <w:r w:rsidRPr="00631DD9">
        <w:rPr>
          <w:rFonts w:ascii="Cambria" w:hAnsi="Cambria"/>
        </w:rPr>
        <w:t xml:space="preserve">the enactment of </w:t>
      </w:r>
      <w:r w:rsidRPr="00631DD9">
        <w:rPr>
          <w:rFonts w:ascii="Cambria" w:hAnsi="Cambria"/>
          <w:i/>
        </w:rPr>
        <w:t>oplakvane</w:t>
      </w:r>
      <w:r w:rsidR="00BC5428">
        <w:rPr>
          <w:rFonts w:ascii="Cambria" w:hAnsi="Cambria"/>
        </w:rPr>
        <w:t xml:space="preserve"> (Carbaugh, 2007</w:t>
      </w:r>
      <w:r w:rsidR="00D73F7B">
        <w:rPr>
          <w:rFonts w:ascii="Cambria" w:hAnsi="Cambria"/>
        </w:rPr>
        <w:t>b</w:t>
      </w:r>
      <w:r w:rsidR="00BC5428">
        <w:rPr>
          <w:rFonts w:ascii="Cambria" w:hAnsi="Cambria"/>
        </w:rPr>
        <w:t xml:space="preserve">, 2011) that </w:t>
      </w:r>
      <w:r w:rsidRPr="00631DD9">
        <w:rPr>
          <w:rFonts w:ascii="Cambria" w:hAnsi="Cambria"/>
        </w:rPr>
        <w:t>I extrapolated from the data, clarified through interviews, and examined through the existing theoretical framework</w:t>
      </w:r>
      <w:r>
        <w:rPr>
          <w:rFonts w:ascii="Cambria" w:hAnsi="Cambria"/>
        </w:rPr>
        <w:t>.</w:t>
      </w:r>
      <w:r w:rsidRPr="00631DD9">
        <w:rPr>
          <w:rFonts w:ascii="Cambria" w:hAnsi="Cambria"/>
        </w:rPr>
        <w:t xml:space="preserve"> </w:t>
      </w:r>
    </w:p>
    <w:p w14:paraId="62C71BB2" w14:textId="77777777" w:rsidR="00354596" w:rsidRDefault="00354596" w:rsidP="00354596">
      <w:pPr>
        <w:pStyle w:val="NormalWeb"/>
        <w:spacing w:line="480" w:lineRule="auto"/>
        <w:ind w:firstLine="720"/>
        <w:contextualSpacing/>
        <w:rPr>
          <w:rFonts w:ascii="Cambria" w:hAnsi="Cambria"/>
        </w:rPr>
      </w:pPr>
      <w:r>
        <w:rPr>
          <w:rFonts w:ascii="Cambria" w:hAnsi="Cambria"/>
        </w:rPr>
        <w:lastRenderedPageBreak/>
        <w:t>5) A</w:t>
      </w:r>
      <w:r w:rsidRPr="00631DD9">
        <w:rPr>
          <w:rFonts w:ascii="Cambria" w:hAnsi="Cambria"/>
        </w:rPr>
        <w:t xml:space="preserve">n examination of the practice through Philipsen’s (1987) definition of a ritual (a four step process that includes: a. structured sequence of acts, b. symbolic acts, c. correct performance, d. homage to a sacred object) for what function the practice may have and what context specific historical symbolic meanings are evoked and used to make sense of the world.  </w:t>
      </w:r>
    </w:p>
    <w:p w14:paraId="0B7E60E5" w14:textId="5AFDA50C" w:rsidR="00354596" w:rsidRPr="00631DD9" w:rsidRDefault="00354596" w:rsidP="00354596">
      <w:pPr>
        <w:pStyle w:val="NormalWeb"/>
        <w:spacing w:line="480" w:lineRule="auto"/>
        <w:ind w:firstLine="720"/>
        <w:contextualSpacing/>
        <w:rPr>
          <w:rFonts w:ascii="Cambria" w:hAnsi="Cambria"/>
        </w:rPr>
      </w:pPr>
      <w:r>
        <w:rPr>
          <w:rFonts w:ascii="Cambria" w:hAnsi="Cambria"/>
        </w:rPr>
        <w:t>T</w:t>
      </w:r>
      <w:r w:rsidRPr="00631DD9">
        <w:rPr>
          <w:rFonts w:ascii="Cambria" w:hAnsi="Cambria"/>
        </w:rPr>
        <w:t xml:space="preserve">he insights offered here as to the cultural significance of </w:t>
      </w:r>
      <w:r w:rsidRPr="00631DD9">
        <w:rPr>
          <w:rFonts w:ascii="Cambria" w:hAnsi="Cambria"/>
          <w:i/>
        </w:rPr>
        <w:t>oplakvane</w:t>
      </w:r>
      <w:r w:rsidRPr="00631DD9">
        <w:rPr>
          <w:rFonts w:ascii="Cambria" w:hAnsi="Cambria"/>
        </w:rPr>
        <w:t xml:space="preserve"> as a term for communication and the enactments it refers to, as structured within a cyclical form of a communicative ritual, arise from the large corpus of variegated data described above.  For the purpose of brevity and clarity, I have chosen to illustrate my findings wit</w:t>
      </w:r>
      <w:r>
        <w:rPr>
          <w:rFonts w:ascii="Cambria" w:hAnsi="Cambria"/>
        </w:rPr>
        <w:t>h one particular dinner event since</w:t>
      </w:r>
      <w:r w:rsidRPr="00631DD9">
        <w:rPr>
          <w:rFonts w:ascii="Cambria" w:hAnsi="Cambria"/>
        </w:rPr>
        <w:t xml:space="preserve"> it demonstrates my conclusions in a condensed format within one event.  Due to the particular length of each act within the practice, as well as the multiplicity of cyc</w:t>
      </w:r>
      <w:r>
        <w:rPr>
          <w:rFonts w:ascii="Cambria" w:hAnsi="Cambria"/>
        </w:rPr>
        <w:t>les it involves, I feel this single</w:t>
      </w:r>
      <w:r w:rsidRPr="00631DD9">
        <w:rPr>
          <w:rFonts w:ascii="Cambria" w:hAnsi="Cambria"/>
        </w:rPr>
        <w:t xml:space="preserve"> event offers a particularly in-depth illustration as to the structure, recurrence of utterances and phrases, as well as purposeful use of the practice, inst</w:t>
      </w:r>
      <w:r w:rsidR="00BC5428">
        <w:rPr>
          <w:rFonts w:ascii="Cambria" w:hAnsi="Cambria"/>
        </w:rPr>
        <w:t xml:space="preserve">ances and shortened versions that </w:t>
      </w:r>
      <w:r w:rsidRPr="00631DD9">
        <w:rPr>
          <w:rFonts w:ascii="Cambria" w:hAnsi="Cambria"/>
        </w:rPr>
        <w:t xml:space="preserve">can be observed throughout the body of my data. </w:t>
      </w:r>
    </w:p>
    <w:p w14:paraId="0A57F3E2" w14:textId="77777777" w:rsidR="00354596" w:rsidRPr="00631DD9" w:rsidRDefault="00354596" w:rsidP="00354596">
      <w:pPr>
        <w:pStyle w:val="NormalWeb"/>
        <w:spacing w:line="480" w:lineRule="auto"/>
        <w:ind w:firstLine="720"/>
        <w:contextualSpacing/>
        <w:rPr>
          <w:rFonts w:ascii="Cambria" w:hAnsi="Cambria"/>
        </w:rPr>
      </w:pPr>
      <w:r w:rsidRPr="00631DD9">
        <w:rPr>
          <w:rFonts w:ascii="Cambria" w:hAnsi="Cambria"/>
        </w:rPr>
        <w:t xml:space="preserve">Thus, the data was first analyzed in detail, then on the basis of these analyses instances were selected to illustrate the results of my analyses and findings.  In this way, the first phase of the analysis led to more focused interviewing and analyses of preliminary findings, which led to an even more focused phase of testing the norms created based on these findings, and so on, thus employing an ethnographic cycle as an analytic process and movement between the data and conceptualization, the emic (the local) and the etic (the larger theoretical understanding), ensuring </w:t>
      </w:r>
      <w:r w:rsidRPr="00631DD9">
        <w:rPr>
          <w:rFonts w:ascii="Cambria" w:hAnsi="Cambria"/>
        </w:rPr>
        <w:lastRenderedPageBreak/>
        <w:t>specificity in understanding the larger discursive system, and connections to the historical and political discourses and context (Carbaugh &amp; Hastings, 1992).</w:t>
      </w:r>
      <w:r w:rsidRPr="00631DD9">
        <w:rPr>
          <w:rFonts w:ascii="Cambria" w:hAnsi="Cambria"/>
          <w:color w:val="FF0000"/>
        </w:rPr>
        <w:t xml:space="preserve"> </w:t>
      </w:r>
    </w:p>
    <w:p w14:paraId="6B33CB8A" w14:textId="77777777" w:rsidR="00354596" w:rsidRPr="0068205F" w:rsidRDefault="00354596" w:rsidP="00354596">
      <w:pPr>
        <w:spacing w:line="480" w:lineRule="auto"/>
        <w:ind w:firstLine="720"/>
        <w:contextualSpacing/>
        <w:rPr>
          <w:rFonts w:ascii="Garamond" w:hAnsi="Garamond"/>
        </w:rPr>
      </w:pPr>
      <w:r>
        <w:rPr>
          <w:rFonts w:ascii="Cambria" w:hAnsi="Cambria"/>
        </w:rPr>
        <w:t>Based on my analysis, about 10-</w:t>
      </w:r>
      <w:r w:rsidRPr="00631DD9">
        <w:rPr>
          <w:rFonts w:ascii="Cambria" w:hAnsi="Cambria"/>
        </w:rPr>
        <w:t xml:space="preserve">15% of the naturally occurring talk in the above-mentioned settings constitutes </w:t>
      </w:r>
      <w:r w:rsidRPr="00631DD9">
        <w:rPr>
          <w:rFonts w:ascii="Cambria" w:hAnsi="Cambria"/>
          <w:i/>
        </w:rPr>
        <w:t>oplakvane</w:t>
      </w:r>
      <w:r w:rsidRPr="00631DD9">
        <w:rPr>
          <w:rFonts w:ascii="Cambria" w:hAnsi="Cambria"/>
        </w:rPr>
        <w:t xml:space="preserve"> (whether recognized explicitly by the participants or not).  However, what is more interesting is how </w:t>
      </w:r>
      <w:r w:rsidRPr="00631DD9">
        <w:rPr>
          <w:rFonts w:ascii="Cambria" w:hAnsi="Cambria"/>
          <w:i/>
        </w:rPr>
        <w:t xml:space="preserve">oplakvane </w:t>
      </w:r>
      <w:r>
        <w:rPr>
          <w:rFonts w:ascii="Cambria" w:hAnsi="Cambria"/>
        </w:rPr>
        <w:t>is distributed, as seen in Figure</w:t>
      </w:r>
      <w:r w:rsidRPr="00631DD9">
        <w:rPr>
          <w:rFonts w:ascii="Cambria" w:hAnsi="Cambria"/>
        </w:rPr>
        <w:t xml:space="preserve"> 1. </w:t>
      </w:r>
    </w:p>
    <w:p w14:paraId="3D144DF1" w14:textId="77777777" w:rsidR="00354596" w:rsidRPr="0068205F" w:rsidRDefault="00354596" w:rsidP="00354596">
      <w:pPr>
        <w:contextualSpacing/>
        <w:rPr>
          <w:rFonts w:ascii="Garamond" w:hAnsi="Garamond"/>
        </w:rPr>
      </w:pPr>
      <w:r>
        <w:rPr>
          <w:noProof/>
        </w:rPr>
        <w:drawing>
          <wp:inline distT="0" distB="0" distL="0" distR="0" wp14:anchorId="3695B71F" wp14:editId="289EF3CF">
            <wp:extent cx="5257800" cy="2286000"/>
            <wp:effectExtent l="0" t="0" r="25400" b="254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EFEE41A" w14:textId="77777777" w:rsidR="00354596" w:rsidRPr="00BC0A27" w:rsidRDefault="00354596" w:rsidP="00354596">
      <w:pPr>
        <w:spacing w:line="480" w:lineRule="auto"/>
        <w:ind w:firstLine="720"/>
        <w:contextualSpacing/>
        <w:rPr>
          <w:rFonts w:ascii="Cambria" w:hAnsi="Cambria"/>
          <w:i/>
          <w:sz w:val="20"/>
          <w:szCs w:val="20"/>
        </w:rPr>
      </w:pPr>
      <w:r w:rsidRPr="00BC0A27">
        <w:rPr>
          <w:rFonts w:ascii="Cambria" w:hAnsi="Cambria"/>
          <w:sz w:val="20"/>
          <w:szCs w:val="20"/>
        </w:rPr>
        <w:t xml:space="preserve">Figure 1: Distribution of </w:t>
      </w:r>
      <w:r w:rsidRPr="00BC0A27">
        <w:rPr>
          <w:rFonts w:ascii="Cambria" w:hAnsi="Cambria"/>
          <w:i/>
          <w:sz w:val="20"/>
          <w:szCs w:val="20"/>
        </w:rPr>
        <w:t>oplakvane</w:t>
      </w:r>
    </w:p>
    <w:p w14:paraId="23819336" w14:textId="77777777" w:rsidR="00354596" w:rsidRDefault="00354596" w:rsidP="00354596">
      <w:pPr>
        <w:spacing w:line="480" w:lineRule="auto"/>
        <w:ind w:firstLine="720"/>
        <w:contextualSpacing/>
        <w:rPr>
          <w:rFonts w:ascii="Cambria" w:hAnsi="Cambria"/>
        </w:rPr>
      </w:pPr>
    </w:p>
    <w:p w14:paraId="3CF94952" w14:textId="729EBB3C" w:rsidR="00354596" w:rsidRDefault="00354596" w:rsidP="00354596">
      <w:pPr>
        <w:spacing w:line="480" w:lineRule="auto"/>
        <w:ind w:firstLine="720"/>
        <w:contextualSpacing/>
        <w:rPr>
          <w:rFonts w:ascii="Cambria" w:hAnsi="Cambria"/>
        </w:rPr>
      </w:pPr>
      <w:r>
        <w:rPr>
          <w:rFonts w:ascii="Cambria" w:hAnsi="Cambria"/>
        </w:rPr>
        <w:t>In F</w:t>
      </w:r>
      <w:r w:rsidRPr="00D83A6A">
        <w:rPr>
          <w:rFonts w:ascii="Cambria" w:hAnsi="Cambria"/>
        </w:rPr>
        <w:t xml:space="preserve">ig. 1 </w:t>
      </w:r>
      <w:r>
        <w:rPr>
          <w:rFonts w:ascii="Cambria" w:hAnsi="Cambria"/>
        </w:rPr>
        <w:t xml:space="preserve">I illustrate </w:t>
      </w:r>
      <w:r>
        <w:t>the regu</w:t>
      </w:r>
      <w:r w:rsidR="00BC5428">
        <w:t>larity</w:t>
      </w:r>
      <w:r>
        <w:t xml:space="preserve"> with which </w:t>
      </w:r>
      <w:r>
        <w:rPr>
          <w:i/>
        </w:rPr>
        <w:t>oplakvane</w:t>
      </w:r>
      <w:r>
        <w:t xml:space="preserve"> occurs across relationships, and contexts. </w:t>
      </w:r>
      <w:r w:rsidRPr="00D83A6A">
        <w:rPr>
          <w:rFonts w:ascii="Cambria" w:hAnsi="Cambria"/>
        </w:rPr>
        <w:t xml:space="preserve"> </w:t>
      </w:r>
      <w:r>
        <w:rPr>
          <w:rFonts w:ascii="Cambria" w:hAnsi="Cambria"/>
        </w:rPr>
        <w:t xml:space="preserve">The distribution of </w:t>
      </w:r>
      <w:r>
        <w:rPr>
          <w:rFonts w:ascii="Cambria" w:hAnsi="Cambria"/>
          <w:i/>
        </w:rPr>
        <w:t xml:space="preserve">oplakvane </w:t>
      </w:r>
      <w:r>
        <w:rPr>
          <w:rFonts w:ascii="Cambria" w:hAnsi="Cambria"/>
        </w:rPr>
        <w:t xml:space="preserve">is counted through </w:t>
      </w:r>
      <w:r w:rsidR="00BC5428">
        <w:rPr>
          <w:rFonts w:ascii="Cambria" w:hAnsi="Cambria"/>
        </w:rPr>
        <w:t xml:space="preserve">the </w:t>
      </w:r>
      <w:r>
        <w:rPr>
          <w:rFonts w:ascii="Cambria" w:hAnsi="Cambria"/>
        </w:rPr>
        <w:t xml:space="preserve">number of times the practice is initiated (labeled as “mentions o”) and the length of the practice, or how long, in minutes, the practice’s enactment lasts (labeled as “length </w:t>
      </w:r>
      <w:r w:rsidR="00BC5428">
        <w:rPr>
          <w:rFonts w:ascii="Cambria" w:hAnsi="Cambria"/>
        </w:rPr>
        <w:t>o”).  The type of relationships</w:t>
      </w:r>
      <w:r>
        <w:rPr>
          <w:rFonts w:ascii="Cambria" w:hAnsi="Cambria"/>
        </w:rPr>
        <w:t xml:space="preserve"> across which </w:t>
      </w:r>
      <w:r>
        <w:rPr>
          <w:rFonts w:ascii="Cambria" w:hAnsi="Cambria"/>
          <w:i/>
        </w:rPr>
        <w:t xml:space="preserve">oplakvane </w:t>
      </w:r>
      <w:r>
        <w:rPr>
          <w:rFonts w:ascii="Cambria" w:hAnsi="Cambria"/>
        </w:rPr>
        <w:t>is observed is on a spectrum from “acquaintances” (least familiar), “friends” (more familiar), and “family” (most familiar).  The contexts are two—“casual” (brief encounters for coffee, short visits) and “meals</w:t>
      </w:r>
      <w:r w:rsidR="00BC5428">
        <w:rPr>
          <w:rFonts w:ascii="Cambria" w:hAnsi="Cambria"/>
        </w:rPr>
        <w:t>” (lengthier occasions, over one to two</w:t>
      </w:r>
      <w:r>
        <w:rPr>
          <w:rFonts w:ascii="Cambria" w:hAnsi="Cambria"/>
        </w:rPr>
        <w:t xml:space="preserve"> hours and involving a meal). </w:t>
      </w:r>
    </w:p>
    <w:p w14:paraId="427EAC4D" w14:textId="201CFE51" w:rsidR="00354596" w:rsidRDefault="00354596" w:rsidP="00354596">
      <w:pPr>
        <w:spacing w:line="480" w:lineRule="auto"/>
        <w:ind w:firstLine="720"/>
        <w:contextualSpacing/>
        <w:rPr>
          <w:rFonts w:ascii="Cambria" w:hAnsi="Cambria"/>
        </w:rPr>
      </w:pPr>
      <w:r w:rsidRPr="00D83A6A">
        <w:rPr>
          <w:rFonts w:ascii="Cambria" w:hAnsi="Cambria"/>
        </w:rPr>
        <w:lastRenderedPageBreak/>
        <w:t xml:space="preserve">Thus, </w:t>
      </w:r>
      <w:r>
        <w:rPr>
          <w:rFonts w:ascii="Cambria" w:hAnsi="Cambria"/>
        </w:rPr>
        <w:t xml:space="preserve">as </w:t>
      </w:r>
      <w:r w:rsidRPr="00D83A6A">
        <w:rPr>
          <w:rFonts w:ascii="Cambria" w:hAnsi="Cambria"/>
        </w:rPr>
        <w:t>the</w:t>
      </w:r>
      <w:r>
        <w:rPr>
          <w:rFonts w:ascii="Cambria" w:hAnsi="Cambria"/>
        </w:rPr>
        <w:t xml:space="preserve"> figure illustrates,</w:t>
      </w:r>
      <w:r w:rsidRPr="00D83A6A">
        <w:rPr>
          <w:rFonts w:ascii="Cambria" w:hAnsi="Cambria"/>
        </w:rPr>
        <w:t xml:space="preserve"> </w:t>
      </w:r>
      <w:r w:rsidR="00BC5428">
        <w:rPr>
          <w:rFonts w:ascii="Cambria" w:hAnsi="Cambria"/>
        </w:rPr>
        <w:t xml:space="preserve">the </w:t>
      </w:r>
      <w:r w:rsidRPr="00D83A6A">
        <w:rPr>
          <w:rFonts w:ascii="Cambria" w:hAnsi="Cambria"/>
        </w:rPr>
        <w:t xml:space="preserve">data </w:t>
      </w:r>
      <w:r w:rsidR="00BC5428">
        <w:rPr>
          <w:rFonts w:ascii="Cambria" w:hAnsi="Cambria"/>
        </w:rPr>
        <w:t>reflect</w:t>
      </w:r>
      <w:r w:rsidRPr="00D83A6A">
        <w:rPr>
          <w:rFonts w:ascii="Cambria" w:hAnsi="Cambria"/>
        </w:rPr>
        <w:t xml:space="preserve"> that </w:t>
      </w:r>
      <w:r w:rsidRPr="00D83A6A">
        <w:rPr>
          <w:rFonts w:ascii="Cambria" w:hAnsi="Cambria"/>
          <w:i/>
        </w:rPr>
        <w:t>oplakvane</w:t>
      </w:r>
      <w:r w:rsidRPr="00D83A6A">
        <w:rPr>
          <w:rFonts w:ascii="Cambria" w:hAnsi="Cambria"/>
        </w:rPr>
        <w:t xml:space="preserve"> occurs about the same number of times (as number of initiations of the enactment) when the interaction is brief,</w:t>
      </w:r>
      <w:r>
        <w:rPr>
          <w:rFonts w:ascii="Cambria" w:hAnsi="Cambria"/>
        </w:rPr>
        <w:t xml:space="preserve"> as opposed to longer.  In “casual” (brief) encounters, whether the participants are close (“family”) or “</w:t>
      </w:r>
      <w:r w:rsidR="00BC5428">
        <w:rPr>
          <w:rFonts w:ascii="Cambria" w:hAnsi="Cambria"/>
        </w:rPr>
        <w:t>acquaintances</w:t>
      </w:r>
      <w:r>
        <w:rPr>
          <w:rFonts w:ascii="Cambria" w:hAnsi="Cambria"/>
        </w:rPr>
        <w:t xml:space="preserve">”, </w:t>
      </w:r>
      <w:r>
        <w:rPr>
          <w:rFonts w:ascii="Cambria" w:hAnsi="Cambria"/>
          <w:i/>
        </w:rPr>
        <w:t xml:space="preserve">oplakvane </w:t>
      </w:r>
      <w:r>
        <w:rPr>
          <w:rFonts w:ascii="Cambria" w:hAnsi="Cambria"/>
        </w:rPr>
        <w:t xml:space="preserve">is initiated with the same frequency (number of initiations </w:t>
      </w:r>
      <w:r w:rsidR="00FA3AA3">
        <w:rPr>
          <w:rFonts w:ascii="Cambria" w:hAnsi="Cambria"/>
        </w:rPr>
        <w:t>as indicated by “mentions”): Zero to five</w:t>
      </w:r>
      <w:r>
        <w:rPr>
          <w:rFonts w:ascii="Cambria" w:hAnsi="Cambria"/>
        </w:rPr>
        <w:t xml:space="preserve">.  Also, in such “casual” interactions, </w:t>
      </w:r>
      <w:r w:rsidRPr="00113462">
        <w:rPr>
          <w:rFonts w:ascii="Cambria" w:hAnsi="Cambria"/>
          <w:i/>
        </w:rPr>
        <w:t>oplakvane</w:t>
      </w:r>
      <w:r>
        <w:rPr>
          <w:rFonts w:ascii="Cambria" w:hAnsi="Cambria"/>
        </w:rPr>
        <w:t>, when initiated, lasts barely more than the initiation (amount of tim</w:t>
      </w:r>
      <w:r w:rsidR="00BC5428">
        <w:rPr>
          <w:rFonts w:ascii="Cambria" w:hAnsi="Cambria"/>
        </w:rPr>
        <w:t>e of the enactment): less than one minute</w:t>
      </w:r>
      <w:r>
        <w:rPr>
          <w:rFonts w:ascii="Cambria" w:hAnsi="Cambria"/>
        </w:rPr>
        <w:t xml:space="preserve">. </w:t>
      </w:r>
      <w:r w:rsidRPr="00D83A6A">
        <w:rPr>
          <w:rFonts w:ascii="Cambria" w:hAnsi="Cambria"/>
        </w:rPr>
        <w:t xml:space="preserve">Or, when the encounter is brief, regardless of how close </w:t>
      </w:r>
      <w:r>
        <w:rPr>
          <w:rFonts w:ascii="Cambria" w:hAnsi="Cambria"/>
        </w:rPr>
        <w:t>the participants are</w:t>
      </w:r>
      <w:r w:rsidRPr="00D83A6A">
        <w:rPr>
          <w:rFonts w:ascii="Cambria" w:hAnsi="Cambria"/>
        </w:rPr>
        <w:t xml:space="preserve">, </w:t>
      </w:r>
      <w:r w:rsidRPr="00D83A6A">
        <w:rPr>
          <w:rFonts w:ascii="Cambria" w:hAnsi="Cambria"/>
          <w:i/>
        </w:rPr>
        <w:t>oplakvane</w:t>
      </w:r>
      <w:r w:rsidRPr="00D83A6A">
        <w:rPr>
          <w:rFonts w:ascii="Cambria" w:hAnsi="Cambria"/>
        </w:rPr>
        <w:t xml:space="preserve"> (initiation</w:t>
      </w:r>
      <w:r>
        <w:rPr>
          <w:rFonts w:ascii="Cambria" w:hAnsi="Cambria"/>
        </w:rPr>
        <w:t>s</w:t>
      </w:r>
      <w:r w:rsidRPr="00D83A6A">
        <w:rPr>
          <w:rFonts w:ascii="Cambria" w:hAnsi="Cambria"/>
        </w:rPr>
        <w:t>)</w:t>
      </w:r>
      <w:r>
        <w:rPr>
          <w:rFonts w:ascii="Cambria" w:hAnsi="Cambria"/>
        </w:rPr>
        <w:t xml:space="preserve"> does occur, even though in small numbers, and is rarely picked up for enactment (duration).</w:t>
      </w:r>
      <w:r w:rsidRPr="00D83A6A">
        <w:rPr>
          <w:rFonts w:ascii="Cambria" w:hAnsi="Cambria"/>
        </w:rPr>
        <w:t xml:space="preserve"> </w:t>
      </w:r>
    </w:p>
    <w:p w14:paraId="10A4D3D4" w14:textId="3932AF48" w:rsidR="00354596" w:rsidRPr="00961AFF" w:rsidRDefault="00354596" w:rsidP="00354596">
      <w:pPr>
        <w:spacing w:line="480" w:lineRule="auto"/>
        <w:ind w:firstLine="720"/>
        <w:contextualSpacing/>
        <w:rPr>
          <w:rFonts w:ascii="Cambria" w:hAnsi="Cambria"/>
        </w:rPr>
      </w:pPr>
      <w:r w:rsidRPr="00D83A6A">
        <w:rPr>
          <w:rFonts w:ascii="Cambria" w:hAnsi="Cambria"/>
        </w:rPr>
        <w:t>On the other hand, when the interactions were longer</w:t>
      </w:r>
      <w:r w:rsidR="00FA3AA3">
        <w:rPr>
          <w:rFonts w:ascii="Cambria" w:hAnsi="Cambria"/>
        </w:rPr>
        <w:t xml:space="preserve"> (“meals”, three</w:t>
      </w:r>
      <w:r>
        <w:rPr>
          <w:rFonts w:ascii="Cambria" w:hAnsi="Cambria"/>
        </w:rPr>
        <w:t>+ times longer than “casual” encounters)</w:t>
      </w:r>
      <w:r w:rsidRPr="00D83A6A">
        <w:rPr>
          <w:rFonts w:ascii="Cambria" w:hAnsi="Cambria"/>
        </w:rPr>
        <w:t>, there are more initiations</w:t>
      </w:r>
      <w:r>
        <w:rPr>
          <w:rFonts w:ascii="Cambria" w:hAnsi="Cambria"/>
        </w:rPr>
        <w:t xml:space="preserve"> (“mentions o”): </w:t>
      </w:r>
      <w:r w:rsidR="00FA3AA3">
        <w:rPr>
          <w:rFonts w:ascii="Cambria" w:hAnsi="Cambria"/>
        </w:rPr>
        <w:t xml:space="preserve">twenty to thirty </w:t>
      </w:r>
      <w:r>
        <w:rPr>
          <w:rFonts w:ascii="Cambria" w:hAnsi="Cambria"/>
        </w:rPr>
        <w:t>instances on average</w:t>
      </w:r>
      <w:r w:rsidRPr="00D83A6A">
        <w:rPr>
          <w:rFonts w:ascii="Cambria" w:hAnsi="Cambria"/>
        </w:rPr>
        <w:t xml:space="preserve">.  </w:t>
      </w:r>
      <w:r>
        <w:rPr>
          <w:rFonts w:ascii="Cambria" w:hAnsi="Cambria"/>
        </w:rPr>
        <w:t xml:space="preserve">When breaking this down to how close the participants are, the figure indicates that most initiations of </w:t>
      </w:r>
      <w:r>
        <w:rPr>
          <w:rFonts w:ascii="Cambria" w:hAnsi="Cambria"/>
          <w:i/>
        </w:rPr>
        <w:t xml:space="preserve">oplakvane </w:t>
      </w:r>
      <w:r>
        <w:rPr>
          <w:rFonts w:ascii="Cambria" w:hAnsi="Cambria"/>
        </w:rPr>
        <w:t>occur among interaction</w:t>
      </w:r>
      <w:r w:rsidR="00FA3AA3">
        <w:rPr>
          <w:rFonts w:ascii="Cambria" w:hAnsi="Cambria"/>
        </w:rPr>
        <w:t>s/meals with “acquaintances” (thirty</w:t>
      </w:r>
      <w:r>
        <w:rPr>
          <w:rFonts w:ascii="Cambria" w:hAnsi="Cambria"/>
        </w:rPr>
        <w:t>), less—with “family” (</w:t>
      </w:r>
      <w:r w:rsidR="00FA3AA3">
        <w:rPr>
          <w:rFonts w:ascii="Cambria" w:hAnsi="Cambria"/>
        </w:rPr>
        <w:t>twenty-four</w:t>
      </w:r>
      <w:r>
        <w:rPr>
          <w:rFonts w:ascii="Cambria" w:hAnsi="Cambria"/>
        </w:rPr>
        <w:t>), and least—with “friends” (</w:t>
      </w:r>
      <w:r w:rsidR="00FA3AA3">
        <w:rPr>
          <w:rFonts w:ascii="Cambria" w:hAnsi="Cambria"/>
        </w:rPr>
        <w:t>twenty</w:t>
      </w:r>
      <w:r>
        <w:rPr>
          <w:rFonts w:ascii="Cambria" w:hAnsi="Cambria"/>
        </w:rPr>
        <w:t xml:space="preserve">). </w:t>
      </w:r>
      <w:r w:rsidRPr="00D83A6A">
        <w:rPr>
          <w:rFonts w:ascii="Cambria" w:hAnsi="Cambria"/>
        </w:rPr>
        <w:t xml:space="preserve">These occurrences are detailed in the later chapters. </w:t>
      </w:r>
      <w:r>
        <w:rPr>
          <w:rFonts w:ascii="Cambria" w:hAnsi="Cambria"/>
        </w:rPr>
        <w:t xml:space="preserve"> For these “meals”, when </w:t>
      </w:r>
      <w:r>
        <w:rPr>
          <w:rFonts w:ascii="Cambria" w:hAnsi="Cambria"/>
          <w:i/>
        </w:rPr>
        <w:t>oplakvane</w:t>
      </w:r>
      <w:r>
        <w:rPr>
          <w:rFonts w:ascii="Cambria" w:hAnsi="Cambria"/>
        </w:rPr>
        <w:t xml:space="preserve"> is initiated, the practice is picked up by the other participants, resulting in enactments more than during “casual” enc</w:t>
      </w:r>
      <w:r w:rsidR="00FA3AA3">
        <w:rPr>
          <w:rFonts w:ascii="Cambria" w:hAnsi="Cambria"/>
        </w:rPr>
        <w:t>ounters, regardless of the closen</w:t>
      </w:r>
      <w:r>
        <w:rPr>
          <w:rFonts w:ascii="Cambria" w:hAnsi="Cambria"/>
        </w:rPr>
        <w:t xml:space="preserve">ess of the relationship.  In other words, during “meals” (longer interactions) </w:t>
      </w:r>
      <w:r>
        <w:rPr>
          <w:rFonts w:ascii="Cambria" w:hAnsi="Cambria"/>
          <w:i/>
        </w:rPr>
        <w:t xml:space="preserve">oplakvane </w:t>
      </w:r>
      <w:r>
        <w:rPr>
          <w:rFonts w:ascii="Cambria" w:hAnsi="Cambria"/>
        </w:rPr>
        <w:t xml:space="preserve">was not only initiated more, but also an actual enactment takes place (uptake and response from the rest of the participants), where the longest enactments of the practice occur among </w:t>
      </w:r>
      <w:r>
        <w:rPr>
          <w:rFonts w:ascii="Cambria" w:hAnsi="Cambria"/>
        </w:rPr>
        <w:lastRenderedPageBreak/>
        <w:t>“acquaintances”, less—among “friends” and “family”.  Reasons for this distribution, structure of said enactments, and their functions are discussed in the next chapters.</w:t>
      </w:r>
      <w:r w:rsidRPr="00D83A6A">
        <w:rPr>
          <w:rFonts w:ascii="Cambria" w:hAnsi="Cambria"/>
        </w:rPr>
        <w:t xml:space="preserve"> </w:t>
      </w:r>
    </w:p>
    <w:p w14:paraId="1E5F14EE" w14:textId="77777777" w:rsidR="00354596" w:rsidRPr="009F7914" w:rsidRDefault="00354596" w:rsidP="00354596">
      <w:pPr>
        <w:pStyle w:val="Heading2"/>
        <w:spacing w:line="480" w:lineRule="auto"/>
        <w:jc w:val="center"/>
        <w:rPr>
          <w:rFonts w:ascii="Cambria" w:hAnsi="Cambria"/>
          <w:color w:val="auto"/>
          <w:sz w:val="24"/>
          <w:szCs w:val="24"/>
          <w:u w:val="single"/>
        </w:rPr>
      </w:pPr>
      <w:bookmarkStart w:id="78" w:name="_Toc291423483"/>
      <w:r w:rsidRPr="009F7914">
        <w:rPr>
          <w:rFonts w:ascii="Cambria" w:hAnsi="Cambria"/>
          <w:color w:val="auto"/>
          <w:sz w:val="24"/>
          <w:szCs w:val="24"/>
          <w:u w:val="single"/>
        </w:rPr>
        <w:t>Data Transcription</w:t>
      </w:r>
      <w:bookmarkEnd w:id="78"/>
    </w:p>
    <w:p w14:paraId="40B2A8AE" w14:textId="0E9AA19F"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xml:space="preserve">From all the data recorded, I transcribed numerous instances of </w:t>
      </w:r>
      <w:r w:rsidRPr="00D83A6A">
        <w:rPr>
          <w:rFonts w:ascii="Cambria" w:hAnsi="Cambria"/>
          <w:i/>
        </w:rPr>
        <w:t>oplakvane</w:t>
      </w:r>
      <w:r w:rsidRPr="00D83A6A">
        <w:rPr>
          <w:rFonts w:ascii="Cambria" w:hAnsi="Cambria"/>
        </w:rPr>
        <w:t xml:space="preserve">, however, since I </w:t>
      </w:r>
      <w:r w:rsidR="00FA3AA3">
        <w:rPr>
          <w:rFonts w:ascii="Cambria" w:hAnsi="Cambria"/>
        </w:rPr>
        <w:t>worked in the original language</w:t>
      </w:r>
      <w:r w:rsidRPr="00D83A6A">
        <w:rPr>
          <w:rFonts w:ascii="Cambria" w:hAnsi="Cambria"/>
        </w:rPr>
        <w:t xml:space="preserve"> I translated only pieces used for illustration within the dissertation.  </w:t>
      </w:r>
      <w:r>
        <w:rPr>
          <w:rFonts w:ascii="Cambria" w:hAnsi="Cambria"/>
        </w:rPr>
        <w:t>Other</w:t>
      </w:r>
      <w:r w:rsidRPr="00D83A6A">
        <w:rPr>
          <w:rFonts w:ascii="Cambria" w:hAnsi="Cambria"/>
        </w:rPr>
        <w:t xml:space="preserve"> data recorded was transcribed generally for </w:t>
      </w:r>
      <w:r>
        <w:rPr>
          <w:rFonts w:ascii="Cambria" w:hAnsi="Cambria"/>
        </w:rPr>
        <w:t>the purposes of analysis.  A</w:t>
      </w:r>
      <w:r w:rsidRPr="00D83A6A">
        <w:rPr>
          <w:rFonts w:ascii="Cambria" w:hAnsi="Cambria"/>
        </w:rPr>
        <w:t xml:space="preserve">nalysis was performed on </w:t>
      </w:r>
      <w:r>
        <w:rPr>
          <w:rFonts w:ascii="Cambria" w:hAnsi="Cambria"/>
        </w:rPr>
        <w:t xml:space="preserve">all </w:t>
      </w:r>
      <w:r w:rsidRPr="00D83A6A">
        <w:rPr>
          <w:rFonts w:ascii="Cambria" w:hAnsi="Cambria"/>
        </w:rPr>
        <w:t>the data in Bulgarian, and the translations were created solely for the audience’s understanding so the nuanced meaning was not lost.  For the purpose of the dissertation, the translation was created by remaining as close as possible to the original literal sentence structure where possible, with English phrasing used only if it conveyed the interactional meaning</w:t>
      </w:r>
      <w:r w:rsidR="00FA3AA3">
        <w:rPr>
          <w:rFonts w:ascii="Cambria" w:hAnsi="Cambria"/>
        </w:rPr>
        <w:t xml:space="preserve"> better</w:t>
      </w:r>
      <w:r w:rsidRPr="00D83A6A">
        <w:rPr>
          <w:rFonts w:ascii="Cambria" w:hAnsi="Cambria"/>
        </w:rPr>
        <w:t xml:space="preserve">.  </w:t>
      </w:r>
      <w:r w:rsidR="005337E6">
        <w:rPr>
          <w:rFonts w:ascii="Cambria" w:hAnsi="Cambria"/>
        </w:rPr>
        <w:t>T</w:t>
      </w:r>
      <w:r w:rsidRPr="00D83A6A">
        <w:rPr>
          <w:rFonts w:ascii="Cambria" w:hAnsi="Cambria"/>
        </w:rPr>
        <w:t xml:space="preserve">he first layer </w:t>
      </w:r>
      <w:r w:rsidR="005337E6">
        <w:rPr>
          <w:rFonts w:ascii="Cambria" w:hAnsi="Cambria"/>
        </w:rPr>
        <w:t xml:space="preserve">of transcription </w:t>
      </w:r>
      <w:r w:rsidRPr="00D83A6A">
        <w:rPr>
          <w:rFonts w:ascii="Cambria" w:hAnsi="Cambria"/>
        </w:rPr>
        <w:t xml:space="preserve">was the original spoken Bulgarian, the second an English interpretation of Bulgarian words but </w:t>
      </w:r>
      <w:r>
        <w:rPr>
          <w:rFonts w:ascii="Cambria" w:hAnsi="Cambria"/>
        </w:rPr>
        <w:t>with</w:t>
      </w:r>
      <w:r w:rsidRPr="00D83A6A">
        <w:rPr>
          <w:rFonts w:ascii="Cambria" w:hAnsi="Cambria"/>
        </w:rPr>
        <w:t xml:space="preserve"> Bulgarian syntax, thus improper English syntax, and the third the English meaning equivalent (with same word choices but syntax within the English standard).  Here is a simple example:</w:t>
      </w:r>
    </w:p>
    <w:p w14:paraId="20FDFA39"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L1 (Bulgarian transcription): Zdravei, kak si dnes? … ne, ne te chuvam dobre.</w:t>
      </w:r>
    </w:p>
    <w:p w14:paraId="4A751C78"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L2 (Literal translation in English): To health, how you today? … no, not you hear well.</w:t>
      </w:r>
    </w:p>
    <w:p w14:paraId="09D2178A"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L3 (English final): Hello, how are you? … no, I don’t hear you well.</w:t>
      </w:r>
    </w:p>
    <w:p w14:paraId="5BDDCAD8"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For the sake of brevity, only layers 1 and 3</w:t>
      </w:r>
      <w:r>
        <w:rPr>
          <w:rFonts w:ascii="Cambria" w:hAnsi="Cambria"/>
        </w:rPr>
        <w:t xml:space="preserve"> are included</w:t>
      </w:r>
      <w:r w:rsidRPr="00D83A6A">
        <w:rPr>
          <w:rFonts w:ascii="Cambria" w:hAnsi="Cambria"/>
        </w:rPr>
        <w:t>, omitting 2, which is available upon request.</w:t>
      </w:r>
    </w:p>
    <w:p w14:paraId="66BBA5C5"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lastRenderedPageBreak/>
        <w:t xml:space="preserve">Punctuation was used to indicate intonation at the end of the utterances (in a loose CA style).  Intonation within utterances was not indicated on the transcript itself since it was in English and would be confusing but is discussed within the analysis where relevant.  I have used the following symbols </w:t>
      </w:r>
    </w:p>
    <w:p w14:paraId="47D36696"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(elongation)</w:t>
      </w:r>
    </w:p>
    <w:p w14:paraId="1413512D"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//overlap//</w:t>
      </w:r>
    </w:p>
    <w:p w14:paraId="441DE62B"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downward intonation</w:t>
      </w:r>
    </w:p>
    <w:p w14:paraId="4A13C9A6"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upward intonation</w:t>
      </w:r>
    </w:p>
    <w:p w14:paraId="742BD0D3"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enumeration</w:t>
      </w:r>
    </w:p>
    <w:p w14:paraId="4FF72197"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=latching</w:t>
      </w:r>
    </w:p>
    <w:p w14:paraId="56D09045"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*Bulgarian term kept</w:t>
      </w:r>
    </w:p>
    <w:p w14:paraId="1A3B8EEB"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‘someone else’s words within an utterance or dialogue inserted into utterance’</w:t>
      </w:r>
    </w:p>
    <w:p w14:paraId="79E69DC4"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xml:space="preserve"> (.) brief pauses</w:t>
      </w:r>
    </w:p>
    <w:p w14:paraId="1F3F6496" w14:textId="77777777" w:rsidR="00354596" w:rsidRPr="00D83A6A" w:rsidRDefault="00354596" w:rsidP="00354596">
      <w:pPr>
        <w:pStyle w:val="NormalWeb"/>
        <w:spacing w:line="480" w:lineRule="auto"/>
        <w:ind w:firstLine="720"/>
        <w:contextualSpacing/>
        <w:rPr>
          <w:rFonts w:ascii="Cambria" w:hAnsi="Cambria"/>
        </w:rPr>
      </w:pPr>
      <w:r w:rsidRPr="00D83A6A">
        <w:rPr>
          <w:rFonts w:ascii="Cambria" w:hAnsi="Cambria"/>
        </w:rPr>
        <w:t>… very brief pauses &lt; 1sec</w:t>
      </w:r>
    </w:p>
    <w:p w14:paraId="5E02960C" w14:textId="77777777" w:rsidR="00354596" w:rsidRPr="00EA2882" w:rsidRDefault="00354596" w:rsidP="00354596">
      <w:pPr>
        <w:pStyle w:val="NormalWeb"/>
        <w:spacing w:line="480" w:lineRule="auto"/>
        <w:ind w:firstLine="720"/>
        <w:contextualSpacing/>
        <w:rPr>
          <w:rFonts w:ascii="Cambria" w:hAnsi="Cambria"/>
        </w:rPr>
      </w:pPr>
      <w:r>
        <w:rPr>
          <w:rFonts w:ascii="Cambria" w:hAnsi="Cambria"/>
        </w:rPr>
        <w:t>I employed t</w:t>
      </w:r>
      <w:r w:rsidRPr="00D83A6A">
        <w:rPr>
          <w:rFonts w:ascii="Cambria" w:hAnsi="Cambria"/>
        </w:rPr>
        <w:t xml:space="preserve">his very loose CA style </w:t>
      </w:r>
      <w:r>
        <w:rPr>
          <w:rFonts w:ascii="Cambria" w:hAnsi="Cambria"/>
        </w:rPr>
        <w:t>because</w:t>
      </w:r>
      <w:r w:rsidRPr="00D83A6A">
        <w:rPr>
          <w:rFonts w:ascii="Cambria" w:hAnsi="Cambria"/>
        </w:rPr>
        <w:t xml:space="preserve"> it serves the main interest of examining </w:t>
      </w:r>
      <w:r w:rsidRPr="00D83A6A">
        <w:rPr>
          <w:rFonts w:ascii="Cambria" w:hAnsi="Cambria"/>
          <w:i/>
        </w:rPr>
        <w:t xml:space="preserve">oplakvane </w:t>
      </w:r>
      <w:r w:rsidRPr="00D83A6A">
        <w:rPr>
          <w:rFonts w:ascii="Cambria" w:hAnsi="Cambria"/>
        </w:rPr>
        <w:t xml:space="preserve">as enactments, without burdening the layered transcript with too much information.  </w:t>
      </w:r>
    </w:p>
    <w:p w14:paraId="663EB5AB" w14:textId="77777777" w:rsidR="0008337C" w:rsidRDefault="0008337C">
      <w:pPr>
        <w:suppressAutoHyphens w:val="0"/>
        <w:rPr>
          <w:b/>
          <w:caps/>
        </w:rPr>
      </w:pPr>
      <w:r>
        <w:br w:type="page"/>
      </w:r>
    </w:p>
    <w:p w14:paraId="78865142" w14:textId="77777777" w:rsidR="004621D8" w:rsidRDefault="00354596" w:rsidP="004621D8">
      <w:pPr>
        <w:pStyle w:val="NoSpacing"/>
      </w:pPr>
      <w:r w:rsidRPr="00BB6672">
        <w:lastRenderedPageBreak/>
        <w:t>CHAPTER 3</w:t>
      </w:r>
      <w:r w:rsidR="0008337C">
        <w:t xml:space="preserve"> </w:t>
      </w:r>
    </w:p>
    <w:p w14:paraId="417F8B4A" w14:textId="4C70D7C3" w:rsidR="00354596" w:rsidRPr="00BB6672" w:rsidRDefault="00354596" w:rsidP="0008337C">
      <w:pPr>
        <w:pStyle w:val="Heading1"/>
      </w:pPr>
      <w:bookmarkStart w:id="79" w:name="_Toc291423484"/>
      <w:r w:rsidRPr="00BB6672">
        <w:t>THE BULGARIAN CONTEXT</w:t>
      </w:r>
      <w:r w:rsidR="004621D8">
        <w:t>:</w:t>
      </w:r>
      <w:r w:rsidR="0008337C">
        <w:t xml:space="preserve"> </w:t>
      </w:r>
      <w:r>
        <w:t xml:space="preserve"> Charting the Bulgarian discourse broadly through its own terms and events</w:t>
      </w:r>
      <w:bookmarkEnd w:id="79"/>
    </w:p>
    <w:p w14:paraId="550F7BC9" w14:textId="77777777" w:rsidR="00354596" w:rsidRPr="00407E5D" w:rsidRDefault="00354596" w:rsidP="00354596">
      <w:pPr>
        <w:pStyle w:val="Heading2"/>
        <w:spacing w:line="480" w:lineRule="auto"/>
        <w:jc w:val="center"/>
        <w:rPr>
          <w:rFonts w:ascii="Cambria" w:hAnsi="Cambria"/>
          <w:color w:val="auto"/>
          <w:sz w:val="24"/>
          <w:szCs w:val="24"/>
          <w:u w:val="single"/>
        </w:rPr>
      </w:pPr>
      <w:bookmarkStart w:id="80" w:name="_Toc291423485"/>
      <w:r w:rsidRPr="00407E5D">
        <w:rPr>
          <w:rFonts w:ascii="Cambria" w:hAnsi="Cambria"/>
          <w:color w:val="auto"/>
          <w:sz w:val="24"/>
          <w:szCs w:val="24"/>
          <w:u w:val="single"/>
        </w:rPr>
        <w:t>History and politics</w:t>
      </w:r>
      <w:bookmarkEnd w:id="80"/>
    </w:p>
    <w:p w14:paraId="59EBA651" w14:textId="5CB45FE6" w:rsidR="00E74AF3" w:rsidRDefault="00354596" w:rsidP="00354596">
      <w:pPr>
        <w:pStyle w:val="NormalWeb"/>
        <w:spacing w:line="480" w:lineRule="auto"/>
        <w:ind w:firstLine="720"/>
        <w:contextualSpacing/>
        <w:rPr>
          <w:rFonts w:ascii="Cambria" w:hAnsi="Cambria"/>
        </w:rPr>
      </w:pPr>
      <w:r w:rsidRPr="00B07848">
        <w:rPr>
          <w:rFonts w:ascii="Cambria" w:hAnsi="Cambria"/>
        </w:rPr>
        <w:t>I</w:t>
      </w:r>
      <w:r>
        <w:rPr>
          <w:rFonts w:ascii="Cambria" w:hAnsi="Cambria"/>
        </w:rPr>
        <w:t xml:space="preserve"> now</w:t>
      </w:r>
      <w:r w:rsidRPr="00B07848">
        <w:rPr>
          <w:rFonts w:ascii="Cambria" w:hAnsi="Cambria"/>
        </w:rPr>
        <w:t xml:space="preserve"> review contextual elements of the Bulgarian history that become relevant within </w:t>
      </w:r>
      <w:r w:rsidRPr="00B07848">
        <w:rPr>
          <w:rFonts w:ascii="Cambria" w:hAnsi="Cambria"/>
          <w:i/>
        </w:rPr>
        <w:t>oplakvane,</w:t>
      </w:r>
      <w:r w:rsidRPr="00B07848">
        <w:rPr>
          <w:rFonts w:ascii="Cambria" w:hAnsi="Cambria"/>
        </w:rPr>
        <w:t xml:space="preserve"> without which, an audience, not familiar with the Bulgarian history, would not be able to make sense of the enactments of the communicative practice. </w:t>
      </w:r>
      <w:r>
        <w:rPr>
          <w:rFonts w:ascii="Cambria" w:hAnsi="Cambria"/>
        </w:rPr>
        <w:t xml:space="preserve"> Analyzing the corpus of naturally occurring talk, I found these historical elements to, not only be reflected in the communicative practice of </w:t>
      </w:r>
      <w:r>
        <w:rPr>
          <w:rFonts w:ascii="Cambria" w:hAnsi="Cambria"/>
          <w:i/>
        </w:rPr>
        <w:t>oplakvane</w:t>
      </w:r>
      <w:r>
        <w:rPr>
          <w:rFonts w:ascii="Cambria" w:hAnsi="Cambria"/>
        </w:rPr>
        <w:t xml:space="preserve">, but also activated, reinforced, and reaffirmed within </w:t>
      </w:r>
      <w:r>
        <w:rPr>
          <w:rFonts w:ascii="Cambria" w:hAnsi="Cambria"/>
          <w:i/>
        </w:rPr>
        <w:t>oplakvane</w:t>
      </w:r>
      <w:r>
        <w:rPr>
          <w:rFonts w:ascii="Cambria" w:hAnsi="Cambria"/>
        </w:rPr>
        <w:t>.  Through evoking and reaffirming this history, a grand historical mythology of “being a Bulg</w:t>
      </w:r>
      <w:r w:rsidR="00FA3AA3">
        <w:rPr>
          <w:rFonts w:ascii="Cambria" w:hAnsi="Cambria"/>
        </w:rPr>
        <w:t>ar</w:t>
      </w:r>
      <w:r w:rsidR="009635DC">
        <w:rPr>
          <w:rFonts w:ascii="Cambria" w:hAnsi="Cambria"/>
        </w:rPr>
        <w:t>ian” is recreated and managed</w:t>
      </w:r>
      <w:r w:rsidR="009635DC">
        <w:rPr>
          <w:rFonts w:ascii="Cambria" w:hAnsi="Cambria"/>
        </w:rPr>
        <w:softHyphen/>
      </w:r>
      <w:r w:rsidR="0085415D">
        <w:rPr>
          <w:rFonts w:ascii="Cambria" w:hAnsi="Cambria"/>
        </w:rPr>
        <w:t>—</w:t>
      </w:r>
      <w:r>
        <w:rPr>
          <w:rFonts w:ascii="Cambria" w:hAnsi="Cambria"/>
        </w:rPr>
        <w:t xml:space="preserve">one that comes with a very particular understanding of acting as a Bulgarian.  In this way, the historical legacy for a way of being and acting (as developed during years of being under the Ottoman empire and then communism) lives in communication, and the process of this reaffirmation can be explained and observed through the communicative practice of </w:t>
      </w:r>
      <w:r>
        <w:rPr>
          <w:rFonts w:ascii="Cambria" w:hAnsi="Cambria"/>
          <w:i/>
        </w:rPr>
        <w:t>oplakvane.</w:t>
      </w:r>
      <w:r w:rsidRPr="00B07848">
        <w:rPr>
          <w:rFonts w:ascii="Cambria" w:hAnsi="Cambria"/>
        </w:rPr>
        <w:t xml:space="preserve"> </w:t>
      </w:r>
      <w:r>
        <w:rPr>
          <w:rFonts w:ascii="Cambria" w:hAnsi="Cambria"/>
        </w:rPr>
        <w:t xml:space="preserve"> By examining </w:t>
      </w:r>
      <w:r w:rsidRPr="00AB4A08">
        <w:rPr>
          <w:rFonts w:ascii="Cambria" w:hAnsi="Cambria"/>
          <w:i/>
        </w:rPr>
        <w:t>oplakvane</w:t>
      </w:r>
      <w:r>
        <w:rPr>
          <w:rFonts w:ascii="Cambria" w:hAnsi="Cambria"/>
        </w:rPr>
        <w:t xml:space="preserve"> and understanding the local history and politics, we can see how the two cannot be viewed as separate.  Thus, a specific socio-political status quo is maintained through and within communication (in this case a particular understanding of inaction as a default and aspect of the Bulgarian character).  </w:t>
      </w:r>
    </w:p>
    <w:p w14:paraId="4E0CA90F" w14:textId="4DDF15D2" w:rsidR="00354596" w:rsidRDefault="00354596" w:rsidP="00354596">
      <w:pPr>
        <w:pStyle w:val="NormalWeb"/>
        <w:spacing w:line="480" w:lineRule="auto"/>
        <w:ind w:firstLine="720"/>
        <w:contextualSpacing/>
        <w:rPr>
          <w:rFonts w:ascii="Cambria" w:hAnsi="Cambria"/>
        </w:rPr>
      </w:pPr>
      <w:r>
        <w:rPr>
          <w:rFonts w:ascii="Cambria" w:hAnsi="Cambria"/>
        </w:rPr>
        <w:t>I will now offer a review of history and politics from the Liberation of Bulgaria from the Ottoman Empire in the late 1800s, the years of communism, its fall and return</w:t>
      </w:r>
      <w:r w:rsidR="004F5DB0">
        <w:rPr>
          <w:rFonts w:ascii="Cambria" w:hAnsi="Cambria"/>
        </w:rPr>
        <w:t>, and</w:t>
      </w:r>
      <w:r>
        <w:rPr>
          <w:rFonts w:ascii="Cambria" w:hAnsi="Cambria"/>
        </w:rPr>
        <w:t xml:space="preserve"> the decades of political instability</w:t>
      </w:r>
      <w:r w:rsidR="00E74AF3">
        <w:rPr>
          <w:rFonts w:ascii="Cambria" w:hAnsi="Cambria"/>
        </w:rPr>
        <w:t xml:space="preserve"> that followed</w:t>
      </w:r>
      <w:r w:rsidR="004F5DB0">
        <w:rPr>
          <w:rFonts w:ascii="Cambria" w:hAnsi="Cambria"/>
        </w:rPr>
        <w:t xml:space="preserve">. This review </w:t>
      </w:r>
      <w:r w:rsidR="004F5DB0">
        <w:rPr>
          <w:rFonts w:ascii="Cambria" w:hAnsi="Cambria"/>
        </w:rPr>
        <w:lastRenderedPageBreak/>
        <w:t>looks at the history as it relates</w:t>
      </w:r>
      <w:r>
        <w:rPr>
          <w:rFonts w:ascii="Cambria" w:hAnsi="Cambria"/>
        </w:rPr>
        <w:t xml:space="preserve"> to the development of social and communal habits and cultural understandings that inform and </w:t>
      </w:r>
      <w:r w:rsidRPr="00FC4534">
        <w:rPr>
          <w:rFonts w:ascii="Cambria" w:hAnsi="Cambria"/>
        </w:rPr>
        <w:t>shape the discourse un</w:t>
      </w:r>
      <w:r w:rsidR="004F5DB0">
        <w:rPr>
          <w:rFonts w:ascii="Cambria" w:hAnsi="Cambria"/>
        </w:rPr>
        <w:t xml:space="preserve">der study, the connections that </w:t>
      </w:r>
      <w:r w:rsidRPr="00FC4534">
        <w:rPr>
          <w:rFonts w:ascii="Cambria" w:hAnsi="Cambria"/>
        </w:rPr>
        <w:t xml:space="preserve">will be demonstrated in the </w:t>
      </w:r>
      <w:r w:rsidR="004F5DB0" w:rsidRPr="004F5DB0">
        <w:rPr>
          <w:rFonts w:ascii="Cambria" w:hAnsi="Cambria"/>
        </w:rPr>
        <w:t>ensuing</w:t>
      </w:r>
      <w:r w:rsidRPr="00FC4534">
        <w:rPr>
          <w:rFonts w:ascii="Cambria" w:hAnsi="Cambria"/>
        </w:rPr>
        <w:t xml:space="preserve"> analyses.  In the subsequent chapters and the analyses there</w:t>
      </w:r>
      <w:r>
        <w:rPr>
          <w:rFonts w:ascii="Cambria" w:hAnsi="Cambria"/>
        </w:rPr>
        <w:t>,</w:t>
      </w:r>
      <w:r w:rsidRPr="00FC4534">
        <w:rPr>
          <w:rFonts w:ascii="Cambria" w:hAnsi="Cambria"/>
        </w:rPr>
        <w:t xml:space="preserve"> I</w:t>
      </w:r>
      <w:r>
        <w:rPr>
          <w:rFonts w:ascii="Cambria" w:hAnsi="Cambria"/>
        </w:rPr>
        <w:t xml:space="preserve"> will allude</w:t>
      </w:r>
      <w:r w:rsidRPr="00FC4534">
        <w:rPr>
          <w:rFonts w:ascii="Cambria" w:hAnsi="Cambria"/>
        </w:rPr>
        <w:t xml:space="preserve"> to this history/politics as the meanings taken-for-granted and formative of the meanings of the talk, the identity, and forms of sociation in </w:t>
      </w:r>
      <w:r w:rsidRPr="00FC4534">
        <w:rPr>
          <w:rFonts w:ascii="Cambria" w:hAnsi="Cambria"/>
          <w:i/>
        </w:rPr>
        <w:t>oplakvane</w:t>
      </w:r>
      <w:r w:rsidRPr="00FC4534">
        <w:rPr>
          <w:rFonts w:ascii="Cambria" w:hAnsi="Cambria"/>
        </w:rPr>
        <w:t>.</w:t>
      </w:r>
    </w:p>
    <w:p w14:paraId="56BE7286" w14:textId="77777777" w:rsidR="00354596" w:rsidRPr="007D7B3C" w:rsidRDefault="00354596" w:rsidP="00354596">
      <w:pPr>
        <w:pStyle w:val="Heading3"/>
        <w:spacing w:line="480" w:lineRule="auto"/>
        <w:jc w:val="center"/>
        <w:rPr>
          <w:rFonts w:ascii="Cambria" w:hAnsi="Cambria"/>
          <w:color w:val="auto"/>
        </w:rPr>
      </w:pPr>
      <w:bookmarkStart w:id="81" w:name="_Toc291423486"/>
      <w:r w:rsidRPr="007D7B3C">
        <w:rPr>
          <w:rFonts w:ascii="Cambria" w:hAnsi="Cambria"/>
          <w:color w:val="auto"/>
        </w:rPr>
        <w:t>The Turkish Influence</w:t>
      </w:r>
      <w:bookmarkEnd w:id="81"/>
    </w:p>
    <w:p w14:paraId="633C62DB" w14:textId="6F10612C" w:rsidR="00354596" w:rsidRDefault="00354596" w:rsidP="00354596">
      <w:pPr>
        <w:spacing w:line="480" w:lineRule="auto"/>
        <w:ind w:firstLine="720"/>
        <w:rPr>
          <w:rFonts w:ascii="Cambria" w:hAnsi="Cambria" w:cs="Times"/>
        </w:rPr>
      </w:pPr>
      <w:r>
        <w:rPr>
          <w:rFonts w:ascii="Cambria" w:hAnsi="Cambria" w:cs="Times"/>
        </w:rPr>
        <w:t>When discussing the problematic aspects of Bulgarian-ness, the participants often mention</w:t>
      </w:r>
      <w:r w:rsidRPr="00061C91">
        <w:rPr>
          <w:rFonts w:ascii="Cambria" w:hAnsi="Cambria" w:cs="Times"/>
        </w:rPr>
        <w:t xml:space="preserve"> </w:t>
      </w:r>
      <w:r>
        <w:rPr>
          <w:rFonts w:ascii="Cambria" w:hAnsi="Cambria" w:cs="Times"/>
        </w:rPr>
        <w:t xml:space="preserve">how we are still </w:t>
      </w:r>
      <w:r>
        <w:rPr>
          <w:rFonts w:ascii="Cambria" w:hAnsi="Cambria" w:cs="Times"/>
          <w:i/>
        </w:rPr>
        <w:t>robi,</w:t>
      </w:r>
      <w:r>
        <w:rPr>
          <w:rFonts w:ascii="Cambria" w:hAnsi="Cambria" w:cs="Times"/>
        </w:rPr>
        <w:t xml:space="preserve"> “slaves”, with </w:t>
      </w:r>
      <w:r>
        <w:rPr>
          <w:rFonts w:ascii="Cambria" w:hAnsi="Cambria" w:cs="Times"/>
          <w:i/>
        </w:rPr>
        <w:t>robski mantalitet</w:t>
      </w:r>
      <w:r>
        <w:rPr>
          <w:rFonts w:ascii="Cambria" w:hAnsi="Cambria" w:cs="Times"/>
        </w:rPr>
        <w:t>, with “slave mentality”.  Throughout</w:t>
      </w:r>
      <w:r w:rsidRPr="001B6431">
        <w:rPr>
          <w:rFonts w:ascii="Cambria" w:hAnsi="Cambria" w:cs="Times"/>
        </w:rPr>
        <w:t>, I</w:t>
      </w:r>
      <w:r w:rsidRPr="001B6431">
        <w:t xml:space="preserve"> use the term “mentality” to point to a discursive configuration, cultural discourse endemi</w:t>
      </w:r>
      <w:r w:rsidR="004F5DB0">
        <w:t xml:space="preserve">c to the Bulgarian scene today that </w:t>
      </w:r>
      <w:r w:rsidRPr="001B6431">
        <w:t xml:space="preserve">the participants claim is in the Bulgarian mind. </w:t>
      </w:r>
      <w:r>
        <w:t xml:space="preserve"> </w:t>
      </w:r>
      <w:r w:rsidR="004F5DB0">
        <w:t>What</w:t>
      </w:r>
      <w:r>
        <w:t xml:space="preserve"> they consider</w:t>
      </w:r>
      <w:r w:rsidRPr="001B6431">
        <w:t xml:space="preserve"> the source of the mentality is </w:t>
      </w:r>
      <w:r>
        <w:t xml:space="preserve">a </w:t>
      </w:r>
      <w:r w:rsidRPr="001B6431">
        <w:t>meaningful</w:t>
      </w:r>
      <w:r w:rsidR="004F5DB0">
        <w:t xml:space="preserve"> mode of comportment (behaviors</w:t>
      </w:r>
      <w:r w:rsidRPr="001B6431">
        <w:t xml:space="preserve"> and ways of behaving).</w:t>
      </w:r>
      <w:r>
        <w:rPr>
          <w:rFonts w:ascii="Cambria" w:hAnsi="Cambria" w:cs="Times"/>
        </w:rPr>
        <w:t xml:space="preserve">  </w:t>
      </w:r>
    </w:p>
    <w:p w14:paraId="1EA96625" w14:textId="5C8A4413" w:rsidR="00354596" w:rsidRDefault="00354596" w:rsidP="00354596">
      <w:pPr>
        <w:spacing w:line="480" w:lineRule="auto"/>
        <w:ind w:firstLine="720"/>
        <w:rPr>
          <w:rFonts w:ascii="Cambria" w:hAnsi="Cambria" w:cs="Times"/>
        </w:rPr>
      </w:pPr>
      <w:r>
        <w:rPr>
          <w:rFonts w:ascii="Cambria" w:hAnsi="Cambria" w:cs="Times"/>
        </w:rPr>
        <w:t xml:space="preserve">The explanation the participants provide includes the </w:t>
      </w:r>
      <w:r w:rsidR="004F5DB0">
        <w:rPr>
          <w:rFonts w:ascii="Cambria" w:hAnsi="Cambria" w:cs="Times"/>
        </w:rPr>
        <w:t>five hundred</w:t>
      </w:r>
      <w:r>
        <w:rPr>
          <w:rFonts w:ascii="Cambria" w:hAnsi="Cambria" w:cs="Times"/>
        </w:rPr>
        <w:t xml:space="preserve"> years Bulgar</w:t>
      </w:r>
      <w:r w:rsidR="004F5DB0">
        <w:rPr>
          <w:rFonts w:ascii="Cambria" w:hAnsi="Cambria" w:cs="Times"/>
        </w:rPr>
        <w:t>ia</w:t>
      </w:r>
      <w:r w:rsidR="0085415D">
        <w:rPr>
          <w:rFonts w:ascii="Cambria" w:hAnsi="Cambria" w:cs="Times"/>
        </w:rPr>
        <w:t xml:space="preserve"> was under the Ottoman Empire—</w:t>
      </w:r>
      <w:r>
        <w:rPr>
          <w:rFonts w:ascii="Cambria" w:hAnsi="Cambria" w:cs="Times"/>
        </w:rPr>
        <w:t>yea</w:t>
      </w:r>
      <w:r w:rsidR="004F5DB0">
        <w:rPr>
          <w:rFonts w:ascii="Cambria" w:hAnsi="Cambria" w:cs="Times"/>
        </w:rPr>
        <w:t>rs from 1300s to the late 1800s</w:t>
      </w:r>
      <w:r w:rsidR="0085415D">
        <w:rPr>
          <w:rFonts w:ascii="Cambria" w:hAnsi="Cambria" w:cs="Times"/>
        </w:rPr>
        <w:t>—</w:t>
      </w:r>
      <w:r w:rsidR="004F5DB0">
        <w:rPr>
          <w:rFonts w:ascii="Cambria" w:hAnsi="Cambria" w:cs="Times"/>
        </w:rPr>
        <w:t xml:space="preserve">and </w:t>
      </w:r>
      <w:r>
        <w:rPr>
          <w:rFonts w:ascii="Cambria" w:hAnsi="Cambria" w:cs="Times"/>
        </w:rPr>
        <w:t>how this killed any renaissance and “st</w:t>
      </w:r>
      <w:r w:rsidR="004F5DB0">
        <w:rPr>
          <w:rFonts w:ascii="Cambria" w:hAnsi="Cambria" w:cs="Times"/>
        </w:rPr>
        <w:t xml:space="preserve">rive towards civilization,” stumping the Bulgarian </w:t>
      </w:r>
      <w:r>
        <w:rPr>
          <w:rFonts w:ascii="Cambria" w:hAnsi="Cambria" w:cs="Times"/>
        </w:rPr>
        <w:t>growth.</w:t>
      </w:r>
      <w:r w:rsidRPr="00061C91">
        <w:rPr>
          <w:rFonts w:ascii="Cambria" w:hAnsi="Cambria" w:cs="Times"/>
        </w:rPr>
        <w:t xml:space="preserve"> </w:t>
      </w:r>
      <w:r>
        <w:rPr>
          <w:rFonts w:ascii="Cambria" w:hAnsi="Cambria" w:cs="Times"/>
        </w:rPr>
        <w:t xml:space="preserve"> When they discuss the Turkish impact on the Bulgarian culture, the participants refer to the ways of thinking and behaving in terms of work ethic, every day politeness, gender issues, and the underlyi</w:t>
      </w:r>
      <w:r w:rsidR="004F5DB0">
        <w:rPr>
          <w:rFonts w:ascii="Cambria" w:hAnsi="Cambria" w:cs="Times"/>
        </w:rPr>
        <w:t xml:space="preserve">ng Turkish political influence that </w:t>
      </w:r>
      <w:r>
        <w:rPr>
          <w:rFonts w:ascii="Cambria" w:hAnsi="Cambria" w:cs="Times"/>
        </w:rPr>
        <w:t>has “overtaken” the government, “pulling</w:t>
      </w:r>
      <w:r w:rsidR="004F5DB0">
        <w:rPr>
          <w:rFonts w:ascii="Cambria" w:hAnsi="Cambria" w:cs="Times"/>
        </w:rPr>
        <w:t xml:space="preserve"> the country away from Europe.”</w:t>
      </w:r>
      <w:r>
        <w:rPr>
          <w:rFonts w:ascii="Cambria" w:hAnsi="Cambria" w:cs="Times"/>
        </w:rPr>
        <w:t xml:space="preserve">  These particular topics do not appear in interactions I have observed.  On the contrary, the Turkish influence is only mentioned as the reason for the development of Bai Ganio character </w:t>
      </w:r>
      <w:r w:rsidR="004F5DB0">
        <w:rPr>
          <w:rFonts w:ascii="Cambria" w:hAnsi="Cambria" w:cs="Times"/>
        </w:rPr>
        <w:t xml:space="preserve">(“typical for all Bulgarians”) </w:t>
      </w:r>
      <w:r>
        <w:rPr>
          <w:rFonts w:ascii="Cambria" w:hAnsi="Cambria" w:cs="Times"/>
        </w:rPr>
        <w:t xml:space="preserve">and is not mentioned when the </w:t>
      </w:r>
      <w:r>
        <w:rPr>
          <w:rFonts w:ascii="Cambria" w:hAnsi="Cambria" w:cs="Times"/>
        </w:rPr>
        <w:lastRenderedPageBreak/>
        <w:t>parti</w:t>
      </w:r>
      <w:r w:rsidR="004F5DB0">
        <w:rPr>
          <w:rFonts w:ascii="Cambria" w:hAnsi="Cambria" w:cs="Times"/>
        </w:rPr>
        <w:t>ci</w:t>
      </w:r>
      <w:r w:rsidR="0085415D">
        <w:rPr>
          <w:rFonts w:ascii="Cambria" w:hAnsi="Cambria" w:cs="Times"/>
        </w:rPr>
        <w:t>pants come from the two sides—</w:t>
      </w:r>
      <w:r>
        <w:rPr>
          <w:rFonts w:ascii="Cambria" w:hAnsi="Cambria" w:cs="Times"/>
        </w:rPr>
        <w:t>locals of the capital of Bulgaria, Sofia, and locals of the Turkish villages in Southern Bulgaria.  I will discuss these areas as they are the home for some of the participants I observed, focusing both on their background and the larger implications of the Turkish influence.</w:t>
      </w:r>
    </w:p>
    <w:p w14:paraId="63C05336" w14:textId="3CDB7AE5" w:rsidR="00354596" w:rsidRDefault="00354596" w:rsidP="00354596">
      <w:pPr>
        <w:spacing w:line="480" w:lineRule="auto"/>
        <w:ind w:firstLine="720"/>
        <w:rPr>
          <w:rFonts w:ascii="Cambria" w:hAnsi="Cambria" w:cs="Times"/>
        </w:rPr>
      </w:pPr>
      <w:r>
        <w:rPr>
          <w:rFonts w:ascii="Cambria" w:hAnsi="Cambria" w:cs="Times"/>
        </w:rPr>
        <w:t>One such area is Duspat, which is in the</w:t>
      </w:r>
      <w:r w:rsidR="004F5DB0">
        <w:rPr>
          <w:rFonts w:ascii="Cambria" w:hAnsi="Cambria" w:cs="Times"/>
        </w:rPr>
        <w:t xml:space="preserve"> southern region of Bulgaria</w:t>
      </w:r>
      <w:r w:rsidRPr="00061C91">
        <w:rPr>
          <w:rFonts w:ascii="Cambria" w:hAnsi="Cambria" w:cs="Times"/>
        </w:rPr>
        <w:t xml:space="preserve"> at the border with Greece.  The town</w:t>
      </w:r>
      <w:r>
        <w:rPr>
          <w:rFonts w:ascii="Cambria" w:hAnsi="Cambria" w:cs="Times"/>
        </w:rPr>
        <w:t>s</w:t>
      </w:r>
      <w:r w:rsidRPr="00061C91">
        <w:rPr>
          <w:rFonts w:ascii="Cambria" w:hAnsi="Cambria" w:cs="Times"/>
        </w:rPr>
        <w:t xml:space="preserve"> of Duspat and Sarnitca connect around the Duspat Lake and its dam.  This lake-dam is the second biggest and highest artificial lake in Bulgaria and is located in the broade</w:t>
      </w:r>
      <w:r w:rsidR="004F5DB0">
        <w:rPr>
          <w:rFonts w:ascii="Cambria" w:hAnsi="Cambria" w:cs="Times"/>
        </w:rPr>
        <w:t>st mountain rage in the country, the Rhodope M</w:t>
      </w:r>
      <w:r w:rsidRPr="00061C91">
        <w:rPr>
          <w:rFonts w:ascii="Cambria" w:hAnsi="Cambria" w:cs="Times"/>
        </w:rPr>
        <w:t xml:space="preserve">ountains.  It is a beautiful area of the country, with its deep forests, gorges, caves, and scenic highland villages.  Besides </w:t>
      </w:r>
      <w:r>
        <w:rPr>
          <w:rFonts w:ascii="Cambria" w:hAnsi="Cambria" w:cs="Times"/>
        </w:rPr>
        <w:t>the beautiful countryside</w:t>
      </w:r>
      <w:r w:rsidRPr="00061C91">
        <w:rPr>
          <w:rFonts w:ascii="Cambria" w:hAnsi="Cambria" w:cs="Times"/>
        </w:rPr>
        <w:t>, the southern areas of Bulgaria are particularly interest</w:t>
      </w:r>
      <w:r w:rsidR="004F5DB0">
        <w:rPr>
          <w:rFonts w:ascii="Cambria" w:hAnsi="Cambria" w:cs="Times"/>
        </w:rPr>
        <w:t>in</w:t>
      </w:r>
      <w:r w:rsidR="0085415D">
        <w:rPr>
          <w:rFonts w:ascii="Cambria" w:hAnsi="Cambria" w:cs="Times"/>
        </w:rPr>
        <w:t>g to visit for another reason—</w:t>
      </w:r>
      <w:r>
        <w:rPr>
          <w:rFonts w:ascii="Cambria" w:hAnsi="Cambria" w:cs="Times"/>
        </w:rPr>
        <w:t xml:space="preserve">the Turkish cultural influence </w:t>
      </w:r>
      <w:r w:rsidRPr="00061C91">
        <w:rPr>
          <w:rFonts w:ascii="Cambria" w:hAnsi="Cambria" w:cs="Times"/>
        </w:rPr>
        <w:t xml:space="preserve">has branded these areas as </w:t>
      </w:r>
      <w:r>
        <w:rPr>
          <w:rFonts w:ascii="Cambria" w:hAnsi="Cambria" w:cs="Times"/>
        </w:rPr>
        <w:t xml:space="preserve">“barely </w:t>
      </w:r>
      <w:r w:rsidR="004F5DB0">
        <w:rPr>
          <w:rFonts w:ascii="Cambria" w:hAnsi="Cambria" w:cs="Times"/>
        </w:rPr>
        <w:t>Bulgarian.”</w:t>
      </w:r>
      <w:r w:rsidRPr="00061C91">
        <w:rPr>
          <w:rFonts w:ascii="Cambria" w:hAnsi="Cambria" w:cs="Times"/>
        </w:rPr>
        <w:t xml:space="preserve">  Bulgaria was one of the last countries that connected the Ottoman Empire to the West and thus, the last one they were willing to gi</w:t>
      </w:r>
      <w:r>
        <w:rPr>
          <w:rFonts w:ascii="Cambria" w:hAnsi="Cambria" w:cs="Times"/>
        </w:rPr>
        <w:t>ve up</w:t>
      </w:r>
      <w:r w:rsidRPr="00061C91">
        <w:rPr>
          <w:rFonts w:ascii="Cambria" w:hAnsi="Cambria" w:cs="Times"/>
        </w:rPr>
        <w:t xml:space="preserve">.  </w:t>
      </w:r>
      <w:r>
        <w:rPr>
          <w:rFonts w:ascii="Cambria" w:hAnsi="Cambria" w:cs="Times"/>
        </w:rPr>
        <w:t>Over</w:t>
      </w:r>
      <w:r w:rsidRPr="00061C91">
        <w:rPr>
          <w:rFonts w:ascii="Cambria" w:hAnsi="Cambria" w:cs="Times"/>
        </w:rPr>
        <w:t xml:space="preserve"> five centuries, the Ottoman Empire employed some direct and indirect methods of population control and border maintenance.  Aside from the cultural blending that occurs “naturally” due to the movements of people across the empire’s territory, </w:t>
      </w:r>
      <w:r>
        <w:rPr>
          <w:rFonts w:ascii="Cambria" w:hAnsi="Cambria" w:cs="Times"/>
        </w:rPr>
        <w:t xml:space="preserve">the Ottomans implemented </w:t>
      </w:r>
      <w:r w:rsidRPr="00061C91">
        <w:rPr>
          <w:rFonts w:ascii="Cambria" w:hAnsi="Cambria" w:cs="Times"/>
        </w:rPr>
        <w:t>some stronger meas</w:t>
      </w:r>
      <w:r>
        <w:rPr>
          <w:rFonts w:ascii="Cambria" w:hAnsi="Cambria" w:cs="Times"/>
        </w:rPr>
        <w:t>ures for acculturation, exactly because Bulgaria</w:t>
      </w:r>
      <w:r w:rsidRPr="00061C91">
        <w:rPr>
          <w:rFonts w:ascii="Cambria" w:hAnsi="Cambria" w:cs="Times"/>
        </w:rPr>
        <w:t xml:space="preserve"> </w:t>
      </w:r>
      <w:r>
        <w:rPr>
          <w:rFonts w:ascii="Cambria" w:hAnsi="Cambria" w:cs="Times"/>
        </w:rPr>
        <w:t>was</w:t>
      </w:r>
      <w:r w:rsidRPr="00061C91">
        <w:rPr>
          <w:rFonts w:ascii="Cambria" w:hAnsi="Cambria" w:cs="Times"/>
        </w:rPr>
        <w:t xml:space="preserve"> the crucial territory, and final stronghold, </w:t>
      </w:r>
      <w:r>
        <w:rPr>
          <w:rFonts w:ascii="Cambria" w:hAnsi="Cambria" w:cs="Times"/>
        </w:rPr>
        <w:t>keeping them from the</w:t>
      </w:r>
      <w:r w:rsidRPr="00061C91">
        <w:rPr>
          <w:rFonts w:ascii="Cambria" w:hAnsi="Cambria" w:cs="Times"/>
        </w:rPr>
        <w:t xml:space="preserve"> West.  </w:t>
      </w:r>
    </w:p>
    <w:p w14:paraId="64451A2D" w14:textId="2DCD9F43" w:rsidR="00354596" w:rsidRDefault="00354596" w:rsidP="00354596">
      <w:pPr>
        <w:spacing w:line="480" w:lineRule="auto"/>
        <w:ind w:firstLine="720"/>
        <w:rPr>
          <w:rFonts w:ascii="Cambria" w:hAnsi="Cambria" w:cs="Times"/>
        </w:rPr>
      </w:pPr>
      <w:r w:rsidRPr="00061C91">
        <w:rPr>
          <w:rFonts w:ascii="Cambria" w:hAnsi="Cambria" w:cs="Times"/>
        </w:rPr>
        <w:t xml:space="preserve">One such measure was the </w:t>
      </w:r>
      <w:r w:rsidRPr="00061C91">
        <w:rPr>
          <w:rFonts w:ascii="Cambria" w:hAnsi="Cambria"/>
        </w:rPr>
        <w:t>Еничари</w:t>
      </w:r>
      <w:r w:rsidR="004F5DB0">
        <w:rPr>
          <w:rFonts w:ascii="Cambria" w:hAnsi="Cambria" w:cs="Times"/>
        </w:rPr>
        <w:t xml:space="preserve"> (Janissaries) system that </w:t>
      </w:r>
      <w:r>
        <w:rPr>
          <w:rFonts w:ascii="Cambria" w:hAnsi="Cambria" w:cs="Times"/>
        </w:rPr>
        <w:t xml:space="preserve">some historians credit </w:t>
      </w:r>
      <w:r w:rsidR="004F5DB0">
        <w:rPr>
          <w:rFonts w:ascii="Cambria" w:hAnsi="Cambria" w:cs="Times"/>
        </w:rPr>
        <w:t>to S</w:t>
      </w:r>
      <w:r w:rsidRPr="00061C91">
        <w:rPr>
          <w:rFonts w:ascii="Cambria" w:hAnsi="Cambria" w:cs="Times"/>
        </w:rPr>
        <w:t>ultan Murad I in the mid to late 1300s.  Every five years the Ottoman administrators would go to the empire’s Christian provinc</w:t>
      </w:r>
      <w:r>
        <w:rPr>
          <w:rFonts w:ascii="Cambria" w:hAnsi="Cambria" w:cs="Times"/>
        </w:rPr>
        <w:t>es and recruit (or take) the strongest sons</w:t>
      </w:r>
      <w:r w:rsidRPr="00061C91">
        <w:rPr>
          <w:rFonts w:ascii="Cambria" w:hAnsi="Cambria" w:cs="Times"/>
        </w:rPr>
        <w:t xml:space="preserve"> </w:t>
      </w:r>
      <w:r>
        <w:rPr>
          <w:rFonts w:ascii="Cambria" w:hAnsi="Cambria" w:cs="Times"/>
        </w:rPr>
        <w:t>(</w:t>
      </w:r>
      <w:r w:rsidRPr="00061C91">
        <w:rPr>
          <w:rFonts w:ascii="Cambria" w:hAnsi="Cambria" w:cs="Times"/>
        </w:rPr>
        <w:t>age</w:t>
      </w:r>
      <w:r>
        <w:rPr>
          <w:rFonts w:ascii="Cambria" w:hAnsi="Cambria" w:cs="Times"/>
        </w:rPr>
        <w:t>s 10-12)</w:t>
      </w:r>
      <w:r w:rsidRPr="00061C91">
        <w:rPr>
          <w:rFonts w:ascii="Cambria" w:hAnsi="Cambria" w:cs="Times"/>
        </w:rPr>
        <w:t xml:space="preserve"> from their parents and take them back for </w:t>
      </w:r>
      <w:r w:rsidR="004F5DB0">
        <w:rPr>
          <w:rFonts w:ascii="Cambria" w:hAnsi="Cambria" w:cs="Times"/>
        </w:rPr>
        <w:lastRenderedPageBreak/>
        <w:t xml:space="preserve">Janissary training that </w:t>
      </w:r>
      <w:r w:rsidRPr="00061C91">
        <w:rPr>
          <w:rFonts w:ascii="Cambria" w:hAnsi="Cambria" w:cs="Times"/>
        </w:rPr>
        <w:t xml:space="preserve">included learning the Turkish language and customs, </w:t>
      </w:r>
      <w:r>
        <w:rPr>
          <w:rFonts w:ascii="Cambria" w:hAnsi="Cambria" w:cs="Times"/>
        </w:rPr>
        <w:t>with subsequent conversion</w:t>
      </w:r>
      <w:r w:rsidRPr="00061C91">
        <w:rPr>
          <w:rFonts w:ascii="Cambria" w:hAnsi="Cambria" w:cs="Times"/>
        </w:rPr>
        <w:t xml:space="preserve"> to Islam.  The training was </w:t>
      </w:r>
      <w:r>
        <w:rPr>
          <w:rFonts w:ascii="Cambria" w:hAnsi="Cambria" w:cs="Times"/>
        </w:rPr>
        <w:t>supervised</w:t>
      </w:r>
      <w:r w:rsidRPr="00061C91">
        <w:rPr>
          <w:rFonts w:ascii="Cambria" w:hAnsi="Cambria" w:cs="Times"/>
        </w:rPr>
        <w:t xml:space="preserve"> 24 hour</w:t>
      </w:r>
      <w:r>
        <w:rPr>
          <w:rFonts w:ascii="Cambria" w:hAnsi="Cambria" w:cs="Times"/>
        </w:rPr>
        <w:t>s a day</w:t>
      </w:r>
      <w:r w:rsidRPr="00061C91">
        <w:rPr>
          <w:rFonts w:ascii="Cambria" w:hAnsi="Cambria" w:cs="Times"/>
        </w:rPr>
        <w:t xml:space="preserve"> and</w:t>
      </w:r>
      <w:r>
        <w:rPr>
          <w:rFonts w:ascii="Cambria" w:hAnsi="Cambria" w:cs="Times"/>
        </w:rPr>
        <w:t xml:space="preserve"> included strict discipline: the </w:t>
      </w:r>
      <w:r w:rsidRPr="00061C91">
        <w:rPr>
          <w:rFonts w:ascii="Cambria" w:hAnsi="Cambria" w:cs="Times"/>
        </w:rPr>
        <w:t>Janissaries were</w:t>
      </w:r>
      <w:r>
        <w:rPr>
          <w:rFonts w:ascii="Cambria" w:hAnsi="Cambria" w:cs="Times"/>
        </w:rPr>
        <w:t xml:space="preserve"> only soldiers,</w:t>
      </w:r>
      <w:r w:rsidRPr="00061C91">
        <w:rPr>
          <w:rFonts w:ascii="Cambria" w:hAnsi="Cambria" w:cs="Times"/>
        </w:rPr>
        <w:t xml:space="preserve"> not allowed </w:t>
      </w:r>
      <w:r>
        <w:rPr>
          <w:rFonts w:ascii="Cambria" w:hAnsi="Cambria" w:cs="Times"/>
        </w:rPr>
        <w:t>to work anything</w:t>
      </w:r>
      <w:r w:rsidRPr="00061C91">
        <w:rPr>
          <w:rFonts w:ascii="Cambria" w:hAnsi="Cambria" w:cs="Times"/>
        </w:rPr>
        <w:t xml:space="preserve"> but war</w:t>
      </w:r>
      <w:r>
        <w:rPr>
          <w:rFonts w:ascii="Cambria" w:hAnsi="Cambria" w:cs="Times"/>
        </w:rPr>
        <w:t>,</w:t>
      </w:r>
      <w:r w:rsidRPr="00061C91">
        <w:rPr>
          <w:rFonts w:ascii="Cambria" w:hAnsi="Cambria" w:cs="Times"/>
        </w:rPr>
        <w:t xml:space="preserve"> and </w:t>
      </w:r>
      <w:r>
        <w:rPr>
          <w:rFonts w:ascii="Cambria" w:hAnsi="Cambria" w:cs="Times"/>
        </w:rPr>
        <w:t>could not</w:t>
      </w:r>
      <w:r w:rsidRPr="00061C91">
        <w:rPr>
          <w:rFonts w:ascii="Cambria" w:hAnsi="Cambria" w:cs="Times"/>
        </w:rPr>
        <w:t xml:space="preserve"> marry.</w:t>
      </w:r>
      <w:r w:rsidR="004F5DB0">
        <w:rPr>
          <w:rFonts w:ascii="Cambria" w:hAnsi="Cambria" w:cs="Times"/>
        </w:rPr>
        <w:t xml:space="preserve">  F</w:t>
      </w:r>
      <w:r w:rsidRPr="00061C91">
        <w:rPr>
          <w:rFonts w:ascii="Cambria" w:hAnsi="Cambria" w:cs="Times"/>
        </w:rPr>
        <w:t xml:space="preserve">or many Christian families, </w:t>
      </w:r>
      <w:r w:rsidR="004F5DB0">
        <w:rPr>
          <w:rFonts w:ascii="Cambria" w:hAnsi="Cambria" w:cs="Times"/>
        </w:rPr>
        <w:t xml:space="preserve">however, </w:t>
      </w:r>
      <w:r w:rsidRPr="00061C91">
        <w:rPr>
          <w:rFonts w:ascii="Cambria" w:hAnsi="Cambria" w:cs="Times"/>
        </w:rPr>
        <w:t>giving their child to the Ottoman empire was a guaranteed career move because it offered the possibility</w:t>
      </w:r>
      <w:r>
        <w:rPr>
          <w:rFonts w:ascii="Cambria" w:hAnsi="Cambria" w:cs="Times"/>
        </w:rPr>
        <w:t xml:space="preserve"> of social advancement, where sons</w:t>
      </w:r>
      <w:r w:rsidRPr="00061C91">
        <w:rPr>
          <w:rFonts w:ascii="Cambria" w:hAnsi="Cambria" w:cs="Times"/>
        </w:rPr>
        <w:t xml:space="preserve"> coul</w:t>
      </w:r>
      <w:r>
        <w:rPr>
          <w:rFonts w:ascii="Cambria" w:hAnsi="Cambria" w:cs="Times"/>
        </w:rPr>
        <w:t xml:space="preserve">d one day reach the status of </w:t>
      </w:r>
      <w:r w:rsidRPr="00061C91">
        <w:rPr>
          <w:rFonts w:ascii="Cambria" w:hAnsi="Cambria" w:cs="Times"/>
        </w:rPr>
        <w:t>Janissary colonel, a statesman (and even return to their home area in the position</w:t>
      </w:r>
      <w:r>
        <w:rPr>
          <w:rFonts w:ascii="Cambria" w:hAnsi="Cambria" w:cs="Times"/>
        </w:rPr>
        <w:t xml:space="preserve"> of a Turkish representative), a governor, and</w:t>
      </w:r>
      <w:r w:rsidRPr="00061C91">
        <w:rPr>
          <w:rFonts w:ascii="Cambria" w:hAnsi="Cambria" w:cs="Times"/>
        </w:rPr>
        <w:t xml:space="preserve"> even a Grand Vizier.  </w:t>
      </w:r>
    </w:p>
    <w:p w14:paraId="4A0A2F33" w14:textId="27C99CB5" w:rsidR="00354596" w:rsidRPr="00061C91" w:rsidRDefault="00354596" w:rsidP="00354596">
      <w:pPr>
        <w:spacing w:line="480" w:lineRule="auto"/>
        <w:ind w:firstLine="720"/>
        <w:rPr>
          <w:rFonts w:ascii="Cambria" w:hAnsi="Cambria" w:cs="Times"/>
        </w:rPr>
      </w:pPr>
      <w:r w:rsidRPr="00061C91">
        <w:rPr>
          <w:rFonts w:ascii="Cambria" w:hAnsi="Cambria" w:cs="Times"/>
        </w:rPr>
        <w:t xml:space="preserve">The initial Janissaries were prisoners and slaves (part of the one fifth share of the plunder the sultan required) and later as part of the </w:t>
      </w:r>
      <w:r w:rsidRPr="00D572BE">
        <w:rPr>
          <w:rStyle w:val="shorttext"/>
          <w:rFonts w:ascii="Cambria" w:hAnsi="Cambria" w:cs="Thonburi"/>
          <w:i/>
          <w:lang w:val="bg-BG"/>
        </w:rPr>
        <w:t>десет</w:t>
      </w:r>
      <w:r w:rsidRPr="00D572BE">
        <w:rPr>
          <w:rStyle w:val="hps"/>
          <w:rFonts w:ascii="Cambria" w:hAnsi="Cambria" w:cs="Thonburi"/>
          <w:i/>
          <w:lang w:val="bg-BG"/>
        </w:rPr>
        <w:t>ъ</w:t>
      </w:r>
      <w:r w:rsidRPr="00D572BE">
        <w:rPr>
          <w:rStyle w:val="hps"/>
          <w:rFonts w:ascii="Cambria" w:hAnsi="Cambria"/>
          <w:i/>
          <w:lang w:val="bg-BG"/>
        </w:rPr>
        <w:t>k</w:t>
      </w:r>
      <w:r w:rsidR="004F2EFC">
        <w:rPr>
          <w:rStyle w:val="hps"/>
          <w:rFonts w:ascii="Cambria" w:hAnsi="Cambria"/>
          <w:lang w:val="bg-BG"/>
        </w:rPr>
        <w:t xml:space="preserve"> (the “tenth”), </w:t>
      </w:r>
      <w:r w:rsidRPr="00061C91">
        <w:rPr>
          <w:rStyle w:val="hps"/>
          <w:rFonts w:ascii="Cambria" w:hAnsi="Cambria"/>
          <w:lang w:val="bg-BG"/>
        </w:rPr>
        <w:t xml:space="preserve">the tax collected from the provinces. </w:t>
      </w:r>
      <w:r>
        <w:rPr>
          <w:rStyle w:val="hps"/>
          <w:rFonts w:ascii="Cambria" w:hAnsi="Cambria"/>
          <w:lang w:val="bg-BG"/>
        </w:rPr>
        <w:t xml:space="preserve"> The Janissary system was a</w:t>
      </w:r>
      <w:r w:rsidRPr="00061C91">
        <w:rPr>
          <w:rStyle w:val="hps"/>
          <w:rFonts w:ascii="Cambria" w:hAnsi="Cambria"/>
          <w:lang w:val="bg-BG"/>
        </w:rPr>
        <w:t xml:space="preserve"> tightly knit military culture: they were paid regular salaries, lived in barracks, were as close a unit as a family, and served as policemen, palace guards, or even firefighters in times of peace.  The practice of taking young boys (</w:t>
      </w:r>
      <w:r w:rsidR="004F2EFC">
        <w:rPr>
          <w:rStyle w:val="hps"/>
          <w:rFonts w:ascii="Cambria" w:hAnsi="Cambria"/>
          <w:lang w:val="bg-BG"/>
        </w:rPr>
        <w:t>seven to ten years old</w:t>
      </w:r>
      <w:r w:rsidRPr="00061C91">
        <w:rPr>
          <w:rStyle w:val="hps"/>
          <w:rFonts w:ascii="Cambria" w:hAnsi="Cambria"/>
          <w:lang w:val="bg-BG"/>
        </w:rPr>
        <w:t xml:space="preserve"> and even younger) from Christian families was also called</w:t>
      </w:r>
      <w:r w:rsidRPr="00061C91">
        <w:rPr>
          <w:rFonts w:ascii="Cambria" w:hAnsi="Cambria"/>
          <w:lang w:val="bg-BG"/>
        </w:rPr>
        <w:t xml:space="preserve"> </w:t>
      </w:r>
      <w:r w:rsidRPr="00D572BE">
        <w:rPr>
          <w:rFonts w:ascii="Cambria" w:hAnsi="Cambria" w:cs="Times"/>
          <w:i/>
        </w:rPr>
        <w:t>devshirme</w:t>
      </w:r>
      <w:r w:rsidRPr="00061C91">
        <w:rPr>
          <w:rFonts w:ascii="Cambria" w:hAnsi="Cambria" w:cs="Times"/>
        </w:rPr>
        <w:t xml:space="preserve">, and was mostly detested by the subjects (despite the potential benefits) to the point of them resorting to physical disfiguring of the children. </w:t>
      </w:r>
    </w:p>
    <w:p w14:paraId="03C1A53A" w14:textId="284C9782" w:rsidR="00354596" w:rsidRPr="00061C91" w:rsidRDefault="00354596" w:rsidP="00354596">
      <w:pPr>
        <w:spacing w:line="480" w:lineRule="auto"/>
        <w:ind w:firstLine="720"/>
        <w:rPr>
          <w:rFonts w:ascii="Cambria" w:hAnsi="Cambria" w:cs="Times"/>
        </w:rPr>
      </w:pPr>
      <w:r w:rsidRPr="00061C91">
        <w:rPr>
          <w:rFonts w:ascii="Cambria" w:hAnsi="Cambria" w:cs="Times"/>
        </w:rPr>
        <w:t>This practice</w:t>
      </w:r>
      <w:r>
        <w:rPr>
          <w:rFonts w:ascii="Cambria" w:hAnsi="Cambria" w:cs="Times"/>
        </w:rPr>
        <w:t xml:space="preserve"> of taking children away,</w:t>
      </w:r>
      <w:r w:rsidRPr="00061C91">
        <w:rPr>
          <w:rFonts w:ascii="Cambria" w:hAnsi="Cambria" w:cs="Times"/>
        </w:rPr>
        <w:t xml:space="preserve"> in combination with mass conversions near the pre</w:t>
      </w:r>
      <w:r>
        <w:rPr>
          <w:rFonts w:ascii="Cambria" w:hAnsi="Cambria" w:cs="Times"/>
        </w:rPr>
        <w:t>sent day border with Turkey,</w:t>
      </w:r>
      <w:r w:rsidRPr="00061C91">
        <w:rPr>
          <w:rFonts w:ascii="Cambria" w:hAnsi="Cambria" w:cs="Times"/>
        </w:rPr>
        <w:t xml:space="preserve"> occurre</w:t>
      </w:r>
      <w:r w:rsidR="004F2EFC">
        <w:rPr>
          <w:rFonts w:ascii="Cambria" w:hAnsi="Cambria" w:cs="Times"/>
        </w:rPr>
        <w:t xml:space="preserve">d throughout the five centuries, </w:t>
      </w:r>
      <w:r w:rsidRPr="00061C91">
        <w:rPr>
          <w:rFonts w:ascii="Cambria" w:hAnsi="Cambria" w:cs="Times"/>
        </w:rPr>
        <w:t>from planned violent conversions of whole villages and areas (where the option was to change your religion or die) to practical, career oriented conversions.  Many areas in southern Bulgaria still are famous for the caves where people would go hide and even</w:t>
      </w:r>
      <w:r w:rsidR="004F2EFC">
        <w:rPr>
          <w:rFonts w:ascii="Cambria" w:hAnsi="Cambria" w:cs="Times"/>
        </w:rPr>
        <w:t xml:space="preserve"> die during such brutal periods, </w:t>
      </w:r>
      <w:r w:rsidRPr="00061C91">
        <w:rPr>
          <w:rFonts w:ascii="Cambria" w:hAnsi="Cambria" w:cs="Times"/>
        </w:rPr>
        <w:t xml:space="preserve">caves and gorges where people would choose </w:t>
      </w:r>
      <w:r w:rsidRPr="00061C91">
        <w:rPr>
          <w:rFonts w:ascii="Cambria" w:hAnsi="Cambria" w:cs="Times"/>
        </w:rPr>
        <w:lastRenderedPageBreak/>
        <w:t>to throw themselves before they renounced their re</w:t>
      </w:r>
      <w:r>
        <w:rPr>
          <w:rFonts w:ascii="Cambria" w:hAnsi="Cambria" w:cs="Times"/>
        </w:rPr>
        <w:t xml:space="preserve">ligion and core </w:t>
      </w:r>
      <w:r w:rsidR="004F2EFC">
        <w:rPr>
          <w:rFonts w:ascii="Cambria" w:hAnsi="Cambria" w:cs="Times"/>
        </w:rPr>
        <w:t>beliefs</w:t>
      </w:r>
      <w:r>
        <w:rPr>
          <w:rFonts w:ascii="Cambria" w:hAnsi="Cambria" w:cs="Times"/>
        </w:rPr>
        <w:t>.  M</w:t>
      </w:r>
      <w:r w:rsidRPr="00061C91">
        <w:rPr>
          <w:rFonts w:ascii="Cambria" w:hAnsi="Cambria" w:cs="Times"/>
        </w:rPr>
        <w:t xml:space="preserve">uch folklore and literature remains of those days, to remind </w:t>
      </w:r>
      <w:r>
        <w:rPr>
          <w:rFonts w:ascii="Cambria" w:hAnsi="Cambria" w:cs="Times"/>
        </w:rPr>
        <w:t>and commemorate.  W</w:t>
      </w:r>
      <w:r w:rsidRPr="00061C91">
        <w:rPr>
          <w:rFonts w:ascii="Cambria" w:hAnsi="Cambria" w:cs="Times"/>
        </w:rPr>
        <w:t>hether through forceful measures or mere proximity to Istanbul and the key position of Bulgaria, ma</w:t>
      </w:r>
      <w:r>
        <w:rPr>
          <w:rFonts w:ascii="Cambria" w:hAnsi="Cambria" w:cs="Times"/>
        </w:rPr>
        <w:t>n</w:t>
      </w:r>
      <w:r w:rsidRPr="00061C91">
        <w:rPr>
          <w:rFonts w:ascii="Cambria" w:hAnsi="Cambria" w:cs="Times"/>
        </w:rPr>
        <w:t xml:space="preserve">y “Turk” cultural aspects became a </w:t>
      </w:r>
      <w:r>
        <w:rPr>
          <w:rFonts w:ascii="Cambria" w:hAnsi="Cambria" w:cs="Times"/>
        </w:rPr>
        <w:t>central</w:t>
      </w:r>
      <w:r w:rsidRPr="00061C91">
        <w:rPr>
          <w:rFonts w:ascii="Cambria" w:hAnsi="Cambria" w:cs="Times"/>
        </w:rPr>
        <w:t xml:space="preserve"> part of the cultural identity of many inhabitants of the S</w:t>
      </w:r>
      <w:r>
        <w:rPr>
          <w:rFonts w:ascii="Cambria" w:hAnsi="Cambria" w:cs="Times"/>
        </w:rPr>
        <w:t xml:space="preserve">outhern areas of Bulgaria.  This </w:t>
      </w:r>
      <w:r w:rsidRPr="00061C91">
        <w:rPr>
          <w:rFonts w:ascii="Cambria" w:hAnsi="Cambria" w:cs="Times"/>
        </w:rPr>
        <w:t xml:space="preserve">conflicted population </w:t>
      </w:r>
      <w:r>
        <w:rPr>
          <w:rFonts w:ascii="Cambria" w:hAnsi="Cambria" w:cs="Times"/>
        </w:rPr>
        <w:t>grew</w:t>
      </w:r>
      <w:r w:rsidRPr="00061C91">
        <w:rPr>
          <w:rFonts w:ascii="Cambria" w:hAnsi="Cambria" w:cs="Times"/>
        </w:rPr>
        <w:t xml:space="preserve"> through turbulent</w:t>
      </w:r>
      <w:r>
        <w:rPr>
          <w:rFonts w:ascii="Cambria" w:hAnsi="Cambria" w:cs="Times"/>
        </w:rPr>
        <w:t xml:space="preserve"> times, forcefully or over time: </w:t>
      </w:r>
      <w:r w:rsidRPr="00061C91">
        <w:rPr>
          <w:rFonts w:ascii="Cambria" w:hAnsi="Cambria" w:cs="Times"/>
        </w:rPr>
        <w:t xml:space="preserve">Bulgarian, </w:t>
      </w:r>
      <w:r>
        <w:rPr>
          <w:rFonts w:ascii="Cambria" w:hAnsi="Cambria" w:cs="Times"/>
        </w:rPr>
        <w:t>but not “Bulgarian”, speaking</w:t>
      </w:r>
      <w:r w:rsidRPr="00061C91">
        <w:rPr>
          <w:rFonts w:ascii="Cambria" w:hAnsi="Cambria" w:cs="Times"/>
        </w:rPr>
        <w:t xml:space="preserve"> the lan</w:t>
      </w:r>
      <w:r>
        <w:rPr>
          <w:rFonts w:ascii="Cambria" w:hAnsi="Cambria" w:cs="Times"/>
        </w:rPr>
        <w:t xml:space="preserve">guage but with a marked dialect; not “Turkish” but Muslim; part of the Bulgarian country, </w:t>
      </w:r>
      <w:r w:rsidRPr="00061C91">
        <w:rPr>
          <w:rFonts w:ascii="Cambria" w:hAnsi="Cambria" w:cs="Times"/>
        </w:rPr>
        <w:t xml:space="preserve">but not at all.  </w:t>
      </w:r>
    </w:p>
    <w:p w14:paraId="36EC528D" w14:textId="470CA44A" w:rsidR="00354596" w:rsidRPr="00061C91" w:rsidRDefault="00354596" w:rsidP="00354596">
      <w:pPr>
        <w:spacing w:line="480" w:lineRule="auto"/>
        <w:ind w:firstLine="720"/>
        <w:rPr>
          <w:rFonts w:ascii="Cambria" w:hAnsi="Cambria" w:cs="Times"/>
        </w:rPr>
      </w:pPr>
      <w:r>
        <w:rPr>
          <w:rFonts w:ascii="Cambria" w:hAnsi="Cambria" w:cs="Times"/>
        </w:rPr>
        <w:t>A</w:t>
      </w:r>
      <w:r w:rsidRPr="00061C91">
        <w:rPr>
          <w:rFonts w:ascii="Cambria" w:hAnsi="Cambria" w:cs="Times"/>
        </w:rPr>
        <w:t xml:space="preserve"> consequence of the Ottoman “slavery” has been</w:t>
      </w:r>
      <w:r>
        <w:rPr>
          <w:rFonts w:ascii="Cambria" w:hAnsi="Cambria" w:cs="Times"/>
        </w:rPr>
        <w:t xml:space="preserve"> the creation of</w:t>
      </w:r>
      <w:r w:rsidRPr="00061C91">
        <w:rPr>
          <w:rFonts w:ascii="Cambria" w:hAnsi="Cambria" w:cs="Times"/>
        </w:rPr>
        <w:t xml:space="preserve"> areas of Southern Bulgaria that have still maintained their “Turkish” cultural status within the country.  This consequence is rarely discussed or even remembered in the bigger cities because it mainly concerns more rural areas near the border </w:t>
      </w:r>
      <w:r w:rsidR="004F2EFC">
        <w:rPr>
          <w:rFonts w:ascii="Cambria" w:hAnsi="Cambria" w:cs="Times"/>
        </w:rPr>
        <w:t xml:space="preserve">between Bulgarian, </w:t>
      </w:r>
      <w:r w:rsidRPr="00061C91">
        <w:rPr>
          <w:rFonts w:ascii="Cambria" w:hAnsi="Cambria" w:cs="Times"/>
        </w:rPr>
        <w:t>Turkey and Greece.  Unless one has a relative/friend from there, visits on the way somewhere else, or is to sit down at a table with a person from there, the differences</w:t>
      </w:r>
      <w:r>
        <w:rPr>
          <w:rFonts w:ascii="Cambria" w:hAnsi="Cambria" w:cs="Times"/>
        </w:rPr>
        <w:t xml:space="preserve"> (and only specific ones) would not be visible</w:t>
      </w:r>
      <w:r w:rsidRPr="00061C91">
        <w:rPr>
          <w:rFonts w:ascii="Cambria" w:hAnsi="Cambria" w:cs="Times"/>
        </w:rPr>
        <w:t>.  When driving through these areas, t</w:t>
      </w:r>
      <w:r w:rsidR="004F2EFC">
        <w:rPr>
          <w:rFonts w:ascii="Cambria" w:hAnsi="Cambria" w:cs="Times"/>
        </w:rPr>
        <w:t xml:space="preserve">he differences are not as stark, </w:t>
      </w:r>
      <w:r w:rsidRPr="00061C91">
        <w:rPr>
          <w:rFonts w:ascii="Cambria" w:hAnsi="Cambria" w:cs="Times"/>
        </w:rPr>
        <w:t xml:space="preserve">not any more than between villages </w:t>
      </w:r>
      <w:r>
        <w:rPr>
          <w:rFonts w:ascii="Cambria" w:hAnsi="Cambria" w:cs="Times"/>
        </w:rPr>
        <w:t>in any other rural area</w:t>
      </w:r>
      <w:r w:rsidRPr="00061C91">
        <w:rPr>
          <w:rFonts w:ascii="Cambria" w:hAnsi="Cambria" w:cs="Times"/>
        </w:rPr>
        <w:t xml:space="preserve"> whe</w:t>
      </w:r>
      <w:r>
        <w:rPr>
          <w:rFonts w:ascii="Cambria" w:hAnsi="Cambria" w:cs="Times"/>
        </w:rPr>
        <w:t xml:space="preserve">re the younger people have left for the cities </w:t>
      </w:r>
      <w:r w:rsidR="004F2EFC">
        <w:rPr>
          <w:rFonts w:ascii="Cambria" w:hAnsi="Cambria" w:cs="Times"/>
        </w:rPr>
        <w:t>in search of jobs</w:t>
      </w:r>
      <w:r w:rsidRPr="00061C91">
        <w:rPr>
          <w:rFonts w:ascii="Cambria" w:hAnsi="Cambria" w:cs="Times"/>
        </w:rPr>
        <w:t xml:space="preserve"> and only the older people are left caring of what little remains from their</w:t>
      </w:r>
      <w:r>
        <w:rPr>
          <w:rFonts w:ascii="Cambria" w:hAnsi="Cambria" w:cs="Times"/>
        </w:rPr>
        <w:t xml:space="preserve"> houses and gardens</w:t>
      </w:r>
      <w:r w:rsidRPr="00061C91">
        <w:rPr>
          <w:rFonts w:ascii="Cambria" w:hAnsi="Cambria" w:cs="Times"/>
        </w:rPr>
        <w:t>.  The buildi</w:t>
      </w:r>
      <w:r w:rsidR="004F2EFC">
        <w:rPr>
          <w:rFonts w:ascii="Cambria" w:hAnsi="Cambria" w:cs="Times"/>
        </w:rPr>
        <w:t xml:space="preserve">ngs are starting to fall apart </w:t>
      </w:r>
      <w:r w:rsidRPr="00061C91">
        <w:rPr>
          <w:rFonts w:ascii="Cambria" w:hAnsi="Cambria" w:cs="Times"/>
        </w:rPr>
        <w:t xml:space="preserve">or are ransacked to bits by the growing unsteady “gypsy” population in the abandoned areas.  All this leaves a ghostly veil over the </w:t>
      </w:r>
      <w:r w:rsidR="004F2EFC">
        <w:rPr>
          <w:rFonts w:ascii="Cambria" w:hAnsi="Cambria" w:cs="Times"/>
        </w:rPr>
        <w:t xml:space="preserve">villages that </w:t>
      </w:r>
      <w:r w:rsidRPr="00061C91">
        <w:rPr>
          <w:rFonts w:ascii="Cambria" w:hAnsi="Cambria" w:cs="Times"/>
        </w:rPr>
        <w:t xml:space="preserve">once </w:t>
      </w:r>
      <w:r w:rsidR="004F2EFC">
        <w:rPr>
          <w:rFonts w:ascii="Cambria" w:hAnsi="Cambria" w:cs="Times"/>
        </w:rPr>
        <w:t>thrived d</w:t>
      </w:r>
      <w:r w:rsidRPr="00061C91">
        <w:rPr>
          <w:rFonts w:ascii="Cambria" w:hAnsi="Cambria" w:cs="Times"/>
        </w:rPr>
        <w:t>uring the agricultural period,</w:t>
      </w:r>
      <w:r w:rsidR="004F2EFC">
        <w:rPr>
          <w:rFonts w:ascii="Cambria" w:hAnsi="Cambria" w:cs="Times"/>
        </w:rPr>
        <w:t xml:space="preserve"> and later during communism</w:t>
      </w:r>
      <w:r w:rsidRPr="00061C91">
        <w:rPr>
          <w:rFonts w:ascii="Cambria" w:hAnsi="Cambria" w:cs="Times"/>
        </w:rPr>
        <w:t>.  And at this stage, the younger population is rarely coming back to work or even support</w:t>
      </w:r>
      <w:r w:rsidR="004F2EFC">
        <w:rPr>
          <w:rFonts w:ascii="Cambria" w:hAnsi="Cambria" w:cs="Times"/>
        </w:rPr>
        <w:t>ing</w:t>
      </w:r>
      <w:r w:rsidRPr="00061C91">
        <w:rPr>
          <w:rFonts w:ascii="Cambria" w:hAnsi="Cambria" w:cs="Times"/>
        </w:rPr>
        <w:t xml:space="preserve"> the old people </w:t>
      </w:r>
      <w:r w:rsidR="004F2EFC">
        <w:rPr>
          <w:rFonts w:ascii="Cambria" w:hAnsi="Cambria" w:cs="Times"/>
        </w:rPr>
        <w:t>who</w:t>
      </w:r>
      <w:r w:rsidRPr="00061C91">
        <w:rPr>
          <w:rFonts w:ascii="Cambria" w:hAnsi="Cambria" w:cs="Times"/>
        </w:rPr>
        <w:t xml:space="preserve"> are left.  </w:t>
      </w:r>
    </w:p>
    <w:p w14:paraId="2327B2B5" w14:textId="41E8D3B2" w:rsidR="00354596" w:rsidRPr="00061C91" w:rsidRDefault="00354596" w:rsidP="00354596">
      <w:pPr>
        <w:spacing w:line="480" w:lineRule="auto"/>
        <w:ind w:firstLine="720"/>
        <w:rPr>
          <w:rFonts w:ascii="Cambria" w:hAnsi="Cambria" w:cs="Times"/>
        </w:rPr>
      </w:pPr>
      <w:r w:rsidRPr="00061C91">
        <w:rPr>
          <w:rFonts w:ascii="Cambria" w:hAnsi="Cambria" w:cs="Times"/>
        </w:rPr>
        <w:lastRenderedPageBreak/>
        <w:t>Some of the “Turkish” villages are ver</w:t>
      </w:r>
      <w:r>
        <w:rPr>
          <w:rFonts w:ascii="Cambria" w:hAnsi="Cambria" w:cs="Times"/>
        </w:rPr>
        <w:t>y similar to the “Bulgarian” village</w:t>
      </w:r>
      <w:r w:rsidRPr="00061C91">
        <w:rPr>
          <w:rFonts w:ascii="Cambria" w:hAnsi="Cambria" w:cs="Times"/>
        </w:rPr>
        <w:t xml:space="preserve">s and one </w:t>
      </w:r>
      <w:r>
        <w:rPr>
          <w:rFonts w:ascii="Cambria" w:hAnsi="Cambria" w:cs="Times"/>
        </w:rPr>
        <w:t>might not be able to</w:t>
      </w:r>
      <w:r w:rsidRPr="00061C91">
        <w:rPr>
          <w:rFonts w:ascii="Cambria" w:hAnsi="Cambria" w:cs="Times"/>
        </w:rPr>
        <w:t xml:space="preserve"> tell them apart</w:t>
      </w:r>
      <w:r>
        <w:rPr>
          <w:rFonts w:ascii="Cambria" w:hAnsi="Cambria" w:cs="Times"/>
        </w:rPr>
        <w:t xml:space="preserve"> if it were not</w:t>
      </w:r>
      <w:r w:rsidRPr="00061C91">
        <w:rPr>
          <w:rFonts w:ascii="Cambria" w:hAnsi="Cambria" w:cs="Times"/>
        </w:rPr>
        <w:t xml:space="preserve"> for the Mosque towers or the open-faced headdress of the women (slightly different from the scarves “Bulgarian” women of a certain age wear).  Some small villages are, also similarly, starting to decrease in population and vigor.  The larger villages or small towns st</w:t>
      </w:r>
      <w:r w:rsidR="004F2EFC">
        <w:rPr>
          <w:rFonts w:ascii="Cambria" w:hAnsi="Cambria" w:cs="Times"/>
        </w:rPr>
        <w:t xml:space="preserve">ill maintain a community </w:t>
      </w:r>
      <w:r>
        <w:rPr>
          <w:rFonts w:ascii="Cambria" w:hAnsi="Cambria" w:cs="Times"/>
        </w:rPr>
        <w:t>where</w:t>
      </w:r>
      <w:r w:rsidRPr="00061C91">
        <w:rPr>
          <w:rFonts w:ascii="Cambria" w:hAnsi="Cambria" w:cs="Times"/>
        </w:rPr>
        <w:t xml:space="preserve"> the younger generation finds employment either within the regional agriculture or via commuting to nearby cities.  In comparison to the capital, however, all of these areas are still considered to be “rural” settings because of their access to employment, education, and primarily agricultural focus.  </w:t>
      </w:r>
    </w:p>
    <w:p w14:paraId="44FF882B" w14:textId="68D769CE" w:rsidR="00354596" w:rsidRDefault="00354596" w:rsidP="00354596">
      <w:pPr>
        <w:spacing w:line="480" w:lineRule="auto"/>
        <w:ind w:firstLine="720"/>
        <w:rPr>
          <w:rFonts w:ascii="Cambria" w:hAnsi="Cambria" w:cs="Times"/>
        </w:rPr>
      </w:pPr>
      <w:r w:rsidRPr="00061C91">
        <w:rPr>
          <w:rFonts w:ascii="Cambria" w:hAnsi="Cambria" w:cs="Times"/>
        </w:rPr>
        <w:t>It might seem as though there is a clear line between the “Turk” po</w:t>
      </w:r>
      <w:r>
        <w:rPr>
          <w:rFonts w:ascii="Cambria" w:hAnsi="Cambria" w:cs="Times"/>
        </w:rPr>
        <w:t>pulation in</w:t>
      </w:r>
      <w:r w:rsidRPr="00061C91">
        <w:rPr>
          <w:rFonts w:ascii="Cambria" w:hAnsi="Cambria" w:cs="Times"/>
        </w:rPr>
        <w:t xml:space="preserve"> these parts of the country and the “rest” of Bulgarians, and some long term political strategies have certainly attempted to make this distinction </w:t>
      </w:r>
      <w:r>
        <w:rPr>
          <w:rFonts w:ascii="Cambria" w:hAnsi="Cambria" w:cs="Times"/>
        </w:rPr>
        <w:t>even stronger</w:t>
      </w:r>
      <w:r w:rsidRPr="00061C91">
        <w:rPr>
          <w:rFonts w:ascii="Cambria" w:hAnsi="Cambria" w:cs="Times"/>
        </w:rPr>
        <w:t>.  One example is the assimilation program forced on th</w:t>
      </w:r>
      <w:r>
        <w:rPr>
          <w:rFonts w:ascii="Cambria" w:hAnsi="Cambria" w:cs="Times"/>
        </w:rPr>
        <w:t>e Muslim population in Bulgaria</w:t>
      </w:r>
      <w:r w:rsidRPr="00061C91">
        <w:rPr>
          <w:rFonts w:ascii="Cambria" w:hAnsi="Cambria" w:cs="Times"/>
        </w:rPr>
        <w:t xml:space="preserve"> during the Zhivkov period (particularly around 1984).  The communist regime during Zhivkov considered Muslim beliefs and practices to be opposed to the secular communist (Marxist-Leninist) party ideology and attempted a religious as well as cultural restrictions (change of names, customs, etc.) to many communities.  As a result of this assimilation campaign, many </w:t>
      </w:r>
      <w:r>
        <w:rPr>
          <w:rFonts w:ascii="Cambria" w:hAnsi="Cambria" w:cs="Times"/>
        </w:rPr>
        <w:t>Turks left Bulgaria until the fa</w:t>
      </w:r>
      <w:r w:rsidRPr="00061C91">
        <w:rPr>
          <w:rFonts w:ascii="Cambria" w:hAnsi="Cambria" w:cs="Times"/>
        </w:rPr>
        <w:t>ll of c</w:t>
      </w:r>
      <w:r w:rsidR="004F2EFC">
        <w:rPr>
          <w:rFonts w:ascii="Cambria" w:hAnsi="Cambria" w:cs="Times"/>
        </w:rPr>
        <w:t>ommunism some years later</w:t>
      </w:r>
      <w:r w:rsidRPr="00061C91">
        <w:rPr>
          <w:rFonts w:ascii="Cambria" w:hAnsi="Cambria" w:cs="Times"/>
        </w:rPr>
        <w:t xml:space="preserve"> when some religious freedoms were restored.  One explanation for the assimilation campaign is population control at the time.  </w:t>
      </w:r>
    </w:p>
    <w:p w14:paraId="1A17BF3A" w14:textId="4FA4C922" w:rsidR="00354596" w:rsidRPr="00061C91" w:rsidRDefault="00354596" w:rsidP="00354596">
      <w:pPr>
        <w:spacing w:line="480" w:lineRule="auto"/>
        <w:ind w:firstLine="720"/>
        <w:rPr>
          <w:rFonts w:ascii="Cambria" w:hAnsi="Cambria" w:cs="Times"/>
        </w:rPr>
      </w:pPr>
      <w:r w:rsidRPr="00061C91">
        <w:rPr>
          <w:rFonts w:ascii="Cambria" w:hAnsi="Cambria" w:cs="Times"/>
        </w:rPr>
        <w:t>According to a report as of 2009, about 920</w:t>
      </w:r>
      <w:r>
        <w:rPr>
          <w:rFonts w:ascii="Cambria" w:hAnsi="Cambria" w:cs="Times"/>
        </w:rPr>
        <w:t>,</w:t>
      </w:r>
      <w:r w:rsidRPr="00061C91">
        <w:rPr>
          <w:rFonts w:ascii="Cambria" w:hAnsi="Cambria" w:cs="Times"/>
        </w:rPr>
        <w:t xml:space="preserve"> 000, or 12% of the Bulgarian population</w:t>
      </w:r>
      <w:r w:rsidR="004F2EFC">
        <w:rPr>
          <w:rFonts w:ascii="Cambria" w:hAnsi="Cambria" w:cs="Times"/>
        </w:rPr>
        <w:t>,</w:t>
      </w:r>
      <w:r w:rsidRPr="00061C91">
        <w:rPr>
          <w:rFonts w:ascii="Cambria" w:hAnsi="Cambria" w:cs="Times"/>
        </w:rPr>
        <w:t xml:space="preserve"> are Muslim (Sofia Echo).  Within these numbers, religiosity varies and has culturally blended with some Bulgarian customs. </w:t>
      </w:r>
      <w:r>
        <w:rPr>
          <w:rFonts w:ascii="Cambria" w:hAnsi="Cambria" w:cs="Times"/>
        </w:rPr>
        <w:t xml:space="preserve"> </w:t>
      </w:r>
      <w:r w:rsidRPr="00061C91">
        <w:rPr>
          <w:rFonts w:ascii="Cambria" w:hAnsi="Cambria" w:cs="Times"/>
        </w:rPr>
        <w:t xml:space="preserve">So, what are some differences </w:t>
      </w:r>
      <w:r w:rsidRPr="00061C91">
        <w:rPr>
          <w:rFonts w:ascii="Cambria" w:hAnsi="Cambria" w:cs="Times"/>
        </w:rPr>
        <w:lastRenderedPageBreak/>
        <w:t>be</w:t>
      </w:r>
      <w:r w:rsidR="004F2EFC">
        <w:rPr>
          <w:rFonts w:ascii="Cambria" w:hAnsi="Cambria" w:cs="Times"/>
        </w:rPr>
        <w:t>tween “Bulgarians” and “Turks?”</w:t>
      </w:r>
      <w:r w:rsidRPr="00061C91">
        <w:rPr>
          <w:rFonts w:ascii="Cambria" w:hAnsi="Cambria" w:cs="Times"/>
        </w:rPr>
        <w:t xml:space="preserve"> General opinion tends to focus on the racial, rel</w:t>
      </w:r>
      <w:r>
        <w:rPr>
          <w:rFonts w:ascii="Cambria" w:hAnsi="Cambria" w:cs="Times"/>
        </w:rPr>
        <w:t>igious, and gender aspects</w:t>
      </w:r>
      <w:r w:rsidRPr="00061C91">
        <w:rPr>
          <w:rFonts w:ascii="Cambria" w:hAnsi="Cambria" w:cs="Times"/>
        </w:rPr>
        <w:t xml:space="preserve"> such a</w:t>
      </w:r>
      <w:r w:rsidR="004F2EFC">
        <w:rPr>
          <w:rFonts w:ascii="Cambria" w:hAnsi="Cambria" w:cs="Times"/>
        </w:rPr>
        <w:t xml:space="preserve">s “Turks are darker than us,” </w:t>
      </w:r>
      <w:r w:rsidRPr="00061C91">
        <w:rPr>
          <w:rFonts w:ascii="Cambria" w:hAnsi="Cambria" w:cs="Times"/>
        </w:rPr>
        <w:t>“they go to mosque</w:t>
      </w:r>
      <w:r w:rsidR="004F2EFC">
        <w:rPr>
          <w:rFonts w:ascii="Cambria" w:hAnsi="Cambria" w:cs="Times"/>
        </w:rPr>
        <w:t>s and follow different prayers,”</w:t>
      </w:r>
      <w:r w:rsidRPr="00061C91">
        <w:rPr>
          <w:rFonts w:ascii="Cambria" w:hAnsi="Cambria" w:cs="Times"/>
        </w:rPr>
        <w:t xml:space="preserve"> and “women work, while the men are </w:t>
      </w:r>
      <w:r w:rsidRPr="00061C91">
        <w:rPr>
          <w:rFonts w:ascii="Cambria" w:hAnsi="Cambria" w:cs="Times"/>
          <w:i/>
        </w:rPr>
        <w:t>derebey</w:t>
      </w:r>
      <w:r w:rsidR="0085415D">
        <w:rPr>
          <w:rFonts w:ascii="Cambria" w:hAnsi="Cambria" w:cs="Times"/>
          <w:i/>
        </w:rPr>
        <w:t xml:space="preserve">” </w:t>
      </w:r>
      <w:r w:rsidRPr="00061C91">
        <w:rPr>
          <w:rFonts w:ascii="Cambria" w:hAnsi="Cambria" w:cs="Times"/>
          <w:i/>
        </w:rPr>
        <w:t xml:space="preserve"> </w:t>
      </w:r>
      <w:r w:rsidRPr="00061C91">
        <w:rPr>
          <w:rFonts w:ascii="Cambria" w:hAnsi="Cambria" w:cs="Times"/>
        </w:rPr>
        <w:t>(feudal lordship position within the central government in the Ottoman empire during the 18</w:t>
      </w:r>
      <w:r w:rsidRPr="00061C91">
        <w:rPr>
          <w:rFonts w:ascii="Cambria" w:hAnsi="Cambria" w:cs="Times"/>
          <w:vertAlign w:val="superscript"/>
        </w:rPr>
        <w:t>th</w:t>
      </w:r>
      <w:r w:rsidRPr="00061C91">
        <w:rPr>
          <w:rFonts w:ascii="Cambria" w:hAnsi="Cambria" w:cs="Times"/>
        </w:rPr>
        <w:t xml:space="preserve"> century; often used in present day Bulgaria to represent a wealthy Turk who doesn’t work but leaves all tasks </w:t>
      </w:r>
      <w:r w:rsidR="0085415D">
        <w:rPr>
          <w:rFonts w:ascii="Cambria" w:hAnsi="Cambria" w:cs="Times"/>
        </w:rPr>
        <w:t>to the females in the family).</w:t>
      </w:r>
      <w:r w:rsidRPr="00061C91">
        <w:rPr>
          <w:rFonts w:ascii="Cambria" w:hAnsi="Cambria" w:cs="Times"/>
        </w:rPr>
        <w:t xml:space="preserve"> </w:t>
      </w:r>
    </w:p>
    <w:p w14:paraId="1C0FD33D" w14:textId="0FEF4C3E" w:rsidR="00354596" w:rsidRPr="00061C91" w:rsidRDefault="00354596" w:rsidP="00354596">
      <w:pPr>
        <w:spacing w:line="480" w:lineRule="auto"/>
        <w:ind w:firstLine="720"/>
        <w:rPr>
          <w:rFonts w:ascii="Cambria" w:hAnsi="Cambria" w:cs="Times"/>
        </w:rPr>
      </w:pPr>
      <w:r>
        <w:rPr>
          <w:rFonts w:ascii="Cambria" w:hAnsi="Cambria" w:cs="Times"/>
        </w:rPr>
        <w:t xml:space="preserve">As a result of </w:t>
      </w:r>
      <w:r w:rsidR="0085415D">
        <w:rPr>
          <w:rFonts w:ascii="Cambria" w:hAnsi="Cambria" w:cs="Times"/>
        </w:rPr>
        <w:t>five hundred</w:t>
      </w:r>
      <w:r>
        <w:rPr>
          <w:rFonts w:ascii="Cambria" w:hAnsi="Cambria" w:cs="Times"/>
        </w:rPr>
        <w:t xml:space="preserve"> years of cohabitation with Bulgarians,</w:t>
      </w:r>
      <w:r w:rsidRPr="00061C91">
        <w:rPr>
          <w:rFonts w:ascii="Cambria" w:hAnsi="Cambria" w:cs="Times"/>
        </w:rPr>
        <w:t xml:space="preserve"> the Turkish are not a strictly distinct group of people within Bulgaria </w:t>
      </w:r>
      <w:r w:rsidR="004F2EFC">
        <w:rPr>
          <w:rFonts w:ascii="Cambria" w:hAnsi="Cambria" w:cs="Times"/>
        </w:rPr>
        <w:t>at the present time.</w:t>
      </w:r>
      <w:r w:rsidRPr="00061C91">
        <w:rPr>
          <w:rFonts w:ascii="Cambria" w:hAnsi="Cambria" w:cs="Times"/>
        </w:rPr>
        <w:t xml:space="preserve">  W</w:t>
      </w:r>
      <w:r>
        <w:rPr>
          <w:rFonts w:ascii="Cambria" w:hAnsi="Cambria" w:cs="Times"/>
        </w:rPr>
        <w:t>h</w:t>
      </w:r>
      <w:r w:rsidR="004F2EFC">
        <w:rPr>
          <w:rFonts w:ascii="Cambria" w:hAnsi="Cambria" w:cs="Times"/>
        </w:rPr>
        <w:t xml:space="preserve">at I mean by this is that the </w:t>
      </w:r>
      <w:r w:rsidRPr="00061C91">
        <w:rPr>
          <w:rFonts w:ascii="Cambria" w:hAnsi="Cambria" w:cs="Times"/>
        </w:rPr>
        <w:t xml:space="preserve">“Muslim” or the “Turks” are not as separate to the rest of the population as public discourse </w:t>
      </w:r>
      <w:r>
        <w:rPr>
          <w:rFonts w:ascii="Cambria" w:hAnsi="Cambria" w:cs="Times"/>
        </w:rPr>
        <w:t>suggests</w:t>
      </w:r>
      <w:r w:rsidRPr="00061C91">
        <w:rPr>
          <w:rFonts w:ascii="Cambria" w:hAnsi="Cambria" w:cs="Times"/>
        </w:rPr>
        <w:t>.  Their religion is quite different from the majority in Bulgaria (Greek Orthodox).</w:t>
      </w:r>
      <w:r w:rsidR="004F2EFC">
        <w:rPr>
          <w:rFonts w:ascii="Cambria" w:hAnsi="Cambria" w:cs="Times"/>
        </w:rPr>
        <w:t xml:space="preserve"> E</w:t>
      </w:r>
      <w:r w:rsidRPr="00061C91">
        <w:rPr>
          <w:rFonts w:ascii="Cambria" w:hAnsi="Cambria" w:cs="Times"/>
        </w:rPr>
        <w:t>ven the “differences</w:t>
      </w:r>
      <w:r w:rsidR="004F2EFC">
        <w:rPr>
          <w:rFonts w:ascii="Cambria" w:hAnsi="Cambria" w:cs="Times"/>
        </w:rPr>
        <w:t>,</w:t>
      </w:r>
      <w:r w:rsidRPr="00061C91">
        <w:rPr>
          <w:rFonts w:ascii="Cambria" w:hAnsi="Cambria" w:cs="Times"/>
        </w:rPr>
        <w:t>”</w:t>
      </w:r>
      <w:r w:rsidR="004F2EFC">
        <w:rPr>
          <w:rFonts w:ascii="Cambria" w:hAnsi="Cambria" w:cs="Times"/>
        </w:rPr>
        <w:t xml:space="preserve"> however,</w:t>
      </w:r>
      <w:r w:rsidRPr="00061C91">
        <w:rPr>
          <w:rFonts w:ascii="Cambria" w:hAnsi="Cambria" w:cs="Times"/>
        </w:rPr>
        <w:t xml:space="preserve"> are not as significant exactly because of the five centuries: many habits and customs, whether strictly religious or not, language and dialect, cuisine and folklore have blended over the years (whether in opposition to the “predominant” empyreal ideology or as a result of it) and some of these “differences” are actually not ones at all.  </w:t>
      </w:r>
      <w:r>
        <w:rPr>
          <w:rFonts w:ascii="Cambria" w:hAnsi="Cambria" w:cs="Times"/>
        </w:rPr>
        <w:t>Consider, for example,</w:t>
      </w:r>
      <w:r w:rsidR="004F2EFC">
        <w:rPr>
          <w:rFonts w:ascii="Cambria" w:hAnsi="Cambria" w:cs="Times"/>
        </w:rPr>
        <w:t xml:space="preserve"> the rigid gender roles that </w:t>
      </w:r>
      <w:r w:rsidRPr="00061C91">
        <w:rPr>
          <w:rFonts w:ascii="Cambria" w:hAnsi="Cambria" w:cs="Times"/>
        </w:rPr>
        <w:t>many trad</w:t>
      </w:r>
      <w:r>
        <w:rPr>
          <w:rFonts w:ascii="Cambria" w:hAnsi="Cambria" w:cs="Times"/>
        </w:rPr>
        <w:t>itional Bulgarians share</w:t>
      </w:r>
      <w:r w:rsidRPr="00061C91">
        <w:rPr>
          <w:rFonts w:ascii="Cambria" w:hAnsi="Cambria" w:cs="Times"/>
        </w:rPr>
        <w:t xml:space="preserve">, </w:t>
      </w:r>
      <w:r w:rsidR="004F2EFC">
        <w:rPr>
          <w:rFonts w:ascii="Cambria" w:hAnsi="Cambria" w:cs="Times"/>
        </w:rPr>
        <w:t>as well as the racial phenotype that</w:t>
      </w:r>
      <w:r w:rsidRPr="00061C91">
        <w:rPr>
          <w:rFonts w:ascii="Cambria" w:hAnsi="Cambria" w:cs="Times"/>
        </w:rPr>
        <w:t xml:space="preserve"> is more “imagined</w:t>
      </w:r>
      <w:r w:rsidR="004F2EFC">
        <w:rPr>
          <w:rFonts w:ascii="Cambria" w:hAnsi="Cambria" w:cs="Times"/>
        </w:rPr>
        <w:t>,</w:t>
      </w:r>
      <w:r w:rsidRPr="00061C91">
        <w:rPr>
          <w:rFonts w:ascii="Cambria" w:hAnsi="Cambria" w:cs="Times"/>
        </w:rPr>
        <w:t>” and socially constructed and reinforced since there is no clear phonotypical distinction b</w:t>
      </w:r>
      <w:r w:rsidR="004F2EFC">
        <w:rPr>
          <w:rFonts w:ascii="Cambria" w:hAnsi="Cambria" w:cs="Times"/>
        </w:rPr>
        <w:t>etween “Bulgarians” and “Turks.”</w:t>
      </w:r>
      <w:r w:rsidRPr="00061C91">
        <w:rPr>
          <w:rFonts w:ascii="Cambria" w:hAnsi="Cambria" w:cs="Times"/>
        </w:rPr>
        <w:t xml:space="preserve">  As for religion, </w:t>
      </w:r>
      <w:r>
        <w:rPr>
          <w:rFonts w:ascii="Cambria" w:hAnsi="Cambria" w:cs="Times"/>
        </w:rPr>
        <w:t xml:space="preserve">due to communist opposition, at least a generation of “Bulgarians” </w:t>
      </w:r>
      <w:r w:rsidR="0085415D">
        <w:rPr>
          <w:rFonts w:ascii="Cambria" w:hAnsi="Cambria" w:cs="Times"/>
        </w:rPr>
        <w:t>has</w:t>
      </w:r>
      <w:r>
        <w:rPr>
          <w:rFonts w:ascii="Cambria" w:hAnsi="Cambria" w:cs="Times"/>
        </w:rPr>
        <w:t xml:space="preserve"> grown up without being a practicing Greek </w:t>
      </w:r>
      <w:r w:rsidR="004F2EFC">
        <w:rPr>
          <w:rFonts w:ascii="Cambria" w:hAnsi="Cambria" w:cs="Times"/>
        </w:rPr>
        <w:t xml:space="preserve">Orthodox, or practices a blend that </w:t>
      </w:r>
      <w:r>
        <w:rPr>
          <w:rFonts w:ascii="Cambria" w:hAnsi="Cambria" w:cs="Times"/>
        </w:rPr>
        <w:t>is more culturally close to Islam</w:t>
      </w:r>
      <w:r w:rsidRPr="00061C91">
        <w:rPr>
          <w:rFonts w:ascii="Cambria" w:hAnsi="Cambria" w:cs="Times"/>
        </w:rPr>
        <w:t xml:space="preserve">. </w:t>
      </w:r>
      <w:r>
        <w:rPr>
          <w:rFonts w:ascii="Cambria" w:hAnsi="Cambria" w:cs="Times"/>
        </w:rPr>
        <w:t xml:space="preserve"> An example of this is the practice of </w:t>
      </w:r>
      <w:r w:rsidRPr="009B1164">
        <w:rPr>
          <w:rFonts w:ascii="Cambria" w:hAnsi="Cambria" w:cs="Times"/>
          <w:i/>
        </w:rPr>
        <w:t>Kurban</w:t>
      </w:r>
      <w:r>
        <w:rPr>
          <w:rFonts w:ascii="Cambria" w:hAnsi="Cambria" w:cs="Times"/>
          <w:i/>
        </w:rPr>
        <w:t xml:space="preserve"> </w:t>
      </w:r>
      <w:r>
        <w:rPr>
          <w:rFonts w:ascii="Cambria" w:hAnsi="Cambria" w:cs="Times"/>
        </w:rPr>
        <w:t>(</w:t>
      </w:r>
      <w:r w:rsidR="004F2EFC">
        <w:rPr>
          <w:rFonts w:ascii="Cambria" w:hAnsi="Cambria" w:cs="Times"/>
        </w:rPr>
        <w:t>religious sacrifice for health)</w:t>
      </w:r>
      <w:r>
        <w:rPr>
          <w:rFonts w:ascii="Cambria" w:hAnsi="Cambria" w:cs="Times"/>
        </w:rPr>
        <w:t xml:space="preserve"> still popular in many areas.</w:t>
      </w:r>
    </w:p>
    <w:p w14:paraId="2627835C" w14:textId="13A77BD1" w:rsidR="00354596" w:rsidRDefault="00354596" w:rsidP="00354596">
      <w:pPr>
        <w:keepNext/>
        <w:keepLines/>
        <w:spacing w:line="480" w:lineRule="auto"/>
        <w:ind w:firstLine="720"/>
        <w:outlineLvl w:val="1"/>
        <w:rPr>
          <w:rFonts w:ascii="Cambria" w:hAnsi="Cambria"/>
          <w:b/>
        </w:rPr>
      </w:pPr>
      <w:r w:rsidRPr="00061C91">
        <w:rPr>
          <w:rFonts w:ascii="Cambria" w:hAnsi="Cambria" w:cs="Times"/>
        </w:rPr>
        <w:lastRenderedPageBreak/>
        <w:t>In other words, the differences between “Bulgarians” and “Turks” are not as c</w:t>
      </w:r>
      <w:r>
        <w:rPr>
          <w:rFonts w:ascii="Cambria" w:hAnsi="Cambria" w:cs="Times"/>
        </w:rPr>
        <w:t>lear and are often constructed</w:t>
      </w:r>
      <w:r w:rsidR="004F2EFC">
        <w:rPr>
          <w:rFonts w:ascii="Cambria" w:hAnsi="Cambria" w:cs="Times"/>
        </w:rPr>
        <w:t xml:space="preserve"> </w:t>
      </w:r>
      <w:r w:rsidRPr="00061C91">
        <w:rPr>
          <w:rFonts w:ascii="Cambria" w:hAnsi="Cambria" w:cs="Times"/>
        </w:rPr>
        <w:t>and made salient only during specific ti</w:t>
      </w:r>
      <w:r>
        <w:rPr>
          <w:rFonts w:ascii="Cambria" w:hAnsi="Cambria" w:cs="Times"/>
        </w:rPr>
        <w:t>mes of political instability</w:t>
      </w:r>
      <w:r w:rsidRPr="00061C91">
        <w:rPr>
          <w:rFonts w:ascii="Cambria" w:hAnsi="Cambria" w:cs="Times"/>
        </w:rPr>
        <w:t xml:space="preserve"> for political purposes. </w:t>
      </w:r>
      <w:r>
        <w:rPr>
          <w:rFonts w:ascii="Cambria" w:hAnsi="Cambria" w:cs="Times"/>
        </w:rPr>
        <w:t xml:space="preserve"> T</w:t>
      </w:r>
      <w:r w:rsidRPr="00061C91">
        <w:rPr>
          <w:rFonts w:ascii="Cambria" w:hAnsi="Cambria" w:cs="Times"/>
        </w:rPr>
        <w:t xml:space="preserve">hose differences are highlighted in interactions of political significance, in moments when Bulgarian attempt to distance themselves from their turbulent past and the </w:t>
      </w:r>
      <w:r>
        <w:rPr>
          <w:rFonts w:ascii="Cambria" w:hAnsi="Cambria" w:cs="Times"/>
        </w:rPr>
        <w:t>particular “slave” identity the Turks are associate</w:t>
      </w:r>
      <w:r w:rsidR="004F2EFC">
        <w:rPr>
          <w:rFonts w:ascii="Cambria" w:hAnsi="Cambria" w:cs="Times"/>
        </w:rPr>
        <w:t>d</w:t>
      </w:r>
      <w:r>
        <w:rPr>
          <w:rFonts w:ascii="Cambria" w:hAnsi="Cambria" w:cs="Times"/>
        </w:rPr>
        <w:t xml:space="preserve"> with</w:t>
      </w:r>
      <w:r w:rsidR="004F2EFC">
        <w:rPr>
          <w:rFonts w:ascii="Cambria" w:hAnsi="Cambria" w:cs="Times"/>
        </w:rPr>
        <w:t>.  I</w:t>
      </w:r>
      <w:r w:rsidRPr="00061C91">
        <w:rPr>
          <w:rFonts w:ascii="Cambria" w:hAnsi="Cambria" w:cs="Times"/>
        </w:rPr>
        <w:t xml:space="preserve">n moments of interaction, </w:t>
      </w:r>
      <w:r w:rsidR="004F2EFC">
        <w:rPr>
          <w:rFonts w:ascii="Cambria" w:hAnsi="Cambria" w:cs="Times"/>
        </w:rPr>
        <w:t xml:space="preserve">however, </w:t>
      </w:r>
      <w:r w:rsidRPr="00061C91">
        <w:rPr>
          <w:rFonts w:ascii="Cambria" w:hAnsi="Cambria" w:cs="Times"/>
        </w:rPr>
        <w:t xml:space="preserve">where </w:t>
      </w:r>
      <w:r>
        <w:rPr>
          <w:rFonts w:ascii="Cambria" w:hAnsi="Cambria" w:cs="Times"/>
        </w:rPr>
        <w:t xml:space="preserve">the </w:t>
      </w:r>
      <w:r w:rsidRPr="00061C91">
        <w:rPr>
          <w:rFonts w:ascii="Cambria" w:hAnsi="Cambria" w:cs="Times"/>
        </w:rPr>
        <w:t xml:space="preserve">political stance of East vs. West is not present, other identity is </w:t>
      </w:r>
      <w:r>
        <w:rPr>
          <w:rFonts w:ascii="Cambria" w:hAnsi="Cambria" w:cs="Times"/>
        </w:rPr>
        <w:t>evoked</w:t>
      </w:r>
      <w:r w:rsidR="004F2EFC">
        <w:rPr>
          <w:rFonts w:ascii="Cambria" w:hAnsi="Cambria" w:cs="Times"/>
        </w:rPr>
        <w:t xml:space="preserve">, </w:t>
      </w:r>
      <w:r w:rsidRPr="00061C91">
        <w:rPr>
          <w:rFonts w:ascii="Cambria" w:hAnsi="Cambria" w:cs="Times"/>
        </w:rPr>
        <w:t xml:space="preserve">one that unites “Bulgarians” as a “post-slave” country struggling with </w:t>
      </w:r>
      <w:r>
        <w:rPr>
          <w:rFonts w:ascii="Cambria" w:hAnsi="Cambria" w:cs="Times"/>
        </w:rPr>
        <w:t>their</w:t>
      </w:r>
      <w:r w:rsidRPr="00061C91">
        <w:rPr>
          <w:rFonts w:ascii="Cambria" w:hAnsi="Cambria" w:cs="Times"/>
        </w:rPr>
        <w:t xml:space="preserve"> past.  How this is accomplished in everyday talk and interaction through the </w:t>
      </w:r>
      <w:r>
        <w:rPr>
          <w:rFonts w:ascii="Cambria" w:hAnsi="Cambria" w:cs="Times"/>
        </w:rPr>
        <w:t>enactment of</w:t>
      </w:r>
      <w:r w:rsidRPr="00061C91">
        <w:rPr>
          <w:rFonts w:ascii="Cambria" w:hAnsi="Cambria" w:cs="Times"/>
        </w:rPr>
        <w:t xml:space="preserve"> </w:t>
      </w:r>
      <w:r w:rsidRPr="00061C91">
        <w:rPr>
          <w:rFonts w:ascii="Cambria" w:hAnsi="Cambria" w:cs="Times"/>
          <w:i/>
        </w:rPr>
        <w:t>oplakvane</w:t>
      </w:r>
      <w:r w:rsidRPr="00061C91">
        <w:rPr>
          <w:rFonts w:ascii="Cambria" w:hAnsi="Cambria" w:cs="Times"/>
        </w:rPr>
        <w:t xml:space="preserve">, and how </w:t>
      </w:r>
      <w:r>
        <w:rPr>
          <w:rFonts w:ascii="Cambria" w:hAnsi="Cambria" w:cs="Times"/>
        </w:rPr>
        <w:t>it</w:t>
      </w:r>
      <w:r w:rsidRPr="00061C91">
        <w:rPr>
          <w:rFonts w:ascii="Cambria" w:hAnsi="Cambria" w:cs="Times"/>
        </w:rPr>
        <w:t xml:space="preserve"> transcends regional difference is illustrated in chapter</w:t>
      </w:r>
      <w:r>
        <w:rPr>
          <w:rFonts w:ascii="Cambria" w:hAnsi="Cambria" w:cs="Times"/>
        </w:rPr>
        <w:t xml:space="preserve"> 8</w:t>
      </w:r>
      <w:r w:rsidRPr="00061C91">
        <w:rPr>
          <w:rFonts w:ascii="Cambria" w:hAnsi="Cambria" w:cs="Times"/>
        </w:rPr>
        <w:t>.</w:t>
      </w:r>
    </w:p>
    <w:p w14:paraId="54E71CBD" w14:textId="77777777" w:rsidR="00354596" w:rsidRPr="0012193C" w:rsidRDefault="00354596" w:rsidP="00354596">
      <w:pPr>
        <w:pStyle w:val="Heading3"/>
        <w:spacing w:line="480" w:lineRule="auto"/>
        <w:jc w:val="center"/>
        <w:rPr>
          <w:rFonts w:ascii="Cambria" w:hAnsi="Cambria"/>
          <w:color w:val="auto"/>
        </w:rPr>
      </w:pPr>
      <w:bookmarkStart w:id="82" w:name="_Toc291423487"/>
      <w:r>
        <w:rPr>
          <w:rFonts w:ascii="Cambria" w:hAnsi="Cambria"/>
          <w:color w:val="auto"/>
        </w:rPr>
        <w:t>S</w:t>
      </w:r>
      <w:r w:rsidRPr="0012193C">
        <w:rPr>
          <w:rFonts w:ascii="Cambria" w:hAnsi="Cambria"/>
          <w:color w:val="auto"/>
        </w:rPr>
        <w:t>ocialism</w:t>
      </w:r>
      <w:r>
        <w:rPr>
          <w:rFonts w:ascii="Cambria" w:hAnsi="Cambria"/>
          <w:color w:val="auto"/>
        </w:rPr>
        <w:t>/communism</w:t>
      </w:r>
      <w:r w:rsidRPr="0012193C">
        <w:rPr>
          <w:rFonts w:ascii="Cambria" w:hAnsi="Cambria"/>
          <w:color w:val="auto"/>
        </w:rPr>
        <w:t xml:space="preserve"> and identity</w:t>
      </w:r>
      <w:bookmarkEnd w:id="82"/>
    </w:p>
    <w:p w14:paraId="414660F7" w14:textId="2210E4A5" w:rsidR="00354596" w:rsidRPr="00DC100C" w:rsidRDefault="00354596" w:rsidP="00354596">
      <w:pPr>
        <w:pStyle w:val="NormalWeb"/>
        <w:spacing w:line="480" w:lineRule="auto"/>
        <w:ind w:firstLine="720"/>
        <w:contextualSpacing/>
        <w:rPr>
          <w:rFonts w:ascii="Cambria" w:hAnsi="Cambria"/>
        </w:rPr>
      </w:pPr>
      <w:r>
        <w:rPr>
          <w:rFonts w:ascii="Cambria" w:hAnsi="Cambria"/>
        </w:rPr>
        <w:t xml:space="preserve">Within </w:t>
      </w:r>
      <w:r>
        <w:rPr>
          <w:rFonts w:ascii="Cambria" w:hAnsi="Cambria"/>
          <w:i/>
        </w:rPr>
        <w:t>oplakvane</w:t>
      </w:r>
      <w:r>
        <w:rPr>
          <w:rFonts w:ascii="Cambria" w:hAnsi="Cambria"/>
        </w:rPr>
        <w:t>, participants frequently mentioned</w:t>
      </w:r>
      <w:r w:rsidRPr="00BF2902">
        <w:rPr>
          <w:rFonts w:ascii="Cambria" w:hAnsi="Cambria"/>
        </w:rPr>
        <w:t xml:space="preserve"> </w:t>
      </w:r>
      <w:r>
        <w:rPr>
          <w:rFonts w:ascii="Cambria" w:hAnsi="Cambria"/>
        </w:rPr>
        <w:t>these behaviors and ways of thinking that originated duri</w:t>
      </w:r>
      <w:r w:rsidR="0037466A">
        <w:rPr>
          <w:rFonts w:ascii="Cambria" w:hAnsi="Cambria"/>
        </w:rPr>
        <w:t>ng the years under the Ottoman E</w:t>
      </w:r>
      <w:r>
        <w:rPr>
          <w:rFonts w:ascii="Cambria" w:hAnsi="Cambria"/>
        </w:rPr>
        <w:t xml:space="preserve">mpire and how they were only exacerbated during the </w:t>
      </w:r>
      <w:r w:rsidRPr="00BF2902">
        <w:rPr>
          <w:rFonts w:ascii="Cambria" w:hAnsi="Cambria"/>
        </w:rPr>
        <w:t xml:space="preserve">communist </w:t>
      </w:r>
      <w:r>
        <w:rPr>
          <w:rFonts w:ascii="Cambria" w:hAnsi="Cambria"/>
        </w:rPr>
        <w:t>period, blaming them</w:t>
      </w:r>
      <w:r w:rsidRPr="00BF2902">
        <w:rPr>
          <w:rFonts w:ascii="Cambria" w:hAnsi="Cambria"/>
        </w:rPr>
        <w:t xml:space="preserve"> as the main root of the problems</w:t>
      </w:r>
      <w:r>
        <w:rPr>
          <w:rFonts w:ascii="Cambria" w:hAnsi="Cambria"/>
        </w:rPr>
        <w:t xml:space="preserve">, or the Bulgarian situation.  The influence communism (socialism) had on a variety of behaviors, habits, and the larger Bulgarian identity has been examined from both cultural, political, and agricultural lenses ethnographically.   Here, I aggregate several analyses that examine the development of a specific “peasant” identity connected to agriculture (and the rural-urban dichotomy) during communism, and the effects of socialism on its conceptualization.  This identity, and the behaviors attached to it, developed during the Ottoman years and solidified during communism, evoked not only within </w:t>
      </w:r>
      <w:r>
        <w:rPr>
          <w:rFonts w:ascii="Cambria" w:hAnsi="Cambria"/>
          <w:i/>
        </w:rPr>
        <w:t>oplakvane</w:t>
      </w:r>
      <w:r>
        <w:rPr>
          <w:rFonts w:ascii="Cambria" w:hAnsi="Cambria"/>
        </w:rPr>
        <w:t xml:space="preserve"> but, as my analyses later illustrates, are also managed through it.   </w:t>
      </w:r>
    </w:p>
    <w:p w14:paraId="4402C98F" w14:textId="4D739648" w:rsidR="00354596" w:rsidRPr="00BF2902" w:rsidRDefault="00354596" w:rsidP="00354596">
      <w:pPr>
        <w:pStyle w:val="NormalWeb"/>
        <w:spacing w:line="480" w:lineRule="auto"/>
        <w:ind w:firstLine="720"/>
        <w:contextualSpacing/>
        <w:rPr>
          <w:rFonts w:ascii="Cambria" w:hAnsi="Cambria"/>
        </w:rPr>
      </w:pPr>
      <w:r>
        <w:rPr>
          <w:rFonts w:ascii="Cambria" w:hAnsi="Cambria"/>
        </w:rPr>
        <w:lastRenderedPageBreak/>
        <w:t>Creed (1995) examines</w:t>
      </w:r>
      <w:r w:rsidRPr="00BF2902">
        <w:rPr>
          <w:rFonts w:ascii="Cambria" w:hAnsi="Cambria"/>
        </w:rPr>
        <w:t xml:space="preserve"> </w:t>
      </w:r>
      <w:r>
        <w:rPr>
          <w:rFonts w:ascii="Cambria" w:hAnsi="Cambria"/>
        </w:rPr>
        <w:t xml:space="preserve">the struggle of the Bulgarian people to break away </w:t>
      </w:r>
      <w:r w:rsidR="0037466A">
        <w:rPr>
          <w:rFonts w:ascii="Cambria" w:hAnsi="Cambria"/>
        </w:rPr>
        <w:t>from</w:t>
      </w:r>
      <w:r>
        <w:rPr>
          <w:rFonts w:ascii="Cambria" w:hAnsi="Cambria"/>
        </w:rPr>
        <w:t xml:space="preserve"> communism</w:t>
      </w:r>
      <w:r w:rsidRPr="00BF2902">
        <w:rPr>
          <w:rFonts w:ascii="Cambria" w:hAnsi="Cambria"/>
        </w:rPr>
        <w:t xml:space="preserve"> during the period following </w:t>
      </w:r>
      <w:r>
        <w:rPr>
          <w:rFonts w:ascii="Cambria" w:hAnsi="Cambria"/>
        </w:rPr>
        <w:t>1989.  A</w:t>
      </w:r>
      <w:r w:rsidRPr="00BF2902">
        <w:rPr>
          <w:rFonts w:ascii="Cambria" w:hAnsi="Cambria"/>
        </w:rPr>
        <w:t xml:space="preserve"> question that circulated widely withi</w:t>
      </w:r>
      <w:r>
        <w:rPr>
          <w:rFonts w:ascii="Cambria" w:hAnsi="Cambria"/>
        </w:rPr>
        <w:t>n Europe immediately after the fall</w:t>
      </w:r>
      <w:r w:rsidRPr="00BF2902">
        <w:rPr>
          <w:rFonts w:ascii="Cambria" w:hAnsi="Cambria"/>
        </w:rPr>
        <w:t xml:space="preserve"> of communism in Bulgaria was</w:t>
      </w:r>
      <w:r>
        <w:rPr>
          <w:rFonts w:ascii="Cambria" w:hAnsi="Cambria"/>
        </w:rPr>
        <w:t>:</w:t>
      </w:r>
      <w:r w:rsidRPr="00BF2902">
        <w:rPr>
          <w:rFonts w:ascii="Cambria" w:hAnsi="Cambria"/>
        </w:rPr>
        <w:t xml:space="preserve"> why </w:t>
      </w:r>
      <w:r w:rsidR="0037466A">
        <w:rPr>
          <w:rFonts w:ascii="Cambria" w:hAnsi="Cambria"/>
        </w:rPr>
        <w:t>did Bulgarians elect</w:t>
      </w:r>
      <w:r w:rsidRPr="00BF2902">
        <w:rPr>
          <w:rFonts w:ascii="Cambria" w:hAnsi="Cambria"/>
        </w:rPr>
        <w:t xml:space="preserve"> the socialist party (BSP) in their first post-communist elections in 1990</w:t>
      </w:r>
      <w:r>
        <w:rPr>
          <w:rFonts w:ascii="Cambria" w:hAnsi="Cambria"/>
        </w:rPr>
        <w:t>, espec</w:t>
      </w:r>
      <w:r w:rsidR="0037466A">
        <w:rPr>
          <w:rFonts w:ascii="Cambria" w:hAnsi="Cambria"/>
        </w:rPr>
        <w:t xml:space="preserve">ially after all the protests </w:t>
      </w:r>
      <w:r>
        <w:rPr>
          <w:rFonts w:ascii="Cambria" w:hAnsi="Cambria"/>
        </w:rPr>
        <w:t>to rid themselves of it</w:t>
      </w:r>
      <w:r w:rsidR="0037466A">
        <w:rPr>
          <w:rFonts w:ascii="Cambria" w:hAnsi="Cambria"/>
        </w:rPr>
        <w:t>?  Creed (1995) suggested that</w:t>
      </w:r>
      <w:r w:rsidRPr="00BF2902">
        <w:rPr>
          <w:rFonts w:ascii="Cambria" w:hAnsi="Cambria"/>
        </w:rPr>
        <w:t xml:space="preserve"> such “balkanist” (Todorova, 2002) behavior can actually b</w:t>
      </w:r>
      <w:r w:rsidR="0037466A">
        <w:rPr>
          <w:rFonts w:ascii="Cambria" w:hAnsi="Cambria"/>
        </w:rPr>
        <w:t>e explained through the study</w:t>
      </w:r>
      <w:r w:rsidRPr="00BF2902">
        <w:rPr>
          <w:rFonts w:ascii="Cambria" w:hAnsi="Cambria"/>
        </w:rPr>
        <w:t xml:space="preserve"> of the historical context, the role of agriculture under socialism, and the threat posed by the transition on the “rural” identities</w:t>
      </w:r>
      <w:r w:rsidR="0037466A">
        <w:rPr>
          <w:rFonts w:ascii="Cambria" w:hAnsi="Cambria"/>
        </w:rPr>
        <w:t>. This threat was</w:t>
      </w:r>
      <w:r w:rsidRPr="00BF2902">
        <w:rPr>
          <w:rFonts w:ascii="Cambria" w:hAnsi="Cambria"/>
        </w:rPr>
        <w:t xml:space="preserve"> constructed within </w:t>
      </w:r>
      <w:r w:rsidR="0037466A">
        <w:rPr>
          <w:rFonts w:ascii="Cambria" w:hAnsi="Cambria"/>
        </w:rPr>
        <w:t>a</w:t>
      </w:r>
      <w:r w:rsidRPr="00BF2902">
        <w:rPr>
          <w:rFonts w:ascii="Cambria" w:hAnsi="Cambria"/>
        </w:rPr>
        <w:t xml:space="preserve"> system that allowed for the “continuation” of the socialist sentiment as opposed to a revival of it following the trends at the time since Bulgarians voted before the trend became wide spread.</w:t>
      </w:r>
    </w:p>
    <w:p w14:paraId="39FB4705" w14:textId="76C41851" w:rsidR="00354596" w:rsidRPr="00BF2902" w:rsidRDefault="00354596" w:rsidP="00354596">
      <w:pPr>
        <w:spacing w:line="480" w:lineRule="auto"/>
        <w:ind w:firstLine="720"/>
        <w:contextualSpacing/>
        <w:rPr>
          <w:rFonts w:ascii="Cambria" w:hAnsi="Cambria"/>
        </w:rPr>
      </w:pPr>
      <w:r>
        <w:rPr>
          <w:rFonts w:ascii="Cambria" w:hAnsi="Cambria"/>
        </w:rPr>
        <w:t>Creed</w:t>
      </w:r>
      <w:r w:rsidRPr="00BF2902">
        <w:rPr>
          <w:rFonts w:ascii="Cambria" w:hAnsi="Cambria"/>
        </w:rPr>
        <w:t xml:space="preserve"> (1995) proposed </w:t>
      </w:r>
      <w:r>
        <w:rPr>
          <w:rFonts w:ascii="Cambria" w:hAnsi="Cambria"/>
        </w:rPr>
        <w:t xml:space="preserve">that </w:t>
      </w:r>
      <w:r w:rsidRPr="00BF2902">
        <w:rPr>
          <w:rFonts w:ascii="Cambria" w:hAnsi="Cambria"/>
        </w:rPr>
        <w:t>agriculture was extremely significant to the Bulgarian infrastructure and helped maintain the cultural association between agriculture and the village, even after they diversified economically, thus helping the villagers to develop new identities not linked only to farming.  In other words, the importance of agriculture</w:t>
      </w:r>
      <w:r>
        <w:rPr>
          <w:rFonts w:ascii="Cambria" w:hAnsi="Cambria"/>
        </w:rPr>
        <w:t>,</w:t>
      </w:r>
      <w:r w:rsidRPr="00BF2902">
        <w:rPr>
          <w:rFonts w:ascii="Cambria" w:hAnsi="Cambria"/>
        </w:rPr>
        <w:t xml:space="preserve"> in addition to the symbolic association between communism and collectivism</w:t>
      </w:r>
      <w:r>
        <w:rPr>
          <w:rFonts w:ascii="Cambria" w:hAnsi="Cambria"/>
        </w:rPr>
        <w:t>,</w:t>
      </w:r>
      <w:r w:rsidRPr="00BF2902">
        <w:rPr>
          <w:rFonts w:ascii="Cambria" w:hAnsi="Cambria"/>
        </w:rPr>
        <w:t xml:space="preserve"> resulted in the agricultural system </w:t>
      </w:r>
      <w:r>
        <w:rPr>
          <w:rFonts w:ascii="Cambria" w:hAnsi="Cambria"/>
        </w:rPr>
        <w:t>being</w:t>
      </w:r>
      <w:r w:rsidRPr="00BF2902">
        <w:rPr>
          <w:rFonts w:ascii="Cambria" w:hAnsi="Cambria"/>
        </w:rPr>
        <w:t xml:space="preserve"> target</w:t>
      </w:r>
      <w:r>
        <w:rPr>
          <w:rFonts w:ascii="Cambria" w:hAnsi="Cambria"/>
        </w:rPr>
        <w:t>ed</w:t>
      </w:r>
      <w:r w:rsidRPr="00BF2902">
        <w:rPr>
          <w:rFonts w:ascii="Cambria" w:hAnsi="Cambria"/>
        </w:rPr>
        <w:t xml:space="preserve"> during the transitional period (i. e., the de-communization).  This threatened not only the villagers’ economic arrangements but also the “peasant” identity they </w:t>
      </w:r>
      <w:r w:rsidR="0058036B">
        <w:rPr>
          <w:rFonts w:ascii="Cambria" w:hAnsi="Cambria"/>
        </w:rPr>
        <w:t>had</w:t>
      </w:r>
      <w:r w:rsidRPr="00BF2902">
        <w:rPr>
          <w:rFonts w:ascii="Cambria" w:hAnsi="Cambria"/>
        </w:rPr>
        <w:t xml:space="preserve"> achieved at the time.  It became about urban-identified/anti-social</w:t>
      </w:r>
      <w:r w:rsidR="0058036B">
        <w:rPr>
          <w:rFonts w:ascii="Cambria" w:hAnsi="Cambria"/>
        </w:rPr>
        <w:t xml:space="preserve">ism identity vs. the “peasants” that </w:t>
      </w:r>
      <w:r>
        <w:rPr>
          <w:rFonts w:ascii="Cambria" w:hAnsi="Cambria"/>
        </w:rPr>
        <w:t>led</w:t>
      </w:r>
      <w:r w:rsidRPr="00BF2902">
        <w:rPr>
          <w:rFonts w:ascii="Cambria" w:hAnsi="Cambria"/>
        </w:rPr>
        <w:t xml:space="preserve"> even the no-supporters</w:t>
      </w:r>
      <w:r>
        <w:rPr>
          <w:rFonts w:ascii="Cambria" w:hAnsi="Cambria"/>
        </w:rPr>
        <w:t xml:space="preserve"> to gravitate toward the socialist party.</w:t>
      </w:r>
    </w:p>
    <w:p w14:paraId="77E05D02" w14:textId="649410F0" w:rsidR="00354596" w:rsidRDefault="00354596" w:rsidP="00354596">
      <w:pPr>
        <w:spacing w:line="480" w:lineRule="auto"/>
        <w:ind w:firstLine="720"/>
        <w:contextualSpacing/>
        <w:rPr>
          <w:rFonts w:ascii="Cambria" w:hAnsi="Cambria"/>
        </w:rPr>
      </w:pPr>
      <w:r w:rsidRPr="00BF2902">
        <w:rPr>
          <w:rFonts w:ascii="Cambria" w:hAnsi="Cambria"/>
        </w:rPr>
        <w:lastRenderedPageBreak/>
        <w:t>The cultural link between the village and agricultu</w:t>
      </w:r>
      <w:r>
        <w:rPr>
          <w:rFonts w:ascii="Cambria" w:hAnsi="Cambria"/>
        </w:rPr>
        <w:t>re, where workers were doubly bou</w:t>
      </w:r>
      <w:r w:rsidRPr="00BF2902">
        <w:rPr>
          <w:rFonts w:ascii="Cambria" w:hAnsi="Cambria"/>
        </w:rPr>
        <w:t>nd to agriculture through substance production (materially) and through village residence (culturally), only strengthened this specific village identity without the negative connotation of agriculture a</w:t>
      </w:r>
      <w:r w:rsidR="0058036B">
        <w:rPr>
          <w:rFonts w:ascii="Cambria" w:hAnsi="Cambria"/>
        </w:rPr>
        <w:t>s “low class” or “just farming.”</w:t>
      </w:r>
      <w:r w:rsidRPr="00BF2902">
        <w:rPr>
          <w:rFonts w:ascii="Cambria" w:hAnsi="Cambria"/>
        </w:rPr>
        <w:t xml:space="preserve">  </w:t>
      </w:r>
      <w:r w:rsidR="0058036B">
        <w:rPr>
          <w:rFonts w:ascii="Cambria" w:hAnsi="Cambria"/>
        </w:rPr>
        <w:t>T</w:t>
      </w:r>
      <w:r w:rsidR="0058036B" w:rsidRPr="00BF2902">
        <w:rPr>
          <w:rFonts w:ascii="Cambria" w:hAnsi="Cambria"/>
        </w:rPr>
        <w:t>he “socialist</w:t>
      </w:r>
      <w:r w:rsidR="0058036B">
        <w:rPr>
          <w:rFonts w:ascii="Cambria" w:hAnsi="Cambria"/>
        </w:rPr>
        <w:t>s</w:t>
      </w:r>
      <w:r w:rsidR="0058036B" w:rsidRPr="00BF2902">
        <w:rPr>
          <w:rFonts w:ascii="Cambria" w:hAnsi="Cambria"/>
        </w:rPr>
        <w:t xml:space="preserve">” aligned themselves with this valued agriculture-kinship (industrial fused with the land) peasant identity, leaving out the democratic party as the “intellectual urbanites” (who lacked and did not align with the identity of the proud peasant).  </w:t>
      </w:r>
      <w:r w:rsidRPr="00BF2902">
        <w:rPr>
          <w:rFonts w:ascii="Cambria" w:hAnsi="Cambria"/>
        </w:rPr>
        <w:t>This allowed for a new “peasant” vs. “urb</w:t>
      </w:r>
      <w:r w:rsidR="0058036B">
        <w:rPr>
          <w:rFonts w:ascii="Cambria" w:hAnsi="Cambria"/>
        </w:rPr>
        <w:t xml:space="preserve">ane” distinction to be created that </w:t>
      </w:r>
      <w:r w:rsidRPr="00BF2902">
        <w:rPr>
          <w:rFonts w:ascii="Cambria" w:hAnsi="Cambria"/>
        </w:rPr>
        <w:t>led to the “so</w:t>
      </w:r>
      <w:r w:rsidR="0058036B">
        <w:rPr>
          <w:rFonts w:ascii="Cambria" w:hAnsi="Cambria"/>
        </w:rPr>
        <w:t xml:space="preserve">cialist” party regaining power. </w:t>
      </w:r>
      <w:r>
        <w:rPr>
          <w:rFonts w:ascii="Cambria" w:hAnsi="Cambria"/>
        </w:rPr>
        <w:t xml:space="preserve">This “peasant” identity has since been re-defined as connected directly to the negative problematic behaviors of the present day Bulgarian socioeconomic “situation” but here the link between agriculture and communism and the conceptualizations of self and sociality start to become more visible.  The “problematic” behaviors include specific notions of work ethic and the roots of corruption, as developed during centuries as part of the empire and communism, only to be later reconfigured as a national trait, passed and managed through </w:t>
      </w:r>
      <w:r>
        <w:rPr>
          <w:rFonts w:ascii="Cambria" w:hAnsi="Cambria"/>
          <w:i/>
        </w:rPr>
        <w:t>oplakvane.</w:t>
      </w:r>
      <w:r>
        <w:rPr>
          <w:rFonts w:ascii="Cambria" w:hAnsi="Cambria"/>
        </w:rPr>
        <w:t xml:space="preserve"> I address this phenomenon as it becomes particularly relevant in chapter 8 where I discuss the larger narrative surrounding the Bulgarian “situation” and in chapter 9 when I examine the construction of the national identity.</w:t>
      </w:r>
    </w:p>
    <w:p w14:paraId="755D1FE4" w14:textId="77777777" w:rsidR="00354596" w:rsidRPr="0012193C" w:rsidRDefault="00354596" w:rsidP="00354596">
      <w:pPr>
        <w:pStyle w:val="Heading3"/>
        <w:spacing w:line="480" w:lineRule="auto"/>
        <w:jc w:val="center"/>
        <w:rPr>
          <w:rFonts w:ascii="Cambria" w:hAnsi="Cambria"/>
          <w:color w:val="auto"/>
        </w:rPr>
      </w:pPr>
      <w:bookmarkStart w:id="83" w:name="_Toc291423488"/>
      <w:r w:rsidRPr="0012193C">
        <w:rPr>
          <w:rFonts w:ascii="Cambria" w:hAnsi="Cambria"/>
          <w:color w:val="auto"/>
        </w:rPr>
        <w:t>The “Transition”</w:t>
      </w:r>
      <w:bookmarkEnd w:id="83"/>
    </w:p>
    <w:p w14:paraId="109D6BF0" w14:textId="1CD2D27E" w:rsidR="00354596" w:rsidRDefault="00354596" w:rsidP="00354596">
      <w:pPr>
        <w:spacing w:line="480" w:lineRule="auto"/>
        <w:ind w:firstLine="720"/>
        <w:contextualSpacing/>
        <w:rPr>
          <w:rFonts w:ascii="Cambria" w:hAnsi="Cambria"/>
        </w:rPr>
      </w:pPr>
      <w:r>
        <w:rPr>
          <w:rFonts w:ascii="Cambria" w:hAnsi="Cambria"/>
        </w:rPr>
        <w:t xml:space="preserve">I will now offer an interpretation of how the period after the fall of communism came to be referred to as the “Transition” in public discourse and some explanations as to the political instability within Bulgaria characterizing this period.  </w:t>
      </w:r>
      <w:r w:rsidRPr="00BF2902">
        <w:rPr>
          <w:rFonts w:ascii="Cambria" w:hAnsi="Cambria"/>
        </w:rPr>
        <w:t>Giatzidis (2004) descr</w:t>
      </w:r>
      <w:r>
        <w:rPr>
          <w:rFonts w:ascii="Cambria" w:hAnsi="Cambria"/>
        </w:rPr>
        <w:t>ibes</w:t>
      </w:r>
      <w:r w:rsidRPr="00BF2902">
        <w:rPr>
          <w:rFonts w:ascii="Cambria" w:hAnsi="Cambria"/>
        </w:rPr>
        <w:t xml:space="preserve"> the historic circumstances and the politico-economical </w:t>
      </w:r>
      <w:r w:rsidRPr="00BF2902">
        <w:rPr>
          <w:rFonts w:ascii="Cambria" w:hAnsi="Cambria"/>
        </w:rPr>
        <w:lastRenderedPageBreak/>
        <w:t>situation in Bulgaria after 19</w:t>
      </w:r>
      <w:r w:rsidR="0058036B">
        <w:rPr>
          <w:rFonts w:ascii="Cambria" w:hAnsi="Cambria"/>
        </w:rPr>
        <w:t>89 as “the time lost.”</w:t>
      </w:r>
      <w:r>
        <w:rPr>
          <w:rFonts w:ascii="Cambria" w:hAnsi="Cambria"/>
        </w:rPr>
        <w:t xml:space="preserve">  D</w:t>
      </w:r>
      <w:r w:rsidRPr="00BF2902">
        <w:rPr>
          <w:rFonts w:ascii="Cambria" w:hAnsi="Cambria"/>
        </w:rPr>
        <w:t xml:space="preserve">espite the introduction of democratic institutions and civil liberties, the Bulgarian political elite had failed to establish and maintain a stable political structure and </w:t>
      </w:r>
      <w:r w:rsidR="0058036B">
        <w:rPr>
          <w:rFonts w:ascii="Cambria" w:hAnsi="Cambria"/>
        </w:rPr>
        <w:t xml:space="preserve">an efficient governance system that </w:t>
      </w:r>
      <w:r w:rsidRPr="00BF2902">
        <w:rPr>
          <w:rFonts w:ascii="Cambria" w:hAnsi="Cambria"/>
        </w:rPr>
        <w:t>al</w:t>
      </w:r>
      <w:r>
        <w:rPr>
          <w:rFonts w:ascii="Cambria" w:hAnsi="Cambria"/>
        </w:rPr>
        <w:t>lowed for an economic stability,</w:t>
      </w:r>
      <w:r w:rsidRPr="00BF2902">
        <w:rPr>
          <w:rFonts w:ascii="Cambria" w:hAnsi="Cambria"/>
        </w:rPr>
        <w:t xml:space="preserve"> “[d]elaying hard decisions and shrinking responsibility emerged as a style of state administration”</w:t>
      </w:r>
      <w:r>
        <w:rPr>
          <w:rFonts w:ascii="Cambria" w:hAnsi="Cambria"/>
        </w:rPr>
        <w:t xml:space="preserve"> (Giatzidis, 2004, p. 436)</w:t>
      </w:r>
      <w:r w:rsidRPr="00BF2902">
        <w:rPr>
          <w:rFonts w:ascii="Cambria" w:hAnsi="Cambria"/>
        </w:rPr>
        <w:t xml:space="preserve">.  </w:t>
      </w:r>
    </w:p>
    <w:p w14:paraId="02427E47" w14:textId="77777777" w:rsidR="00354596" w:rsidRPr="00BF2902" w:rsidRDefault="00354596" w:rsidP="00354596">
      <w:pPr>
        <w:spacing w:line="480" w:lineRule="auto"/>
        <w:ind w:firstLine="720"/>
        <w:contextualSpacing/>
        <w:rPr>
          <w:rFonts w:ascii="Cambria" w:hAnsi="Cambria"/>
        </w:rPr>
      </w:pPr>
      <w:r>
        <w:rPr>
          <w:rFonts w:ascii="Cambria" w:hAnsi="Cambria"/>
        </w:rPr>
        <w:t>Giatzidis (2004) also suggests</w:t>
      </w:r>
      <w:r w:rsidRPr="00BF2902">
        <w:rPr>
          <w:rFonts w:ascii="Cambria" w:hAnsi="Cambria"/>
        </w:rPr>
        <w:t xml:space="preserve"> that</w:t>
      </w:r>
      <w:r>
        <w:rPr>
          <w:rFonts w:ascii="Cambria" w:hAnsi="Cambria"/>
        </w:rPr>
        <w:t>,</w:t>
      </w:r>
      <w:r w:rsidRPr="00BF2902">
        <w:rPr>
          <w:rFonts w:ascii="Cambria" w:hAnsi="Cambria"/>
        </w:rPr>
        <w:t xml:space="preserve"> as a result of this political legacy</w:t>
      </w:r>
      <w:r>
        <w:rPr>
          <w:rFonts w:ascii="Cambria" w:hAnsi="Cambria"/>
        </w:rPr>
        <w:t>,</w:t>
      </w:r>
      <w:r w:rsidRPr="00BF2902">
        <w:rPr>
          <w:rFonts w:ascii="Cambria" w:hAnsi="Cambria"/>
        </w:rPr>
        <w:t xml:space="preserve"> the</w:t>
      </w:r>
      <w:r>
        <w:rPr>
          <w:rFonts w:ascii="Cambria" w:hAnsi="Cambria"/>
        </w:rPr>
        <w:t xml:space="preserve"> failure of</w:t>
      </w:r>
      <w:r w:rsidRPr="00BF2902">
        <w:rPr>
          <w:rFonts w:ascii="Cambria" w:hAnsi="Cambria"/>
        </w:rPr>
        <w:t xml:space="preserve"> </w:t>
      </w:r>
      <w:r>
        <w:rPr>
          <w:rFonts w:ascii="Cambria" w:hAnsi="Cambria"/>
        </w:rPr>
        <w:t xml:space="preserve">the </w:t>
      </w:r>
      <w:r w:rsidRPr="00BF2902">
        <w:rPr>
          <w:rFonts w:ascii="Cambria" w:hAnsi="Cambria"/>
        </w:rPr>
        <w:t>following economic reforms can be ascribed to four major factors: 1) the initial conditions in Bulgaria were less favorable than in other countries; 2) macroeconomic stabilization policies were inconsistent and reformation programs were unevenly implemented; 3) various policies (structural reform, trade privatization, institutional and enterprise reform, financial sector, etc.) did not make much progress; and 4) the Bosnian war and the trade sanctions in former Yugoslavia “disrupted normal economic a</w:t>
      </w:r>
      <w:r>
        <w:rPr>
          <w:rFonts w:ascii="Cambria" w:hAnsi="Cambria"/>
        </w:rPr>
        <w:t>ctivities” (p. 436).  All this led to the economic crisis of</w:t>
      </w:r>
      <w:r w:rsidRPr="00BF2902">
        <w:rPr>
          <w:rFonts w:ascii="Cambria" w:hAnsi="Cambria"/>
        </w:rPr>
        <w:t xml:space="preserve"> the 90’s: collapse of living standards, reduction in wages, unemployment, and inadequate welfare and health care system.  This delay in radical economic measures, low level of law enforcement together with the unclear rules of the political and economic game created conditions for the “expansion and empowerment” of the criminal underground</w:t>
      </w:r>
      <w:r>
        <w:rPr>
          <w:rFonts w:ascii="Cambria" w:hAnsi="Cambria"/>
        </w:rPr>
        <w:t xml:space="preserve"> (p. 437)</w:t>
      </w:r>
      <w:r w:rsidRPr="00BF2902">
        <w:rPr>
          <w:rFonts w:ascii="Cambria" w:hAnsi="Cambria"/>
        </w:rPr>
        <w:t xml:space="preserve">. </w:t>
      </w:r>
    </w:p>
    <w:p w14:paraId="4BF32416" w14:textId="64FE664F" w:rsidR="00354596" w:rsidRPr="00BF2902" w:rsidRDefault="00354596" w:rsidP="00354596">
      <w:pPr>
        <w:spacing w:line="480" w:lineRule="auto"/>
        <w:ind w:firstLine="720"/>
        <w:contextualSpacing/>
        <w:rPr>
          <w:rFonts w:ascii="Cambria" w:hAnsi="Cambria"/>
        </w:rPr>
      </w:pPr>
      <w:r>
        <w:rPr>
          <w:rFonts w:ascii="Cambria" w:hAnsi="Cambria"/>
        </w:rPr>
        <w:t>Giatzidis (2004) suggestes</w:t>
      </w:r>
      <w:r w:rsidRPr="00BF2902">
        <w:rPr>
          <w:rFonts w:ascii="Cambria" w:hAnsi="Cambria"/>
        </w:rPr>
        <w:t xml:space="preserve"> that the 1997 elections marked the “new beginning” for the country with the election</w:t>
      </w:r>
      <w:r w:rsidR="0058036B">
        <w:rPr>
          <w:rFonts w:ascii="Cambria" w:hAnsi="Cambria"/>
        </w:rPr>
        <w:t xml:space="preserve"> of the democratic party (UDF) that </w:t>
      </w:r>
      <w:r w:rsidRPr="00BF2902">
        <w:rPr>
          <w:rFonts w:ascii="Cambria" w:hAnsi="Cambria"/>
        </w:rPr>
        <w:t xml:space="preserve">allowed for a temporary stabilization and improvement within the politico-economic situation in Bulgaria.  However, the lack of consistent governmental social </w:t>
      </w:r>
      <w:r w:rsidRPr="00BF2902">
        <w:rPr>
          <w:rFonts w:ascii="Cambria" w:hAnsi="Cambria"/>
        </w:rPr>
        <w:lastRenderedPageBreak/>
        <w:t>protection policies and the pressure from the macroeconomic conditions attached to aid from international financial institutions together with the structural reforms led, again, to unemployment, poverty, and “additional economic adversity”</w:t>
      </w:r>
      <w:r>
        <w:rPr>
          <w:rFonts w:ascii="Cambria" w:hAnsi="Cambria"/>
        </w:rPr>
        <w:t xml:space="preserve"> (Giatzidis, 2004, p. 438-9).  The UDF</w:t>
      </w:r>
      <w:r w:rsidRPr="00BF2902">
        <w:rPr>
          <w:rFonts w:ascii="Cambria" w:hAnsi="Cambria"/>
        </w:rPr>
        <w:t>, unable to deal with the extent of the reform agenda,</w:t>
      </w:r>
      <w:r>
        <w:rPr>
          <w:rFonts w:ascii="Cambria" w:hAnsi="Cambria"/>
        </w:rPr>
        <w:t xml:space="preserve"> and</w:t>
      </w:r>
      <w:r w:rsidRPr="00BF2902">
        <w:rPr>
          <w:rFonts w:ascii="Cambria" w:hAnsi="Cambria"/>
        </w:rPr>
        <w:t xml:space="preserve"> sufferi</w:t>
      </w:r>
      <w:r>
        <w:rPr>
          <w:rFonts w:ascii="Cambria" w:hAnsi="Cambria"/>
        </w:rPr>
        <w:t>ng from the social tension, feared</w:t>
      </w:r>
      <w:r w:rsidRPr="00BF2902">
        <w:rPr>
          <w:rFonts w:ascii="Cambria" w:hAnsi="Cambria"/>
        </w:rPr>
        <w:t xml:space="preserve"> the political cost </w:t>
      </w:r>
      <w:r>
        <w:rPr>
          <w:rFonts w:ascii="Cambria" w:hAnsi="Cambria"/>
        </w:rPr>
        <w:t xml:space="preserve">and </w:t>
      </w:r>
      <w:r w:rsidRPr="00BF2902">
        <w:rPr>
          <w:rFonts w:ascii="Cambria" w:hAnsi="Cambria"/>
        </w:rPr>
        <w:t xml:space="preserve">started to crumble and fragment.  </w:t>
      </w:r>
    </w:p>
    <w:p w14:paraId="49BC45F9" w14:textId="45BB6804" w:rsidR="00354596" w:rsidRPr="00BF2902" w:rsidRDefault="00354596" w:rsidP="00354596">
      <w:pPr>
        <w:spacing w:line="480" w:lineRule="auto"/>
        <w:ind w:firstLine="720"/>
        <w:contextualSpacing/>
        <w:rPr>
          <w:rFonts w:ascii="Cambria" w:hAnsi="Cambria"/>
        </w:rPr>
      </w:pPr>
      <w:r>
        <w:rPr>
          <w:rFonts w:ascii="Cambria" w:hAnsi="Cambria"/>
        </w:rPr>
        <w:t>The</w:t>
      </w:r>
      <w:r w:rsidRPr="00BF2902">
        <w:rPr>
          <w:rFonts w:ascii="Cambria" w:hAnsi="Cambria"/>
        </w:rPr>
        <w:t xml:space="preserve"> constant shift and continued “inability” on the side of the elected officials to deliver, the continued social and economical hardship, and “persistent perception of improper privatization and distribution of budgetary funds” led to a shift in the political attitudes of the people, placing individuals in a “situation of </w:t>
      </w:r>
      <w:r w:rsidR="0058036B">
        <w:rPr>
          <w:rFonts w:ascii="Cambria" w:hAnsi="Cambria"/>
        </w:rPr>
        <w:t>extreme volatility” and apathy that led</w:t>
      </w:r>
      <w:r w:rsidRPr="00BF2902">
        <w:rPr>
          <w:rFonts w:ascii="Cambria" w:hAnsi="Cambria"/>
        </w:rPr>
        <w:t xml:space="preserve"> to the break in the bi-polar political situation in 2001, with the election of Simeon II and the National movement of Simeon II</w:t>
      </w:r>
      <w:r>
        <w:rPr>
          <w:rFonts w:ascii="Cambria" w:hAnsi="Cambria"/>
        </w:rPr>
        <w:t xml:space="preserve"> (p. 439)</w:t>
      </w:r>
      <w:r w:rsidRPr="00BF2902">
        <w:rPr>
          <w:rFonts w:ascii="Cambria" w:hAnsi="Cambria"/>
        </w:rPr>
        <w:t xml:space="preserve">.  </w:t>
      </w:r>
      <w:r>
        <w:rPr>
          <w:rFonts w:ascii="Cambria" w:hAnsi="Cambria"/>
        </w:rPr>
        <w:t>D</w:t>
      </w:r>
      <w:r w:rsidRPr="00BF2902">
        <w:rPr>
          <w:rFonts w:ascii="Cambria" w:hAnsi="Cambria"/>
        </w:rPr>
        <w:t>espite its ambitious promises</w:t>
      </w:r>
      <w:r>
        <w:rPr>
          <w:rFonts w:ascii="Cambria" w:hAnsi="Cambria"/>
        </w:rPr>
        <w:t>, the new party</w:t>
      </w:r>
      <w:r w:rsidRPr="00BF2902">
        <w:rPr>
          <w:rFonts w:ascii="Cambria" w:hAnsi="Cambria"/>
        </w:rPr>
        <w:t xml:space="preserve"> failed the people’s expectations and did not manage to improve the living situation and the standard of living.  </w:t>
      </w:r>
      <w:r>
        <w:rPr>
          <w:rFonts w:ascii="Cambria" w:hAnsi="Cambria"/>
        </w:rPr>
        <w:t>Here, part of the “reality” concerning the Bulgarian “situation” becomes visible, where the existing socio-economic problems within Bulgaria are later carried over, being reconstituted and perpetuated (at least the cultural understanding of their ubiquity In B</w:t>
      </w:r>
      <w:r w:rsidR="0058036B">
        <w:rPr>
          <w:rFonts w:ascii="Cambria" w:hAnsi="Cambria"/>
        </w:rPr>
        <w:t xml:space="preserve">ulgaria) through communication </w:t>
      </w:r>
      <w:r>
        <w:rPr>
          <w:rFonts w:ascii="Cambria" w:hAnsi="Cambria"/>
        </w:rPr>
        <w:t xml:space="preserve">and namely </w:t>
      </w:r>
      <w:r>
        <w:rPr>
          <w:rFonts w:ascii="Cambria" w:hAnsi="Cambria"/>
          <w:i/>
        </w:rPr>
        <w:t>oplakvane</w:t>
      </w:r>
      <w:r>
        <w:rPr>
          <w:rFonts w:ascii="Cambria" w:hAnsi="Cambria"/>
        </w:rPr>
        <w:t xml:space="preserve">.  </w:t>
      </w:r>
    </w:p>
    <w:p w14:paraId="56D5341A" w14:textId="49B1E4E5" w:rsidR="00354596" w:rsidRPr="00BF2902" w:rsidRDefault="00354596" w:rsidP="00354596">
      <w:pPr>
        <w:spacing w:line="480" w:lineRule="auto"/>
        <w:ind w:firstLine="720"/>
        <w:contextualSpacing/>
        <w:rPr>
          <w:rFonts w:ascii="Cambria" w:hAnsi="Cambria"/>
        </w:rPr>
      </w:pPr>
      <w:r w:rsidRPr="00BF2902">
        <w:rPr>
          <w:rFonts w:ascii="Cambria" w:hAnsi="Cambria"/>
        </w:rPr>
        <w:t>All this has led to the creation and continued maintenance of the statesman in a very negative light, associated solely with “their wealth, good public speaking skills, corruption and the predominance of their private interests over the public interest”</w:t>
      </w:r>
      <w:r>
        <w:rPr>
          <w:rFonts w:ascii="Cambria" w:hAnsi="Cambria"/>
        </w:rPr>
        <w:t xml:space="preserve"> (Giatzidis, 2004, p. 441)</w:t>
      </w:r>
      <w:r w:rsidRPr="00BF2902">
        <w:rPr>
          <w:rFonts w:ascii="Cambria" w:hAnsi="Cambria"/>
        </w:rPr>
        <w:t xml:space="preserve">.  This, together with the ambiguous perception of the Bulgarian people towards the country’s accretion to the EU due to the </w:t>
      </w:r>
      <w:r w:rsidRPr="00BF2902">
        <w:rPr>
          <w:rFonts w:ascii="Cambria" w:hAnsi="Cambria"/>
        </w:rPr>
        <w:lastRenderedPageBreak/>
        <w:t>complexities of the process and the different expectations and perceived reasons for the EU imposed requirements and objectives had only aggr</w:t>
      </w:r>
      <w:r w:rsidR="0058036B">
        <w:rPr>
          <w:rFonts w:ascii="Cambria" w:hAnsi="Cambria"/>
        </w:rPr>
        <w:t xml:space="preserve">avated the Bulgarian “situation.” </w:t>
      </w:r>
      <w:r>
        <w:rPr>
          <w:rFonts w:ascii="Cambria" w:hAnsi="Cambria"/>
        </w:rPr>
        <w:t xml:space="preserve"> </w:t>
      </w:r>
      <w:r w:rsidRPr="00BF2902">
        <w:rPr>
          <w:rFonts w:ascii="Cambria" w:hAnsi="Cambria"/>
        </w:rPr>
        <w:t>Giatzidis (2004</w:t>
      </w:r>
      <w:r>
        <w:rPr>
          <w:rFonts w:ascii="Cambria" w:hAnsi="Cambria"/>
        </w:rPr>
        <w:t>, p. 447</w:t>
      </w:r>
      <w:r w:rsidRPr="00BF2902">
        <w:rPr>
          <w:rFonts w:ascii="Cambria" w:hAnsi="Cambria"/>
        </w:rPr>
        <w:t xml:space="preserve">) proposes that: </w:t>
      </w:r>
    </w:p>
    <w:p w14:paraId="4C3CB0B2" w14:textId="77777777" w:rsidR="00354596" w:rsidRPr="00BF2902" w:rsidRDefault="00354596" w:rsidP="00354596">
      <w:pPr>
        <w:ind w:left="720" w:right="720"/>
        <w:contextualSpacing/>
        <w:rPr>
          <w:rFonts w:ascii="Cambria" w:hAnsi="Cambria"/>
        </w:rPr>
      </w:pPr>
      <w:r w:rsidRPr="00BF2902">
        <w:rPr>
          <w:rFonts w:ascii="Cambria" w:hAnsi="Cambria"/>
        </w:rPr>
        <w:t xml:space="preserve">As the communist system was characterized by the subordination of the state to the party, the dismantling of the communist regime was perceived as equivalent to the dismantling of the state. The state cut back its role not only in those areas that were the distinctive characteristics of planned economics but also in what are the broadly accepted areas of government and state obligation in advance market economy.  </w:t>
      </w:r>
    </w:p>
    <w:p w14:paraId="4F53820B" w14:textId="77777777" w:rsidR="00354596" w:rsidRDefault="00354596" w:rsidP="00354596">
      <w:pPr>
        <w:spacing w:line="480" w:lineRule="auto"/>
        <w:ind w:firstLine="720"/>
        <w:contextualSpacing/>
        <w:rPr>
          <w:rFonts w:ascii="Cambria" w:hAnsi="Cambria"/>
        </w:rPr>
      </w:pPr>
    </w:p>
    <w:p w14:paraId="51B0B09E" w14:textId="44BD1B4D" w:rsidR="00354596" w:rsidRDefault="00354596" w:rsidP="00354596">
      <w:pPr>
        <w:spacing w:line="480" w:lineRule="auto"/>
        <w:ind w:firstLine="720"/>
        <w:contextualSpacing/>
        <w:rPr>
          <w:rFonts w:ascii="Cambria" w:hAnsi="Cambria"/>
        </w:rPr>
      </w:pPr>
      <w:r w:rsidRPr="00BF2902">
        <w:rPr>
          <w:rFonts w:ascii="Cambria" w:hAnsi="Cambria"/>
        </w:rPr>
        <w:t xml:space="preserve">This has led to even worse problems with corruption and a failure to address and handle the corruption by the law enforcement.  </w:t>
      </w:r>
      <w:r w:rsidR="0058036B">
        <w:rPr>
          <w:rFonts w:ascii="Cambria" w:hAnsi="Cambria"/>
        </w:rPr>
        <w:t>These problems</w:t>
      </w:r>
      <w:r>
        <w:rPr>
          <w:rFonts w:ascii="Cambria" w:hAnsi="Cambria"/>
        </w:rPr>
        <w:t xml:space="preserve"> then</w:t>
      </w:r>
      <w:r w:rsidRPr="00BF2902">
        <w:rPr>
          <w:rFonts w:ascii="Cambria" w:hAnsi="Cambria"/>
        </w:rPr>
        <w:t xml:space="preserve"> led to the clash between the initial high expectations and enthusiasm of the EU accretion as the almighty panacea for all Bulgarian problems and the actualities of the process that required radical political, institutional, economic, and socio-cultural changes within the country.  And this is the backdrop for th</w:t>
      </w:r>
      <w:r w:rsidR="0058036B">
        <w:rPr>
          <w:rFonts w:ascii="Cambria" w:hAnsi="Cambria"/>
        </w:rPr>
        <w:t>e present Bulgarian “situation,”</w:t>
      </w:r>
      <w:r w:rsidRPr="00BF2902">
        <w:rPr>
          <w:rFonts w:ascii="Cambria" w:hAnsi="Cambria"/>
        </w:rPr>
        <w:t xml:space="preserve"> marked by transitioning between slavery to a free country, from a predominantly agricultural to an industrial country, and from commun</w:t>
      </w:r>
      <w:r>
        <w:rPr>
          <w:rFonts w:ascii="Cambria" w:hAnsi="Cambria"/>
        </w:rPr>
        <w:t>ism to democracy.  P</w:t>
      </w:r>
      <w:r w:rsidRPr="00BF2902">
        <w:rPr>
          <w:rFonts w:ascii="Cambria" w:hAnsi="Cambria"/>
        </w:rPr>
        <w:t xml:space="preserve">eople </w:t>
      </w:r>
      <w:r>
        <w:rPr>
          <w:rFonts w:ascii="Cambria" w:hAnsi="Cambria"/>
        </w:rPr>
        <w:t xml:space="preserve">thus </w:t>
      </w:r>
      <w:r w:rsidRPr="00BF2902">
        <w:rPr>
          <w:rFonts w:ascii="Cambria" w:hAnsi="Cambria"/>
        </w:rPr>
        <w:t>keep it alive</w:t>
      </w:r>
      <w:r>
        <w:rPr>
          <w:rFonts w:ascii="Cambria" w:hAnsi="Cambria"/>
        </w:rPr>
        <w:t xml:space="preserve"> and thriving</w:t>
      </w:r>
      <w:r w:rsidRPr="00BF2902">
        <w:rPr>
          <w:rFonts w:ascii="Cambria" w:hAnsi="Cambria"/>
        </w:rPr>
        <w:t xml:space="preserve"> in the way they speak</w:t>
      </w:r>
      <w:r>
        <w:rPr>
          <w:rFonts w:ascii="Cambria" w:hAnsi="Cambria"/>
        </w:rPr>
        <w:t>, not only echoing the past but also continuing it</w:t>
      </w:r>
      <w:r w:rsidRPr="00BF2902">
        <w:rPr>
          <w:rFonts w:ascii="Cambria" w:hAnsi="Cambria"/>
        </w:rPr>
        <w:t>.</w:t>
      </w:r>
    </w:p>
    <w:p w14:paraId="02748853" w14:textId="4985655E" w:rsidR="00354596" w:rsidRPr="0012193C" w:rsidRDefault="0058036B" w:rsidP="00354596">
      <w:pPr>
        <w:pStyle w:val="Heading3"/>
        <w:spacing w:line="480" w:lineRule="auto"/>
        <w:jc w:val="center"/>
        <w:rPr>
          <w:rFonts w:ascii="Cambria" w:hAnsi="Cambria"/>
          <w:color w:val="auto"/>
        </w:rPr>
      </w:pPr>
      <w:bookmarkStart w:id="84" w:name="_Toc291423489"/>
      <w:r>
        <w:rPr>
          <w:rFonts w:ascii="Cambria" w:hAnsi="Cambria"/>
          <w:color w:val="auto"/>
        </w:rPr>
        <w:t>The “B</w:t>
      </w:r>
      <w:r w:rsidR="00354596" w:rsidRPr="0012193C">
        <w:rPr>
          <w:rFonts w:ascii="Cambria" w:hAnsi="Cambria"/>
          <w:color w:val="auto"/>
        </w:rPr>
        <w:t>ehaviors”</w:t>
      </w:r>
      <w:bookmarkEnd w:id="84"/>
    </w:p>
    <w:p w14:paraId="4B9E9358" w14:textId="5F930B39" w:rsidR="00354596" w:rsidRPr="00BF2902" w:rsidRDefault="00354596" w:rsidP="00354596">
      <w:pPr>
        <w:spacing w:line="480" w:lineRule="auto"/>
        <w:ind w:firstLine="720"/>
        <w:contextualSpacing/>
        <w:rPr>
          <w:rFonts w:ascii="Cambria" w:hAnsi="Cambria"/>
        </w:rPr>
      </w:pPr>
      <w:r>
        <w:rPr>
          <w:rFonts w:ascii="Cambria" w:hAnsi="Cambria"/>
        </w:rPr>
        <w:t>Throughout, I have frequently referred to the Bulgarian “situati</w:t>
      </w:r>
      <w:r w:rsidR="0058036B">
        <w:rPr>
          <w:rFonts w:ascii="Cambria" w:hAnsi="Cambria"/>
        </w:rPr>
        <w:t>on”</w:t>
      </w:r>
      <w:r>
        <w:rPr>
          <w:rFonts w:ascii="Cambria" w:hAnsi="Cambria"/>
        </w:rPr>
        <w:t xml:space="preserve"> but what does this entail?  The participants use it to refer to an array of social problematic issues ranging from economic infrastructure, political and governance instability, and everyday negative instances.  All of these everyday problems in the country are </w:t>
      </w:r>
      <w:r>
        <w:rPr>
          <w:rFonts w:ascii="Cambria" w:hAnsi="Cambria"/>
        </w:rPr>
        <w:lastRenderedPageBreak/>
        <w:t xml:space="preserve">explained by the Bulgarian unfavorable behaviors and habits developed during the Ottoman occupation and further solidified during communism.  </w:t>
      </w:r>
      <w:r w:rsidRPr="00BF2902">
        <w:rPr>
          <w:rFonts w:ascii="Cambria" w:hAnsi="Cambria"/>
        </w:rPr>
        <w:t xml:space="preserve">Behaviors such as taking bribes or favors for services, amassing materials and resources, as well as taking advantage of others (all mentioned within enactments of </w:t>
      </w:r>
      <w:r w:rsidRPr="00BF2902">
        <w:rPr>
          <w:rFonts w:ascii="Cambria" w:hAnsi="Cambria"/>
          <w:i/>
        </w:rPr>
        <w:t>oplakvane</w:t>
      </w:r>
      <w:r w:rsidRPr="00BF2902">
        <w:rPr>
          <w:rFonts w:ascii="Cambria" w:hAnsi="Cambria"/>
        </w:rPr>
        <w:t xml:space="preserve"> and considered </w:t>
      </w:r>
      <w:r>
        <w:rPr>
          <w:rFonts w:ascii="Cambria" w:hAnsi="Cambria"/>
        </w:rPr>
        <w:t>to be very “Bulgarian”</w:t>
      </w:r>
      <w:r w:rsidRPr="00BF2902">
        <w:rPr>
          <w:rFonts w:ascii="Cambria" w:hAnsi="Cambria"/>
        </w:rPr>
        <w:t>) can be traced back to social behaviors and tendencies that were created and perpetuated during socialist times, famous for it</w:t>
      </w:r>
      <w:r w:rsidR="0058036B">
        <w:rPr>
          <w:rFonts w:ascii="Cambria" w:hAnsi="Cambria"/>
        </w:rPr>
        <w:t>s</w:t>
      </w:r>
      <w:r w:rsidRPr="00BF2902">
        <w:rPr>
          <w:rFonts w:ascii="Cambria" w:hAnsi="Cambria"/>
        </w:rPr>
        <w:t xml:space="preserve"> shortages, unavailability of goods for general consumption, as well as hoarding of produce (whether at work or personal), and the demands of the production cycle at the workplace.  Ve</w:t>
      </w:r>
      <w:r>
        <w:rPr>
          <w:rFonts w:ascii="Cambria" w:hAnsi="Cambria"/>
        </w:rPr>
        <w:t>rdery (1996) describes</w:t>
      </w:r>
      <w:r w:rsidRPr="00BF2902">
        <w:rPr>
          <w:rFonts w:ascii="Cambria" w:hAnsi="Cambria"/>
        </w:rPr>
        <w:t xml:space="preserve"> this process when discussing how the “fragility” of the socialist system originated with the n</w:t>
      </w:r>
      <w:r w:rsidR="0058036B">
        <w:rPr>
          <w:rFonts w:ascii="Cambria" w:hAnsi="Cambria"/>
        </w:rPr>
        <w:t>otion of “centralized planning,”</w:t>
      </w:r>
      <w:r w:rsidRPr="00BF2902">
        <w:rPr>
          <w:rFonts w:ascii="Cambria" w:hAnsi="Cambria"/>
        </w:rPr>
        <w:t xml:space="preserve"> which was only on paper, and the “center” of the system did not plan or control effectively.  While the central planners of any institution connected to production and manufacturing did create a list and outline of the exact neces</w:t>
      </w:r>
      <w:r w:rsidR="003D0136">
        <w:rPr>
          <w:rFonts w:ascii="Cambria" w:hAnsi="Cambria"/>
        </w:rPr>
        <w:t xml:space="preserve">sities and resources (targets) that </w:t>
      </w:r>
      <w:r w:rsidRPr="00BF2902">
        <w:rPr>
          <w:rFonts w:ascii="Cambria" w:hAnsi="Cambria"/>
        </w:rPr>
        <w:t>they would increase annually, they would, however, not take into account what can actually be acquired or even attained.  As a result, the next lev</w:t>
      </w:r>
      <w:r>
        <w:rPr>
          <w:rFonts w:ascii="Cambria" w:hAnsi="Cambria"/>
        </w:rPr>
        <w:t>el, the managers, quickly learned</w:t>
      </w:r>
      <w:r w:rsidRPr="00BF2902">
        <w:rPr>
          <w:rFonts w:ascii="Cambria" w:hAnsi="Cambria"/>
        </w:rPr>
        <w:t xml:space="preserve"> that the only way to reach these constantly increasing targets with the instability of</w:t>
      </w:r>
      <w:r w:rsidR="003D0136">
        <w:rPr>
          <w:rFonts w:ascii="Cambria" w:hAnsi="Cambria"/>
        </w:rPr>
        <w:t xml:space="preserve"> resources, and started increasing</w:t>
      </w:r>
      <w:r w:rsidRPr="00BF2902">
        <w:rPr>
          <w:rFonts w:ascii="Cambria" w:hAnsi="Cambria"/>
        </w:rPr>
        <w:t xml:space="preserve"> the amounts they required in </w:t>
      </w:r>
      <w:r w:rsidR="003D0136">
        <w:rPr>
          <w:rFonts w:ascii="Cambria" w:hAnsi="Cambria"/>
        </w:rPr>
        <w:t>preparation for the next target. T</w:t>
      </w:r>
      <w:r w:rsidRPr="00BF2902">
        <w:rPr>
          <w:rFonts w:ascii="Cambria" w:hAnsi="Cambria"/>
        </w:rPr>
        <w:t>his “padding” of materials was soon to become a widely known and common practice</w:t>
      </w:r>
      <w:r>
        <w:rPr>
          <w:rFonts w:ascii="Cambria" w:hAnsi="Cambria"/>
        </w:rPr>
        <w:t xml:space="preserve"> (p. 21)</w:t>
      </w:r>
      <w:r w:rsidRPr="00BF2902">
        <w:rPr>
          <w:rFonts w:ascii="Cambria" w:hAnsi="Cambria"/>
        </w:rPr>
        <w:t xml:space="preserve">. </w:t>
      </w:r>
    </w:p>
    <w:p w14:paraId="1D8783D8" w14:textId="130A8016" w:rsidR="00354596" w:rsidRPr="00BF2902" w:rsidRDefault="00354596" w:rsidP="00354596">
      <w:pPr>
        <w:spacing w:line="480" w:lineRule="auto"/>
        <w:ind w:firstLine="720"/>
        <w:contextualSpacing/>
        <w:rPr>
          <w:rFonts w:ascii="Cambria" w:hAnsi="Cambria"/>
        </w:rPr>
      </w:pPr>
      <w:r w:rsidRPr="00BF2902">
        <w:rPr>
          <w:rFonts w:ascii="Cambria" w:hAnsi="Cambria"/>
        </w:rPr>
        <w:t>Apart from the</w:t>
      </w:r>
      <w:r w:rsidR="003D0136">
        <w:rPr>
          <w:rFonts w:ascii="Cambria" w:hAnsi="Cambria"/>
        </w:rPr>
        <w:t xml:space="preserve">se manufactured “padding,” </w:t>
      </w:r>
      <w:r w:rsidRPr="00BF2902">
        <w:rPr>
          <w:rFonts w:ascii="Cambria" w:hAnsi="Cambria"/>
        </w:rPr>
        <w:t>actual shortages were indeed present as in situations where sufficient materials and labor for the required level of output did exist in reality but not when and where they were ne</w:t>
      </w:r>
      <w:r w:rsidR="003D0136">
        <w:rPr>
          <w:rFonts w:ascii="Cambria" w:hAnsi="Cambria"/>
        </w:rPr>
        <w:t>eded.  In addition to “padding,”</w:t>
      </w:r>
      <w:r w:rsidRPr="00BF2902">
        <w:rPr>
          <w:rFonts w:ascii="Cambria" w:hAnsi="Cambria"/>
        </w:rPr>
        <w:t xml:space="preserve"> lower in the production line the workers also started to hoard items any </w:t>
      </w:r>
      <w:r w:rsidRPr="00BF2902">
        <w:rPr>
          <w:rFonts w:ascii="Cambria" w:hAnsi="Cambria"/>
        </w:rPr>
        <w:lastRenderedPageBreak/>
        <w:t>time they were available, exactly because they were trying to keep up with the “padding”</w:t>
      </w:r>
      <w:r w:rsidR="003D0136">
        <w:rPr>
          <w:rFonts w:ascii="Cambria" w:hAnsi="Cambria"/>
        </w:rPr>
        <w:t xml:space="preserve"> above.  Verdery (1996) explain</w:t>
      </w:r>
      <w:r>
        <w:rPr>
          <w:rFonts w:ascii="Cambria" w:hAnsi="Cambria"/>
        </w:rPr>
        <w:t>s</w:t>
      </w:r>
      <w:r w:rsidRPr="00BF2902">
        <w:rPr>
          <w:rFonts w:ascii="Cambria" w:hAnsi="Cambria"/>
        </w:rPr>
        <w:t xml:space="preserve"> their behavior using the economists’ term “soft budget restraints”</w:t>
      </w:r>
      <w:r>
        <w:rPr>
          <w:rFonts w:ascii="Cambria" w:hAnsi="Cambria"/>
        </w:rPr>
        <w:t xml:space="preserve"> (p. 21)</w:t>
      </w:r>
      <w:r w:rsidRPr="00BF2902">
        <w:rPr>
          <w:rFonts w:ascii="Cambria" w:hAnsi="Cambria"/>
        </w:rPr>
        <w:t>, or if a firm is losing mone</w:t>
      </w:r>
      <w:r w:rsidR="003D0136">
        <w:rPr>
          <w:rFonts w:ascii="Cambria" w:hAnsi="Cambria"/>
        </w:rPr>
        <w:t>y the center would bail it out. W</w:t>
      </w:r>
      <w:r w:rsidRPr="00BF2902">
        <w:rPr>
          <w:rFonts w:ascii="Cambria" w:hAnsi="Cambria"/>
        </w:rPr>
        <w:t>ithin the USA economy this often means th</w:t>
      </w:r>
      <w:r w:rsidR="003D0136">
        <w:rPr>
          <w:rFonts w:ascii="Cambria" w:hAnsi="Cambria"/>
        </w:rPr>
        <w:t>at budget constraints are hard. I</w:t>
      </w:r>
      <w:r w:rsidRPr="00BF2902">
        <w:rPr>
          <w:rFonts w:ascii="Cambria" w:hAnsi="Cambria"/>
        </w:rPr>
        <w:t>f you cannot make ends</w:t>
      </w:r>
      <w:r w:rsidR="003D0136">
        <w:rPr>
          <w:rFonts w:ascii="Cambria" w:hAnsi="Cambria"/>
        </w:rPr>
        <w:t xml:space="preserve"> meet, you go under. I</w:t>
      </w:r>
      <w:r w:rsidRPr="00BF2902">
        <w:rPr>
          <w:rFonts w:ascii="Cambria" w:hAnsi="Cambria"/>
        </w:rPr>
        <w:t>n a socialist economy</w:t>
      </w:r>
      <w:r w:rsidR="003D0136">
        <w:rPr>
          <w:rFonts w:ascii="Cambria" w:hAnsi="Cambria"/>
        </w:rPr>
        <w:t>, however,</w:t>
      </w:r>
      <w:r w:rsidRPr="00BF2902">
        <w:rPr>
          <w:rFonts w:ascii="Cambria" w:hAnsi="Cambria"/>
        </w:rPr>
        <w:t xml:space="preserve"> </w:t>
      </w:r>
      <w:r>
        <w:rPr>
          <w:rFonts w:ascii="Cambria" w:hAnsi="Cambria"/>
        </w:rPr>
        <w:t xml:space="preserve">none of that </w:t>
      </w:r>
      <w:r w:rsidRPr="00BF2902">
        <w:rPr>
          <w:rFonts w:ascii="Cambria" w:hAnsi="Cambria"/>
        </w:rPr>
        <w:t>matter</w:t>
      </w:r>
      <w:r>
        <w:rPr>
          <w:rFonts w:ascii="Cambria" w:hAnsi="Cambria"/>
        </w:rPr>
        <w:t>ed</w:t>
      </w:r>
      <w:r w:rsidR="003D0136">
        <w:rPr>
          <w:rFonts w:ascii="Cambria" w:hAnsi="Cambria"/>
        </w:rPr>
        <w:t>. I</w:t>
      </w:r>
      <w:r w:rsidRPr="00BF2902">
        <w:rPr>
          <w:rFonts w:ascii="Cambria" w:hAnsi="Cambria"/>
        </w:rPr>
        <w:t xml:space="preserve">f firms asked for extra investment or hoarded raw materials, there was no penalty for it.  And so, it becomes clear why shortages were occurring considering all this “padding” and hoarding of materials and resources, thus creating a problem for many firms of how and whether they could find the necessary supplies as opposed to merely meeting the yearly quota and demand.  </w:t>
      </w:r>
    </w:p>
    <w:p w14:paraId="72D9BD06" w14:textId="329C5691" w:rsidR="00354596" w:rsidRPr="00BF2902" w:rsidRDefault="00354596" w:rsidP="00354596">
      <w:pPr>
        <w:spacing w:line="480" w:lineRule="auto"/>
        <w:ind w:firstLine="720"/>
        <w:contextualSpacing/>
        <w:rPr>
          <w:rFonts w:ascii="Cambria" w:hAnsi="Cambria"/>
        </w:rPr>
      </w:pPr>
      <w:r w:rsidRPr="00BF2902">
        <w:rPr>
          <w:rFonts w:ascii="Cambria" w:hAnsi="Cambria"/>
        </w:rPr>
        <w:t>This is how the notion of “befriending”, doing “favors”, and corruption</w:t>
      </w:r>
      <w:r>
        <w:rPr>
          <w:rFonts w:ascii="Cambria" w:hAnsi="Cambria"/>
        </w:rPr>
        <w:t xml:space="preserve"> began: as Verdery (1996) argues</w:t>
      </w:r>
      <w:r w:rsidRPr="00BF2902">
        <w:rPr>
          <w:rFonts w:ascii="Cambria" w:hAnsi="Cambria"/>
        </w:rPr>
        <w:t xml:space="preserve">, the “locus of competition” </w:t>
      </w:r>
      <w:r>
        <w:rPr>
          <w:rFonts w:ascii="Cambria" w:hAnsi="Cambria"/>
        </w:rPr>
        <w:t xml:space="preserve">(p. 22) </w:t>
      </w:r>
      <w:r w:rsidRPr="00BF2902">
        <w:rPr>
          <w:rFonts w:ascii="Cambria" w:hAnsi="Cambria"/>
        </w:rPr>
        <w:t>in socialism was somewhere different that that of most other economies.  In the US, for example, the understanding is that one need to woo costumers, be nice and provide anything for them to stay on top.  In the socialist system, however, the competitors were other procurers of materials and resources and to outcompete them “you need</w:t>
      </w:r>
      <w:r w:rsidR="003D0136">
        <w:rPr>
          <w:rFonts w:ascii="Cambria" w:hAnsi="Cambria"/>
        </w:rPr>
        <w:t>ed to befriend those higher up,”</w:t>
      </w:r>
      <w:r w:rsidRPr="00BF2902">
        <w:rPr>
          <w:rFonts w:ascii="Cambria" w:hAnsi="Cambria"/>
        </w:rPr>
        <w:t xml:space="preserve"> the suppliers</w:t>
      </w:r>
      <w:r>
        <w:rPr>
          <w:rFonts w:ascii="Cambria" w:hAnsi="Cambria"/>
        </w:rPr>
        <w:t xml:space="preserve"> (p. 22)</w:t>
      </w:r>
      <w:r w:rsidRPr="00BF2902">
        <w:rPr>
          <w:rFonts w:ascii="Cambria" w:hAnsi="Cambria"/>
        </w:rPr>
        <w:t xml:space="preserve">.  </w:t>
      </w:r>
      <w:r>
        <w:rPr>
          <w:rFonts w:ascii="Cambria" w:hAnsi="Cambria"/>
        </w:rPr>
        <w:t>As a</w:t>
      </w:r>
      <w:r w:rsidRPr="00BF2902">
        <w:rPr>
          <w:rFonts w:ascii="Cambria" w:hAnsi="Cambria"/>
        </w:rPr>
        <w:t xml:space="preserve"> result</w:t>
      </w:r>
      <w:r>
        <w:rPr>
          <w:rFonts w:ascii="Cambria" w:hAnsi="Cambria"/>
        </w:rPr>
        <w:t>,</w:t>
      </w:r>
      <w:r w:rsidRPr="00BF2902">
        <w:rPr>
          <w:rFonts w:ascii="Cambria" w:hAnsi="Cambria"/>
        </w:rPr>
        <w:t xml:space="preserve"> many</w:t>
      </w:r>
      <w:r>
        <w:rPr>
          <w:rFonts w:ascii="Cambria" w:hAnsi="Cambria"/>
        </w:rPr>
        <w:t xml:space="preserve"> procurers and customers tried</w:t>
      </w:r>
      <w:r w:rsidRPr="00BF2902">
        <w:rPr>
          <w:rFonts w:ascii="Cambria" w:hAnsi="Cambria"/>
        </w:rPr>
        <w:t xml:space="preserve"> to ingratiate themselves with s</w:t>
      </w:r>
      <w:r>
        <w:rPr>
          <w:rFonts w:ascii="Cambria" w:hAnsi="Cambria"/>
        </w:rPr>
        <w:t>miles, bribes, and favors.  These practices</w:t>
      </w:r>
      <w:r w:rsidRPr="00BF2902">
        <w:rPr>
          <w:rFonts w:ascii="Cambria" w:hAnsi="Cambria"/>
        </w:rPr>
        <w:t xml:space="preserve"> soon grew into wide networks of “friendly” relations among managers and bureaucrats, clerks and customers, etc.  The implications for present day corr</w:t>
      </w:r>
      <w:r w:rsidR="003D0136">
        <w:rPr>
          <w:rFonts w:ascii="Cambria" w:hAnsi="Cambria"/>
        </w:rPr>
        <w:t>uption in Bulgaria are obvious. T</w:t>
      </w:r>
      <w:r>
        <w:rPr>
          <w:rFonts w:ascii="Cambria" w:hAnsi="Cambria"/>
        </w:rPr>
        <w:t>he behaviors</w:t>
      </w:r>
      <w:r w:rsidRPr="00BF2902">
        <w:rPr>
          <w:rFonts w:ascii="Cambria" w:hAnsi="Cambria"/>
        </w:rPr>
        <w:t xml:space="preserve"> labeled as “corruption” are froth with cultural meaning, connected to the</w:t>
      </w:r>
      <w:r>
        <w:rPr>
          <w:rFonts w:ascii="Cambria" w:hAnsi="Cambria"/>
        </w:rPr>
        <w:t xml:space="preserve"> national identity</w:t>
      </w:r>
      <w:r w:rsidRPr="00BF2902">
        <w:rPr>
          <w:rFonts w:ascii="Cambria" w:hAnsi="Cambria"/>
        </w:rPr>
        <w:t xml:space="preserve"> and intricately connected to </w:t>
      </w:r>
      <w:r>
        <w:rPr>
          <w:rFonts w:ascii="Cambria" w:hAnsi="Cambria"/>
        </w:rPr>
        <w:t>the</w:t>
      </w:r>
      <w:r w:rsidRPr="00BF2902">
        <w:rPr>
          <w:rFonts w:ascii="Cambria" w:hAnsi="Cambria"/>
        </w:rPr>
        <w:t xml:space="preserve"> historical context</w:t>
      </w:r>
      <w:r>
        <w:rPr>
          <w:rFonts w:ascii="Cambria" w:hAnsi="Cambria"/>
        </w:rPr>
        <w:t xml:space="preserve"> and</w:t>
      </w:r>
      <w:r w:rsidRPr="00BF2902">
        <w:rPr>
          <w:rFonts w:ascii="Cambria" w:hAnsi="Cambria"/>
        </w:rPr>
        <w:t xml:space="preserve"> the underlying cultural logic</w:t>
      </w:r>
      <w:r w:rsidR="003D0136">
        <w:rPr>
          <w:rFonts w:ascii="Cambria" w:hAnsi="Cambria"/>
        </w:rPr>
        <w:t xml:space="preserve"> as implemented and </w:t>
      </w:r>
      <w:r>
        <w:rPr>
          <w:rFonts w:ascii="Cambria" w:hAnsi="Cambria"/>
        </w:rPr>
        <w:t xml:space="preserve">perpetuated </w:t>
      </w:r>
      <w:r>
        <w:rPr>
          <w:rFonts w:ascii="Cambria" w:hAnsi="Cambria"/>
        </w:rPr>
        <w:lastRenderedPageBreak/>
        <w:t>within communication</w:t>
      </w:r>
      <w:r w:rsidRPr="00BF2902">
        <w:rPr>
          <w:rFonts w:ascii="Cambria" w:hAnsi="Cambria"/>
        </w:rPr>
        <w:t xml:space="preserve">.  How this differentiation between being “friendly” and doing “favors” and “corruption” is strongly connected to identifying against the national mentality via </w:t>
      </w:r>
      <w:r w:rsidRPr="00BF2902">
        <w:rPr>
          <w:rFonts w:ascii="Cambria" w:hAnsi="Cambria"/>
          <w:i/>
        </w:rPr>
        <w:t>oplakvane</w:t>
      </w:r>
      <w:r>
        <w:rPr>
          <w:rFonts w:ascii="Cambria" w:hAnsi="Cambria"/>
        </w:rPr>
        <w:t xml:space="preserve"> I examine in chapter 9</w:t>
      </w:r>
      <w:r w:rsidRPr="00BF2902">
        <w:rPr>
          <w:rFonts w:ascii="Cambria" w:hAnsi="Cambria"/>
        </w:rPr>
        <w:t>.</w:t>
      </w:r>
    </w:p>
    <w:p w14:paraId="26357AEE" w14:textId="01779814" w:rsidR="00354596" w:rsidRPr="00BF2902" w:rsidRDefault="00354596" w:rsidP="00354596">
      <w:pPr>
        <w:spacing w:line="480" w:lineRule="auto"/>
        <w:ind w:firstLine="720"/>
        <w:contextualSpacing/>
        <w:rPr>
          <w:rFonts w:ascii="Cambria" w:hAnsi="Cambria"/>
        </w:rPr>
      </w:pPr>
      <w:r w:rsidRPr="00BF2902">
        <w:rPr>
          <w:rFonts w:ascii="Cambria" w:hAnsi="Cambria"/>
        </w:rPr>
        <w:t xml:space="preserve">Other implications of such scarcities include the relationship between managers and workers since </w:t>
      </w:r>
      <w:r>
        <w:rPr>
          <w:rFonts w:ascii="Cambria" w:hAnsi="Cambria"/>
        </w:rPr>
        <w:t>labor was in</w:t>
      </w:r>
      <w:r w:rsidRPr="00BF2902">
        <w:rPr>
          <w:rFonts w:ascii="Cambria" w:hAnsi="Cambria"/>
        </w:rPr>
        <w:t xml:space="preserve"> sho</w:t>
      </w:r>
      <w:r w:rsidR="003D0136">
        <w:rPr>
          <w:rFonts w:ascii="Cambria" w:hAnsi="Cambria"/>
        </w:rPr>
        <w:t>rt supply.  Labo</w:t>
      </w:r>
      <w:r>
        <w:rPr>
          <w:rFonts w:ascii="Cambria" w:hAnsi="Cambria"/>
        </w:rPr>
        <w:t>r was similar</w:t>
      </w:r>
      <w:r w:rsidRPr="00BF2902">
        <w:rPr>
          <w:rFonts w:ascii="Cambria" w:hAnsi="Cambria"/>
        </w:rPr>
        <w:t xml:space="preserve"> to other scarce materials and</w:t>
      </w:r>
      <w:r w:rsidR="003D0136">
        <w:rPr>
          <w:rFonts w:ascii="Cambria" w:hAnsi="Cambria"/>
        </w:rPr>
        <w:t xml:space="preserve"> resources for the same reasons. I</w:t>
      </w:r>
      <w:r w:rsidRPr="00BF2902">
        <w:rPr>
          <w:rFonts w:ascii="Cambria" w:hAnsi="Cambria"/>
        </w:rPr>
        <w:t>t was never known when or even if labor would be available and whether this would coincide with the materials being present in order for anything to be accomplished.  Frequently, instead of having few productive workers at the same time as the resources were available, many workers would stand idle for a large part of the month, ending up working in the last few days in an attempt to finish the target.  This incongruity and waste of labor led to the managers not having much authority or le</w:t>
      </w:r>
      <w:r>
        <w:rPr>
          <w:rFonts w:ascii="Cambria" w:hAnsi="Cambria"/>
        </w:rPr>
        <w:t>verage over their employees (Verdery, 1996)</w:t>
      </w:r>
      <w:r w:rsidRPr="00BF2902">
        <w:rPr>
          <w:rFonts w:ascii="Cambria" w:hAnsi="Cambria"/>
        </w:rPr>
        <w:t xml:space="preserve">.  </w:t>
      </w:r>
      <w:r>
        <w:rPr>
          <w:rFonts w:ascii="Cambria" w:hAnsi="Cambria"/>
        </w:rPr>
        <w:t>Not</w:t>
      </w:r>
      <w:r w:rsidRPr="00BF2902">
        <w:rPr>
          <w:rFonts w:ascii="Cambria" w:hAnsi="Cambria"/>
        </w:rPr>
        <w:t xml:space="preserve"> only did the managers not have leverage</w:t>
      </w:r>
      <w:r>
        <w:rPr>
          <w:rFonts w:ascii="Cambria" w:hAnsi="Cambria"/>
        </w:rPr>
        <w:t xml:space="preserve">; </w:t>
      </w:r>
      <w:r w:rsidRPr="00BF2902">
        <w:rPr>
          <w:rFonts w:ascii="Cambria" w:hAnsi="Cambria"/>
        </w:rPr>
        <w:t xml:space="preserve">they also had to turn some of the control </w:t>
      </w:r>
      <w:r w:rsidR="003D0136">
        <w:rPr>
          <w:rFonts w:ascii="Cambria" w:hAnsi="Cambria"/>
        </w:rPr>
        <w:t>of</w:t>
      </w:r>
      <w:r w:rsidRPr="00BF2902">
        <w:rPr>
          <w:rFonts w:ascii="Cambria" w:hAnsi="Cambria"/>
        </w:rPr>
        <w:t xml:space="preserve"> the work process over to the workers exactly because of this uncertainty in the availability of resources.  </w:t>
      </w:r>
    </w:p>
    <w:p w14:paraId="6CB9B7BA" w14:textId="77777777" w:rsidR="00354596" w:rsidRDefault="00354596" w:rsidP="00354596">
      <w:pPr>
        <w:spacing w:line="480" w:lineRule="auto"/>
        <w:ind w:firstLine="720"/>
        <w:contextualSpacing/>
        <w:rPr>
          <w:rFonts w:ascii="Cambria" w:hAnsi="Cambria"/>
        </w:rPr>
      </w:pPr>
      <w:r>
        <w:rPr>
          <w:rFonts w:ascii="Cambria" w:hAnsi="Cambria"/>
        </w:rPr>
        <w:t>Verdery (1996) argues</w:t>
      </w:r>
      <w:r w:rsidRPr="00BF2902">
        <w:rPr>
          <w:rFonts w:ascii="Cambria" w:hAnsi="Cambria"/>
        </w:rPr>
        <w:t xml:space="preserve"> that as a result</w:t>
      </w:r>
      <w:r>
        <w:rPr>
          <w:rFonts w:ascii="Cambria" w:hAnsi="Cambria"/>
        </w:rPr>
        <w:t>,</w:t>
      </w:r>
      <w:r w:rsidRPr="00BF2902">
        <w:rPr>
          <w:rFonts w:ascii="Cambria" w:hAnsi="Cambria"/>
        </w:rPr>
        <w:t xml:space="preserve"> “workers under socialism had a somewhat more powerful position relative to management than do workers in capital</w:t>
      </w:r>
      <w:r>
        <w:rPr>
          <w:rFonts w:ascii="Cambria" w:hAnsi="Cambria"/>
        </w:rPr>
        <w:t>ism” (p. 23).  Thus, a</w:t>
      </w:r>
      <w:r w:rsidRPr="00BF2902">
        <w:rPr>
          <w:rFonts w:ascii="Cambria" w:hAnsi="Cambria"/>
        </w:rPr>
        <w:t xml:space="preserve"> reversal </w:t>
      </w:r>
      <w:r>
        <w:rPr>
          <w:rFonts w:ascii="Cambria" w:hAnsi="Cambria"/>
        </w:rPr>
        <w:t>of roles was created</w:t>
      </w:r>
      <w:r w:rsidRPr="00BF2902">
        <w:rPr>
          <w:rFonts w:ascii="Cambria" w:hAnsi="Cambria"/>
        </w:rPr>
        <w:t xml:space="preserve">, where, in such a socialist system, the managers </w:t>
      </w:r>
      <w:r>
        <w:rPr>
          <w:rFonts w:ascii="Cambria" w:hAnsi="Cambria"/>
        </w:rPr>
        <w:t xml:space="preserve">ended up </w:t>
      </w:r>
      <w:r w:rsidRPr="00BF2902">
        <w:rPr>
          <w:rFonts w:ascii="Cambria" w:hAnsi="Cambria"/>
        </w:rPr>
        <w:t xml:space="preserve">negotiating and “trading favors” with bureaucrats (getting chummy with them, developing and using relationships with those above, having connections with higher authorities, etc.), while the workers </w:t>
      </w:r>
      <w:r>
        <w:rPr>
          <w:rFonts w:ascii="Cambria" w:hAnsi="Cambria"/>
        </w:rPr>
        <w:t>had more say and affected</w:t>
      </w:r>
      <w:r w:rsidRPr="00BF2902">
        <w:rPr>
          <w:rFonts w:ascii="Cambria" w:hAnsi="Cambria"/>
        </w:rPr>
        <w:t xml:space="preserve"> the work process without control from above, both undercutting central authority and power.  This reversal of power has multiple implications</w:t>
      </w:r>
      <w:r>
        <w:rPr>
          <w:rFonts w:ascii="Cambria" w:hAnsi="Cambria"/>
        </w:rPr>
        <w:t xml:space="preserve"> as my </w:t>
      </w:r>
      <w:r>
        <w:rPr>
          <w:rFonts w:ascii="Cambria" w:hAnsi="Cambria"/>
        </w:rPr>
        <w:lastRenderedPageBreak/>
        <w:t>analyses shows</w:t>
      </w:r>
      <w:r w:rsidRPr="00BF2902">
        <w:rPr>
          <w:rFonts w:ascii="Cambria" w:hAnsi="Cambria"/>
        </w:rPr>
        <w:t xml:space="preserve">, </w:t>
      </w:r>
      <w:r>
        <w:rPr>
          <w:rFonts w:ascii="Cambria" w:hAnsi="Cambria"/>
        </w:rPr>
        <w:t>some of which I highlight</w:t>
      </w:r>
      <w:r w:rsidRPr="00BF2902">
        <w:rPr>
          <w:rFonts w:ascii="Cambria" w:hAnsi="Cambria"/>
        </w:rPr>
        <w:t xml:space="preserve"> </w:t>
      </w:r>
      <w:r>
        <w:rPr>
          <w:rFonts w:ascii="Cambria" w:hAnsi="Cambria"/>
        </w:rPr>
        <w:t>with examples from</w:t>
      </w:r>
      <w:r w:rsidRPr="00BF2902">
        <w:rPr>
          <w:rFonts w:ascii="Cambria" w:hAnsi="Cambria"/>
        </w:rPr>
        <w:t xml:space="preserve"> the dinner event and the particular enactments of </w:t>
      </w:r>
      <w:r w:rsidRPr="00BF2902">
        <w:rPr>
          <w:rFonts w:ascii="Cambria" w:hAnsi="Cambria"/>
          <w:i/>
        </w:rPr>
        <w:t>oplakvane</w:t>
      </w:r>
      <w:r w:rsidRPr="00BF2902">
        <w:rPr>
          <w:rFonts w:ascii="Cambria" w:hAnsi="Cambria"/>
        </w:rPr>
        <w:t xml:space="preserve">.  Forging close relationships, connections, and “friendships” in order to have access to resources has become a multifaceted cultural norm, with consequence not only for everyday interactions but also political mobility across the system.  </w:t>
      </w:r>
    </w:p>
    <w:p w14:paraId="2BCA4E69" w14:textId="194971D4" w:rsidR="00354596" w:rsidRPr="00BF2902" w:rsidRDefault="00354596" w:rsidP="00354596">
      <w:pPr>
        <w:spacing w:line="480" w:lineRule="auto"/>
        <w:ind w:firstLine="720"/>
        <w:contextualSpacing/>
        <w:rPr>
          <w:rFonts w:ascii="Cambria" w:hAnsi="Cambria"/>
        </w:rPr>
      </w:pPr>
      <w:r>
        <w:rPr>
          <w:rFonts w:ascii="Cambria" w:hAnsi="Cambria"/>
        </w:rPr>
        <w:t>Even th</w:t>
      </w:r>
      <w:r w:rsidRPr="00BF2902">
        <w:rPr>
          <w:rFonts w:ascii="Cambria" w:hAnsi="Cambria"/>
        </w:rPr>
        <w:t>ough it may give more power to those who are closer to the labor and the “actual” circumstances of a firm</w:t>
      </w:r>
      <w:r>
        <w:rPr>
          <w:rFonts w:ascii="Cambria" w:hAnsi="Cambria"/>
        </w:rPr>
        <w:t>,</w:t>
      </w:r>
      <w:r w:rsidRPr="00BF2902">
        <w:rPr>
          <w:rFonts w:ascii="Cambria" w:hAnsi="Cambria"/>
        </w:rPr>
        <w:t xml:space="preserve"> </w:t>
      </w:r>
      <w:r>
        <w:rPr>
          <w:rFonts w:ascii="Cambria" w:hAnsi="Cambria"/>
        </w:rPr>
        <w:t>w</w:t>
      </w:r>
      <w:r w:rsidRPr="00BF2902">
        <w:rPr>
          <w:rFonts w:ascii="Cambria" w:hAnsi="Cambria"/>
        </w:rPr>
        <w:t xml:space="preserve">orkers’ control over resources and </w:t>
      </w:r>
      <w:r>
        <w:rPr>
          <w:rFonts w:ascii="Cambria" w:hAnsi="Cambria"/>
        </w:rPr>
        <w:t>the production process</w:t>
      </w:r>
      <w:r w:rsidRPr="00BF2902">
        <w:rPr>
          <w:rFonts w:ascii="Cambria" w:hAnsi="Cambria"/>
        </w:rPr>
        <w:t xml:space="preserve"> can also have ramifications for the way authority and relegation of power is performed.  </w:t>
      </w:r>
      <w:r w:rsidR="003D0136">
        <w:rPr>
          <w:rFonts w:ascii="Cambria" w:hAnsi="Cambria"/>
        </w:rPr>
        <w:t>Instead</w:t>
      </w:r>
      <w:r w:rsidRPr="00BF2902">
        <w:rPr>
          <w:rFonts w:ascii="Cambria" w:hAnsi="Cambria"/>
        </w:rPr>
        <w:t xml:space="preserve"> of this power division being empowering and resulting in higher productivity, </w:t>
      </w:r>
      <w:r w:rsidR="003D0136">
        <w:rPr>
          <w:rFonts w:ascii="Cambria" w:hAnsi="Cambria"/>
        </w:rPr>
        <w:t xml:space="preserve">however, </w:t>
      </w:r>
      <w:r w:rsidRPr="00BF2902">
        <w:rPr>
          <w:rFonts w:ascii="Cambria" w:hAnsi="Cambria"/>
        </w:rPr>
        <w:t>worker</w:t>
      </w:r>
      <w:r>
        <w:rPr>
          <w:rFonts w:ascii="Cambria" w:hAnsi="Cambria"/>
        </w:rPr>
        <w:t>s would often abuse their power</w:t>
      </w:r>
      <w:r w:rsidRPr="00BF2902">
        <w:rPr>
          <w:rFonts w:ascii="Cambria" w:hAnsi="Cambria"/>
        </w:rPr>
        <w:t xml:space="preserve"> and </w:t>
      </w:r>
      <w:r>
        <w:rPr>
          <w:rFonts w:ascii="Cambria" w:hAnsi="Cambria"/>
        </w:rPr>
        <w:t xml:space="preserve">hoard </w:t>
      </w:r>
      <w:r w:rsidR="0085415D">
        <w:rPr>
          <w:rFonts w:ascii="Cambria" w:hAnsi="Cambria"/>
        </w:rPr>
        <w:t>resources for individual use—</w:t>
      </w:r>
      <w:r>
        <w:rPr>
          <w:rFonts w:ascii="Cambria" w:hAnsi="Cambria"/>
        </w:rPr>
        <w:t>behaviors that reach all the way to the government and maintain a culture of distrust and everyone-for-themselves orientation.  These practices,</w:t>
      </w:r>
      <w:r w:rsidRPr="00BF2902">
        <w:rPr>
          <w:rFonts w:ascii="Cambria" w:hAnsi="Cambria"/>
        </w:rPr>
        <w:t xml:space="preserve"> created and maintained throughout the years of socialism continue to permeate the cultural understanding of social relations and identity, and </w:t>
      </w:r>
      <w:r>
        <w:rPr>
          <w:rFonts w:ascii="Cambria" w:hAnsi="Cambria"/>
        </w:rPr>
        <w:t xml:space="preserve">not only </w:t>
      </w:r>
      <w:r w:rsidRPr="00BF2902">
        <w:rPr>
          <w:rFonts w:ascii="Cambria" w:hAnsi="Cambria"/>
        </w:rPr>
        <w:t xml:space="preserve">surface within </w:t>
      </w:r>
      <w:r w:rsidRPr="00BF2902">
        <w:rPr>
          <w:rFonts w:ascii="Cambria" w:hAnsi="Cambria"/>
          <w:i/>
        </w:rPr>
        <w:t>oplakvane</w:t>
      </w:r>
      <w:r w:rsidRPr="00BF2902">
        <w:rPr>
          <w:rFonts w:ascii="Cambria" w:hAnsi="Cambria"/>
        </w:rPr>
        <w:t xml:space="preserve"> as part of the cultural landscape that Bulgarians inhabit</w:t>
      </w:r>
      <w:r>
        <w:rPr>
          <w:rFonts w:ascii="Cambria" w:hAnsi="Cambria"/>
        </w:rPr>
        <w:t xml:space="preserve"> but also reinforce mistrust as part of the national identity</w:t>
      </w:r>
      <w:r w:rsidRPr="00BF2902">
        <w:rPr>
          <w:rFonts w:ascii="Cambria" w:hAnsi="Cambria"/>
        </w:rPr>
        <w:t>.</w:t>
      </w:r>
    </w:p>
    <w:p w14:paraId="0B2EE518" w14:textId="3E8967B4" w:rsidR="00354596" w:rsidRDefault="00354596" w:rsidP="00354596">
      <w:pPr>
        <w:spacing w:line="480" w:lineRule="auto"/>
        <w:ind w:firstLine="720"/>
        <w:contextualSpacing/>
        <w:rPr>
          <w:rFonts w:ascii="Cambria" w:hAnsi="Cambria"/>
        </w:rPr>
      </w:pPr>
      <w:r w:rsidRPr="00BF2902">
        <w:rPr>
          <w:rFonts w:ascii="Cambria" w:hAnsi="Cambria"/>
        </w:rPr>
        <w:t>Another</w:t>
      </w:r>
      <w:r>
        <w:rPr>
          <w:rFonts w:ascii="Cambria" w:hAnsi="Cambria"/>
        </w:rPr>
        <w:t xml:space="preserve"> layer to this mistrust toward those above in the hierarchy as a result of this </w:t>
      </w:r>
      <w:r w:rsidR="003D0136">
        <w:rPr>
          <w:rFonts w:ascii="Cambria" w:hAnsi="Cambria"/>
        </w:rPr>
        <w:t xml:space="preserve">distribution of power </w:t>
      </w:r>
      <w:r w:rsidRPr="00BF2902">
        <w:rPr>
          <w:rFonts w:ascii="Cambria" w:hAnsi="Cambria"/>
        </w:rPr>
        <w:t>was the relationship between the people and the political system</w:t>
      </w:r>
      <w:r>
        <w:rPr>
          <w:rFonts w:ascii="Cambria" w:hAnsi="Cambria"/>
        </w:rPr>
        <w:t xml:space="preserve"> and a festering opposition to the Party </w:t>
      </w:r>
      <w:r w:rsidRPr="00BF2902">
        <w:rPr>
          <w:rFonts w:ascii="Cambria" w:hAnsi="Cambria"/>
        </w:rPr>
        <w:t>(V</w:t>
      </w:r>
      <w:r>
        <w:rPr>
          <w:rFonts w:ascii="Cambria" w:hAnsi="Cambria"/>
        </w:rPr>
        <w:t>erdery, 1996)</w:t>
      </w:r>
      <w:r w:rsidR="003D0136">
        <w:rPr>
          <w:rFonts w:ascii="Cambria" w:hAnsi="Cambria"/>
        </w:rPr>
        <w:t xml:space="preserve">.  </w:t>
      </w:r>
      <w:r w:rsidRPr="00BF2902">
        <w:rPr>
          <w:rFonts w:ascii="Cambria" w:hAnsi="Cambria"/>
        </w:rPr>
        <w:t>Since the Party controlled the trade union as the fusion between party and management functions, the Party’s influence was constantly felt within the prod</w:t>
      </w:r>
      <w:r>
        <w:rPr>
          <w:rFonts w:ascii="Cambria" w:hAnsi="Cambria"/>
        </w:rPr>
        <w:t>uction process, and as such was</w:t>
      </w:r>
      <w:r w:rsidRPr="00BF2902">
        <w:rPr>
          <w:rFonts w:ascii="Cambria" w:hAnsi="Cambria"/>
        </w:rPr>
        <w:t xml:space="preserve"> considered </w:t>
      </w:r>
      <w:r>
        <w:rPr>
          <w:rFonts w:ascii="Cambria" w:hAnsi="Cambria"/>
        </w:rPr>
        <w:t>as</w:t>
      </w:r>
      <w:r w:rsidRPr="00BF2902">
        <w:rPr>
          <w:rFonts w:ascii="Cambria" w:hAnsi="Cambria"/>
        </w:rPr>
        <w:t xml:space="preserve"> meddling (unnecessary, disruptive, and unproductive) by the workers.  This resulted in managers and union officials who </w:t>
      </w:r>
      <w:r w:rsidRPr="00BF2902">
        <w:rPr>
          <w:rFonts w:ascii="Cambria" w:hAnsi="Cambria"/>
        </w:rPr>
        <w:lastRenderedPageBreak/>
        <w:t xml:space="preserve">took credit for work they were not performing and got in the way, without contributing. </w:t>
      </w:r>
      <w:r>
        <w:rPr>
          <w:rFonts w:ascii="Cambria" w:hAnsi="Cambria"/>
        </w:rPr>
        <w:t xml:space="preserve"> </w:t>
      </w:r>
    </w:p>
    <w:p w14:paraId="2117801E" w14:textId="3586D784" w:rsidR="00354596" w:rsidRPr="007260D1" w:rsidRDefault="00354596" w:rsidP="00354596">
      <w:pPr>
        <w:spacing w:line="480" w:lineRule="auto"/>
        <w:ind w:firstLine="720"/>
        <w:contextualSpacing/>
        <w:rPr>
          <w:rFonts w:ascii="Cambria" w:hAnsi="Cambria"/>
        </w:rPr>
      </w:pPr>
      <w:r>
        <w:rPr>
          <w:rFonts w:ascii="Cambria" w:hAnsi="Cambria"/>
        </w:rPr>
        <w:t>Verdery (1996) references</w:t>
      </w:r>
      <w:r w:rsidRPr="00BF2902">
        <w:rPr>
          <w:rFonts w:ascii="Cambria" w:hAnsi="Cambria"/>
        </w:rPr>
        <w:t xml:space="preserve"> a study by Michael Burawoy of Hungarian factories, where most, if not all, productio</w:t>
      </w:r>
      <w:r w:rsidR="003D0136">
        <w:rPr>
          <w:rFonts w:ascii="Cambria" w:hAnsi="Cambria"/>
        </w:rPr>
        <w:t>n rituals (“voluntary workdays,”</w:t>
      </w:r>
      <w:r w:rsidRPr="00BF2902">
        <w:rPr>
          <w:rFonts w:ascii="Cambria" w:hAnsi="Cambria"/>
        </w:rPr>
        <w:t xml:space="preserve"> production campaign, and competitions) organized by the Party were strongly resented by the workers because they were perceived as just the “coerced expressions of their supposed commitment” to the ideology that they were</w:t>
      </w:r>
      <w:r>
        <w:rPr>
          <w:rFonts w:ascii="Cambria" w:hAnsi="Cambria"/>
        </w:rPr>
        <w:t xml:space="preserve"> (p. 23)</w:t>
      </w:r>
      <w:r w:rsidRPr="00BF2902">
        <w:rPr>
          <w:rFonts w:ascii="Cambria" w:hAnsi="Cambria"/>
        </w:rPr>
        <w:t>.  This resistance turned into internal sab</w:t>
      </w:r>
      <w:r w:rsidR="003D0136">
        <w:rPr>
          <w:rFonts w:ascii="Cambria" w:hAnsi="Cambria"/>
        </w:rPr>
        <w:t xml:space="preserve">otage and reduced productivity that </w:t>
      </w:r>
      <w:r w:rsidRPr="00BF2902">
        <w:rPr>
          <w:rFonts w:ascii="Cambria" w:hAnsi="Cambria"/>
        </w:rPr>
        <w:t>only exacerbated the schism between workers and the authorities above them (managers, party representatives, any one associated with the party-related imposition) and worsened the already existing problems of the socialist economies to the point of cris</w:t>
      </w:r>
      <w:r>
        <w:rPr>
          <w:rFonts w:ascii="Cambria" w:hAnsi="Cambria"/>
        </w:rPr>
        <w:t>is.  Verdery (1996) argues</w:t>
      </w:r>
      <w:r w:rsidRPr="00BF2902">
        <w:rPr>
          <w:rFonts w:ascii="Cambria" w:hAnsi="Cambria"/>
        </w:rPr>
        <w:t xml:space="preserve"> that the exact workplace rules and strategies meant to politicize and strengthen the positive imag</w:t>
      </w:r>
      <w:r w:rsidR="003D0136">
        <w:rPr>
          <w:rFonts w:ascii="Cambria" w:hAnsi="Cambria"/>
        </w:rPr>
        <w:t>e of the Party and the ideology</w:t>
      </w:r>
      <w:r w:rsidRPr="00BF2902">
        <w:rPr>
          <w:rFonts w:ascii="Cambria" w:hAnsi="Cambria"/>
        </w:rPr>
        <w:t xml:space="preserve"> acted as the opposite, and thus socialism managed to create</w:t>
      </w:r>
      <w:r w:rsidR="003D0136">
        <w:rPr>
          <w:rFonts w:ascii="Cambria" w:hAnsi="Cambria"/>
        </w:rPr>
        <w:t xml:space="preserve"> a rift between “us” and “them,”</w:t>
      </w:r>
      <w:r w:rsidRPr="00BF2902">
        <w:rPr>
          <w:rFonts w:ascii="Cambria" w:hAnsi="Cambria"/>
        </w:rPr>
        <w:t xml:space="preserve"> between the workers and the Party leaders and representatives, because it highlighted the notion that “they” exploit “us”</w:t>
      </w:r>
      <w:r>
        <w:rPr>
          <w:rFonts w:ascii="Cambria" w:hAnsi="Cambria"/>
        </w:rPr>
        <w:t xml:space="preserve"> (p. 23)</w:t>
      </w:r>
      <w:r w:rsidRPr="00BF2902">
        <w:rPr>
          <w:rFonts w:ascii="Cambria" w:hAnsi="Cambria"/>
        </w:rPr>
        <w:t xml:space="preserve">. </w:t>
      </w:r>
      <w:r>
        <w:rPr>
          <w:rFonts w:ascii="Cambria" w:hAnsi="Cambria"/>
        </w:rPr>
        <w:t xml:space="preserve">  My analyses show how the reverberations from this way of identifying can not only be seen directly within enactments of </w:t>
      </w:r>
      <w:r>
        <w:rPr>
          <w:rFonts w:ascii="Cambria" w:hAnsi="Cambria"/>
          <w:i/>
        </w:rPr>
        <w:t>oplakvane</w:t>
      </w:r>
      <w:r>
        <w:rPr>
          <w:rFonts w:ascii="Cambria" w:hAnsi="Cambria"/>
        </w:rPr>
        <w:t xml:space="preserve"> but is als</w:t>
      </w:r>
      <w:r w:rsidR="003D0136">
        <w:rPr>
          <w:rFonts w:ascii="Cambria" w:hAnsi="Cambria"/>
        </w:rPr>
        <w:t xml:space="preserve">o managed through the practice that </w:t>
      </w:r>
      <w:r>
        <w:rPr>
          <w:rFonts w:ascii="Cambria" w:hAnsi="Cambria"/>
        </w:rPr>
        <w:t>serves as a cursor to differentia</w:t>
      </w:r>
      <w:r w:rsidR="003D0136">
        <w:rPr>
          <w:rFonts w:ascii="Cambria" w:hAnsi="Cambria"/>
        </w:rPr>
        <w:t>te between “us” and “them.”</w:t>
      </w:r>
    </w:p>
    <w:p w14:paraId="1D9AD3CB" w14:textId="6BDD6672" w:rsidR="00354596" w:rsidRPr="00BF2902" w:rsidRDefault="00354596" w:rsidP="00354596">
      <w:pPr>
        <w:spacing w:line="480" w:lineRule="auto"/>
        <w:ind w:firstLine="720"/>
        <w:contextualSpacing/>
        <w:rPr>
          <w:rFonts w:ascii="Cambria" w:hAnsi="Cambria"/>
        </w:rPr>
      </w:pPr>
      <w:r w:rsidRPr="00BF2902">
        <w:rPr>
          <w:rFonts w:ascii="Cambria" w:hAnsi="Cambria"/>
        </w:rPr>
        <w:t xml:space="preserve">As a result, the ruling </w:t>
      </w:r>
      <w:r w:rsidR="003D0136">
        <w:rPr>
          <w:rFonts w:ascii="Cambria" w:hAnsi="Cambria"/>
        </w:rPr>
        <w:t>Party cultivated ways to manage</w:t>
      </w:r>
      <w:r w:rsidRPr="00BF2902">
        <w:rPr>
          <w:rFonts w:ascii="Cambria" w:hAnsi="Cambria"/>
        </w:rPr>
        <w:t xml:space="preserve"> and hide this opposition in attempts to prevent the discontent from turning into open rebellion via a mechanism of “surveillance and redistribution of the social product” (Verdery, 1996</w:t>
      </w:r>
      <w:r>
        <w:rPr>
          <w:rFonts w:ascii="Cambria" w:hAnsi="Cambria"/>
        </w:rPr>
        <w:t>, p. 24</w:t>
      </w:r>
      <w:r w:rsidRPr="00BF2902">
        <w:rPr>
          <w:rFonts w:ascii="Cambria" w:hAnsi="Cambria"/>
        </w:rPr>
        <w:t xml:space="preserve">), </w:t>
      </w:r>
      <w:r>
        <w:rPr>
          <w:rFonts w:ascii="Cambria" w:hAnsi="Cambria"/>
        </w:rPr>
        <w:t>making</w:t>
      </w:r>
      <w:r w:rsidRPr="00BF2902">
        <w:rPr>
          <w:rFonts w:ascii="Cambria" w:hAnsi="Cambria"/>
        </w:rPr>
        <w:t xml:space="preserve"> version of th</w:t>
      </w:r>
      <w:r>
        <w:rPr>
          <w:rFonts w:ascii="Cambria" w:hAnsi="Cambria"/>
        </w:rPr>
        <w:t>e KGB and the Secret Police</w:t>
      </w:r>
      <w:r w:rsidRPr="00BF2902">
        <w:rPr>
          <w:rFonts w:ascii="Cambria" w:hAnsi="Cambria"/>
        </w:rPr>
        <w:t xml:space="preserve"> crucial.  The way this </w:t>
      </w:r>
      <w:r w:rsidRPr="00BF2902">
        <w:rPr>
          <w:rFonts w:ascii="Cambria" w:hAnsi="Cambria"/>
        </w:rPr>
        <w:lastRenderedPageBreak/>
        <w:t>apparatus worked was through the creation of a complicated paper system running along the system of producing goods</w:t>
      </w:r>
      <w:r w:rsidR="003D0136">
        <w:rPr>
          <w:rFonts w:ascii="Cambria" w:hAnsi="Cambria"/>
        </w:rPr>
        <w:t xml:space="preserve"> that </w:t>
      </w:r>
      <w:r w:rsidRPr="00BF2902">
        <w:rPr>
          <w:rFonts w:ascii="Cambria" w:hAnsi="Cambria"/>
        </w:rPr>
        <w:t>enta</w:t>
      </w:r>
      <w:r>
        <w:rPr>
          <w:rFonts w:ascii="Cambria" w:hAnsi="Cambria"/>
        </w:rPr>
        <w:t xml:space="preserve">iled collecting and fabricating </w:t>
      </w:r>
      <w:r w:rsidRPr="00BF2902">
        <w:rPr>
          <w:rFonts w:ascii="Cambria" w:hAnsi="Cambria"/>
        </w:rPr>
        <w:t xml:space="preserve">histories/backgrounds (dossiers, files) of the people whom the party ruled.  Such dossiers were ultimately meant to manage the subjects and their attitude towards the regime, and </w:t>
      </w:r>
      <w:r>
        <w:rPr>
          <w:rFonts w:ascii="Cambria" w:hAnsi="Cambria"/>
        </w:rPr>
        <w:t>as</w:t>
      </w:r>
      <w:r w:rsidRPr="00BF2902">
        <w:rPr>
          <w:rFonts w:ascii="Cambria" w:hAnsi="Cambria"/>
        </w:rPr>
        <w:t xml:space="preserve"> a system</w:t>
      </w:r>
      <w:r>
        <w:rPr>
          <w:rFonts w:ascii="Cambria" w:hAnsi="Cambria"/>
        </w:rPr>
        <w:t xml:space="preserve"> were</w:t>
      </w:r>
      <w:r w:rsidRPr="00BF2902">
        <w:rPr>
          <w:rFonts w:ascii="Cambria" w:hAnsi="Cambria"/>
        </w:rPr>
        <w:t xml:space="preserve"> almost as important (if not even more) </w:t>
      </w:r>
      <w:r w:rsidR="00345821">
        <w:rPr>
          <w:rFonts w:ascii="Cambria" w:hAnsi="Cambria"/>
        </w:rPr>
        <w:t>than</w:t>
      </w:r>
      <w:r w:rsidRPr="00BF2902">
        <w:rPr>
          <w:rFonts w:ascii="Cambria" w:hAnsi="Cambria"/>
        </w:rPr>
        <w:t xml:space="preserve"> the system for production of goods</w:t>
      </w:r>
      <w:r>
        <w:rPr>
          <w:rFonts w:ascii="Cambria" w:hAnsi="Cambria"/>
        </w:rPr>
        <w:t>, where</w:t>
      </w:r>
      <w:r w:rsidRPr="00BF2902">
        <w:rPr>
          <w:rFonts w:ascii="Cambria" w:hAnsi="Cambria"/>
        </w:rPr>
        <w:t xml:space="preserve"> the people involved were paid more than those producing goods, even further disrupting the balance </w:t>
      </w:r>
      <w:r>
        <w:rPr>
          <w:rFonts w:ascii="Cambria" w:hAnsi="Cambria"/>
        </w:rPr>
        <w:t xml:space="preserve">(with </w:t>
      </w:r>
      <w:r w:rsidRPr="00BF2902">
        <w:rPr>
          <w:rFonts w:ascii="Cambria" w:hAnsi="Cambria"/>
        </w:rPr>
        <w:t xml:space="preserve">people’s dossiers </w:t>
      </w:r>
      <w:r>
        <w:rPr>
          <w:rFonts w:ascii="Cambria" w:hAnsi="Cambria"/>
        </w:rPr>
        <w:t>being</w:t>
      </w:r>
      <w:r w:rsidRPr="00BF2902">
        <w:rPr>
          <w:rFonts w:ascii="Cambria" w:hAnsi="Cambria"/>
        </w:rPr>
        <w:t xml:space="preserve"> more important than their actual actions</w:t>
      </w:r>
      <w:r>
        <w:rPr>
          <w:rFonts w:ascii="Cambria" w:hAnsi="Cambria"/>
        </w:rPr>
        <w:t>)</w:t>
      </w:r>
      <w:r w:rsidRPr="00BF2902">
        <w:rPr>
          <w:rFonts w:ascii="Cambria" w:hAnsi="Cambria"/>
        </w:rPr>
        <w:t>.</w:t>
      </w:r>
    </w:p>
    <w:p w14:paraId="57BBE4DE" w14:textId="29566D1D" w:rsidR="00354596" w:rsidRPr="00BF2902" w:rsidRDefault="00354596" w:rsidP="00354596">
      <w:pPr>
        <w:spacing w:line="480" w:lineRule="auto"/>
        <w:ind w:firstLine="720"/>
        <w:contextualSpacing/>
        <w:rPr>
          <w:rFonts w:ascii="Cambria" w:hAnsi="Cambria"/>
        </w:rPr>
      </w:pPr>
      <w:r w:rsidRPr="00BF2902">
        <w:rPr>
          <w:rFonts w:ascii="Cambria" w:hAnsi="Cambria"/>
        </w:rPr>
        <w:t>Not surprisingly, these dossiers, thei</w:t>
      </w:r>
      <w:r>
        <w:rPr>
          <w:rFonts w:ascii="Cambria" w:hAnsi="Cambria"/>
        </w:rPr>
        <w:t>r manufacturing, and the effort which went into their creation led to</w:t>
      </w:r>
      <w:r w:rsidRPr="00BF2902">
        <w:rPr>
          <w:rFonts w:ascii="Cambria" w:hAnsi="Cambria"/>
        </w:rPr>
        <w:t xml:space="preserve"> a very distrustful and suspicious atmosphere, where people were not only turned into merely “political subjects” but also against each other (</w:t>
      </w:r>
      <w:r>
        <w:rPr>
          <w:rFonts w:ascii="Cambria" w:hAnsi="Cambria"/>
        </w:rPr>
        <w:t>Verdery, 1996, p. 24).  Not only</w:t>
      </w:r>
      <w:r w:rsidRPr="00BF2902">
        <w:rPr>
          <w:rFonts w:ascii="Cambria" w:hAnsi="Cambria"/>
        </w:rPr>
        <w:t xml:space="preserve"> could</w:t>
      </w:r>
      <w:r>
        <w:rPr>
          <w:rFonts w:ascii="Cambria" w:hAnsi="Cambria"/>
        </w:rPr>
        <w:t xml:space="preserve"> people</w:t>
      </w:r>
      <w:r w:rsidRPr="00BF2902">
        <w:rPr>
          <w:rFonts w:ascii="Cambria" w:hAnsi="Cambria"/>
        </w:rPr>
        <w:t xml:space="preserve"> not trust each other</w:t>
      </w:r>
      <w:r>
        <w:rPr>
          <w:rFonts w:ascii="Cambria" w:hAnsi="Cambria"/>
        </w:rPr>
        <w:t>,</w:t>
      </w:r>
      <w:r w:rsidRPr="00BF2902">
        <w:rPr>
          <w:rFonts w:ascii="Cambria" w:hAnsi="Cambria"/>
        </w:rPr>
        <w:t xml:space="preserve"> but they never knew who </w:t>
      </w:r>
      <w:r w:rsidR="00345821">
        <w:rPr>
          <w:rFonts w:ascii="Cambria" w:hAnsi="Cambria"/>
        </w:rPr>
        <w:t>was</w:t>
      </w:r>
      <w:r w:rsidRPr="00BF2902">
        <w:rPr>
          <w:rFonts w:ascii="Cambria" w:hAnsi="Cambria"/>
        </w:rPr>
        <w:t xml:space="preserve"> reporting their every action to the Party (whether that be their attitude towards work exercises, who they invited to dinner, and w</w:t>
      </w:r>
      <w:r>
        <w:rPr>
          <w:rFonts w:ascii="Cambria" w:hAnsi="Cambria"/>
        </w:rPr>
        <w:t xml:space="preserve">hat they said).  One can </w:t>
      </w:r>
      <w:r w:rsidRPr="00BF2902">
        <w:rPr>
          <w:rFonts w:ascii="Cambria" w:hAnsi="Cambria"/>
        </w:rPr>
        <w:t>see how the “padding” of production numbers was also a common practice for the police as well, resulting in the production of dossiers and files regardless of their truthfu</w:t>
      </w:r>
      <w:r>
        <w:rPr>
          <w:rFonts w:ascii="Cambria" w:hAnsi="Cambria"/>
        </w:rPr>
        <w:t>lness (Verdery, 1996, p. 24)</w:t>
      </w:r>
      <w:r w:rsidRPr="00BF2902">
        <w:rPr>
          <w:rFonts w:ascii="Cambria" w:hAnsi="Cambria"/>
        </w:rPr>
        <w:t xml:space="preserve">:  </w:t>
      </w:r>
    </w:p>
    <w:p w14:paraId="5E47F57C" w14:textId="77777777" w:rsidR="00354596" w:rsidRPr="00BF2902" w:rsidRDefault="00354596" w:rsidP="00354596">
      <w:pPr>
        <w:ind w:left="720" w:right="720"/>
        <w:contextualSpacing/>
        <w:rPr>
          <w:rFonts w:ascii="Cambria" w:hAnsi="Cambria"/>
        </w:rPr>
      </w:pPr>
      <w:r w:rsidRPr="00BF2902">
        <w:rPr>
          <w:rFonts w:ascii="Cambria" w:hAnsi="Cambria"/>
        </w:rPr>
        <w:t xml:space="preserve">The existence of this shadowy system of production could have grave effects on the people “processed” through it, and the assumption that it was omnipresent contributed much to its success, in some countries, in suppressing unwanted opposition. </w:t>
      </w:r>
    </w:p>
    <w:p w14:paraId="09A171EA" w14:textId="77777777" w:rsidR="00354596" w:rsidRDefault="00354596" w:rsidP="00354596">
      <w:pPr>
        <w:spacing w:line="480" w:lineRule="auto"/>
        <w:contextualSpacing/>
        <w:rPr>
          <w:rFonts w:ascii="Cambria" w:hAnsi="Cambria"/>
        </w:rPr>
      </w:pPr>
    </w:p>
    <w:p w14:paraId="119BC5A6" w14:textId="77777777" w:rsidR="00354596" w:rsidRDefault="00354596" w:rsidP="00354596">
      <w:pPr>
        <w:spacing w:line="480" w:lineRule="auto"/>
        <w:contextualSpacing/>
        <w:rPr>
          <w:rFonts w:ascii="Cambria" w:hAnsi="Cambria"/>
        </w:rPr>
      </w:pPr>
      <w:r>
        <w:rPr>
          <w:rFonts w:ascii="Cambria" w:hAnsi="Cambria"/>
        </w:rPr>
        <w:t xml:space="preserve">I later show how this mistrust, cultivated suspiciousness towards one another, and particularly being constantly under scrutiny from the party and neighbors </w:t>
      </w:r>
      <w:r>
        <w:rPr>
          <w:rFonts w:ascii="Cambria" w:hAnsi="Cambria"/>
        </w:rPr>
        <w:lastRenderedPageBreak/>
        <w:t xml:space="preserve">prompted a communicative practice such as </w:t>
      </w:r>
      <w:r w:rsidRPr="00176214">
        <w:rPr>
          <w:rFonts w:ascii="Cambria" w:hAnsi="Cambria"/>
          <w:i/>
        </w:rPr>
        <w:t>oplakvane</w:t>
      </w:r>
      <w:r>
        <w:rPr>
          <w:rFonts w:ascii="Cambria" w:hAnsi="Cambria"/>
          <w:i/>
        </w:rPr>
        <w:t xml:space="preserve"> </w:t>
      </w:r>
      <w:r>
        <w:rPr>
          <w:rFonts w:ascii="Cambria" w:hAnsi="Cambria"/>
        </w:rPr>
        <w:t xml:space="preserve">to appear in order to manage the frustration as well as help identify who one can trust.  </w:t>
      </w:r>
    </w:p>
    <w:p w14:paraId="1FFA2828" w14:textId="4A51C9F1" w:rsidR="00354596" w:rsidRDefault="00354596" w:rsidP="00354596">
      <w:pPr>
        <w:spacing w:line="480" w:lineRule="auto"/>
        <w:ind w:firstLine="720"/>
        <w:contextualSpacing/>
        <w:rPr>
          <w:rFonts w:ascii="Cambria" w:hAnsi="Cambria"/>
        </w:rPr>
      </w:pPr>
      <w:r>
        <w:rPr>
          <w:rFonts w:ascii="Cambria" w:hAnsi="Cambria"/>
        </w:rPr>
        <w:t>Another implication of this political and social configuration of power and uncertainty shaped during socialism prompted a cultural notion of inactio</w:t>
      </w:r>
      <w:r w:rsidR="00345821">
        <w:rPr>
          <w:rFonts w:ascii="Cambria" w:hAnsi="Cambria"/>
        </w:rPr>
        <w:t>n on the side of the individual</w:t>
      </w:r>
      <w:r>
        <w:rPr>
          <w:rFonts w:ascii="Cambria" w:hAnsi="Cambria"/>
        </w:rPr>
        <w:t xml:space="preserve"> who felt constricted within the larger net of favor-based governance, re</w:t>
      </w:r>
      <w:r w:rsidR="00345821">
        <w:rPr>
          <w:rFonts w:ascii="Cambria" w:hAnsi="Cambria"/>
        </w:rPr>
        <w:t xml:space="preserve">lations, and social paternalism, </w:t>
      </w:r>
      <w:r>
        <w:rPr>
          <w:rFonts w:ascii="Cambria" w:hAnsi="Cambria"/>
        </w:rPr>
        <w:t xml:space="preserve">something highlighted and exacerbated by </w:t>
      </w:r>
      <w:r>
        <w:rPr>
          <w:rFonts w:ascii="Cambria" w:hAnsi="Cambria"/>
          <w:i/>
        </w:rPr>
        <w:t>oplakvane</w:t>
      </w:r>
      <w:r w:rsidR="00345821">
        <w:rPr>
          <w:rFonts w:ascii="Cambria" w:hAnsi="Cambria"/>
        </w:rPr>
        <w:t xml:space="preserve"> that </w:t>
      </w:r>
      <w:r>
        <w:rPr>
          <w:rFonts w:ascii="Cambria" w:hAnsi="Cambria"/>
        </w:rPr>
        <w:t>perpetuates the cultural notion of behaviors (accumulated during socialism) as becoming a biological factor</w:t>
      </w:r>
      <w:r w:rsidRPr="00BF2902">
        <w:rPr>
          <w:rFonts w:ascii="Cambria" w:hAnsi="Cambria"/>
        </w:rPr>
        <w:t>.  The Party was just</w:t>
      </w:r>
      <w:r>
        <w:rPr>
          <w:rFonts w:ascii="Cambria" w:hAnsi="Cambria"/>
        </w:rPr>
        <w:t xml:space="preserve">ifying their rule through a </w:t>
      </w:r>
      <w:r w:rsidRPr="00BF2902">
        <w:rPr>
          <w:rFonts w:ascii="Cambria" w:hAnsi="Cambria"/>
        </w:rPr>
        <w:t xml:space="preserve">claim on the access of goods and resources, representing themselves as the only one to take care of their subjects’ needs, where they collected and kept everything (the total product) themselves, only to make </w:t>
      </w:r>
      <w:r>
        <w:rPr>
          <w:rFonts w:ascii="Cambria" w:hAnsi="Cambria"/>
        </w:rPr>
        <w:t>it then available to the people (</w:t>
      </w:r>
      <w:r w:rsidRPr="00BF2902">
        <w:rPr>
          <w:rFonts w:ascii="Cambria" w:hAnsi="Cambria"/>
        </w:rPr>
        <w:t>whether that b</w:t>
      </w:r>
      <w:r>
        <w:rPr>
          <w:rFonts w:ascii="Cambria" w:hAnsi="Cambria"/>
        </w:rPr>
        <w:t>e food, jobs, medical care, etc.).  In doing so, they claimed</w:t>
      </w:r>
      <w:r w:rsidRPr="00BF2902">
        <w:rPr>
          <w:rFonts w:ascii="Cambria" w:hAnsi="Cambria"/>
        </w:rPr>
        <w:t xml:space="preserve"> not only the resources but also the right to distribute them and evaluate who and how much is deserved</w:t>
      </w:r>
      <w:r>
        <w:rPr>
          <w:rFonts w:ascii="Cambria" w:hAnsi="Cambria"/>
        </w:rPr>
        <w:t xml:space="preserve"> (Verdery, 1996)</w:t>
      </w:r>
      <w:r w:rsidRPr="00BF2902">
        <w:rPr>
          <w:rFonts w:ascii="Cambria" w:hAnsi="Cambria"/>
        </w:rPr>
        <w:t xml:space="preserve">.  </w:t>
      </w:r>
      <w:r>
        <w:rPr>
          <w:rFonts w:ascii="Cambria" w:hAnsi="Cambria"/>
        </w:rPr>
        <w:t>Since their needs were</w:t>
      </w:r>
      <w:r w:rsidRPr="00BF2902">
        <w:rPr>
          <w:rFonts w:ascii="Cambria" w:hAnsi="Cambria"/>
        </w:rPr>
        <w:t xml:space="preserve"> met, the people </w:t>
      </w:r>
      <w:r>
        <w:rPr>
          <w:rFonts w:ascii="Cambria" w:hAnsi="Cambria"/>
        </w:rPr>
        <w:t>learned that they did</w:t>
      </w:r>
      <w:r w:rsidRPr="00BF2902">
        <w:rPr>
          <w:rFonts w:ascii="Cambria" w:hAnsi="Cambria"/>
        </w:rPr>
        <w:t xml:space="preserve"> not need to take any initiative, as their very “benevolent father”, the Party, was teaching them</w:t>
      </w:r>
      <w:r>
        <w:rPr>
          <w:rFonts w:ascii="Cambria" w:hAnsi="Cambria"/>
        </w:rPr>
        <w:t xml:space="preserve"> (p. 25)</w:t>
      </w:r>
      <w:r w:rsidRPr="00BF2902">
        <w:rPr>
          <w:rFonts w:ascii="Cambria" w:hAnsi="Cambria"/>
        </w:rPr>
        <w:t xml:space="preserve">.  </w:t>
      </w:r>
    </w:p>
    <w:p w14:paraId="5AE33882" w14:textId="77777777" w:rsidR="00354596" w:rsidRPr="00BF2902" w:rsidRDefault="00354596" w:rsidP="00354596">
      <w:pPr>
        <w:spacing w:line="480" w:lineRule="auto"/>
        <w:ind w:firstLine="720"/>
        <w:contextualSpacing/>
        <w:rPr>
          <w:rFonts w:ascii="Cambria" w:hAnsi="Cambria"/>
        </w:rPr>
      </w:pPr>
      <w:r>
        <w:rPr>
          <w:rFonts w:ascii="Cambria" w:hAnsi="Cambria"/>
        </w:rPr>
        <w:t>N</w:t>
      </w:r>
      <w:r w:rsidRPr="00BF2902">
        <w:rPr>
          <w:rFonts w:ascii="Cambria" w:hAnsi="Cambria"/>
        </w:rPr>
        <w:t>ot only people’s attitudes and disposition towards action were affected, but also the whole system of production and consumption since the Party had to control and amass a large amount of production and resources to actually disperse with it at any time, and therefore needed to accrue materials</w:t>
      </w:r>
      <w:r>
        <w:rPr>
          <w:rFonts w:ascii="Cambria" w:hAnsi="Cambria"/>
        </w:rPr>
        <w:t xml:space="preserve"> and</w:t>
      </w:r>
      <w:r w:rsidRPr="00BF2902">
        <w:rPr>
          <w:rFonts w:ascii="Cambria" w:hAnsi="Cambria"/>
        </w:rPr>
        <w:t xml:space="preserve"> not just profits.  This is another way socialism was different from capitalism, as it was focused on creating and maintaining a dependency entirely on inside resources, and not just decrease the dependency on the outside ones.  Making profit was irrelevant, since what was </w:t>
      </w:r>
      <w:r w:rsidRPr="00BF2902">
        <w:rPr>
          <w:rFonts w:ascii="Cambria" w:hAnsi="Cambria"/>
        </w:rPr>
        <w:lastRenderedPageBreak/>
        <w:t>important was the relationship between the Party over its subjects and mainly, the Party’s “superiority”, its ability to decide</w:t>
      </w:r>
      <w:r>
        <w:rPr>
          <w:rFonts w:ascii="Cambria" w:hAnsi="Cambria"/>
        </w:rPr>
        <w:t xml:space="preserve"> (p. 25)</w:t>
      </w:r>
      <w:r w:rsidRPr="00BF2902">
        <w:rPr>
          <w:rFonts w:ascii="Cambria" w:hAnsi="Cambria"/>
        </w:rPr>
        <w:t>.</w:t>
      </w:r>
    </w:p>
    <w:p w14:paraId="59FBB2FC" w14:textId="6F14595E" w:rsidR="00354596" w:rsidRDefault="00354596" w:rsidP="00354596">
      <w:pPr>
        <w:spacing w:line="480" w:lineRule="auto"/>
        <w:ind w:firstLine="720"/>
        <w:contextualSpacing/>
        <w:rPr>
          <w:rFonts w:ascii="Cambria" w:hAnsi="Cambria"/>
        </w:rPr>
      </w:pPr>
      <w:r w:rsidRPr="00BF2902">
        <w:rPr>
          <w:rFonts w:ascii="Cambria" w:hAnsi="Cambria"/>
        </w:rPr>
        <w:t>Thus, the bureaucratic system was also focused on accumulating resources that procure a</w:t>
      </w:r>
      <w:r w:rsidR="00345821">
        <w:rPr>
          <w:rFonts w:ascii="Cambria" w:hAnsi="Cambria"/>
        </w:rPr>
        <w:t xml:space="preserve">dditional resources themselves that </w:t>
      </w:r>
      <w:r w:rsidRPr="00BF2902">
        <w:rPr>
          <w:rFonts w:ascii="Cambria" w:hAnsi="Cambria"/>
        </w:rPr>
        <w:t xml:space="preserve">in its turn affected the quality of the products (making them often uncompetitive on the world market) since the goods were being made to be accumulated centrally, or given away at lower prices (Verdery, 1996). </w:t>
      </w:r>
      <w:r>
        <w:rPr>
          <w:rFonts w:ascii="Cambria" w:hAnsi="Cambria"/>
        </w:rPr>
        <w:t xml:space="preserve"> As Verdery (1996) argues</w:t>
      </w:r>
      <w:r w:rsidRPr="00BF2902">
        <w:rPr>
          <w:rFonts w:ascii="Cambria" w:hAnsi="Cambria"/>
        </w:rPr>
        <w:t>, unlike in capitalism, in socialism “efficiency” meant “the full use of existing resources” and “the maximization of given capacities” as opposed to maximizing results</w:t>
      </w:r>
      <w:r>
        <w:rPr>
          <w:rFonts w:ascii="Cambria" w:hAnsi="Cambria"/>
        </w:rPr>
        <w:t xml:space="preserve"> (p. 26)</w:t>
      </w:r>
      <w:r w:rsidRPr="00BF2902">
        <w:rPr>
          <w:rFonts w:ascii="Cambria" w:hAnsi="Cambria"/>
        </w:rPr>
        <w:t xml:space="preserve">. </w:t>
      </w:r>
      <w:r>
        <w:rPr>
          <w:rFonts w:ascii="Cambria" w:hAnsi="Cambria"/>
        </w:rPr>
        <w:t xml:space="preserve"> In this way</w:t>
      </w:r>
      <w:r w:rsidRPr="00BF2902">
        <w:rPr>
          <w:rFonts w:ascii="Cambria" w:hAnsi="Cambria"/>
        </w:rPr>
        <w:t xml:space="preserve"> </w:t>
      </w:r>
      <w:r>
        <w:rPr>
          <w:rFonts w:ascii="Cambria" w:hAnsi="Cambria"/>
        </w:rPr>
        <w:t>(Verdery, 1996),</w:t>
      </w:r>
      <w:r w:rsidRPr="00BF2902">
        <w:rPr>
          <w:rFonts w:ascii="Cambria" w:hAnsi="Cambria"/>
        </w:rPr>
        <w:t xml:space="preserve"> </w:t>
      </w:r>
      <w:r>
        <w:rPr>
          <w:rFonts w:ascii="Cambria" w:hAnsi="Cambria"/>
        </w:rPr>
        <w:t xml:space="preserve">two economies were </w:t>
      </w:r>
      <w:r w:rsidRPr="00BF2902">
        <w:rPr>
          <w:rFonts w:ascii="Cambria" w:hAnsi="Cambria"/>
        </w:rPr>
        <w:t>created during socialism, where the “first” or “official” one was the formally organized one (the central resource base) and the “second” or “informal” one (the side ways and strategies people utilized to acquire what they could not via regular, official channels) that “spanned wide range from the quasi-legal to the definitely illegal”</w:t>
      </w:r>
      <w:r>
        <w:rPr>
          <w:rFonts w:ascii="Cambria" w:hAnsi="Cambria"/>
        </w:rPr>
        <w:t xml:space="preserve"> (p. 27)</w:t>
      </w:r>
      <w:r w:rsidRPr="00BF2902">
        <w:rPr>
          <w:rFonts w:ascii="Cambria" w:hAnsi="Cambria"/>
        </w:rPr>
        <w:t xml:space="preserve">.  </w:t>
      </w:r>
    </w:p>
    <w:p w14:paraId="280E4CA2" w14:textId="02E99CF3" w:rsidR="00354596" w:rsidRPr="00BF2902" w:rsidRDefault="00354596" w:rsidP="00354596">
      <w:pPr>
        <w:spacing w:line="480" w:lineRule="auto"/>
        <w:ind w:firstLine="720"/>
        <w:contextualSpacing/>
        <w:rPr>
          <w:rFonts w:ascii="Cambria" w:hAnsi="Cambria"/>
        </w:rPr>
      </w:pPr>
      <w:r w:rsidRPr="00BF2902">
        <w:rPr>
          <w:rFonts w:ascii="Cambria" w:hAnsi="Cambria"/>
        </w:rPr>
        <w:t xml:space="preserve">Another part of the second economy </w:t>
      </w:r>
      <w:r w:rsidR="00345821">
        <w:rPr>
          <w:rFonts w:ascii="Cambria" w:hAnsi="Cambria"/>
        </w:rPr>
        <w:t>was</w:t>
      </w:r>
      <w:r w:rsidRPr="00BF2902">
        <w:rPr>
          <w:rFonts w:ascii="Cambria" w:hAnsi="Cambria"/>
        </w:rPr>
        <w:t xml:space="preserve"> the so called “privat</w:t>
      </w:r>
      <w:r w:rsidR="00345821">
        <w:rPr>
          <w:rFonts w:ascii="Cambria" w:hAnsi="Cambria"/>
        </w:rPr>
        <w:t xml:space="preserve">e plots” from collective farms that </w:t>
      </w:r>
      <w:r w:rsidRPr="00BF2902">
        <w:rPr>
          <w:rFonts w:ascii="Cambria" w:hAnsi="Cambria"/>
        </w:rPr>
        <w:t>people in the villages held legally and grew produce for their own homes or sold a</w:t>
      </w:r>
      <w:r>
        <w:rPr>
          <w:rFonts w:ascii="Cambria" w:hAnsi="Cambria"/>
        </w:rPr>
        <w:t>t the local markets.  D</w:t>
      </w:r>
      <w:r w:rsidRPr="00BF2902">
        <w:rPr>
          <w:rFonts w:ascii="Cambria" w:hAnsi="Cambria"/>
        </w:rPr>
        <w:t>espite owning it legally,</w:t>
      </w:r>
      <w:r>
        <w:rPr>
          <w:rFonts w:ascii="Cambria" w:hAnsi="Cambria"/>
        </w:rPr>
        <w:t xml:space="preserve"> however,</w:t>
      </w:r>
      <w:r w:rsidRPr="00BF2902">
        <w:rPr>
          <w:rFonts w:ascii="Cambria" w:hAnsi="Cambria"/>
        </w:rPr>
        <w:t xml:space="preserve"> the produce obtained from the plots was “padded” by the villagers stealing, or “appropriating” materials and tools (fertilizer, fodder, machinery) from the collective farm</w:t>
      </w:r>
      <w:r>
        <w:rPr>
          <w:rFonts w:ascii="Cambria" w:hAnsi="Cambria"/>
        </w:rPr>
        <w:t xml:space="preserve"> (p. 27).  And so the second economy proved parasitic to</w:t>
      </w:r>
      <w:r w:rsidRPr="00BF2902">
        <w:rPr>
          <w:rFonts w:ascii="Cambria" w:hAnsi="Cambria"/>
        </w:rPr>
        <w:t xml:space="preserve"> the state economy, shaped by the consumer needs, indispensable from the “formal” one, and</w:t>
      </w:r>
      <w:r>
        <w:rPr>
          <w:rFonts w:ascii="Cambria" w:hAnsi="Cambria"/>
        </w:rPr>
        <w:t xml:space="preserve"> </w:t>
      </w:r>
      <w:r w:rsidRPr="00BF2902">
        <w:rPr>
          <w:rFonts w:ascii="Cambria" w:hAnsi="Cambria"/>
        </w:rPr>
        <w:t>developed exactly because the consumption was ignored</w:t>
      </w:r>
      <w:r>
        <w:rPr>
          <w:rFonts w:ascii="Cambria" w:hAnsi="Cambria"/>
        </w:rPr>
        <w:t xml:space="preserve"> (Verdery, </w:t>
      </w:r>
      <w:r w:rsidRPr="00BF2902">
        <w:rPr>
          <w:rFonts w:ascii="Cambria" w:hAnsi="Cambria"/>
        </w:rPr>
        <w:t xml:space="preserve">1996).  Understanding this intricate connection is crucial on several levels, one of which is </w:t>
      </w:r>
      <w:r w:rsidRPr="00BF2902">
        <w:rPr>
          <w:rFonts w:ascii="Cambria" w:hAnsi="Cambria"/>
        </w:rPr>
        <w:lastRenderedPageBreak/>
        <w:t>that individual entrepreneurship could not be boosted simply by undoing the state sector, as democratic symbols and ideas attempted to do during the transition since the fall of socialism in 1989.  Even worse, parts of the second economy weakened and perished without the support of the state</w:t>
      </w:r>
      <w:r w:rsidR="00345821">
        <w:rPr>
          <w:rFonts w:ascii="Cambria" w:hAnsi="Cambria"/>
        </w:rPr>
        <w:t xml:space="preserve">, </w:t>
      </w:r>
      <w:r>
        <w:rPr>
          <w:rFonts w:ascii="Cambria" w:hAnsi="Cambria"/>
        </w:rPr>
        <w:t xml:space="preserve">a factor also rekindled and managed through </w:t>
      </w:r>
      <w:r>
        <w:rPr>
          <w:rFonts w:ascii="Cambria" w:hAnsi="Cambria"/>
          <w:i/>
        </w:rPr>
        <w:t>oplavane</w:t>
      </w:r>
      <w:r>
        <w:rPr>
          <w:rFonts w:ascii="Cambria" w:hAnsi="Cambria"/>
        </w:rPr>
        <w:t xml:space="preserve"> and the “peasant” identity</w:t>
      </w:r>
      <w:r w:rsidRPr="00BF2902">
        <w:rPr>
          <w:rFonts w:ascii="Cambria" w:hAnsi="Cambria"/>
        </w:rPr>
        <w:t xml:space="preserve">. </w:t>
      </w:r>
    </w:p>
    <w:p w14:paraId="479EA995" w14:textId="1A3F996B" w:rsidR="00354596" w:rsidRPr="00BF2902" w:rsidRDefault="00354596" w:rsidP="00354596">
      <w:pPr>
        <w:spacing w:line="480" w:lineRule="auto"/>
        <w:ind w:firstLine="720"/>
        <w:contextualSpacing/>
        <w:rPr>
          <w:rFonts w:ascii="Cambria" w:hAnsi="Cambria"/>
        </w:rPr>
      </w:pPr>
      <w:r w:rsidRPr="00BF2902">
        <w:rPr>
          <w:rFonts w:ascii="Cambria" w:hAnsi="Cambria"/>
        </w:rPr>
        <w:t>Such intricate relationship between the economies also affe</w:t>
      </w:r>
      <w:r w:rsidR="00345821">
        <w:rPr>
          <w:rFonts w:ascii="Cambria" w:hAnsi="Cambria"/>
        </w:rPr>
        <w:t xml:space="preserve">cted the definition of “needs” that </w:t>
      </w:r>
      <w:r w:rsidRPr="00BF2902">
        <w:rPr>
          <w:rFonts w:ascii="Cambria" w:hAnsi="Cambria"/>
        </w:rPr>
        <w:t>people often took as a matter of resistance and d</w:t>
      </w:r>
      <w:r>
        <w:rPr>
          <w:rFonts w:ascii="Cambria" w:hAnsi="Cambria"/>
        </w:rPr>
        <w:t>ispute, further driving a wedge between those siding with the system and those not (thus calling, as my analyses show, for a communicative practice that negotiates and helps identify those favoring the governing/party system).  Verdery (1996) explained</w:t>
      </w:r>
      <w:r w:rsidRPr="00BF2902">
        <w:rPr>
          <w:rFonts w:ascii="Cambria" w:hAnsi="Cambria"/>
        </w:rPr>
        <w:t xml:space="preserve"> this by showing its contrast with the definition in the U</w:t>
      </w:r>
      <w:r w:rsidR="00345821">
        <w:rPr>
          <w:rFonts w:ascii="Cambria" w:hAnsi="Cambria"/>
        </w:rPr>
        <w:t>.</w:t>
      </w:r>
      <w:r w:rsidRPr="00BF2902">
        <w:rPr>
          <w:rFonts w:ascii="Cambria" w:hAnsi="Cambria"/>
        </w:rPr>
        <w:t>S</w:t>
      </w:r>
      <w:r w:rsidR="00345821">
        <w:rPr>
          <w:rFonts w:ascii="Cambria" w:hAnsi="Cambria"/>
        </w:rPr>
        <w:t>.</w:t>
      </w:r>
      <w:r w:rsidRPr="00BF2902">
        <w:rPr>
          <w:rFonts w:ascii="Cambria" w:hAnsi="Cambria"/>
        </w:rPr>
        <w:t>, where needs are not given but created, developed, and expanded (</w:t>
      </w:r>
      <w:r>
        <w:rPr>
          <w:rFonts w:ascii="Cambria" w:hAnsi="Cambria"/>
        </w:rPr>
        <w:t xml:space="preserve">the </w:t>
      </w:r>
      <w:r w:rsidRPr="00BF2902">
        <w:rPr>
          <w:rFonts w:ascii="Cambria" w:hAnsi="Cambria"/>
        </w:rPr>
        <w:t>role of advertising).  In contrast, within socialism (</w:t>
      </w:r>
      <w:r w:rsidR="00345821">
        <w:rPr>
          <w:rFonts w:ascii="Cambria" w:hAnsi="Cambria"/>
        </w:rPr>
        <w:t>which</w:t>
      </w:r>
      <w:r w:rsidRPr="00BF2902">
        <w:rPr>
          <w:rFonts w:ascii="Cambria" w:hAnsi="Cambria"/>
        </w:rPr>
        <w:t xml:space="preserve"> claimed to satisfy people’s basic needs and not encourage them to want more)</w:t>
      </w:r>
      <w:r>
        <w:rPr>
          <w:rFonts w:ascii="Cambria" w:hAnsi="Cambria"/>
        </w:rPr>
        <w:t>,</w:t>
      </w:r>
      <w:r w:rsidRPr="00BF2902">
        <w:rPr>
          <w:rFonts w:ascii="Cambria" w:hAnsi="Cambria"/>
        </w:rPr>
        <w:t xml:space="preserve"> </w:t>
      </w:r>
      <w:r>
        <w:rPr>
          <w:rFonts w:ascii="Cambria" w:hAnsi="Cambria"/>
        </w:rPr>
        <w:t>“</w:t>
      </w:r>
      <w:r w:rsidRPr="00BF2902">
        <w:rPr>
          <w:rFonts w:ascii="Cambria" w:hAnsi="Cambria"/>
        </w:rPr>
        <w:t>needs</w:t>
      </w:r>
      <w:r>
        <w:rPr>
          <w:rFonts w:ascii="Cambria" w:hAnsi="Cambria"/>
        </w:rPr>
        <w:t>”</w:t>
      </w:r>
      <w:r w:rsidRPr="00BF2902">
        <w:rPr>
          <w:rFonts w:ascii="Cambria" w:hAnsi="Cambria"/>
        </w:rPr>
        <w:t xml:space="preserve"> meant the bare minimum</w:t>
      </w:r>
      <w:r>
        <w:rPr>
          <w:rFonts w:ascii="Cambria" w:hAnsi="Cambria"/>
        </w:rPr>
        <w:t xml:space="preserve">. </w:t>
      </w:r>
      <w:r w:rsidR="00345821">
        <w:rPr>
          <w:rFonts w:ascii="Cambria" w:hAnsi="Cambria"/>
        </w:rPr>
        <w:t xml:space="preserve"> E</w:t>
      </w:r>
      <w:r w:rsidRPr="00BF2902">
        <w:rPr>
          <w:rFonts w:ascii="Cambria" w:hAnsi="Cambria"/>
        </w:rPr>
        <w:t xml:space="preserve">ven though the Party did not encourage consumption by restricting availability, </w:t>
      </w:r>
      <w:r w:rsidR="00345821">
        <w:rPr>
          <w:rFonts w:ascii="Cambria" w:hAnsi="Cambria"/>
        </w:rPr>
        <w:t xml:space="preserve">however, </w:t>
      </w:r>
      <w:r w:rsidRPr="00BF2902">
        <w:rPr>
          <w:rFonts w:ascii="Cambria" w:hAnsi="Cambria"/>
        </w:rPr>
        <w:t>it kept insisting that the situation</w:t>
      </w:r>
      <w:r>
        <w:rPr>
          <w:rFonts w:ascii="Cambria" w:hAnsi="Cambria"/>
        </w:rPr>
        <w:t xml:space="preserve"> and the standard of living would</w:t>
      </w:r>
      <w:r w:rsidRPr="00BF2902">
        <w:rPr>
          <w:rFonts w:ascii="Cambria" w:hAnsi="Cambria"/>
        </w:rPr>
        <w:t xml:space="preserve"> continue to improve, in an attempt to prom</w:t>
      </w:r>
      <w:r>
        <w:rPr>
          <w:rFonts w:ascii="Cambria" w:hAnsi="Cambria"/>
        </w:rPr>
        <w:t xml:space="preserve">ote more effort from the people. </w:t>
      </w:r>
      <w:r w:rsidRPr="00BF2902">
        <w:rPr>
          <w:rFonts w:ascii="Cambria" w:hAnsi="Cambria"/>
        </w:rPr>
        <w:t xml:space="preserve"> </w:t>
      </w:r>
      <w:r>
        <w:rPr>
          <w:rFonts w:ascii="Cambria" w:hAnsi="Cambria"/>
        </w:rPr>
        <w:t xml:space="preserve">This </w:t>
      </w:r>
      <w:r w:rsidRPr="00BF2902">
        <w:rPr>
          <w:rFonts w:ascii="Cambria" w:hAnsi="Cambria"/>
        </w:rPr>
        <w:t>led to the consumer desire, frustrated by the system’s organization, becoming central to resistance, where socialism aroused consumer desire but kept it alive by depriva</w:t>
      </w:r>
      <w:r>
        <w:rPr>
          <w:rFonts w:ascii="Cambria" w:hAnsi="Cambria"/>
        </w:rPr>
        <w:t>tion.  As a result, people became</w:t>
      </w:r>
      <w:r w:rsidRPr="00BF2902">
        <w:rPr>
          <w:rFonts w:ascii="Cambria" w:hAnsi="Cambria"/>
        </w:rPr>
        <w:t xml:space="preserve"> estrang</w:t>
      </w:r>
      <w:r w:rsidR="00345821">
        <w:rPr>
          <w:rFonts w:ascii="Cambria" w:hAnsi="Cambria"/>
        </w:rPr>
        <w:t xml:space="preserve">ed from the socialist ideology </w:t>
      </w:r>
      <w:r w:rsidRPr="00BF2902">
        <w:rPr>
          <w:rFonts w:ascii="Cambria" w:hAnsi="Cambria"/>
        </w:rPr>
        <w:t xml:space="preserve">and became more </w:t>
      </w:r>
      <w:r>
        <w:rPr>
          <w:rFonts w:ascii="Cambria" w:hAnsi="Cambria"/>
        </w:rPr>
        <w:t>and more critical of the system</w:t>
      </w:r>
      <w:r w:rsidRPr="00BF2902">
        <w:rPr>
          <w:rFonts w:ascii="Cambria" w:hAnsi="Cambria"/>
        </w:rPr>
        <w:t>.  This led to not only the thriving of the second economy but also public protest</w:t>
      </w:r>
      <w:r>
        <w:rPr>
          <w:rFonts w:ascii="Cambria" w:hAnsi="Cambria"/>
        </w:rPr>
        <w:t xml:space="preserve"> (Verdery, 1996, p. 29)</w:t>
      </w:r>
      <w:r w:rsidRPr="00BF2902">
        <w:rPr>
          <w:rFonts w:ascii="Cambria" w:hAnsi="Cambria"/>
        </w:rPr>
        <w:t xml:space="preserve">: </w:t>
      </w:r>
    </w:p>
    <w:p w14:paraId="2CDCA4F4" w14:textId="77777777" w:rsidR="00354596" w:rsidRPr="00BF2902" w:rsidRDefault="00354596" w:rsidP="00354596">
      <w:pPr>
        <w:ind w:left="720" w:right="720"/>
        <w:contextualSpacing/>
        <w:rPr>
          <w:rFonts w:ascii="Cambria" w:hAnsi="Cambria"/>
        </w:rPr>
      </w:pPr>
      <w:r w:rsidRPr="00BF2902">
        <w:rPr>
          <w:rFonts w:ascii="Cambria" w:hAnsi="Cambria"/>
        </w:rPr>
        <w:t xml:space="preserve">The black markets in western goods that sprang up everywhere enabled alienated consumers to express their contempt for their </w:t>
      </w:r>
      <w:r w:rsidRPr="00BF2902">
        <w:rPr>
          <w:rFonts w:ascii="Cambria" w:hAnsi="Cambria"/>
        </w:rPr>
        <w:lastRenderedPageBreak/>
        <w:t xml:space="preserve">governments though the kinds of things they chose to buy. You could spend an entire month's salary on a pair of blue jeans but it was worth it: wearing them signified that you could get something the system said you didn't need and shouldn't have.  </w:t>
      </w:r>
    </w:p>
    <w:p w14:paraId="27B0E6BB" w14:textId="77777777" w:rsidR="00354596" w:rsidRDefault="00354596" w:rsidP="00354596">
      <w:pPr>
        <w:spacing w:line="480" w:lineRule="auto"/>
        <w:ind w:firstLine="720"/>
        <w:contextualSpacing/>
        <w:rPr>
          <w:rFonts w:ascii="Cambria" w:hAnsi="Cambria"/>
        </w:rPr>
      </w:pPr>
    </w:p>
    <w:p w14:paraId="48904F5A" w14:textId="0EFF3236" w:rsidR="00354596" w:rsidRPr="00BF2902" w:rsidRDefault="00354596" w:rsidP="00354596">
      <w:pPr>
        <w:spacing w:line="480" w:lineRule="auto"/>
        <w:ind w:firstLine="720"/>
        <w:contextualSpacing/>
        <w:rPr>
          <w:rFonts w:ascii="Cambria" w:hAnsi="Cambria"/>
        </w:rPr>
      </w:pPr>
      <w:r w:rsidRPr="00BF2902">
        <w:rPr>
          <w:rFonts w:ascii="Cambria" w:hAnsi="Cambria"/>
        </w:rPr>
        <w:t>Not surprisingly, this led to a variety of internal problems, where bureaucrats created their own companie</w:t>
      </w:r>
      <w:r w:rsidR="00345821">
        <w:rPr>
          <w:rFonts w:ascii="Cambria" w:hAnsi="Cambria"/>
        </w:rPr>
        <w:t xml:space="preserve">s within the state bureaucracy that </w:t>
      </w:r>
      <w:r w:rsidRPr="00BF2902">
        <w:rPr>
          <w:rFonts w:ascii="Cambria" w:hAnsi="Cambria"/>
        </w:rPr>
        <w:t>soon led to a factional split between those who connected the socialist system to the outside world (foreign policy, counterintelligence, and foreign trade) and those who managed it within (the party's middle level executive apparatus and the KGB</w:t>
      </w:r>
      <w:r>
        <w:rPr>
          <w:rFonts w:ascii="Cambria" w:hAnsi="Cambria"/>
        </w:rPr>
        <w:t>), what Verdery (1996) describes</w:t>
      </w:r>
      <w:r w:rsidRPr="00BF2902">
        <w:rPr>
          <w:rFonts w:ascii="Cambria" w:hAnsi="Cambria"/>
        </w:rPr>
        <w:t xml:space="preserve"> as the dual economy existing symbiotically, a form of “political capitalism”</w:t>
      </w:r>
      <w:r>
        <w:rPr>
          <w:rFonts w:ascii="Cambria" w:hAnsi="Cambria"/>
        </w:rPr>
        <w:t xml:space="preserve"> (p. 33)</w:t>
      </w:r>
      <w:r w:rsidRPr="00BF2902">
        <w:rPr>
          <w:rFonts w:ascii="Cambria" w:hAnsi="Cambria"/>
        </w:rPr>
        <w:t xml:space="preserve">.  In this “political capitalism” the managers were exploiting the already existing shortages for their own gain, thus pushing them into a crisis proportion by flooding the market with the goods they have </w:t>
      </w:r>
      <w:r>
        <w:rPr>
          <w:rFonts w:ascii="Cambria" w:hAnsi="Cambria"/>
        </w:rPr>
        <w:t>been hoarding.  Since</w:t>
      </w:r>
      <w:r w:rsidRPr="00BF2902">
        <w:rPr>
          <w:rFonts w:ascii="Cambria" w:hAnsi="Cambria"/>
        </w:rPr>
        <w:t xml:space="preserve"> the superiors </w:t>
      </w:r>
      <w:r>
        <w:rPr>
          <w:rFonts w:ascii="Cambria" w:hAnsi="Cambria"/>
        </w:rPr>
        <w:t>were</w:t>
      </w:r>
      <w:r w:rsidRPr="00BF2902">
        <w:rPr>
          <w:rFonts w:ascii="Cambria" w:hAnsi="Cambria"/>
        </w:rPr>
        <w:t xml:space="preserve"> unable to supply their subordinates</w:t>
      </w:r>
      <w:r>
        <w:rPr>
          <w:rFonts w:ascii="Cambria" w:hAnsi="Cambria"/>
        </w:rPr>
        <w:t>, this flooding of hoarded goods</w:t>
      </w:r>
      <w:r w:rsidRPr="00BF2902">
        <w:rPr>
          <w:rFonts w:ascii="Cambria" w:hAnsi="Cambria"/>
        </w:rPr>
        <w:t xml:space="preserve"> led to a loss of control among the higher levels of managers, </w:t>
      </w:r>
      <w:r>
        <w:rPr>
          <w:rFonts w:ascii="Cambria" w:hAnsi="Cambria"/>
        </w:rPr>
        <w:t xml:space="preserve">where </w:t>
      </w:r>
      <w:r w:rsidRPr="00BF2902">
        <w:rPr>
          <w:rFonts w:ascii="Cambria" w:hAnsi="Cambria"/>
        </w:rPr>
        <w:t xml:space="preserve">the crisis was even further exacerbated by a wide-spread bureaucratic anarchy, and a general lack of a systemic strive toward innovation. </w:t>
      </w:r>
    </w:p>
    <w:p w14:paraId="63410B1B" w14:textId="46CC3D79" w:rsidR="00354596" w:rsidRPr="00BF2902" w:rsidRDefault="00354596" w:rsidP="00354596">
      <w:pPr>
        <w:spacing w:line="480" w:lineRule="auto"/>
        <w:ind w:firstLine="720"/>
        <w:contextualSpacing/>
        <w:rPr>
          <w:rFonts w:ascii="Cambria" w:hAnsi="Cambria"/>
        </w:rPr>
      </w:pPr>
      <w:r>
        <w:rPr>
          <w:rFonts w:ascii="Cambria" w:hAnsi="Cambria"/>
        </w:rPr>
        <w:t>The</w:t>
      </w:r>
      <w:r w:rsidRPr="00BF2902">
        <w:rPr>
          <w:rFonts w:ascii="Cambria" w:hAnsi="Cambria"/>
        </w:rPr>
        <w:t xml:space="preserve"> system of maintained shortages</w:t>
      </w:r>
      <w:r>
        <w:rPr>
          <w:rFonts w:ascii="Cambria" w:hAnsi="Cambria"/>
        </w:rPr>
        <w:t xml:space="preserve"> heightened </w:t>
      </w:r>
      <w:r w:rsidRPr="00BF2902">
        <w:rPr>
          <w:rFonts w:ascii="Cambria" w:hAnsi="Cambria"/>
        </w:rPr>
        <w:t>bribery and personal ties</w:t>
      </w:r>
      <w:r w:rsidR="00345821">
        <w:rPr>
          <w:rFonts w:ascii="Cambria" w:hAnsi="Cambria"/>
        </w:rPr>
        <w:t xml:space="preserve"> - </w:t>
      </w:r>
      <w:r>
        <w:rPr>
          <w:rFonts w:ascii="Cambria" w:hAnsi="Cambria"/>
        </w:rPr>
        <w:t xml:space="preserve">behaviors now blamed for the present day “situation”, the topic of </w:t>
      </w:r>
      <w:r>
        <w:rPr>
          <w:rFonts w:ascii="Cambria" w:hAnsi="Cambria"/>
          <w:i/>
        </w:rPr>
        <w:t>oplakvane</w:t>
      </w:r>
      <w:r w:rsidRPr="00C85B2E">
        <w:rPr>
          <w:rFonts w:ascii="Cambria" w:hAnsi="Cambria"/>
        </w:rPr>
        <w:t>,</w:t>
      </w:r>
      <w:r>
        <w:rPr>
          <w:rFonts w:ascii="Cambria" w:hAnsi="Cambria"/>
          <w:i/>
        </w:rPr>
        <w:t xml:space="preserve"> </w:t>
      </w:r>
      <w:r>
        <w:rPr>
          <w:rFonts w:ascii="Cambria" w:hAnsi="Cambria"/>
        </w:rPr>
        <w:t xml:space="preserve">and confirming a cultural notion of inaction (as how things </w:t>
      </w:r>
      <w:r w:rsidR="00345821">
        <w:rPr>
          <w:rFonts w:ascii="Cambria" w:hAnsi="Cambria"/>
        </w:rPr>
        <w:t xml:space="preserve">would </w:t>
      </w:r>
      <w:r>
        <w:rPr>
          <w:rFonts w:ascii="Cambria" w:hAnsi="Cambria"/>
        </w:rPr>
        <w:t>change politically if corruption came into being in order to manage inequality during socialism).  Verdery (1996) showed</w:t>
      </w:r>
      <w:r w:rsidRPr="00BF2902">
        <w:rPr>
          <w:rFonts w:ascii="Cambria" w:hAnsi="Cambria"/>
        </w:rPr>
        <w:t xml:space="preserve"> that the more highly centralized the system was, the more severe the shortage was, and this led to the utilization of any side strategies and modes of obtaining what was needed through personal ties and bribery.  </w:t>
      </w:r>
      <w:r w:rsidR="00345821">
        <w:rPr>
          <w:rFonts w:ascii="Cambria" w:hAnsi="Cambria"/>
        </w:rPr>
        <w:t>As a</w:t>
      </w:r>
      <w:r w:rsidRPr="00BF2902">
        <w:rPr>
          <w:rFonts w:ascii="Cambria" w:hAnsi="Cambria"/>
        </w:rPr>
        <w:t xml:space="preserve">nother </w:t>
      </w:r>
      <w:r w:rsidRPr="00BF2902">
        <w:rPr>
          <w:rFonts w:ascii="Cambria" w:hAnsi="Cambria"/>
        </w:rPr>
        <w:lastRenderedPageBreak/>
        <w:t xml:space="preserve">aspect of this, the Party was trying to make everyone equally dependent on the state </w:t>
      </w:r>
      <w:r w:rsidR="00345821">
        <w:rPr>
          <w:rFonts w:ascii="Cambria" w:hAnsi="Cambria"/>
        </w:rPr>
        <w:t xml:space="preserve">and </w:t>
      </w:r>
      <w:r w:rsidRPr="00BF2902">
        <w:rPr>
          <w:rFonts w:ascii="Cambria" w:hAnsi="Cambria"/>
        </w:rPr>
        <w:t xml:space="preserve">focused on morality, as opposed to politics, the heart of the political community.  And so within the socialist system, people were divided between “us” and </w:t>
      </w:r>
      <w:r>
        <w:rPr>
          <w:rFonts w:ascii="Cambria" w:hAnsi="Cambria"/>
        </w:rPr>
        <w:t>“</w:t>
      </w:r>
      <w:r w:rsidRPr="00BF2902">
        <w:rPr>
          <w:rFonts w:ascii="Cambria" w:hAnsi="Cambria"/>
        </w:rPr>
        <w:t>our enemies</w:t>
      </w:r>
      <w:r w:rsidR="00345821">
        <w:rPr>
          <w:rFonts w:ascii="Cambria" w:hAnsi="Cambria"/>
        </w:rPr>
        <w:t>,”</w:t>
      </w:r>
      <w:r w:rsidRPr="00BF2902">
        <w:rPr>
          <w:rFonts w:ascii="Cambria" w:hAnsi="Cambria"/>
        </w:rPr>
        <w:t xml:space="preserve"> where communist parties created and shaped their identity against an enemy, whether they be cla</w:t>
      </w:r>
      <w:r>
        <w:rPr>
          <w:rFonts w:ascii="Cambria" w:hAnsi="Cambria"/>
        </w:rPr>
        <w:t>ss enemies, the bourgeois west</w:t>
      </w:r>
      <w:r w:rsidRPr="00BF2902">
        <w:rPr>
          <w:rFonts w:ascii="Cambria" w:hAnsi="Cambria"/>
        </w:rPr>
        <w:t>, or within</w:t>
      </w:r>
      <w:r>
        <w:rPr>
          <w:rFonts w:ascii="Cambria" w:hAnsi="Cambria"/>
        </w:rPr>
        <w:t>, the dissidents.  T</w:t>
      </w:r>
      <w:r w:rsidRPr="00BF2902">
        <w:rPr>
          <w:rFonts w:ascii="Cambria" w:hAnsi="Cambria"/>
        </w:rPr>
        <w:t>he world socialism inhabited was a dualistic world of Good and Bad, Communism and Capitalism, party members and those against.</w:t>
      </w:r>
      <w:r>
        <w:rPr>
          <w:rFonts w:ascii="Cambria" w:hAnsi="Cambria"/>
        </w:rPr>
        <w:t xml:space="preserve">  P</w:t>
      </w:r>
      <w:r w:rsidRPr="00BF2902">
        <w:rPr>
          <w:rFonts w:ascii="Cambria" w:hAnsi="Cambria"/>
        </w:rPr>
        <w:t>eople’s alienation from the Party rule resulted in deepening the already existing rift between “us” and “them”, where</w:t>
      </w:r>
      <w:r>
        <w:rPr>
          <w:rFonts w:ascii="Cambria" w:hAnsi="Cambria"/>
        </w:rPr>
        <w:t xml:space="preserve"> (Verdery, 1996, p. 94):</w:t>
      </w:r>
      <w:r w:rsidRPr="00BF2902">
        <w:rPr>
          <w:rFonts w:ascii="Cambria" w:hAnsi="Cambria"/>
        </w:rPr>
        <w:t xml:space="preserve"> </w:t>
      </w:r>
    </w:p>
    <w:p w14:paraId="5153FBBA" w14:textId="77777777" w:rsidR="00354596" w:rsidRPr="00BF2902" w:rsidRDefault="00354596" w:rsidP="00354596">
      <w:pPr>
        <w:ind w:left="720" w:right="720"/>
        <w:contextualSpacing/>
        <w:rPr>
          <w:rFonts w:ascii="Cambria" w:hAnsi="Cambria"/>
        </w:rPr>
      </w:pPr>
      <w:r w:rsidRPr="00BF2902">
        <w:rPr>
          <w:rFonts w:ascii="Cambria" w:hAnsi="Cambria"/>
        </w:rPr>
        <w:t xml:space="preserve">“they” were always doing something nasty to “us”; “we” suffered hardship while "they" wallowed in privileges and luxury goods and built fancy houses. Even changing from one situation to another, this elasticity does not weaken the basic split—“us” and “them”. </w:t>
      </w:r>
    </w:p>
    <w:p w14:paraId="1DECDE26" w14:textId="77777777" w:rsidR="00354596" w:rsidRDefault="00354596" w:rsidP="00354596">
      <w:pPr>
        <w:spacing w:line="480" w:lineRule="auto"/>
        <w:contextualSpacing/>
        <w:rPr>
          <w:rFonts w:ascii="Cambria" w:hAnsi="Cambria"/>
        </w:rPr>
      </w:pPr>
    </w:p>
    <w:p w14:paraId="23130789" w14:textId="480EAA73" w:rsidR="00354596" w:rsidRPr="00754E1A" w:rsidRDefault="00345821" w:rsidP="00354596">
      <w:pPr>
        <w:spacing w:line="480" w:lineRule="auto"/>
        <w:contextualSpacing/>
        <w:rPr>
          <w:rFonts w:ascii="Cambria" w:hAnsi="Cambria"/>
        </w:rPr>
      </w:pPr>
      <w:r>
        <w:rPr>
          <w:rFonts w:ascii="Cambria" w:hAnsi="Cambria"/>
        </w:rPr>
        <w:tab/>
      </w:r>
      <w:r w:rsidR="00354596">
        <w:rPr>
          <w:rFonts w:ascii="Cambria" w:hAnsi="Cambria"/>
        </w:rPr>
        <w:t>This split (Verdery, 1996)</w:t>
      </w:r>
      <w:r w:rsidR="00354596" w:rsidRPr="00BF2902">
        <w:rPr>
          <w:rFonts w:ascii="Cambria" w:hAnsi="Cambria"/>
        </w:rPr>
        <w:t xml:space="preserve"> was omnipresent (public vs. private, official vs. unofficial, “first” vs. “second” economy, etc.) and defined people’s identities.  </w:t>
      </w:r>
      <w:r w:rsidR="00354596">
        <w:rPr>
          <w:rFonts w:ascii="Cambria" w:hAnsi="Cambria"/>
        </w:rPr>
        <w:t xml:space="preserve">The </w:t>
      </w:r>
      <w:r w:rsidR="00354596" w:rsidRPr="00BF2902">
        <w:rPr>
          <w:rFonts w:ascii="Cambria" w:hAnsi="Cambria"/>
        </w:rPr>
        <w:t>present problems in post-socialist countries were maintained and shaped by communist party’s manner, where its mode of operation much affected the countries’ socio-political and economic outcomes as people were fed very specific anti-imperial and anti-capitalist sentiments, politically crafted and altered national identities, fostered resistance to party rule, and eliminated organizational forms other than the party</w:t>
      </w:r>
      <w:r w:rsidR="00354596">
        <w:rPr>
          <w:rFonts w:ascii="Cambria" w:hAnsi="Cambria"/>
        </w:rPr>
        <w:t xml:space="preserve"> (Verdery, 1996)</w:t>
      </w:r>
      <w:r w:rsidR="00354596" w:rsidRPr="00BF2902">
        <w:rPr>
          <w:rFonts w:ascii="Cambria" w:hAnsi="Cambria"/>
        </w:rPr>
        <w:t>.  Later, I show</w:t>
      </w:r>
      <w:r w:rsidR="00354596">
        <w:rPr>
          <w:rFonts w:ascii="Cambria" w:hAnsi="Cambria"/>
        </w:rPr>
        <w:t xml:space="preserve"> through my analyses</w:t>
      </w:r>
      <w:r w:rsidR="00354596" w:rsidRPr="00BF2902">
        <w:rPr>
          <w:rFonts w:ascii="Cambria" w:hAnsi="Cambria"/>
        </w:rPr>
        <w:t xml:space="preserve"> how this particular split </w:t>
      </w:r>
      <w:r w:rsidR="00E14039">
        <w:rPr>
          <w:rFonts w:ascii="Cambria" w:hAnsi="Cambria"/>
        </w:rPr>
        <w:t xml:space="preserve">of “us” vs. “them,” </w:t>
      </w:r>
      <w:r w:rsidR="00354596">
        <w:rPr>
          <w:rFonts w:ascii="Cambria" w:hAnsi="Cambria"/>
        </w:rPr>
        <w:t>mistrust, and the omnipresence of bribery and corruption as a cultural notion of degrees are</w:t>
      </w:r>
      <w:r w:rsidR="00354596" w:rsidRPr="00BF2902">
        <w:rPr>
          <w:rFonts w:ascii="Cambria" w:hAnsi="Cambria"/>
        </w:rPr>
        <w:t xml:space="preserve"> managed through </w:t>
      </w:r>
      <w:r w:rsidR="00354596" w:rsidRPr="00BF2902">
        <w:rPr>
          <w:rFonts w:ascii="Cambria" w:hAnsi="Cambria"/>
          <w:i/>
        </w:rPr>
        <w:t>oplakvane</w:t>
      </w:r>
      <w:r w:rsidR="00354596" w:rsidRPr="00BF2902">
        <w:rPr>
          <w:rFonts w:ascii="Cambria" w:hAnsi="Cambria"/>
        </w:rPr>
        <w:t>.</w:t>
      </w:r>
    </w:p>
    <w:p w14:paraId="2C14E14C" w14:textId="77777777" w:rsidR="00354596" w:rsidRPr="006C6772" w:rsidRDefault="00354596" w:rsidP="00354596">
      <w:pPr>
        <w:pStyle w:val="Heading2"/>
        <w:spacing w:line="480" w:lineRule="auto"/>
        <w:jc w:val="center"/>
        <w:rPr>
          <w:rFonts w:ascii="Cambria" w:hAnsi="Cambria"/>
          <w:color w:val="auto"/>
          <w:sz w:val="24"/>
          <w:szCs w:val="24"/>
          <w:u w:val="single"/>
        </w:rPr>
      </w:pPr>
      <w:bookmarkStart w:id="85" w:name="_Toc291423490"/>
      <w:r w:rsidRPr="006C6772">
        <w:rPr>
          <w:rFonts w:ascii="Cambria" w:hAnsi="Cambria"/>
          <w:color w:val="auto"/>
          <w:sz w:val="24"/>
          <w:szCs w:val="24"/>
          <w:u w:val="single"/>
        </w:rPr>
        <w:lastRenderedPageBreak/>
        <w:t>The villages</w:t>
      </w:r>
      <w:bookmarkEnd w:id="85"/>
    </w:p>
    <w:p w14:paraId="3813E1DF" w14:textId="771F7994" w:rsidR="00354596" w:rsidRPr="00061C91" w:rsidRDefault="00354596" w:rsidP="00354596">
      <w:pPr>
        <w:spacing w:line="480" w:lineRule="auto"/>
        <w:ind w:firstLine="720"/>
        <w:rPr>
          <w:rFonts w:ascii="Cambria" w:hAnsi="Cambria"/>
        </w:rPr>
      </w:pPr>
      <w:r>
        <w:rPr>
          <w:rFonts w:ascii="Cambria" w:hAnsi="Cambria"/>
        </w:rPr>
        <w:t>So far we have viewed the vill</w:t>
      </w:r>
      <w:r w:rsidR="00E14039">
        <w:rPr>
          <w:rFonts w:ascii="Cambria" w:hAnsi="Cambria"/>
        </w:rPr>
        <w:t>age-city division in connection</w:t>
      </w:r>
      <w:r>
        <w:rPr>
          <w:rFonts w:ascii="Cambria" w:hAnsi="Cambria"/>
        </w:rPr>
        <w:t xml:space="preserve"> to the historical, agricultural, and socialist context.  But what is the difference between a city and a village?  I will provide a</w:t>
      </w:r>
      <w:r w:rsidRPr="00061C91">
        <w:rPr>
          <w:rFonts w:ascii="Cambria" w:hAnsi="Cambria"/>
        </w:rPr>
        <w:t xml:space="preserve"> brief description of villages in Bulgaria since there is no equivalent in the U</w:t>
      </w:r>
      <w:r>
        <w:rPr>
          <w:rFonts w:ascii="Cambria" w:hAnsi="Cambria"/>
        </w:rPr>
        <w:t xml:space="preserve">nited </w:t>
      </w:r>
      <w:r w:rsidRPr="00061C91">
        <w:rPr>
          <w:rFonts w:ascii="Cambria" w:hAnsi="Cambria"/>
        </w:rPr>
        <w:t>S</w:t>
      </w:r>
      <w:r>
        <w:rPr>
          <w:rFonts w:ascii="Cambria" w:hAnsi="Cambria"/>
        </w:rPr>
        <w:t>tates</w:t>
      </w:r>
      <w:r w:rsidRPr="00061C91">
        <w:rPr>
          <w:rFonts w:ascii="Cambria" w:hAnsi="Cambria"/>
        </w:rPr>
        <w:t xml:space="preserve">.  What is called a “village” is a small settlement with </w:t>
      </w:r>
      <w:r w:rsidR="00E14039">
        <w:rPr>
          <w:rFonts w:ascii="Cambria" w:hAnsi="Cambria"/>
        </w:rPr>
        <w:t xml:space="preserve">a </w:t>
      </w:r>
      <w:r w:rsidRPr="00061C91">
        <w:rPr>
          <w:rFonts w:ascii="Cambria" w:hAnsi="Cambria"/>
        </w:rPr>
        <w:t xml:space="preserve">population of approximately </w:t>
      </w:r>
      <w:r w:rsidR="00E14039">
        <w:rPr>
          <w:rFonts w:ascii="Cambria" w:hAnsi="Cambria"/>
        </w:rPr>
        <w:t xml:space="preserve">three to five hundred </w:t>
      </w:r>
      <w:r w:rsidRPr="00061C91">
        <w:rPr>
          <w:rFonts w:ascii="Cambria" w:hAnsi="Cambria"/>
        </w:rPr>
        <w:t>people.  Most have a few centra</w:t>
      </w:r>
      <w:r w:rsidR="00E14039">
        <w:rPr>
          <w:rFonts w:ascii="Cambria" w:hAnsi="Cambria"/>
        </w:rPr>
        <w:t xml:space="preserve">l shops that </w:t>
      </w:r>
      <w:r>
        <w:rPr>
          <w:rFonts w:ascii="Cambria" w:hAnsi="Cambria"/>
        </w:rPr>
        <w:t xml:space="preserve">happen to sell everything: </w:t>
      </w:r>
      <w:r w:rsidRPr="00061C91">
        <w:rPr>
          <w:rFonts w:ascii="Cambria" w:hAnsi="Cambria"/>
        </w:rPr>
        <w:t>from cigarettes and toilet paper to grains for</w:t>
      </w:r>
      <w:r>
        <w:rPr>
          <w:rFonts w:ascii="Cambria" w:hAnsi="Cambria"/>
        </w:rPr>
        <w:t xml:space="preserve"> the fields and cat food, from S</w:t>
      </w:r>
      <w:r w:rsidRPr="00061C91">
        <w:rPr>
          <w:rFonts w:ascii="Cambria" w:hAnsi="Cambria"/>
        </w:rPr>
        <w:t xml:space="preserve">nickers candy bars to Bulgarian beer and </w:t>
      </w:r>
      <w:r w:rsidRPr="00061C91">
        <w:rPr>
          <w:rFonts w:ascii="Cambria" w:hAnsi="Cambria"/>
          <w:i/>
        </w:rPr>
        <w:t>rakij</w:t>
      </w:r>
      <w:r>
        <w:rPr>
          <w:rFonts w:ascii="Cambria" w:hAnsi="Cambria"/>
        </w:rPr>
        <w:t xml:space="preserve"> (</w:t>
      </w:r>
      <w:r w:rsidRPr="00061C91">
        <w:rPr>
          <w:rFonts w:ascii="Cambria" w:hAnsi="Cambria"/>
        </w:rPr>
        <w:t xml:space="preserve">traditional plum brandy), from mops to the old-fashioned hemp brooms, from home grown produce to </w:t>
      </w:r>
      <w:r>
        <w:rPr>
          <w:rFonts w:ascii="Cambria" w:hAnsi="Cambria"/>
        </w:rPr>
        <w:t>salami imported from Greece</w:t>
      </w:r>
      <w:r w:rsidRPr="00061C91">
        <w:rPr>
          <w:rFonts w:ascii="Cambria" w:hAnsi="Cambria"/>
        </w:rPr>
        <w:t>.  Usually, the goods are dexterously piled in neat stacks from the floor to the roof in small rented store spaces on the plaza (</w:t>
      </w:r>
      <w:r w:rsidRPr="00061C91">
        <w:rPr>
          <w:rFonts w:ascii="Cambria" w:hAnsi="Cambria"/>
          <w:i/>
        </w:rPr>
        <w:t>ploshtada</w:t>
      </w:r>
      <w:r>
        <w:rPr>
          <w:rFonts w:ascii="Cambria" w:hAnsi="Cambria"/>
        </w:rPr>
        <w:t>),</w:t>
      </w:r>
      <w:r w:rsidRPr="00061C91">
        <w:rPr>
          <w:rFonts w:ascii="Cambria" w:hAnsi="Cambria"/>
        </w:rPr>
        <w:t xml:space="preserve"> the do</w:t>
      </w:r>
      <w:r>
        <w:rPr>
          <w:rFonts w:ascii="Cambria" w:hAnsi="Cambria"/>
        </w:rPr>
        <w:t>wntown area of the village.  This</w:t>
      </w:r>
      <w:r w:rsidRPr="00061C91">
        <w:rPr>
          <w:rFonts w:ascii="Cambria" w:hAnsi="Cambria"/>
        </w:rPr>
        <w:t xml:space="preserve"> downtown area often consists of a larger cobbled stone plaza, where all the central buildings and the main bus stop connecting the tiny village to the rest of the country are: municipality buildings, post office, </w:t>
      </w:r>
      <w:r>
        <w:rPr>
          <w:rFonts w:ascii="Cambria" w:hAnsi="Cambria"/>
        </w:rPr>
        <w:t xml:space="preserve">small </w:t>
      </w:r>
      <w:r w:rsidRPr="00061C91">
        <w:rPr>
          <w:rFonts w:ascii="Cambria" w:hAnsi="Cambria"/>
        </w:rPr>
        <w:t>hospital, a few coffee</w:t>
      </w:r>
      <w:r>
        <w:rPr>
          <w:rFonts w:ascii="Cambria" w:hAnsi="Cambria"/>
        </w:rPr>
        <w:t>/liquor</w:t>
      </w:r>
      <w:r w:rsidRPr="00061C91">
        <w:rPr>
          <w:rFonts w:ascii="Cambria" w:hAnsi="Cambria"/>
        </w:rPr>
        <w:t xml:space="preserve"> shops, the club </w:t>
      </w:r>
      <w:r>
        <w:rPr>
          <w:rFonts w:ascii="Cambria" w:hAnsi="Cambria"/>
        </w:rPr>
        <w:t>of retirees</w:t>
      </w:r>
      <w:r w:rsidRPr="00061C91">
        <w:rPr>
          <w:rFonts w:ascii="Cambria" w:hAnsi="Cambria"/>
        </w:rPr>
        <w:t xml:space="preserve"> (a coffee shop/restaurant-like area), and maybe an abandoned CUS </w:t>
      </w:r>
      <w:r w:rsidR="00E14039">
        <w:rPr>
          <w:rFonts w:ascii="Cambria" w:hAnsi="Cambria"/>
        </w:rPr>
        <w:t>buil</w:t>
      </w:r>
      <w:r w:rsidR="0085415D">
        <w:rPr>
          <w:rFonts w:ascii="Cambria" w:hAnsi="Cambria"/>
        </w:rPr>
        <w:t>ding (Central Universal Store—</w:t>
      </w:r>
      <w:r w:rsidRPr="00061C91">
        <w:rPr>
          <w:rFonts w:ascii="Cambria" w:hAnsi="Cambria"/>
        </w:rPr>
        <w:t>very popular during communism but abando</w:t>
      </w:r>
      <w:r w:rsidR="00E14039">
        <w:rPr>
          <w:rFonts w:ascii="Cambria" w:hAnsi="Cambria"/>
        </w:rPr>
        <w:t>ned and mostly dilapidated now)</w:t>
      </w:r>
      <w:r w:rsidRPr="00061C91">
        <w:rPr>
          <w:rFonts w:ascii="Cambria" w:hAnsi="Cambria"/>
        </w:rPr>
        <w:t xml:space="preserve">, where the crowds convene to see each other and </w:t>
      </w:r>
      <w:r>
        <w:rPr>
          <w:rFonts w:ascii="Cambria" w:hAnsi="Cambria"/>
        </w:rPr>
        <w:t>be seen.  Frequently, all necessities can</w:t>
      </w:r>
      <w:r w:rsidRPr="00061C91">
        <w:rPr>
          <w:rFonts w:ascii="Cambria" w:hAnsi="Cambria"/>
        </w:rPr>
        <w:t>not be found in these local store</w:t>
      </w:r>
      <w:r>
        <w:rPr>
          <w:rFonts w:ascii="Cambria" w:hAnsi="Cambria"/>
        </w:rPr>
        <w:t>s</w:t>
      </w:r>
      <w:r w:rsidR="00E14039">
        <w:rPr>
          <w:rFonts w:ascii="Cambria" w:hAnsi="Cambria"/>
        </w:rPr>
        <w:t xml:space="preserve"> that </w:t>
      </w:r>
      <w:r w:rsidRPr="00061C91">
        <w:rPr>
          <w:rFonts w:ascii="Cambria" w:hAnsi="Cambria"/>
        </w:rPr>
        <w:t>begs for a bus trip to the c</w:t>
      </w:r>
      <w:r>
        <w:rPr>
          <w:rFonts w:ascii="Cambria" w:hAnsi="Cambria"/>
        </w:rPr>
        <w:t>losest bigger town (which hopefully has</w:t>
      </w:r>
      <w:r w:rsidRPr="00061C91">
        <w:rPr>
          <w:rFonts w:ascii="Cambria" w:hAnsi="Cambria"/>
        </w:rPr>
        <w:t xml:space="preserve"> a wider selection</w:t>
      </w:r>
      <w:r>
        <w:rPr>
          <w:rFonts w:ascii="Cambria" w:hAnsi="Cambria"/>
        </w:rPr>
        <w:t>)</w:t>
      </w:r>
      <w:r w:rsidRPr="00061C91">
        <w:rPr>
          <w:rFonts w:ascii="Cambria" w:hAnsi="Cambria"/>
        </w:rPr>
        <w:t xml:space="preserve">.  </w:t>
      </w:r>
    </w:p>
    <w:p w14:paraId="6DCD09DE" w14:textId="3630AC5D" w:rsidR="00354596" w:rsidRPr="00061C91" w:rsidRDefault="00354596" w:rsidP="00354596">
      <w:pPr>
        <w:spacing w:line="480" w:lineRule="auto"/>
        <w:ind w:firstLine="720"/>
        <w:rPr>
          <w:rFonts w:ascii="Cambria" w:hAnsi="Cambria"/>
        </w:rPr>
      </w:pPr>
      <w:r>
        <w:rPr>
          <w:rFonts w:ascii="Cambria" w:hAnsi="Cambria"/>
        </w:rPr>
        <w:t>M</w:t>
      </w:r>
      <w:r w:rsidRPr="00061C91">
        <w:rPr>
          <w:rFonts w:ascii="Cambria" w:hAnsi="Cambria"/>
        </w:rPr>
        <w:t>y grandparents live</w:t>
      </w:r>
      <w:r>
        <w:rPr>
          <w:rFonts w:ascii="Cambria" w:hAnsi="Cambria"/>
        </w:rPr>
        <w:t xml:space="preserve"> in one such village</w:t>
      </w:r>
      <w:r w:rsidRPr="00061C91">
        <w:rPr>
          <w:rFonts w:ascii="Cambria" w:hAnsi="Cambria"/>
        </w:rPr>
        <w:t xml:space="preserve">, Butan, </w:t>
      </w:r>
      <w:r>
        <w:rPr>
          <w:rFonts w:ascii="Cambria" w:hAnsi="Cambria"/>
        </w:rPr>
        <w:t xml:space="preserve">in the </w:t>
      </w:r>
      <w:r w:rsidRPr="00061C91">
        <w:rPr>
          <w:rFonts w:ascii="Cambria" w:hAnsi="Cambria"/>
        </w:rPr>
        <w:t xml:space="preserve">region </w:t>
      </w:r>
      <w:r>
        <w:rPr>
          <w:rFonts w:ascii="Cambria" w:hAnsi="Cambria"/>
        </w:rPr>
        <w:t>just south of the Denube</w:t>
      </w:r>
      <w:r w:rsidRPr="00061C91">
        <w:rPr>
          <w:rFonts w:ascii="Cambria" w:hAnsi="Cambria"/>
        </w:rPr>
        <w:t xml:space="preserve"> </w:t>
      </w:r>
      <w:r>
        <w:rPr>
          <w:rFonts w:ascii="Cambria" w:hAnsi="Cambria"/>
        </w:rPr>
        <w:t xml:space="preserve">(also </w:t>
      </w:r>
      <w:r w:rsidRPr="00061C91">
        <w:rPr>
          <w:rFonts w:ascii="Cambria" w:hAnsi="Cambria"/>
        </w:rPr>
        <w:t>famous as the Wheat Barn of Bulgaria</w:t>
      </w:r>
      <w:r>
        <w:rPr>
          <w:rFonts w:ascii="Cambria" w:hAnsi="Cambria"/>
        </w:rPr>
        <w:t>)</w:t>
      </w:r>
      <w:r w:rsidRPr="00061C91">
        <w:rPr>
          <w:rFonts w:ascii="Cambria" w:hAnsi="Cambria"/>
        </w:rPr>
        <w:t xml:space="preserve">, </w:t>
      </w:r>
      <w:r>
        <w:rPr>
          <w:rFonts w:ascii="Cambria" w:hAnsi="Cambria"/>
        </w:rPr>
        <w:t>with fertile land stretching</w:t>
      </w:r>
      <w:r w:rsidRPr="00061C91">
        <w:rPr>
          <w:rFonts w:ascii="Cambria" w:hAnsi="Cambria"/>
        </w:rPr>
        <w:t xml:space="preserve"> all the way </w:t>
      </w:r>
      <w:r>
        <w:rPr>
          <w:rFonts w:ascii="Cambria" w:hAnsi="Cambria"/>
        </w:rPr>
        <w:t>to the Balkan mountains</w:t>
      </w:r>
      <w:r w:rsidRPr="00061C91">
        <w:rPr>
          <w:rFonts w:ascii="Cambria" w:hAnsi="Cambria"/>
        </w:rPr>
        <w:t xml:space="preserve"> that di</w:t>
      </w:r>
      <w:r>
        <w:rPr>
          <w:rFonts w:ascii="Cambria" w:hAnsi="Cambria"/>
        </w:rPr>
        <w:t>ssects Bulgaria almost in two</w:t>
      </w:r>
      <w:r w:rsidRPr="00061C91">
        <w:rPr>
          <w:rFonts w:ascii="Cambria" w:hAnsi="Cambria"/>
        </w:rPr>
        <w:t xml:space="preserve">.  The </w:t>
      </w:r>
      <w:r w:rsidRPr="00061C91">
        <w:rPr>
          <w:rFonts w:ascii="Cambria" w:hAnsi="Cambria"/>
        </w:rPr>
        <w:lastRenderedPageBreak/>
        <w:t>houses in the villages come together with about 1000 to 4000 s</w:t>
      </w:r>
      <w:r>
        <w:rPr>
          <w:rFonts w:ascii="Cambria" w:hAnsi="Cambria"/>
        </w:rPr>
        <w:t>quare meters of land. It is from</w:t>
      </w:r>
      <w:r w:rsidRPr="00061C91">
        <w:rPr>
          <w:rFonts w:ascii="Cambria" w:hAnsi="Cambria"/>
        </w:rPr>
        <w:t xml:space="preserve"> this land that the village people are able to live, making use of every square centimeter, growing their own vegetables, fruit, walnut trees, grapes, as well as keeping chickens, some pigs, sheep, goats, cattle, rabbits, and turkeys. Some of the people may have a job (e.g. </w:t>
      </w:r>
      <w:r>
        <w:rPr>
          <w:rFonts w:ascii="Cambria" w:hAnsi="Cambria"/>
        </w:rPr>
        <w:t>as shepherds</w:t>
      </w:r>
      <w:r w:rsidRPr="00061C91">
        <w:rPr>
          <w:rFonts w:ascii="Cambria" w:hAnsi="Cambria"/>
        </w:rPr>
        <w:t>, well diggers, go</w:t>
      </w:r>
      <w:r>
        <w:rPr>
          <w:rFonts w:ascii="Cambria" w:hAnsi="Cambria"/>
        </w:rPr>
        <w:t xml:space="preserve">vernment run local position, </w:t>
      </w:r>
      <w:r w:rsidRPr="00061C91">
        <w:rPr>
          <w:rFonts w:ascii="Cambria" w:hAnsi="Cambria"/>
        </w:rPr>
        <w:t>owning a store</w:t>
      </w:r>
      <w:r>
        <w:rPr>
          <w:rFonts w:ascii="Cambria" w:hAnsi="Cambria"/>
        </w:rPr>
        <w:t>, or at milk farms</w:t>
      </w:r>
      <w:r w:rsidRPr="00061C91">
        <w:rPr>
          <w:rFonts w:ascii="Cambria" w:hAnsi="Cambria"/>
        </w:rPr>
        <w:t>) but the wages are</w:t>
      </w:r>
      <w:r>
        <w:rPr>
          <w:rFonts w:ascii="Cambria" w:hAnsi="Cambria"/>
        </w:rPr>
        <w:t xml:space="preserve"> generally</w:t>
      </w:r>
      <w:r w:rsidRPr="00061C91">
        <w:rPr>
          <w:rFonts w:ascii="Cambria" w:hAnsi="Cambria"/>
        </w:rPr>
        <w:t xml:space="preserve"> too low </w:t>
      </w:r>
      <w:r>
        <w:rPr>
          <w:rFonts w:ascii="Cambria" w:hAnsi="Cambria"/>
        </w:rPr>
        <w:t>and the work</w:t>
      </w:r>
      <w:r w:rsidRPr="00061C91">
        <w:rPr>
          <w:rFonts w:ascii="Cambria" w:hAnsi="Cambria"/>
        </w:rPr>
        <w:t xml:space="preserve"> irregular.  The roads in the villages (</w:t>
      </w:r>
      <w:r>
        <w:rPr>
          <w:rFonts w:ascii="Cambria" w:hAnsi="Cambria"/>
        </w:rPr>
        <w:t>other than</w:t>
      </w:r>
      <w:r w:rsidRPr="00061C91">
        <w:rPr>
          <w:rFonts w:ascii="Cambria" w:hAnsi="Cambria"/>
        </w:rPr>
        <w:t xml:space="preserve"> the main road </w:t>
      </w:r>
      <w:r>
        <w:rPr>
          <w:rFonts w:ascii="Cambria" w:hAnsi="Cambria"/>
        </w:rPr>
        <w:t>connecting nearby towns</w:t>
      </w:r>
      <w:r w:rsidRPr="00061C91">
        <w:rPr>
          <w:rFonts w:ascii="Cambria" w:hAnsi="Cambria"/>
        </w:rPr>
        <w:t xml:space="preserve"> or </w:t>
      </w:r>
      <w:r>
        <w:rPr>
          <w:rFonts w:ascii="Cambria" w:hAnsi="Cambria"/>
        </w:rPr>
        <w:t xml:space="preserve">a </w:t>
      </w:r>
      <w:r w:rsidRPr="00061C91">
        <w:rPr>
          <w:rFonts w:ascii="Cambria" w:hAnsi="Cambria"/>
        </w:rPr>
        <w:t>highway) are often little more than dirt tracks, and are rarely serviced or maintained (</w:t>
      </w:r>
      <w:r>
        <w:rPr>
          <w:rFonts w:ascii="Cambria" w:hAnsi="Cambria"/>
        </w:rPr>
        <w:t>even in larger village</w:t>
      </w:r>
      <w:r w:rsidRPr="00061C91">
        <w:rPr>
          <w:rFonts w:ascii="Cambria" w:hAnsi="Cambria"/>
        </w:rPr>
        <w:t xml:space="preserve">s) </w:t>
      </w:r>
      <w:r w:rsidR="00E14039">
        <w:rPr>
          <w:rFonts w:ascii="Cambria" w:hAnsi="Cambria"/>
        </w:rPr>
        <w:t>except</w:t>
      </w:r>
      <w:r>
        <w:rPr>
          <w:rFonts w:ascii="Cambria" w:hAnsi="Cambria"/>
        </w:rPr>
        <w:t xml:space="preserve"> around elections</w:t>
      </w:r>
      <w:r w:rsidRPr="00061C91">
        <w:rPr>
          <w:rFonts w:ascii="Cambria" w:hAnsi="Cambria"/>
        </w:rPr>
        <w:t xml:space="preserve"> </w:t>
      </w:r>
      <w:r>
        <w:rPr>
          <w:rFonts w:ascii="Cambria" w:hAnsi="Cambria"/>
        </w:rPr>
        <w:t xml:space="preserve">for </w:t>
      </w:r>
      <w:r w:rsidRPr="00061C91">
        <w:rPr>
          <w:rFonts w:ascii="Cambria" w:hAnsi="Cambria"/>
        </w:rPr>
        <w:t xml:space="preserve">local government (sometimes the money reaches </w:t>
      </w:r>
      <w:r>
        <w:rPr>
          <w:rFonts w:ascii="Cambria" w:hAnsi="Cambria"/>
        </w:rPr>
        <w:t xml:space="preserve">and ends only in </w:t>
      </w:r>
      <w:r w:rsidRPr="00061C91">
        <w:rPr>
          <w:rFonts w:ascii="Cambria" w:hAnsi="Cambria"/>
        </w:rPr>
        <w:t xml:space="preserve">those officials’ pockets). </w:t>
      </w:r>
    </w:p>
    <w:p w14:paraId="6E006C07" w14:textId="0650B298" w:rsidR="00354596" w:rsidRDefault="00354596" w:rsidP="00354596">
      <w:pPr>
        <w:spacing w:line="480" w:lineRule="auto"/>
        <w:ind w:firstLine="720"/>
        <w:rPr>
          <w:rFonts w:ascii="Cambria" w:hAnsi="Cambria"/>
        </w:rPr>
      </w:pPr>
      <w:r>
        <w:rPr>
          <w:rFonts w:ascii="Cambria" w:hAnsi="Cambria"/>
        </w:rPr>
        <w:t xml:space="preserve">Since the villagers’ </w:t>
      </w:r>
      <w:r w:rsidRPr="00061C91">
        <w:rPr>
          <w:rFonts w:ascii="Cambria" w:hAnsi="Cambria"/>
        </w:rPr>
        <w:t>main subsistence comes from farming,</w:t>
      </w:r>
      <w:r>
        <w:rPr>
          <w:rFonts w:ascii="Cambria" w:hAnsi="Cambria"/>
        </w:rPr>
        <w:t xml:space="preserve"> many (if not most</w:t>
      </w:r>
      <w:r w:rsidRPr="00061C91">
        <w:rPr>
          <w:rFonts w:ascii="Cambria" w:hAnsi="Cambria"/>
        </w:rPr>
        <w:t xml:space="preserve">) young people have left for the cities and bigger towns for education and work. As a result, many houses are left with just old people occupying them, or are completely abandoned.  This creates </w:t>
      </w:r>
      <w:r>
        <w:rPr>
          <w:rFonts w:ascii="Cambria" w:hAnsi="Cambria"/>
        </w:rPr>
        <w:t>a</w:t>
      </w:r>
      <w:r w:rsidRPr="00061C91">
        <w:rPr>
          <w:rFonts w:ascii="Cambria" w:hAnsi="Cambria"/>
        </w:rPr>
        <w:t xml:space="preserve"> contrast, where people from my parents’ generation, who grew up in these villages while they were the heart of the communist industry and were vibrant with work </w:t>
      </w:r>
      <w:r>
        <w:rPr>
          <w:rFonts w:ascii="Cambria" w:hAnsi="Cambria"/>
        </w:rPr>
        <w:t>(</w:t>
      </w:r>
      <w:r w:rsidRPr="00061C91">
        <w:rPr>
          <w:rFonts w:ascii="Cambria" w:hAnsi="Cambria"/>
        </w:rPr>
        <w:t>in the factories and on the fields</w:t>
      </w:r>
      <w:r>
        <w:rPr>
          <w:rFonts w:ascii="Cambria" w:hAnsi="Cambria"/>
        </w:rPr>
        <w:t>)</w:t>
      </w:r>
      <w:r w:rsidRPr="00061C91">
        <w:rPr>
          <w:rFonts w:ascii="Cambria" w:hAnsi="Cambria"/>
        </w:rPr>
        <w:t>, now see them deserted.  Most village houses have no direct water supply, although they do have water wells on t</w:t>
      </w:r>
      <w:r>
        <w:rPr>
          <w:rFonts w:ascii="Cambria" w:hAnsi="Cambria"/>
        </w:rPr>
        <w:t xml:space="preserve">he land. For this reason, </w:t>
      </w:r>
      <w:r w:rsidRPr="00061C91">
        <w:rPr>
          <w:rFonts w:ascii="Cambria" w:hAnsi="Cambria"/>
        </w:rPr>
        <w:t>often</w:t>
      </w:r>
      <w:r>
        <w:rPr>
          <w:rFonts w:ascii="Cambria" w:hAnsi="Cambria"/>
        </w:rPr>
        <w:t xml:space="preserve"> there</w:t>
      </w:r>
      <w:r w:rsidRPr="00061C91">
        <w:rPr>
          <w:rFonts w:ascii="Cambria" w:hAnsi="Cambria"/>
        </w:rPr>
        <w:t xml:space="preserve"> is no inside toilet or bathing facilities, and the outside </w:t>
      </w:r>
      <w:r>
        <w:rPr>
          <w:rFonts w:ascii="Cambria" w:hAnsi="Cambria"/>
        </w:rPr>
        <w:t>facilities</w:t>
      </w:r>
      <w:r w:rsidRPr="00061C91">
        <w:rPr>
          <w:rFonts w:ascii="Cambria" w:hAnsi="Cambria"/>
        </w:rPr>
        <w:t xml:space="preserve"> </w:t>
      </w:r>
      <w:r>
        <w:rPr>
          <w:rFonts w:ascii="Cambria" w:hAnsi="Cambria"/>
        </w:rPr>
        <w:t>are</w:t>
      </w:r>
      <w:r w:rsidRPr="00061C91">
        <w:rPr>
          <w:rFonts w:ascii="Cambria" w:hAnsi="Cambria"/>
        </w:rPr>
        <w:t xml:space="preserve"> just a room in an outbuilding with a hole in the ground.  </w:t>
      </w:r>
      <w:r>
        <w:rPr>
          <w:rFonts w:ascii="Cambria" w:hAnsi="Cambria"/>
        </w:rPr>
        <w:t>Since</w:t>
      </w:r>
      <w:r w:rsidRPr="00061C91">
        <w:rPr>
          <w:rFonts w:ascii="Cambria" w:hAnsi="Cambria"/>
        </w:rPr>
        <w:t xml:space="preserve"> farming </w:t>
      </w:r>
      <w:r>
        <w:rPr>
          <w:rFonts w:ascii="Cambria" w:hAnsi="Cambria"/>
        </w:rPr>
        <w:t xml:space="preserve">is </w:t>
      </w:r>
      <w:r w:rsidRPr="00061C91">
        <w:rPr>
          <w:rFonts w:ascii="Cambria" w:hAnsi="Cambria"/>
        </w:rPr>
        <w:t>the main source of income and sustenance, the work for villagers is very physically demandin</w:t>
      </w:r>
      <w:r w:rsidR="0085415D">
        <w:rPr>
          <w:rFonts w:ascii="Cambria" w:hAnsi="Cambria"/>
        </w:rPr>
        <w:t>g</w:t>
      </w:r>
      <w:r w:rsidR="00A01A78">
        <w:rPr>
          <w:rFonts w:ascii="Cambria" w:hAnsi="Cambria"/>
        </w:rPr>
        <w:t>—</w:t>
      </w:r>
      <w:r>
        <w:rPr>
          <w:rFonts w:ascii="Cambria" w:hAnsi="Cambria"/>
        </w:rPr>
        <w:t>reaping the grape harvest, plo</w:t>
      </w:r>
      <w:r w:rsidRPr="00061C91">
        <w:rPr>
          <w:rFonts w:ascii="Cambria" w:hAnsi="Cambria"/>
        </w:rPr>
        <w:t xml:space="preserve">ughing the fields, etc. </w:t>
      </w:r>
      <w:r w:rsidRPr="00061C91">
        <w:rPr>
          <w:rFonts w:ascii="Cambria" w:hAnsi="Cambria"/>
        </w:rPr>
        <w:lastRenderedPageBreak/>
        <w:t>where pe</w:t>
      </w:r>
      <w:r w:rsidR="00E14039">
        <w:rPr>
          <w:rFonts w:ascii="Cambria" w:hAnsi="Cambria"/>
        </w:rPr>
        <w:t>o</w:t>
      </w:r>
      <w:r w:rsidR="00A01A78">
        <w:rPr>
          <w:rFonts w:ascii="Cambria" w:hAnsi="Cambria"/>
        </w:rPr>
        <w:t>ple work well into their 100s—</w:t>
      </w:r>
      <w:r>
        <w:rPr>
          <w:rFonts w:ascii="Cambria" w:hAnsi="Cambria"/>
        </w:rPr>
        <w:t>the</w:t>
      </w:r>
      <w:r w:rsidRPr="00061C91">
        <w:rPr>
          <w:rFonts w:ascii="Cambria" w:hAnsi="Cambria"/>
        </w:rPr>
        <w:t xml:space="preserve"> frequent sight </w:t>
      </w:r>
      <w:r>
        <w:rPr>
          <w:rFonts w:ascii="Cambria" w:hAnsi="Cambria"/>
        </w:rPr>
        <w:t xml:space="preserve">being an </w:t>
      </w:r>
      <w:r w:rsidRPr="00061C91">
        <w:rPr>
          <w:rFonts w:ascii="Cambria" w:hAnsi="Cambria"/>
        </w:rPr>
        <w:t xml:space="preserve">old woman in her 80's and even 90's </w:t>
      </w:r>
      <w:r>
        <w:rPr>
          <w:rFonts w:ascii="Cambria" w:hAnsi="Cambria"/>
        </w:rPr>
        <w:t>planting a field</w:t>
      </w:r>
      <w:r w:rsidRPr="00061C91">
        <w:rPr>
          <w:rFonts w:ascii="Cambria" w:hAnsi="Cambria"/>
        </w:rPr>
        <w:t>.</w:t>
      </w:r>
    </w:p>
    <w:p w14:paraId="213D356A" w14:textId="12E986F5" w:rsidR="00354596" w:rsidRDefault="00354596" w:rsidP="00354596">
      <w:pPr>
        <w:spacing w:line="480" w:lineRule="auto"/>
        <w:ind w:firstLine="720"/>
        <w:contextualSpacing/>
        <w:rPr>
          <w:rFonts w:ascii="Cambria" w:hAnsi="Cambria" w:cs="Times"/>
        </w:rPr>
      </w:pPr>
      <w:r w:rsidRPr="001172AC">
        <w:rPr>
          <w:rFonts w:ascii="Cambria" w:hAnsi="Cambria" w:cs="Times"/>
        </w:rPr>
        <w:t>Because of the specific historical context and the rapid changes that occurred over a short period of t</w:t>
      </w:r>
      <w:r>
        <w:rPr>
          <w:rFonts w:ascii="Cambria" w:hAnsi="Cambria" w:cs="Times"/>
        </w:rPr>
        <w:t xml:space="preserve">ime, the “class” system that </w:t>
      </w:r>
      <w:r w:rsidRPr="001172AC">
        <w:rPr>
          <w:rFonts w:ascii="Cambria" w:hAnsi="Cambria" w:cs="Times"/>
        </w:rPr>
        <w:t>developed</w:t>
      </w:r>
      <w:r>
        <w:rPr>
          <w:rFonts w:ascii="Cambria" w:hAnsi="Cambria" w:cs="Times"/>
        </w:rPr>
        <w:t xml:space="preserve"> in Bulgaria</w:t>
      </w:r>
      <w:r w:rsidRPr="001172AC">
        <w:rPr>
          <w:rFonts w:ascii="Cambria" w:hAnsi="Cambria" w:cs="Times"/>
        </w:rPr>
        <w:t xml:space="preserve"> is often ba</w:t>
      </w:r>
      <w:r w:rsidR="00E14039">
        <w:rPr>
          <w:rFonts w:ascii="Cambria" w:hAnsi="Cambria" w:cs="Times"/>
        </w:rPr>
        <w:t>se</w:t>
      </w:r>
      <w:r w:rsidR="00A01A78">
        <w:rPr>
          <w:rFonts w:ascii="Cambria" w:hAnsi="Cambria" w:cs="Times"/>
        </w:rPr>
        <w:t>d on the areas one comes from—</w:t>
      </w:r>
      <w:r w:rsidRPr="001172AC">
        <w:rPr>
          <w:rFonts w:ascii="Cambria" w:hAnsi="Cambria" w:cs="Times"/>
        </w:rPr>
        <w:t>rural (villages, and ev</w:t>
      </w:r>
      <w:r>
        <w:rPr>
          <w:rFonts w:ascii="Cambria" w:hAnsi="Cambria" w:cs="Times"/>
        </w:rPr>
        <w:t>en small towns) and urban (</w:t>
      </w:r>
      <w:r w:rsidRPr="001172AC">
        <w:rPr>
          <w:rFonts w:ascii="Cambria" w:hAnsi="Cambria" w:cs="Times"/>
        </w:rPr>
        <w:t xml:space="preserve">the capital).  It is a very rigid divide, where even larger towns are frequently not perceived </w:t>
      </w:r>
      <w:r w:rsidR="00E14039">
        <w:rPr>
          <w:rFonts w:ascii="Cambria" w:hAnsi="Cambria" w:cs="Times"/>
        </w:rPr>
        <w:t>as “urban.”</w:t>
      </w:r>
      <w:r>
        <w:rPr>
          <w:rFonts w:ascii="Cambria" w:hAnsi="Cambria" w:cs="Times"/>
        </w:rPr>
        <w:t xml:space="preserve">  Since the majority of jobs</w:t>
      </w:r>
      <w:r w:rsidRPr="001172AC">
        <w:rPr>
          <w:rFonts w:ascii="Cambria" w:hAnsi="Cambria" w:cs="Times"/>
        </w:rPr>
        <w:t xml:space="preserve"> and education </w:t>
      </w:r>
      <w:r w:rsidR="00E14039" w:rsidRPr="001172AC">
        <w:rPr>
          <w:rFonts w:ascii="Cambria" w:hAnsi="Cambria" w:cs="Times"/>
        </w:rPr>
        <w:t xml:space="preserve">opportunities </w:t>
      </w:r>
      <w:r w:rsidRPr="001172AC">
        <w:rPr>
          <w:rFonts w:ascii="Cambria" w:hAnsi="Cambria" w:cs="Times"/>
        </w:rPr>
        <w:t>(what are considered to be the most elite high schools and universities) are concentrated in</w:t>
      </w:r>
      <w:r>
        <w:rPr>
          <w:rFonts w:ascii="Cambria" w:hAnsi="Cambria" w:cs="Times"/>
        </w:rPr>
        <w:t xml:space="preserve"> the capital, people perceive urban centers</w:t>
      </w:r>
      <w:r w:rsidRPr="001172AC">
        <w:rPr>
          <w:rFonts w:ascii="Cambria" w:hAnsi="Cambria" w:cs="Times"/>
        </w:rPr>
        <w:t xml:space="preserve"> as the only “place</w:t>
      </w:r>
      <w:r>
        <w:rPr>
          <w:rFonts w:ascii="Cambria" w:hAnsi="Cambria" w:cs="Times"/>
        </w:rPr>
        <w:t>s</w:t>
      </w:r>
      <w:r w:rsidRPr="001172AC">
        <w:rPr>
          <w:rFonts w:ascii="Cambria" w:hAnsi="Cambria" w:cs="Times"/>
        </w:rPr>
        <w:t>” to strive towards if they</w:t>
      </w:r>
      <w:r>
        <w:rPr>
          <w:rFonts w:ascii="Cambria" w:hAnsi="Cambria" w:cs="Times"/>
        </w:rPr>
        <w:t xml:space="preserve"> are not originally from </w:t>
      </w:r>
      <w:r w:rsidR="00E14039">
        <w:rPr>
          <w:rFonts w:ascii="Cambria" w:hAnsi="Cambria" w:cs="Times"/>
        </w:rPr>
        <w:t>them</w:t>
      </w:r>
      <w:r>
        <w:rPr>
          <w:rFonts w:ascii="Cambria" w:hAnsi="Cambria" w:cs="Times"/>
        </w:rPr>
        <w:t>, thus</w:t>
      </w:r>
      <w:r w:rsidRPr="001172AC">
        <w:rPr>
          <w:rFonts w:ascii="Cambria" w:hAnsi="Cambria" w:cs="Times"/>
        </w:rPr>
        <w:t xml:space="preserve"> flock</w:t>
      </w:r>
      <w:r>
        <w:rPr>
          <w:rFonts w:ascii="Cambria" w:hAnsi="Cambria" w:cs="Times"/>
        </w:rPr>
        <w:t>ing to</w:t>
      </w:r>
      <w:r w:rsidRPr="001172AC">
        <w:rPr>
          <w:rFonts w:ascii="Cambria" w:hAnsi="Cambria" w:cs="Times"/>
        </w:rPr>
        <w:t xml:space="preserve"> </w:t>
      </w:r>
      <w:r w:rsidR="00E14039">
        <w:rPr>
          <w:rFonts w:ascii="Cambria" w:hAnsi="Cambria" w:cs="Times"/>
        </w:rPr>
        <w:t>these centers</w:t>
      </w:r>
      <w:r w:rsidRPr="001172AC">
        <w:rPr>
          <w:rFonts w:ascii="Cambria" w:hAnsi="Cambria" w:cs="Times"/>
        </w:rPr>
        <w:t>.  The city infrastructure cannot support it, while the smaller towns a</w:t>
      </w:r>
      <w:r w:rsidR="00E14039">
        <w:rPr>
          <w:rFonts w:ascii="Cambria" w:hAnsi="Cambria" w:cs="Times"/>
        </w:rPr>
        <w:t xml:space="preserve">nd villages remain undeveloped, which </w:t>
      </w:r>
      <w:r w:rsidRPr="001172AC">
        <w:rPr>
          <w:rFonts w:ascii="Cambria" w:hAnsi="Cambria" w:cs="Times"/>
        </w:rPr>
        <w:t xml:space="preserve">only exacerbates the divide between the life in the capital and </w:t>
      </w:r>
      <w:r>
        <w:rPr>
          <w:rFonts w:ascii="Cambria" w:hAnsi="Cambria" w:cs="Times"/>
        </w:rPr>
        <w:t>outside</w:t>
      </w:r>
      <w:r w:rsidRPr="001172AC">
        <w:rPr>
          <w:rFonts w:ascii="Cambria" w:hAnsi="Cambria" w:cs="Times"/>
        </w:rPr>
        <w:t xml:space="preserve">. </w:t>
      </w:r>
    </w:p>
    <w:p w14:paraId="4436FA80" w14:textId="102A94EC" w:rsidR="00354596" w:rsidRDefault="00354596" w:rsidP="00354596">
      <w:pPr>
        <w:spacing w:line="480" w:lineRule="auto"/>
        <w:ind w:firstLine="720"/>
        <w:rPr>
          <w:rFonts w:ascii="Cambria" w:hAnsi="Cambria" w:cs="Times"/>
        </w:rPr>
      </w:pPr>
      <w:r w:rsidRPr="001172AC">
        <w:rPr>
          <w:rFonts w:ascii="Cambria" w:hAnsi="Cambria" w:cs="Times"/>
        </w:rPr>
        <w:t>This specific urban-rural, Sofia-everywhere else dichotomy is in the core of the present</w:t>
      </w:r>
      <w:r w:rsidR="00E14039">
        <w:rPr>
          <w:rFonts w:ascii="Cambria" w:hAnsi="Cambria" w:cs="Times"/>
        </w:rPr>
        <w:t xml:space="preserve"> d</w:t>
      </w:r>
      <w:r w:rsidR="00A01A78">
        <w:rPr>
          <w:rFonts w:ascii="Cambria" w:hAnsi="Cambria" w:cs="Times"/>
        </w:rPr>
        <w:t>ay “class system” in Bulgaria—</w:t>
      </w:r>
      <w:r w:rsidRPr="001172AC">
        <w:rPr>
          <w:rFonts w:ascii="Cambria" w:hAnsi="Cambria" w:cs="Times"/>
        </w:rPr>
        <w:t>one based on zip code, m</w:t>
      </w:r>
      <w:r>
        <w:rPr>
          <w:rFonts w:ascii="Cambria" w:hAnsi="Cambria" w:cs="Times"/>
        </w:rPr>
        <w:t xml:space="preserve">oney, connections, and type of </w:t>
      </w:r>
      <w:r w:rsidRPr="001172AC">
        <w:rPr>
          <w:rFonts w:ascii="Cambria" w:hAnsi="Cambria" w:cs="Times"/>
        </w:rPr>
        <w:t xml:space="preserve">education. </w:t>
      </w:r>
      <w:r>
        <w:rPr>
          <w:rFonts w:ascii="Cambria" w:hAnsi="Cambria" w:cs="Times"/>
        </w:rPr>
        <w:t xml:space="preserve"> The lines between these are</w:t>
      </w:r>
      <w:r w:rsidRPr="001172AC">
        <w:rPr>
          <w:rFonts w:ascii="Cambria" w:hAnsi="Cambria" w:cs="Times"/>
        </w:rPr>
        <w:t xml:space="preserve"> contextualized: there isn’t an “obvious” high or low class</w:t>
      </w:r>
      <w:r>
        <w:rPr>
          <w:rFonts w:ascii="Cambria" w:hAnsi="Cambria" w:cs="Times"/>
        </w:rPr>
        <w:t xml:space="preserve"> in Bulgaria, not according to Western, and specifically, American criteria</w:t>
      </w:r>
      <w:r w:rsidRPr="001172AC">
        <w:rPr>
          <w:rFonts w:ascii="Cambria" w:hAnsi="Cambria" w:cs="Times"/>
        </w:rPr>
        <w:t>.  One can have money and wealth (displayed through material possessions such as cars and clothes) and have a college/university diploma but because of the music they listen to (</w:t>
      </w:r>
      <w:r w:rsidRPr="001172AC">
        <w:rPr>
          <w:rFonts w:ascii="Cambria" w:hAnsi="Cambria" w:cs="Times"/>
          <w:i/>
        </w:rPr>
        <w:t>chalga</w:t>
      </w:r>
      <w:r w:rsidRPr="001172AC">
        <w:rPr>
          <w:rFonts w:ascii="Cambria" w:hAnsi="Cambria" w:cs="Times"/>
        </w:rPr>
        <w:t>, cheap pop-folk), and ho</w:t>
      </w:r>
      <w:r>
        <w:rPr>
          <w:rFonts w:ascii="Cambria" w:hAnsi="Cambria" w:cs="Times"/>
        </w:rPr>
        <w:t>w they made their money (by being police, or connected to the party/ruling government</w:t>
      </w:r>
      <w:r w:rsidRPr="001172AC">
        <w:rPr>
          <w:rFonts w:ascii="Cambria" w:hAnsi="Cambria" w:cs="Times"/>
        </w:rPr>
        <w:t>), or where they are from (outside of Sofia), they would still be perce</w:t>
      </w:r>
      <w:r>
        <w:rPr>
          <w:rFonts w:ascii="Cambria" w:hAnsi="Cambria" w:cs="Times"/>
        </w:rPr>
        <w:t>ived by others as “lower</w:t>
      </w:r>
      <w:r w:rsidR="00E14039">
        <w:rPr>
          <w:rFonts w:ascii="Cambria" w:hAnsi="Cambria" w:cs="Times"/>
        </w:rPr>
        <w:t>.”</w:t>
      </w:r>
      <w:r w:rsidRPr="001172AC">
        <w:rPr>
          <w:rFonts w:ascii="Cambria" w:hAnsi="Cambria" w:cs="Times"/>
        </w:rPr>
        <w:t xml:space="preserve">  Similarly, even if one </w:t>
      </w:r>
      <w:r w:rsidR="00E14039">
        <w:rPr>
          <w:rFonts w:ascii="Cambria" w:hAnsi="Cambria" w:cs="Times"/>
        </w:rPr>
        <w:t>were</w:t>
      </w:r>
      <w:r>
        <w:rPr>
          <w:rFonts w:ascii="Cambria" w:hAnsi="Cambria" w:cs="Times"/>
        </w:rPr>
        <w:t xml:space="preserve"> born </w:t>
      </w:r>
      <w:r w:rsidR="00E14039">
        <w:rPr>
          <w:rFonts w:ascii="Cambria" w:hAnsi="Cambria" w:cs="Times"/>
        </w:rPr>
        <w:t xml:space="preserve">in </w:t>
      </w:r>
      <w:r>
        <w:rPr>
          <w:rFonts w:ascii="Cambria" w:hAnsi="Cambria" w:cs="Times"/>
        </w:rPr>
        <w:t xml:space="preserve">downtown </w:t>
      </w:r>
      <w:r w:rsidRPr="001172AC">
        <w:rPr>
          <w:rFonts w:ascii="Cambria" w:hAnsi="Cambria" w:cs="Times"/>
        </w:rPr>
        <w:t>S</w:t>
      </w:r>
      <w:r>
        <w:rPr>
          <w:rFonts w:ascii="Cambria" w:hAnsi="Cambria" w:cs="Times"/>
        </w:rPr>
        <w:t xml:space="preserve">ofia </w:t>
      </w:r>
      <w:r>
        <w:rPr>
          <w:rFonts w:ascii="Cambria" w:hAnsi="Cambria" w:cs="Times"/>
        </w:rPr>
        <w:lastRenderedPageBreak/>
        <w:t>(as well as their parents</w:t>
      </w:r>
      <w:r w:rsidRPr="001172AC">
        <w:rPr>
          <w:rFonts w:ascii="Cambria" w:hAnsi="Cambria" w:cs="Times"/>
        </w:rPr>
        <w:t>) and do not have connections to corrupted government officials, they may still be perceived as “low</w:t>
      </w:r>
      <w:r>
        <w:rPr>
          <w:rFonts w:ascii="Cambria" w:hAnsi="Cambria" w:cs="Times"/>
        </w:rPr>
        <w:t>er” status</w:t>
      </w:r>
      <w:r w:rsidRPr="001172AC">
        <w:rPr>
          <w:rFonts w:ascii="Cambria" w:hAnsi="Cambria" w:cs="Times"/>
        </w:rPr>
        <w:t xml:space="preserve"> because of their work ethic.  </w:t>
      </w:r>
    </w:p>
    <w:p w14:paraId="0C34D5EC" w14:textId="5CBDE662" w:rsidR="00354596" w:rsidRDefault="00354596" w:rsidP="00354596">
      <w:pPr>
        <w:spacing w:line="480" w:lineRule="auto"/>
        <w:ind w:firstLine="720"/>
        <w:rPr>
          <w:rFonts w:ascii="Cambria" w:hAnsi="Cambria" w:cs="Times"/>
        </w:rPr>
      </w:pPr>
      <w:r w:rsidRPr="001172AC">
        <w:rPr>
          <w:rFonts w:ascii="Cambria" w:hAnsi="Cambria" w:cs="Times"/>
        </w:rPr>
        <w:t>Again, due to the specific historical context in Bulgaria, where the country transitioned from an agricultural slave province to a 20</w:t>
      </w:r>
      <w:r w:rsidRPr="001172AC">
        <w:rPr>
          <w:rFonts w:ascii="Cambria" w:hAnsi="Cambria" w:cs="Times"/>
          <w:vertAlign w:val="superscript"/>
        </w:rPr>
        <w:t>th</w:t>
      </w:r>
      <w:r w:rsidRPr="001172AC">
        <w:rPr>
          <w:rFonts w:ascii="Cambria" w:hAnsi="Cambria" w:cs="Times"/>
        </w:rPr>
        <w:t xml:space="preserve"> century constitutional democracy, classes</w:t>
      </w:r>
      <w:r w:rsidR="00E14039">
        <w:rPr>
          <w:rFonts w:ascii="Cambria" w:hAnsi="Cambria" w:cs="Times"/>
        </w:rPr>
        <w:t>,</w:t>
      </w:r>
      <w:r w:rsidRPr="001172AC">
        <w:rPr>
          <w:rFonts w:ascii="Cambria" w:hAnsi="Cambria" w:cs="Times"/>
        </w:rPr>
        <w:t xml:space="preserve"> as they are understood in other countries</w:t>
      </w:r>
      <w:r w:rsidR="00E14039">
        <w:rPr>
          <w:rFonts w:ascii="Cambria" w:hAnsi="Cambria" w:cs="Times"/>
        </w:rPr>
        <w:t>,</w:t>
      </w:r>
      <w:r w:rsidRPr="001172AC">
        <w:rPr>
          <w:rFonts w:ascii="Cambria" w:hAnsi="Cambria" w:cs="Times"/>
        </w:rPr>
        <w:t xml:space="preserve"> did not have time to develop and establish themselves.  The class system that did develop is based on connections (the only way up in the Ottoman province</w:t>
      </w:r>
      <w:r>
        <w:rPr>
          <w:rFonts w:ascii="Cambria" w:hAnsi="Cambria" w:cs="Times"/>
        </w:rPr>
        <w:t xml:space="preserve"> as well as the socialist system</w:t>
      </w:r>
      <w:r w:rsidRPr="001172AC">
        <w:rPr>
          <w:rFonts w:ascii="Cambria" w:hAnsi="Cambria" w:cs="Times"/>
        </w:rPr>
        <w:t xml:space="preserve">), quick money (due to </w:t>
      </w:r>
      <w:r>
        <w:rPr>
          <w:rFonts w:ascii="Cambria" w:hAnsi="Cambria" w:cs="Times"/>
        </w:rPr>
        <w:t>connections</w:t>
      </w:r>
      <w:r w:rsidRPr="001172AC">
        <w:rPr>
          <w:rFonts w:ascii="Cambria" w:hAnsi="Cambria" w:cs="Times"/>
        </w:rPr>
        <w:t>), and the area o</w:t>
      </w:r>
      <w:r w:rsidR="00E14039">
        <w:rPr>
          <w:rFonts w:ascii="Cambria" w:hAnsi="Cambria" w:cs="Times"/>
        </w:rPr>
        <w:t>ne comes from (closer to Europe</w:t>
      </w:r>
      <w:r w:rsidR="00A01A78">
        <w:rPr>
          <w:rFonts w:ascii="Cambria" w:hAnsi="Cambria" w:cs="Times"/>
        </w:rPr>
        <w:t>—Sofia, or closer to the East—</w:t>
      </w:r>
      <w:r w:rsidRPr="001172AC">
        <w:rPr>
          <w:rFonts w:ascii="Cambria" w:hAnsi="Cambria" w:cs="Times"/>
        </w:rPr>
        <w:t>the villages and everything outside of Sofia).  It is a fluid and ever-changing class system that reflects the context of transition, the strains of entering modern</w:t>
      </w:r>
      <w:r>
        <w:rPr>
          <w:rFonts w:ascii="Cambria" w:hAnsi="Cambria" w:cs="Times"/>
        </w:rPr>
        <w:t xml:space="preserve">ity too quickly.  </w:t>
      </w:r>
    </w:p>
    <w:p w14:paraId="61FF74E8" w14:textId="59E01AA7" w:rsidR="00354596" w:rsidRPr="00F004A1" w:rsidRDefault="00354596" w:rsidP="00354596">
      <w:pPr>
        <w:spacing w:line="480" w:lineRule="auto"/>
        <w:ind w:firstLine="720"/>
        <w:rPr>
          <w:rFonts w:ascii="Cambria" w:hAnsi="Cambria" w:cs="Times"/>
        </w:rPr>
      </w:pPr>
      <w:r>
        <w:rPr>
          <w:rFonts w:ascii="Cambria" w:hAnsi="Cambria" w:cs="Times"/>
        </w:rPr>
        <w:t>Thus, t</w:t>
      </w:r>
      <w:r w:rsidRPr="001172AC">
        <w:rPr>
          <w:rFonts w:ascii="Cambria" w:hAnsi="Cambria" w:cs="Times"/>
        </w:rPr>
        <w:t>he only constant that remain</w:t>
      </w:r>
      <w:r w:rsidR="00E26C1B">
        <w:rPr>
          <w:rFonts w:ascii="Cambria" w:hAnsi="Cambria" w:cs="Times"/>
        </w:rPr>
        <w:t xml:space="preserve">s is the Bulgarian “mentality,” </w:t>
      </w:r>
      <w:r>
        <w:rPr>
          <w:rFonts w:ascii="Cambria" w:hAnsi="Cambria" w:cs="Times"/>
        </w:rPr>
        <w:t>where people</w:t>
      </w:r>
      <w:r w:rsidRPr="001172AC">
        <w:rPr>
          <w:rFonts w:ascii="Cambria" w:hAnsi="Cambria" w:cs="Times"/>
        </w:rPr>
        <w:t xml:space="preserve"> </w:t>
      </w:r>
      <w:r>
        <w:rPr>
          <w:rFonts w:ascii="Cambria" w:hAnsi="Cambria" w:cs="Times"/>
        </w:rPr>
        <w:t>are ranked “higher</w:t>
      </w:r>
      <w:r w:rsidRPr="001172AC">
        <w:rPr>
          <w:rFonts w:ascii="Cambria" w:hAnsi="Cambria" w:cs="Times"/>
        </w:rPr>
        <w:t>”</w:t>
      </w:r>
      <w:r>
        <w:rPr>
          <w:rFonts w:ascii="Cambria" w:hAnsi="Cambria" w:cs="Times"/>
        </w:rPr>
        <w:t xml:space="preserve"> or “lower”</w:t>
      </w:r>
      <w:r w:rsidRPr="001172AC">
        <w:rPr>
          <w:rFonts w:ascii="Cambria" w:hAnsi="Cambria" w:cs="Times"/>
        </w:rPr>
        <w:t xml:space="preserve"> depending on the behaviors and ways of “thinking” </w:t>
      </w:r>
      <w:r w:rsidR="00E26C1B">
        <w:rPr>
          <w:rFonts w:ascii="Cambria" w:hAnsi="Cambria" w:cs="Times"/>
        </w:rPr>
        <w:t xml:space="preserve">they exhibit </w:t>
      </w:r>
      <w:r>
        <w:rPr>
          <w:rFonts w:ascii="Cambria" w:hAnsi="Cambria" w:cs="Times"/>
        </w:rPr>
        <w:t>(</w:t>
      </w:r>
      <w:r w:rsidRPr="001172AC">
        <w:rPr>
          <w:rFonts w:ascii="Cambria" w:hAnsi="Cambria" w:cs="Times"/>
        </w:rPr>
        <w:t>accumulated over the times of Ottoman occupation, communism, and post-communism</w:t>
      </w:r>
      <w:r>
        <w:rPr>
          <w:rFonts w:ascii="Cambria" w:hAnsi="Cambria" w:cs="Times"/>
        </w:rPr>
        <w:t>)</w:t>
      </w:r>
      <w:r w:rsidRPr="001172AC">
        <w:rPr>
          <w:rFonts w:ascii="Cambria" w:hAnsi="Cambria" w:cs="Times"/>
        </w:rPr>
        <w:t xml:space="preserve">.  </w:t>
      </w:r>
      <w:r>
        <w:rPr>
          <w:rFonts w:ascii="Cambria" w:hAnsi="Cambria" w:cs="Times"/>
        </w:rPr>
        <w:t xml:space="preserve">One’s </w:t>
      </w:r>
      <w:r w:rsidRPr="001172AC">
        <w:rPr>
          <w:rFonts w:ascii="Cambria" w:hAnsi="Cambria" w:cs="Times"/>
        </w:rPr>
        <w:t>Bulgarian</w:t>
      </w:r>
      <w:r>
        <w:rPr>
          <w:rFonts w:ascii="Cambria" w:hAnsi="Cambria" w:cs="Times"/>
        </w:rPr>
        <w:t>-ness i</w:t>
      </w:r>
      <w:r w:rsidRPr="001172AC">
        <w:rPr>
          <w:rFonts w:ascii="Cambria" w:hAnsi="Cambria" w:cs="Times"/>
        </w:rPr>
        <w:t xml:space="preserve">s defined </w:t>
      </w:r>
      <w:r>
        <w:rPr>
          <w:rFonts w:ascii="Cambria" w:hAnsi="Cambria" w:cs="Times"/>
        </w:rPr>
        <w:t>in relation to this</w:t>
      </w:r>
      <w:r w:rsidR="00E26C1B">
        <w:rPr>
          <w:rFonts w:ascii="Cambria" w:hAnsi="Cambria" w:cs="Times"/>
        </w:rPr>
        <w:t xml:space="preserve"> “mentality.”</w:t>
      </w:r>
      <w:r w:rsidRPr="001172AC">
        <w:rPr>
          <w:rFonts w:ascii="Cambria" w:hAnsi="Cambria" w:cs="Times"/>
        </w:rPr>
        <w:t xml:space="preserve">  This is crucial when examining </w:t>
      </w:r>
      <w:r>
        <w:rPr>
          <w:rFonts w:ascii="Cambria" w:hAnsi="Cambria" w:cs="Times"/>
        </w:rPr>
        <w:t xml:space="preserve">instances of </w:t>
      </w:r>
      <w:r>
        <w:rPr>
          <w:rFonts w:ascii="Cambria" w:hAnsi="Cambria" w:cs="Times"/>
          <w:i/>
        </w:rPr>
        <w:t>oplakvane</w:t>
      </w:r>
      <w:r w:rsidRPr="001172AC">
        <w:rPr>
          <w:rFonts w:ascii="Cambria" w:hAnsi="Cambria" w:cs="Times"/>
        </w:rPr>
        <w:t xml:space="preserve"> </w:t>
      </w:r>
      <w:r>
        <w:rPr>
          <w:rFonts w:ascii="Cambria" w:hAnsi="Cambria" w:cs="Times"/>
        </w:rPr>
        <w:t>where</w:t>
      </w:r>
      <w:r w:rsidRPr="001172AC">
        <w:rPr>
          <w:rFonts w:ascii="Cambria" w:hAnsi="Cambria" w:cs="Times"/>
        </w:rPr>
        <w:t xml:space="preserve"> the conversants </w:t>
      </w:r>
      <w:r>
        <w:rPr>
          <w:rFonts w:ascii="Cambria" w:hAnsi="Cambria" w:cs="Times"/>
        </w:rPr>
        <w:t>realize and reinforce the historical</w:t>
      </w:r>
      <w:r w:rsidRPr="001172AC">
        <w:rPr>
          <w:rFonts w:ascii="Cambria" w:hAnsi="Cambria" w:cs="Times"/>
        </w:rPr>
        <w:t xml:space="preserve"> </w:t>
      </w:r>
      <w:r>
        <w:rPr>
          <w:rFonts w:ascii="Cambria" w:hAnsi="Cambria" w:cs="Times"/>
        </w:rPr>
        <w:t>narrative</w:t>
      </w:r>
      <w:r w:rsidRPr="001172AC">
        <w:rPr>
          <w:rFonts w:ascii="Cambria" w:hAnsi="Cambria" w:cs="Times"/>
        </w:rPr>
        <w:t xml:space="preserve"> </w:t>
      </w:r>
      <w:r>
        <w:rPr>
          <w:rFonts w:ascii="Cambria" w:hAnsi="Cambria" w:cs="Times"/>
        </w:rPr>
        <w:t xml:space="preserve">and their own understanding of the processes shaping </w:t>
      </w:r>
      <w:r w:rsidRPr="001172AC">
        <w:rPr>
          <w:rFonts w:ascii="Cambria" w:hAnsi="Cambria" w:cs="Times"/>
        </w:rPr>
        <w:t>their identities and relations to one</w:t>
      </w:r>
      <w:r>
        <w:rPr>
          <w:rFonts w:ascii="Cambria" w:hAnsi="Cambria" w:cs="Times"/>
        </w:rPr>
        <w:t xml:space="preserve"> another through the discourse</w:t>
      </w:r>
      <w:r w:rsidRPr="001172AC">
        <w:rPr>
          <w:rFonts w:ascii="Cambria" w:hAnsi="Cambria" w:cs="Times"/>
        </w:rPr>
        <w:t>.  They are awar</w:t>
      </w:r>
      <w:r>
        <w:rPr>
          <w:rFonts w:ascii="Cambria" w:hAnsi="Cambria" w:cs="Times"/>
        </w:rPr>
        <w:t>e of their different</w:t>
      </w:r>
      <w:r w:rsidRPr="001172AC">
        <w:rPr>
          <w:rFonts w:ascii="Cambria" w:hAnsi="Cambria" w:cs="Times"/>
        </w:rPr>
        <w:t xml:space="preserve"> socio-economic backg</w:t>
      </w:r>
      <w:r w:rsidR="00E26C1B">
        <w:rPr>
          <w:rFonts w:ascii="Cambria" w:hAnsi="Cambria" w:cs="Times"/>
        </w:rPr>
        <w:t>rounds</w:t>
      </w:r>
      <w:r w:rsidRPr="001172AC">
        <w:rPr>
          <w:rFonts w:ascii="Cambria" w:hAnsi="Cambria" w:cs="Times"/>
        </w:rPr>
        <w:t xml:space="preserve"> and attempt to bridge them </w:t>
      </w:r>
      <w:r>
        <w:rPr>
          <w:rFonts w:ascii="Cambria" w:hAnsi="Cambria" w:cs="Times"/>
        </w:rPr>
        <w:t>through the communicative practice by aligning on one side in relation to the problematic behaviors.  I</w:t>
      </w:r>
      <w:r w:rsidRPr="001172AC">
        <w:rPr>
          <w:rFonts w:ascii="Cambria" w:hAnsi="Cambria" w:cs="Times"/>
        </w:rPr>
        <w:t>nteresting</w:t>
      </w:r>
      <w:r>
        <w:rPr>
          <w:rFonts w:ascii="Cambria" w:hAnsi="Cambria" w:cs="Times"/>
        </w:rPr>
        <w:t xml:space="preserve"> here</w:t>
      </w:r>
      <w:r w:rsidRPr="001172AC">
        <w:rPr>
          <w:rFonts w:ascii="Cambria" w:hAnsi="Cambria" w:cs="Times"/>
        </w:rPr>
        <w:t xml:space="preserve"> is</w:t>
      </w:r>
      <w:r>
        <w:rPr>
          <w:rFonts w:ascii="Cambria" w:hAnsi="Cambria" w:cs="Times"/>
        </w:rPr>
        <w:t xml:space="preserve"> how Bulgarians</w:t>
      </w:r>
      <w:r w:rsidRPr="001172AC">
        <w:rPr>
          <w:rFonts w:ascii="Cambria" w:hAnsi="Cambria" w:cs="Times"/>
        </w:rPr>
        <w:t xml:space="preserve"> establish a connection via a common way of speaking, or </w:t>
      </w:r>
      <w:r w:rsidRPr="001172AC">
        <w:rPr>
          <w:rFonts w:ascii="Cambria" w:hAnsi="Cambria" w:cs="Times"/>
          <w:i/>
        </w:rPr>
        <w:t>oplakvane</w:t>
      </w:r>
      <w:r w:rsidRPr="001172AC">
        <w:rPr>
          <w:rFonts w:ascii="Cambria" w:hAnsi="Cambria" w:cs="Times"/>
        </w:rPr>
        <w:t xml:space="preserve">, exactly because this is a widely known and easily accessible way of speaking, that </w:t>
      </w:r>
      <w:r w:rsidRPr="001172AC">
        <w:rPr>
          <w:rFonts w:ascii="Cambria" w:hAnsi="Cambria" w:cs="Times"/>
        </w:rPr>
        <w:lastRenderedPageBreak/>
        <w:t>not only has a ritualistic form that pays homage to the sacred object (their national identity), but is a specific style of speaking that permeates throughout the speech community, a style that shapes and envelopes other available s</w:t>
      </w:r>
      <w:r>
        <w:rPr>
          <w:rFonts w:ascii="Cambria" w:hAnsi="Cambria" w:cs="Times"/>
        </w:rPr>
        <w:t>tyles</w:t>
      </w:r>
      <w:r w:rsidRPr="001172AC">
        <w:rPr>
          <w:rFonts w:ascii="Cambria" w:hAnsi="Cambria" w:cs="Times"/>
        </w:rPr>
        <w:t>.</w:t>
      </w:r>
    </w:p>
    <w:p w14:paraId="2034CEA3" w14:textId="77777777" w:rsidR="00354596" w:rsidRPr="006C6772" w:rsidRDefault="00354596" w:rsidP="00354596">
      <w:pPr>
        <w:pStyle w:val="Heading2"/>
        <w:spacing w:line="480" w:lineRule="auto"/>
        <w:jc w:val="center"/>
        <w:rPr>
          <w:rFonts w:ascii="Cambria" w:hAnsi="Cambria"/>
          <w:color w:val="auto"/>
          <w:sz w:val="24"/>
          <w:szCs w:val="24"/>
          <w:u w:val="single"/>
        </w:rPr>
      </w:pPr>
      <w:bookmarkStart w:id="86" w:name="_Toc291423491"/>
      <w:r w:rsidRPr="006C6772">
        <w:rPr>
          <w:rFonts w:ascii="Cambria" w:hAnsi="Cambria"/>
          <w:color w:val="auto"/>
          <w:sz w:val="24"/>
          <w:szCs w:val="24"/>
          <w:u w:val="single"/>
        </w:rPr>
        <w:t>An event</w:t>
      </w:r>
      <w:bookmarkEnd w:id="86"/>
    </w:p>
    <w:p w14:paraId="24E7FB57" w14:textId="7CD9E0BD" w:rsidR="00354596" w:rsidRDefault="00CA08DC" w:rsidP="00354596">
      <w:pPr>
        <w:spacing w:line="480" w:lineRule="auto"/>
        <w:ind w:firstLine="720"/>
        <w:rPr>
          <w:rFonts w:ascii="Cambria" w:hAnsi="Cambria" w:cs="Times"/>
        </w:rPr>
      </w:pPr>
      <w:r>
        <w:rPr>
          <w:rFonts w:ascii="Cambria" w:hAnsi="Cambria" w:cs="Times"/>
        </w:rPr>
        <w:t>Here I offer the details of a particular event I refer to</w:t>
      </w:r>
      <w:r w:rsidR="00CB242B">
        <w:rPr>
          <w:rFonts w:ascii="Cambria" w:hAnsi="Cambria" w:cs="Times"/>
        </w:rPr>
        <w:t xml:space="preserve"> as an illustration</w:t>
      </w:r>
      <w:r>
        <w:rPr>
          <w:rFonts w:ascii="Cambria" w:hAnsi="Cambria" w:cs="Times"/>
        </w:rPr>
        <w:t xml:space="preserve"> multiple times throughout the dissertation when elucidating my analyses and findings on </w:t>
      </w:r>
      <w:r>
        <w:rPr>
          <w:rFonts w:ascii="Cambria" w:hAnsi="Cambria" w:cs="Times"/>
          <w:i/>
        </w:rPr>
        <w:t>oplakvane</w:t>
      </w:r>
      <w:r>
        <w:rPr>
          <w:rFonts w:ascii="Cambria" w:hAnsi="Cambria" w:cs="Times"/>
        </w:rPr>
        <w:t>.</w:t>
      </w:r>
      <w:r>
        <w:rPr>
          <w:rFonts w:ascii="Cambria" w:hAnsi="Cambria" w:cs="Times"/>
          <w:i/>
        </w:rPr>
        <w:t xml:space="preserve"> </w:t>
      </w:r>
      <w:r>
        <w:rPr>
          <w:rFonts w:ascii="Cambria" w:hAnsi="Cambria" w:cs="Times"/>
        </w:rPr>
        <w:t xml:space="preserve"> This event proves useful when illustrating how participants who come from very different backgrounds</w:t>
      </w:r>
      <w:r w:rsidR="00A01A78">
        <w:rPr>
          <w:rFonts w:ascii="Cambria" w:hAnsi="Cambria" w:cs="Times"/>
        </w:rPr>
        <w:t>—</w:t>
      </w:r>
      <w:r w:rsidR="00354596">
        <w:rPr>
          <w:rFonts w:ascii="Cambria" w:hAnsi="Cambria" w:cs="Times"/>
        </w:rPr>
        <w:t>some from the capital of Bulgaria, Sofia, some from a small village in Southern Bulgaria (with a predominantly,</w:t>
      </w:r>
      <w:r w:rsidR="00CB242B">
        <w:rPr>
          <w:rFonts w:ascii="Cambria" w:hAnsi="Cambria" w:cs="Times"/>
        </w:rPr>
        <w:t xml:space="preserve"> if not solely, Turk population</w:t>
      </w:r>
      <w:r>
        <w:rPr>
          <w:rFonts w:ascii="Cambria" w:hAnsi="Cambria" w:cs="Times"/>
        </w:rPr>
        <w:t xml:space="preserve">)—can bridge over their numerous differences in experience and background through the use of </w:t>
      </w:r>
      <w:r>
        <w:rPr>
          <w:rFonts w:ascii="Cambria" w:hAnsi="Cambria" w:cs="Times"/>
          <w:i/>
        </w:rPr>
        <w:t>oplakvane</w:t>
      </w:r>
      <w:r>
        <w:rPr>
          <w:rFonts w:ascii="Cambria" w:hAnsi="Cambria" w:cs="Times"/>
        </w:rPr>
        <w:t xml:space="preserve"> as a widely accessible and intelligible communication practice</w:t>
      </w:r>
      <w:r w:rsidR="00354596">
        <w:rPr>
          <w:rFonts w:ascii="Cambria" w:hAnsi="Cambria" w:cs="Times"/>
        </w:rPr>
        <w:t xml:space="preserve">.  As I showed in the previous chapter, </w:t>
      </w:r>
      <w:r w:rsidR="00354596">
        <w:rPr>
          <w:rFonts w:ascii="Cambria" w:hAnsi="Cambria" w:cs="Times"/>
          <w:i/>
        </w:rPr>
        <w:t>oplakvane</w:t>
      </w:r>
      <w:r w:rsidR="00354596">
        <w:rPr>
          <w:rFonts w:ascii="Cambria" w:hAnsi="Cambria" w:cs="Times"/>
        </w:rPr>
        <w:t xml:space="preserve"> is frequently utilized in settings where the participants are acquaintances, not too close, and have the potential to run out of things in common to talk about a</w:t>
      </w:r>
      <w:r w:rsidR="00E26C1B">
        <w:rPr>
          <w:rFonts w:ascii="Cambria" w:hAnsi="Cambria" w:cs="Times"/>
        </w:rPr>
        <w:t>t a longer event.  My data show</w:t>
      </w:r>
      <w:r w:rsidR="00354596">
        <w:rPr>
          <w:rFonts w:ascii="Cambria" w:hAnsi="Cambria" w:cs="Times"/>
        </w:rPr>
        <w:t xml:space="preserve"> that participants utilize </w:t>
      </w:r>
      <w:r w:rsidR="00354596">
        <w:rPr>
          <w:rFonts w:ascii="Cambria" w:hAnsi="Cambria" w:cs="Times"/>
          <w:i/>
        </w:rPr>
        <w:t>oplakvane</w:t>
      </w:r>
      <w:r w:rsidR="00354596">
        <w:rPr>
          <w:rFonts w:ascii="Cambria" w:hAnsi="Cambria" w:cs="Times"/>
        </w:rPr>
        <w:t xml:space="preserve"> to bridge such interactions, and fill in lags and gaps at a setting where they are supposed to </w:t>
      </w:r>
      <w:r w:rsidR="00E26C1B">
        <w:rPr>
          <w:rFonts w:ascii="Cambria" w:hAnsi="Cambria" w:cs="Times"/>
        </w:rPr>
        <w:t>be</w:t>
      </w:r>
      <w:r w:rsidR="00A01A78">
        <w:rPr>
          <w:rFonts w:ascii="Cambria" w:hAnsi="Cambria" w:cs="Times"/>
        </w:rPr>
        <w:t xml:space="preserve"> together longer than 2 hours—</w:t>
      </w:r>
      <w:r w:rsidR="00354596">
        <w:rPr>
          <w:rFonts w:ascii="Cambria" w:hAnsi="Cambria" w:cs="Times"/>
        </w:rPr>
        <w:t xml:space="preserve">particularly at meal events, where politeness dictates they interact but are not familiar enough with each other to have numerous topics to converse on.  </w:t>
      </w:r>
    </w:p>
    <w:p w14:paraId="72A1EDF4" w14:textId="0F70DAEB" w:rsidR="00354596" w:rsidRDefault="00354596" w:rsidP="00354596">
      <w:pPr>
        <w:spacing w:line="480" w:lineRule="auto"/>
        <w:ind w:firstLine="720"/>
        <w:rPr>
          <w:rFonts w:ascii="Cambria" w:hAnsi="Cambria" w:cs="Times"/>
        </w:rPr>
      </w:pPr>
      <w:r>
        <w:rPr>
          <w:rFonts w:ascii="Cambria" w:hAnsi="Cambria" w:cs="Times"/>
        </w:rPr>
        <w:t xml:space="preserve">In such situations, the participants resort to </w:t>
      </w:r>
      <w:r>
        <w:rPr>
          <w:rFonts w:ascii="Cambria" w:hAnsi="Cambria" w:cs="Times"/>
          <w:i/>
        </w:rPr>
        <w:t>oplakvane</w:t>
      </w:r>
      <w:r w:rsidR="00E26C1B">
        <w:rPr>
          <w:rFonts w:ascii="Cambria" w:hAnsi="Cambria" w:cs="Times"/>
        </w:rPr>
        <w:t>, which, as my data show</w:t>
      </w:r>
      <w:r>
        <w:rPr>
          <w:rFonts w:ascii="Cambria" w:hAnsi="Cambria" w:cs="Times"/>
        </w:rPr>
        <w:t xml:space="preserve">, is a widely intelligible communicative resource to be employed in moments of interaction such as this one.  The enactment of </w:t>
      </w:r>
      <w:r>
        <w:rPr>
          <w:rFonts w:ascii="Cambria" w:hAnsi="Cambria" w:cs="Times"/>
          <w:i/>
        </w:rPr>
        <w:t>oplakvane</w:t>
      </w:r>
      <w:r>
        <w:rPr>
          <w:rFonts w:ascii="Cambria" w:hAnsi="Cambria" w:cs="Times"/>
        </w:rPr>
        <w:t xml:space="preserve"> in such interactions appears more frequently (than ones involving closer friends and/or family) and tends to involve more cycles of enactment.   Through the enactment of </w:t>
      </w:r>
      <w:r>
        <w:rPr>
          <w:rFonts w:ascii="Cambria" w:hAnsi="Cambria" w:cs="Times"/>
          <w:i/>
        </w:rPr>
        <w:t>oplakvane</w:t>
      </w:r>
      <w:r>
        <w:rPr>
          <w:rFonts w:ascii="Cambria" w:hAnsi="Cambria" w:cs="Times"/>
        </w:rPr>
        <w:t xml:space="preserve"> i</w:t>
      </w:r>
      <w:r w:rsidRPr="00061C91">
        <w:rPr>
          <w:rFonts w:ascii="Cambria" w:hAnsi="Cambria" w:cs="Times"/>
        </w:rPr>
        <w:t xml:space="preserve">n </w:t>
      </w:r>
      <w:r w:rsidRPr="00061C91">
        <w:rPr>
          <w:rFonts w:ascii="Cambria" w:hAnsi="Cambria" w:cs="Times"/>
        </w:rPr>
        <w:lastRenderedPageBreak/>
        <w:t xml:space="preserve">such moments of interaction, </w:t>
      </w:r>
      <w:r>
        <w:rPr>
          <w:rFonts w:ascii="Cambria" w:hAnsi="Cambria" w:cs="Times"/>
        </w:rPr>
        <w:t xml:space="preserve">the participants pool from the available cultural communicative resources to involve a common national </w:t>
      </w:r>
      <w:r w:rsidRPr="00061C91">
        <w:rPr>
          <w:rFonts w:ascii="Cambria" w:hAnsi="Cambria" w:cs="Times"/>
        </w:rPr>
        <w:t xml:space="preserve">identity and </w:t>
      </w:r>
      <w:r>
        <w:rPr>
          <w:rFonts w:ascii="Cambria" w:hAnsi="Cambria" w:cs="Times"/>
        </w:rPr>
        <w:t xml:space="preserve">contextual </w:t>
      </w:r>
      <w:r w:rsidRPr="00061C91">
        <w:rPr>
          <w:rFonts w:ascii="Cambria" w:hAnsi="Cambria" w:cs="Times"/>
        </w:rPr>
        <w:t>ground</w:t>
      </w:r>
      <w:r>
        <w:rPr>
          <w:rFonts w:ascii="Cambria" w:hAnsi="Cambria" w:cs="Times"/>
        </w:rPr>
        <w:t xml:space="preserve"> with respe</w:t>
      </w:r>
      <w:r w:rsidR="00E26C1B">
        <w:rPr>
          <w:rFonts w:ascii="Cambria" w:hAnsi="Cambria" w:cs="Times"/>
        </w:rPr>
        <w:t>ct to the Bulgarian “situation.”  My data illustrate</w:t>
      </w:r>
      <w:r>
        <w:rPr>
          <w:rFonts w:ascii="Cambria" w:hAnsi="Cambria" w:cs="Times"/>
        </w:rPr>
        <w:t xml:space="preserve"> how </w:t>
      </w:r>
      <w:r>
        <w:rPr>
          <w:rFonts w:ascii="Cambria" w:hAnsi="Cambria" w:cs="Times"/>
          <w:i/>
        </w:rPr>
        <w:t>oplakvane</w:t>
      </w:r>
      <w:r>
        <w:rPr>
          <w:rFonts w:ascii="Cambria" w:hAnsi="Cambria" w:cs="Times"/>
        </w:rPr>
        <w:t xml:space="preserve"> is o</w:t>
      </w:r>
      <w:r w:rsidR="00E26C1B">
        <w:rPr>
          <w:rFonts w:ascii="Cambria" w:hAnsi="Cambria" w:cs="Times"/>
        </w:rPr>
        <w:t>ne such communicative resource</w:t>
      </w:r>
      <w:r>
        <w:rPr>
          <w:rFonts w:ascii="Cambria" w:hAnsi="Cambria" w:cs="Times"/>
        </w:rPr>
        <w:t xml:space="preserve"> that employs the shared communal cultural meanings of the larger context mentioned above, and allows participants from very diverse backgrounds within Bulgaria</w:t>
      </w:r>
      <w:r w:rsidRPr="00061C91">
        <w:rPr>
          <w:rFonts w:ascii="Cambria" w:hAnsi="Cambria" w:cs="Times"/>
        </w:rPr>
        <w:t xml:space="preserve"> </w:t>
      </w:r>
      <w:r>
        <w:rPr>
          <w:rFonts w:ascii="Cambria" w:hAnsi="Cambria" w:cs="Times"/>
        </w:rPr>
        <w:t>to</w:t>
      </w:r>
      <w:r w:rsidRPr="00061C91">
        <w:rPr>
          <w:rFonts w:ascii="Cambria" w:hAnsi="Cambria" w:cs="Times"/>
        </w:rPr>
        <w:t xml:space="preserve"> come together.  </w:t>
      </w:r>
    </w:p>
    <w:p w14:paraId="49329011" w14:textId="77777777" w:rsidR="00354596" w:rsidRDefault="00354596" w:rsidP="00354596">
      <w:pPr>
        <w:spacing w:line="480" w:lineRule="auto"/>
        <w:ind w:firstLine="720"/>
        <w:rPr>
          <w:rFonts w:ascii="Cambria" w:hAnsi="Cambria" w:cs="Times"/>
        </w:rPr>
      </w:pPr>
      <w:r>
        <w:rPr>
          <w:rFonts w:ascii="Cambria" w:hAnsi="Cambria" w:cs="Times"/>
        </w:rPr>
        <w:t xml:space="preserve">The </w:t>
      </w:r>
      <w:r w:rsidRPr="00061C91">
        <w:rPr>
          <w:rFonts w:ascii="Cambria" w:hAnsi="Cambria" w:cs="Times"/>
        </w:rPr>
        <w:t>specific dinner event</w:t>
      </w:r>
      <w:r>
        <w:rPr>
          <w:rFonts w:ascii="Cambria" w:hAnsi="Cambria" w:cs="Times"/>
        </w:rPr>
        <w:t xml:space="preserve"> I use to illustrate my findings</w:t>
      </w:r>
      <w:r w:rsidRPr="00061C91">
        <w:rPr>
          <w:rFonts w:ascii="Cambria" w:hAnsi="Cambria" w:cs="Times"/>
        </w:rPr>
        <w:t xml:space="preserve"> occurred</w:t>
      </w:r>
      <w:r>
        <w:rPr>
          <w:rFonts w:ascii="Cambria" w:hAnsi="Cambria" w:cs="Times"/>
        </w:rPr>
        <w:t xml:space="preserve"> in Sofia, Bulgaria, in February</w:t>
      </w:r>
      <w:r w:rsidRPr="00061C91">
        <w:rPr>
          <w:rFonts w:ascii="Cambria" w:hAnsi="Cambria" w:cs="Times"/>
        </w:rPr>
        <w:t xml:space="preserve"> 2012.  This event is very specific </w:t>
      </w:r>
      <w:r>
        <w:rPr>
          <w:rFonts w:ascii="Cambria" w:hAnsi="Cambria" w:cs="Times"/>
        </w:rPr>
        <w:t>due to</w:t>
      </w:r>
      <w:r w:rsidRPr="00061C91">
        <w:rPr>
          <w:rFonts w:ascii="Cambria" w:hAnsi="Cambria" w:cs="Times"/>
        </w:rPr>
        <w:t xml:space="preserve"> </w:t>
      </w:r>
      <w:r>
        <w:rPr>
          <w:rFonts w:ascii="Cambria" w:hAnsi="Cambria" w:cs="Times"/>
        </w:rPr>
        <w:t>the</w:t>
      </w:r>
      <w:r w:rsidRPr="00061C91">
        <w:rPr>
          <w:rFonts w:ascii="Cambria" w:hAnsi="Cambria" w:cs="Times"/>
        </w:rPr>
        <w:t xml:space="preserve"> participants</w:t>
      </w:r>
      <w:r>
        <w:rPr>
          <w:rFonts w:ascii="Cambria" w:hAnsi="Cambria" w:cs="Times"/>
        </w:rPr>
        <w:t>’ background</w:t>
      </w:r>
      <w:r w:rsidRPr="00061C91">
        <w:rPr>
          <w:rFonts w:ascii="Cambria" w:hAnsi="Cambria" w:cs="Times"/>
        </w:rPr>
        <w:t xml:space="preserve">, yet general in the sense that its norms and </w:t>
      </w:r>
      <w:r>
        <w:rPr>
          <w:rFonts w:ascii="Cambria" w:hAnsi="Cambria" w:cs="Times"/>
        </w:rPr>
        <w:t xml:space="preserve">use of </w:t>
      </w:r>
      <w:r>
        <w:rPr>
          <w:rFonts w:ascii="Cambria" w:hAnsi="Cambria" w:cs="Times"/>
          <w:i/>
        </w:rPr>
        <w:t>oplakvane</w:t>
      </w:r>
      <w:r w:rsidRPr="00061C91">
        <w:rPr>
          <w:rFonts w:ascii="Cambria" w:hAnsi="Cambria" w:cs="Times"/>
        </w:rPr>
        <w:t xml:space="preserve"> can be observed in a wide variety of settings. </w:t>
      </w:r>
      <w:r>
        <w:rPr>
          <w:rFonts w:ascii="Cambria" w:hAnsi="Cambria" w:cs="Times"/>
        </w:rPr>
        <w:t xml:space="preserve"> T</w:t>
      </w:r>
      <w:r w:rsidRPr="00061C91">
        <w:rPr>
          <w:rFonts w:ascii="Cambria" w:hAnsi="Cambria" w:cs="Times"/>
        </w:rPr>
        <w:t>his event</w:t>
      </w:r>
      <w:r>
        <w:rPr>
          <w:rFonts w:ascii="Cambria" w:hAnsi="Cambria" w:cs="Times"/>
        </w:rPr>
        <w:t xml:space="preserve"> illustrates how</w:t>
      </w:r>
      <w:r w:rsidRPr="00061C91">
        <w:rPr>
          <w:rFonts w:ascii="Cambria" w:hAnsi="Cambria" w:cs="Times"/>
        </w:rPr>
        <w:t xml:space="preserve"> people from very different surroundings within the same country come together and bond </w:t>
      </w:r>
      <w:r>
        <w:rPr>
          <w:rFonts w:ascii="Cambria" w:hAnsi="Cambria" w:cs="Times"/>
        </w:rPr>
        <w:t>t</w:t>
      </w:r>
      <w:r w:rsidRPr="00061C91">
        <w:rPr>
          <w:rFonts w:ascii="Cambria" w:hAnsi="Cambria" w:cs="Times"/>
        </w:rPr>
        <w:t xml:space="preserve">hrough the </w:t>
      </w:r>
      <w:r>
        <w:rPr>
          <w:rFonts w:ascii="Cambria" w:hAnsi="Cambria" w:cs="Times"/>
        </w:rPr>
        <w:t>enactment</w:t>
      </w:r>
      <w:r w:rsidRPr="00061C91">
        <w:rPr>
          <w:rFonts w:ascii="Cambria" w:hAnsi="Cambria" w:cs="Times"/>
        </w:rPr>
        <w:t xml:space="preserve"> of a very specific</w:t>
      </w:r>
      <w:r>
        <w:rPr>
          <w:rFonts w:ascii="Cambria" w:hAnsi="Cambria" w:cs="Times"/>
        </w:rPr>
        <w:t xml:space="preserve"> communicative</w:t>
      </w:r>
      <w:r w:rsidRPr="00061C91">
        <w:rPr>
          <w:rFonts w:ascii="Cambria" w:hAnsi="Cambria" w:cs="Times"/>
        </w:rPr>
        <w:t xml:space="preserve"> ritual and way of speaking</w:t>
      </w:r>
      <w:r>
        <w:rPr>
          <w:rFonts w:ascii="Cambria" w:hAnsi="Cambria" w:cs="Times"/>
        </w:rPr>
        <w:t>.  Despite their numerous cultural differences, these so different participants</w:t>
      </w:r>
      <w:r w:rsidRPr="00061C91">
        <w:rPr>
          <w:rFonts w:ascii="Cambria" w:hAnsi="Cambria" w:cs="Times"/>
        </w:rPr>
        <w:t xml:space="preserve"> can</w:t>
      </w:r>
      <w:r>
        <w:rPr>
          <w:rFonts w:ascii="Cambria" w:hAnsi="Cambria" w:cs="Times"/>
        </w:rPr>
        <w:t xml:space="preserve"> still</w:t>
      </w:r>
      <w:r w:rsidRPr="00061C91">
        <w:rPr>
          <w:rFonts w:ascii="Cambria" w:hAnsi="Cambria" w:cs="Times"/>
        </w:rPr>
        <w:t xml:space="preserve"> draw from their </w:t>
      </w:r>
      <w:r>
        <w:rPr>
          <w:rFonts w:ascii="Cambria" w:hAnsi="Cambria" w:cs="Times"/>
        </w:rPr>
        <w:t>common</w:t>
      </w:r>
      <w:r w:rsidRPr="00061C91">
        <w:rPr>
          <w:rFonts w:ascii="Cambria" w:hAnsi="Cambria" w:cs="Times"/>
        </w:rPr>
        <w:t xml:space="preserve"> cultural landscape</w:t>
      </w:r>
      <w:r>
        <w:rPr>
          <w:rFonts w:ascii="Cambria" w:hAnsi="Cambria" w:cs="Times"/>
        </w:rPr>
        <w:t xml:space="preserve"> (in this case, the Bulgarian “situation”)</w:t>
      </w:r>
      <w:r w:rsidRPr="00061C91">
        <w:rPr>
          <w:rFonts w:ascii="Cambria" w:hAnsi="Cambria" w:cs="Times"/>
        </w:rPr>
        <w:t xml:space="preserve"> and not only re-create </w:t>
      </w:r>
      <w:r>
        <w:rPr>
          <w:rFonts w:ascii="Cambria" w:hAnsi="Cambria" w:cs="Times"/>
        </w:rPr>
        <w:t>the</w:t>
      </w:r>
      <w:r w:rsidRPr="00061C91">
        <w:rPr>
          <w:rFonts w:ascii="Cambria" w:hAnsi="Cambria" w:cs="Times"/>
        </w:rPr>
        <w:t xml:space="preserve"> specific</w:t>
      </w:r>
      <w:r>
        <w:rPr>
          <w:rFonts w:ascii="Cambria" w:hAnsi="Cambria" w:cs="Times"/>
        </w:rPr>
        <w:t xml:space="preserve"> common</w:t>
      </w:r>
      <w:r w:rsidRPr="00061C91">
        <w:rPr>
          <w:rFonts w:ascii="Cambria" w:hAnsi="Cambria" w:cs="Times"/>
        </w:rPr>
        <w:t xml:space="preserve"> national identity, but also </w:t>
      </w:r>
      <w:r>
        <w:rPr>
          <w:rFonts w:ascii="Cambria" w:hAnsi="Cambria" w:cs="Times"/>
        </w:rPr>
        <w:t>enact</w:t>
      </w:r>
      <w:r w:rsidRPr="00061C91">
        <w:rPr>
          <w:rFonts w:ascii="Cambria" w:hAnsi="Cambria" w:cs="Times"/>
        </w:rPr>
        <w:t xml:space="preserve"> </w:t>
      </w:r>
      <w:r>
        <w:rPr>
          <w:rFonts w:ascii="Cambria" w:hAnsi="Cambria" w:cs="Times"/>
        </w:rPr>
        <w:t>a</w:t>
      </w:r>
      <w:r w:rsidRPr="00061C91">
        <w:rPr>
          <w:rFonts w:ascii="Cambria" w:hAnsi="Cambria" w:cs="Times"/>
        </w:rPr>
        <w:t xml:space="preserve"> specific cultural dance of establishing and maintaining social bonds and relations, emotions, and rules for proper action.  </w:t>
      </w:r>
      <w:r>
        <w:rPr>
          <w:rFonts w:ascii="Cambria" w:hAnsi="Cambria" w:cs="Times"/>
        </w:rPr>
        <w:t>Here</w:t>
      </w:r>
      <w:r w:rsidRPr="00061C91">
        <w:rPr>
          <w:rFonts w:ascii="Cambria" w:hAnsi="Cambria" w:cs="Times"/>
        </w:rPr>
        <w:t xml:space="preserve">, </w:t>
      </w:r>
      <w:r>
        <w:rPr>
          <w:rFonts w:ascii="Cambria" w:hAnsi="Cambria" w:cs="Times"/>
        </w:rPr>
        <w:t xml:space="preserve">I </w:t>
      </w:r>
      <w:r w:rsidRPr="00061C91">
        <w:rPr>
          <w:rFonts w:ascii="Cambria" w:hAnsi="Cambria" w:cs="Times"/>
        </w:rPr>
        <w:t xml:space="preserve">delineate </w:t>
      </w:r>
      <w:r>
        <w:rPr>
          <w:rFonts w:ascii="Cambria" w:hAnsi="Cambria" w:cs="Times"/>
        </w:rPr>
        <w:t>the</w:t>
      </w:r>
      <w:r w:rsidRPr="00061C91">
        <w:rPr>
          <w:rFonts w:ascii="Cambria" w:hAnsi="Cambria" w:cs="Times"/>
        </w:rPr>
        <w:t xml:space="preserve"> Hymsean aspects</w:t>
      </w:r>
      <w:r>
        <w:rPr>
          <w:rFonts w:ascii="Cambria" w:hAnsi="Cambria" w:cs="Times"/>
        </w:rPr>
        <w:t xml:space="preserve"> of the event</w:t>
      </w:r>
      <w:r w:rsidRPr="00061C91">
        <w:rPr>
          <w:rFonts w:ascii="Cambria" w:hAnsi="Cambria" w:cs="Times"/>
        </w:rPr>
        <w:t>: setting/scene, participants, ends, act sequence, key, instruments, and norms guiding it.</w:t>
      </w:r>
    </w:p>
    <w:p w14:paraId="33CDC1B4" w14:textId="77777777" w:rsidR="00354596" w:rsidRPr="0012193C" w:rsidRDefault="00354596" w:rsidP="00354596">
      <w:pPr>
        <w:pStyle w:val="Heading3"/>
        <w:spacing w:line="480" w:lineRule="auto"/>
        <w:jc w:val="center"/>
        <w:rPr>
          <w:rFonts w:ascii="Cambria" w:hAnsi="Cambria"/>
          <w:color w:val="auto"/>
        </w:rPr>
      </w:pPr>
      <w:bookmarkStart w:id="87" w:name="_Toc291423492"/>
      <w:r w:rsidRPr="0012193C">
        <w:rPr>
          <w:rFonts w:ascii="Cambria" w:hAnsi="Cambria"/>
          <w:color w:val="auto"/>
        </w:rPr>
        <w:t>Setting</w:t>
      </w:r>
      <w:bookmarkEnd w:id="87"/>
    </w:p>
    <w:p w14:paraId="778CF4F2" w14:textId="2F8D4A87" w:rsidR="00354596" w:rsidRPr="001172AC" w:rsidRDefault="00354596" w:rsidP="00354596">
      <w:pPr>
        <w:spacing w:line="480" w:lineRule="auto"/>
        <w:ind w:firstLine="720"/>
        <w:contextualSpacing/>
        <w:rPr>
          <w:rFonts w:ascii="Cambria" w:hAnsi="Cambria" w:cs="Times"/>
        </w:rPr>
      </w:pPr>
      <w:r w:rsidRPr="001172AC">
        <w:rPr>
          <w:rFonts w:ascii="Cambria" w:hAnsi="Cambria" w:cs="Times"/>
        </w:rPr>
        <w:t xml:space="preserve">The setting </w:t>
      </w:r>
      <w:r>
        <w:rPr>
          <w:rFonts w:ascii="Cambria" w:hAnsi="Cambria" w:cs="Times"/>
        </w:rPr>
        <w:t>of the</w:t>
      </w:r>
      <w:r w:rsidRPr="001172AC">
        <w:rPr>
          <w:rFonts w:ascii="Cambria" w:hAnsi="Cambria" w:cs="Times"/>
        </w:rPr>
        <w:t xml:space="preserve"> event is a dinner at a host’s house. A typical Bulgarian din</w:t>
      </w:r>
      <w:r>
        <w:rPr>
          <w:rFonts w:ascii="Cambria" w:hAnsi="Cambria" w:cs="Times"/>
        </w:rPr>
        <w:t xml:space="preserve">ner includes usually two stages: </w:t>
      </w:r>
      <w:r w:rsidRPr="001172AC">
        <w:rPr>
          <w:rFonts w:ascii="Cambria" w:hAnsi="Cambria" w:cs="Times"/>
        </w:rPr>
        <w:t>1) salad and appetizers, and 2) main dish. The salad and appetizers are eaten slowly with an aperitif (usually</w:t>
      </w:r>
      <w:r>
        <w:rPr>
          <w:rFonts w:ascii="Cambria" w:hAnsi="Cambria" w:cs="Times"/>
        </w:rPr>
        <w:t xml:space="preserve"> the</w:t>
      </w:r>
      <w:r w:rsidRPr="001172AC">
        <w:rPr>
          <w:rFonts w:ascii="Cambria" w:hAnsi="Cambria" w:cs="Times"/>
        </w:rPr>
        <w:t xml:space="preserve"> brandy-like </w:t>
      </w:r>
      <w:r w:rsidRPr="001172AC">
        <w:rPr>
          <w:rFonts w:ascii="Cambria" w:hAnsi="Cambria" w:cs="Times"/>
        </w:rPr>
        <w:lastRenderedPageBreak/>
        <w:t>traditional drink</w:t>
      </w:r>
      <w:r>
        <w:rPr>
          <w:rFonts w:ascii="Cambria" w:hAnsi="Cambria" w:cs="Times"/>
        </w:rPr>
        <w:t xml:space="preserve"> </w:t>
      </w:r>
      <w:r>
        <w:rPr>
          <w:rFonts w:ascii="Cambria" w:hAnsi="Cambria" w:cs="Times"/>
          <w:i/>
        </w:rPr>
        <w:t>rakij</w:t>
      </w:r>
      <w:r w:rsidR="00E26C1B">
        <w:rPr>
          <w:rFonts w:ascii="Cambria" w:hAnsi="Cambria" w:cs="Times"/>
        </w:rPr>
        <w:t xml:space="preserve">, vodka or Uzo) that </w:t>
      </w:r>
      <w:r w:rsidRPr="001172AC">
        <w:rPr>
          <w:rFonts w:ascii="Cambria" w:hAnsi="Cambria" w:cs="Times"/>
        </w:rPr>
        <w:t xml:space="preserve">is sipped slowly.  This takes about </w:t>
      </w:r>
      <w:r w:rsidR="00C8633C">
        <w:rPr>
          <w:rFonts w:ascii="Cambria" w:hAnsi="Cambria" w:cs="Times"/>
        </w:rPr>
        <w:t>one to two</w:t>
      </w:r>
      <w:r w:rsidRPr="001172AC">
        <w:rPr>
          <w:rFonts w:ascii="Cambria" w:hAnsi="Cambria" w:cs="Times"/>
        </w:rPr>
        <w:t xml:space="preserve"> hours.  Once the aperitifs are almost finished, the main dishes are served w</w:t>
      </w:r>
      <w:r>
        <w:rPr>
          <w:rFonts w:ascii="Cambria" w:hAnsi="Cambria" w:cs="Times"/>
        </w:rPr>
        <w:t>ith a change of drinks (</w:t>
      </w:r>
      <w:r w:rsidRPr="001172AC">
        <w:rPr>
          <w:rFonts w:ascii="Cambria" w:hAnsi="Cambria" w:cs="Times"/>
        </w:rPr>
        <w:t xml:space="preserve">beer or wine).  The salad and aperitifs usually remain on the table and some people continue munching on them throughout, which extends the duration of the meal.  This stage </w:t>
      </w:r>
      <w:r>
        <w:rPr>
          <w:rFonts w:ascii="Cambria" w:hAnsi="Cambria" w:cs="Times"/>
        </w:rPr>
        <w:t>can last</w:t>
      </w:r>
      <w:r w:rsidRPr="001172AC">
        <w:rPr>
          <w:rFonts w:ascii="Cambria" w:hAnsi="Cambria" w:cs="Times"/>
        </w:rPr>
        <w:t xml:space="preserve"> about </w:t>
      </w:r>
      <w:r w:rsidR="00C8633C">
        <w:rPr>
          <w:rFonts w:ascii="Cambria" w:hAnsi="Cambria" w:cs="Times"/>
        </w:rPr>
        <w:t>two to three</w:t>
      </w:r>
      <w:r w:rsidRPr="001172AC">
        <w:rPr>
          <w:rFonts w:ascii="Cambria" w:hAnsi="Cambria" w:cs="Times"/>
        </w:rPr>
        <w:t xml:space="preserve"> hours and even more, if the event is a la</w:t>
      </w:r>
      <w:r>
        <w:rPr>
          <w:rFonts w:ascii="Cambria" w:hAnsi="Cambria" w:cs="Times"/>
        </w:rPr>
        <w:t>rger celebration.  Closer is achieved by finishing</w:t>
      </w:r>
      <w:r w:rsidRPr="001172AC">
        <w:rPr>
          <w:rFonts w:ascii="Cambria" w:hAnsi="Cambria" w:cs="Times"/>
        </w:rPr>
        <w:t xml:space="preserve"> the drinks</w:t>
      </w:r>
      <w:r>
        <w:rPr>
          <w:rFonts w:ascii="Cambria" w:hAnsi="Cambria" w:cs="Times"/>
        </w:rPr>
        <w:t xml:space="preserve">, </w:t>
      </w:r>
      <w:r w:rsidRPr="001172AC">
        <w:rPr>
          <w:rFonts w:ascii="Cambria" w:hAnsi="Cambria" w:cs="Times"/>
        </w:rPr>
        <w:t xml:space="preserve">where the refusal has to be repeated a couple of times, similarly to the leave taking in Columbia (Fitch, 1990-91).  At this point, </w:t>
      </w:r>
      <w:r>
        <w:rPr>
          <w:rFonts w:ascii="Cambria" w:hAnsi="Cambria" w:cs="Times"/>
        </w:rPr>
        <w:t>the guests leave or if they are staying over</w:t>
      </w:r>
      <w:r w:rsidRPr="001172AC">
        <w:rPr>
          <w:rFonts w:ascii="Cambria" w:hAnsi="Cambria" w:cs="Times"/>
        </w:rPr>
        <w:t>, the host provides a polite way out by suggesting the guest must be tired, and that a b</w:t>
      </w:r>
      <w:r>
        <w:rPr>
          <w:rFonts w:ascii="Cambria" w:hAnsi="Cambria" w:cs="Times"/>
        </w:rPr>
        <w:t>ed has been prepared for them.  T</w:t>
      </w:r>
      <w:r w:rsidRPr="001172AC">
        <w:rPr>
          <w:rFonts w:ascii="Cambria" w:hAnsi="Cambria" w:cs="Times"/>
        </w:rPr>
        <w:t xml:space="preserve">his part of the sequence is </w:t>
      </w:r>
      <w:r>
        <w:rPr>
          <w:rFonts w:ascii="Cambria" w:hAnsi="Cambria" w:cs="Times"/>
        </w:rPr>
        <w:t>illustrated</w:t>
      </w:r>
      <w:r w:rsidRPr="001172AC">
        <w:rPr>
          <w:rFonts w:ascii="Cambria" w:hAnsi="Cambria" w:cs="Times"/>
        </w:rPr>
        <w:t xml:space="preserve"> in the data by the extended pauses that precede the offer, where no one initiates a new act of </w:t>
      </w:r>
      <w:r w:rsidRPr="001172AC">
        <w:rPr>
          <w:rFonts w:ascii="Cambria" w:hAnsi="Cambria" w:cs="Times"/>
          <w:i/>
        </w:rPr>
        <w:t>oplakvane</w:t>
      </w:r>
      <w:r w:rsidRPr="001172AC">
        <w:rPr>
          <w:rFonts w:ascii="Cambria" w:hAnsi="Cambria" w:cs="Times"/>
        </w:rPr>
        <w:t xml:space="preserve">. </w:t>
      </w:r>
    </w:p>
    <w:p w14:paraId="759DF0F4" w14:textId="75829F5C" w:rsidR="00354596" w:rsidRPr="001172AC" w:rsidRDefault="00354596" w:rsidP="00354596">
      <w:pPr>
        <w:spacing w:line="480" w:lineRule="auto"/>
        <w:ind w:firstLine="720"/>
        <w:contextualSpacing/>
        <w:rPr>
          <w:rFonts w:ascii="Cambria" w:hAnsi="Cambria" w:cs="Times"/>
        </w:rPr>
      </w:pPr>
      <w:r w:rsidRPr="001172AC">
        <w:rPr>
          <w:rFonts w:ascii="Cambria" w:hAnsi="Cambria" w:cs="Times"/>
        </w:rPr>
        <w:t>Almost all Bulgarian dinners have this duration and structure</w:t>
      </w:r>
      <w:r>
        <w:rPr>
          <w:rFonts w:ascii="Cambria" w:hAnsi="Cambria" w:cs="Times"/>
        </w:rPr>
        <w:t>,</w:t>
      </w:r>
      <w:r w:rsidRPr="001172AC">
        <w:rPr>
          <w:rFonts w:ascii="Cambria" w:hAnsi="Cambria" w:cs="Times"/>
        </w:rPr>
        <w:t xml:space="preserve"> unless it is a very quick bite—if the person is eating alone, is in a hurry, or a</w:t>
      </w:r>
      <w:r>
        <w:rPr>
          <w:rFonts w:ascii="Cambria" w:hAnsi="Cambria" w:cs="Times"/>
        </w:rPr>
        <w:t>t work and does not have enough time</w:t>
      </w:r>
      <w:r w:rsidRPr="001172AC">
        <w:rPr>
          <w:rFonts w:ascii="Cambria" w:hAnsi="Cambria" w:cs="Times"/>
        </w:rPr>
        <w:t>.  By varying the elements of this event (aperitif’s duration, change of drinks, etc.), the dinner could last from two hours to twenty-four hours, during large celebrations.  Extremely prolonged meals su</w:t>
      </w:r>
      <w:r w:rsidR="00C8633C">
        <w:rPr>
          <w:rFonts w:ascii="Cambria" w:hAnsi="Cambria" w:cs="Times"/>
        </w:rPr>
        <w:t>ch as the latter are rare. T</w:t>
      </w:r>
      <w:r>
        <w:rPr>
          <w:rFonts w:ascii="Cambria" w:hAnsi="Cambria" w:cs="Times"/>
        </w:rPr>
        <w:t>he more typical ones</w:t>
      </w:r>
      <w:r w:rsidR="00C8633C">
        <w:rPr>
          <w:rFonts w:ascii="Cambria" w:hAnsi="Cambria" w:cs="Times"/>
        </w:rPr>
        <w:t>,</w:t>
      </w:r>
      <w:r w:rsidRPr="001172AC">
        <w:rPr>
          <w:rFonts w:ascii="Cambria" w:hAnsi="Cambria" w:cs="Times"/>
        </w:rPr>
        <w:t xml:space="preserve"> such as dinners with guests or late weekend lunches</w:t>
      </w:r>
      <w:r w:rsidR="00C8633C">
        <w:rPr>
          <w:rFonts w:ascii="Cambria" w:hAnsi="Cambria" w:cs="Times"/>
        </w:rPr>
        <w:t xml:space="preserve">, last three to five </w:t>
      </w:r>
      <w:r w:rsidRPr="001172AC">
        <w:rPr>
          <w:rFonts w:ascii="Cambria" w:hAnsi="Cambria" w:cs="Times"/>
        </w:rPr>
        <w:t xml:space="preserve">hours.  </w:t>
      </w:r>
    </w:p>
    <w:p w14:paraId="4731C962" w14:textId="77777777" w:rsidR="00354596" w:rsidRPr="0012193C" w:rsidRDefault="00354596" w:rsidP="00354596">
      <w:pPr>
        <w:pStyle w:val="Heading3"/>
        <w:spacing w:line="480" w:lineRule="auto"/>
        <w:jc w:val="center"/>
        <w:rPr>
          <w:rFonts w:ascii="Cambria" w:hAnsi="Cambria"/>
          <w:color w:val="auto"/>
        </w:rPr>
      </w:pPr>
      <w:bookmarkStart w:id="88" w:name="_Toc291423493"/>
      <w:r w:rsidRPr="0012193C">
        <w:rPr>
          <w:rFonts w:ascii="Cambria" w:hAnsi="Cambria"/>
          <w:color w:val="auto"/>
        </w:rPr>
        <w:t>Participants</w:t>
      </w:r>
      <w:bookmarkEnd w:id="88"/>
    </w:p>
    <w:p w14:paraId="5C07A179" w14:textId="387ACBFA" w:rsidR="00354596" w:rsidRDefault="00354596" w:rsidP="00354596">
      <w:pPr>
        <w:spacing w:line="480" w:lineRule="auto"/>
        <w:ind w:firstLine="720"/>
        <w:contextualSpacing/>
        <w:rPr>
          <w:rFonts w:ascii="Cambria" w:hAnsi="Cambria" w:cs="Times"/>
        </w:rPr>
      </w:pPr>
      <w:r>
        <w:rPr>
          <w:rFonts w:ascii="Cambria" w:hAnsi="Cambria" w:cs="Times"/>
        </w:rPr>
        <w:t xml:space="preserve">The visitor (G.) is a 60-year-old male from Sarnica, </w:t>
      </w:r>
      <w:r w:rsidR="00C8633C">
        <w:rPr>
          <w:rFonts w:ascii="Cambria" w:hAnsi="Cambria" w:cs="Times"/>
        </w:rPr>
        <w:t>a</w:t>
      </w:r>
      <w:r w:rsidRPr="001172AC">
        <w:rPr>
          <w:rFonts w:ascii="Cambria" w:hAnsi="Cambria" w:cs="Times"/>
        </w:rPr>
        <w:t xml:space="preserve"> village in Sou</w:t>
      </w:r>
      <w:r>
        <w:rPr>
          <w:rFonts w:ascii="Cambria" w:hAnsi="Cambria" w:cs="Times"/>
        </w:rPr>
        <w:t>thern Bulgaria</w:t>
      </w:r>
      <w:r w:rsidRPr="001172AC">
        <w:rPr>
          <w:rFonts w:ascii="Cambria" w:hAnsi="Cambria" w:cs="Times"/>
        </w:rPr>
        <w:t>.  He has lived there all his life, working various jobs</w:t>
      </w:r>
      <w:r>
        <w:rPr>
          <w:rFonts w:ascii="Cambria" w:hAnsi="Cambria" w:cs="Times"/>
        </w:rPr>
        <w:t xml:space="preserve"> in the area</w:t>
      </w:r>
      <w:r w:rsidRPr="001172AC">
        <w:rPr>
          <w:rFonts w:ascii="Cambria" w:hAnsi="Cambria" w:cs="Times"/>
        </w:rPr>
        <w:t>.  His son lives nearby with his family.  The host (N.) is a 50-year-old woman, living in S</w:t>
      </w:r>
      <w:r>
        <w:rPr>
          <w:rFonts w:ascii="Cambria" w:hAnsi="Cambria" w:cs="Times"/>
        </w:rPr>
        <w:t xml:space="preserve">ofia, </w:t>
      </w:r>
      <w:r>
        <w:rPr>
          <w:rFonts w:ascii="Cambria" w:hAnsi="Cambria" w:cs="Times"/>
        </w:rPr>
        <w:lastRenderedPageBreak/>
        <w:t>the capital of Bulgaria</w:t>
      </w:r>
      <w:r w:rsidRPr="001172AC">
        <w:rPr>
          <w:rFonts w:ascii="Cambria" w:hAnsi="Cambria" w:cs="Times"/>
        </w:rPr>
        <w:t>, with her husband</w:t>
      </w:r>
      <w:r>
        <w:rPr>
          <w:rFonts w:ascii="Cambria" w:hAnsi="Cambria" w:cs="Times"/>
        </w:rPr>
        <w:t xml:space="preserve"> (K.).  N. is originally from </w:t>
      </w:r>
      <w:r w:rsidRPr="001172AC">
        <w:rPr>
          <w:rFonts w:ascii="Cambria" w:hAnsi="Cambria" w:cs="Times"/>
        </w:rPr>
        <w:t xml:space="preserve">a village (Butan) in Northern Bulgaria, </w:t>
      </w:r>
      <w:r>
        <w:rPr>
          <w:rFonts w:ascii="Cambria" w:hAnsi="Cambria" w:cs="Times"/>
        </w:rPr>
        <w:t>who</w:t>
      </w:r>
      <w:r w:rsidRPr="001172AC">
        <w:rPr>
          <w:rFonts w:ascii="Cambria" w:hAnsi="Cambria" w:cs="Times"/>
        </w:rPr>
        <w:t xml:space="preserve"> left in her early twenties and has </w:t>
      </w:r>
      <w:r>
        <w:rPr>
          <w:rFonts w:ascii="Cambria" w:hAnsi="Cambria" w:cs="Times"/>
        </w:rPr>
        <w:t>lived</w:t>
      </w:r>
      <w:r w:rsidRPr="001172AC">
        <w:rPr>
          <w:rFonts w:ascii="Cambria" w:hAnsi="Cambria" w:cs="Times"/>
        </w:rPr>
        <w:t xml:space="preserve"> in Sofia since.  K.</w:t>
      </w:r>
      <w:r>
        <w:rPr>
          <w:rFonts w:ascii="Cambria" w:hAnsi="Cambria" w:cs="Times"/>
        </w:rPr>
        <w:t xml:space="preserve"> is </w:t>
      </w:r>
      <w:r w:rsidR="00C8633C">
        <w:rPr>
          <w:rFonts w:ascii="Cambria" w:hAnsi="Cambria" w:cs="Times"/>
        </w:rPr>
        <w:t xml:space="preserve">forty years old. He was </w:t>
      </w:r>
      <w:r w:rsidRPr="001172AC">
        <w:rPr>
          <w:rFonts w:ascii="Cambria" w:hAnsi="Cambria" w:cs="Times"/>
        </w:rPr>
        <w:t xml:space="preserve">born and </w:t>
      </w:r>
      <w:r w:rsidR="00C8633C">
        <w:rPr>
          <w:rFonts w:ascii="Cambria" w:hAnsi="Cambria" w:cs="Times"/>
        </w:rPr>
        <w:t xml:space="preserve">has </w:t>
      </w:r>
      <w:r w:rsidRPr="001172AC">
        <w:rPr>
          <w:rFonts w:ascii="Cambria" w:hAnsi="Cambria" w:cs="Times"/>
        </w:rPr>
        <w:t xml:space="preserve">always </w:t>
      </w:r>
      <w:r>
        <w:rPr>
          <w:rFonts w:ascii="Cambria" w:hAnsi="Cambria" w:cs="Times"/>
        </w:rPr>
        <w:t>resided in Sofia</w:t>
      </w:r>
      <w:r w:rsidRPr="001172AC">
        <w:rPr>
          <w:rFonts w:ascii="Cambria" w:hAnsi="Cambria" w:cs="Times"/>
        </w:rPr>
        <w:t>.</w:t>
      </w:r>
      <w:r>
        <w:rPr>
          <w:rFonts w:ascii="Cambria" w:hAnsi="Cambria" w:cs="Times"/>
        </w:rPr>
        <w:t xml:space="preserve">  N2 is me, the researcher.</w:t>
      </w:r>
      <w:r w:rsidRPr="001172AC">
        <w:rPr>
          <w:rFonts w:ascii="Cambria" w:hAnsi="Cambria" w:cs="Times"/>
        </w:rPr>
        <w:t xml:space="preserve">  In this way, different regions of the country are represented: </w:t>
      </w:r>
      <w:r>
        <w:rPr>
          <w:rFonts w:ascii="Cambria" w:hAnsi="Cambria" w:cs="Times"/>
        </w:rPr>
        <w:t>G./V.—the</w:t>
      </w:r>
      <w:r w:rsidRPr="001172AC">
        <w:rPr>
          <w:rFonts w:ascii="Cambria" w:hAnsi="Cambria" w:cs="Times"/>
        </w:rPr>
        <w:t xml:space="preserve"> Muslim population from the specific historically charged Southern area (also, </w:t>
      </w:r>
      <w:r w:rsidR="00C8633C">
        <w:rPr>
          <w:rFonts w:ascii="Cambria" w:hAnsi="Cambria" w:cs="Times"/>
        </w:rPr>
        <w:t xml:space="preserve">an </w:t>
      </w:r>
      <w:r w:rsidRPr="001172AC">
        <w:rPr>
          <w:rFonts w:ascii="Cambria" w:hAnsi="Cambria" w:cs="Times"/>
        </w:rPr>
        <w:t>area that is predo</w:t>
      </w:r>
      <w:r>
        <w:rPr>
          <w:rFonts w:ascii="Cambria" w:hAnsi="Cambria" w:cs="Times"/>
        </w:rPr>
        <w:t xml:space="preserve">minantly agricultural and rural, </w:t>
      </w:r>
      <w:r w:rsidRPr="001172AC">
        <w:rPr>
          <w:rFonts w:ascii="Cambria" w:hAnsi="Cambria" w:cs="Times"/>
        </w:rPr>
        <w:t xml:space="preserve">removed from most larger cities, in the deep mountains, where employment have fluctuated for decades now), </w:t>
      </w:r>
      <w:r>
        <w:rPr>
          <w:rFonts w:ascii="Cambria" w:hAnsi="Cambria" w:cs="Times"/>
        </w:rPr>
        <w:t>N.—</w:t>
      </w:r>
      <w:r w:rsidRPr="001172AC">
        <w:rPr>
          <w:rFonts w:ascii="Cambria" w:hAnsi="Cambria" w:cs="Times"/>
        </w:rPr>
        <w:t>the first generation at the end of communism that moved from the rural areas to Sofia</w:t>
      </w:r>
      <w:r>
        <w:rPr>
          <w:rFonts w:ascii="Cambria" w:hAnsi="Cambria" w:cs="Times"/>
        </w:rPr>
        <w:t>, and K.—representative of the urban population.  S</w:t>
      </w:r>
      <w:r w:rsidRPr="001172AC">
        <w:rPr>
          <w:rFonts w:ascii="Cambria" w:hAnsi="Cambria" w:cs="Times"/>
        </w:rPr>
        <w:t xml:space="preserve">ince the </w:t>
      </w:r>
      <w:r w:rsidR="00C8633C">
        <w:rPr>
          <w:rFonts w:ascii="Cambria" w:hAnsi="Cambria" w:cs="Times"/>
        </w:rPr>
        <w:t>19</w:t>
      </w:r>
      <w:r w:rsidRPr="001172AC">
        <w:rPr>
          <w:rFonts w:ascii="Cambria" w:hAnsi="Cambria" w:cs="Times"/>
        </w:rPr>
        <w:t>80s all economically based movement within the country has be</w:t>
      </w:r>
      <w:r>
        <w:rPr>
          <w:rFonts w:ascii="Cambria" w:hAnsi="Cambria" w:cs="Times"/>
        </w:rPr>
        <w:t>en towards the capital, and N. and K’s generation experienced the transition of communism most directly: their</w:t>
      </w:r>
      <w:r w:rsidRPr="001172AC">
        <w:rPr>
          <w:rFonts w:ascii="Cambria" w:hAnsi="Cambria" w:cs="Times"/>
        </w:rPr>
        <w:t xml:space="preserve"> parents were part of the party, they grew up as </w:t>
      </w:r>
      <w:r w:rsidRPr="001172AC">
        <w:rPr>
          <w:rFonts w:ascii="Cambria" w:hAnsi="Cambria"/>
          <w:i/>
        </w:rPr>
        <w:t>чавдарче</w:t>
      </w:r>
      <w:r w:rsidRPr="001172AC">
        <w:rPr>
          <w:rFonts w:ascii="Cambria" w:hAnsi="Cambria"/>
        </w:rPr>
        <w:t xml:space="preserve"> or </w:t>
      </w:r>
      <w:r w:rsidRPr="001172AC">
        <w:rPr>
          <w:rFonts w:ascii="Cambria" w:hAnsi="Cambria"/>
          <w:i/>
        </w:rPr>
        <w:t>пионерче</w:t>
      </w:r>
      <w:r w:rsidRPr="001172AC">
        <w:rPr>
          <w:rFonts w:ascii="Cambria" w:hAnsi="Cambria" w:cs="Times"/>
        </w:rPr>
        <w:t>—“pion</w:t>
      </w:r>
      <w:r>
        <w:rPr>
          <w:rFonts w:ascii="Cambria" w:hAnsi="Cambria" w:cs="Times"/>
        </w:rPr>
        <w:t>eers” or young party followers—</w:t>
      </w:r>
      <w:r w:rsidRPr="001172AC">
        <w:rPr>
          <w:rFonts w:ascii="Cambria" w:hAnsi="Cambria" w:cs="Times"/>
        </w:rPr>
        <w:t>yet were some of the most vocal at the protest</w:t>
      </w:r>
      <w:r>
        <w:rPr>
          <w:rFonts w:ascii="Cambria" w:hAnsi="Cambria" w:cs="Times"/>
        </w:rPr>
        <w:t>s</w:t>
      </w:r>
      <w:r w:rsidRPr="001172AC">
        <w:rPr>
          <w:rFonts w:ascii="Cambria" w:hAnsi="Cambria" w:cs="Times"/>
        </w:rPr>
        <w:t xml:space="preserve"> against communism, and were in their </w:t>
      </w:r>
      <w:r>
        <w:rPr>
          <w:rFonts w:ascii="Cambria" w:hAnsi="Cambria" w:cs="Times"/>
        </w:rPr>
        <w:t>early-to-</w:t>
      </w:r>
      <w:r w:rsidRPr="001172AC">
        <w:rPr>
          <w:rFonts w:ascii="Cambria" w:hAnsi="Cambria" w:cs="Times"/>
        </w:rPr>
        <w:t xml:space="preserve">mid twenties when communism fell.  </w:t>
      </w:r>
      <w:r>
        <w:rPr>
          <w:rFonts w:ascii="Cambria" w:hAnsi="Cambria" w:cs="Times"/>
        </w:rPr>
        <w:t>Thus,</w:t>
      </w:r>
      <w:r w:rsidRPr="001172AC">
        <w:rPr>
          <w:rFonts w:ascii="Cambria" w:hAnsi="Cambria" w:cs="Times"/>
        </w:rPr>
        <w:t xml:space="preserve"> </w:t>
      </w:r>
      <w:r>
        <w:rPr>
          <w:rFonts w:ascii="Cambria" w:hAnsi="Cambria" w:cs="Times"/>
        </w:rPr>
        <w:t>a</w:t>
      </w:r>
      <w:r w:rsidRPr="001172AC">
        <w:rPr>
          <w:rFonts w:ascii="Cambria" w:hAnsi="Cambria" w:cs="Times"/>
        </w:rPr>
        <w:t xml:space="preserve"> variety of areas in the country </w:t>
      </w:r>
      <w:r>
        <w:rPr>
          <w:rFonts w:ascii="Cambria" w:hAnsi="Cambria" w:cs="Times"/>
        </w:rPr>
        <w:t>is</w:t>
      </w:r>
      <w:r w:rsidRPr="001172AC">
        <w:rPr>
          <w:rFonts w:ascii="Cambria" w:hAnsi="Cambria" w:cs="Times"/>
        </w:rPr>
        <w:t xml:space="preserve"> represented </w:t>
      </w:r>
      <w:r>
        <w:rPr>
          <w:rFonts w:ascii="Cambria" w:hAnsi="Cambria" w:cs="Times"/>
        </w:rPr>
        <w:t>as well as</w:t>
      </w:r>
      <w:r w:rsidRPr="001172AC">
        <w:rPr>
          <w:rFonts w:ascii="Cambria" w:hAnsi="Cambria" w:cs="Times"/>
        </w:rPr>
        <w:t xml:space="preserve"> a variety of ages</w:t>
      </w:r>
      <w:r w:rsidR="00C8633C">
        <w:rPr>
          <w:rFonts w:ascii="Cambria" w:hAnsi="Cambria" w:cs="Times"/>
        </w:rPr>
        <w:t xml:space="preserve"> </w:t>
      </w:r>
      <w:r>
        <w:rPr>
          <w:rFonts w:ascii="Cambria" w:hAnsi="Cambria" w:cs="Times"/>
        </w:rPr>
        <w:t>who</w:t>
      </w:r>
      <w:r w:rsidRPr="001172AC">
        <w:rPr>
          <w:rFonts w:ascii="Cambria" w:hAnsi="Cambria" w:cs="Times"/>
        </w:rPr>
        <w:t xml:space="preserve"> experienced the transition in </w:t>
      </w:r>
      <w:r>
        <w:rPr>
          <w:rFonts w:ascii="Cambria" w:hAnsi="Cambria" w:cs="Times"/>
        </w:rPr>
        <w:t>unlike</w:t>
      </w:r>
      <w:r w:rsidRPr="001172AC">
        <w:rPr>
          <w:rFonts w:ascii="Cambria" w:hAnsi="Cambria" w:cs="Times"/>
        </w:rPr>
        <w:t xml:space="preserve"> ways.  </w:t>
      </w:r>
    </w:p>
    <w:p w14:paraId="2BCA75E0" w14:textId="77777777" w:rsidR="00354596" w:rsidRPr="0012193C" w:rsidRDefault="00354596" w:rsidP="00354596">
      <w:pPr>
        <w:pStyle w:val="Heading3"/>
        <w:spacing w:line="480" w:lineRule="auto"/>
        <w:jc w:val="center"/>
        <w:rPr>
          <w:rFonts w:ascii="Cambria" w:hAnsi="Cambria"/>
          <w:color w:val="auto"/>
        </w:rPr>
      </w:pPr>
      <w:bookmarkStart w:id="89" w:name="_Toc291423494"/>
      <w:r w:rsidRPr="0012193C">
        <w:rPr>
          <w:rFonts w:ascii="Cambria" w:hAnsi="Cambria"/>
          <w:color w:val="auto"/>
        </w:rPr>
        <w:t>Ends</w:t>
      </w:r>
      <w:bookmarkEnd w:id="89"/>
    </w:p>
    <w:p w14:paraId="1118E0D4" w14:textId="5A4AAD57" w:rsidR="00354596" w:rsidRDefault="00354596" w:rsidP="00354596">
      <w:pPr>
        <w:spacing w:line="480" w:lineRule="auto"/>
        <w:ind w:firstLine="720"/>
        <w:contextualSpacing/>
        <w:rPr>
          <w:rFonts w:ascii="Cambria" w:hAnsi="Cambria"/>
        </w:rPr>
      </w:pPr>
      <w:r w:rsidRPr="001172AC">
        <w:rPr>
          <w:rFonts w:ascii="Cambria" w:hAnsi="Cambria"/>
        </w:rPr>
        <w:t>What a</w:t>
      </w:r>
      <w:r>
        <w:rPr>
          <w:rFonts w:ascii="Cambria" w:hAnsi="Cambria"/>
        </w:rPr>
        <w:t xml:space="preserve">re the ends of this event and how do they illustrate my findings for similar events employing </w:t>
      </w:r>
      <w:r>
        <w:rPr>
          <w:rFonts w:ascii="Cambria" w:hAnsi="Cambria"/>
          <w:i/>
        </w:rPr>
        <w:t>oplakvane</w:t>
      </w:r>
      <w:r w:rsidRPr="001172AC">
        <w:rPr>
          <w:rFonts w:ascii="Cambria" w:hAnsi="Cambria"/>
        </w:rPr>
        <w:t>?  On one side, there is the business end of this event: the guest (G.</w:t>
      </w:r>
      <w:r>
        <w:rPr>
          <w:rFonts w:ascii="Cambria" w:hAnsi="Cambria"/>
        </w:rPr>
        <w:t>/V.</w:t>
      </w:r>
      <w:r w:rsidRPr="001172AC">
        <w:rPr>
          <w:rFonts w:ascii="Cambria" w:hAnsi="Cambria"/>
        </w:rPr>
        <w:t>) has come to the house to deliver a load of potatoes from his area to the host f</w:t>
      </w:r>
      <w:r>
        <w:rPr>
          <w:rFonts w:ascii="Cambria" w:hAnsi="Cambria"/>
        </w:rPr>
        <w:t>amily (N. and K.), who would sell</w:t>
      </w:r>
      <w:r w:rsidRPr="001172AC">
        <w:rPr>
          <w:rFonts w:ascii="Cambria" w:hAnsi="Cambria"/>
        </w:rPr>
        <w:t xml:space="preserve"> them to their rel</w:t>
      </w:r>
      <w:r>
        <w:rPr>
          <w:rFonts w:ascii="Cambria" w:hAnsi="Cambria"/>
        </w:rPr>
        <w:t>atives and friends and split</w:t>
      </w:r>
      <w:r w:rsidRPr="001172AC">
        <w:rPr>
          <w:rFonts w:ascii="Cambria" w:hAnsi="Cambria"/>
        </w:rPr>
        <w:t xml:space="preserve"> the profit accordingly.  They have </w:t>
      </w:r>
      <w:r>
        <w:rPr>
          <w:rFonts w:ascii="Cambria" w:hAnsi="Cambria"/>
        </w:rPr>
        <w:t>been doing</w:t>
      </w:r>
      <w:r w:rsidRPr="001172AC">
        <w:rPr>
          <w:rFonts w:ascii="Cambria" w:hAnsi="Cambria"/>
        </w:rPr>
        <w:t xml:space="preserve"> this potato sale for a f</w:t>
      </w:r>
      <w:r>
        <w:rPr>
          <w:rFonts w:ascii="Cambria" w:hAnsi="Cambria"/>
        </w:rPr>
        <w:t>ew years now.  On the other hand</w:t>
      </w:r>
      <w:r w:rsidRPr="001172AC">
        <w:rPr>
          <w:rFonts w:ascii="Cambria" w:hAnsi="Cambria"/>
        </w:rPr>
        <w:t xml:space="preserve">, </w:t>
      </w:r>
      <w:r>
        <w:rPr>
          <w:rFonts w:ascii="Cambria" w:hAnsi="Cambria"/>
        </w:rPr>
        <w:t xml:space="preserve">this </w:t>
      </w:r>
      <w:r w:rsidRPr="001172AC">
        <w:rPr>
          <w:rFonts w:ascii="Cambria" w:hAnsi="Cambria"/>
        </w:rPr>
        <w:t>is</w:t>
      </w:r>
      <w:r>
        <w:rPr>
          <w:rFonts w:ascii="Cambria" w:hAnsi="Cambria"/>
        </w:rPr>
        <w:t xml:space="preserve"> also a</w:t>
      </w:r>
      <w:r w:rsidRPr="001172AC">
        <w:rPr>
          <w:rFonts w:ascii="Cambria" w:hAnsi="Cambria"/>
        </w:rPr>
        <w:t xml:space="preserve"> social dinner—as proper hosts, N. and K. </w:t>
      </w:r>
      <w:r w:rsidRPr="001172AC">
        <w:rPr>
          <w:rFonts w:ascii="Cambria" w:hAnsi="Cambria"/>
        </w:rPr>
        <w:lastRenderedPageBreak/>
        <w:t xml:space="preserve">cannot just have G. deliver the potatoes to their home </w:t>
      </w:r>
      <w:r>
        <w:rPr>
          <w:rFonts w:ascii="Cambria" w:hAnsi="Cambria"/>
        </w:rPr>
        <w:t>and leave after driving for hours on bad roads (</w:t>
      </w:r>
      <w:r w:rsidRPr="001172AC">
        <w:rPr>
          <w:rFonts w:ascii="Cambria" w:hAnsi="Cambria"/>
        </w:rPr>
        <w:t xml:space="preserve">about </w:t>
      </w:r>
      <w:r w:rsidR="00EF671C">
        <w:rPr>
          <w:rFonts w:ascii="Cambria" w:hAnsi="Cambria"/>
        </w:rPr>
        <w:t xml:space="preserve">a </w:t>
      </w:r>
      <w:r w:rsidRPr="001172AC">
        <w:rPr>
          <w:rFonts w:ascii="Cambria" w:hAnsi="Cambria"/>
        </w:rPr>
        <w:t xml:space="preserve">five hour drive to his village, and the road had been </w:t>
      </w:r>
      <w:r>
        <w:rPr>
          <w:rFonts w:ascii="Cambria" w:hAnsi="Cambria"/>
        </w:rPr>
        <w:t xml:space="preserve">partially </w:t>
      </w:r>
      <w:r w:rsidRPr="001172AC">
        <w:rPr>
          <w:rFonts w:ascii="Cambria" w:hAnsi="Cambria"/>
        </w:rPr>
        <w:t xml:space="preserve">destroyed </w:t>
      </w:r>
      <w:r>
        <w:rPr>
          <w:rFonts w:ascii="Cambria" w:hAnsi="Cambria"/>
        </w:rPr>
        <w:t>by flooding).  Even if they are just</w:t>
      </w:r>
      <w:r w:rsidRPr="001172AC">
        <w:rPr>
          <w:rFonts w:ascii="Cambria" w:hAnsi="Cambria"/>
        </w:rPr>
        <w:t xml:space="preserve"> casual acquaintances and sporadic business p</w:t>
      </w:r>
      <w:r>
        <w:rPr>
          <w:rFonts w:ascii="Cambria" w:hAnsi="Cambria"/>
        </w:rPr>
        <w:t>artners, the Bulgarian custom still dictates</w:t>
      </w:r>
      <w:r w:rsidRPr="001172AC">
        <w:rPr>
          <w:rFonts w:ascii="Cambria" w:hAnsi="Cambria"/>
        </w:rPr>
        <w:t xml:space="preserve"> </w:t>
      </w:r>
      <w:r w:rsidR="00EF671C">
        <w:rPr>
          <w:rFonts w:ascii="Cambria" w:hAnsi="Cambria"/>
        </w:rPr>
        <w:t xml:space="preserve">that you </w:t>
      </w:r>
      <w:r w:rsidRPr="001172AC">
        <w:rPr>
          <w:rFonts w:ascii="Cambria" w:hAnsi="Cambria"/>
        </w:rPr>
        <w:t>invite people to stay for at least coffee, which some times could translate into lunch/dinner.  G. knows K.’s father—they spent some time together when K. and his family would vacation at the dam, and have kept in touch since.  In this way, G. is invited to stay over the night, which means a long dinner with drinks.  Thus, not only is the business</w:t>
      </w:r>
      <w:r>
        <w:rPr>
          <w:rFonts w:ascii="Cambria" w:hAnsi="Cambria"/>
        </w:rPr>
        <w:t xml:space="preserve"> transaction completed but also</w:t>
      </w:r>
      <w:r w:rsidRPr="001172AC">
        <w:rPr>
          <w:rFonts w:ascii="Cambria" w:hAnsi="Cambria"/>
        </w:rPr>
        <w:t xml:space="preserve"> the corresponding host-guest roles are fulfilled, as well as catching up on each other’s life.</w:t>
      </w:r>
      <w:r w:rsidR="00EF671C">
        <w:rPr>
          <w:rFonts w:ascii="Cambria" w:hAnsi="Cambria"/>
        </w:rPr>
        <w:t xml:space="preserve">  T</w:t>
      </w:r>
      <w:r>
        <w:rPr>
          <w:rFonts w:ascii="Cambria" w:hAnsi="Cambria"/>
        </w:rPr>
        <w:t xml:space="preserve">his is similar for the rest of the meal events I observed, where </w:t>
      </w:r>
      <w:r w:rsidR="00EF671C">
        <w:rPr>
          <w:rFonts w:ascii="Cambria" w:hAnsi="Cambria"/>
        </w:rPr>
        <w:t>the focus</w:t>
      </w:r>
      <w:r>
        <w:rPr>
          <w:rFonts w:ascii="Cambria" w:hAnsi="Cambria"/>
        </w:rPr>
        <w:t xml:space="preserve"> is to bond and </w:t>
      </w:r>
      <w:r w:rsidR="00EF671C">
        <w:rPr>
          <w:rFonts w:ascii="Cambria" w:hAnsi="Cambria"/>
        </w:rPr>
        <w:t xml:space="preserve">celebrate each other’s company </w:t>
      </w:r>
      <w:r>
        <w:rPr>
          <w:rFonts w:ascii="Cambria" w:hAnsi="Cambria"/>
        </w:rPr>
        <w:t xml:space="preserve">and togetherness regardless </w:t>
      </w:r>
      <w:r w:rsidR="00EF671C">
        <w:rPr>
          <w:rFonts w:ascii="Cambria" w:hAnsi="Cambria"/>
        </w:rPr>
        <w:t>if</w:t>
      </w:r>
      <w:r>
        <w:rPr>
          <w:rFonts w:ascii="Cambria" w:hAnsi="Cambria"/>
        </w:rPr>
        <w:t xml:space="preserve"> the participants involved are just acquaintances or close friends and family.</w:t>
      </w:r>
    </w:p>
    <w:p w14:paraId="0275DF50" w14:textId="77777777" w:rsidR="00354596" w:rsidRPr="0012193C" w:rsidRDefault="00354596" w:rsidP="00354596">
      <w:pPr>
        <w:pStyle w:val="Heading3"/>
        <w:spacing w:line="480" w:lineRule="auto"/>
        <w:jc w:val="center"/>
        <w:rPr>
          <w:rFonts w:ascii="Cambria" w:hAnsi="Cambria" w:cs="Times"/>
          <w:color w:val="auto"/>
        </w:rPr>
      </w:pPr>
      <w:bookmarkStart w:id="90" w:name="_Toc291423495"/>
      <w:r w:rsidRPr="0012193C">
        <w:rPr>
          <w:rFonts w:ascii="Cambria" w:hAnsi="Cambria"/>
          <w:color w:val="auto"/>
        </w:rPr>
        <w:t>Act sequence</w:t>
      </w:r>
      <w:bookmarkEnd w:id="90"/>
    </w:p>
    <w:p w14:paraId="7F04BFAC" w14:textId="77777777" w:rsidR="00354596" w:rsidRDefault="00354596" w:rsidP="00354596">
      <w:pPr>
        <w:spacing w:line="480" w:lineRule="auto"/>
        <w:ind w:firstLine="720"/>
        <w:contextualSpacing/>
        <w:rPr>
          <w:rFonts w:ascii="Cambria" w:hAnsi="Cambria"/>
        </w:rPr>
      </w:pPr>
      <w:r>
        <w:rPr>
          <w:rFonts w:ascii="Cambria" w:hAnsi="Cambria"/>
        </w:rPr>
        <w:t xml:space="preserve">I examine the </w:t>
      </w:r>
      <w:r>
        <w:rPr>
          <w:rFonts w:ascii="Cambria" w:hAnsi="Cambria"/>
          <w:i/>
        </w:rPr>
        <w:t>oplakvane</w:t>
      </w:r>
      <w:r>
        <w:rPr>
          <w:rFonts w:ascii="Cambria" w:hAnsi="Cambria"/>
        </w:rPr>
        <w:t xml:space="preserve"> act sequence in detail in the next chapter. </w:t>
      </w:r>
    </w:p>
    <w:p w14:paraId="743A31DA" w14:textId="77777777" w:rsidR="00354596" w:rsidRPr="0012193C" w:rsidRDefault="00354596" w:rsidP="00354596">
      <w:pPr>
        <w:pStyle w:val="Heading3"/>
        <w:spacing w:line="480" w:lineRule="auto"/>
        <w:jc w:val="center"/>
        <w:rPr>
          <w:rFonts w:ascii="Cambria" w:hAnsi="Cambria" w:cs="Times"/>
          <w:color w:val="auto"/>
        </w:rPr>
      </w:pPr>
      <w:bookmarkStart w:id="91" w:name="_Toc291423496"/>
      <w:r w:rsidRPr="0012193C">
        <w:rPr>
          <w:rFonts w:ascii="Cambria" w:hAnsi="Cambria"/>
          <w:color w:val="auto"/>
        </w:rPr>
        <w:t>Key</w:t>
      </w:r>
      <w:bookmarkEnd w:id="91"/>
    </w:p>
    <w:p w14:paraId="77977F96" w14:textId="22FA9D80" w:rsidR="00354596" w:rsidRPr="0012193C" w:rsidRDefault="00354596" w:rsidP="00354596">
      <w:pPr>
        <w:spacing w:line="480" w:lineRule="auto"/>
        <w:ind w:firstLine="720"/>
        <w:contextualSpacing/>
        <w:rPr>
          <w:rFonts w:ascii="Cambria" w:hAnsi="Cambria" w:cs="Times"/>
        </w:rPr>
      </w:pPr>
      <w:r w:rsidRPr="001172AC">
        <w:rPr>
          <w:rFonts w:ascii="Cambria" w:hAnsi="Cambria" w:cs="Times"/>
        </w:rPr>
        <w:t xml:space="preserve">The key </w:t>
      </w:r>
      <w:r>
        <w:rPr>
          <w:rFonts w:ascii="Cambria" w:hAnsi="Cambria" w:cs="Times"/>
        </w:rPr>
        <w:t>centers on the</w:t>
      </w:r>
      <w:r w:rsidRPr="001172AC">
        <w:rPr>
          <w:rFonts w:ascii="Cambria" w:hAnsi="Cambria" w:cs="Times"/>
        </w:rPr>
        <w:t xml:space="preserve"> host-guest interaction and t</w:t>
      </w:r>
      <w:r>
        <w:rPr>
          <w:rFonts w:ascii="Cambria" w:hAnsi="Cambria" w:cs="Times"/>
        </w:rPr>
        <w:t>he business is only a part of the event’s complexity</w:t>
      </w:r>
      <w:r w:rsidRPr="001172AC">
        <w:rPr>
          <w:rFonts w:ascii="Cambria" w:hAnsi="Cambria" w:cs="Times"/>
        </w:rPr>
        <w:t>.  It is interesting</w:t>
      </w:r>
      <w:r w:rsidR="000863C1">
        <w:rPr>
          <w:rFonts w:ascii="Cambria" w:hAnsi="Cambria" w:cs="Times"/>
        </w:rPr>
        <w:t xml:space="preserve"> to note here that in Bulgaria </w:t>
      </w:r>
      <w:r w:rsidRPr="001172AC">
        <w:rPr>
          <w:rFonts w:ascii="Cambria" w:hAnsi="Cambria" w:cs="Times"/>
        </w:rPr>
        <w:t>there is no suc</w:t>
      </w:r>
      <w:r w:rsidR="000863C1">
        <w:rPr>
          <w:rFonts w:ascii="Cambria" w:hAnsi="Cambria" w:cs="Times"/>
        </w:rPr>
        <w:t>h thing as “strictly business.” N</w:t>
      </w:r>
      <w:r w:rsidRPr="001172AC">
        <w:rPr>
          <w:rFonts w:ascii="Cambria" w:hAnsi="Cambria" w:cs="Times"/>
        </w:rPr>
        <w:t>o transaction (even</w:t>
      </w:r>
      <w:r>
        <w:rPr>
          <w:rFonts w:ascii="Cambria" w:hAnsi="Cambria" w:cs="Times"/>
        </w:rPr>
        <w:t xml:space="preserve"> a purely monetary one) is </w:t>
      </w:r>
      <w:r w:rsidRPr="001172AC">
        <w:rPr>
          <w:rFonts w:ascii="Cambria" w:hAnsi="Cambria" w:cs="Times"/>
        </w:rPr>
        <w:t>completed without some form of recognition of one another and the relationship shared.  For example, even among co-workers and employees/ers there is an acknowledgement of the relationship on a personal level—respect (or lack</w:t>
      </w:r>
      <w:r w:rsidR="000863C1">
        <w:rPr>
          <w:rFonts w:ascii="Cambria" w:hAnsi="Cambria" w:cs="Times"/>
        </w:rPr>
        <w:t xml:space="preserve"> there of) </w:t>
      </w:r>
      <w:r w:rsidR="000863C1">
        <w:rPr>
          <w:rFonts w:ascii="Cambria" w:hAnsi="Cambria" w:cs="Times"/>
        </w:rPr>
        <w:lastRenderedPageBreak/>
        <w:t>is paid in some form</w:t>
      </w:r>
      <w:r w:rsidRPr="001172AC">
        <w:rPr>
          <w:rFonts w:ascii="Cambria" w:hAnsi="Cambria" w:cs="Times"/>
        </w:rPr>
        <w:t xml:space="preserve"> </w:t>
      </w:r>
      <w:r w:rsidR="000863C1">
        <w:rPr>
          <w:rFonts w:ascii="Cambria" w:hAnsi="Cambria" w:cs="Times"/>
        </w:rPr>
        <w:t xml:space="preserve">at times </w:t>
      </w:r>
      <w:r w:rsidRPr="001172AC">
        <w:rPr>
          <w:rFonts w:ascii="Cambria" w:hAnsi="Cambria" w:cs="Times"/>
        </w:rPr>
        <w:t>through a convoluted ritual of bargaining over things that signify the sacred object of the relationship</w:t>
      </w:r>
      <w:r>
        <w:rPr>
          <w:rFonts w:ascii="Cambria" w:hAnsi="Cambria" w:cs="Times"/>
        </w:rPr>
        <w:t>.  T</w:t>
      </w:r>
      <w:r w:rsidRPr="001172AC">
        <w:rPr>
          <w:rFonts w:ascii="Cambria" w:hAnsi="Cambria" w:cs="Times"/>
        </w:rPr>
        <w:t xml:space="preserve">he acknowledgement of the other is of great significance—whether by “arguing” over who is to pay a bill in a restaurant (friends, business partners), or “arguing” about who is more grateful for getting the favor, or preparing food and accepting it, etc.  In this way, a transaction or interaction of any kind is not considered completed until the proper formalities (through </w:t>
      </w:r>
      <w:r>
        <w:rPr>
          <w:rFonts w:ascii="Cambria" w:hAnsi="Cambria" w:cs="Times"/>
        </w:rPr>
        <w:t>the appropriate ritual) are completed as well.  Here, a meal event—</w:t>
      </w:r>
      <w:r w:rsidRPr="001172AC">
        <w:rPr>
          <w:rFonts w:ascii="Cambria" w:hAnsi="Cambria" w:cs="Times"/>
        </w:rPr>
        <w:t>sitting down to food that the host has prepared and drinking for their health, as well as staying</w:t>
      </w:r>
      <w:r>
        <w:rPr>
          <w:rFonts w:ascii="Cambria" w:hAnsi="Cambria" w:cs="Times"/>
        </w:rPr>
        <w:t xml:space="preserve"> over for the night—is the key</w:t>
      </w:r>
      <w:r w:rsidRPr="001172AC">
        <w:rPr>
          <w:rFonts w:ascii="Cambria" w:hAnsi="Cambria" w:cs="Times"/>
        </w:rPr>
        <w:t xml:space="preserve"> aspect.  It shows respect for each other,</w:t>
      </w:r>
      <w:r>
        <w:rPr>
          <w:rFonts w:ascii="Cambria" w:hAnsi="Cambria" w:cs="Times"/>
        </w:rPr>
        <w:t xml:space="preserve"> with a correct sequence of</w:t>
      </w:r>
      <w:r w:rsidRPr="001172AC">
        <w:rPr>
          <w:rFonts w:ascii="Cambria" w:hAnsi="Cambria" w:cs="Times"/>
        </w:rPr>
        <w:t xml:space="preserve"> symbolic acts.</w:t>
      </w:r>
    </w:p>
    <w:p w14:paraId="0A06A664" w14:textId="77777777" w:rsidR="00354596" w:rsidRPr="0012193C" w:rsidRDefault="00354596" w:rsidP="00354596">
      <w:pPr>
        <w:pStyle w:val="Heading3"/>
        <w:spacing w:line="480" w:lineRule="auto"/>
        <w:jc w:val="center"/>
        <w:rPr>
          <w:rFonts w:ascii="Cambria" w:hAnsi="Cambria"/>
          <w:color w:val="auto"/>
        </w:rPr>
      </w:pPr>
      <w:bookmarkStart w:id="92" w:name="_Toc291423497"/>
      <w:r w:rsidRPr="0012193C">
        <w:rPr>
          <w:rFonts w:ascii="Cambria" w:hAnsi="Cambria"/>
          <w:color w:val="auto"/>
        </w:rPr>
        <w:t>Instrument</w:t>
      </w:r>
      <w:bookmarkEnd w:id="92"/>
    </w:p>
    <w:p w14:paraId="3C29F869" w14:textId="0BDB3728" w:rsidR="00354596" w:rsidRPr="001172AC" w:rsidRDefault="00354596" w:rsidP="00354596">
      <w:pPr>
        <w:spacing w:line="480" w:lineRule="auto"/>
        <w:ind w:firstLine="720"/>
        <w:rPr>
          <w:rFonts w:ascii="Cambria" w:hAnsi="Cambria"/>
          <w:b/>
        </w:rPr>
      </w:pPr>
      <w:r w:rsidRPr="001172AC">
        <w:rPr>
          <w:rFonts w:ascii="Cambria" w:hAnsi="Cambria" w:cs="Times"/>
        </w:rPr>
        <w:t>The instrument</w:t>
      </w:r>
      <w:r>
        <w:rPr>
          <w:rFonts w:ascii="Cambria" w:hAnsi="Cambria" w:cs="Times"/>
        </w:rPr>
        <w:t xml:space="preserve"> is oral: this </w:t>
      </w:r>
      <w:r w:rsidRPr="001172AC">
        <w:rPr>
          <w:rFonts w:ascii="Cambria" w:hAnsi="Cambria" w:cs="Times"/>
        </w:rPr>
        <w:t>interaction</w:t>
      </w:r>
      <w:r>
        <w:rPr>
          <w:rFonts w:ascii="Cambria" w:hAnsi="Cambria" w:cs="Times"/>
        </w:rPr>
        <w:t xml:space="preserve">, as well as most meal events when </w:t>
      </w:r>
      <w:r>
        <w:rPr>
          <w:rFonts w:ascii="Cambria" w:hAnsi="Cambria" w:cs="Times"/>
          <w:i/>
        </w:rPr>
        <w:t xml:space="preserve">oplakvane </w:t>
      </w:r>
      <w:r>
        <w:rPr>
          <w:rFonts w:ascii="Cambria" w:hAnsi="Cambria" w:cs="Times"/>
        </w:rPr>
        <w:t xml:space="preserve">occurs are face to face.  The </w:t>
      </w:r>
      <w:r w:rsidRPr="001172AC">
        <w:rPr>
          <w:rFonts w:ascii="Cambria" w:hAnsi="Cambria" w:cs="Times"/>
        </w:rPr>
        <w:t xml:space="preserve">norms </w:t>
      </w:r>
      <w:r>
        <w:rPr>
          <w:rFonts w:ascii="Cambria" w:hAnsi="Cambria" w:cs="Times"/>
        </w:rPr>
        <w:t>guiding it</w:t>
      </w:r>
      <w:r w:rsidRPr="001172AC">
        <w:rPr>
          <w:rFonts w:ascii="Cambria" w:hAnsi="Cambria" w:cs="Times"/>
        </w:rPr>
        <w:t xml:space="preserve"> will be illustrated in more detail </w:t>
      </w:r>
      <w:r>
        <w:rPr>
          <w:rFonts w:ascii="Cambria" w:hAnsi="Cambria" w:cs="Times"/>
        </w:rPr>
        <w:t>in the next chapter</w:t>
      </w:r>
      <w:r w:rsidR="005269F3">
        <w:rPr>
          <w:rFonts w:ascii="Cambria" w:hAnsi="Cambria" w:cs="Times"/>
        </w:rPr>
        <w:t xml:space="preserve"> </w:t>
      </w:r>
      <w:r>
        <w:rPr>
          <w:rFonts w:ascii="Cambria" w:hAnsi="Cambria" w:cs="Times"/>
        </w:rPr>
        <w:t xml:space="preserve">and </w:t>
      </w:r>
      <w:r w:rsidRPr="001172AC">
        <w:rPr>
          <w:rFonts w:ascii="Cambria" w:hAnsi="Cambria" w:cs="Times"/>
        </w:rPr>
        <w:t xml:space="preserve">include the opening and closing of acts within the event (and specifically, acts of </w:t>
      </w:r>
      <w:r w:rsidRPr="001172AC">
        <w:rPr>
          <w:rFonts w:ascii="Cambria" w:hAnsi="Cambria" w:cs="Times"/>
          <w:i/>
        </w:rPr>
        <w:t>oplakvane</w:t>
      </w:r>
      <w:r w:rsidRPr="001172AC">
        <w:rPr>
          <w:rFonts w:ascii="Cambria" w:hAnsi="Cambria" w:cs="Times"/>
        </w:rPr>
        <w:t xml:space="preserve">), pacing of the drinking, as well as the structure of the event itself.  The event begins with the seating of the guest at the table—one of the hosts (K.), sits with the guest (G.) and offers drinks, while N. and N2 prepare the rest of the meal and bring it to the table.  Once everyone is seated and drinks are distributed, the meal commences. </w:t>
      </w:r>
      <w:r w:rsidRPr="001172AC">
        <w:rPr>
          <w:rFonts w:ascii="Cambria" w:hAnsi="Cambria"/>
          <w:b/>
        </w:rPr>
        <w:t xml:space="preserve"> </w:t>
      </w:r>
    </w:p>
    <w:p w14:paraId="312BA2D2" w14:textId="77777777" w:rsidR="00354596" w:rsidRPr="0012193C" w:rsidRDefault="00354596" w:rsidP="00354596">
      <w:pPr>
        <w:pStyle w:val="Heading3"/>
        <w:spacing w:line="480" w:lineRule="auto"/>
        <w:jc w:val="center"/>
        <w:rPr>
          <w:rFonts w:ascii="Cambria" w:hAnsi="Cambria"/>
          <w:color w:val="auto"/>
        </w:rPr>
      </w:pPr>
      <w:bookmarkStart w:id="93" w:name="_Toc291423498"/>
      <w:r w:rsidRPr="0012193C">
        <w:rPr>
          <w:rFonts w:ascii="Cambria" w:hAnsi="Cambria"/>
          <w:color w:val="auto"/>
        </w:rPr>
        <w:t>Genre</w:t>
      </w:r>
      <w:bookmarkEnd w:id="93"/>
    </w:p>
    <w:p w14:paraId="7212217C" w14:textId="059AA75C" w:rsidR="00354596" w:rsidRDefault="00795555" w:rsidP="00354596">
      <w:pPr>
        <w:spacing w:line="480" w:lineRule="auto"/>
        <w:ind w:firstLine="720"/>
        <w:contextualSpacing/>
        <w:rPr>
          <w:rFonts w:ascii="Cambria" w:hAnsi="Cambria" w:cs="Times"/>
        </w:rPr>
      </w:pPr>
      <w:r>
        <w:rPr>
          <w:rFonts w:ascii="Cambria" w:hAnsi="Cambria" w:cs="Times"/>
        </w:rPr>
        <w:t>We can</w:t>
      </w:r>
      <w:r w:rsidR="00354596" w:rsidRPr="001172AC">
        <w:rPr>
          <w:rFonts w:ascii="Cambria" w:hAnsi="Cambria" w:cs="Times"/>
        </w:rPr>
        <w:t xml:space="preserve"> understand the dinner conversation per Hymes’ (1972) terminology for studying s</w:t>
      </w:r>
      <w:r w:rsidR="00354596">
        <w:rPr>
          <w:rFonts w:ascii="Cambria" w:hAnsi="Cambria" w:cs="Times"/>
        </w:rPr>
        <w:t>peech, where he employed</w:t>
      </w:r>
      <w:r w:rsidR="00354596" w:rsidRPr="001172AC">
        <w:rPr>
          <w:rFonts w:ascii="Cambria" w:hAnsi="Cambria" w:cs="Times"/>
        </w:rPr>
        <w:t xml:space="preserve"> previously suggested assumptions for a </w:t>
      </w:r>
      <w:r w:rsidR="00354596" w:rsidRPr="001172AC">
        <w:rPr>
          <w:rFonts w:ascii="Cambria" w:hAnsi="Cambria" w:cs="Times"/>
        </w:rPr>
        <w:lastRenderedPageBreak/>
        <w:t xml:space="preserve">working framework (1962): </w:t>
      </w:r>
      <w:r w:rsidR="00354596" w:rsidRPr="001172AC">
        <w:rPr>
          <w:rFonts w:ascii="Cambria" w:hAnsi="Cambria"/>
        </w:rPr>
        <w:t>a. the speech of a group constitutes a system; b. speech and language vary cross</w:t>
      </w:r>
      <w:r>
        <w:rPr>
          <w:rFonts w:ascii="Cambria" w:hAnsi="Cambria"/>
        </w:rPr>
        <w:t>-culturally in their function; c</w:t>
      </w:r>
      <w:r w:rsidR="00354596" w:rsidRPr="001172AC">
        <w:rPr>
          <w:rFonts w:ascii="Cambria" w:hAnsi="Cambria"/>
        </w:rPr>
        <w:t xml:space="preserve">. the primary object of attention is the speech activity of a community. </w:t>
      </w:r>
      <w:r w:rsidR="00354596">
        <w:rPr>
          <w:rFonts w:ascii="Cambria" w:hAnsi="Cambria" w:cs="Times"/>
        </w:rPr>
        <w:t xml:space="preserve"> Hymes (1972) also emphasizes</w:t>
      </w:r>
      <w:r w:rsidR="00354596" w:rsidRPr="001172AC">
        <w:rPr>
          <w:rFonts w:ascii="Cambria" w:hAnsi="Cambria" w:cs="Times"/>
        </w:rPr>
        <w:t xml:space="preserve"> that the focus is at the level of individual communities and groups, where the contact of language and social life are understood as human action, based on a knowledge (whether co</w:t>
      </w:r>
      <w:r>
        <w:rPr>
          <w:rFonts w:ascii="Cambria" w:hAnsi="Cambria" w:cs="Times"/>
        </w:rPr>
        <w:t xml:space="preserve">nscious or unconscious) that </w:t>
      </w:r>
      <w:r w:rsidR="00354596" w:rsidRPr="001172AC">
        <w:rPr>
          <w:rFonts w:ascii="Cambria" w:hAnsi="Cambria" w:cs="Times"/>
        </w:rPr>
        <w:t>enables p</w:t>
      </w:r>
      <w:r w:rsidR="00354596">
        <w:rPr>
          <w:rFonts w:ascii="Cambria" w:hAnsi="Cambria" w:cs="Times"/>
        </w:rPr>
        <w:t>eople</w:t>
      </w:r>
      <w:r w:rsidR="00354596" w:rsidRPr="001172AC">
        <w:rPr>
          <w:rFonts w:ascii="Cambria" w:hAnsi="Cambria" w:cs="Times"/>
        </w:rPr>
        <w:t xml:space="preserve"> to use languag</w:t>
      </w:r>
      <w:r w:rsidR="00354596">
        <w:rPr>
          <w:rFonts w:ascii="Cambria" w:hAnsi="Cambria" w:cs="Times"/>
        </w:rPr>
        <w:t>e,</w:t>
      </w:r>
      <w:r w:rsidR="005269F3">
        <w:rPr>
          <w:rFonts w:ascii="Cambria" w:hAnsi="Cambria" w:cs="Times"/>
        </w:rPr>
        <w:t xml:space="preserve"> and speech events.  The </w:t>
      </w:r>
      <w:r w:rsidR="00354596" w:rsidRPr="001172AC">
        <w:rPr>
          <w:rFonts w:ascii="Cambria" w:hAnsi="Cambria" w:cs="Times"/>
        </w:rPr>
        <w:t>larger systems’ properties cannot be reduced to speaking competence only</w:t>
      </w:r>
      <w:r w:rsidR="00354596">
        <w:rPr>
          <w:rFonts w:ascii="Cambria" w:hAnsi="Cambria" w:cs="Times"/>
        </w:rPr>
        <w:t>.  Accordingly,</w:t>
      </w:r>
      <w:r w:rsidR="00354596" w:rsidRPr="001172AC">
        <w:rPr>
          <w:rFonts w:ascii="Cambria" w:hAnsi="Cambria" w:cs="Times"/>
        </w:rPr>
        <w:t xml:space="preserve"> the following terminology can be used when examining speech: speech community, language/speech field, speech situation, speech event, speech act, and speech style.  </w:t>
      </w:r>
    </w:p>
    <w:p w14:paraId="3C9B9206" w14:textId="1C85BD58" w:rsidR="00354596" w:rsidRDefault="00354596" w:rsidP="00354596">
      <w:pPr>
        <w:spacing w:line="480" w:lineRule="auto"/>
        <w:ind w:firstLine="720"/>
        <w:contextualSpacing/>
        <w:rPr>
          <w:rFonts w:ascii="Cambria" w:hAnsi="Cambria" w:cs="Times"/>
        </w:rPr>
      </w:pPr>
      <w:r>
        <w:rPr>
          <w:rFonts w:ascii="Cambria" w:hAnsi="Cambria" w:cs="Times"/>
        </w:rPr>
        <w:t>H</w:t>
      </w:r>
      <w:r w:rsidRPr="001172AC">
        <w:rPr>
          <w:rFonts w:ascii="Cambria" w:hAnsi="Cambria" w:cs="Times"/>
        </w:rPr>
        <w:t>e defines</w:t>
      </w:r>
      <w:r>
        <w:rPr>
          <w:rFonts w:ascii="Cambria" w:hAnsi="Cambria" w:cs="Times"/>
        </w:rPr>
        <w:t xml:space="preserve"> a speech community as any community sharing BOTH rules for the </w:t>
      </w:r>
      <w:r w:rsidRPr="001172AC">
        <w:rPr>
          <w:rFonts w:ascii="Cambria" w:hAnsi="Cambria" w:cs="Times"/>
        </w:rPr>
        <w:t>condu</w:t>
      </w:r>
      <w:r>
        <w:rPr>
          <w:rFonts w:ascii="Cambria" w:hAnsi="Cambria" w:cs="Times"/>
        </w:rPr>
        <w:t>ct and interpretation of speech</w:t>
      </w:r>
      <w:r w:rsidRPr="001172AC">
        <w:rPr>
          <w:rFonts w:ascii="Cambria" w:hAnsi="Cambria" w:cs="Times"/>
        </w:rPr>
        <w:t xml:space="preserve"> of </w:t>
      </w:r>
      <w:r>
        <w:rPr>
          <w:rFonts w:ascii="Cambria" w:hAnsi="Cambria" w:cs="Times"/>
        </w:rPr>
        <w:t>at least one linguistic variety</w:t>
      </w:r>
      <w:r w:rsidRPr="001172AC">
        <w:rPr>
          <w:rFonts w:ascii="Cambria" w:hAnsi="Cambria" w:cs="Times"/>
        </w:rPr>
        <w:t xml:space="preserve">.  A language/speech field is the total range of communities within which a person can move comfortably by possessing the knowledge of any speaking rules available within them.  </w:t>
      </w:r>
      <w:r>
        <w:rPr>
          <w:rFonts w:ascii="Cambria" w:hAnsi="Cambria" w:cs="Times"/>
        </w:rPr>
        <w:t xml:space="preserve"> </w:t>
      </w:r>
      <w:r w:rsidRPr="001172AC">
        <w:rPr>
          <w:rFonts w:ascii="Cambria" w:hAnsi="Cambria" w:cs="Times"/>
        </w:rPr>
        <w:t>According to Hymes</w:t>
      </w:r>
      <w:r w:rsidR="00CB242B">
        <w:rPr>
          <w:rFonts w:ascii="Cambria" w:hAnsi="Cambria" w:cs="Times"/>
        </w:rPr>
        <w:t xml:space="preserve"> (1962, 1972)</w:t>
      </w:r>
      <w:r w:rsidRPr="001172AC">
        <w:rPr>
          <w:rFonts w:ascii="Cambria" w:hAnsi="Cambria" w:cs="Times"/>
        </w:rPr>
        <w:t>, then, a speech situation is present within any community and is also marked by specific rules of speech or lack there of and their context are “naturally” (by the community) described as ceremonie</w:t>
      </w:r>
      <w:r>
        <w:rPr>
          <w:rFonts w:ascii="Cambria" w:hAnsi="Cambria" w:cs="Times"/>
        </w:rPr>
        <w:t>s, fights, hunts, meals, etc.  The speech event is d</w:t>
      </w:r>
      <w:r w:rsidRPr="001172AC">
        <w:rPr>
          <w:rFonts w:ascii="Cambria" w:hAnsi="Cambria" w:cs="Times"/>
        </w:rPr>
        <w:t xml:space="preserve">ifferent from </w:t>
      </w:r>
      <w:r>
        <w:rPr>
          <w:rFonts w:ascii="Cambria" w:hAnsi="Cambria" w:cs="Times"/>
        </w:rPr>
        <w:t>a situation and</w:t>
      </w:r>
      <w:r w:rsidRPr="001172AC">
        <w:rPr>
          <w:rFonts w:ascii="Cambria" w:hAnsi="Cambria" w:cs="Times"/>
        </w:rPr>
        <w:t xml:space="preserve"> is restricted to specific activi</w:t>
      </w:r>
      <w:r>
        <w:rPr>
          <w:rFonts w:ascii="Cambria" w:hAnsi="Cambria" w:cs="Times"/>
        </w:rPr>
        <w:t>ties</w:t>
      </w:r>
      <w:r w:rsidR="005269F3">
        <w:rPr>
          <w:rFonts w:ascii="Cambria" w:hAnsi="Cambria" w:cs="Times"/>
        </w:rPr>
        <w:t>, or their aspects</w:t>
      </w:r>
      <w:r>
        <w:rPr>
          <w:rFonts w:ascii="Cambria" w:hAnsi="Cambria" w:cs="Times"/>
        </w:rPr>
        <w:t>,</w:t>
      </w:r>
      <w:r w:rsidRPr="001172AC">
        <w:rPr>
          <w:rFonts w:ascii="Cambria" w:hAnsi="Cambria" w:cs="Times"/>
        </w:rPr>
        <w:t xml:space="preserve"> directly governed by rules or norms for the use of speech. </w:t>
      </w:r>
      <w:r>
        <w:rPr>
          <w:rFonts w:ascii="Cambria" w:hAnsi="Cambria" w:cs="Times"/>
        </w:rPr>
        <w:t xml:space="preserve"> </w:t>
      </w:r>
      <w:r w:rsidRPr="001172AC">
        <w:rPr>
          <w:rFonts w:ascii="Cambria" w:hAnsi="Cambria" w:cs="Times"/>
        </w:rPr>
        <w:t>An event may consist of a single speec</w:t>
      </w:r>
      <w:r w:rsidR="005269F3">
        <w:rPr>
          <w:rFonts w:ascii="Cambria" w:hAnsi="Cambria" w:cs="Times"/>
        </w:rPr>
        <w:t>h act</w:t>
      </w:r>
      <w:r>
        <w:rPr>
          <w:rFonts w:ascii="Cambria" w:hAnsi="Cambria" w:cs="Times"/>
        </w:rPr>
        <w:t xml:space="preserve"> or </w:t>
      </w:r>
      <w:r w:rsidRPr="001172AC">
        <w:rPr>
          <w:rFonts w:ascii="Cambria" w:hAnsi="Cambria" w:cs="Times"/>
        </w:rPr>
        <w:t xml:space="preserve">comprised of more.  </w:t>
      </w:r>
    </w:p>
    <w:p w14:paraId="373DD350" w14:textId="4CA41F73" w:rsidR="00354596" w:rsidRPr="001172AC" w:rsidRDefault="00354596" w:rsidP="00354596">
      <w:pPr>
        <w:spacing w:line="480" w:lineRule="auto"/>
        <w:ind w:firstLine="720"/>
        <w:contextualSpacing/>
        <w:rPr>
          <w:rFonts w:ascii="Cambria" w:hAnsi="Cambria" w:cs="Times"/>
        </w:rPr>
      </w:pPr>
      <w:r>
        <w:rPr>
          <w:rFonts w:ascii="Cambria" w:hAnsi="Cambria" w:cs="Times"/>
        </w:rPr>
        <w:t>T</w:t>
      </w:r>
      <w:r w:rsidRPr="001172AC">
        <w:rPr>
          <w:rFonts w:ascii="Cambria" w:hAnsi="Cambria" w:cs="Times"/>
        </w:rPr>
        <w:t xml:space="preserve">he speech act is the smallest unit of all </w:t>
      </w:r>
      <w:r>
        <w:rPr>
          <w:rFonts w:ascii="Cambria" w:hAnsi="Cambria" w:cs="Times"/>
        </w:rPr>
        <w:t>of the above, a minimal term representing a level</w:t>
      </w:r>
      <w:r w:rsidRPr="001172AC">
        <w:rPr>
          <w:rFonts w:ascii="Cambria" w:hAnsi="Cambria" w:cs="Times"/>
        </w:rPr>
        <w:t xml:space="preserve"> </w:t>
      </w:r>
      <w:r w:rsidR="005269F3">
        <w:rPr>
          <w:rFonts w:ascii="Cambria" w:hAnsi="Cambria" w:cs="Times"/>
        </w:rPr>
        <w:t>that</w:t>
      </w:r>
      <w:r w:rsidRPr="001172AC">
        <w:rPr>
          <w:rFonts w:ascii="Cambria" w:hAnsi="Cambria" w:cs="Times"/>
        </w:rPr>
        <w:t xml:space="preserve"> is different from sentence, grammar</w:t>
      </w:r>
      <w:r>
        <w:rPr>
          <w:rFonts w:ascii="Cambria" w:hAnsi="Cambria" w:cs="Times"/>
          <w:position w:val="-2"/>
        </w:rPr>
        <w:t>, or</w:t>
      </w:r>
      <w:r w:rsidRPr="001172AC">
        <w:rPr>
          <w:rFonts w:ascii="Cambria" w:hAnsi="Cambria" w:cs="Times"/>
          <w:position w:val="-2"/>
        </w:rPr>
        <w:t xml:space="preserve"> segments</w:t>
      </w:r>
      <w:r w:rsidRPr="001172AC">
        <w:rPr>
          <w:rFonts w:ascii="Cambria" w:hAnsi="Cambria" w:cs="Times"/>
        </w:rPr>
        <w:t xml:space="preserve"> and may </w:t>
      </w:r>
      <w:r w:rsidRPr="001172AC">
        <w:rPr>
          <w:rFonts w:ascii="Cambria" w:hAnsi="Cambria" w:cs="Times"/>
        </w:rPr>
        <w:lastRenderedPageBreak/>
        <w:t>depend on conventions or social relationships</w:t>
      </w:r>
      <w:r>
        <w:rPr>
          <w:rFonts w:ascii="Cambria" w:hAnsi="Cambria" w:cs="Times"/>
        </w:rPr>
        <w:t>.  T</w:t>
      </w:r>
      <w:r w:rsidRPr="001172AC">
        <w:rPr>
          <w:rFonts w:ascii="Cambria" w:hAnsi="Cambria" w:cs="Times"/>
        </w:rPr>
        <w:t>he speech act plays a role that is between the levels of grammar an</w:t>
      </w:r>
      <w:r w:rsidR="005269F3">
        <w:rPr>
          <w:rFonts w:ascii="Cambria" w:hAnsi="Cambria" w:cs="Times"/>
        </w:rPr>
        <w:t>d the speech situation or event</w:t>
      </w:r>
      <w:r w:rsidRPr="001172AC">
        <w:rPr>
          <w:rFonts w:ascii="Cambria" w:hAnsi="Cambria" w:cs="Times"/>
        </w:rPr>
        <w:t xml:space="preserve"> and implicates both the linguistic and the social form.  According to Hymes (1972), discourse in itself can be viewed as acts—as a “sequence of speech acts” as well as “classes of speech acts among which choice has to be made”</w:t>
      </w:r>
      <w:r>
        <w:rPr>
          <w:rFonts w:ascii="Cambria" w:hAnsi="Cambria" w:cs="Times"/>
        </w:rPr>
        <w:t xml:space="preserve"> (p. 26)</w:t>
      </w:r>
      <w:r w:rsidRPr="001172AC">
        <w:rPr>
          <w:rFonts w:ascii="Cambria" w:hAnsi="Cambria" w:cs="Times"/>
        </w:rPr>
        <w:t>.  On the other end of the spectrum is speech style, defined by Hyme</w:t>
      </w:r>
      <w:r w:rsidR="005269F3">
        <w:rPr>
          <w:rFonts w:ascii="Cambria" w:hAnsi="Cambria" w:cs="Times"/>
        </w:rPr>
        <w:t xml:space="preserve">s (1972) as overarching themes that </w:t>
      </w:r>
      <w:r w:rsidRPr="001172AC">
        <w:rPr>
          <w:rFonts w:ascii="Cambria" w:hAnsi="Cambria" w:cs="Times"/>
        </w:rPr>
        <w:t>depend on “</w:t>
      </w:r>
      <w:r>
        <w:rPr>
          <w:rFonts w:ascii="Cambria" w:hAnsi="Cambria" w:cs="Times"/>
        </w:rPr>
        <w:t>abilities and</w:t>
      </w:r>
      <w:r w:rsidRPr="001172AC">
        <w:rPr>
          <w:rFonts w:ascii="Cambria" w:hAnsi="Cambria" w:cs="Times"/>
        </w:rPr>
        <w:t xml:space="preserve"> judgments of appropriateness”</w:t>
      </w:r>
      <w:r>
        <w:rPr>
          <w:rFonts w:ascii="Cambria" w:hAnsi="Cambria" w:cs="Times"/>
        </w:rPr>
        <w:t xml:space="preserve"> (p. 26)</w:t>
      </w:r>
      <w:r w:rsidRPr="001172AC">
        <w:rPr>
          <w:rFonts w:ascii="Cambria" w:hAnsi="Cambria" w:cs="Times"/>
        </w:rPr>
        <w:t xml:space="preserve">.  </w:t>
      </w:r>
    </w:p>
    <w:p w14:paraId="59E06373" w14:textId="5F954C91" w:rsidR="00354596" w:rsidRDefault="00354596" w:rsidP="00354596">
      <w:pPr>
        <w:spacing w:line="480" w:lineRule="auto"/>
        <w:ind w:firstLine="720"/>
        <w:contextualSpacing/>
        <w:rPr>
          <w:rFonts w:ascii="Cambria" w:hAnsi="Cambria" w:cs="Times"/>
        </w:rPr>
      </w:pPr>
      <w:r w:rsidRPr="001172AC">
        <w:rPr>
          <w:rFonts w:ascii="Cambria" w:hAnsi="Cambria" w:cs="Times"/>
        </w:rPr>
        <w:t>Based on the abovementioned definitions, the dinner conversation</w:t>
      </w:r>
      <w:r>
        <w:rPr>
          <w:rFonts w:ascii="Cambria" w:hAnsi="Cambria" w:cs="Times"/>
        </w:rPr>
        <w:t>s within the corpus on my data can be understood as</w:t>
      </w:r>
      <w:r w:rsidRPr="001172AC">
        <w:rPr>
          <w:rFonts w:ascii="Cambria" w:hAnsi="Cambria" w:cs="Times"/>
        </w:rPr>
        <w:t xml:space="preserve"> communicative event</w:t>
      </w:r>
      <w:r>
        <w:rPr>
          <w:rFonts w:ascii="Cambria" w:hAnsi="Cambria" w:cs="Times"/>
        </w:rPr>
        <w:t>s, where I examine them</w:t>
      </w:r>
      <w:r w:rsidRPr="001172AC">
        <w:rPr>
          <w:rFonts w:ascii="Cambria" w:hAnsi="Cambria" w:cs="Times"/>
        </w:rPr>
        <w:t xml:space="preserve"> for </w:t>
      </w:r>
      <w:r>
        <w:rPr>
          <w:rFonts w:ascii="Cambria" w:hAnsi="Cambria" w:cs="Times"/>
        </w:rPr>
        <w:t xml:space="preserve">particular acts of </w:t>
      </w:r>
      <w:r>
        <w:rPr>
          <w:rFonts w:ascii="Cambria" w:hAnsi="Cambria" w:cs="Times"/>
          <w:i/>
        </w:rPr>
        <w:t xml:space="preserve">oplakvane </w:t>
      </w:r>
      <w:r>
        <w:rPr>
          <w:rFonts w:ascii="Cambria" w:hAnsi="Cambria" w:cs="Times"/>
        </w:rPr>
        <w:t>within</w:t>
      </w:r>
      <w:r w:rsidRPr="001172AC">
        <w:rPr>
          <w:rFonts w:ascii="Cambria" w:hAnsi="Cambria" w:cs="Times"/>
        </w:rPr>
        <w:t xml:space="preserve">.  These multiple acts make up the communicative ritual of </w:t>
      </w:r>
      <w:r w:rsidRPr="001172AC">
        <w:rPr>
          <w:rFonts w:ascii="Cambria" w:hAnsi="Cambria" w:cs="Times"/>
          <w:i/>
        </w:rPr>
        <w:t>oplakvane</w:t>
      </w:r>
      <w:r w:rsidRPr="001172AC">
        <w:rPr>
          <w:rFonts w:ascii="Cambria" w:hAnsi="Cambria" w:cs="Times"/>
        </w:rPr>
        <w:t xml:space="preserve">, multiple cycles of </w:t>
      </w:r>
      <w:r>
        <w:rPr>
          <w:rFonts w:ascii="Cambria" w:hAnsi="Cambria" w:cs="Times"/>
        </w:rPr>
        <w:t>which can be observed during each</w:t>
      </w:r>
      <w:r w:rsidRPr="001172AC">
        <w:rPr>
          <w:rFonts w:ascii="Cambria" w:hAnsi="Cambria" w:cs="Times"/>
        </w:rPr>
        <w:t xml:space="preserve"> event.  </w:t>
      </w:r>
      <w:r>
        <w:rPr>
          <w:rFonts w:ascii="Cambria" w:hAnsi="Cambria" w:cs="Times"/>
        </w:rPr>
        <w:t>This</w:t>
      </w:r>
      <w:r w:rsidRPr="001172AC">
        <w:rPr>
          <w:rFonts w:ascii="Cambria" w:hAnsi="Cambria" w:cs="Times"/>
        </w:rPr>
        <w:t xml:space="preserve"> </w:t>
      </w:r>
      <w:r>
        <w:rPr>
          <w:rFonts w:ascii="Cambria" w:hAnsi="Cambria" w:cs="Times"/>
        </w:rPr>
        <w:t xml:space="preserve">dinner event is thus representative of the rest of my findings, where through the enactment of </w:t>
      </w:r>
      <w:r>
        <w:rPr>
          <w:rFonts w:ascii="Cambria" w:hAnsi="Cambria" w:cs="Times"/>
          <w:i/>
        </w:rPr>
        <w:t>oplakvane</w:t>
      </w:r>
      <w:r>
        <w:rPr>
          <w:rFonts w:ascii="Cambria" w:hAnsi="Cambria" w:cs="Times"/>
        </w:rPr>
        <w:t>,</w:t>
      </w:r>
      <w:r w:rsidRPr="001172AC">
        <w:rPr>
          <w:rFonts w:ascii="Cambria" w:hAnsi="Cambria" w:cs="Times"/>
        </w:rPr>
        <w:t xml:space="preserve"> the conversants can bond, despite the difference in their</w:t>
      </w:r>
      <w:r>
        <w:rPr>
          <w:rFonts w:ascii="Cambria" w:hAnsi="Cambria" w:cs="Times"/>
        </w:rPr>
        <w:t xml:space="preserve"> backgrounds and experiences</w:t>
      </w:r>
      <w:r w:rsidRPr="001172AC">
        <w:rPr>
          <w:rFonts w:ascii="Cambria" w:hAnsi="Cambria" w:cs="Times"/>
        </w:rPr>
        <w:t xml:space="preserve">.  In such moments of interaction, when the talk is not with a specific purpose or goal, the participants pull from their common cultural communicative practices to breach the gaps between </w:t>
      </w:r>
      <w:r>
        <w:rPr>
          <w:rFonts w:ascii="Cambria" w:hAnsi="Cambria" w:cs="Times"/>
        </w:rPr>
        <w:t>each other and interact through a</w:t>
      </w:r>
      <w:r w:rsidRPr="001172AC">
        <w:rPr>
          <w:rFonts w:ascii="Cambria" w:hAnsi="Cambria" w:cs="Times"/>
        </w:rPr>
        <w:t xml:space="preserve"> common </w:t>
      </w:r>
      <w:r>
        <w:rPr>
          <w:rFonts w:ascii="Cambria" w:hAnsi="Cambria" w:cs="Times"/>
        </w:rPr>
        <w:t>way of speaking.  I</w:t>
      </w:r>
      <w:r w:rsidRPr="001172AC">
        <w:rPr>
          <w:rFonts w:ascii="Cambria" w:hAnsi="Cambria" w:cs="Times"/>
        </w:rPr>
        <w:t>n a situation where the spea</w:t>
      </w:r>
      <w:r w:rsidR="005269F3">
        <w:rPr>
          <w:rFonts w:ascii="Cambria" w:hAnsi="Cambria" w:cs="Times"/>
        </w:rPr>
        <w:t>kers do not have much in common</w:t>
      </w:r>
      <w:r w:rsidRPr="001172AC">
        <w:rPr>
          <w:rFonts w:ascii="Cambria" w:hAnsi="Cambria" w:cs="Times"/>
        </w:rPr>
        <w:t xml:space="preserve"> and have completed the main goal of their talk (potato business in this case), they access a common communicative tool from their cultural reso</w:t>
      </w:r>
      <w:r w:rsidR="005269F3">
        <w:rPr>
          <w:rFonts w:ascii="Cambria" w:hAnsi="Cambria" w:cs="Times"/>
        </w:rPr>
        <w:t>urces—one that is “deeply felt,”</w:t>
      </w:r>
      <w:r w:rsidRPr="001172AC">
        <w:rPr>
          <w:rFonts w:ascii="Cambria" w:hAnsi="Cambria" w:cs="Times"/>
        </w:rPr>
        <w:t xml:space="preserve"> speaks to th</w:t>
      </w:r>
      <w:r>
        <w:rPr>
          <w:rFonts w:ascii="Cambria" w:hAnsi="Cambria" w:cs="Times"/>
        </w:rPr>
        <w:t>e whole group,</w:t>
      </w:r>
      <w:r w:rsidRPr="001172AC">
        <w:rPr>
          <w:rFonts w:ascii="Cambria" w:hAnsi="Cambria" w:cs="Times"/>
        </w:rPr>
        <w:t xml:space="preserve"> has profound significance to the communi</w:t>
      </w:r>
      <w:r>
        <w:rPr>
          <w:rFonts w:ascii="Cambria" w:hAnsi="Cambria" w:cs="Times"/>
        </w:rPr>
        <w:t>ty, and is “commonly intelligible”</w:t>
      </w:r>
      <w:r w:rsidRPr="001172AC">
        <w:rPr>
          <w:rFonts w:ascii="Cambria" w:hAnsi="Cambria" w:cs="Times"/>
        </w:rPr>
        <w:t xml:space="preserve"> (Carbaugh, 1997). </w:t>
      </w:r>
    </w:p>
    <w:p w14:paraId="1054263F" w14:textId="77777777" w:rsidR="00354596" w:rsidRPr="00FF5FAB" w:rsidRDefault="00354596" w:rsidP="00354596">
      <w:pPr>
        <w:pStyle w:val="Heading2"/>
        <w:spacing w:line="480" w:lineRule="auto"/>
        <w:jc w:val="center"/>
        <w:rPr>
          <w:rFonts w:ascii="Cambria" w:hAnsi="Cambria"/>
          <w:color w:val="auto"/>
          <w:sz w:val="24"/>
          <w:szCs w:val="24"/>
          <w:u w:val="single"/>
        </w:rPr>
      </w:pPr>
      <w:bookmarkStart w:id="94" w:name="_Toc291423499"/>
      <w:r w:rsidRPr="00FF5FAB">
        <w:rPr>
          <w:rFonts w:ascii="Cambria" w:hAnsi="Cambria"/>
          <w:color w:val="auto"/>
          <w:sz w:val="24"/>
          <w:szCs w:val="24"/>
          <w:u w:val="single"/>
        </w:rPr>
        <w:lastRenderedPageBreak/>
        <w:t>Chapter Summary</w:t>
      </w:r>
      <w:bookmarkEnd w:id="94"/>
    </w:p>
    <w:p w14:paraId="074BEED8" w14:textId="337F29DC" w:rsidR="00354596" w:rsidRDefault="00354596" w:rsidP="00354596">
      <w:pPr>
        <w:spacing w:line="480" w:lineRule="auto"/>
        <w:ind w:firstLine="720"/>
        <w:contextualSpacing/>
        <w:rPr>
          <w:rFonts w:ascii="Cambria" w:hAnsi="Cambria" w:cs="Times"/>
        </w:rPr>
      </w:pPr>
      <w:r>
        <w:rPr>
          <w:rFonts w:ascii="Cambria" w:hAnsi="Cambria" w:cs="Times"/>
        </w:rPr>
        <w:t>So far, I have highlighted an array of historical contexts that are not only reflected within the present day discourse in Bulgaria, but are also activated and reaffirmed in interaction.  These contexts, briefly, include the Ottoman occupation from the 1300s to the late 1800s, the socialism/commun</w:t>
      </w:r>
      <w:r w:rsidR="005269F3">
        <w:rPr>
          <w:rFonts w:ascii="Cambria" w:hAnsi="Cambria" w:cs="Times"/>
        </w:rPr>
        <w:t>ism that followed, and the resulting continuous</w:t>
      </w:r>
      <w:r>
        <w:rPr>
          <w:rFonts w:ascii="Cambria" w:hAnsi="Cambria" w:cs="Times"/>
        </w:rPr>
        <w:t xml:space="preserve"> period of “Transition” (since the 90s).  Within these contexts, a part</w:t>
      </w:r>
      <w:r w:rsidR="005269F3">
        <w:rPr>
          <w:rFonts w:ascii="Cambria" w:hAnsi="Cambria" w:cs="Times"/>
        </w:rPr>
        <w:t>icular set of behaviors and way</w:t>
      </w:r>
      <w:r>
        <w:rPr>
          <w:rFonts w:ascii="Cambria" w:hAnsi="Cambria" w:cs="Times"/>
        </w:rPr>
        <w:t xml:space="preserve"> of thinking have developed, and have been ascribed biological properties within the popular discourse, where the endemic term”mentality” has become the go-to label and explanation for any perceived lack of socio-political and economic change within the country.  </w:t>
      </w:r>
    </w:p>
    <w:p w14:paraId="0716918A" w14:textId="761AE72A" w:rsidR="00354596" w:rsidRDefault="00354596" w:rsidP="00354596">
      <w:pPr>
        <w:spacing w:line="480" w:lineRule="auto"/>
        <w:ind w:firstLine="720"/>
        <w:contextualSpacing/>
        <w:rPr>
          <w:rFonts w:ascii="Cambria" w:hAnsi="Cambria" w:cs="Times"/>
        </w:rPr>
      </w:pPr>
      <w:r>
        <w:rPr>
          <w:rFonts w:ascii="Cambria" w:hAnsi="Cambria" w:cs="Times"/>
        </w:rPr>
        <w:t>Thus, behaviors and ways of thinking that can be traced back to specific historical periods within Bulgaria have come to be associated with the native construct</w:t>
      </w:r>
      <w:r w:rsidR="005269F3">
        <w:rPr>
          <w:rFonts w:ascii="Cambria" w:hAnsi="Cambria" w:cs="Times"/>
        </w:rPr>
        <w:t xml:space="preserve">, the “mentality,” </w:t>
      </w:r>
      <w:r>
        <w:rPr>
          <w:rFonts w:ascii="Cambria" w:hAnsi="Cambria" w:cs="Times"/>
        </w:rPr>
        <w:t>a construct that combines national characteristics with bio</w:t>
      </w:r>
      <w:r w:rsidR="005269F3">
        <w:rPr>
          <w:rFonts w:ascii="Cambria" w:hAnsi="Cambria" w:cs="Times"/>
        </w:rPr>
        <w:t xml:space="preserve">logical and cognitive processes, </w:t>
      </w:r>
      <w:r>
        <w:rPr>
          <w:rFonts w:ascii="Cambria" w:hAnsi="Cambria" w:cs="Times"/>
        </w:rPr>
        <w:t xml:space="preserve">in order to explain the present status quo in Bulgaria.  In addition to this historical context informing and being reaffirmed within the practice of </w:t>
      </w:r>
      <w:r>
        <w:rPr>
          <w:rFonts w:ascii="Cambria" w:hAnsi="Cambria" w:cs="Times"/>
          <w:i/>
        </w:rPr>
        <w:t>oplakvane</w:t>
      </w:r>
      <w:r>
        <w:rPr>
          <w:rFonts w:ascii="Cambria" w:hAnsi="Cambria" w:cs="Times"/>
        </w:rPr>
        <w:t xml:space="preserve">, I also detail geographical and social life elements such as the Turkish influence, the agricultural influences on a common national identity, behaviors that are ascribed to the “mentality”, and particulars as to an event illustration of my findings.    </w:t>
      </w:r>
    </w:p>
    <w:p w14:paraId="07DA1009" w14:textId="77777777" w:rsidR="00354596" w:rsidRDefault="00354596" w:rsidP="00354596">
      <w:pPr>
        <w:suppressAutoHyphens w:val="0"/>
        <w:rPr>
          <w:rFonts w:ascii="Cambria" w:hAnsi="Cambria" w:cs="Times"/>
        </w:rPr>
      </w:pPr>
      <w:r>
        <w:rPr>
          <w:rFonts w:ascii="Cambria" w:hAnsi="Cambria" w:cs="Times"/>
        </w:rPr>
        <w:br w:type="page"/>
      </w:r>
    </w:p>
    <w:p w14:paraId="69ED59F6" w14:textId="77777777" w:rsidR="003E3C03" w:rsidRDefault="00354596" w:rsidP="003E3C03">
      <w:pPr>
        <w:pStyle w:val="NoSpacing"/>
      </w:pPr>
      <w:r>
        <w:lastRenderedPageBreak/>
        <w:t>CHAPTER 4</w:t>
      </w:r>
      <w:r w:rsidR="0008337C">
        <w:t xml:space="preserve">  </w:t>
      </w:r>
    </w:p>
    <w:p w14:paraId="1E710D48" w14:textId="7758CF0E" w:rsidR="00354596" w:rsidRPr="000B3B4D" w:rsidRDefault="003E3C03" w:rsidP="0008337C">
      <w:pPr>
        <w:pStyle w:val="Heading1"/>
      </w:pPr>
      <w:bookmarkStart w:id="95" w:name="_Toc291423500"/>
      <w:r>
        <w:t>A CRY AND AN OUTCRY:</w:t>
      </w:r>
      <w:r w:rsidR="0008337C">
        <w:t xml:space="preserve"> </w:t>
      </w:r>
      <w:r w:rsidR="00354596">
        <w:t xml:space="preserve"> </w:t>
      </w:r>
      <w:r w:rsidR="00354596">
        <w:rPr>
          <w:i/>
        </w:rPr>
        <w:t>OPLAKVANE</w:t>
      </w:r>
      <w:r w:rsidR="00354596">
        <w:t xml:space="preserve"> AS A TERM FOR COMMUNICATIVE PRACTICE</w:t>
      </w:r>
      <w:bookmarkEnd w:id="95"/>
    </w:p>
    <w:p w14:paraId="7217587F" w14:textId="77777777" w:rsidR="00354596" w:rsidRPr="00594525" w:rsidRDefault="00354596" w:rsidP="00354596">
      <w:pPr>
        <w:pStyle w:val="Heading2"/>
        <w:spacing w:line="480" w:lineRule="auto"/>
        <w:jc w:val="center"/>
        <w:rPr>
          <w:rFonts w:ascii="Cambria" w:hAnsi="Cambria"/>
          <w:color w:val="auto"/>
          <w:sz w:val="24"/>
          <w:szCs w:val="24"/>
          <w:u w:val="single"/>
        </w:rPr>
      </w:pPr>
      <w:bookmarkStart w:id="96" w:name="_Toc291423501"/>
      <w:r w:rsidRPr="00594525">
        <w:rPr>
          <w:rFonts w:ascii="Cambria" w:hAnsi="Cambria"/>
          <w:color w:val="auto"/>
          <w:sz w:val="24"/>
          <w:szCs w:val="24"/>
          <w:u w:val="single"/>
        </w:rPr>
        <w:t>Cultural terms for communicative practice</w:t>
      </w:r>
      <w:bookmarkEnd w:id="96"/>
    </w:p>
    <w:p w14:paraId="04AAFC12" w14:textId="77777777" w:rsidR="00354596" w:rsidRDefault="00354596" w:rsidP="00354596">
      <w:pPr>
        <w:pStyle w:val="NormalWeb"/>
        <w:spacing w:line="480" w:lineRule="auto"/>
        <w:ind w:firstLine="720"/>
        <w:contextualSpacing/>
        <w:rPr>
          <w:rFonts w:ascii="Cambria" w:hAnsi="Cambria"/>
        </w:rPr>
      </w:pPr>
      <w:r>
        <w:rPr>
          <w:rFonts w:ascii="Cambria" w:hAnsi="Cambria"/>
        </w:rPr>
        <w:t xml:space="preserve">This chapter explores </w:t>
      </w:r>
      <w:r>
        <w:rPr>
          <w:rFonts w:ascii="Cambria" w:hAnsi="Cambria"/>
          <w:i/>
        </w:rPr>
        <w:t>oplakvane</w:t>
      </w:r>
      <w:r>
        <w:rPr>
          <w:rFonts w:ascii="Cambria" w:hAnsi="Cambria"/>
        </w:rPr>
        <w:t xml:space="preserve"> </w:t>
      </w:r>
      <w:r w:rsidRPr="00027942">
        <w:rPr>
          <w:rFonts w:ascii="Cambria" w:hAnsi="Cambria"/>
        </w:rPr>
        <w:t>ethnographic</w:t>
      </w:r>
      <w:r>
        <w:rPr>
          <w:rFonts w:ascii="Cambria" w:hAnsi="Cambria"/>
        </w:rPr>
        <w:t>ally as</w:t>
      </w:r>
      <w:r w:rsidRPr="00027942">
        <w:rPr>
          <w:rFonts w:ascii="Cambria" w:hAnsi="Cambria"/>
        </w:rPr>
        <w:t xml:space="preserve"> understood in Bulgarian discourse</w:t>
      </w:r>
      <w:r>
        <w:rPr>
          <w:rFonts w:ascii="Cambria" w:hAnsi="Cambria"/>
        </w:rPr>
        <w:t>—both as a term for talk as used in context and as the name for a communicative practice</w:t>
      </w:r>
      <w:r w:rsidRPr="00027942">
        <w:rPr>
          <w:rFonts w:ascii="Cambria" w:hAnsi="Cambria"/>
        </w:rPr>
        <w:t xml:space="preserve">.  </w:t>
      </w:r>
      <w:r>
        <w:rPr>
          <w:rFonts w:ascii="Cambria" w:hAnsi="Cambria"/>
        </w:rPr>
        <w:t>Here, I address my first question with its relevant subset:</w:t>
      </w:r>
    </w:p>
    <w:p w14:paraId="2E9502CD" w14:textId="77777777" w:rsidR="00354596" w:rsidRPr="008C11F3" w:rsidRDefault="00354596" w:rsidP="00354596">
      <w:pPr>
        <w:widowControl w:val="0"/>
        <w:suppressAutoHyphens w:val="0"/>
        <w:autoSpaceDE w:val="0"/>
        <w:autoSpaceDN w:val="0"/>
        <w:adjustRightInd w:val="0"/>
        <w:spacing w:line="480" w:lineRule="auto"/>
        <w:ind w:firstLine="720"/>
        <w:contextualSpacing/>
        <w:rPr>
          <w:rFonts w:ascii="Cambria" w:hAnsi="Cambria"/>
        </w:rPr>
      </w:pPr>
      <w:r>
        <w:rPr>
          <w:rFonts w:ascii="Cambria" w:hAnsi="Cambria"/>
        </w:rPr>
        <w:t xml:space="preserve">1. </w:t>
      </w:r>
      <w:r w:rsidRPr="008C11F3">
        <w:rPr>
          <w:rFonts w:ascii="Cambria" w:hAnsi="Cambria"/>
        </w:rPr>
        <w:t xml:space="preserve">How is the cultural term for talk, </w:t>
      </w:r>
      <w:r w:rsidRPr="008C11F3">
        <w:rPr>
          <w:rFonts w:ascii="Cambria" w:hAnsi="Cambria"/>
          <w:i/>
        </w:rPr>
        <w:t>oplakvane</w:t>
      </w:r>
      <w:r w:rsidRPr="008C11F3">
        <w:rPr>
          <w:rFonts w:ascii="Cambria" w:hAnsi="Cambria"/>
        </w:rPr>
        <w:t>, used?</w:t>
      </w:r>
    </w:p>
    <w:p w14:paraId="25993828" w14:textId="77777777" w:rsidR="00354596" w:rsidRPr="008C11F3" w:rsidRDefault="00354596" w:rsidP="00354596">
      <w:pPr>
        <w:spacing w:line="480" w:lineRule="auto"/>
        <w:ind w:firstLine="720"/>
        <w:contextualSpacing/>
        <w:rPr>
          <w:rFonts w:ascii="Cambria" w:hAnsi="Cambria" w:cs="Times"/>
        </w:rPr>
      </w:pPr>
      <w:r w:rsidRPr="008C11F3">
        <w:rPr>
          <w:rFonts w:ascii="Cambria" w:hAnsi="Cambria" w:cs="Times"/>
        </w:rPr>
        <w:t xml:space="preserve">1a. How is the communicative practice of </w:t>
      </w:r>
      <w:r w:rsidRPr="008C11F3">
        <w:rPr>
          <w:rFonts w:ascii="Cambria" w:hAnsi="Cambria" w:cs="Times"/>
          <w:i/>
        </w:rPr>
        <w:t>oplakvane</w:t>
      </w:r>
      <w:r w:rsidRPr="008C11F3">
        <w:rPr>
          <w:rFonts w:ascii="Cambria" w:hAnsi="Cambria" w:cs="Times"/>
        </w:rPr>
        <w:t xml:space="preserve"> identified in the data as significant to the participants? What is the social use of the term </w:t>
      </w:r>
      <w:r w:rsidRPr="008C11F3">
        <w:rPr>
          <w:rFonts w:ascii="Cambria" w:hAnsi="Cambria" w:cs="Times"/>
          <w:i/>
        </w:rPr>
        <w:t>oplakvane</w:t>
      </w:r>
      <w:r w:rsidRPr="008C11F3">
        <w:rPr>
          <w:rFonts w:ascii="Cambria" w:hAnsi="Cambria" w:cs="Times"/>
        </w:rPr>
        <w:t xml:space="preserve">? </w:t>
      </w:r>
    </w:p>
    <w:p w14:paraId="020C2D87" w14:textId="77777777" w:rsidR="00354596" w:rsidRPr="008C11F3" w:rsidRDefault="00354596" w:rsidP="00354596">
      <w:pPr>
        <w:spacing w:line="480" w:lineRule="auto"/>
        <w:ind w:firstLine="720"/>
        <w:contextualSpacing/>
        <w:rPr>
          <w:rFonts w:ascii="Cambria" w:hAnsi="Cambria"/>
        </w:rPr>
      </w:pPr>
      <w:r w:rsidRPr="008C11F3">
        <w:rPr>
          <w:rFonts w:ascii="Cambria" w:hAnsi="Cambria"/>
        </w:rPr>
        <w:t xml:space="preserve">1b. What and how does </w:t>
      </w:r>
      <w:r w:rsidRPr="008C11F3">
        <w:rPr>
          <w:rFonts w:ascii="Cambria" w:hAnsi="Cambria"/>
          <w:i/>
        </w:rPr>
        <w:t>oplakvane</w:t>
      </w:r>
      <w:r w:rsidRPr="008C11F3">
        <w:rPr>
          <w:rFonts w:ascii="Cambria" w:hAnsi="Cambria"/>
        </w:rPr>
        <w:t xml:space="preserve"> identify acts, events, and styles of communication?</w:t>
      </w:r>
    </w:p>
    <w:p w14:paraId="283B431A" w14:textId="77777777" w:rsidR="00354596" w:rsidRPr="008C11F3" w:rsidRDefault="00354596" w:rsidP="00354596">
      <w:pPr>
        <w:spacing w:line="480" w:lineRule="auto"/>
        <w:ind w:firstLine="720"/>
        <w:contextualSpacing/>
        <w:rPr>
          <w:rFonts w:ascii="Cambria" w:hAnsi="Cambria" w:cs="Times"/>
        </w:rPr>
      </w:pPr>
      <w:r w:rsidRPr="008C11F3">
        <w:rPr>
          <w:rFonts w:ascii="Cambria" w:hAnsi="Cambria" w:cs="Times"/>
        </w:rPr>
        <w:t xml:space="preserve">1c. What literal and metaphorical messages and meanings are active in this practice—about the practice itself, about sociality, and about personhood? </w:t>
      </w:r>
    </w:p>
    <w:p w14:paraId="0489F2A0" w14:textId="77777777" w:rsidR="00354596" w:rsidRPr="008C11F3" w:rsidRDefault="00354596" w:rsidP="00354596">
      <w:pPr>
        <w:widowControl w:val="0"/>
        <w:autoSpaceDE w:val="0"/>
        <w:autoSpaceDN w:val="0"/>
        <w:adjustRightInd w:val="0"/>
        <w:spacing w:line="480" w:lineRule="auto"/>
        <w:ind w:firstLine="720"/>
        <w:contextualSpacing/>
        <w:rPr>
          <w:rFonts w:ascii="Cambria" w:hAnsi="Cambria"/>
        </w:rPr>
      </w:pPr>
      <w:r w:rsidRPr="008C11F3">
        <w:rPr>
          <w:rFonts w:ascii="Cambria" w:hAnsi="Cambria"/>
        </w:rPr>
        <w:t xml:space="preserve">1d. What is a Bulgarian way of speaking, and what evidence is there that </w:t>
      </w:r>
      <w:r w:rsidRPr="008C11F3">
        <w:rPr>
          <w:rFonts w:ascii="Cambria" w:hAnsi="Cambria"/>
          <w:i/>
        </w:rPr>
        <w:t>oplakvane</w:t>
      </w:r>
      <w:r w:rsidRPr="008C11F3">
        <w:rPr>
          <w:rFonts w:ascii="Cambria" w:hAnsi="Cambria"/>
        </w:rPr>
        <w:t xml:space="preserve"> identifies one such way? </w:t>
      </w:r>
    </w:p>
    <w:p w14:paraId="3B2D94C1" w14:textId="77777777" w:rsidR="00354596" w:rsidRDefault="00354596" w:rsidP="00354596">
      <w:pPr>
        <w:pStyle w:val="NormalWeb"/>
        <w:spacing w:line="480" w:lineRule="auto"/>
        <w:ind w:firstLine="720"/>
        <w:contextualSpacing/>
        <w:rPr>
          <w:rFonts w:ascii="Cambria" w:hAnsi="Cambria"/>
        </w:rPr>
      </w:pPr>
      <w:r>
        <w:rPr>
          <w:rFonts w:ascii="Cambria" w:hAnsi="Cambria"/>
        </w:rPr>
        <w:t>In other words: w</w:t>
      </w:r>
      <w:r w:rsidRPr="00027942">
        <w:rPr>
          <w:rFonts w:ascii="Cambria" w:hAnsi="Cambria"/>
        </w:rPr>
        <w:t xml:space="preserve">hat is </w:t>
      </w:r>
      <w:r w:rsidRPr="00027942">
        <w:rPr>
          <w:rFonts w:ascii="Cambria" w:hAnsi="Cambria"/>
          <w:i/>
        </w:rPr>
        <w:t>oplakvane</w:t>
      </w:r>
      <w:r w:rsidRPr="00027942">
        <w:rPr>
          <w:rFonts w:ascii="Cambria" w:hAnsi="Cambria"/>
        </w:rPr>
        <w:t>?  What symbolic worlds does it make relevant and intelligible?  What hubs of meaning about identity, action, emotio</w:t>
      </w:r>
      <w:r>
        <w:rPr>
          <w:rFonts w:ascii="Cambria" w:hAnsi="Cambria"/>
        </w:rPr>
        <w:t>n, dwelling</w:t>
      </w:r>
      <w:r w:rsidRPr="00027942">
        <w:rPr>
          <w:rFonts w:ascii="Cambria" w:hAnsi="Cambria"/>
        </w:rPr>
        <w:t xml:space="preserve">, with their respective radiants of meaning, does it make relevant? </w:t>
      </w:r>
      <w:r>
        <w:rPr>
          <w:rFonts w:ascii="Cambria" w:hAnsi="Cambria"/>
        </w:rPr>
        <w:t xml:space="preserve"> W</w:t>
      </w:r>
      <w:r w:rsidRPr="00027942">
        <w:rPr>
          <w:rFonts w:ascii="Cambria" w:hAnsi="Cambria"/>
        </w:rPr>
        <w:t xml:space="preserve">hat taken-for-granted understandings about personhood, relationships, actions, emotions, and the nature of things is created and presumed through </w:t>
      </w:r>
      <w:r w:rsidRPr="00027942">
        <w:rPr>
          <w:rFonts w:ascii="Cambria" w:hAnsi="Cambria"/>
          <w:i/>
        </w:rPr>
        <w:t>oplakvane</w:t>
      </w:r>
      <w:r w:rsidRPr="00027942">
        <w:rPr>
          <w:rFonts w:ascii="Cambria" w:hAnsi="Cambria"/>
        </w:rPr>
        <w:t xml:space="preserve"> in Bulgarian disco</w:t>
      </w:r>
      <w:r>
        <w:rPr>
          <w:rFonts w:ascii="Cambria" w:hAnsi="Cambria"/>
        </w:rPr>
        <w:t xml:space="preserve">urse?  What does utilizing this particular term say generally about communication in Bulgaria? </w:t>
      </w:r>
    </w:p>
    <w:p w14:paraId="5EB08588" w14:textId="6110CD76" w:rsidR="00354596" w:rsidRDefault="00354596" w:rsidP="00354596">
      <w:pPr>
        <w:spacing w:line="480" w:lineRule="auto"/>
        <w:ind w:firstLine="720"/>
        <w:contextualSpacing/>
        <w:rPr>
          <w:rFonts w:ascii="Cambria" w:hAnsi="Cambria"/>
        </w:rPr>
      </w:pPr>
      <w:r>
        <w:rPr>
          <w:rFonts w:ascii="Cambria" w:hAnsi="Cambria"/>
        </w:rPr>
        <w:lastRenderedPageBreak/>
        <w:t>I utilize c</w:t>
      </w:r>
      <w:r w:rsidRPr="00027942">
        <w:rPr>
          <w:rFonts w:ascii="Cambria" w:hAnsi="Cambria"/>
        </w:rPr>
        <w:t xml:space="preserve">ultural discourse analysis and the terms for talk frameworks </w:t>
      </w:r>
      <w:r>
        <w:rPr>
          <w:rFonts w:ascii="Cambria" w:hAnsi="Cambria"/>
        </w:rPr>
        <w:t xml:space="preserve">in order to </w:t>
      </w:r>
      <w:r w:rsidRPr="00027942">
        <w:rPr>
          <w:rFonts w:ascii="Cambria" w:hAnsi="Cambria"/>
        </w:rPr>
        <w:t>address how and what linguistic terms are utilized to create and express social systems of identity, emotion, dwelling and communic</w:t>
      </w:r>
      <w:r>
        <w:rPr>
          <w:rFonts w:ascii="Cambria" w:hAnsi="Cambria"/>
        </w:rPr>
        <w:t>ation (Carbaugh, 1989a, 2007a).  I offer examples from a newspaper article and a blog</w:t>
      </w:r>
      <w:r w:rsidR="0076447D">
        <w:rPr>
          <w:rFonts w:ascii="Cambria" w:hAnsi="Cambria"/>
        </w:rPr>
        <w:t xml:space="preserve"> post to illustrate my findings</w:t>
      </w:r>
      <w:r>
        <w:rPr>
          <w:rFonts w:ascii="Cambria" w:hAnsi="Cambria"/>
        </w:rPr>
        <w:t xml:space="preserve"> as to the social use of the term, since they summarize and highlight both how the term is used by the participants and the practice it refers to.  </w:t>
      </w:r>
      <w:r w:rsidRPr="00027942">
        <w:rPr>
          <w:rFonts w:ascii="Cambria" w:hAnsi="Cambria"/>
        </w:rPr>
        <w:t xml:space="preserve">Investigating cultural terms for talk </w:t>
      </w:r>
      <w:r>
        <w:rPr>
          <w:rFonts w:ascii="Cambria" w:hAnsi="Cambria"/>
        </w:rPr>
        <w:t>and their uses provide</w:t>
      </w:r>
      <w:r w:rsidRPr="00027942">
        <w:rPr>
          <w:rFonts w:ascii="Cambria" w:hAnsi="Cambria"/>
        </w:rPr>
        <w:t xml:space="preserve"> insight into deep, historically and contextually bound moral systems that guide “talk” within a community and unveil the bigger cultural scener</w:t>
      </w:r>
      <w:r w:rsidR="0076447D">
        <w:rPr>
          <w:rFonts w:ascii="Cambria" w:hAnsi="Cambria"/>
        </w:rPr>
        <w:t>y that appropriates such “talk.”</w:t>
      </w:r>
      <w:r w:rsidRPr="00027942">
        <w:rPr>
          <w:rFonts w:ascii="Cambria" w:hAnsi="Cambria"/>
        </w:rPr>
        <w:t xml:space="preserve">  Understanding such terms</w:t>
      </w:r>
      <w:r>
        <w:rPr>
          <w:rFonts w:ascii="Cambria" w:hAnsi="Cambria"/>
        </w:rPr>
        <w:t>, their use,</w:t>
      </w:r>
      <w:r w:rsidRPr="00027942">
        <w:rPr>
          <w:rFonts w:ascii="Cambria" w:hAnsi="Cambria"/>
        </w:rPr>
        <w:t xml:space="preserve"> and the cultural modes that make them intelligible and fitting allows also for the deeper understanding of various cultural symbolic worlds and how such worlds are navigated. </w:t>
      </w:r>
      <w:r>
        <w:rPr>
          <w:rFonts w:ascii="Cambria" w:hAnsi="Cambria"/>
        </w:rPr>
        <w:t xml:space="preserve"> </w:t>
      </w:r>
    </w:p>
    <w:p w14:paraId="34FF8EF2" w14:textId="79A794C9" w:rsidR="00354596" w:rsidRPr="00D27CA0" w:rsidRDefault="00354596" w:rsidP="00354596">
      <w:pPr>
        <w:spacing w:line="480" w:lineRule="auto"/>
        <w:ind w:firstLine="720"/>
        <w:contextualSpacing/>
        <w:rPr>
          <w:rFonts w:ascii="Cambria" w:hAnsi="Cambria"/>
          <w:i/>
          <w:color w:val="FF6600"/>
        </w:rPr>
      </w:pPr>
      <w:r w:rsidRPr="00027942">
        <w:rPr>
          <w:rFonts w:ascii="Cambria" w:hAnsi="Cambria"/>
        </w:rPr>
        <w:t xml:space="preserve">Identifying Bulgarian </w:t>
      </w:r>
      <w:r w:rsidRPr="00027942">
        <w:rPr>
          <w:rFonts w:ascii="Cambria" w:hAnsi="Cambria"/>
          <w:i/>
        </w:rPr>
        <w:t>oplakvane</w:t>
      </w:r>
      <w:r w:rsidRPr="00027942">
        <w:rPr>
          <w:rFonts w:ascii="Cambria" w:hAnsi="Cambria"/>
        </w:rPr>
        <w:t xml:space="preserve"> as such a rich cultu</w:t>
      </w:r>
      <w:r w:rsidR="0076447D">
        <w:rPr>
          <w:rFonts w:ascii="Cambria" w:hAnsi="Cambria"/>
        </w:rPr>
        <w:t>ral term through this framework</w:t>
      </w:r>
      <w:r w:rsidRPr="00027942">
        <w:rPr>
          <w:rFonts w:ascii="Cambria" w:hAnsi="Cambria"/>
        </w:rPr>
        <w:t xml:space="preserve"> and the symbolic meanings it makes relevant provides one more example of communication as an entrance point into cultural conceptions of identity, emotion, relationships</w:t>
      </w:r>
      <w:r w:rsidR="0076447D">
        <w:rPr>
          <w:rFonts w:ascii="Cambria" w:hAnsi="Cambria"/>
        </w:rPr>
        <w:t>, and dwelling</w:t>
      </w:r>
      <w:r>
        <w:rPr>
          <w:rFonts w:ascii="Cambria" w:hAnsi="Cambria"/>
        </w:rPr>
        <w:t xml:space="preserve"> since to “speak…</w:t>
      </w:r>
      <w:r w:rsidRPr="00027942">
        <w:rPr>
          <w:rFonts w:ascii="Cambria" w:hAnsi="Cambria"/>
        </w:rPr>
        <w:t xml:space="preserve"> is to speak </w:t>
      </w:r>
      <w:r w:rsidRPr="00027942">
        <w:rPr>
          <w:rFonts w:ascii="Cambria" w:hAnsi="Cambria"/>
          <w:i/>
        </w:rPr>
        <w:t>culturally</w:t>
      </w:r>
      <w:r>
        <w:rPr>
          <w:rFonts w:ascii="Cambria" w:hAnsi="Cambria"/>
        </w:rPr>
        <w:t>” (Philipsen, 1992, Carbaugh, 1995, p. 274</w:t>
      </w:r>
      <w:r w:rsidRPr="00027942">
        <w:rPr>
          <w:rFonts w:ascii="Cambria" w:hAnsi="Cambria"/>
        </w:rPr>
        <w:t>).</w:t>
      </w:r>
      <w:r>
        <w:rPr>
          <w:rFonts w:ascii="Cambria" w:hAnsi="Cambria"/>
        </w:rPr>
        <w:t xml:space="preserve">  As I show, </w:t>
      </w:r>
      <w:r>
        <w:rPr>
          <w:rFonts w:ascii="Cambria" w:hAnsi="Cambria"/>
          <w:i/>
        </w:rPr>
        <w:t xml:space="preserve">oplakvane </w:t>
      </w:r>
      <w:r w:rsidR="0076447D">
        <w:rPr>
          <w:rFonts w:ascii="Cambria" w:hAnsi="Cambria"/>
        </w:rPr>
        <w:t xml:space="preserve">differs from other terms that </w:t>
      </w:r>
      <w:r>
        <w:rPr>
          <w:rFonts w:ascii="Cambria" w:hAnsi="Cambria"/>
        </w:rPr>
        <w:t xml:space="preserve">address problems and “complaining” (such as </w:t>
      </w:r>
      <w:r>
        <w:rPr>
          <w:rFonts w:ascii="Cambria" w:hAnsi="Cambria"/>
          <w:i/>
        </w:rPr>
        <w:t xml:space="preserve">mrankane </w:t>
      </w:r>
      <w:r>
        <w:rPr>
          <w:rFonts w:ascii="Cambria" w:hAnsi="Cambria"/>
        </w:rPr>
        <w:t xml:space="preserve">and </w:t>
      </w:r>
      <w:r>
        <w:rPr>
          <w:rFonts w:ascii="Cambria" w:hAnsi="Cambria"/>
          <w:i/>
        </w:rPr>
        <w:t>pomrankvane</w:t>
      </w:r>
      <w:r>
        <w:rPr>
          <w:rFonts w:ascii="Cambria" w:hAnsi="Cambria"/>
        </w:rPr>
        <w:t>) in the sense that it presupposes “real” problems from the Bulgarian “situation”, referring to an enactm</w:t>
      </w:r>
      <w:r w:rsidR="0076447D">
        <w:rPr>
          <w:rFonts w:ascii="Cambria" w:hAnsi="Cambria"/>
        </w:rPr>
        <w:t xml:space="preserve">ent with specific act sequence </w:t>
      </w:r>
      <w:r>
        <w:rPr>
          <w:rFonts w:ascii="Cambria" w:hAnsi="Cambria"/>
        </w:rPr>
        <w:t>without requiring a sol</w:t>
      </w:r>
      <w:r w:rsidR="0076447D">
        <w:rPr>
          <w:rFonts w:ascii="Cambria" w:hAnsi="Cambria"/>
        </w:rPr>
        <w:t>ution to a problem in response. E</w:t>
      </w:r>
      <w:r>
        <w:rPr>
          <w:rFonts w:ascii="Cambria" w:hAnsi="Cambria"/>
        </w:rPr>
        <w:t xml:space="preserve">ven though the participants realize the term describes a communicative practice different from the mere solving of everyday issues, they </w:t>
      </w:r>
      <w:r w:rsidR="0076447D">
        <w:rPr>
          <w:rFonts w:ascii="Cambria" w:hAnsi="Cambria"/>
        </w:rPr>
        <w:t xml:space="preserve">are wary of labeling it as such. </w:t>
      </w:r>
      <w:r>
        <w:rPr>
          <w:rFonts w:ascii="Cambria" w:hAnsi="Cambria"/>
        </w:rPr>
        <w:t xml:space="preserve"> </w:t>
      </w:r>
      <w:r w:rsidR="0076447D">
        <w:rPr>
          <w:rFonts w:ascii="Cambria" w:hAnsi="Cambria"/>
        </w:rPr>
        <w:t>Calling</w:t>
      </w:r>
      <w:r>
        <w:rPr>
          <w:rFonts w:ascii="Cambria" w:hAnsi="Cambria"/>
        </w:rPr>
        <w:t xml:space="preserve"> it </w:t>
      </w:r>
      <w:r>
        <w:rPr>
          <w:rFonts w:ascii="Cambria" w:hAnsi="Cambria"/>
          <w:i/>
        </w:rPr>
        <w:t>oplakvane</w:t>
      </w:r>
      <w:r>
        <w:rPr>
          <w:rFonts w:ascii="Cambria" w:hAnsi="Cambria"/>
        </w:rPr>
        <w:t xml:space="preserve"> explicitly only </w:t>
      </w:r>
      <w:r>
        <w:rPr>
          <w:rFonts w:ascii="Cambria" w:hAnsi="Cambria"/>
        </w:rPr>
        <w:lastRenderedPageBreak/>
        <w:t xml:space="preserve">highlights the practice’s ritualistic form, where the “reality” of the Bulgarian situation </w:t>
      </w:r>
      <w:r w:rsidR="0076447D">
        <w:rPr>
          <w:rFonts w:ascii="Cambria" w:hAnsi="Cambria"/>
        </w:rPr>
        <w:t>is</w:t>
      </w:r>
      <w:r>
        <w:rPr>
          <w:rFonts w:ascii="Cambria" w:hAnsi="Cambria"/>
        </w:rPr>
        <w:t xml:space="preserve"> not dealt with but solely reiterated and reaffirmed.  </w:t>
      </w:r>
      <w:r w:rsidRPr="00027942">
        <w:rPr>
          <w:rFonts w:ascii="Cambria" w:hAnsi="Cambria"/>
        </w:rPr>
        <w:t>I</w:t>
      </w:r>
      <w:r>
        <w:rPr>
          <w:rFonts w:ascii="Cambria" w:hAnsi="Cambria"/>
        </w:rPr>
        <w:t xml:space="preserve"> </w:t>
      </w:r>
      <w:r w:rsidRPr="00027942">
        <w:rPr>
          <w:rFonts w:ascii="Cambria" w:hAnsi="Cambria"/>
        </w:rPr>
        <w:t xml:space="preserve">examine the term </w:t>
      </w:r>
      <w:r w:rsidRPr="00027942">
        <w:rPr>
          <w:rFonts w:ascii="Cambria" w:hAnsi="Cambria"/>
          <w:i/>
        </w:rPr>
        <w:t>oplakvane</w:t>
      </w:r>
      <w:r w:rsidRPr="00027942">
        <w:rPr>
          <w:rFonts w:ascii="Cambria" w:hAnsi="Cambria"/>
        </w:rPr>
        <w:t xml:space="preserve"> as it st</w:t>
      </w:r>
      <w:r w:rsidR="0076447D">
        <w:rPr>
          <w:rFonts w:ascii="Cambria" w:hAnsi="Cambria"/>
        </w:rPr>
        <w:t>ands within Bulgarian discourse</w:t>
      </w:r>
      <w:r w:rsidRPr="00027942">
        <w:rPr>
          <w:rFonts w:ascii="Cambria" w:hAnsi="Cambria"/>
        </w:rPr>
        <w:t xml:space="preserve"> as a distinct term </w:t>
      </w:r>
      <w:r w:rsidR="0076447D">
        <w:rPr>
          <w:rFonts w:ascii="Cambria" w:hAnsi="Cambria"/>
        </w:rPr>
        <w:t xml:space="preserve">and its uses in interaction that </w:t>
      </w:r>
      <w:r>
        <w:rPr>
          <w:rFonts w:ascii="Cambria" w:hAnsi="Cambria"/>
        </w:rPr>
        <w:t>offer</w:t>
      </w:r>
      <w:r w:rsidRPr="00027942">
        <w:rPr>
          <w:rFonts w:ascii="Cambria" w:hAnsi="Cambria"/>
        </w:rPr>
        <w:t xml:space="preserve"> insights as to how communication, social relations, emotion, action, as well as personhood are conceived and realiz</w:t>
      </w:r>
      <w:r w:rsidR="0076447D">
        <w:rPr>
          <w:rFonts w:ascii="Cambria" w:hAnsi="Cambria"/>
        </w:rPr>
        <w:t xml:space="preserve">ed in the particular community </w:t>
      </w:r>
      <w:r w:rsidRPr="00027942">
        <w:rPr>
          <w:rFonts w:ascii="Cambria" w:hAnsi="Cambria"/>
        </w:rPr>
        <w:t xml:space="preserve">or examining the term </w:t>
      </w:r>
      <w:r w:rsidRPr="00027942">
        <w:rPr>
          <w:rFonts w:ascii="Cambria" w:hAnsi="Cambria"/>
          <w:i/>
        </w:rPr>
        <w:t>oplakvane</w:t>
      </w:r>
      <w:r w:rsidRPr="00027942">
        <w:rPr>
          <w:rFonts w:ascii="Cambria" w:hAnsi="Cambria"/>
        </w:rPr>
        <w:t xml:space="preserve"> </w:t>
      </w:r>
      <w:r w:rsidRPr="00027942">
        <w:rPr>
          <w:rFonts w:ascii="Cambria" w:hAnsi="Cambria" w:cs="Times"/>
        </w:rPr>
        <w:t>as significant to the participants</w:t>
      </w:r>
      <w:r>
        <w:rPr>
          <w:rFonts w:ascii="Cambria" w:hAnsi="Cambria" w:cs="Times"/>
        </w:rPr>
        <w:t>.</w:t>
      </w:r>
    </w:p>
    <w:p w14:paraId="4B1B99E7" w14:textId="77777777" w:rsidR="00354596" w:rsidRPr="007121D1" w:rsidRDefault="00354596" w:rsidP="00354596">
      <w:pPr>
        <w:pStyle w:val="Heading2"/>
        <w:spacing w:line="480" w:lineRule="auto"/>
        <w:jc w:val="center"/>
        <w:rPr>
          <w:rFonts w:ascii="Cambria" w:hAnsi="Cambria"/>
          <w:color w:val="auto"/>
          <w:sz w:val="24"/>
          <w:szCs w:val="24"/>
          <w:u w:val="single"/>
        </w:rPr>
      </w:pPr>
      <w:bookmarkStart w:id="97" w:name="_Toc291423502"/>
      <w:r w:rsidRPr="007121D1">
        <w:rPr>
          <w:rFonts w:ascii="Cambria" w:hAnsi="Cambria"/>
          <w:color w:val="auto"/>
          <w:sz w:val="24"/>
          <w:szCs w:val="24"/>
          <w:u w:val="single"/>
        </w:rPr>
        <w:t>Description</w:t>
      </w:r>
      <w:bookmarkEnd w:id="97"/>
    </w:p>
    <w:p w14:paraId="4F0A72F8" w14:textId="77777777" w:rsidR="00536816" w:rsidRDefault="00354596" w:rsidP="00354596">
      <w:pPr>
        <w:spacing w:line="480" w:lineRule="auto"/>
        <w:ind w:firstLine="720"/>
        <w:contextualSpacing/>
        <w:rPr>
          <w:rFonts w:ascii="Cambria" w:hAnsi="Cambria"/>
        </w:rPr>
      </w:pPr>
      <w:r w:rsidRPr="00027942">
        <w:rPr>
          <w:rFonts w:ascii="Cambria" w:hAnsi="Cambria"/>
        </w:rPr>
        <w:t xml:space="preserve">First, a few notes as to the literal meaning of the term: </w:t>
      </w:r>
      <w:r>
        <w:rPr>
          <w:rFonts w:ascii="Cambria" w:hAnsi="Cambria"/>
          <w:i/>
        </w:rPr>
        <w:t>oplakva</w:t>
      </w:r>
      <w:r w:rsidRPr="00027942">
        <w:rPr>
          <w:rFonts w:ascii="Cambria" w:hAnsi="Cambria"/>
        </w:rPr>
        <w:t xml:space="preserve">—to lament some one or something, to mourn with a wail. Colloquial: To mourn a dead person.  For example, “alive to </w:t>
      </w:r>
      <w:r w:rsidRPr="00027942">
        <w:rPr>
          <w:rFonts w:ascii="Cambria" w:hAnsi="Cambria"/>
          <w:i/>
        </w:rPr>
        <w:t>oplachesh</w:t>
      </w:r>
      <w:r w:rsidRPr="00027942">
        <w:rPr>
          <w:rFonts w:ascii="Cambria" w:hAnsi="Cambria"/>
        </w:rPr>
        <w:t xml:space="preserve"> </w:t>
      </w:r>
      <w:r w:rsidRPr="00027942">
        <w:rPr>
          <w:rFonts w:ascii="Cambria" w:hAnsi="Cambria"/>
          <w:i/>
        </w:rPr>
        <w:t>me</w:t>
      </w:r>
      <w:r w:rsidRPr="00027942">
        <w:rPr>
          <w:rFonts w:ascii="Cambria" w:hAnsi="Cambria"/>
        </w:rPr>
        <w:t>” means “I am in such misfortune that you could m</w:t>
      </w:r>
      <w:r w:rsidR="00536816">
        <w:rPr>
          <w:rFonts w:ascii="Cambria" w:hAnsi="Cambria"/>
        </w:rPr>
        <w:t>ourn me even while still alive</w:t>
      </w:r>
      <w:r w:rsidR="0076447D">
        <w:rPr>
          <w:rFonts w:ascii="Cambria" w:hAnsi="Cambria"/>
        </w:rPr>
        <w:t>;”</w:t>
      </w:r>
      <w:r w:rsidRPr="00027942">
        <w:rPr>
          <w:rFonts w:ascii="Cambria" w:hAnsi="Cambria"/>
        </w:rPr>
        <w:t xml:space="preserve"> I am in a very wretched state.  It means to mourn so</w:t>
      </w:r>
      <w:r>
        <w:rPr>
          <w:rFonts w:ascii="Cambria" w:hAnsi="Cambria"/>
        </w:rPr>
        <w:t>meone</w:t>
      </w:r>
      <w:r w:rsidR="00536816" w:rsidRPr="00536816">
        <w:rPr>
          <w:rFonts w:ascii="Cambria" w:hAnsi="Cambria"/>
        </w:rPr>
        <w:t xml:space="preserve"> </w:t>
      </w:r>
      <w:r w:rsidR="00536816" w:rsidRPr="00027942">
        <w:rPr>
          <w:rFonts w:ascii="Cambria" w:hAnsi="Cambria"/>
        </w:rPr>
        <w:t>loudly</w:t>
      </w:r>
      <w:r>
        <w:rPr>
          <w:rFonts w:ascii="Cambria" w:hAnsi="Cambria"/>
        </w:rPr>
        <w:t>, to pity</w:t>
      </w:r>
      <w:r w:rsidRPr="00027942">
        <w:rPr>
          <w:rFonts w:ascii="Cambria" w:hAnsi="Cambria"/>
        </w:rPr>
        <w:t>, to mourn, to cry</w:t>
      </w:r>
      <w:r w:rsidR="00536816">
        <w:rPr>
          <w:rFonts w:ascii="Cambria" w:hAnsi="Cambria"/>
        </w:rPr>
        <w:t>, to bereave, f</w:t>
      </w:r>
      <w:r w:rsidRPr="00027942">
        <w:rPr>
          <w:rFonts w:ascii="Cambria" w:hAnsi="Cambria"/>
        </w:rPr>
        <w:t xml:space="preserve">or instance, “I </w:t>
      </w:r>
      <w:r w:rsidRPr="00027942">
        <w:rPr>
          <w:rFonts w:ascii="Cambria" w:hAnsi="Cambria"/>
          <w:i/>
        </w:rPr>
        <w:t xml:space="preserve">oplakvam si </w:t>
      </w:r>
      <w:r w:rsidRPr="00027942">
        <w:rPr>
          <w:rFonts w:ascii="Cambria" w:hAnsi="Cambria"/>
        </w:rPr>
        <w:t xml:space="preserve">my days”. [I] </w:t>
      </w:r>
      <w:r w:rsidRPr="00027942">
        <w:rPr>
          <w:rFonts w:ascii="Cambria" w:hAnsi="Cambria"/>
          <w:i/>
        </w:rPr>
        <w:t>oplakvam se/Oplacha se</w:t>
      </w:r>
      <w:r w:rsidRPr="00027942">
        <w:rPr>
          <w:rFonts w:ascii="Cambria" w:hAnsi="Cambria"/>
        </w:rPr>
        <w:t xml:space="preserve">—1. To voice my suffering as in “I am </w:t>
      </w:r>
      <w:r w:rsidRPr="00027942">
        <w:rPr>
          <w:rFonts w:ascii="Cambria" w:hAnsi="Cambria"/>
          <w:i/>
        </w:rPr>
        <w:t>oplakvam se</w:t>
      </w:r>
      <w:r w:rsidRPr="00027942">
        <w:rPr>
          <w:rFonts w:ascii="Cambria" w:hAnsi="Cambria"/>
        </w:rPr>
        <w:t xml:space="preserve"> from a headache</w:t>
      </w:r>
      <w:r w:rsidR="00536816">
        <w:rPr>
          <w:rFonts w:ascii="Cambria" w:hAnsi="Cambria"/>
        </w:rPr>
        <w:t>,”</w:t>
      </w:r>
      <w:r w:rsidRPr="00027942">
        <w:rPr>
          <w:rFonts w:ascii="Cambria" w:hAnsi="Cambria"/>
        </w:rPr>
        <w:t xml:space="preserve"> and “What do you </w:t>
      </w:r>
      <w:r w:rsidRPr="00027942">
        <w:rPr>
          <w:rFonts w:ascii="Cambria" w:hAnsi="Cambria"/>
          <w:i/>
        </w:rPr>
        <w:t>oplakvate se</w:t>
      </w:r>
      <w:r w:rsidRPr="00027942">
        <w:rPr>
          <w:rFonts w:ascii="Cambria" w:hAnsi="Cambria"/>
        </w:rPr>
        <w:t xml:space="preserve"> from?”  2. To express displeasure, disagreement as in “I </w:t>
      </w:r>
      <w:r w:rsidRPr="00027942">
        <w:rPr>
          <w:rFonts w:ascii="Cambria" w:hAnsi="Cambria"/>
          <w:i/>
        </w:rPr>
        <w:t xml:space="preserve">se oplakah </w:t>
      </w:r>
      <w:r w:rsidRPr="00027942">
        <w:rPr>
          <w:rFonts w:ascii="Cambria" w:hAnsi="Cambria"/>
        </w:rPr>
        <w:t>to my bos</w:t>
      </w:r>
      <w:r w:rsidR="00536816">
        <w:rPr>
          <w:rFonts w:ascii="Cambria" w:hAnsi="Cambria"/>
        </w:rPr>
        <w:t>s from my colleague.”</w:t>
      </w:r>
      <w:r w:rsidRPr="00027942">
        <w:rPr>
          <w:rFonts w:ascii="Cambria" w:hAnsi="Cambria"/>
        </w:rPr>
        <w:t xml:space="preserve">  Colloquial: I am complaining about the misfortunes that have come over me.  A crucial part of the definition of </w:t>
      </w:r>
      <w:r w:rsidRPr="00027942">
        <w:rPr>
          <w:rFonts w:ascii="Cambria" w:hAnsi="Cambria"/>
          <w:i/>
        </w:rPr>
        <w:t>oplakvane</w:t>
      </w:r>
      <w:r w:rsidRPr="00027942">
        <w:rPr>
          <w:rFonts w:ascii="Cambria" w:hAnsi="Cambria"/>
        </w:rPr>
        <w:t xml:space="preserve"> is the root of the word—</w:t>
      </w:r>
      <w:r w:rsidRPr="00027942">
        <w:rPr>
          <w:rFonts w:ascii="Cambria" w:hAnsi="Cambria"/>
          <w:i/>
        </w:rPr>
        <w:t>plach</w:t>
      </w:r>
      <w:r w:rsidRPr="00027942">
        <w:rPr>
          <w:rFonts w:ascii="Cambria" w:hAnsi="Cambria"/>
        </w:rPr>
        <w:t>—</w:t>
      </w:r>
      <w:r w:rsidR="00536816">
        <w:rPr>
          <w:rFonts w:ascii="Cambria" w:hAnsi="Cambria"/>
        </w:rPr>
        <w:t>that</w:t>
      </w:r>
      <w:r w:rsidRPr="00027942">
        <w:rPr>
          <w:rFonts w:ascii="Cambria" w:hAnsi="Cambria"/>
        </w:rPr>
        <w:t xml:space="preserve"> means “to cry</w:t>
      </w:r>
      <w:r w:rsidR="00536816">
        <w:rPr>
          <w:rFonts w:ascii="Cambria" w:hAnsi="Cambria"/>
        </w:rPr>
        <w:t>.</w:t>
      </w:r>
      <w:r w:rsidRPr="00027942">
        <w:rPr>
          <w:rFonts w:ascii="Cambria" w:hAnsi="Cambria"/>
        </w:rPr>
        <w:t xml:space="preserve">”  </w:t>
      </w:r>
      <w:r w:rsidRPr="00027942">
        <w:rPr>
          <w:rFonts w:ascii="Cambria" w:hAnsi="Cambria"/>
          <w:i/>
        </w:rPr>
        <w:t>Oplakvam</w:t>
      </w:r>
      <w:r w:rsidRPr="00027942">
        <w:rPr>
          <w:rFonts w:ascii="Cambria" w:hAnsi="Cambria"/>
        </w:rPr>
        <w:t xml:space="preserve"> is often translated as “lament</w:t>
      </w:r>
      <w:r w:rsidR="00536816">
        <w:rPr>
          <w:rFonts w:ascii="Cambria" w:hAnsi="Cambria"/>
        </w:rPr>
        <w:t>,”</w:t>
      </w:r>
      <w:r w:rsidRPr="00027942">
        <w:rPr>
          <w:rFonts w:ascii="Cambria" w:hAnsi="Cambria"/>
        </w:rPr>
        <w:t xml:space="preserve"> “bemoan</w:t>
      </w:r>
      <w:r w:rsidR="00536816">
        <w:rPr>
          <w:rFonts w:ascii="Cambria" w:hAnsi="Cambria"/>
        </w:rPr>
        <w:t>,</w:t>
      </w:r>
      <w:r w:rsidRPr="00027942">
        <w:rPr>
          <w:rFonts w:ascii="Cambria" w:hAnsi="Cambria"/>
        </w:rPr>
        <w:t>” “weep</w:t>
      </w:r>
      <w:r w:rsidR="00536816">
        <w:rPr>
          <w:rFonts w:ascii="Cambria" w:hAnsi="Cambria"/>
        </w:rPr>
        <w:t>,</w:t>
      </w:r>
      <w:r w:rsidRPr="00027942">
        <w:rPr>
          <w:rFonts w:ascii="Cambria" w:hAnsi="Cambria"/>
        </w:rPr>
        <w:t>” “complain</w:t>
      </w:r>
      <w:r w:rsidR="00536816">
        <w:rPr>
          <w:rFonts w:ascii="Cambria" w:hAnsi="Cambria"/>
        </w:rPr>
        <w:t>,</w:t>
      </w:r>
      <w:r w:rsidRPr="00027942">
        <w:rPr>
          <w:rFonts w:ascii="Cambria" w:hAnsi="Cambria"/>
        </w:rPr>
        <w:t>” “account</w:t>
      </w:r>
      <w:r w:rsidR="00536816">
        <w:rPr>
          <w:rFonts w:ascii="Cambria" w:hAnsi="Cambria"/>
        </w:rPr>
        <w:t>,”</w:t>
      </w:r>
      <w:r w:rsidRPr="00027942">
        <w:rPr>
          <w:rFonts w:ascii="Cambria" w:hAnsi="Cambria"/>
        </w:rPr>
        <w:t xml:space="preserve"> “bewail</w:t>
      </w:r>
      <w:r w:rsidR="00536816">
        <w:rPr>
          <w:rFonts w:ascii="Cambria" w:hAnsi="Cambria"/>
        </w:rPr>
        <w:t xml:space="preserve">,” </w:t>
      </w:r>
      <w:r w:rsidRPr="00027942">
        <w:rPr>
          <w:rFonts w:ascii="Cambria" w:hAnsi="Cambria"/>
        </w:rPr>
        <w:t>“wait</w:t>
      </w:r>
      <w:r w:rsidR="00536816">
        <w:rPr>
          <w:rFonts w:ascii="Cambria" w:hAnsi="Cambria"/>
        </w:rPr>
        <w:t>,”</w:t>
      </w:r>
      <w:r w:rsidRPr="00027942">
        <w:rPr>
          <w:rFonts w:ascii="Cambria" w:hAnsi="Cambria"/>
        </w:rPr>
        <w:t xml:space="preserve"> “grumble</w:t>
      </w:r>
      <w:r w:rsidR="00536816">
        <w:rPr>
          <w:rFonts w:ascii="Cambria" w:hAnsi="Cambria"/>
        </w:rPr>
        <w:t>,</w:t>
      </w:r>
      <w:r w:rsidRPr="00027942">
        <w:rPr>
          <w:rFonts w:ascii="Cambria" w:hAnsi="Cambria"/>
        </w:rPr>
        <w:t>” and “grievance</w:t>
      </w:r>
      <w:r w:rsidR="00536816">
        <w:rPr>
          <w:rFonts w:ascii="Cambria" w:hAnsi="Cambria"/>
        </w:rPr>
        <w:t>.</w:t>
      </w:r>
      <w:r w:rsidRPr="00027942">
        <w:rPr>
          <w:rFonts w:ascii="Cambria" w:hAnsi="Cambria"/>
        </w:rPr>
        <w:t xml:space="preserve">”  </w:t>
      </w:r>
    </w:p>
    <w:p w14:paraId="7CEC1166" w14:textId="5EE961F1" w:rsidR="00354596" w:rsidRPr="00027942" w:rsidRDefault="00354596" w:rsidP="00354596">
      <w:pPr>
        <w:spacing w:line="480" w:lineRule="auto"/>
        <w:ind w:firstLine="720"/>
        <w:contextualSpacing/>
        <w:rPr>
          <w:rFonts w:ascii="Cambria" w:hAnsi="Cambria"/>
        </w:rPr>
      </w:pPr>
      <w:r w:rsidRPr="00027942">
        <w:rPr>
          <w:rFonts w:ascii="Cambria" w:hAnsi="Cambria"/>
        </w:rPr>
        <w:t xml:space="preserve">A few notes on the grammatical form of some of the terms made relevant: the term </w:t>
      </w:r>
      <w:r w:rsidRPr="00027942">
        <w:rPr>
          <w:rFonts w:ascii="Cambria" w:hAnsi="Cambria"/>
          <w:i/>
        </w:rPr>
        <w:t>oplakvane</w:t>
      </w:r>
      <w:r w:rsidRPr="00027942">
        <w:rPr>
          <w:rFonts w:ascii="Cambria" w:hAnsi="Cambria"/>
        </w:rPr>
        <w:t xml:space="preserve"> is the subject form of the reflexive verb </w:t>
      </w:r>
      <w:r w:rsidRPr="00027942">
        <w:rPr>
          <w:rFonts w:ascii="Cambria" w:hAnsi="Cambria"/>
          <w:i/>
        </w:rPr>
        <w:t>se</w:t>
      </w:r>
      <w:r w:rsidRPr="00027942">
        <w:rPr>
          <w:rFonts w:ascii="Cambria" w:hAnsi="Cambria"/>
        </w:rPr>
        <w:t xml:space="preserve"> </w:t>
      </w:r>
      <w:r w:rsidRPr="00027942">
        <w:rPr>
          <w:rFonts w:ascii="Cambria" w:hAnsi="Cambria"/>
          <w:i/>
        </w:rPr>
        <w:t>oplakva</w:t>
      </w:r>
      <w:r w:rsidRPr="00027942">
        <w:rPr>
          <w:rFonts w:ascii="Cambria" w:hAnsi="Cambria"/>
        </w:rPr>
        <w:t xml:space="preserve">.  Variety of conjugated forms of this verb can be noticed in the article such as </w:t>
      </w:r>
      <w:r w:rsidRPr="00027942">
        <w:rPr>
          <w:rFonts w:ascii="Cambria" w:hAnsi="Cambria"/>
          <w:i/>
        </w:rPr>
        <w:t>se</w:t>
      </w:r>
      <w:r w:rsidRPr="00027942">
        <w:rPr>
          <w:rFonts w:ascii="Cambria" w:hAnsi="Cambria"/>
        </w:rPr>
        <w:t xml:space="preserve"> </w:t>
      </w:r>
      <w:r w:rsidRPr="00027942">
        <w:rPr>
          <w:rFonts w:ascii="Cambria" w:hAnsi="Cambria"/>
          <w:i/>
        </w:rPr>
        <w:t>oplakva</w:t>
      </w:r>
      <w:r w:rsidRPr="00027942">
        <w:rPr>
          <w:rFonts w:ascii="Cambria" w:hAnsi="Cambria"/>
        </w:rPr>
        <w:t xml:space="preserve"> (singular) and </w:t>
      </w:r>
      <w:r w:rsidRPr="00027942">
        <w:rPr>
          <w:rFonts w:ascii="Cambria" w:hAnsi="Cambria"/>
          <w:i/>
        </w:rPr>
        <w:t>se oplakvam</w:t>
      </w:r>
      <w:r w:rsidRPr="00027942">
        <w:rPr>
          <w:rFonts w:ascii="Cambria" w:hAnsi="Cambria"/>
        </w:rPr>
        <w:t xml:space="preserve"> (singular, I), </w:t>
      </w:r>
      <w:r w:rsidRPr="00027942">
        <w:rPr>
          <w:rFonts w:ascii="Cambria" w:hAnsi="Cambria"/>
          <w:i/>
        </w:rPr>
        <w:t>se oplakvame</w:t>
      </w:r>
      <w:r w:rsidRPr="00027942">
        <w:rPr>
          <w:rFonts w:ascii="Cambria" w:hAnsi="Cambria"/>
        </w:rPr>
        <w:t xml:space="preserve"> (plural, we) or </w:t>
      </w:r>
      <w:r w:rsidRPr="00027942">
        <w:rPr>
          <w:rFonts w:ascii="Cambria" w:hAnsi="Cambria"/>
          <w:i/>
        </w:rPr>
        <w:t>se oplakvat</w:t>
      </w:r>
      <w:r w:rsidRPr="00027942">
        <w:rPr>
          <w:rFonts w:ascii="Cambria" w:hAnsi="Cambria"/>
        </w:rPr>
        <w:t xml:space="preserve"> </w:t>
      </w:r>
      <w:r w:rsidRPr="00027942">
        <w:rPr>
          <w:rFonts w:ascii="Cambria" w:hAnsi="Cambria"/>
        </w:rPr>
        <w:lastRenderedPageBreak/>
        <w:t xml:space="preserve">(plural, they).  A similar term used frequently in conjunction to </w:t>
      </w:r>
      <w:r w:rsidRPr="00027942">
        <w:rPr>
          <w:rFonts w:ascii="Cambria" w:hAnsi="Cambria"/>
          <w:i/>
        </w:rPr>
        <w:t>oplakvane</w:t>
      </w:r>
      <w:r w:rsidRPr="00027942">
        <w:rPr>
          <w:rFonts w:ascii="Cambria" w:hAnsi="Cambria"/>
        </w:rPr>
        <w:t xml:space="preserve"> is </w:t>
      </w:r>
      <w:r w:rsidRPr="00027942">
        <w:rPr>
          <w:rFonts w:ascii="Cambria" w:hAnsi="Cambria"/>
          <w:i/>
        </w:rPr>
        <w:t>mrankane</w:t>
      </w:r>
      <w:r w:rsidRPr="00027942">
        <w:rPr>
          <w:rFonts w:ascii="Cambria" w:hAnsi="Cambria"/>
        </w:rPr>
        <w:t xml:space="preserve"> - "to whine" (subj.): </w:t>
      </w:r>
      <w:r w:rsidRPr="00027942">
        <w:rPr>
          <w:rFonts w:ascii="Cambria" w:hAnsi="Cambria"/>
          <w:i/>
        </w:rPr>
        <w:t>mrunka</w:t>
      </w:r>
      <w:r w:rsidRPr="00027942">
        <w:rPr>
          <w:rFonts w:ascii="Cambria" w:hAnsi="Cambria"/>
        </w:rPr>
        <w:t xml:space="preserve"> (verb), </w:t>
      </w:r>
      <w:r w:rsidRPr="00027942">
        <w:rPr>
          <w:rFonts w:ascii="Cambria" w:hAnsi="Cambria"/>
          <w:i/>
        </w:rPr>
        <w:t>mrunkam</w:t>
      </w:r>
      <w:r w:rsidRPr="00027942">
        <w:rPr>
          <w:rFonts w:ascii="Cambria" w:hAnsi="Cambria"/>
        </w:rPr>
        <w:t xml:space="preserve"> (I), </w:t>
      </w:r>
      <w:r w:rsidRPr="00027942">
        <w:rPr>
          <w:rFonts w:ascii="Cambria" w:hAnsi="Cambria"/>
          <w:i/>
        </w:rPr>
        <w:t>mrunkat</w:t>
      </w:r>
      <w:r>
        <w:rPr>
          <w:rFonts w:ascii="Cambria" w:hAnsi="Cambria"/>
        </w:rPr>
        <w:t xml:space="preserve"> (they). The focus here</w:t>
      </w:r>
      <w:r w:rsidRPr="00027942">
        <w:rPr>
          <w:rFonts w:ascii="Cambria" w:hAnsi="Cambria"/>
        </w:rPr>
        <w:t xml:space="preserve"> is mainly on </w:t>
      </w:r>
      <w:r w:rsidRPr="00027942">
        <w:rPr>
          <w:rFonts w:ascii="Cambria" w:hAnsi="Cambria"/>
          <w:i/>
        </w:rPr>
        <w:t>oplakvane</w:t>
      </w:r>
      <w:r w:rsidRPr="00027942">
        <w:rPr>
          <w:rFonts w:ascii="Cambria" w:hAnsi="Cambria"/>
        </w:rPr>
        <w:t xml:space="preserve">.  </w:t>
      </w:r>
    </w:p>
    <w:p w14:paraId="07647822" w14:textId="00B6EAC8" w:rsidR="00354596" w:rsidRPr="00027942" w:rsidRDefault="00354596" w:rsidP="00354596">
      <w:pPr>
        <w:pStyle w:val="NormalWeb"/>
        <w:spacing w:line="480" w:lineRule="auto"/>
        <w:ind w:firstLine="720"/>
        <w:contextualSpacing/>
        <w:rPr>
          <w:rFonts w:ascii="Cambria" w:hAnsi="Cambria"/>
        </w:rPr>
      </w:pPr>
      <w:r w:rsidRPr="00027942">
        <w:rPr>
          <w:rFonts w:ascii="Cambria" w:hAnsi="Cambria"/>
        </w:rPr>
        <w:t>As I proceeded through my fieldwork, it took quite some time to pinpoint a particul</w:t>
      </w:r>
      <w:r>
        <w:rPr>
          <w:rFonts w:ascii="Cambria" w:hAnsi="Cambria"/>
        </w:rPr>
        <w:t>ar cultural term in order to</w:t>
      </w:r>
      <w:r w:rsidRPr="00027942">
        <w:rPr>
          <w:rFonts w:ascii="Cambria" w:hAnsi="Cambria"/>
        </w:rPr>
        <w:t xml:space="preserve"> refer to the part</w:t>
      </w:r>
      <w:r>
        <w:rPr>
          <w:rFonts w:ascii="Cambria" w:hAnsi="Cambria"/>
        </w:rPr>
        <w:t>icular practice I had observed: the term I, as an outsider and</w:t>
      </w:r>
      <w:r w:rsidRPr="00027942">
        <w:rPr>
          <w:rFonts w:ascii="Cambria" w:hAnsi="Cambria"/>
        </w:rPr>
        <w:t xml:space="preserve"> a researcher, could attach to </w:t>
      </w:r>
      <w:r>
        <w:rPr>
          <w:rFonts w:ascii="Cambria" w:hAnsi="Cambria"/>
        </w:rPr>
        <w:t>the practice</w:t>
      </w:r>
      <w:r w:rsidRPr="00027942">
        <w:rPr>
          <w:rFonts w:ascii="Cambria" w:hAnsi="Cambria"/>
        </w:rPr>
        <w:t>—</w:t>
      </w:r>
      <w:r w:rsidRPr="00027942">
        <w:rPr>
          <w:rFonts w:ascii="Cambria" w:hAnsi="Cambria"/>
          <w:i/>
        </w:rPr>
        <w:t>oplakvane</w:t>
      </w:r>
      <w:r w:rsidRPr="00027942">
        <w:rPr>
          <w:rFonts w:ascii="Cambria" w:hAnsi="Cambria"/>
        </w:rPr>
        <w:t>—did not seem to be as utilized among the locals as I had imagined</w:t>
      </w:r>
      <w:r>
        <w:rPr>
          <w:rFonts w:ascii="Cambria" w:hAnsi="Cambria"/>
        </w:rPr>
        <w:t xml:space="preserve"> and the “insider” part of me also felt uneasy with it.  It was not until I returned to my field later that I realized why calling the practice </w:t>
      </w:r>
      <w:r>
        <w:rPr>
          <w:rFonts w:ascii="Cambria" w:hAnsi="Cambria"/>
          <w:i/>
        </w:rPr>
        <w:t>oplakvane</w:t>
      </w:r>
      <w:r>
        <w:rPr>
          <w:rFonts w:ascii="Cambria" w:hAnsi="Cambria"/>
        </w:rPr>
        <w:t xml:space="preserve"> was causing such cultural discomfort.  It was </w:t>
      </w:r>
      <w:r w:rsidRPr="00027942">
        <w:rPr>
          <w:rFonts w:ascii="Cambria" w:hAnsi="Cambria"/>
        </w:rPr>
        <w:t>compa</w:t>
      </w:r>
      <w:r>
        <w:rPr>
          <w:rFonts w:ascii="Cambria" w:hAnsi="Cambria"/>
        </w:rPr>
        <w:t>ratively early in my ethnographic</w:t>
      </w:r>
      <w:r w:rsidRPr="00027942">
        <w:rPr>
          <w:rFonts w:ascii="Cambria" w:hAnsi="Cambria"/>
        </w:rPr>
        <w:t xml:space="preserve"> </w:t>
      </w:r>
      <w:r>
        <w:rPr>
          <w:rFonts w:ascii="Cambria" w:hAnsi="Cambria"/>
        </w:rPr>
        <w:t>career to be completely at ease</w:t>
      </w:r>
      <w:r w:rsidRPr="00027942">
        <w:rPr>
          <w:rFonts w:ascii="Cambria" w:hAnsi="Cambria"/>
        </w:rPr>
        <w:t xml:space="preserve"> juggling the terminology, so I kept calling “it” a “way of speaking” per Hymes’ (1962) definition.  However, I needed more—“it” needed a name, and even more so after I read Carbaugh’s (1989</w:t>
      </w:r>
      <w:r>
        <w:rPr>
          <w:rFonts w:ascii="Cambria" w:hAnsi="Cambria"/>
        </w:rPr>
        <w:t>a</w:t>
      </w:r>
      <w:r w:rsidRPr="00027942">
        <w:rPr>
          <w:rFonts w:ascii="Cambria" w:hAnsi="Cambria"/>
        </w:rPr>
        <w:t>) “terms for talk” fra</w:t>
      </w:r>
      <w:r>
        <w:rPr>
          <w:rFonts w:ascii="Cambria" w:hAnsi="Cambria"/>
        </w:rPr>
        <w:t>mework as well as Katriel’s (1985</w:t>
      </w:r>
      <w:r w:rsidRPr="00027942">
        <w:rPr>
          <w:rFonts w:ascii="Cambria" w:hAnsi="Cambria"/>
        </w:rPr>
        <w:t xml:space="preserve">) griping practices.  Based on my initial observations, it seemed as though in some settings the participants were describing their communication as </w:t>
      </w:r>
      <w:r w:rsidRPr="00027942">
        <w:rPr>
          <w:rFonts w:ascii="Cambria" w:hAnsi="Cambria"/>
          <w:i/>
        </w:rPr>
        <w:t>oplakvane</w:t>
      </w:r>
      <w:r w:rsidR="00536816">
        <w:rPr>
          <w:rFonts w:ascii="Cambria" w:hAnsi="Cambria"/>
          <w:i/>
        </w:rPr>
        <w:t>,</w:t>
      </w:r>
      <w:r w:rsidR="00536816">
        <w:rPr>
          <w:rFonts w:ascii="Cambria" w:hAnsi="Cambria"/>
        </w:rPr>
        <w:t xml:space="preserve"> “complaining and mourning,”</w:t>
      </w:r>
      <w:r w:rsidRPr="00027942">
        <w:rPr>
          <w:rFonts w:ascii="Cambria" w:hAnsi="Cambria"/>
        </w:rPr>
        <w:t xml:space="preserve"> and in even others—</w:t>
      </w:r>
      <w:r w:rsidRPr="00027942">
        <w:rPr>
          <w:rFonts w:ascii="Cambria" w:hAnsi="Cambria"/>
          <w:i/>
        </w:rPr>
        <w:t xml:space="preserve">mrunkane </w:t>
      </w:r>
      <w:r w:rsidRPr="00027942">
        <w:rPr>
          <w:rFonts w:ascii="Cambria" w:hAnsi="Cambria"/>
        </w:rPr>
        <w:t>“whining”.  But every time I attempted to e</w:t>
      </w:r>
      <w:r>
        <w:rPr>
          <w:rFonts w:ascii="Cambria" w:hAnsi="Cambria"/>
        </w:rPr>
        <w:t>xplain this practice using the</w:t>
      </w:r>
      <w:r w:rsidRPr="00027942">
        <w:rPr>
          <w:rFonts w:ascii="Cambria" w:hAnsi="Cambria"/>
        </w:rPr>
        <w:t xml:space="preserve"> English terms, I found myself getting stuck within the discursive webs of meanings these terms evoked.  My academic background in “English” as well as my insider’s </w:t>
      </w:r>
      <w:r w:rsidR="00536816">
        <w:rPr>
          <w:rFonts w:ascii="Cambria" w:hAnsi="Cambria"/>
        </w:rPr>
        <w:t>blindness</w:t>
      </w:r>
      <w:r w:rsidRPr="00027942">
        <w:rPr>
          <w:rFonts w:ascii="Cambria" w:hAnsi="Cambria"/>
        </w:rPr>
        <w:t xml:space="preserve"> seemed to be joining forces against me.  </w:t>
      </w:r>
    </w:p>
    <w:p w14:paraId="3461706B" w14:textId="44EE4A57" w:rsidR="00354596" w:rsidRDefault="00354596" w:rsidP="00354596">
      <w:pPr>
        <w:pStyle w:val="NormalWeb"/>
        <w:spacing w:line="480" w:lineRule="auto"/>
        <w:ind w:firstLine="720"/>
        <w:contextualSpacing/>
        <w:rPr>
          <w:rFonts w:ascii="Cambria" w:hAnsi="Cambria"/>
        </w:rPr>
      </w:pPr>
      <w:r>
        <w:rPr>
          <w:rFonts w:ascii="Cambria" w:hAnsi="Cambria"/>
        </w:rPr>
        <w:t xml:space="preserve"> Then I came across several</w:t>
      </w:r>
      <w:r w:rsidRPr="00027942">
        <w:rPr>
          <w:rFonts w:ascii="Cambria" w:hAnsi="Cambria"/>
        </w:rPr>
        <w:t xml:space="preserve"> newspaper article</w:t>
      </w:r>
      <w:r>
        <w:rPr>
          <w:rFonts w:ascii="Cambria" w:hAnsi="Cambria"/>
        </w:rPr>
        <w:t>s</w:t>
      </w:r>
      <w:r w:rsidR="00536816">
        <w:rPr>
          <w:rFonts w:ascii="Cambria" w:hAnsi="Cambria"/>
        </w:rPr>
        <w:t xml:space="preserve"> that </w:t>
      </w:r>
      <w:r w:rsidRPr="00027942">
        <w:rPr>
          <w:rFonts w:ascii="Cambria" w:hAnsi="Cambria"/>
        </w:rPr>
        <w:t xml:space="preserve">mentioned Bulgarians and their tendency to </w:t>
      </w:r>
      <w:r w:rsidRPr="00027942">
        <w:rPr>
          <w:rFonts w:ascii="Cambria" w:hAnsi="Cambria"/>
          <w:i/>
        </w:rPr>
        <w:t>se oplakvat</w:t>
      </w:r>
      <w:r w:rsidR="00536816">
        <w:rPr>
          <w:rFonts w:ascii="Cambria" w:hAnsi="Cambria"/>
        </w:rPr>
        <w:t>.  T</w:t>
      </w:r>
      <w:r>
        <w:rPr>
          <w:rFonts w:ascii="Cambria" w:hAnsi="Cambria"/>
        </w:rPr>
        <w:t>here</w:t>
      </w:r>
      <w:r w:rsidRPr="00027942">
        <w:rPr>
          <w:rFonts w:ascii="Cambria" w:hAnsi="Cambria"/>
        </w:rPr>
        <w:t xml:space="preserve"> was the simple, but so culturally complicated, term that established my cultural footing.  A culturally rich point, with </w:t>
      </w:r>
      <w:r w:rsidRPr="00027942">
        <w:rPr>
          <w:rFonts w:ascii="Cambria" w:hAnsi="Cambria"/>
        </w:rPr>
        <w:lastRenderedPageBreak/>
        <w:t xml:space="preserve">implications for what communicative practice it refers to, and the symbolic meanings it provides in order for Bulgarians to create and make sense of their world.  One of the main difficulties when studying </w:t>
      </w:r>
      <w:r w:rsidRPr="00027942">
        <w:rPr>
          <w:rFonts w:ascii="Cambria" w:hAnsi="Cambria"/>
          <w:i/>
        </w:rPr>
        <w:t>oplakvane</w:t>
      </w:r>
      <w:r w:rsidRPr="00027942">
        <w:rPr>
          <w:rFonts w:ascii="Cambria" w:hAnsi="Cambria"/>
        </w:rPr>
        <w:t xml:space="preserve"> is that there is rarely a direct or explicit connection made by the participants between the practice I identify as </w:t>
      </w:r>
      <w:r w:rsidRPr="00027942">
        <w:rPr>
          <w:rFonts w:ascii="Cambria" w:hAnsi="Cambria"/>
          <w:i/>
        </w:rPr>
        <w:t xml:space="preserve">oplakvane </w:t>
      </w:r>
      <w:r w:rsidRPr="00027942">
        <w:rPr>
          <w:rFonts w:ascii="Cambria" w:hAnsi="Cambria"/>
        </w:rPr>
        <w:t xml:space="preserve">and the term itself.  The reason for this is what constitutes </w:t>
      </w:r>
      <w:r w:rsidRPr="00027942">
        <w:rPr>
          <w:rFonts w:ascii="Cambria" w:hAnsi="Cambria"/>
          <w:i/>
        </w:rPr>
        <w:t>oplakvane</w:t>
      </w:r>
      <w:r>
        <w:rPr>
          <w:rFonts w:ascii="Cambria" w:hAnsi="Cambria"/>
        </w:rPr>
        <w:t xml:space="preserve"> for the participants, what its</w:t>
      </w:r>
      <w:r w:rsidRPr="00027942">
        <w:rPr>
          <w:rFonts w:ascii="Cambria" w:hAnsi="Cambria"/>
        </w:rPr>
        <w:t xml:space="preserve"> perceived purpose is, and the literal meaning of the term.  However, before </w:t>
      </w:r>
      <w:r>
        <w:rPr>
          <w:rFonts w:ascii="Cambria" w:hAnsi="Cambria"/>
        </w:rPr>
        <w:t>I show this connection</w:t>
      </w:r>
      <w:r w:rsidRPr="00027942">
        <w:rPr>
          <w:rFonts w:ascii="Cambria" w:hAnsi="Cambria"/>
        </w:rPr>
        <w:t>, I will</w:t>
      </w:r>
      <w:r>
        <w:rPr>
          <w:rFonts w:ascii="Cambria" w:hAnsi="Cambria"/>
        </w:rPr>
        <w:t xml:space="preserve"> first</w:t>
      </w:r>
      <w:r w:rsidRPr="00027942">
        <w:rPr>
          <w:rFonts w:ascii="Cambria" w:hAnsi="Cambria"/>
        </w:rPr>
        <w:t xml:space="preserve"> examine these separately.  </w:t>
      </w:r>
    </w:p>
    <w:p w14:paraId="192277F7" w14:textId="5C482AAC" w:rsidR="00354596" w:rsidRPr="00027942" w:rsidRDefault="00354596" w:rsidP="00354596">
      <w:pPr>
        <w:pStyle w:val="NormalWeb"/>
        <w:spacing w:line="480" w:lineRule="auto"/>
        <w:ind w:firstLine="720"/>
        <w:contextualSpacing/>
        <w:rPr>
          <w:rFonts w:ascii="Cambria" w:hAnsi="Cambria"/>
        </w:rPr>
      </w:pPr>
      <w:r w:rsidRPr="00027942">
        <w:rPr>
          <w:rFonts w:ascii="Cambria" w:hAnsi="Cambria"/>
        </w:rPr>
        <w:t xml:space="preserve">Recently, </w:t>
      </w:r>
      <w:r>
        <w:rPr>
          <w:rFonts w:ascii="Cambria" w:hAnsi="Cambria"/>
        </w:rPr>
        <w:t>I came across a colloquial phrase that</w:t>
      </w:r>
      <w:r w:rsidRPr="00027942">
        <w:rPr>
          <w:rFonts w:ascii="Cambria" w:hAnsi="Cambria"/>
        </w:rPr>
        <w:t xml:space="preserve"> I</w:t>
      </w:r>
      <w:r>
        <w:rPr>
          <w:rFonts w:ascii="Cambria" w:hAnsi="Cambria"/>
        </w:rPr>
        <w:t xml:space="preserve"> had not heard since being in the U</w:t>
      </w:r>
      <w:r w:rsidR="00536816">
        <w:rPr>
          <w:rFonts w:ascii="Cambria" w:hAnsi="Cambria"/>
        </w:rPr>
        <w:t>.</w:t>
      </w:r>
      <w:r>
        <w:rPr>
          <w:rFonts w:ascii="Cambria" w:hAnsi="Cambria"/>
        </w:rPr>
        <w:t>S</w:t>
      </w:r>
      <w:r w:rsidR="00536816">
        <w:rPr>
          <w:rFonts w:ascii="Cambria" w:hAnsi="Cambria"/>
        </w:rPr>
        <w:t>.</w:t>
      </w:r>
      <w:r>
        <w:rPr>
          <w:rFonts w:ascii="Cambria" w:hAnsi="Cambria"/>
        </w:rPr>
        <w:t xml:space="preserve">: </w:t>
      </w:r>
      <w:r w:rsidRPr="00027942">
        <w:rPr>
          <w:rFonts w:ascii="Cambria" w:hAnsi="Cambria"/>
          <w:i/>
        </w:rPr>
        <w:t>Oplachi se na Armeiskijt pop</w:t>
      </w:r>
      <w:r>
        <w:rPr>
          <w:rFonts w:ascii="Cambria" w:hAnsi="Cambria"/>
        </w:rPr>
        <w:t>, or “Go</w:t>
      </w:r>
      <w:r w:rsidRPr="00027942">
        <w:rPr>
          <w:rFonts w:ascii="Cambria" w:hAnsi="Cambria"/>
        </w:rPr>
        <w:t xml:space="preserve"> </w:t>
      </w:r>
      <w:r w:rsidRPr="00027942">
        <w:rPr>
          <w:rFonts w:ascii="Cambria" w:hAnsi="Cambria"/>
          <w:i/>
        </w:rPr>
        <w:t>se oplachesh</w:t>
      </w:r>
      <w:r>
        <w:rPr>
          <w:rFonts w:ascii="Cambria" w:hAnsi="Cambria"/>
        </w:rPr>
        <w:t xml:space="preserve"> to the Armenian priest</w:t>
      </w:r>
      <w:r w:rsidR="00536816">
        <w:rPr>
          <w:rFonts w:ascii="Cambria" w:hAnsi="Cambria"/>
        </w:rPr>
        <w:t>.</w:t>
      </w:r>
      <w:r>
        <w:rPr>
          <w:rFonts w:ascii="Cambria" w:hAnsi="Cambria"/>
        </w:rPr>
        <w:t>”</w:t>
      </w:r>
      <w:r w:rsidRPr="00027942">
        <w:rPr>
          <w:rFonts w:ascii="Cambria" w:hAnsi="Cambria"/>
        </w:rPr>
        <w:t xml:space="preserve"> </w:t>
      </w:r>
      <w:r w:rsidR="00536816">
        <w:rPr>
          <w:rFonts w:ascii="Cambria" w:hAnsi="Cambria"/>
        </w:rPr>
        <w:t xml:space="preserve"> And since</w:t>
      </w:r>
      <w:r>
        <w:rPr>
          <w:rFonts w:ascii="Cambria" w:hAnsi="Cambria"/>
        </w:rPr>
        <w:t xml:space="preserve"> I never knew why “we </w:t>
      </w:r>
      <w:r>
        <w:rPr>
          <w:rFonts w:ascii="Cambria" w:hAnsi="Cambria"/>
          <w:i/>
        </w:rPr>
        <w:t xml:space="preserve">se oplakvame </w:t>
      </w:r>
      <w:r>
        <w:rPr>
          <w:rFonts w:ascii="Cambria" w:hAnsi="Cambria"/>
        </w:rPr>
        <w:t>t</w:t>
      </w:r>
      <w:r w:rsidRPr="00027942">
        <w:rPr>
          <w:rFonts w:ascii="Cambria" w:hAnsi="Cambria"/>
        </w:rPr>
        <w:t>o</w:t>
      </w:r>
      <w:r>
        <w:rPr>
          <w:rFonts w:ascii="Cambria" w:hAnsi="Cambria"/>
        </w:rPr>
        <w:t xml:space="preserve"> the Armenian priest</w:t>
      </w:r>
      <w:r w:rsidR="00536816">
        <w:rPr>
          <w:rFonts w:ascii="Cambria" w:hAnsi="Cambria"/>
        </w:rPr>
        <w:t>,</w:t>
      </w:r>
      <w:r>
        <w:rPr>
          <w:rFonts w:ascii="Cambria" w:hAnsi="Cambria"/>
        </w:rPr>
        <w:t>” I continued to</w:t>
      </w:r>
      <w:r w:rsidRPr="00027942">
        <w:rPr>
          <w:rFonts w:ascii="Cambria" w:hAnsi="Cambria"/>
        </w:rPr>
        <w:t xml:space="preserve"> read</w:t>
      </w:r>
      <w:r>
        <w:rPr>
          <w:rFonts w:ascii="Cambria" w:hAnsi="Cambria"/>
        </w:rPr>
        <w:t xml:space="preserve"> the blog post that claimed to provide an explanation</w:t>
      </w:r>
      <w:r w:rsidRPr="00027942">
        <w:rPr>
          <w:rFonts w:ascii="Cambria" w:hAnsi="Cambria"/>
        </w:rPr>
        <w:t xml:space="preserve">:  </w:t>
      </w:r>
    </w:p>
    <w:p w14:paraId="5A60EFF5" w14:textId="77777777" w:rsidR="00354596" w:rsidRDefault="00354596" w:rsidP="00354596">
      <w:pPr>
        <w:ind w:left="720" w:right="720"/>
        <w:rPr>
          <w:rFonts w:ascii="Cambria" w:hAnsi="Cambria"/>
        </w:rPr>
      </w:pPr>
      <w:r w:rsidRPr="00027942">
        <w:rPr>
          <w:rFonts w:ascii="Cambria" w:hAnsi="Cambria"/>
        </w:rPr>
        <w:t xml:space="preserve">Everyone knows this phrase.  It has become the go-to phrase and it is used to mean, that if you have nothing to do, go </w:t>
      </w:r>
      <w:r w:rsidRPr="00027942">
        <w:rPr>
          <w:rFonts w:ascii="Cambria" w:hAnsi="Cambria"/>
          <w:i/>
        </w:rPr>
        <w:t>se oplakvash</w:t>
      </w:r>
      <w:r w:rsidRPr="00027942">
        <w:rPr>
          <w:rFonts w:ascii="Cambria" w:hAnsi="Cambria"/>
        </w:rPr>
        <w:t>, but do not expect a result.  But why to the Armenian priest?</w:t>
      </w:r>
    </w:p>
    <w:p w14:paraId="5799FA39" w14:textId="77777777" w:rsidR="00536816" w:rsidRPr="00027942" w:rsidRDefault="00536816" w:rsidP="00354596">
      <w:pPr>
        <w:ind w:left="720" w:right="720"/>
        <w:rPr>
          <w:rFonts w:ascii="Cambria" w:hAnsi="Cambria"/>
        </w:rPr>
      </w:pPr>
    </w:p>
    <w:p w14:paraId="53E270CE" w14:textId="77777777" w:rsidR="00354596" w:rsidRDefault="00354596" w:rsidP="00354596">
      <w:pPr>
        <w:ind w:left="720" w:right="720"/>
        <w:rPr>
          <w:rFonts w:ascii="Cambria" w:hAnsi="Cambria"/>
        </w:rPr>
      </w:pPr>
      <w:r>
        <w:rPr>
          <w:rFonts w:ascii="Cambria" w:hAnsi="Cambria"/>
        </w:rPr>
        <w:t xml:space="preserve">Armenians are Christians, </w:t>
      </w:r>
      <w:r w:rsidRPr="00027942">
        <w:rPr>
          <w:rFonts w:ascii="Cambria" w:hAnsi="Cambria"/>
        </w:rPr>
        <w:t>they first took up Christianity</w:t>
      </w:r>
      <w:r>
        <w:rPr>
          <w:rFonts w:ascii="Cambria" w:hAnsi="Cambria"/>
        </w:rPr>
        <w:t xml:space="preserve"> outside of Judea</w:t>
      </w:r>
      <w:r w:rsidRPr="00027942">
        <w:rPr>
          <w:rFonts w:ascii="Cambria" w:hAnsi="Cambria"/>
        </w:rPr>
        <w:t>.  So the priest is real, exists, is not mythology.  There is an Armenian church, there is no reason for laughter.  In this case, in the role of the Armenian priest can be placed</w:t>
      </w:r>
      <w:r>
        <w:rPr>
          <w:rFonts w:ascii="Cambria" w:hAnsi="Cambria"/>
        </w:rPr>
        <w:t xml:space="preserve"> all other nationalities</w:t>
      </w:r>
      <w:r w:rsidRPr="00027942">
        <w:rPr>
          <w:rFonts w:ascii="Cambria" w:hAnsi="Cambria"/>
        </w:rPr>
        <w:t xml:space="preserve">, then why is the Armenian treated this way? </w:t>
      </w:r>
    </w:p>
    <w:p w14:paraId="49215292" w14:textId="77777777" w:rsidR="00536816" w:rsidRPr="00027942" w:rsidRDefault="00536816" w:rsidP="00354596">
      <w:pPr>
        <w:ind w:left="720" w:right="720"/>
        <w:rPr>
          <w:rFonts w:ascii="Cambria" w:hAnsi="Cambria"/>
        </w:rPr>
      </w:pPr>
    </w:p>
    <w:p w14:paraId="310E70C5" w14:textId="77777777" w:rsidR="00354596" w:rsidRPr="00027942" w:rsidRDefault="00354596" w:rsidP="00354596">
      <w:pPr>
        <w:ind w:left="720" w:right="720"/>
        <w:rPr>
          <w:rFonts w:ascii="Cambria" w:hAnsi="Cambria"/>
        </w:rPr>
      </w:pPr>
      <w:r w:rsidRPr="00027942">
        <w:rPr>
          <w:rFonts w:ascii="Cambria" w:hAnsi="Cambria"/>
        </w:rPr>
        <w:t xml:space="preserve">There is the immediate association [stereotype] that Armenians lie a lot. … But why the Armenian, wasn’t there a Bulgarian priest? </w:t>
      </w:r>
    </w:p>
    <w:p w14:paraId="1E697A2A" w14:textId="77777777" w:rsidR="00536816" w:rsidRDefault="00354596" w:rsidP="00354596">
      <w:pPr>
        <w:ind w:left="720" w:right="720"/>
        <w:rPr>
          <w:rFonts w:ascii="Cambria" w:hAnsi="Cambria"/>
        </w:rPr>
      </w:pPr>
      <w:r w:rsidRPr="00027942">
        <w:rPr>
          <w:rFonts w:ascii="Cambria" w:hAnsi="Cambria"/>
        </w:rPr>
        <w:t xml:space="preserve">Apparently there wasn’t. </w:t>
      </w:r>
    </w:p>
    <w:p w14:paraId="1208F88E" w14:textId="4F806FE7" w:rsidR="00354596" w:rsidRPr="00027942" w:rsidRDefault="00354596" w:rsidP="00354596">
      <w:pPr>
        <w:ind w:left="720" w:right="720"/>
        <w:rPr>
          <w:rFonts w:ascii="Cambria" w:hAnsi="Cambria"/>
        </w:rPr>
      </w:pPr>
      <w:r w:rsidRPr="00027942">
        <w:rPr>
          <w:rFonts w:ascii="Cambria" w:hAnsi="Cambria"/>
        </w:rPr>
        <w:t xml:space="preserve"> </w:t>
      </w:r>
    </w:p>
    <w:p w14:paraId="7D3421E5" w14:textId="036FD5B0" w:rsidR="00354596" w:rsidRPr="00027942" w:rsidRDefault="00354596" w:rsidP="00354596">
      <w:pPr>
        <w:ind w:left="720" w:right="720"/>
        <w:rPr>
          <w:rFonts w:ascii="Cambria" w:hAnsi="Cambria"/>
        </w:rPr>
      </w:pPr>
      <w:r>
        <w:rPr>
          <w:rFonts w:ascii="Cambria" w:hAnsi="Cambria"/>
        </w:rPr>
        <w:t>The story goes that it started</w:t>
      </w:r>
      <w:r w:rsidRPr="00027942">
        <w:rPr>
          <w:rFonts w:ascii="Cambria" w:hAnsi="Cambria"/>
        </w:rPr>
        <w:t xml:space="preserve"> far away </w:t>
      </w:r>
      <w:r>
        <w:rPr>
          <w:rFonts w:ascii="Cambria" w:hAnsi="Cambria"/>
        </w:rPr>
        <w:t xml:space="preserve">in </w:t>
      </w:r>
      <w:r w:rsidRPr="00027942">
        <w:rPr>
          <w:rFonts w:ascii="Cambria" w:hAnsi="Cambria"/>
        </w:rPr>
        <w:t>Diarbekir (prison in the Diarbekir Ot</w:t>
      </w:r>
      <w:r>
        <w:rPr>
          <w:rFonts w:ascii="Cambria" w:hAnsi="Cambria"/>
        </w:rPr>
        <w:t>toman area), during the Ottoman</w:t>
      </w:r>
      <w:r w:rsidRPr="00027942">
        <w:rPr>
          <w:rFonts w:ascii="Cambria" w:hAnsi="Cambria"/>
        </w:rPr>
        <w:t xml:space="preserve"> domination, or occupation as some say.  Usually the caught </w:t>
      </w:r>
      <w:r w:rsidRPr="00027942">
        <w:rPr>
          <w:rFonts w:ascii="Cambria" w:hAnsi="Cambria"/>
          <w:i/>
        </w:rPr>
        <w:t>komiti</w:t>
      </w:r>
      <w:r w:rsidRPr="00027942">
        <w:rPr>
          <w:rFonts w:ascii="Cambria" w:hAnsi="Cambria"/>
        </w:rPr>
        <w:t xml:space="preserve"> (Bulgarian liberation revolutionaries) with long sentences were sent there, at the furthest place from our lands in Mala Asia.  Otherwise the Turkish</w:t>
      </w:r>
      <w:r>
        <w:rPr>
          <w:rFonts w:ascii="Cambria" w:hAnsi="Cambria"/>
        </w:rPr>
        <w:t>,</w:t>
      </w:r>
      <w:r w:rsidRPr="00027942">
        <w:rPr>
          <w:rFonts w:ascii="Cambria" w:hAnsi="Cambria"/>
        </w:rPr>
        <w:t xml:space="preserve"> </w:t>
      </w:r>
      <w:r>
        <w:rPr>
          <w:rFonts w:ascii="Cambria" w:hAnsi="Cambria"/>
        </w:rPr>
        <w:t>for the most part, respected</w:t>
      </w:r>
      <w:r w:rsidRPr="00027942">
        <w:rPr>
          <w:rFonts w:ascii="Cambria" w:hAnsi="Cambria"/>
        </w:rPr>
        <w:t xml:space="preserve"> other religions as well as the Christian one.  Whenever the</w:t>
      </w:r>
      <w:r w:rsidR="00536816">
        <w:rPr>
          <w:rFonts w:ascii="Cambria" w:hAnsi="Cambria"/>
        </w:rPr>
        <w:t>re was a problem they would send</w:t>
      </w:r>
      <w:r w:rsidRPr="00027942">
        <w:rPr>
          <w:rFonts w:ascii="Cambria" w:hAnsi="Cambria"/>
        </w:rPr>
        <w:t xml:space="preserve"> the cast away to the priest.  In that region there were many Armenians, and they had one </w:t>
      </w:r>
      <w:r w:rsidRPr="00027942">
        <w:rPr>
          <w:rFonts w:ascii="Cambria" w:hAnsi="Cambria"/>
        </w:rPr>
        <w:lastRenderedPageBreak/>
        <w:t>of their priests in the prison.  For nu</w:t>
      </w:r>
      <w:r>
        <w:rPr>
          <w:rFonts w:ascii="Cambria" w:hAnsi="Cambria"/>
        </w:rPr>
        <w:t xml:space="preserve">merous reasons they did not have </w:t>
      </w:r>
      <w:r w:rsidRPr="00027942">
        <w:rPr>
          <w:rFonts w:ascii="Cambria" w:hAnsi="Cambria"/>
        </w:rPr>
        <w:t xml:space="preserve">one for the Bulgarians.  And whenever there was </w:t>
      </w:r>
      <w:r w:rsidRPr="00027942">
        <w:rPr>
          <w:rFonts w:ascii="Cambria" w:hAnsi="Cambria"/>
          <w:i/>
        </w:rPr>
        <w:t>oplakvane</w:t>
      </w:r>
      <w:r w:rsidR="00536816">
        <w:rPr>
          <w:rFonts w:ascii="Cambria" w:hAnsi="Cambria"/>
        </w:rPr>
        <w:t>, they would send</w:t>
      </w:r>
      <w:r w:rsidRPr="00027942">
        <w:rPr>
          <w:rFonts w:ascii="Cambria" w:hAnsi="Cambria"/>
        </w:rPr>
        <w:t xml:space="preserve"> them to the Armenian priest.  He, busy with his own people, did not take the Bulgarian stuff to heart and did not do anything. So this once, twice, among the cast aways the belief became a certainty, that it is futile to </w:t>
      </w:r>
      <w:r w:rsidRPr="00027942">
        <w:rPr>
          <w:rFonts w:ascii="Cambria" w:hAnsi="Cambria"/>
          <w:i/>
        </w:rPr>
        <w:t xml:space="preserve">se oplakvash </w:t>
      </w:r>
      <w:r w:rsidRPr="00027942">
        <w:rPr>
          <w:rFonts w:ascii="Cambria" w:hAnsi="Cambria"/>
        </w:rPr>
        <w:t>to the Armenian priest, he doesn’t do anythin</w:t>
      </w:r>
      <w:r>
        <w:rPr>
          <w:rFonts w:ascii="Cambria" w:hAnsi="Cambria"/>
        </w:rPr>
        <w:t>g about it</w:t>
      </w:r>
      <w:r w:rsidRPr="00027942">
        <w:rPr>
          <w:rFonts w:ascii="Cambria" w:hAnsi="Cambria"/>
        </w:rPr>
        <w:t>.  So this is where it comes from—</w:t>
      </w:r>
      <w:r w:rsidRPr="00027942">
        <w:rPr>
          <w:rFonts w:ascii="Cambria" w:hAnsi="Cambria"/>
          <w:i/>
        </w:rPr>
        <w:t>Oplachi se</w:t>
      </w:r>
      <w:r w:rsidRPr="00027942">
        <w:rPr>
          <w:rFonts w:ascii="Cambria" w:hAnsi="Cambria"/>
        </w:rPr>
        <w:t xml:space="preserve"> to the Armenian priest, if you have nothing else to do!     </w:t>
      </w:r>
    </w:p>
    <w:p w14:paraId="540544E0" w14:textId="77777777" w:rsidR="00354596" w:rsidRPr="00027942" w:rsidRDefault="00354596" w:rsidP="00354596">
      <w:pPr>
        <w:spacing w:line="480" w:lineRule="auto"/>
        <w:ind w:left="720" w:right="720"/>
        <w:jc w:val="right"/>
        <w:rPr>
          <w:rFonts w:ascii="Cambria" w:hAnsi="Cambria"/>
        </w:rPr>
      </w:pPr>
      <w:r>
        <w:rPr>
          <w:rFonts w:ascii="Cambria" w:hAnsi="Cambria"/>
        </w:rPr>
        <w:t>(leonleonov, 2013)</w:t>
      </w:r>
    </w:p>
    <w:p w14:paraId="69303AC9" w14:textId="443EF014" w:rsidR="00354596" w:rsidRPr="00027942" w:rsidRDefault="00354596" w:rsidP="00354596">
      <w:pPr>
        <w:pStyle w:val="NormalWeb"/>
        <w:spacing w:line="480" w:lineRule="auto"/>
        <w:ind w:firstLine="720"/>
        <w:rPr>
          <w:rFonts w:ascii="Cambria" w:hAnsi="Cambria"/>
        </w:rPr>
      </w:pPr>
      <w:r w:rsidRPr="00027942">
        <w:rPr>
          <w:rFonts w:ascii="Cambria" w:hAnsi="Cambria"/>
        </w:rPr>
        <w:t xml:space="preserve">So, once again, there is a very explicit point made as to the futility of </w:t>
      </w:r>
      <w:r w:rsidRPr="00027942">
        <w:rPr>
          <w:rFonts w:ascii="Cambria" w:hAnsi="Cambria"/>
          <w:i/>
        </w:rPr>
        <w:t>oplakvane</w:t>
      </w:r>
      <w:r>
        <w:rPr>
          <w:rFonts w:ascii="Cambria" w:hAnsi="Cambria"/>
        </w:rPr>
        <w:t xml:space="preserve"> where one can engage in it</w:t>
      </w:r>
      <w:r w:rsidRPr="00027942">
        <w:rPr>
          <w:rFonts w:ascii="Cambria" w:hAnsi="Cambria"/>
        </w:rPr>
        <w:t>, if they “have nothing better to do</w:t>
      </w:r>
      <w:r w:rsidR="00647457">
        <w:rPr>
          <w:rFonts w:ascii="Cambria" w:hAnsi="Cambria"/>
        </w:rPr>
        <w:t>,</w:t>
      </w:r>
      <w:r w:rsidRPr="00027942">
        <w:rPr>
          <w:rFonts w:ascii="Cambria" w:hAnsi="Cambria"/>
        </w:rPr>
        <w:t xml:space="preserve">” but </w:t>
      </w:r>
      <w:r>
        <w:rPr>
          <w:rFonts w:ascii="Cambria" w:hAnsi="Cambria"/>
        </w:rPr>
        <w:t xml:space="preserve">one </w:t>
      </w:r>
      <w:r w:rsidRPr="00027942">
        <w:rPr>
          <w:rFonts w:ascii="Cambria" w:hAnsi="Cambria"/>
        </w:rPr>
        <w:t>should really not expect results.  I will come back to the significance of t</w:t>
      </w:r>
      <w:r>
        <w:rPr>
          <w:rFonts w:ascii="Cambria" w:hAnsi="Cambria"/>
        </w:rPr>
        <w:t>his later in the chapter</w:t>
      </w:r>
      <w:r w:rsidRPr="00027942">
        <w:rPr>
          <w:rFonts w:ascii="Cambria" w:hAnsi="Cambria"/>
        </w:rPr>
        <w:t xml:space="preserve">.  </w:t>
      </w:r>
    </w:p>
    <w:p w14:paraId="7A4C230F" w14:textId="3D8D1877" w:rsidR="00354596" w:rsidRPr="000604A4" w:rsidRDefault="00354596" w:rsidP="00354596">
      <w:pPr>
        <w:pStyle w:val="Heading3"/>
        <w:spacing w:line="480" w:lineRule="auto"/>
        <w:jc w:val="center"/>
        <w:rPr>
          <w:rFonts w:ascii="Cambria" w:hAnsi="Cambria"/>
          <w:i/>
          <w:color w:val="auto"/>
        </w:rPr>
      </w:pPr>
      <w:bookmarkStart w:id="98" w:name="_Toc291423503"/>
      <w:r>
        <w:rPr>
          <w:rFonts w:ascii="Cambria" w:hAnsi="Cambria"/>
          <w:color w:val="auto"/>
        </w:rPr>
        <w:t>The i</w:t>
      </w:r>
      <w:r w:rsidR="00647457">
        <w:rPr>
          <w:rFonts w:ascii="Cambria" w:hAnsi="Cambria"/>
          <w:color w:val="auto"/>
        </w:rPr>
        <w:t>n</w:t>
      </w:r>
      <w:r>
        <w:rPr>
          <w:rFonts w:ascii="Cambria" w:hAnsi="Cambria"/>
          <w:color w:val="auto"/>
        </w:rPr>
        <w:t xml:space="preserve">vitation to </w:t>
      </w:r>
      <w:r>
        <w:rPr>
          <w:rFonts w:ascii="Cambria" w:hAnsi="Cambria"/>
          <w:i/>
          <w:color w:val="auto"/>
        </w:rPr>
        <w:t>oplakvane</w:t>
      </w:r>
      <w:bookmarkEnd w:id="98"/>
    </w:p>
    <w:p w14:paraId="55E9E1D2" w14:textId="26A853C7" w:rsidR="00354596" w:rsidRPr="0042327B" w:rsidRDefault="00354596" w:rsidP="00354596">
      <w:pPr>
        <w:spacing w:line="480" w:lineRule="auto"/>
        <w:ind w:firstLine="720"/>
        <w:rPr>
          <w:rFonts w:ascii="Cambria" w:hAnsi="Cambria"/>
        </w:rPr>
      </w:pPr>
      <w:r w:rsidRPr="0042327B">
        <w:rPr>
          <w:rFonts w:ascii="Cambria" w:hAnsi="Cambria"/>
        </w:rPr>
        <w:t xml:space="preserve">First, lets examine the </w:t>
      </w:r>
      <w:r>
        <w:rPr>
          <w:rFonts w:ascii="Cambria" w:hAnsi="Cambria"/>
        </w:rPr>
        <w:t xml:space="preserve">concept of </w:t>
      </w:r>
      <w:r>
        <w:rPr>
          <w:rFonts w:ascii="Cambria" w:hAnsi="Cambria"/>
          <w:i/>
        </w:rPr>
        <w:t>oplakvane</w:t>
      </w:r>
      <w:r>
        <w:rPr>
          <w:rFonts w:ascii="Cambria" w:hAnsi="Cambria"/>
        </w:rPr>
        <w:t xml:space="preserve"> as it is used in context by the participants: </w:t>
      </w:r>
      <w:r w:rsidRPr="0042327B">
        <w:rPr>
          <w:rFonts w:ascii="Cambria" w:hAnsi="Cambria"/>
        </w:rPr>
        <w:t xml:space="preserve">or what </w:t>
      </w:r>
      <w:r w:rsidR="00647457">
        <w:rPr>
          <w:rFonts w:ascii="Cambria" w:hAnsi="Cambria"/>
        </w:rPr>
        <w:t>is</w:t>
      </w:r>
      <w:r w:rsidRPr="0042327B">
        <w:rPr>
          <w:rFonts w:ascii="Cambria" w:hAnsi="Cambria"/>
        </w:rPr>
        <w:t xml:space="preserve"> its potency, prominence, depth of feeling, and accessibility?  I will start with how the term </w:t>
      </w:r>
      <w:r w:rsidRPr="0042327B">
        <w:rPr>
          <w:rFonts w:ascii="Cambria" w:hAnsi="Cambria"/>
          <w:i/>
        </w:rPr>
        <w:t xml:space="preserve">oplakvane </w:t>
      </w:r>
      <w:r w:rsidRPr="0042327B">
        <w:rPr>
          <w:rFonts w:ascii="Cambria" w:hAnsi="Cambria"/>
        </w:rPr>
        <w:t>is defined by the participants.  Many explain it as the “sharing of problems and what bothers you</w:t>
      </w:r>
      <w:r w:rsidR="00647457">
        <w:rPr>
          <w:rFonts w:ascii="Cambria" w:hAnsi="Cambria"/>
        </w:rPr>
        <w:t xml:space="preserve">,” </w:t>
      </w:r>
      <w:r w:rsidRPr="0042327B">
        <w:rPr>
          <w:rFonts w:ascii="Cambria" w:hAnsi="Cambria"/>
        </w:rPr>
        <w:t xml:space="preserve">where “problems” are delineated as specific instances, with a very specific topic.  To </w:t>
      </w:r>
      <w:r w:rsidRPr="0042327B">
        <w:rPr>
          <w:rFonts w:ascii="Cambria" w:hAnsi="Cambria"/>
          <w:i/>
        </w:rPr>
        <w:t>se oplakva</w:t>
      </w:r>
      <w:r w:rsidRPr="0042327B">
        <w:rPr>
          <w:rFonts w:ascii="Cambria" w:hAnsi="Cambria"/>
        </w:rPr>
        <w:t xml:space="preserve"> has a negative connotation and is co</w:t>
      </w:r>
      <w:r>
        <w:rPr>
          <w:rFonts w:ascii="Cambria" w:hAnsi="Cambria"/>
        </w:rPr>
        <w:t>nsidered as something futile,</w:t>
      </w:r>
      <w:r w:rsidRPr="0042327B">
        <w:rPr>
          <w:rFonts w:ascii="Cambria" w:hAnsi="Cambria"/>
        </w:rPr>
        <w:t xml:space="preserve"> to be avoided.  A common statement is that “it is not good to </w:t>
      </w:r>
      <w:r w:rsidRPr="0042327B">
        <w:rPr>
          <w:rFonts w:ascii="Cambria" w:hAnsi="Cambria"/>
          <w:i/>
        </w:rPr>
        <w:t>se oplakva</w:t>
      </w:r>
      <w:r w:rsidRPr="0042327B">
        <w:rPr>
          <w:rFonts w:ascii="Cambria" w:hAnsi="Cambria"/>
        </w:rPr>
        <w:t xml:space="preserve">” and that the participants themselves “do not do it often” or try to turn it into a joke, frequently in an attempt to “avoid it” since it “burdens” them.  The only case when it is appropriate for one to </w:t>
      </w:r>
      <w:r w:rsidRPr="0042327B">
        <w:rPr>
          <w:rFonts w:ascii="Cambria" w:hAnsi="Cambria"/>
          <w:i/>
        </w:rPr>
        <w:t>se oplakva</w:t>
      </w:r>
      <w:r w:rsidRPr="0042327B">
        <w:rPr>
          <w:rFonts w:ascii="Cambria" w:hAnsi="Cambria"/>
        </w:rPr>
        <w:t xml:space="preserve"> is if there is a “good reason” for it and means to </w:t>
      </w:r>
      <w:r w:rsidRPr="0042327B">
        <w:rPr>
          <w:rFonts w:ascii="Cambria" w:hAnsi="Cambria"/>
          <w:i/>
        </w:rPr>
        <w:t xml:space="preserve">se oplakva </w:t>
      </w:r>
      <w:r w:rsidRPr="0042327B">
        <w:rPr>
          <w:rFonts w:ascii="Cambria" w:hAnsi="Cambria"/>
        </w:rPr>
        <w:t>about “substantial” and “real problems</w:t>
      </w:r>
      <w:r w:rsidR="00647457">
        <w:rPr>
          <w:rFonts w:ascii="Cambria" w:hAnsi="Cambria"/>
        </w:rPr>
        <w:t>,”</w:t>
      </w:r>
      <w:r w:rsidRPr="0042327B">
        <w:rPr>
          <w:rFonts w:ascii="Cambria" w:hAnsi="Cambria"/>
        </w:rPr>
        <w:t xml:space="preserve"> and “expresses an opinion… when they are not satisfied with something</w:t>
      </w:r>
      <w:r w:rsidR="00647457">
        <w:rPr>
          <w:rFonts w:ascii="Cambria" w:hAnsi="Cambria"/>
        </w:rPr>
        <w:t>,”</w:t>
      </w:r>
      <w:r w:rsidRPr="0042327B">
        <w:rPr>
          <w:rFonts w:ascii="Cambria" w:hAnsi="Cambria"/>
        </w:rPr>
        <w:t xml:space="preserve"> which makes it different from just </w:t>
      </w:r>
      <w:r w:rsidRPr="0042327B">
        <w:rPr>
          <w:rFonts w:ascii="Cambria" w:hAnsi="Cambria"/>
          <w:i/>
        </w:rPr>
        <w:t>mrunkane</w:t>
      </w:r>
      <w:r w:rsidRPr="0042327B">
        <w:rPr>
          <w:rFonts w:ascii="Cambria" w:hAnsi="Cambria"/>
        </w:rPr>
        <w:t>, or “whining</w:t>
      </w:r>
      <w:r w:rsidR="00647457">
        <w:rPr>
          <w:rFonts w:ascii="Cambria" w:hAnsi="Cambria"/>
        </w:rPr>
        <w:t>,”</w:t>
      </w:r>
      <w:r w:rsidRPr="0042327B">
        <w:rPr>
          <w:rFonts w:ascii="Cambria" w:hAnsi="Cambria"/>
        </w:rPr>
        <w:t xml:space="preserve"> where people do it without a reason, just for its own sake.  </w:t>
      </w:r>
    </w:p>
    <w:p w14:paraId="08891A5F" w14:textId="6F3DDFA4" w:rsidR="00354596" w:rsidRPr="0042327B" w:rsidRDefault="00354596" w:rsidP="00354596">
      <w:pPr>
        <w:spacing w:line="480" w:lineRule="auto"/>
        <w:ind w:firstLine="720"/>
        <w:rPr>
          <w:rFonts w:ascii="Cambria" w:hAnsi="Cambria"/>
        </w:rPr>
      </w:pPr>
      <w:r>
        <w:rPr>
          <w:rFonts w:ascii="Cambria" w:hAnsi="Cambria"/>
        </w:rPr>
        <w:lastRenderedPageBreak/>
        <w:t>One can argue</w:t>
      </w:r>
      <w:r w:rsidRPr="0042327B">
        <w:rPr>
          <w:rFonts w:ascii="Cambria" w:hAnsi="Cambria"/>
        </w:rPr>
        <w:t xml:space="preserve"> that </w:t>
      </w:r>
      <w:r w:rsidRPr="0042327B">
        <w:rPr>
          <w:rFonts w:ascii="Cambria" w:hAnsi="Cambria"/>
          <w:i/>
        </w:rPr>
        <w:t xml:space="preserve">oplakvane </w:t>
      </w:r>
      <w:r w:rsidRPr="0042327B">
        <w:rPr>
          <w:rFonts w:ascii="Cambria" w:hAnsi="Cambria"/>
        </w:rPr>
        <w:t>has a very strong potency for</w:t>
      </w:r>
      <w:r>
        <w:rPr>
          <w:rFonts w:ascii="Cambria" w:hAnsi="Cambria"/>
        </w:rPr>
        <w:t xml:space="preserve"> the participants.  It is a</w:t>
      </w:r>
      <w:r w:rsidR="00647457">
        <w:rPr>
          <w:rFonts w:ascii="Cambria" w:hAnsi="Cambria"/>
        </w:rPr>
        <w:t xml:space="preserve"> strong term that </w:t>
      </w:r>
      <w:r w:rsidRPr="0042327B">
        <w:rPr>
          <w:rFonts w:ascii="Cambria" w:hAnsi="Cambria"/>
        </w:rPr>
        <w:t xml:space="preserve">means not only “to complain” but has elements of an “outcry” and “mourning” to it—it taps into a very strong emotion—one of pain and anguish.  This is where the complexity of the term and the practice attached to it lies—based on what the participants describe as consisting </w:t>
      </w:r>
      <w:r w:rsidRPr="0042327B">
        <w:rPr>
          <w:rFonts w:ascii="Cambria" w:hAnsi="Cambria"/>
          <w:i/>
        </w:rPr>
        <w:t>oplakvane</w:t>
      </w:r>
      <w:r w:rsidRPr="0042327B">
        <w:rPr>
          <w:rFonts w:ascii="Cambria" w:hAnsi="Cambria"/>
        </w:rPr>
        <w:t xml:space="preserve"> they are certainly performing the practice, however, the term has such depth of emotion that the pa</w:t>
      </w:r>
      <w:r>
        <w:rPr>
          <w:rFonts w:ascii="Cambria" w:hAnsi="Cambria"/>
        </w:rPr>
        <w:t>rticipants are w</w:t>
      </w:r>
      <w:r w:rsidRPr="0042327B">
        <w:rPr>
          <w:rFonts w:ascii="Cambria" w:hAnsi="Cambria"/>
        </w:rPr>
        <w:t xml:space="preserve">ary of labeling it such, even though they themselves do connect it to such strong emotions via the purpose it fulfills.  </w:t>
      </w:r>
      <w:r w:rsidR="00647457">
        <w:rPr>
          <w:rFonts w:ascii="Cambria" w:hAnsi="Cambria"/>
        </w:rPr>
        <w:t>I will explain</w:t>
      </w:r>
      <w:r>
        <w:rPr>
          <w:rFonts w:ascii="Cambria" w:hAnsi="Cambria"/>
        </w:rPr>
        <w:t xml:space="preserve"> this </w:t>
      </w:r>
      <w:r w:rsidR="00647457">
        <w:rPr>
          <w:rFonts w:ascii="Cambria" w:hAnsi="Cambria"/>
        </w:rPr>
        <w:t>conundrum</w:t>
      </w:r>
      <w:r w:rsidRPr="0042327B">
        <w:rPr>
          <w:rFonts w:ascii="Cambria" w:hAnsi="Cambria"/>
        </w:rPr>
        <w:t xml:space="preserve"> in more detail once the purpose</w:t>
      </w:r>
      <w:r>
        <w:rPr>
          <w:rFonts w:ascii="Cambria" w:hAnsi="Cambria"/>
        </w:rPr>
        <w:t xml:space="preserve"> of the term</w:t>
      </w:r>
      <w:r w:rsidRPr="0042327B">
        <w:rPr>
          <w:rFonts w:ascii="Cambria" w:hAnsi="Cambria"/>
        </w:rPr>
        <w:t xml:space="preserve"> is delineated.  </w:t>
      </w:r>
    </w:p>
    <w:p w14:paraId="0EC56344" w14:textId="0C446D92" w:rsidR="00354596" w:rsidRPr="0042327B" w:rsidRDefault="00354596" w:rsidP="00354596">
      <w:pPr>
        <w:spacing w:line="480" w:lineRule="auto"/>
        <w:ind w:firstLine="720"/>
        <w:rPr>
          <w:rFonts w:ascii="Cambria" w:hAnsi="Cambria"/>
        </w:rPr>
      </w:pPr>
      <w:r w:rsidRPr="0042327B">
        <w:rPr>
          <w:rFonts w:ascii="Cambria" w:hAnsi="Cambria"/>
        </w:rPr>
        <w:t xml:space="preserve">The term is </w:t>
      </w:r>
      <w:r>
        <w:rPr>
          <w:rFonts w:ascii="Cambria" w:hAnsi="Cambria"/>
        </w:rPr>
        <w:t>used</w:t>
      </w:r>
      <w:r w:rsidRPr="0042327B">
        <w:rPr>
          <w:rFonts w:ascii="Cambria" w:hAnsi="Cambria"/>
        </w:rPr>
        <w:t xml:space="preserve"> w</w:t>
      </w:r>
      <w:r>
        <w:rPr>
          <w:rFonts w:ascii="Cambria" w:hAnsi="Cambria"/>
        </w:rPr>
        <w:t>idely</w:t>
      </w:r>
      <w:r w:rsidRPr="0042327B">
        <w:rPr>
          <w:rFonts w:ascii="Cambria" w:hAnsi="Cambria"/>
        </w:rPr>
        <w:t xml:space="preserve"> across the country, and with the similar primary meaning of “complaining</w:t>
      </w:r>
      <w:r w:rsidR="00647457">
        <w:rPr>
          <w:rFonts w:ascii="Cambria" w:hAnsi="Cambria"/>
        </w:rPr>
        <w:t>,”</w:t>
      </w:r>
      <w:r w:rsidRPr="0042327B">
        <w:rPr>
          <w:rFonts w:ascii="Cambria" w:hAnsi="Cambria"/>
        </w:rPr>
        <w:t xml:space="preserve"> where the participants use it as “let me </w:t>
      </w:r>
      <w:r w:rsidRPr="0042327B">
        <w:rPr>
          <w:rFonts w:ascii="Cambria" w:hAnsi="Cambria"/>
          <w:i/>
        </w:rPr>
        <w:t>se oplacha</w:t>
      </w:r>
      <w:r w:rsidRPr="0042327B">
        <w:rPr>
          <w:rFonts w:ascii="Cambria" w:hAnsi="Cambria"/>
        </w:rPr>
        <w:t xml:space="preserve"> to you</w:t>
      </w:r>
      <w:r w:rsidR="00647457">
        <w:rPr>
          <w:rFonts w:ascii="Cambria" w:hAnsi="Cambria"/>
        </w:rPr>
        <w:t>,”</w:t>
      </w:r>
      <w:r w:rsidRPr="0042327B">
        <w:rPr>
          <w:rFonts w:ascii="Cambria" w:hAnsi="Cambria"/>
        </w:rPr>
        <w:t xml:space="preserve"> meaning</w:t>
      </w:r>
      <w:r>
        <w:rPr>
          <w:rFonts w:ascii="Cambria" w:hAnsi="Cambria"/>
        </w:rPr>
        <w:t xml:space="preserve"> “hear me out, I have some problem</w:t>
      </w:r>
      <w:r w:rsidRPr="0042327B">
        <w:rPr>
          <w:rFonts w:ascii="Cambria" w:hAnsi="Cambria"/>
        </w:rPr>
        <w:t>s to tell you</w:t>
      </w:r>
      <w:r w:rsidR="00647457">
        <w:rPr>
          <w:rFonts w:ascii="Cambria" w:hAnsi="Cambria"/>
        </w:rPr>
        <w:t>.”.</w:t>
      </w:r>
      <w:r w:rsidRPr="0042327B">
        <w:rPr>
          <w:rFonts w:ascii="Cambria" w:hAnsi="Cambria"/>
        </w:rPr>
        <w:t xml:space="preserve"> It is frequently used as a </w:t>
      </w:r>
      <w:r w:rsidR="00D20DD4">
        <w:rPr>
          <w:rFonts w:ascii="Cambria" w:hAnsi="Cambria"/>
        </w:rPr>
        <w:t>segue</w:t>
      </w:r>
      <w:r w:rsidRPr="0042327B">
        <w:rPr>
          <w:rFonts w:ascii="Cambria" w:hAnsi="Cambria"/>
        </w:rPr>
        <w:t xml:space="preserve"> into a conversation after the initial introductory or greeting adjacency pair is played out.  In some cases, the participants would be t</w:t>
      </w:r>
      <w:r w:rsidR="00D20DD4">
        <w:rPr>
          <w:rFonts w:ascii="Cambria" w:hAnsi="Cambria"/>
        </w:rPr>
        <w:t xml:space="preserve">alking to friends or relatives </w:t>
      </w:r>
      <w:r w:rsidRPr="0042327B">
        <w:rPr>
          <w:rFonts w:ascii="Cambria" w:hAnsi="Cambria"/>
        </w:rPr>
        <w:t xml:space="preserve">and when asked how they have been, they would provide the “let me </w:t>
      </w:r>
      <w:r w:rsidRPr="0042327B">
        <w:rPr>
          <w:rFonts w:ascii="Cambria" w:hAnsi="Cambria"/>
          <w:i/>
        </w:rPr>
        <w:t xml:space="preserve">se oplacha </w:t>
      </w:r>
      <w:r w:rsidRPr="0042327B">
        <w:rPr>
          <w:rFonts w:ascii="Cambria" w:hAnsi="Cambria"/>
        </w:rPr>
        <w:t xml:space="preserve">to you” and provide an example of problems from their everyday life.  The focal part is that, to the familiar ear, this </w:t>
      </w:r>
      <w:r w:rsidR="00D20DD4">
        <w:rPr>
          <w:rFonts w:ascii="Cambria" w:hAnsi="Cambria"/>
        </w:rPr>
        <w:t>segue</w:t>
      </w:r>
      <w:r w:rsidRPr="0042327B">
        <w:rPr>
          <w:rFonts w:ascii="Cambria" w:hAnsi="Cambria"/>
        </w:rPr>
        <w:t xml:space="preserve"> is not heard as “I have a formal complaint” (as a grievance, where a formal statement describing an unsatisfactory situation is placed as to demand a change or remedy), or “I have things to whine about” (as a complaining cry or monotonous continued vocal expression of dissatisfaction or displeasure) but is heard as a </w:t>
      </w:r>
      <w:r w:rsidR="00D20DD4">
        <w:rPr>
          <w:rFonts w:ascii="Cambria" w:hAnsi="Cambria"/>
        </w:rPr>
        <w:t>lead into a particular instance</w:t>
      </w:r>
      <w:r w:rsidRPr="0042327B">
        <w:rPr>
          <w:rFonts w:ascii="Cambria" w:hAnsi="Cambria"/>
        </w:rPr>
        <w:t xml:space="preserve">, in which certain elements and topics are included.  In some ways, the phrase is used as </w:t>
      </w:r>
      <w:r w:rsidRPr="0042327B">
        <w:rPr>
          <w:rFonts w:ascii="Cambria" w:hAnsi="Cambria"/>
        </w:rPr>
        <w:lastRenderedPageBreak/>
        <w:t>“let me tell you</w:t>
      </w:r>
      <w:r w:rsidR="00D20DD4">
        <w:rPr>
          <w:rFonts w:ascii="Cambria" w:hAnsi="Cambria"/>
        </w:rPr>
        <w:t>,</w:t>
      </w:r>
      <w:r w:rsidRPr="0042327B">
        <w:rPr>
          <w:rFonts w:ascii="Cambria" w:hAnsi="Cambria"/>
        </w:rPr>
        <w:t xml:space="preserve">” where the </w:t>
      </w:r>
      <w:r w:rsidRPr="0042327B">
        <w:rPr>
          <w:rFonts w:ascii="Cambria" w:hAnsi="Cambria"/>
          <w:i/>
        </w:rPr>
        <w:t>oplakvane</w:t>
      </w:r>
      <w:r w:rsidRPr="0042327B">
        <w:rPr>
          <w:rFonts w:ascii="Cambria" w:hAnsi="Cambria"/>
        </w:rPr>
        <w:t xml:space="preserve"> marks a particular practice that assumes an unpleasant topic but does not expect a solution or change on the side of the listener.</w:t>
      </w:r>
    </w:p>
    <w:p w14:paraId="457DD662" w14:textId="77777777" w:rsidR="00354596" w:rsidRDefault="00354596" w:rsidP="00354596">
      <w:pPr>
        <w:spacing w:line="480" w:lineRule="auto"/>
        <w:ind w:firstLine="720"/>
        <w:rPr>
          <w:rFonts w:ascii="Cambria" w:hAnsi="Cambria"/>
        </w:rPr>
      </w:pPr>
      <w:r w:rsidRPr="004E1B4C">
        <w:t xml:space="preserve">Thus, there are deep Bulgarian meanings through the invitation to </w:t>
      </w:r>
      <w:r w:rsidRPr="004E1B4C">
        <w:rPr>
          <w:i/>
        </w:rPr>
        <w:t>oplakvane</w:t>
      </w:r>
      <w:r w:rsidRPr="004E1B4C">
        <w:t xml:space="preserve">, where “let me </w:t>
      </w:r>
      <w:r w:rsidRPr="004E1B4C">
        <w:rPr>
          <w:i/>
        </w:rPr>
        <w:t>se oplacha</w:t>
      </w:r>
      <w:r w:rsidRPr="004E1B4C">
        <w:t xml:space="preserve"> to you…” (as an act) is different from or “let us </w:t>
      </w:r>
      <w:r w:rsidRPr="004E1B4C">
        <w:rPr>
          <w:i/>
        </w:rPr>
        <w:t>se oplachem</w:t>
      </w:r>
      <w:r w:rsidRPr="004E1B4C">
        <w:t xml:space="preserve">” (as an event).  As an act, the term implies providing specific instances of problems, whereas the event highlights the common function of blowing off steam and letting frustration out.  This difference stresses the phatic function of the practice when observed as an event and illustrates the rift between the dual purposes of the practices—when it is viewed as an act the purpose is to “complain” and get support from those listening, whereas, when it is an event, the binding commiseration is in the focus. </w:t>
      </w:r>
    </w:p>
    <w:p w14:paraId="07964DAA" w14:textId="77777777" w:rsidR="00354596" w:rsidRPr="0042327B" w:rsidRDefault="00354596" w:rsidP="00354596">
      <w:pPr>
        <w:spacing w:line="480" w:lineRule="auto"/>
        <w:ind w:firstLine="720"/>
        <w:rPr>
          <w:rFonts w:ascii="Cambria" w:hAnsi="Cambria"/>
        </w:rPr>
      </w:pPr>
      <w:r w:rsidRPr="0042327B">
        <w:rPr>
          <w:rFonts w:ascii="Cambria" w:hAnsi="Cambria"/>
        </w:rPr>
        <w:t xml:space="preserve">The </w:t>
      </w:r>
      <w:r>
        <w:rPr>
          <w:rFonts w:ascii="Cambria" w:hAnsi="Cambria"/>
        </w:rPr>
        <w:t>term, then, as well as the practice</w:t>
      </w:r>
      <w:r w:rsidRPr="0042327B">
        <w:rPr>
          <w:rFonts w:ascii="Cambria" w:hAnsi="Cambria"/>
        </w:rPr>
        <w:t xml:space="preserve"> to which </w:t>
      </w:r>
      <w:r>
        <w:rPr>
          <w:rFonts w:ascii="Cambria" w:hAnsi="Cambria"/>
        </w:rPr>
        <w:t>it</w:t>
      </w:r>
      <w:r>
        <w:rPr>
          <w:rFonts w:ascii="Cambria" w:hAnsi="Cambria"/>
          <w:i/>
        </w:rPr>
        <w:t xml:space="preserve"> </w:t>
      </w:r>
      <w:r>
        <w:rPr>
          <w:rFonts w:ascii="Cambria" w:hAnsi="Cambria"/>
        </w:rPr>
        <w:t>refers to</w:t>
      </w:r>
      <w:r w:rsidRPr="0042327B">
        <w:rPr>
          <w:rFonts w:ascii="Cambria" w:hAnsi="Cambria"/>
        </w:rPr>
        <w:t>, are widely accessible within the country, as</w:t>
      </w:r>
      <w:r>
        <w:rPr>
          <w:rFonts w:ascii="Cambria" w:hAnsi="Cambria"/>
        </w:rPr>
        <w:t xml:space="preserve"> participants from the capital and outside it</w:t>
      </w:r>
      <w:r w:rsidRPr="0042327B">
        <w:rPr>
          <w:rFonts w:ascii="Cambria" w:hAnsi="Cambria"/>
        </w:rPr>
        <w:t xml:space="preserve"> have indicated.  It is recognized and treated as a transition into the abovementioned conversation.  This is not to say that the term is not also used to describe a grievance, a formal complaint, or whining.  However, here the attention is on it as preceding and alluding to a specific practice, with particular topic, structure, and function.   </w:t>
      </w:r>
    </w:p>
    <w:p w14:paraId="2C2E20FD" w14:textId="77777777" w:rsidR="00354596" w:rsidRPr="004E1B4C" w:rsidRDefault="00354596" w:rsidP="00354596">
      <w:pPr>
        <w:pStyle w:val="Heading2"/>
        <w:spacing w:line="480" w:lineRule="auto"/>
        <w:jc w:val="center"/>
        <w:rPr>
          <w:rFonts w:ascii="Cambria" w:hAnsi="Cambria"/>
          <w:color w:val="auto"/>
          <w:sz w:val="24"/>
          <w:szCs w:val="24"/>
          <w:u w:val="single"/>
        </w:rPr>
      </w:pPr>
      <w:bookmarkStart w:id="99" w:name="_Toc291423504"/>
      <w:r w:rsidRPr="004E1B4C">
        <w:rPr>
          <w:rFonts w:ascii="Cambria" w:hAnsi="Cambria"/>
          <w:color w:val="auto"/>
          <w:sz w:val="24"/>
          <w:szCs w:val="24"/>
          <w:u w:val="single"/>
        </w:rPr>
        <w:t>Enactments</w:t>
      </w:r>
      <w:bookmarkEnd w:id="99"/>
    </w:p>
    <w:p w14:paraId="00B46687" w14:textId="382C1F6E" w:rsidR="00354596" w:rsidRDefault="00354596" w:rsidP="00354596">
      <w:pPr>
        <w:spacing w:line="480" w:lineRule="auto"/>
        <w:ind w:firstLine="720"/>
        <w:rPr>
          <w:rFonts w:ascii="Cambria" w:hAnsi="Cambria"/>
        </w:rPr>
      </w:pPr>
      <w:r w:rsidRPr="0042327B">
        <w:rPr>
          <w:rFonts w:ascii="Cambria" w:hAnsi="Cambria"/>
        </w:rPr>
        <w:t xml:space="preserve">So </w:t>
      </w:r>
      <w:r>
        <w:rPr>
          <w:rFonts w:ascii="Cambria" w:hAnsi="Cambria"/>
        </w:rPr>
        <w:t xml:space="preserve">what enactments does </w:t>
      </w:r>
      <w:r>
        <w:rPr>
          <w:rFonts w:ascii="Cambria" w:hAnsi="Cambria"/>
          <w:i/>
        </w:rPr>
        <w:t>oplakvane</w:t>
      </w:r>
      <w:r w:rsidRPr="0042327B">
        <w:rPr>
          <w:rFonts w:ascii="Cambria" w:hAnsi="Cambria"/>
        </w:rPr>
        <w:t xml:space="preserve"> refer to?  When the term </w:t>
      </w:r>
      <w:r>
        <w:rPr>
          <w:rFonts w:ascii="Cambria" w:hAnsi="Cambria"/>
        </w:rPr>
        <w:t>is used,</w:t>
      </w:r>
      <w:r w:rsidRPr="0042327B">
        <w:rPr>
          <w:rFonts w:ascii="Cambria" w:hAnsi="Cambria"/>
        </w:rPr>
        <w:t xml:space="preserve"> it</w:t>
      </w:r>
      <w:r>
        <w:rPr>
          <w:rFonts w:ascii="Cambria" w:hAnsi="Cambria"/>
        </w:rPr>
        <w:t xml:space="preserve"> is</w:t>
      </w:r>
      <w:r w:rsidRPr="0042327B">
        <w:rPr>
          <w:rFonts w:ascii="Cambria" w:hAnsi="Cambria"/>
        </w:rPr>
        <w:t xml:space="preserve"> frequently at the beginning of an interaction, after an initial greeting, and precedes instances of problems.  More often though, due to its negative connotation, </w:t>
      </w:r>
      <w:r>
        <w:rPr>
          <w:rFonts w:ascii="Cambria" w:hAnsi="Cambria"/>
          <w:i/>
        </w:rPr>
        <w:t>oplakvane</w:t>
      </w:r>
      <w:r w:rsidRPr="0042327B">
        <w:rPr>
          <w:rFonts w:ascii="Cambria" w:hAnsi="Cambria"/>
        </w:rPr>
        <w:t xml:space="preserve"> is not used when describing one’s own actions (unless in the </w:t>
      </w:r>
      <w:r w:rsidRPr="0042327B">
        <w:rPr>
          <w:rFonts w:ascii="Cambria" w:hAnsi="Cambria"/>
        </w:rPr>
        <w:lastRenderedPageBreak/>
        <w:t xml:space="preserve">abovementioned phrase) and is saved for explicit complaints.  In other words, the participants use it to signal a particular communicative act—either the sharing of a problem, dissatisfaction, or describe a formal grievance that is meant to prompt an action—both to identify and render a kind of actions (the sharing of problems) or to account for action and disclaim/call for change.  </w:t>
      </w:r>
    </w:p>
    <w:p w14:paraId="23CDE9A4" w14:textId="0078B5AE" w:rsidR="00354596" w:rsidRDefault="00354596" w:rsidP="00354596">
      <w:pPr>
        <w:spacing w:line="480" w:lineRule="auto"/>
        <w:ind w:firstLine="720"/>
        <w:rPr>
          <w:rFonts w:ascii="Cambria" w:hAnsi="Cambria"/>
        </w:rPr>
      </w:pPr>
      <w:r w:rsidRPr="0042327B">
        <w:rPr>
          <w:rFonts w:ascii="Cambria" w:hAnsi="Cambria"/>
        </w:rPr>
        <w:t xml:space="preserve">For example: </w:t>
      </w:r>
      <w:r w:rsidR="00593716">
        <w:rPr>
          <w:rFonts w:ascii="Cambria" w:hAnsi="Cambria"/>
        </w:rPr>
        <w:t>“L</w:t>
      </w:r>
      <w:r w:rsidRPr="0042327B">
        <w:rPr>
          <w:rFonts w:ascii="Cambria" w:hAnsi="Cambria"/>
        </w:rPr>
        <w:t xml:space="preserve">et me </w:t>
      </w:r>
      <w:r w:rsidRPr="0042327B">
        <w:rPr>
          <w:rFonts w:ascii="Cambria" w:hAnsi="Cambria"/>
          <w:i/>
        </w:rPr>
        <w:t>se oplacha</w:t>
      </w:r>
      <w:r w:rsidRPr="0042327B">
        <w:rPr>
          <w:rFonts w:ascii="Cambria" w:hAnsi="Cambria"/>
        </w:rPr>
        <w:t xml:space="preserve"> to you… always problems.  I just got my car and someone already scratched it in front of the apartment. See, what people ar</w:t>
      </w:r>
      <w:r w:rsidR="00593716">
        <w:rPr>
          <w:rFonts w:ascii="Cambria" w:hAnsi="Cambria"/>
        </w:rPr>
        <w:t>e!” renders a particular action, a communicative act. P</w:t>
      </w:r>
      <w:r w:rsidRPr="0042327B">
        <w:rPr>
          <w:rFonts w:ascii="Cambria" w:hAnsi="Cambria"/>
        </w:rPr>
        <w:t xml:space="preserve">art of the ritualized practice of </w:t>
      </w:r>
      <w:r w:rsidRPr="0042327B">
        <w:rPr>
          <w:rFonts w:ascii="Cambria" w:hAnsi="Cambria"/>
          <w:i/>
        </w:rPr>
        <w:t>oplakvane</w:t>
      </w:r>
      <w:r w:rsidRPr="0042327B">
        <w:rPr>
          <w:rFonts w:ascii="Cambria" w:hAnsi="Cambria"/>
        </w:rPr>
        <w:t xml:space="preserve"> described in the next section, or the sharing of specific instance whose purpose </w:t>
      </w:r>
      <w:r w:rsidR="00593716">
        <w:rPr>
          <w:rFonts w:ascii="Cambria" w:hAnsi="Cambria"/>
        </w:rPr>
        <w:t xml:space="preserve">is to play a communal function </w:t>
      </w:r>
      <w:r w:rsidRPr="0042327B">
        <w:rPr>
          <w:rFonts w:ascii="Cambria" w:hAnsi="Cambria"/>
        </w:rPr>
        <w:t xml:space="preserve">is rendered meaningful and signaled.  Here, the term </w:t>
      </w:r>
      <w:r w:rsidRPr="0042327B">
        <w:rPr>
          <w:rFonts w:ascii="Cambria" w:hAnsi="Cambria"/>
          <w:i/>
        </w:rPr>
        <w:t>oplakvane</w:t>
      </w:r>
      <w:r w:rsidRPr="0042327B">
        <w:rPr>
          <w:rFonts w:ascii="Cambria" w:hAnsi="Cambria"/>
        </w:rPr>
        <w:t xml:space="preserve"> is used to mark the action as indicating what is to follow and what the culturally adequate res</w:t>
      </w:r>
      <w:r>
        <w:rPr>
          <w:rFonts w:ascii="Cambria" w:hAnsi="Cambria"/>
        </w:rPr>
        <w:t>ponse is.  On the other hand, saying</w:t>
      </w:r>
      <w:r w:rsidRPr="0042327B">
        <w:rPr>
          <w:rFonts w:ascii="Cambria" w:hAnsi="Cambria"/>
        </w:rPr>
        <w:t xml:space="preserve"> “and all the </w:t>
      </w:r>
      <w:r w:rsidRPr="0042327B">
        <w:rPr>
          <w:rFonts w:ascii="Cambria" w:hAnsi="Cambria"/>
          <w:i/>
        </w:rPr>
        <w:t>oplakvanij</w:t>
      </w:r>
      <w:r>
        <w:rPr>
          <w:rFonts w:ascii="Cambria" w:hAnsi="Cambria"/>
        </w:rPr>
        <w:t xml:space="preserve"> are on him” i</w:t>
      </w:r>
      <w:r w:rsidRPr="0042327B">
        <w:rPr>
          <w:rFonts w:ascii="Cambria" w:hAnsi="Cambria"/>
        </w:rPr>
        <w:t>s an instance of the term being used to accoun</w:t>
      </w:r>
      <w:r>
        <w:rPr>
          <w:rFonts w:ascii="Cambria" w:hAnsi="Cambria"/>
        </w:rPr>
        <w:t xml:space="preserve">t for an action and disclaim </w:t>
      </w:r>
      <w:r w:rsidRPr="0042327B">
        <w:rPr>
          <w:rFonts w:ascii="Cambria" w:hAnsi="Cambria"/>
        </w:rPr>
        <w:t>intent—to file a grievance, or in this case, all grievances have been filed t</w:t>
      </w:r>
      <w:r>
        <w:rPr>
          <w:rFonts w:ascii="Cambria" w:hAnsi="Cambria"/>
        </w:rPr>
        <w:t xml:space="preserve">o one person.  In this chapter I </w:t>
      </w:r>
      <w:r w:rsidRPr="0042327B">
        <w:rPr>
          <w:rFonts w:ascii="Cambria" w:hAnsi="Cambria"/>
        </w:rPr>
        <w:t>focus on the term as render</w:t>
      </w:r>
      <w:r>
        <w:rPr>
          <w:rFonts w:ascii="Cambria" w:hAnsi="Cambria"/>
        </w:rPr>
        <w:t xml:space="preserve">ing a particular act meaningful: </w:t>
      </w:r>
      <w:r w:rsidRPr="0042327B">
        <w:rPr>
          <w:rFonts w:ascii="Cambria" w:hAnsi="Cambria"/>
        </w:rPr>
        <w:t xml:space="preserve">a specific act as part of the ritualized sequence of </w:t>
      </w:r>
      <w:r w:rsidRPr="0042327B">
        <w:rPr>
          <w:rFonts w:ascii="Cambria" w:hAnsi="Cambria"/>
          <w:i/>
        </w:rPr>
        <w:t>oplakvane</w:t>
      </w:r>
      <w:r>
        <w:rPr>
          <w:rFonts w:ascii="Cambria" w:hAnsi="Cambria"/>
        </w:rPr>
        <w:t>.  T</w:t>
      </w:r>
      <w:r w:rsidRPr="0042327B">
        <w:rPr>
          <w:rFonts w:ascii="Cambria" w:hAnsi="Cambria"/>
        </w:rPr>
        <w:t>he term does refer to a combination of communicative acts that comprise a communicative practice that can be performed by an individual as part of social interaction.</w:t>
      </w:r>
    </w:p>
    <w:p w14:paraId="2D88EC95" w14:textId="206A1460" w:rsidR="00354596" w:rsidRPr="0042327B" w:rsidRDefault="00354596" w:rsidP="00354596">
      <w:pPr>
        <w:spacing w:line="480" w:lineRule="auto"/>
        <w:ind w:firstLine="720"/>
        <w:rPr>
          <w:rFonts w:ascii="Cambria" w:hAnsi="Cambria"/>
        </w:rPr>
      </w:pPr>
      <w:r w:rsidRPr="00A274EF">
        <w:rPr>
          <w:rFonts w:ascii="Cambria" w:hAnsi="Cambria"/>
        </w:rPr>
        <w:t>Th</w:t>
      </w:r>
      <w:r>
        <w:rPr>
          <w:rFonts w:ascii="Cambria" w:hAnsi="Cambria"/>
        </w:rPr>
        <w:t>ough its users never directly acknowledge the structure of oplakvane,</w:t>
      </w:r>
      <w:r w:rsidRPr="00A274EF">
        <w:rPr>
          <w:rFonts w:ascii="Cambria" w:hAnsi="Cambria"/>
        </w:rPr>
        <w:t xml:space="preserve"> inferences can be made based on some of the participants’ statements.  For ins</w:t>
      </w:r>
      <w:r w:rsidR="00593716">
        <w:rPr>
          <w:rFonts w:ascii="Cambria" w:hAnsi="Cambria"/>
        </w:rPr>
        <w:t>tance, some participants say: “Y</w:t>
      </w:r>
      <w:r w:rsidRPr="00A274EF">
        <w:rPr>
          <w:rFonts w:ascii="Cambria" w:hAnsi="Cambria"/>
        </w:rPr>
        <w:t xml:space="preserve">esterday I </w:t>
      </w:r>
      <w:r w:rsidRPr="00A274EF">
        <w:rPr>
          <w:rFonts w:ascii="Cambria" w:hAnsi="Cambria"/>
          <w:i/>
        </w:rPr>
        <w:t>se oplakah</w:t>
      </w:r>
      <w:r w:rsidRPr="00A274EF">
        <w:rPr>
          <w:rFonts w:ascii="Cambria" w:hAnsi="Cambria"/>
        </w:rPr>
        <w:t xml:space="preserve"> to my friend, about something my husband did that made me angry.</w:t>
      </w:r>
      <w:r w:rsidR="00593716">
        <w:rPr>
          <w:rFonts w:ascii="Cambria" w:hAnsi="Cambria"/>
        </w:rPr>
        <w:t xml:space="preserve">  She told me not to get angry </w:t>
      </w:r>
      <w:r w:rsidRPr="00A274EF">
        <w:rPr>
          <w:rFonts w:ascii="Cambria" w:hAnsi="Cambria"/>
        </w:rPr>
        <w:t xml:space="preserve">and herself </w:t>
      </w:r>
      <w:r w:rsidRPr="00A274EF">
        <w:rPr>
          <w:rFonts w:ascii="Cambria" w:hAnsi="Cambria"/>
          <w:i/>
        </w:rPr>
        <w:t>se oplaka</w:t>
      </w:r>
      <w:r w:rsidR="00593716">
        <w:rPr>
          <w:rFonts w:ascii="Cambria" w:hAnsi="Cambria"/>
        </w:rPr>
        <w:t xml:space="preserve"> from her husband” or “M</w:t>
      </w:r>
      <w:r w:rsidRPr="00A274EF">
        <w:rPr>
          <w:rFonts w:ascii="Cambria" w:hAnsi="Cambria"/>
        </w:rPr>
        <w:t xml:space="preserve">y friend, has the same problems with her mother in law, so </w:t>
      </w:r>
      <w:r w:rsidRPr="00A274EF">
        <w:rPr>
          <w:rFonts w:ascii="Cambria" w:hAnsi="Cambria"/>
        </w:rPr>
        <w:lastRenderedPageBreak/>
        <w:t xml:space="preserve">in response to my </w:t>
      </w:r>
      <w:r w:rsidRPr="00A274EF">
        <w:rPr>
          <w:rFonts w:ascii="Cambria" w:hAnsi="Cambria"/>
          <w:i/>
        </w:rPr>
        <w:t>oplakvane</w:t>
      </w:r>
      <w:r w:rsidRPr="00A274EF">
        <w:rPr>
          <w:rFonts w:ascii="Cambria" w:hAnsi="Cambria"/>
        </w:rPr>
        <w:t xml:space="preserve">, </w:t>
      </w:r>
      <w:r w:rsidRPr="00A274EF">
        <w:rPr>
          <w:rFonts w:ascii="Cambria" w:hAnsi="Cambria"/>
          <w:i/>
        </w:rPr>
        <w:t>se oplaka</w:t>
      </w:r>
      <w:r w:rsidRPr="00A274EF">
        <w:rPr>
          <w:rFonts w:ascii="Cambria" w:hAnsi="Cambria"/>
        </w:rPr>
        <w:t xml:space="preserve"> herself from her mother in law”</w:t>
      </w:r>
      <w:r w:rsidR="00593716">
        <w:rPr>
          <w:rFonts w:ascii="Cambria" w:hAnsi="Cambria"/>
        </w:rPr>
        <w:t>.  This and other data lead</w:t>
      </w:r>
      <w:r w:rsidRPr="00A274EF">
        <w:rPr>
          <w:rFonts w:ascii="Cambria" w:hAnsi="Cambria"/>
        </w:rPr>
        <w:t xml:space="preserve"> to a conclusion that </w:t>
      </w:r>
      <w:r w:rsidRPr="00A274EF">
        <w:rPr>
          <w:rFonts w:ascii="Cambria" w:hAnsi="Cambria"/>
          <w:i/>
        </w:rPr>
        <w:t>oplakvane</w:t>
      </w:r>
      <w:r w:rsidRPr="00A274EF">
        <w:rPr>
          <w:rFonts w:ascii="Cambria" w:hAnsi="Cambria"/>
        </w:rPr>
        <w:t xml:space="preserve"> incorporates examples of problems.  </w:t>
      </w:r>
      <w:r w:rsidR="00593716">
        <w:rPr>
          <w:rFonts w:ascii="Cambria" w:hAnsi="Cambria"/>
        </w:rPr>
        <w:tab/>
      </w:r>
      <w:r w:rsidRPr="00A274EF">
        <w:rPr>
          <w:rFonts w:ascii="Cambria" w:hAnsi="Cambria"/>
        </w:rPr>
        <w:t xml:space="preserve">Another participant mentions that when </w:t>
      </w:r>
      <w:r w:rsidRPr="00A274EF">
        <w:rPr>
          <w:rFonts w:ascii="Cambria" w:hAnsi="Cambria"/>
          <w:i/>
        </w:rPr>
        <w:t>oplakvane</w:t>
      </w:r>
      <w:r w:rsidRPr="00A274EF">
        <w:rPr>
          <w:rFonts w:ascii="Cambria" w:hAnsi="Cambria"/>
        </w:rPr>
        <w:t xml:space="preserve"> is performed, the “conclusion is always one—this is how it is in Bulgaria”, which alludes to the evaluative conclusion statement </w:t>
      </w:r>
      <w:r w:rsidRPr="00A274EF">
        <w:rPr>
          <w:rFonts w:ascii="Cambria" w:hAnsi="Cambria"/>
          <w:i/>
        </w:rPr>
        <w:t>oplakvane</w:t>
      </w:r>
      <w:r w:rsidRPr="00A274EF">
        <w:rPr>
          <w:rFonts w:ascii="Cambria" w:hAnsi="Cambria"/>
        </w:rPr>
        <w:t xml:space="preserve"> incorporates.  This is an explicit acknowledgement of the last act in the ritualized act sequence of </w:t>
      </w:r>
      <w:r w:rsidRPr="00A274EF">
        <w:rPr>
          <w:rFonts w:ascii="Cambria" w:hAnsi="Cambria"/>
          <w:i/>
        </w:rPr>
        <w:t>oplakvane</w:t>
      </w:r>
      <w:r w:rsidRPr="00A274EF">
        <w:rPr>
          <w:rFonts w:ascii="Cambria" w:hAnsi="Cambria"/>
        </w:rPr>
        <w:t xml:space="preserve"> as I have described later in this chapter.  Here, I will just mention the structure, as I have observed in numerous enactments of </w:t>
      </w:r>
      <w:r w:rsidRPr="00A274EF">
        <w:rPr>
          <w:rFonts w:ascii="Cambria" w:hAnsi="Cambria"/>
          <w:i/>
        </w:rPr>
        <w:t>oplakvane</w:t>
      </w:r>
      <w:r w:rsidRPr="00A274EF">
        <w:rPr>
          <w:rFonts w:ascii="Cambria" w:hAnsi="Cambria"/>
        </w:rPr>
        <w:t xml:space="preserve">: 1) </w:t>
      </w:r>
      <w:r>
        <w:rPr>
          <w:rFonts w:ascii="Cambria" w:hAnsi="Cambria"/>
        </w:rPr>
        <w:t xml:space="preserve">Initialization: negative </w:t>
      </w:r>
      <w:r w:rsidRPr="00A274EF">
        <w:rPr>
          <w:rFonts w:ascii="Cambria" w:hAnsi="Cambria"/>
        </w:rPr>
        <w:t>evaluation</w:t>
      </w:r>
      <w:r>
        <w:rPr>
          <w:rFonts w:ascii="Cambria" w:hAnsi="Cambria"/>
        </w:rPr>
        <w:t>, criticism</w:t>
      </w:r>
      <w:r w:rsidR="00593716">
        <w:rPr>
          <w:rFonts w:ascii="Cambria" w:hAnsi="Cambria"/>
        </w:rPr>
        <w:t>,</w:t>
      </w:r>
      <w:r w:rsidRPr="00A274EF">
        <w:rPr>
          <w:rFonts w:ascii="Cambria" w:hAnsi="Cambria"/>
        </w:rPr>
        <w:t xml:space="preserve"> 2) </w:t>
      </w:r>
      <w:r>
        <w:rPr>
          <w:rFonts w:ascii="Cambria" w:hAnsi="Cambria"/>
        </w:rPr>
        <w:t xml:space="preserve">Acknowledgement: a. </w:t>
      </w:r>
      <w:r w:rsidRPr="00A274EF">
        <w:rPr>
          <w:rFonts w:ascii="Cambria" w:hAnsi="Cambria"/>
        </w:rPr>
        <w:t xml:space="preserve">instances of problems connected to </w:t>
      </w:r>
      <w:r>
        <w:rPr>
          <w:rFonts w:ascii="Cambria" w:hAnsi="Cambria"/>
        </w:rPr>
        <w:t>the situation in the country, b.</w:t>
      </w:r>
      <w:r w:rsidRPr="00A274EF">
        <w:rPr>
          <w:rFonts w:ascii="Cambria" w:hAnsi="Cambria"/>
        </w:rPr>
        <w:t xml:space="preserve"> examples comparing the situation in Bulgaria with other coun</w:t>
      </w:r>
      <w:r>
        <w:rPr>
          <w:rFonts w:ascii="Cambria" w:hAnsi="Cambria"/>
        </w:rPr>
        <w:t>tries and specifically Europe, 3</w:t>
      </w:r>
      <w:r w:rsidRPr="00A274EF">
        <w:rPr>
          <w:rFonts w:ascii="Cambria" w:hAnsi="Cambria"/>
        </w:rPr>
        <w:t xml:space="preserve">) </w:t>
      </w:r>
      <w:r>
        <w:rPr>
          <w:rFonts w:ascii="Cambria" w:hAnsi="Cambria"/>
        </w:rPr>
        <w:t xml:space="preserve">Shared fate: negative </w:t>
      </w:r>
      <w:r w:rsidRPr="00A274EF">
        <w:rPr>
          <w:rFonts w:ascii="Cambria" w:hAnsi="Cambria"/>
        </w:rPr>
        <w:t>evaluation</w:t>
      </w:r>
      <w:r>
        <w:rPr>
          <w:rFonts w:ascii="Cambria" w:hAnsi="Cambria"/>
        </w:rPr>
        <w:t xml:space="preserve"> (criticism)</w:t>
      </w:r>
      <w:r w:rsidRPr="00A274EF">
        <w:rPr>
          <w:rFonts w:ascii="Cambria" w:hAnsi="Cambria"/>
        </w:rPr>
        <w:t xml:space="preserve"> conclusion.</w:t>
      </w:r>
    </w:p>
    <w:p w14:paraId="78E8D15A" w14:textId="77777777" w:rsidR="00354596" w:rsidRPr="0042327B" w:rsidRDefault="00354596" w:rsidP="00354596">
      <w:pPr>
        <w:spacing w:line="480" w:lineRule="auto"/>
        <w:ind w:firstLine="720"/>
        <w:rPr>
          <w:rFonts w:ascii="Cambria" w:hAnsi="Cambria"/>
        </w:rPr>
      </w:pPr>
      <w:r w:rsidRPr="0042327B">
        <w:rPr>
          <w:rFonts w:ascii="Cambria" w:hAnsi="Cambria"/>
        </w:rPr>
        <w:t>F</w:t>
      </w:r>
      <w:r>
        <w:rPr>
          <w:rFonts w:ascii="Cambria" w:hAnsi="Cambria"/>
        </w:rPr>
        <w:t xml:space="preserve">requently the participants </w:t>
      </w:r>
      <w:r w:rsidRPr="0042327B">
        <w:rPr>
          <w:rFonts w:ascii="Cambria" w:hAnsi="Cambria"/>
        </w:rPr>
        <w:t xml:space="preserve">say that they do not </w:t>
      </w:r>
      <w:r w:rsidRPr="0042327B">
        <w:rPr>
          <w:rFonts w:ascii="Cambria" w:hAnsi="Cambria"/>
          <w:i/>
        </w:rPr>
        <w:t>se oplakvat</w:t>
      </w:r>
      <w:r w:rsidRPr="0042327B">
        <w:rPr>
          <w:rFonts w:ascii="Cambria" w:hAnsi="Cambria"/>
        </w:rPr>
        <w:t xml:space="preserve"> but immediately afterwards “do” so</w:t>
      </w:r>
      <w:r>
        <w:rPr>
          <w:rFonts w:ascii="Cambria" w:hAnsi="Cambria"/>
        </w:rPr>
        <w:t>, utilizing the act sequence</w:t>
      </w:r>
      <w:r w:rsidRPr="0042327B">
        <w:rPr>
          <w:rFonts w:ascii="Cambria" w:hAnsi="Cambria"/>
        </w:rPr>
        <w:t xml:space="preserve"> for what </w:t>
      </w:r>
      <w:r w:rsidRPr="0042327B">
        <w:rPr>
          <w:rFonts w:ascii="Cambria" w:hAnsi="Cambria"/>
          <w:i/>
        </w:rPr>
        <w:t>oplakvane</w:t>
      </w:r>
      <w:r w:rsidRPr="0042327B">
        <w:rPr>
          <w:rFonts w:ascii="Cambria" w:hAnsi="Cambria"/>
        </w:rPr>
        <w:t xml:space="preserve"> constitutes</w:t>
      </w:r>
      <w:r>
        <w:rPr>
          <w:rFonts w:ascii="Cambria" w:hAnsi="Cambria"/>
        </w:rPr>
        <w:t>, which I describe in the next chapter.  A</w:t>
      </w:r>
      <w:r w:rsidRPr="0042327B">
        <w:rPr>
          <w:rFonts w:ascii="Cambria" w:hAnsi="Cambria"/>
        </w:rPr>
        <w:t xml:space="preserve"> partic</w:t>
      </w:r>
      <w:r>
        <w:rPr>
          <w:rFonts w:ascii="Cambria" w:hAnsi="Cambria"/>
        </w:rPr>
        <w:t>ipant, for instance,</w:t>
      </w:r>
      <w:r w:rsidRPr="0042327B">
        <w:rPr>
          <w:rFonts w:ascii="Cambria" w:hAnsi="Cambria"/>
        </w:rPr>
        <w:t xml:space="preserve"> responded: “No. Sometimes I comment in public on the disorder in the country and the lack of a state society.”  Therefore, she was enacting </w:t>
      </w:r>
      <w:r w:rsidRPr="0042327B">
        <w:rPr>
          <w:rFonts w:ascii="Cambria" w:hAnsi="Cambria"/>
          <w:i/>
        </w:rPr>
        <w:t>oplakvane</w:t>
      </w:r>
      <w:r w:rsidRPr="0042327B">
        <w:rPr>
          <w:rFonts w:ascii="Cambria" w:hAnsi="Cambria"/>
        </w:rPr>
        <w:t xml:space="preserve">, but since the practice has negative connotation, it is frequently not labeled as such even though it has the same structure and function. </w:t>
      </w:r>
    </w:p>
    <w:p w14:paraId="16B45B41" w14:textId="77777777" w:rsidR="00354596" w:rsidRPr="0042327B" w:rsidRDefault="00354596" w:rsidP="00354596">
      <w:pPr>
        <w:pStyle w:val="NormalWeb"/>
        <w:spacing w:line="480" w:lineRule="auto"/>
        <w:ind w:firstLine="720"/>
        <w:rPr>
          <w:rFonts w:ascii="Cambria" w:hAnsi="Cambria"/>
        </w:rPr>
      </w:pPr>
      <w:r w:rsidRPr="0042327B">
        <w:rPr>
          <w:rFonts w:ascii="Cambria" w:hAnsi="Cambria"/>
        </w:rPr>
        <w:t xml:space="preserve">One participant mentioned that to </w:t>
      </w:r>
      <w:r w:rsidRPr="0042327B">
        <w:rPr>
          <w:rFonts w:ascii="Cambria" w:hAnsi="Cambria"/>
          <w:i/>
        </w:rPr>
        <w:t>se oplakva</w:t>
      </w:r>
      <w:r w:rsidRPr="0042327B">
        <w:rPr>
          <w:rFonts w:ascii="Cambria" w:hAnsi="Cambria"/>
        </w:rPr>
        <w:t xml:space="preserve"> is when a person “expresses displeasure on any topic that is brought up”—here, a glimpse of the umbrella topics covered by </w:t>
      </w:r>
      <w:r w:rsidRPr="0042327B">
        <w:rPr>
          <w:rFonts w:ascii="Cambria" w:hAnsi="Cambria"/>
          <w:i/>
        </w:rPr>
        <w:t>oplakvane</w:t>
      </w:r>
      <w:r w:rsidRPr="0042327B">
        <w:rPr>
          <w:rFonts w:ascii="Cambria" w:hAnsi="Cambria"/>
        </w:rPr>
        <w:t xml:space="preserve"> are acknowledged but when the participant was asked as to whether all topics lead to the expression of displeasure, the participant retracted </w:t>
      </w:r>
      <w:r w:rsidRPr="0042327B">
        <w:rPr>
          <w:rFonts w:ascii="Cambria" w:hAnsi="Cambria"/>
        </w:rPr>
        <w:lastRenderedPageBreak/>
        <w:t>with a claim that, no, not all.  This suggests that the participant</w:t>
      </w:r>
      <w:r>
        <w:rPr>
          <w:rFonts w:ascii="Cambria" w:hAnsi="Cambria"/>
        </w:rPr>
        <w:t>s do recognize</w:t>
      </w:r>
      <w:r w:rsidRPr="0042327B">
        <w:rPr>
          <w:rFonts w:ascii="Cambria" w:hAnsi="Cambria"/>
        </w:rPr>
        <w:t xml:space="preserve"> a particular practice as </w:t>
      </w:r>
      <w:r w:rsidRPr="0042327B">
        <w:rPr>
          <w:rFonts w:ascii="Cambria" w:hAnsi="Cambria"/>
          <w:i/>
        </w:rPr>
        <w:t>oplakvane</w:t>
      </w:r>
      <w:r w:rsidRPr="0042327B">
        <w:rPr>
          <w:rFonts w:ascii="Cambria" w:hAnsi="Cambria"/>
        </w:rPr>
        <w:t xml:space="preserve"> but are hesitant to label it explicitly.  Furthermore, the participant claimed that such </w:t>
      </w:r>
      <w:r w:rsidRPr="0042327B">
        <w:rPr>
          <w:rFonts w:ascii="Cambria" w:hAnsi="Cambria"/>
          <w:i/>
        </w:rPr>
        <w:t>oplakvane</w:t>
      </w:r>
      <w:r w:rsidRPr="0042327B">
        <w:rPr>
          <w:rFonts w:ascii="Cambria" w:hAnsi="Cambria"/>
        </w:rPr>
        <w:t xml:space="preserve"> is more of an “indignation that the administration in Bulgaria is ineffective”</w:t>
      </w:r>
      <w:r>
        <w:rPr>
          <w:rFonts w:ascii="Cambria" w:hAnsi="Cambria"/>
        </w:rPr>
        <w:t>,</w:t>
      </w:r>
      <w:r w:rsidRPr="0042327B">
        <w:rPr>
          <w:rFonts w:ascii="Cambria" w:hAnsi="Cambria"/>
        </w:rPr>
        <w:t xml:space="preserve"> thus reframing the practice </w:t>
      </w:r>
      <w:r>
        <w:rPr>
          <w:rFonts w:ascii="Cambria" w:hAnsi="Cambria"/>
        </w:rPr>
        <w:t>while</w:t>
      </w:r>
      <w:r w:rsidRPr="0042327B">
        <w:rPr>
          <w:rFonts w:ascii="Cambria" w:hAnsi="Cambria"/>
        </w:rPr>
        <w:t xml:space="preserve"> still refusing to call it by the term.   </w:t>
      </w:r>
    </w:p>
    <w:p w14:paraId="201D778D" w14:textId="77777777" w:rsidR="00354596" w:rsidRPr="0042327B" w:rsidRDefault="00354596" w:rsidP="00354596">
      <w:pPr>
        <w:pStyle w:val="NormalWeb"/>
        <w:spacing w:line="480" w:lineRule="auto"/>
        <w:ind w:firstLine="720"/>
        <w:rPr>
          <w:rFonts w:ascii="Cambria" w:hAnsi="Cambria"/>
        </w:rPr>
      </w:pPr>
      <w:r>
        <w:rPr>
          <w:rFonts w:ascii="Cambria" w:hAnsi="Cambria"/>
        </w:rPr>
        <w:t>Another</w:t>
      </w:r>
      <w:r w:rsidRPr="0042327B">
        <w:rPr>
          <w:rFonts w:ascii="Cambria" w:hAnsi="Cambria"/>
        </w:rPr>
        <w:t xml:space="preserve"> participant shared her observation that Bulgarians “cry” very much—where she used the root of the term </w:t>
      </w:r>
      <w:r w:rsidRPr="0042327B">
        <w:rPr>
          <w:rFonts w:ascii="Cambria" w:hAnsi="Cambria"/>
          <w:i/>
        </w:rPr>
        <w:t>oplakvane</w:t>
      </w:r>
      <w:r w:rsidRPr="0042327B">
        <w:rPr>
          <w:rFonts w:ascii="Cambria" w:hAnsi="Cambria"/>
        </w:rPr>
        <w:t xml:space="preserve"> to allude to the emotional aspect of the practice—and observed that Bulgarians do it frequently:</w:t>
      </w:r>
    </w:p>
    <w:p w14:paraId="258012C6" w14:textId="3159D44D" w:rsidR="00354596" w:rsidRDefault="00593716" w:rsidP="00354596">
      <w:pPr>
        <w:ind w:left="720" w:right="720"/>
        <w:contextualSpacing/>
        <w:rPr>
          <w:rFonts w:ascii="Cambria" w:hAnsi="Cambria"/>
        </w:rPr>
      </w:pPr>
      <w:r>
        <w:rPr>
          <w:rFonts w:ascii="Cambria" w:hAnsi="Cambria"/>
        </w:rPr>
        <w:t>We cry a lot, really a lot. I</w:t>
      </w:r>
      <w:r w:rsidR="00354596" w:rsidRPr="0042327B">
        <w:rPr>
          <w:rFonts w:ascii="Cambria" w:hAnsi="Cambria"/>
        </w:rPr>
        <w:t xml:space="preserve">t’s always somebody else’s fault, there is always something wrong… Why – maybe it is a leftover from the old system, in which people did not work qualitatively, everyone was stealing anything they could and had no responsibility for anything.  And now when you have to study and work hard to achieve anything – it is very hard. </w:t>
      </w:r>
    </w:p>
    <w:p w14:paraId="3D5CF266" w14:textId="77777777" w:rsidR="00354596" w:rsidRDefault="00354596" w:rsidP="00354596">
      <w:pPr>
        <w:ind w:left="720" w:right="720"/>
        <w:contextualSpacing/>
        <w:rPr>
          <w:rFonts w:ascii="Cambria" w:hAnsi="Cambria"/>
        </w:rPr>
      </w:pPr>
    </w:p>
    <w:p w14:paraId="31CBFCEF" w14:textId="57FB6554" w:rsidR="00354596" w:rsidRPr="00B04BF4" w:rsidRDefault="00354596" w:rsidP="00354596">
      <w:pPr>
        <w:spacing w:line="480" w:lineRule="auto"/>
        <w:ind w:firstLine="720"/>
        <w:contextualSpacing/>
        <w:rPr>
          <w:rFonts w:ascii="Cambria" w:hAnsi="Cambria"/>
        </w:rPr>
      </w:pPr>
      <w:r w:rsidRPr="0042327B">
        <w:rPr>
          <w:rFonts w:ascii="Cambria" w:hAnsi="Cambria"/>
        </w:rPr>
        <w:t xml:space="preserve">A preferred audience and participants for </w:t>
      </w:r>
      <w:r w:rsidRPr="0042327B">
        <w:rPr>
          <w:rFonts w:ascii="Cambria" w:hAnsi="Cambria"/>
          <w:i/>
        </w:rPr>
        <w:t>oplakvane</w:t>
      </w:r>
      <w:r w:rsidR="00593716">
        <w:rPr>
          <w:rFonts w:ascii="Cambria" w:hAnsi="Cambria"/>
        </w:rPr>
        <w:t xml:space="preserve"> include</w:t>
      </w:r>
      <w:r w:rsidRPr="0042327B">
        <w:rPr>
          <w:rFonts w:ascii="Cambria" w:hAnsi="Cambria"/>
        </w:rPr>
        <w:t xml:space="preserve"> friends, colleagues, and even strangers if met at a place that has potential for discontent and facing the “situa</w:t>
      </w:r>
      <w:r>
        <w:rPr>
          <w:rFonts w:ascii="Cambria" w:hAnsi="Cambria"/>
        </w:rPr>
        <w:t xml:space="preserve">tion” and “reality” of Bulgaria: </w:t>
      </w:r>
      <w:r w:rsidRPr="0042327B">
        <w:rPr>
          <w:rFonts w:ascii="Cambria" w:hAnsi="Cambria"/>
        </w:rPr>
        <w:t xml:space="preserve">administrative buildings and even hospitals.  </w:t>
      </w:r>
      <w:r w:rsidRPr="0042327B">
        <w:rPr>
          <w:rFonts w:ascii="Cambria" w:hAnsi="Cambria"/>
          <w:i/>
        </w:rPr>
        <w:t>Oplakvane</w:t>
      </w:r>
      <w:r w:rsidRPr="0042327B">
        <w:rPr>
          <w:rFonts w:ascii="Cambria" w:hAnsi="Cambria"/>
        </w:rPr>
        <w:t xml:space="preserve"> can even be done </w:t>
      </w:r>
      <w:r w:rsidR="00593716">
        <w:rPr>
          <w:rFonts w:ascii="Cambria" w:hAnsi="Cambria"/>
        </w:rPr>
        <w:t>on</w:t>
      </w:r>
      <w:r w:rsidRPr="0042327B">
        <w:rPr>
          <w:rFonts w:ascii="Cambria" w:hAnsi="Cambria"/>
        </w:rPr>
        <w:t xml:space="preserve"> public transportation</w:t>
      </w:r>
      <w:r>
        <w:rPr>
          <w:rFonts w:ascii="Cambria" w:hAnsi="Cambria"/>
        </w:rPr>
        <w:t xml:space="preserve">, with people one does not know: since </w:t>
      </w:r>
      <w:r w:rsidRPr="0042327B">
        <w:rPr>
          <w:rFonts w:ascii="Cambria" w:hAnsi="Cambria"/>
        </w:rPr>
        <w:t xml:space="preserve">the topics are commonly intelligible and widely accessible, one can easily connect to others via them.  One participant states, that in Bulgaria, </w:t>
      </w:r>
      <w:r w:rsidRPr="0042327B">
        <w:rPr>
          <w:rFonts w:ascii="Cambria" w:hAnsi="Cambria"/>
          <w:i/>
        </w:rPr>
        <w:t xml:space="preserve">oplakvane </w:t>
      </w:r>
      <w:r w:rsidRPr="0042327B">
        <w:rPr>
          <w:rFonts w:ascii="Cambria" w:hAnsi="Cambria"/>
        </w:rPr>
        <w:t>is a “mass sport, a national sport</w:t>
      </w:r>
      <w:r w:rsidR="00593716">
        <w:rPr>
          <w:rFonts w:ascii="Cambria" w:hAnsi="Cambria"/>
        </w:rPr>
        <w:t>.”</w:t>
      </w:r>
      <w:r w:rsidRPr="0042327B">
        <w:rPr>
          <w:rFonts w:ascii="Cambria" w:hAnsi="Cambria"/>
        </w:rPr>
        <w:t xml:space="preserve">  Thus, the </w:t>
      </w:r>
      <w:r>
        <w:rPr>
          <w:rFonts w:ascii="Cambria" w:hAnsi="Cambria"/>
        </w:rPr>
        <w:t>settings for it, apart from in private</w:t>
      </w:r>
      <w:r w:rsidRPr="0042327B">
        <w:rPr>
          <w:rFonts w:ascii="Cambria" w:hAnsi="Cambria"/>
        </w:rPr>
        <w:t>, include the office, restaurants and coffee shops, while waiting in lines,</w:t>
      </w:r>
      <w:r>
        <w:rPr>
          <w:rFonts w:ascii="Cambria" w:hAnsi="Cambria"/>
        </w:rPr>
        <w:t xml:space="preserve"> or any public</w:t>
      </w:r>
      <w:r w:rsidRPr="0042327B">
        <w:rPr>
          <w:rFonts w:ascii="Cambria" w:hAnsi="Cambria"/>
        </w:rPr>
        <w:t xml:space="preserve">.  The instrument is predominantly oral, where people enact </w:t>
      </w:r>
      <w:r w:rsidRPr="0042327B">
        <w:rPr>
          <w:rFonts w:ascii="Cambria" w:hAnsi="Cambria"/>
          <w:i/>
        </w:rPr>
        <w:t>oplakvane</w:t>
      </w:r>
      <w:r w:rsidRPr="0042327B">
        <w:rPr>
          <w:rFonts w:ascii="Cambria" w:hAnsi="Cambria"/>
        </w:rPr>
        <w:t xml:space="preserve"> directly but can a</w:t>
      </w:r>
      <w:r>
        <w:rPr>
          <w:rFonts w:ascii="Cambria" w:hAnsi="Cambria"/>
        </w:rPr>
        <w:t xml:space="preserve">lso be observed in written form </w:t>
      </w:r>
      <w:r w:rsidRPr="0042327B">
        <w:rPr>
          <w:rFonts w:ascii="Cambria" w:hAnsi="Cambria"/>
        </w:rPr>
        <w:t xml:space="preserve">as online blogs, newspaper editorials, and articles.  </w:t>
      </w:r>
    </w:p>
    <w:p w14:paraId="79B33A68" w14:textId="7D022FDB" w:rsidR="00354596" w:rsidRPr="00432165" w:rsidRDefault="00354596" w:rsidP="00354596">
      <w:pPr>
        <w:pStyle w:val="NormalWeb"/>
        <w:spacing w:line="480" w:lineRule="auto"/>
        <w:ind w:firstLine="720"/>
        <w:rPr>
          <w:rFonts w:ascii="Garamond" w:hAnsi="Garamond"/>
        </w:rPr>
      </w:pPr>
      <w:r w:rsidRPr="00A274EF">
        <w:rPr>
          <w:rFonts w:ascii="Cambria" w:hAnsi="Cambria"/>
        </w:rPr>
        <w:lastRenderedPageBreak/>
        <w:t xml:space="preserve">The topics of </w:t>
      </w:r>
      <w:r w:rsidRPr="00A274EF">
        <w:rPr>
          <w:rFonts w:ascii="Cambria" w:hAnsi="Cambria"/>
          <w:i/>
        </w:rPr>
        <w:t>oplakvane</w:t>
      </w:r>
      <w:r w:rsidRPr="00A274EF">
        <w:rPr>
          <w:rFonts w:ascii="Cambria" w:hAnsi="Cambria"/>
        </w:rPr>
        <w:t xml:space="preserve"> are con</w:t>
      </w:r>
      <w:r w:rsidR="00593716">
        <w:rPr>
          <w:rFonts w:ascii="Cambria" w:hAnsi="Cambria"/>
        </w:rPr>
        <w:t>nected to its perceived purpose. T</w:t>
      </w:r>
      <w:r w:rsidRPr="00A274EF">
        <w:rPr>
          <w:rFonts w:ascii="Cambria" w:hAnsi="Cambria"/>
        </w:rPr>
        <w:t xml:space="preserve">he participants acknowledge that there </w:t>
      </w:r>
      <w:r w:rsidR="00593716">
        <w:rPr>
          <w:rFonts w:ascii="Cambria" w:hAnsi="Cambria"/>
        </w:rPr>
        <w:t>have</w:t>
      </w:r>
      <w:r w:rsidRPr="00A274EF">
        <w:rPr>
          <w:rFonts w:ascii="Cambria" w:hAnsi="Cambria"/>
        </w:rPr>
        <w:t xml:space="preserve"> to be reasons for </w:t>
      </w:r>
      <w:r w:rsidRPr="00A274EF">
        <w:rPr>
          <w:rFonts w:ascii="Cambria" w:hAnsi="Cambria"/>
          <w:i/>
        </w:rPr>
        <w:t>oplakvane</w:t>
      </w:r>
      <w:r w:rsidRPr="00A274EF">
        <w:rPr>
          <w:rFonts w:ascii="Cambria" w:hAnsi="Cambria"/>
        </w:rPr>
        <w:t xml:space="preserve"> and these reasons are connected and illustrative of the Bulgarian “reality” and “situation</w:t>
      </w:r>
      <w:r w:rsidR="00593716">
        <w:rPr>
          <w:rFonts w:ascii="Cambria" w:hAnsi="Cambria"/>
        </w:rPr>
        <w:t>.”</w:t>
      </w:r>
      <w:r w:rsidRPr="00A274EF">
        <w:rPr>
          <w:rFonts w:ascii="Cambria" w:hAnsi="Cambria"/>
        </w:rPr>
        <w:t xml:space="preserve">  However, participants do acknowledge that there are no topics on which we, Bulgarians, will not </w:t>
      </w:r>
      <w:r>
        <w:rPr>
          <w:rFonts w:ascii="Cambria" w:hAnsi="Cambria"/>
          <w:i/>
        </w:rPr>
        <w:t xml:space="preserve">se oplachem. </w:t>
      </w:r>
      <w:r w:rsidRPr="00A274EF">
        <w:rPr>
          <w:rFonts w:ascii="Cambria" w:hAnsi="Cambria"/>
        </w:rPr>
        <w:t xml:space="preserve"> The topics range from the “situation” generally to any smaller aspect of the “situation” such as “not having any money, that everything is very expensive but the resorts, bars, and stores are always full</w:t>
      </w:r>
      <w:r w:rsidR="00593716">
        <w:rPr>
          <w:rFonts w:ascii="Cambria" w:hAnsi="Cambria"/>
        </w:rPr>
        <w:t>.”</w:t>
      </w:r>
      <w:r w:rsidRPr="00A274EF">
        <w:rPr>
          <w:rFonts w:ascii="Cambria" w:hAnsi="Cambria"/>
        </w:rPr>
        <w:t xml:space="preserve">  How broad and wide-ranging the topics of </w:t>
      </w:r>
      <w:r w:rsidRPr="00A274EF">
        <w:rPr>
          <w:rFonts w:ascii="Cambria" w:hAnsi="Cambria"/>
          <w:i/>
        </w:rPr>
        <w:t>oplakvane</w:t>
      </w:r>
      <w:r w:rsidRPr="00A274EF">
        <w:rPr>
          <w:rFonts w:ascii="Cambria" w:hAnsi="Cambria"/>
        </w:rPr>
        <w:t xml:space="preserve"> are is explained by a participant with a reference to a Bulgarian nursery rhyme (referring to the rhyme “Grumpy</w:t>
      </w:r>
      <w:r w:rsidR="00593716">
        <w:rPr>
          <w:rFonts w:ascii="Cambria" w:hAnsi="Cambria"/>
        </w:rPr>
        <w:t>,”</w:t>
      </w:r>
      <w:r w:rsidRPr="00A274EF">
        <w:rPr>
          <w:rFonts w:ascii="Cambria" w:hAnsi="Cambria"/>
        </w:rPr>
        <w:t xml:space="preserve"> describing a child who is never satisfied with anything) in the last lines:</w:t>
      </w:r>
    </w:p>
    <w:p w14:paraId="6BD4A2F6" w14:textId="57F2D699" w:rsidR="00354596" w:rsidRPr="00A274EF" w:rsidRDefault="00354596" w:rsidP="00354596">
      <w:pPr>
        <w:ind w:left="720" w:right="720"/>
        <w:contextualSpacing/>
        <w:rPr>
          <w:rFonts w:ascii="Cambria" w:hAnsi="Cambria"/>
        </w:rPr>
      </w:pPr>
      <w:r w:rsidRPr="00A274EF">
        <w:rPr>
          <w:rFonts w:ascii="Cambria" w:hAnsi="Cambria"/>
        </w:rPr>
        <w:t xml:space="preserve">[Bulgarians </w:t>
      </w:r>
      <w:r w:rsidRPr="00A274EF">
        <w:rPr>
          <w:rFonts w:ascii="Cambria" w:hAnsi="Cambria"/>
          <w:i/>
        </w:rPr>
        <w:t>se oplakvat</w:t>
      </w:r>
      <w:r w:rsidRPr="00A274EF">
        <w:rPr>
          <w:rFonts w:ascii="Cambria" w:hAnsi="Cambria"/>
        </w:rPr>
        <w:t xml:space="preserve">] from everything – bad life, from the weather, from the boss, from the wife/husband, from too much work, from lack of work, well from everything.  When it is your nature to be a </w:t>
      </w:r>
      <w:r w:rsidRPr="00A274EF">
        <w:rPr>
          <w:rFonts w:ascii="Cambria" w:hAnsi="Cambria"/>
          <w:i/>
        </w:rPr>
        <w:t xml:space="preserve">oplakvach </w:t>
      </w:r>
      <w:r w:rsidRPr="00A274EF">
        <w:rPr>
          <w:rFonts w:ascii="Cambria" w:hAnsi="Cambria"/>
        </w:rPr>
        <w:t xml:space="preserve">[who </w:t>
      </w:r>
      <w:r w:rsidRPr="00A274EF">
        <w:rPr>
          <w:rFonts w:ascii="Cambria" w:hAnsi="Cambria"/>
          <w:i/>
        </w:rPr>
        <w:t>se oplakva</w:t>
      </w:r>
      <w:r w:rsidRPr="00A274EF">
        <w:rPr>
          <w:rFonts w:ascii="Cambria" w:hAnsi="Cambria"/>
        </w:rPr>
        <w:t xml:space="preserve">], you always find something for </w:t>
      </w:r>
      <w:r w:rsidRPr="00A274EF">
        <w:rPr>
          <w:rFonts w:ascii="Cambria" w:hAnsi="Cambria"/>
          <w:i/>
        </w:rPr>
        <w:t xml:space="preserve">oplakvane </w:t>
      </w:r>
      <w:r w:rsidRPr="00A274EF">
        <w:rPr>
          <w:rFonts w:ascii="Cambria" w:hAnsi="Cambria"/>
        </w:rPr>
        <w:t>– “both his milk is too hot, or something else</w:t>
      </w:r>
      <w:r w:rsidR="00593716">
        <w:rPr>
          <w:rFonts w:ascii="Cambria" w:hAnsi="Cambria"/>
        </w:rPr>
        <w:t>.</w:t>
      </w:r>
      <w:r w:rsidRPr="00A274EF">
        <w:rPr>
          <w:rFonts w:ascii="Cambria" w:hAnsi="Cambria"/>
        </w:rPr>
        <w:t>”</w:t>
      </w:r>
    </w:p>
    <w:p w14:paraId="577CA8E2" w14:textId="77777777" w:rsidR="00354596" w:rsidRDefault="00354596" w:rsidP="00354596">
      <w:pPr>
        <w:keepNext/>
        <w:keepLines/>
        <w:spacing w:line="480" w:lineRule="auto"/>
        <w:ind w:firstLine="720"/>
        <w:outlineLvl w:val="1"/>
        <w:rPr>
          <w:rFonts w:ascii="Cambria" w:hAnsi="Cambria"/>
        </w:rPr>
      </w:pPr>
    </w:p>
    <w:p w14:paraId="6467C722" w14:textId="77777777" w:rsidR="00354596" w:rsidRPr="00A274EF" w:rsidRDefault="00354596" w:rsidP="00354596">
      <w:pPr>
        <w:keepNext/>
        <w:keepLines/>
        <w:spacing w:line="480" w:lineRule="auto"/>
        <w:ind w:firstLine="720"/>
        <w:outlineLvl w:val="1"/>
        <w:rPr>
          <w:rFonts w:ascii="Cambria" w:hAnsi="Cambria"/>
          <w:b/>
        </w:rPr>
      </w:pPr>
      <w:r w:rsidRPr="00A274EF">
        <w:rPr>
          <w:rFonts w:ascii="Cambria" w:hAnsi="Cambria"/>
        </w:rPr>
        <w:t>More specifically the “situation” and the reasons evoked in conjunction with it are delineated later as part of the larger cultural mythology</w:t>
      </w:r>
      <w:r>
        <w:rPr>
          <w:rFonts w:ascii="Cambria" w:hAnsi="Cambria"/>
        </w:rPr>
        <w:t xml:space="preserve"> in chapter 8</w:t>
      </w:r>
      <w:r w:rsidRPr="00A274EF">
        <w:rPr>
          <w:rFonts w:ascii="Cambria" w:hAnsi="Cambria"/>
        </w:rPr>
        <w:t xml:space="preserve">.  </w:t>
      </w:r>
    </w:p>
    <w:p w14:paraId="7C4F45CE" w14:textId="77777777" w:rsidR="00354596" w:rsidRPr="002D3257" w:rsidRDefault="00354596" w:rsidP="00354596">
      <w:pPr>
        <w:pStyle w:val="Heading3"/>
        <w:spacing w:line="480" w:lineRule="auto"/>
        <w:jc w:val="center"/>
        <w:rPr>
          <w:rFonts w:ascii="Cambria" w:hAnsi="Cambria"/>
          <w:color w:val="auto"/>
        </w:rPr>
      </w:pPr>
      <w:bookmarkStart w:id="100" w:name="_Toc291423505"/>
      <w:r w:rsidRPr="002D3257">
        <w:rPr>
          <w:rFonts w:ascii="Cambria" w:hAnsi="Cambria"/>
          <w:color w:val="auto"/>
        </w:rPr>
        <w:t>Norms</w:t>
      </w:r>
      <w:bookmarkEnd w:id="100"/>
    </w:p>
    <w:p w14:paraId="0835E39B" w14:textId="6D25DD1D" w:rsidR="00354596" w:rsidRPr="00A274EF" w:rsidRDefault="00354596" w:rsidP="00354596">
      <w:pPr>
        <w:pStyle w:val="NormalWeb"/>
        <w:spacing w:line="480" w:lineRule="auto"/>
        <w:ind w:firstLine="720"/>
        <w:contextualSpacing/>
        <w:rPr>
          <w:rFonts w:ascii="Cambria" w:hAnsi="Cambria"/>
        </w:rPr>
      </w:pPr>
      <w:r>
        <w:rPr>
          <w:rFonts w:ascii="Cambria" w:hAnsi="Cambria"/>
        </w:rPr>
        <w:t xml:space="preserve">A </w:t>
      </w:r>
      <w:r w:rsidRPr="00A274EF">
        <w:rPr>
          <w:rFonts w:ascii="Cambria" w:hAnsi="Cambria"/>
        </w:rPr>
        <w:t xml:space="preserve">notable norm for enacting </w:t>
      </w:r>
      <w:r w:rsidRPr="00A274EF">
        <w:rPr>
          <w:rFonts w:ascii="Cambria" w:hAnsi="Cambria"/>
          <w:i/>
        </w:rPr>
        <w:t>oplakvane</w:t>
      </w:r>
      <w:r w:rsidRPr="00A274EF">
        <w:rPr>
          <w:rFonts w:ascii="Cambria" w:hAnsi="Cambria"/>
        </w:rPr>
        <w:t xml:space="preserve"> is that the proper response to </w:t>
      </w:r>
      <w:r w:rsidRPr="00A274EF">
        <w:rPr>
          <w:rFonts w:ascii="Cambria" w:hAnsi="Cambria"/>
          <w:i/>
        </w:rPr>
        <w:t>oplakvane</w:t>
      </w:r>
      <w:r w:rsidRPr="00A274EF">
        <w:rPr>
          <w:rFonts w:ascii="Cambria" w:hAnsi="Cambria"/>
        </w:rPr>
        <w:t xml:space="preserve"> is “expressing condolence</w:t>
      </w:r>
      <w:r w:rsidR="00593716">
        <w:rPr>
          <w:rFonts w:ascii="Cambria" w:hAnsi="Cambria"/>
        </w:rPr>
        <w:t>,”</w:t>
      </w:r>
      <w:r w:rsidRPr="00A274EF">
        <w:rPr>
          <w:rFonts w:ascii="Cambria" w:hAnsi="Cambria"/>
        </w:rPr>
        <w:t xml:space="preserve"> which a participant explained to be sharing more instances in order to show solidarity.  </w:t>
      </w:r>
      <w:r>
        <w:rPr>
          <w:rFonts w:ascii="Cambria" w:hAnsi="Cambria"/>
        </w:rPr>
        <w:t xml:space="preserve">The </w:t>
      </w:r>
      <w:r w:rsidRPr="00A274EF">
        <w:rPr>
          <w:rFonts w:ascii="Cambria" w:hAnsi="Cambria"/>
        </w:rPr>
        <w:t>participants claim t</w:t>
      </w:r>
      <w:r>
        <w:rPr>
          <w:rFonts w:ascii="Cambria" w:hAnsi="Cambria"/>
        </w:rPr>
        <w:t xml:space="preserve">hat one should offer solutions when enacting </w:t>
      </w:r>
      <w:r>
        <w:rPr>
          <w:rFonts w:ascii="Cambria" w:hAnsi="Cambria"/>
          <w:i/>
        </w:rPr>
        <w:t>oplakvane</w:t>
      </w:r>
      <w:r w:rsidR="00593716">
        <w:rPr>
          <w:rFonts w:ascii="Cambria" w:hAnsi="Cambria"/>
        </w:rPr>
        <w:t xml:space="preserve"> </w:t>
      </w:r>
      <w:r>
        <w:rPr>
          <w:rFonts w:ascii="Cambria" w:hAnsi="Cambria"/>
        </w:rPr>
        <w:t>but</w:t>
      </w:r>
      <w:r w:rsidRPr="00A274EF">
        <w:rPr>
          <w:rFonts w:ascii="Cambria" w:hAnsi="Cambria"/>
        </w:rPr>
        <w:t xml:space="preserve"> no one does so and if one is to provide a solution, the behavior is sanctioned by a stare, pause of the conversation, and resuming without acknowledging the solution.  I have to note that in the instances of </w:t>
      </w:r>
      <w:r w:rsidRPr="00A274EF">
        <w:rPr>
          <w:rFonts w:ascii="Cambria" w:hAnsi="Cambria"/>
          <w:i/>
        </w:rPr>
        <w:lastRenderedPageBreak/>
        <w:t>oplakvane</w:t>
      </w:r>
      <w:r w:rsidRPr="00A274EF">
        <w:rPr>
          <w:rFonts w:ascii="Cambria" w:hAnsi="Cambria"/>
        </w:rPr>
        <w:t xml:space="preserve"> I observed, there have never been solutions offered u</w:t>
      </w:r>
      <w:r>
        <w:rPr>
          <w:rFonts w:ascii="Cambria" w:hAnsi="Cambria"/>
        </w:rPr>
        <w:t>nless specifically requested.  I performed v</w:t>
      </w:r>
      <w:r w:rsidRPr="00A274EF">
        <w:rPr>
          <w:rFonts w:ascii="Cambria" w:hAnsi="Cambria"/>
        </w:rPr>
        <w:t>iolations of the norm, as a researcher</w:t>
      </w:r>
      <w:r>
        <w:rPr>
          <w:rFonts w:ascii="Cambria" w:hAnsi="Cambria"/>
        </w:rPr>
        <w:t>,</w:t>
      </w:r>
      <w:r w:rsidRPr="00A274EF">
        <w:rPr>
          <w:rFonts w:ascii="Cambria" w:hAnsi="Cambria"/>
        </w:rPr>
        <w:t xml:space="preserve"> testing the norm.  The responses included: a stare, or an explicit dismissal of “you have been gone too long, you don’t know how things are</w:t>
      </w:r>
      <w:r w:rsidR="00593716">
        <w:rPr>
          <w:rFonts w:ascii="Cambria" w:hAnsi="Cambria"/>
        </w:rPr>
        <w:t>.”</w:t>
      </w:r>
      <w:r w:rsidRPr="00A274EF">
        <w:rPr>
          <w:rFonts w:ascii="Cambria" w:hAnsi="Cambria"/>
        </w:rPr>
        <w:t xml:space="preserve">  Most frequently I was just excluded from further conversation, with eye contact directed only to the rest of the people present.  </w:t>
      </w:r>
    </w:p>
    <w:p w14:paraId="166956DA" w14:textId="77777777" w:rsidR="00354596" w:rsidRPr="00A274EF" w:rsidRDefault="00354596" w:rsidP="00354596">
      <w:pPr>
        <w:pStyle w:val="NormalWeb"/>
        <w:spacing w:line="480" w:lineRule="auto"/>
        <w:ind w:firstLine="720"/>
        <w:contextualSpacing/>
        <w:rPr>
          <w:rFonts w:ascii="Cambria" w:hAnsi="Cambria"/>
        </w:rPr>
      </w:pPr>
      <w:r>
        <w:rPr>
          <w:rFonts w:ascii="Cambria" w:hAnsi="Cambria"/>
        </w:rPr>
        <w:t xml:space="preserve">Another clear norm </w:t>
      </w:r>
      <w:r w:rsidRPr="00A274EF">
        <w:rPr>
          <w:rFonts w:ascii="Cambria" w:hAnsi="Cambria"/>
        </w:rPr>
        <w:t>f</w:t>
      </w:r>
      <w:r>
        <w:rPr>
          <w:rFonts w:ascii="Cambria" w:hAnsi="Cambria"/>
        </w:rPr>
        <w:t>or</w:t>
      </w:r>
      <w:r w:rsidRPr="00A274EF">
        <w:rPr>
          <w:rFonts w:ascii="Cambria" w:hAnsi="Cambria"/>
        </w:rPr>
        <w:t xml:space="preserve"> enacting </w:t>
      </w:r>
      <w:r w:rsidRPr="00A274EF">
        <w:rPr>
          <w:rFonts w:ascii="Cambria" w:hAnsi="Cambria"/>
          <w:i/>
        </w:rPr>
        <w:t>oplakvane</w:t>
      </w:r>
      <w:r w:rsidRPr="00A274EF">
        <w:rPr>
          <w:rFonts w:ascii="Cambria" w:hAnsi="Cambria"/>
        </w:rPr>
        <w:t xml:space="preserve"> is that it should be done only if there are “real problems” and “real reasons” for it.  Many participants explicitly state that one should </w:t>
      </w:r>
      <w:r w:rsidRPr="00A274EF">
        <w:rPr>
          <w:rFonts w:ascii="Cambria" w:hAnsi="Cambria"/>
          <w:i/>
        </w:rPr>
        <w:t>se oplakva</w:t>
      </w:r>
      <w:r w:rsidRPr="00A274EF">
        <w:rPr>
          <w:rFonts w:ascii="Cambria" w:hAnsi="Cambria"/>
        </w:rPr>
        <w:t xml:space="preserve"> only when there are reasons for it and in this way </w:t>
      </w:r>
      <w:r w:rsidRPr="00A274EF">
        <w:rPr>
          <w:rFonts w:ascii="Cambria" w:hAnsi="Cambria"/>
          <w:i/>
        </w:rPr>
        <w:t>oplakvane</w:t>
      </w:r>
      <w:r w:rsidRPr="00A274EF">
        <w:rPr>
          <w:rFonts w:ascii="Cambria" w:hAnsi="Cambria"/>
        </w:rPr>
        <w:t xml:space="preserve"> is differentiated from </w:t>
      </w:r>
      <w:r w:rsidRPr="00A274EF">
        <w:rPr>
          <w:rFonts w:ascii="Cambria" w:hAnsi="Cambria"/>
          <w:i/>
        </w:rPr>
        <w:t>mrunkane</w:t>
      </w:r>
      <w:r w:rsidRPr="00A274EF">
        <w:rPr>
          <w:rFonts w:ascii="Cambria" w:hAnsi="Cambria"/>
        </w:rPr>
        <w:t>, which implies that it is performed for its own sake, similarly to the term “whining” in English.  These reasons are exclusively about the “reality” and “situation” in Bulgaria.  In other words:</w:t>
      </w:r>
    </w:p>
    <w:p w14:paraId="62359CBF" w14:textId="77777777" w:rsidR="00354596" w:rsidRPr="00A274EF" w:rsidRDefault="00354596" w:rsidP="00354596">
      <w:pPr>
        <w:pStyle w:val="ListParagraph"/>
        <w:numPr>
          <w:ilvl w:val="0"/>
          <w:numId w:val="6"/>
        </w:numPr>
        <w:suppressAutoHyphens w:val="0"/>
        <w:spacing w:line="480" w:lineRule="auto"/>
        <w:ind w:left="0" w:firstLine="720"/>
        <w:rPr>
          <w:rFonts w:ascii="Cambria" w:hAnsi="Cambria"/>
        </w:rPr>
      </w:pPr>
      <w:r w:rsidRPr="00A274EF">
        <w:rPr>
          <w:rFonts w:ascii="Cambria" w:hAnsi="Cambria"/>
        </w:rPr>
        <w:t xml:space="preserve">One should not </w:t>
      </w:r>
      <w:r w:rsidRPr="00A274EF">
        <w:rPr>
          <w:rFonts w:ascii="Cambria" w:hAnsi="Cambria"/>
          <w:i/>
        </w:rPr>
        <w:t>se oplakva</w:t>
      </w:r>
      <w:r w:rsidRPr="00A274EF">
        <w:rPr>
          <w:rFonts w:ascii="Cambria" w:hAnsi="Cambria"/>
        </w:rPr>
        <w:t xml:space="preserve"> in general, about anything.  </w:t>
      </w:r>
    </w:p>
    <w:p w14:paraId="3DCB2407" w14:textId="36CAA537" w:rsidR="00354596" w:rsidRPr="00A274EF" w:rsidRDefault="00354596" w:rsidP="00354596">
      <w:pPr>
        <w:spacing w:line="480" w:lineRule="auto"/>
        <w:ind w:firstLine="720"/>
        <w:contextualSpacing/>
        <w:rPr>
          <w:rFonts w:ascii="Cambria" w:hAnsi="Cambria"/>
        </w:rPr>
      </w:pPr>
      <w:r>
        <w:rPr>
          <w:rFonts w:ascii="Cambria" w:hAnsi="Cambria"/>
        </w:rPr>
        <w:t>By this definition,</w:t>
      </w:r>
      <w:r w:rsidRPr="00A274EF">
        <w:rPr>
          <w:rFonts w:ascii="Cambria" w:hAnsi="Cambria"/>
        </w:rPr>
        <w:t xml:space="preserve"> the person is just looking for an “excuse” not to “do something” about their problems, and is considered to be a “flaw of the ch</w:t>
      </w:r>
      <w:r>
        <w:rPr>
          <w:rFonts w:ascii="Cambria" w:hAnsi="Cambria"/>
        </w:rPr>
        <w:t>aracter</w:t>
      </w:r>
      <w:r w:rsidR="009F0DFE">
        <w:rPr>
          <w:rFonts w:ascii="Cambria" w:hAnsi="Cambria"/>
        </w:rPr>
        <w:t>.”</w:t>
      </w:r>
      <w:r>
        <w:rPr>
          <w:rFonts w:ascii="Cambria" w:hAnsi="Cambria"/>
        </w:rPr>
        <w:t xml:space="preserve">  One participant said</w:t>
      </w:r>
      <w:r w:rsidRPr="00A274EF">
        <w:rPr>
          <w:rFonts w:ascii="Cambria" w:hAnsi="Cambria"/>
        </w:rPr>
        <w:t xml:space="preserve"> it means “burdening others with your problems</w:t>
      </w:r>
      <w:r w:rsidR="009F0DFE">
        <w:rPr>
          <w:rFonts w:ascii="Cambria" w:hAnsi="Cambria"/>
        </w:rPr>
        <w:t>,”</w:t>
      </w:r>
      <w:r w:rsidRPr="00A274EF">
        <w:rPr>
          <w:rFonts w:ascii="Cambria" w:hAnsi="Cambria"/>
        </w:rPr>
        <w:t xml:space="preserve"> and it should be a conversation only with your closest people.  There are people who just like doing it to get pithy or “are just that way” and they are looked down upon.  </w:t>
      </w:r>
    </w:p>
    <w:p w14:paraId="3531F5D0" w14:textId="77777777" w:rsidR="00354596" w:rsidRPr="00A274EF" w:rsidRDefault="00354596" w:rsidP="00354596">
      <w:pPr>
        <w:pStyle w:val="ListParagraph"/>
        <w:numPr>
          <w:ilvl w:val="0"/>
          <w:numId w:val="6"/>
        </w:numPr>
        <w:suppressAutoHyphens w:val="0"/>
        <w:spacing w:line="480" w:lineRule="auto"/>
        <w:ind w:left="0" w:firstLine="720"/>
        <w:rPr>
          <w:rFonts w:ascii="Cambria" w:hAnsi="Cambria"/>
        </w:rPr>
      </w:pPr>
      <w:r w:rsidRPr="00A274EF">
        <w:rPr>
          <w:rFonts w:ascii="Cambria" w:hAnsi="Cambria"/>
        </w:rPr>
        <w:t xml:space="preserve">One should </w:t>
      </w:r>
      <w:r w:rsidRPr="00A274EF">
        <w:rPr>
          <w:rFonts w:ascii="Cambria" w:hAnsi="Cambria"/>
          <w:i/>
        </w:rPr>
        <w:t>se oplakva</w:t>
      </w:r>
      <w:r w:rsidRPr="00A274EF">
        <w:rPr>
          <w:rFonts w:ascii="Cambria" w:hAnsi="Cambria"/>
        </w:rPr>
        <w:t xml:space="preserve"> only when there is a reason for it.  </w:t>
      </w:r>
    </w:p>
    <w:p w14:paraId="58AFFB29" w14:textId="77777777" w:rsidR="00354596" w:rsidRPr="00A274EF" w:rsidRDefault="00354596" w:rsidP="00354596">
      <w:pPr>
        <w:spacing w:line="480" w:lineRule="auto"/>
        <w:ind w:firstLine="720"/>
        <w:contextualSpacing/>
        <w:rPr>
          <w:rFonts w:ascii="Cambria" w:hAnsi="Cambria"/>
        </w:rPr>
      </w:pPr>
      <w:r>
        <w:rPr>
          <w:rFonts w:ascii="Cambria" w:hAnsi="Cambria"/>
        </w:rPr>
        <w:t>According to the participant</w:t>
      </w:r>
      <w:r w:rsidRPr="00A274EF">
        <w:rPr>
          <w:rFonts w:ascii="Cambria" w:hAnsi="Cambria"/>
        </w:rPr>
        <w:t xml:space="preserve">s, one can complain from unhappiness, illness, and problems when there are such. </w:t>
      </w:r>
    </w:p>
    <w:p w14:paraId="7243427C" w14:textId="77777777" w:rsidR="00354596" w:rsidRPr="00A274EF" w:rsidRDefault="00354596" w:rsidP="00354596">
      <w:pPr>
        <w:pStyle w:val="ListParagraph"/>
        <w:numPr>
          <w:ilvl w:val="0"/>
          <w:numId w:val="6"/>
        </w:numPr>
        <w:suppressAutoHyphens w:val="0"/>
        <w:spacing w:line="480" w:lineRule="auto"/>
        <w:ind w:left="0" w:firstLine="720"/>
        <w:rPr>
          <w:rFonts w:ascii="Cambria" w:hAnsi="Cambria"/>
        </w:rPr>
      </w:pPr>
      <w:r w:rsidRPr="00A274EF">
        <w:rPr>
          <w:rFonts w:ascii="Cambria" w:hAnsi="Cambria"/>
        </w:rPr>
        <w:t>One should share examples of problems with the people close to them, when bad things happen during the day and if they have a problem.</w:t>
      </w:r>
    </w:p>
    <w:p w14:paraId="195A9326" w14:textId="5003C843" w:rsidR="00354596" w:rsidRPr="00A274EF" w:rsidRDefault="00354596" w:rsidP="00354596">
      <w:pPr>
        <w:spacing w:line="480" w:lineRule="auto"/>
        <w:ind w:firstLine="720"/>
        <w:contextualSpacing/>
        <w:rPr>
          <w:rFonts w:ascii="Cambria" w:hAnsi="Cambria"/>
        </w:rPr>
      </w:pPr>
      <w:r w:rsidRPr="00A274EF">
        <w:rPr>
          <w:rFonts w:ascii="Cambria" w:hAnsi="Cambria"/>
        </w:rPr>
        <w:lastRenderedPageBreak/>
        <w:t xml:space="preserve">Here is where </w:t>
      </w:r>
      <w:r>
        <w:rPr>
          <w:rFonts w:ascii="Cambria" w:hAnsi="Cambria"/>
        </w:rPr>
        <w:t xml:space="preserve">we can observe </w:t>
      </w:r>
      <w:r w:rsidRPr="00A274EF">
        <w:rPr>
          <w:rFonts w:ascii="Cambria" w:hAnsi="Cambria"/>
        </w:rPr>
        <w:t xml:space="preserve">the cultural tension of the discrepancy between “we do not </w:t>
      </w:r>
      <w:r w:rsidRPr="00A274EF">
        <w:rPr>
          <w:rFonts w:ascii="Cambria" w:hAnsi="Cambria"/>
          <w:i/>
        </w:rPr>
        <w:t>se oplakva</w:t>
      </w:r>
      <w:r w:rsidRPr="00A274EF">
        <w:rPr>
          <w:rFonts w:ascii="Cambria" w:hAnsi="Cambria"/>
        </w:rPr>
        <w:t>” and “we do shar</w:t>
      </w:r>
      <w:r>
        <w:rPr>
          <w:rFonts w:ascii="Cambria" w:hAnsi="Cambria"/>
        </w:rPr>
        <w:t>e instances of problems</w:t>
      </w:r>
      <w:r w:rsidR="009F0DFE">
        <w:rPr>
          <w:rFonts w:ascii="Cambria" w:hAnsi="Cambria"/>
        </w:rPr>
        <w:t>.</w:t>
      </w:r>
      <w:r>
        <w:rPr>
          <w:rFonts w:ascii="Cambria" w:hAnsi="Cambria"/>
        </w:rPr>
        <w:t>”</w:t>
      </w:r>
      <w:r w:rsidRPr="00A274EF">
        <w:rPr>
          <w:rFonts w:ascii="Cambria" w:hAnsi="Cambria"/>
        </w:rPr>
        <w:t xml:space="preserve">  The practice that constitutes </w:t>
      </w:r>
      <w:r w:rsidRPr="00A274EF">
        <w:rPr>
          <w:rFonts w:ascii="Cambria" w:hAnsi="Cambria"/>
          <w:i/>
        </w:rPr>
        <w:t>oplakvane</w:t>
      </w:r>
      <w:r w:rsidRPr="00A274EF">
        <w:rPr>
          <w:rFonts w:ascii="Cambria" w:hAnsi="Cambria"/>
        </w:rPr>
        <w:t xml:space="preserve"> as described (context, content, and structure) by the participants themselves is enacted frequently but it is not called </w:t>
      </w:r>
      <w:r w:rsidRPr="00A274EF">
        <w:rPr>
          <w:rFonts w:ascii="Cambria" w:hAnsi="Cambria"/>
          <w:i/>
        </w:rPr>
        <w:t>oplakvane</w:t>
      </w:r>
      <w:r w:rsidRPr="00A274EF">
        <w:rPr>
          <w:rFonts w:ascii="Cambria" w:hAnsi="Cambria"/>
        </w:rPr>
        <w:t xml:space="preserve"> and rarely is acknowledged as such because the term does have a negative connotation.  Where this tension comes from and how is it is resolved culturally through the enactment of the practice will be discussed in detail later in the chapter.</w:t>
      </w:r>
    </w:p>
    <w:p w14:paraId="42CBD546" w14:textId="77777777" w:rsidR="00354596" w:rsidRPr="00A274EF" w:rsidRDefault="00354596" w:rsidP="00354596">
      <w:pPr>
        <w:pStyle w:val="ListParagraph"/>
        <w:numPr>
          <w:ilvl w:val="0"/>
          <w:numId w:val="6"/>
        </w:numPr>
        <w:suppressAutoHyphens w:val="0"/>
        <w:spacing w:line="480" w:lineRule="auto"/>
        <w:ind w:left="0" w:firstLine="720"/>
        <w:rPr>
          <w:rFonts w:ascii="Cambria" w:hAnsi="Cambria"/>
        </w:rPr>
      </w:pPr>
      <w:r w:rsidRPr="00A274EF">
        <w:rPr>
          <w:rFonts w:ascii="Cambria" w:hAnsi="Cambria"/>
        </w:rPr>
        <w:t xml:space="preserve">One should </w:t>
      </w:r>
      <w:r w:rsidRPr="00A274EF">
        <w:rPr>
          <w:rFonts w:ascii="Cambria" w:hAnsi="Cambria"/>
          <w:i/>
        </w:rPr>
        <w:t>se oplakva</w:t>
      </w:r>
      <w:r w:rsidRPr="00A274EF">
        <w:rPr>
          <w:rFonts w:ascii="Cambria" w:hAnsi="Cambria"/>
        </w:rPr>
        <w:t xml:space="preserve">  (or share problems) only to people close to them (family, friends).</w:t>
      </w:r>
    </w:p>
    <w:p w14:paraId="20C1A850" w14:textId="77777777" w:rsidR="00354596" w:rsidRPr="00A274EF" w:rsidRDefault="00354596" w:rsidP="00354596">
      <w:pPr>
        <w:pStyle w:val="ListParagraph"/>
        <w:numPr>
          <w:ilvl w:val="0"/>
          <w:numId w:val="6"/>
        </w:numPr>
        <w:suppressAutoHyphens w:val="0"/>
        <w:spacing w:line="480" w:lineRule="auto"/>
        <w:ind w:left="0" w:firstLine="720"/>
        <w:rPr>
          <w:rFonts w:ascii="Cambria" w:hAnsi="Cambria"/>
        </w:rPr>
      </w:pPr>
      <w:r w:rsidRPr="00A274EF">
        <w:rPr>
          <w:rFonts w:ascii="Cambria" w:hAnsi="Cambria"/>
        </w:rPr>
        <w:t xml:space="preserve">One should </w:t>
      </w:r>
      <w:r w:rsidRPr="00A274EF">
        <w:rPr>
          <w:rFonts w:ascii="Cambria" w:hAnsi="Cambria"/>
          <w:i/>
        </w:rPr>
        <w:t>se oplache</w:t>
      </w:r>
      <w:r w:rsidRPr="00A274EF">
        <w:rPr>
          <w:rFonts w:ascii="Cambria" w:hAnsi="Cambria"/>
        </w:rPr>
        <w:t xml:space="preserve"> (or share problems) to people they do not know only at an appropriate setting (waiting in line when dealing with a problematic situation in public). </w:t>
      </w:r>
    </w:p>
    <w:p w14:paraId="4062BC49" w14:textId="77777777" w:rsidR="00354596" w:rsidRPr="008A6FE0" w:rsidRDefault="00354596" w:rsidP="00354596">
      <w:pPr>
        <w:pStyle w:val="ListParagraph"/>
        <w:numPr>
          <w:ilvl w:val="0"/>
          <w:numId w:val="6"/>
        </w:numPr>
        <w:suppressAutoHyphens w:val="0"/>
        <w:spacing w:line="480" w:lineRule="auto"/>
        <w:ind w:left="0" w:firstLine="720"/>
        <w:rPr>
          <w:rFonts w:ascii="Garamond" w:hAnsi="Garamond"/>
        </w:rPr>
      </w:pPr>
      <w:r w:rsidRPr="00A274EF">
        <w:rPr>
          <w:rFonts w:ascii="Cambria" w:hAnsi="Cambria"/>
        </w:rPr>
        <w:t xml:space="preserve">A proper response to </w:t>
      </w:r>
      <w:r w:rsidRPr="00A274EF">
        <w:rPr>
          <w:rFonts w:ascii="Cambria" w:hAnsi="Cambria"/>
          <w:i/>
        </w:rPr>
        <w:t>oplakvane</w:t>
      </w:r>
      <w:r w:rsidRPr="00A274EF">
        <w:rPr>
          <w:rFonts w:ascii="Cambria" w:hAnsi="Cambria"/>
        </w:rPr>
        <w:t xml:space="preserve"> is to provide a similar example of a problem.</w:t>
      </w:r>
    </w:p>
    <w:p w14:paraId="26DE1157" w14:textId="77777777" w:rsidR="00354596" w:rsidRPr="002D3257" w:rsidRDefault="00354596" w:rsidP="00354596">
      <w:pPr>
        <w:pStyle w:val="Heading3"/>
        <w:spacing w:line="480" w:lineRule="auto"/>
        <w:jc w:val="center"/>
        <w:rPr>
          <w:rFonts w:ascii="Cambria" w:hAnsi="Cambria"/>
          <w:color w:val="auto"/>
        </w:rPr>
      </w:pPr>
      <w:bookmarkStart w:id="101" w:name="_Toc291423506"/>
      <w:r w:rsidRPr="002D3257">
        <w:rPr>
          <w:rFonts w:ascii="Cambria" w:hAnsi="Cambria"/>
          <w:color w:val="auto"/>
        </w:rPr>
        <w:t>Purpose</w:t>
      </w:r>
      <w:bookmarkEnd w:id="101"/>
    </w:p>
    <w:p w14:paraId="304C01C3" w14:textId="2648AF2B" w:rsidR="00354596" w:rsidRPr="00A274EF" w:rsidRDefault="00354596" w:rsidP="00354596">
      <w:pPr>
        <w:pStyle w:val="NormalWeb"/>
        <w:spacing w:line="480" w:lineRule="auto"/>
        <w:ind w:firstLine="720"/>
        <w:contextualSpacing/>
        <w:rPr>
          <w:rFonts w:ascii="Cambria" w:hAnsi="Cambria"/>
        </w:rPr>
      </w:pPr>
      <w:r w:rsidRPr="00A274EF">
        <w:rPr>
          <w:rFonts w:ascii="Cambria" w:hAnsi="Cambria"/>
        </w:rPr>
        <w:t>So what</w:t>
      </w:r>
      <w:r>
        <w:rPr>
          <w:rFonts w:ascii="Cambria" w:hAnsi="Cambria"/>
        </w:rPr>
        <w:t xml:space="preserve"> do the participants see a</w:t>
      </w:r>
      <w:r w:rsidRPr="00A274EF">
        <w:rPr>
          <w:rFonts w:ascii="Cambria" w:hAnsi="Cambria"/>
        </w:rPr>
        <w:t xml:space="preserve">s the end purpose to enacting </w:t>
      </w:r>
      <w:r w:rsidRPr="00A274EF">
        <w:rPr>
          <w:rFonts w:ascii="Cambria" w:hAnsi="Cambria"/>
          <w:i/>
        </w:rPr>
        <w:t>oplakvane</w:t>
      </w:r>
      <w:r w:rsidRPr="00A274EF">
        <w:rPr>
          <w:rFonts w:ascii="Cambria" w:hAnsi="Cambria"/>
        </w:rPr>
        <w:t xml:space="preserve">?  Most participants explain that </w:t>
      </w:r>
      <w:r w:rsidRPr="00A274EF">
        <w:rPr>
          <w:rFonts w:ascii="Cambria" w:hAnsi="Cambria"/>
          <w:i/>
        </w:rPr>
        <w:t xml:space="preserve">oplakvane </w:t>
      </w:r>
      <w:r>
        <w:rPr>
          <w:rFonts w:ascii="Cambria" w:hAnsi="Cambria"/>
        </w:rPr>
        <w:t>is done</w:t>
      </w:r>
      <w:r w:rsidRPr="00A274EF">
        <w:rPr>
          <w:rFonts w:ascii="Cambria" w:hAnsi="Cambria"/>
        </w:rPr>
        <w:t xml:space="preserve"> to “share problems” with others, and “unburden themselve</w:t>
      </w:r>
      <w:r>
        <w:rPr>
          <w:rFonts w:ascii="Cambria" w:hAnsi="Cambria"/>
        </w:rPr>
        <w:t>s</w:t>
      </w:r>
      <w:r w:rsidR="009F0DFE">
        <w:rPr>
          <w:rFonts w:ascii="Cambria" w:hAnsi="Cambria"/>
        </w:rPr>
        <w:t>.”</w:t>
      </w:r>
      <w:r>
        <w:rPr>
          <w:rFonts w:ascii="Cambria" w:hAnsi="Cambria"/>
        </w:rPr>
        <w:t xml:space="preserve">   One participant recognized</w:t>
      </w:r>
      <w:r w:rsidRPr="00A274EF">
        <w:rPr>
          <w:rFonts w:ascii="Cambria" w:hAnsi="Cambria"/>
        </w:rPr>
        <w:t xml:space="preserve"> that there is an additional purpose other than just sharing the </w:t>
      </w:r>
      <w:r>
        <w:rPr>
          <w:rFonts w:ascii="Cambria" w:hAnsi="Cambria"/>
        </w:rPr>
        <w:t>“problems” and claims that</w:t>
      </w:r>
      <w:r w:rsidRPr="00A274EF">
        <w:rPr>
          <w:rFonts w:ascii="Cambria" w:hAnsi="Cambria"/>
        </w:rPr>
        <w:t xml:space="preserve"> the “impossible socio-economic situation</w:t>
      </w:r>
      <w:r w:rsidR="009F0DFE">
        <w:rPr>
          <w:rFonts w:ascii="Cambria" w:hAnsi="Cambria"/>
        </w:rPr>
        <w:t>,”</w:t>
      </w:r>
      <w:r w:rsidRPr="00A274EF">
        <w:rPr>
          <w:rFonts w:ascii="Cambria" w:hAnsi="Cambria"/>
        </w:rPr>
        <w:t xml:space="preserve"> the “realit</w:t>
      </w:r>
      <w:r>
        <w:rPr>
          <w:rFonts w:ascii="Cambria" w:hAnsi="Cambria"/>
        </w:rPr>
        <w:t>y</w:t>
      </w:r>
      <w:r w:rsidR="009F0DFE">
        <w:rPr>
          <w:rFonts w:ascii="Cambria" w:hAnsi="Cambria"/>
        </w:rPr>
        <w:t>,</w:t>
      </w:r>
      <w:r>
        <w:rPr>
          <w:rFonts w:ascii="Cambria" w:hAnsi="Cambria"/>
        </w:rPr>
        <w:t xml:space="preserve">” </w:t>
      </w:r>
      <w:r w:rsidRPr="00A274EF">
        <w:rPr>
          <w:rFonts w:ascii="Cambria" w:hAnsi="Cambria"/>
        </w:rPr>
        <w:t xml:space="preserve">has created </w:t>
      </w:r>
      <w:r w:rsidRPr="00A274EF">
        <w:rPr>
          <w:rFonts w:ascii="Cambria" w:hAnsi="Cambria"/>
          <w:i/>
        </w:rPr>
        <w:t>oplakvane</w:t>
      </w:r>
      <w:r w:rsidRPr="00A274EF">
        <w:rPr>
          <w:rFonts w:ascii="Cambria" w:hAnsi="Cambria"/>
        </w:rPr>
        <w:t xml:space="preserve"> as a strategy, where people who fe</w:t>
      </w:r>
      <w:r>
        <w:rPr>
          <w:rFonts w:ascii="Cambria" w:hAnsi="Cambria"/>
        </w:rPr>
        <w:t xml:space="preserve">el helpless have only talk as </w:t>
      </w:r>
      <w:r w:rsidRPr="00A274EF">
        <w:rPr>
          <w:rFonts w:ascii="Cambria" w:hAnsi="Cambria"/>
        </w:rPr>
        <w:t>means of agency.  This</w:t>
      </w:r>
      <w:r>
        <w:rPr>
          <w:rFonts w:ascii="Cambria" w:hAnsi="Cambria"/>
        </w:rPr>
        <w:t xml:space="preserve"> is echoed by many participants: </w:t>
      </w:r>
      <w:r w:rsidRPr="00A274EF">
        <w:rPr>
          <w:rFonts w:ascii="Cambria" w:hAnsi="Cambria"/>
        </w:rPr>
        <w:t xml:space="preserve">the fact that Bulgarians do “talk” much but do not “do” </w:t>
      </w:r>
      <w:r>
        <w:rPr>
          <w:rFonts w:ascii="Cambria" w:hAnsi="Cambria"/>
        </w:rPr>
        <w:t>anything</w:t>
      </w:r>
      <w:r w:rsidRPr="00A274EF">
        <w:rPr>
          <w:rFonts w:ascii="Cambria" w:hAnsi="Cambria"/>
        </w:rPr>
        <w:t xml:space="preserve"> about it.  One </w:t>
      </w:r>
      <w:r w:rsidRPr="00A274EF">
        <w:rPr>
          <w:rFonts w:ascii="Cambria" w:hAnsi="Cambria"/>
          <w:i/>
        </w:rPr>
        <w:t>se oplakva</w:t>
      </w:r>
      <w:r w:rsidRPr="00A274EF">
        <w:rPr>
          <w:rFonts w:ascii="Cambria" w:hAnsi="Cambria"/>
        </w:rPr>
        <w:t xml:space="preserve"> when they are dissatisfied or unhappy, when encountering pain </w:t>
      </w:r>
      <w:r w:rsidRPr="00A274EF">
        <w:rPr>
          <w:rFonts w:ascii="Cambria" w:hAnsi="Cambria"/>
        </w:rPr>
        <w:lastRenderedPageBreak/>
        <w:t>or unfairness.  Some participants express that they do it because they are “frequently displeased with the chaos and the no-way-out scenario in the country</w:t>
      </w:r>
      <w:r w:rsidR="009F0DFE">
        <w:rPr>
          <w:rFonts w:ascii="Cambria" w:hAnsi="Cambria"/>
        </w:rPr>
        <w:t>.”</w:t>
      </w:r>
      <w:r w:rsidRPr="00A274EF">
        <w:rPr>
          <w:rFonts w:ascii="Cambria" w:hAnsi="Cambria"/>
        </w:rPr>
        <w:t xml:space="preserve">  </w:t>
      </w:r>
    </w:p>
    <w:p w14:paraId="6EEC506E" w14:textId="65660B92" w:rsidR="00354596" w:rsidRPr="00A274EF" w:rsidRDefault="00354596" w:rsidP="00354596">
      <w:pPr>
        <w:pStyle w:val="NormalWeb"/>
        <w:spacing w:line="480" w:lineRule="auto"/>
        <w:ind w:firstLine="720"/>
        <w:contextualSpacing/>
        <w:rPr>
          <w:rFonts w:ascii="Cambria" w:hAnsi="Cambria"/>
        </w:rPr>
      </w:pPr>
      <w:r w:rsidRPr="00A274EF">
        <w:rPr>
          <w:rFonts w:ascii="Cambria" w:hAnsi="Cambria"/>
        </w:rPr>
        <w:t xml:space="preserve">The main “reason” for </w:t>
      </w:r>
      <w:r w:rsidRPr="00A274EF">
        <w:rPr>
          <w:rFonts w:ascii="Cambria" w:hAnsi="Cambria"/>
          <w:i/>
        </w:rPr>
        <w:t>oplakvane</w:t>
      </w:r>
      <w:r w:rsidRPr="00A274EF">
        <w:rPr>
          <w:rFonts w:ascii="Cambria" w:hAnsi="Cambria"/>
        </w:rPr>
        <w:t xml:space="preserve"> asserted by all participants is the “reality” and “situation” in Bulgaria.  It is a “reality” of socio-political and economic dysfunction in the country and a general consensus among the popula</w:t>
      </w:r>
      <w:r>
        <w:rPr>
          <w:rFonts w:ascii="Cambria" w:hAnsi="Cambria"/>
        </w:rPr>
        <w:t>tion that “nothing will change”</w:t>
      </w:r>
      <w:r w:rsidRPr="00A274EF">
        <w:rPr>
          <w:rFonts w:ascii="Cambria" w:hAnsi="Cambria"/>
        </w:rPr>
        <w:t xml:space="preserve"> </w:t>
      </w:r>
      <w:r w:rsidR="009F0DFE">
        <w:rPr>
          <w:rFonts w:ascii="Cambria" w:hAnsi="Cambria"/>
        </w:rPr>
        <w:t>that</w:t>
      </w:r>
      <w:r w:rsidRPr="00A274EF">
        <w:rPr>
          <w:rFonts w:ascii="Cambria" w:hAnsi="Cambria"/>
        </w:rPr>
        <w:t xml:space="preserve"> is “agreed upon by everyone</w:t>
      </w:r>
      <w:r w:rsidR="009F0DFE">
        <w:rPr>
          <w:rFonts w:ascii="Cambria" w:hAnsi="Cambria"/>
        </w:rPr>
        <w:t>.”</w:t>
      </w:r>
      <w:r w:rsidRPr="00A274EF">
        <w:rPr>
          <w:rFonts w:ascii="Cambria" w:hAnsi="Cambria"/>
        </w:rPr>
        <w:t xml:space="preserve">  Specifics (part of the “reality”) mentioned by the participants include “everyday struggles</w:t>
      </w:r>
      <w:r w:rsidR="009F0DFE">
        <w:rPr>
          <w:rFonts w:ascii="Cambria" w:hAnsi="Cambria"/>
        </w:rPr>
        <w:t>,”</w:t>
      </w:r>
      <w:r w:rsidRPr="00A274EF">
        <w:rPr>
          <w:rFonts w:ascii="Cambria" w:hAnsi="Cambria"/>
        </w:rPr>
        <w:t xml:space="preserve"> the “non-working laws in Bulgaria, and the fact that they are created from and for certain people” implying a corrupt judicial sys</w:t>
      </w:r>
      <w:r>
        <w:rPr>
          <w:rFonts w:ascii="Cambria" w:hAnsi="Cambria"/>
        </w:rPr>
        <w:t>tem that serves only some</w:t>
      </w:r>
      <w:r w:rsidRPr="00A274EF">
        <w:rPr>
          <w:rFonts w:ascii="Cambria" w:hAnsi="Cambria"/>
        </w:rPr>
        <w:t>.  Additional reasons mentioned include “the abdication of the state from the everyday problems of people—health, employment, security</w:t>
      </w:r>
      <w:r w:rsidR="009F0DFE">
        <w:rPr>
          <w:rFonts w:ascii="Cambria" w:hAnsi="Cambria"/>
        </w:rPr>
        <w:t>,”</w:t>
      </w:r>
      <w:r w:rsidRPr="00A274EF">
        <w:rPr>
          <w:rFonts w:ascii="Cambria" w:hAnsi="Cambria"/>
        </w:rPr>
        <w:t xml:space="preserve"> the young generation being badly behaved, the corrupt politicians, the streets and public transportation being dirty, etc.  The “situation” in Bulgaria is also defined as: </w:t>
      </w:r>
    </w:p>
    <w:p w14:paraId="7AD68DCF" w14:textId="77777777" w:rsidR="00354596" w:rsidRPr="00A274EF" w:rsidRDefault="00354596" w:rsidP="00354596">
      <w:pPr>
        <w:pStyle w:val="NormalWeb"/>
        <w:ind w:left="720" w:right="720"/>
        <w:rPr>
          <w:rFonts w:ascii="Cambria" w:hAnsi="Cambria"/>
        </w:rPr>
      </w:pPr>
      <w:r w:rsidRPr="00A274EF">
        <w:rPr>
          <w:rFonts w:ascii="Cambria" w:hAnsi="Cambria"/>
        </w:rPr>
        <w:t xml:space="preserve">a street with no exit.  There is no force, which can make those in power chosen by us, think more about what they would give, rather than what they can take from the state and the people.  The big stupidity of the Bulgarian.  But this also has no cure.  </w:t>
      </w:r>
    </w:p>
    <w:p w14:paraId="140B362A" w14:textId="77777777" w:rsidR="00354596" w:rsidRDefault="00354596" w:rsidP="00354596">
      <w:pPr>
        <w:spacing w:line="480" w:lineRule="auto"/>
        <w:ind w:firstLine="720"/>
        <w:contextualSpacing/>
        <w:rPr>
          <w:rFonts w:ascii="Cambria" w:hAnsi="Cambria"/>
        </w:rPr>
      </w:pPr>
    </w:p>
    <w:p w14:paraId="0D299565" w14:textId="63F8B0C0" w:rsidR="00354596" w:rsidRPr="00A274EF" w:rsidRDefault="00354596" w:rsidP="00354596">
      <w:pPr>
        <w:spacing w:line="480" w:lineRule="auto"/>
        <w:ind w:firstLine="720"/>
        <w:contextualSpacing/>
        <w:rPr>
          <w:rFonts w:ascii="Cambria" w:hAnsi="Cambria"/>
        </w:rPr>
      </w:pPr>
      <w:r w:rsidRPr="00A274EF">
        <w:rPr>
          <w:rFonts w:ascii="Cambria" w:hAnsi="Cambria"/>
        </w:rPr>
        <w:t>Other ways the participants describe the “situation” include: “chaos and no-way-out scenario</w:t>
      </w:r>
      <w:r w:rsidR="009F0DFE">
        <w:rPr>
          <w:rFonts w:ascii="Cambria" w:hAnsi="Cambria"/>
        </w:rPr>
        <w:t>;”</w:t>
      </w:r>
      <w:r w:rsidRPr="00A274EF">
        <w:rPr>
          <w:rFonts w:ascii="Cambria" w:hAnsi="Cambria"/>
        </w:rPr>
        <w:t xml:space="preserve"> a state of non-functioning state institutions; people who are all burdened by “material and spiritual” misery; chaos in the “governing, existence, and the life of the Bulgarian nation</w:t>
      </w:r>
      <w:r w:rsidR="009F0DFE">
        <w:rPr>
          <w:rFonts w:ascii="Cambria" w:hAnsi="Cambria"/>
        </w:rPr>
        <w:t>;”</w:t>
      </w:r>
      <w:r w:rsidRPr="00A274EF">
        <w:rPr>
          <w:rFonts w:ascii="Cambria" w:hAnsi="Cambria"/>
        </w:rPr>
        <w:t xml:space="preserve"> the lack of a civil society in Bulgaria and the ideology that supports it; the “surrounding stupidity” of all people—implicit reference to the “mentality” (ways of thinking and behaving); life is rotten and the people are very stupid (simplistic); sorrowful/mournful, tragic, with no perspective </w:t>
      </w:r>
      <w:r w:rsidRPr="00A274EF">
        <w:rPr>
          <w:rFonts w:ascii="Cambria" w:hAnsi="Cambria"/>
        </w:rPr>
        <w:lastRenderedPageBreak/>
        <w:t xml:space="preserve">of </w:t>
      </w:r>
      <w:r>
        <w:rPr>
          <w:rFonts w:ascii="Cambria" w:hAnsi="Cambria"/>
        </w:rPr>
        <w:t>improvement, where the solution</w:t>
      </w:r>
      <w:r w:rsidRPr="00A274EF">
        <w:rPr>
          <w:rFonts w:ascii="Cambria" w:hAnsi="Cambria"/>
        </w:rPr>
        <w:t xml:space="preserve"> is an “atomic bomb</w:t>
      </w:r>
      <w:r w:rsidR="009F0DFE">
        <w:rPr>
          <w:rFonts w:ascii="Cambria" w:hAnsi="Cambria"/>
        </w:rPr>
        <w:t>,”</w:t>
      </w:r>
      <w:r w:rsidRPr="00A274EF">
        <w:rPr>
          <w:rFonts w:ascii="Cambria" w:hAnsi="Cambria"/>
        </w:rPr>
        <w:t xml:space="preserve"> hopeless, or a “crisis of the morale, a crisis of the spirit” as one participant specifica</w:t>
      </w:r>
      <w:r>
        <w:rPr>
          <w:rFonts w:ascii="Cambria" w:hAnsi="Cambria"/>
        </w:rPr>
        <w:t>lly put it</w:t>
      </w:r>
      <w:r w:rsidRPr="00A274EF">
        <w:rPr>
          <w:rFonts w:ascii="Cambria" w:hAnsi="Cambria"/>
        </w:rPr>
        <w:t xml:space="preserve">: </w:t>
      </w:r>
    </w:p>
    <w:p w14:paraId="0F54F6A5" w14:textId="77777777" w:rsidR="00354596" w:rsidRPr="00A274EF" w:rsidRDefault="00354596" w:rsidP="00354596">
      <w:pPr>
        <w:pStyle w:val="ListParagraph"/>
        <w:ind w:right="720"/>
        <w:rPr>
          <w:rFonts w:ascii="Cambria" w:hAnsi="Cambria"/>
        </w:rPr>
      </w:pPr>
      <w:r w:rsidRPr="00A274EF">
        <w:rPr>
          <w:rFonts w:ascii="Cambria" w:hAnsi="Cambria"/>
        </w:rPr>
        <w:t xml:space="preserve">The thinking of people needs to change … We have to stop waiting for someone else to give us something and to fix our situation.  Every one has to pull themselves together, to work, to help themselves, and like this little by little the country will fix itself, too.  We are those who help ourselves, to change our thinking … When lying, stealing, swindling are a way of life – all this is temporary.  An organism consists of cells and if most are healthy, a sick cell tries to get better, and then the whole organism will get better.  Unfortunately, however, as Bai Ganio said, “Mostly I hate to think” – and if the Bulgarian changes that – there will be success. </w:t>
      </w:r>
    </w:p>
    <w:p w14:paraId="4986DF33" w14:textId="77777777" w:rsidR="00354596" w:rsidRDefault="00354596" w:rsidP="00354596">
      <w:pPr>
        <w:spacing w:line="480" w:lineRule="auto"/>
        <w:ind w:firstLine="720"/>
        <w:contextualSpacing/>
        <w:rPr>
          <w:rFonts w:ascii="Cambria" w:hAnsi="Cambria"/>
        </w:rPr>
      </w:pPr>
    </w:p>
    <w:p w14:paraId="562D7766" w14:textId="7DD92FBA" w:rsidR="00354596" w:rsidRDefault="00354596" w:rsidP="00354596">
      <w:pPr>
        <w:spacing w:line="480" w:lineRule="auto"/>
        <w:ind w:firstLine="720"/>
        <w:contextualSpacing/>
        <w:rPr>
          <w:rFonts w:ascii="Cambria" w:hAnsi="Cambria"/>
        </w:rPr>
      </w:pPr>
      <w:r w:rsidRPr="005A05FC">
        <w:rPr>
          <w:rFonts w:ascii="Cambria" w:hAnsi="Cambria"/>
        </w:rPr>
        <w:t>Two major points here are of particular interest.  First, the connection between “way of thinking” and the national identity: the participant mentions the “way of thinking” in reference to the “mentality”</w:t>
      </w:r>
      <w:r>
        <w:rPr>
          <w:rFonts w:ascii="Cambria" w:hAnsi="Cambria"/>
        </w:rPr>
        <w:t xml:space="preserve"> (endemic term)</w:t>
      </w:r>
      <w:r w:rsidRPr="005A05FC">
        <w:rPr>
          <w:rFonts w:ascii="Cambria" w:hAnsi="Cambria"/>
        </w:rPr>
        <w:t xml:space="preserve"> of Bulgarians, or the compilation of behaviors and ways of thinking developed over a specific historical context: the Ottoman occupation, later communism, and the following years of transition.  These behaviors (such as “lying, stealing, swindling”) are illustrated </w:t>
      </w:r>
      <w:r>
        <w:rPr>
          <w:rFonts w:ascii="Cambria" w:hAnsi="Cambria"/>
        </w:rPr>
        <w:t>with</w:t>
      </w:r>
      <w:r w:rsidRPr="005A05FC">
        <w:rPr>
          <w:rFonts w:ascii="Cambria" w:hAnsi="Cambria"/>
        </w:rPr>
        <w:t xml:space="preserve"> t</w:t>
      </w:r>
      <w:r>
        <w:rPr>
          <w:rFonts w:ascii="Cambria" w:hAnsi="Cambria"/>
        </w:rPr>
        <w:t>he literary character Bai Ganio,</w:t>
      </w:r>
      <w:r w:rsidRPr="005A05FC">
        <w:rPr>
          <w:rFonts w:ascii="Cambria" w:hAnsi="Cambria"/>
        </w:rPr>
        <w:t xml:space="preserve"> the emblem of all that is considered </w:t>
      </w:r>
      <w:r>
        <w:rPr>
          <w:rFonts w:ascii="Cambria" w:hAnsi="Cambria"/>
        </w:rPr>
        <w:t>“base</w:t>
      </w:r>
      <w:r w:rsidR="009F0DFE">
        <w:rPr>
          <w:rFonts w:ascii="Cambria" w:hAnsi="Cambria"/>
        </w:rPr>
        <w:t>”</w:t>
      </w:r>
      <w:r>
        <w:rPr>
          <w:rFonts w:ascii="Cambria" w:hAnsi="Cambria"/>
        </w:rPr>
        <w:t xml:space="preserve"> and “backward” about the Bulgarian</w:t>
      </w:r>
      <w:r w:rsidRPr="005A05FC">
        <w:rPr>
          <w:rFonts w:ascii="Cambria" w:hAnsi="Cambria"/>
        </w:rPr>
        <w:t xml:space="preserve"> national character and identity.  The specific connection</w:t>
      </w:r>
      <w:r>
        <w:rPr>
          <w:rFonts w:ascii="Cambria" w:hAnsi="Cambria"/>
        </w:rPr>
        <w:t xml:space="preserve"> between national character and </w:t>
      </w:r>
      <w:r w:rsidRPr="005A05FC">
        <w:rPr>
          <w:rFonts w:ascii="Cambria" w:hAnsi="Cambria"/>
        </w:rPr>
        <w:t>identity will be exam</w:t>
      </w:r>
      <w:r>
        <w:rPr>
          <w:rFonts w:ascii="Cambria" w:hAnsi="Cambria"/>
        </w:rPr>
        <w:t>ined in more detail in chapter 9</w:t>
      </w:r>
      <w:r w:rsidRPr="005A05FC">
        <w:rPr>
          <w:rFonts w:ascii="Cambria" w:hAnsi="Cambria"/>
        </w:rPr>
        <w:t xml:space="preserve">.   </w:t>
      </w:r>
    </w:p>
    <w:p w14:paraId="294A7606" w14:textId="1110C279" w:rsidR="00354596" w:rsidRPr="005A05FC" w:rsidRDefault="00354596" w:rsidP="00354596">
      <w:pPr>
        <w:spacing w:line="480" w:lineRule="auto"/>
        <w:ind w:firstLine="720"/>
        <w:contextualSpacing/>
        <w:rPr>
          <w:rFonts w:ascii="Cambria" w:hAnsi="Cambria"/>
        </w:rPr>
      </w:pPr>
      <w:r w:rsidRPr="005A05FC">
        <w:rPr>
          <w:rFonts w:ascii="Cambria" w:hAnsi="Cambria"/>
        </w:rPr>
        <w:t>Secondly, the connection between the national identity and biology: the change of thinking is compared to the recovery of a sick cell in an organism—it is reflective of the notion that there is something cognitive, or physiological to the national identity—or that the negative behaviors and ways of thinking accumulated during the h</w:t>
      </w:r>
      <w:r>
        <w:rPr>
          <w:rFonts w:ascii="Cambria" w:hAnsi="Cambria"/>
        </w:rPr>
        <w:t xml:space="preserve">istorical context have become </w:t>
      </w:r>
      <w:r w:rsidRPr="005A05FC">
        <w:rPr>
          <w:rFonts w:ascii="Cambria" w:hAnsi="Cambria"/>
        </w:rPr>
        <w:t>“nature</w:t>
      </w:r>
      <w:r w:rsidR="004A2F60">
        <w:rPr>
          <w:rFonts w:ascii="Cambria" w:hAnsi="Cambria"/>
        </w:rPr>
        <w:t>,”</w:t>
      </w:r>
      <w:r w:rsidRPr="005A05FC">
        <w:rPr>
          <w:rFonts w:ascii="Cambria" w:hAnsi="Cambria"/>
        </w:rPr>
        <w:t xml:space="preserve"> a biological feature that is hard </w:t>
      </w:r>
      <w:r w:rsidRPr="005A05FC">
        <w:rPr>
          <w:rFonts w:ascii="Cambria" w:hAnsi="Cambria"/>
        </w:rPr>
        <w:lastRenderedPageBreak/>
        <w:t xml:space="preserve">to change and is separate </w:t>
      </w:r>
      <w:r>
        <w:rPr>
          <w:rFonts w:ascii="Cambria" w:hAnsi="Cambria"/>
        </w:rPr>
        <w:t>from agency and individual</w:t>
      </w:r>
      <w:r w:rsidRPr="005A05FC">
        <w:rPr>
          <w:rFonts w:ascii="Cambria" w:hAnsi="Cambria"/>
        </w:rPr>
        <w:t xml:space="preserve"> actions.  </w:t>
      </w:r>
      <w:r>
        <w:rPr>
          <w:rFonts w:ascii="Cambria" w:hAnsi="Cambria"/>
        </w:rPr>
        <w:t>The</w:t>
      </w:r>
      <w:r w:rsidRPr="005A05FC">
        <w:rPr>
          <w:rFonts w:ascii="Cambria" w:hAnsi="Cambria"/>
        </w:rPr>
        <w:t xml:space="preserve"> fusion between national characteristic and biology has been a long tradition in literature</w:t>
      </w:r>
      <w:r>
        <w:rPr>
          <w:rFonts w:ascii="Cambria" w:hAnsi="Cambria"/>
        </w:rPr>
        <w:t>,</w:t>
      </w:r>
      <w:r w:rsidRPr="005A05FC">
        <w:rPr>
          <w:rFonts w:ascii="Cambria" w:hAnsi="Cambria"/>
        </w:rPr>
        <w:t xml:space="preserve"> as well as studies of the Bulgarian ethnos in the shape of a tradition famous as </w:t>
      </w:r>
      <w:r w:rsidRPr="005A05FC">
        <w:rPr>
          <w:rFonts w:ascii="Cambria" w:hAnsi="Cambria"/>
          <w:i/>
        </w:rPr>
        <w:t>narodopsihologia</w:t>
      </w:r>
      <w:r w:rsidRPr="005A05FC">
        <w:rPr>
          <w:rFonts w:ascii="Cambria" w:hAnsi="Cambria"/>
        </w:rPr>
        <w:t>, or “psychology of the people</w:t>
      </w:r>
      <w:r w:rsidR="004A2F60">
        <w:rPr>
          <w:rFonts w:ascii="Cambria" w:hAnsi="Cambria"/>
        </w:rPr>
        <w:t>,”</w:t>
      </w:r>
      <w:r w:rsidRPr="005A05FC">
        <w:rPr>
          <w:rFonts w:ascii="Cambria" w:hAnsi="Cambria"/>
        </w:rPr>
        <w:t xml:space="preserve"> or “psychology of the nation</w:t>
      </w:r>
      <w:r w:rsidR="004A2F60">
        <w:rPr>
          <w:rFonts w:ascii="Cambria" w:hAnsi="Cambria"/>
        </w:rPr>
        <w:t>.”</w:t>
      </w:r>
      <w:r w:rsidRPr="005A05FC">
        <w:rPr>
          <w:rFonts w:ascii="Cambria" w:hAnsi="Cambria"/>
        </w:rPr>
        <w:t xml:space="preserve">  </w:t>
      </w:r>
      <w:r>
        <w:rPr>
          <w:rFonts w:ascii="Cambria" w:hAnsi="Cambria"/>
        </w:rPr>
        <w:t xml:space="preserve">This tradition </w:t>
      </w:r>
      <w:r w:rsidRPr="005A05FC">
        <w:rPr>
          <w:rFonts w:ascii="Cambria" w:hAnsi="Cambria"/>
        </w:rPr>
        <w:t>constitutes and reinf</w:t>
      </w:r>
      <w:r>
        <w:rPr>
          <w:rFonts w:ascii="Cambria" w:hAnsi="Cambria"/>
        </w:rPr>
        <w:t>orces a very specific worldview,</w:t>
      </w:r>
      <w:r w:rsidRPr="005A05FC">
        <w:rPr>
          <w:rFonts w:ascii="Cambria" w:hAnsi="Cambria"/>
        </w:rPr>
        <w:t xml:space="preserve"> one which does not allow much space for agency and the individual’s choice since it claims t</w:t>
      </w:r>
      <w:r w:rsidR="004A2F60">
        <w:rPr>
          <w:rFonts w:ascii="Cambria" w:hAnsi="Cambria"/>
        </w:rPr>
        <w:t>hat behaviors people have learned</w:t>
      </w:r>
      <w:r w:rsidRPr="005A05FC">
        <w:rPr>
          <w:rFonts w:ascii="Cambria" w:hAnsi="Cambria"/>
        </w:rPr>
        <w:t xml:space="preserve"> have become a “nature” to them.  Thus, we see first hand how a communicative term provides insights into the larger conceptualizations of the person and action within the particular cultural community.</w:t>
      </w:r>
    </w:p>
    <w:p w14:paraId="289E8239" w14:textId="77777777" w:rsidR="00354596" w:rsidRPr="00B04BF4" w:rsidRDefault="00354596" w:rsidP="00354596">
      <w:pPr>
        <w:pStyle w:val="Heading2"/>
        <w:spacing w:line="480" w:lineRule="auto"/>
        <w:jc w:val="center"/>
        <w:rPr>
          <w:rFonts w:ascii="Cambria" w:hAnsi="Cambria"/>
          <w:color w:val="auto"/>
          <w:sz w:val="24"/>
          <w:szCs w:val="24"/>
          <w:u w:val="single"/>
        </w:rPr>
      </w:pPr>
      <w:bookmarkStart w:id="102" w:name="_Toc291423507"/>
      <w:r w:rsidRPr="00B04BF4">
        <w:rPr>
          <w:rFonts w:ascii="Cambria" w:hAnsi="Cambria"/>
          <w:color w:val="auto"/>
          <w:sz w:val="24"/>
          <w:szCs w:val="24"/>
          <w:u w:val="single"/>
        </w:rPr>
        <w:t>Messages and meanings for pragmatic action</w:t>
      </w:r>
      <w:bookmarkEnd w:id="102"/>
    </w:p>
    <w:p w14:paraId="63F68777" w14:textId="632A25B8" w:rsidR="00354596" w:rsidRPr="00BC7562" w:rsidRDefault="00354596" w:rsidP="00354596">
      <w:pPr>
        <w:spacing w:line="480" w:lineRule="auto"/>
        <w:ind w:firstLine="720"/>
        <w:contextualSpacing/>
        <w:rPr>
          <w:rFonts w:ascii="Cambria" w:hAnsi="Cambria"/>
        </w:rPr>
      </w:pPr>
      <w:r>
        <w:rPr>
          <w:rFonts w:ascii="Cambria" w:hAnsi="Cambria"/>
        </w:rPr>
        <w:t xml:space="preserve">What </w:t>
      </w:r>
      <w:r w:rsidRPr="00BC7562">
        <w:rPr>
          <w:rFonts w:ascii="Cambria" w:hAnsi="Cambria"/>
        </w:rPr>
        <w:t>are some general types of messages that get codified as the pa</w:t>
      </w:r>
      <w:r w:rsidR="004A2F60">
        <w:rPr>
          <w:rFonts w:ascii="Cambria" w:hAnsi="Cambria"/>
        </w:rPr>
        <w:t>rticipants label their own acts</w:t>
      </w:r>
      <w:r w:rsidRPr="00BC7562">
        <w:rPr>
          <w:rFonts w:ascii="Cambria" w:hAnsi="Cambria"/>
        </w:rPr>
        <w:t xml:space="preserve"> or</w:t>
      </w:r>
      <w:r w:rsidR="004A2F60">
        <w:rPr>
          <w:rFonts w:ascii="Cambria" w:hAnsi="Cambria"/>
        </w:rPr>
        <w:t>,</w:t>
      </w:r>
      <w:r w:rsidRPr="00BC7562">
        <w:rPr>
          <w:rFonts w:ascii="Cambria" w:hAnsi="Cambria"/>
        </w:rPr>
        <w:t xml:space="preserve"> in other words, what premises of belief and value are woven into </w:t>
      </w:r>
      <w:r w:rsidRPr="00BC7562">
        <w:rPr>
          <w:rFonts w:ascii="Cambria" w:hAnsi="Cambria"/>
          <w:i/>
        </w:rPr>
        <w:t>oplakvane</w:t>
      </w:r>
      <w:r w:rsidRPr="00BC7562">
        <w:rPr>
          <w:rFonts w:ascii="Cambria" w:hAnsi="Cambria"/>
        </w:rPr>
        <w:t>?  What are some of the messages and mea</w:t>
      </w:r>
      <w:r w:rsidR="004A2F60">
        <w:rPr>
          <w:rFonts w:ascii="Cambria" w:hAnsi="Cambria"/>
        </w:rPr>
        <w:t>nings about the practice itself</w:t>
      </w:r>
      <w:r w:rsidRPr="00BC7562">
        <w:rPr>
          <w:rFonts w:ascii="Cambria" w:hAnsi="Cambria"/>
        </w:rPr>
        <w:t xml:space="preserve"> and</w:t>
      </w:r>
      <w:r w:rsidR="004A2F60">
        <w:rPr>
          <w:rFonts w:ascii="Cambria" w:hAnsi="Cambria"/>
        </w:rPr>
        <w:t>,</w:t>
      </w:r>
      <w:r w:rsidRPr="00BC7562">
        <w:rPr>
          <w:rFonts w:ascii="Cambria" w:hAnsi="Cambria"/>
        </w:rPr>
        <w:t xml:space="preserve"> more precisely, what are literal messages about com</w:t>
      </w:r>
      <w:r w:rsidR="004A2F60">
        <w:rPr>
          <w:rFonts w:ascii="Cambria" w:hAnsi="Cambria"/>
        </w:rPr>
        <w:t>munication?  The mode of action</w:t>
      </w:r>
      <w:r w:rsidRPr="00BC7562">
        <w:rPr>
          <w:rFonts w:ascii="Cambria" w:hAnsi="Cambria"/>
        </w:rPr>
        <w:t xml:space="preserve"> or the prevalent manner for the enactment is direct in some cases</w:t>
      </w:r>
      <w:r>
        <w:rPr>
          <w:rFonts w:ascii="Cambria" w:hAnsi="Cambria"/>
        </w:rPr>
        <w:t xml:space="preserve">, viewed by the participants as a rule by which </w:t>
      </w:r>
      <w:r w:rsidRPr="00BC7562">
        <w:rPr>
          <w:rFonts w:ascii="Cambria" w:hAnsi="Cambria"/>
        </w:rPr>
        <w:t xml:space="preserve">one is supposed to </w:t>
      </w:r>
      <w:r w:rsidRPr="00BC7562">
        <w:rPr>
          <w:rFonts w:ascii="Cambria" w:hAnsi="Cambria"/>
          <w:i/>
        </w:rPr>
        <w:t>se oplakva</w:t>
      </w:r>
      <w:r w:rsidR="004A2F60">
        <w:rPr>
          <w:rFonts w:ascii="Cambria" w:hAnsi="Cambria"/>
        </w:rPr>
        <w:t xml:space="preserve"> </w:t>
      </w:r>
      <w:r w:rsidRPr="00BC7562">
        <w:rPr>
          <w:rFonts w:ascii="Cambria" w:hAnsi="Cambria"/>
        </w:rPr>
        <w:t>and</w:t>
      </w:r>
      <w:r w:rsidR="004A2F60">
        <w:rPr>
          <w:rFonts w:ascii="Cambria" w:hAnsi="Cambria"/>
        </w:rPr>
        <w:t xml:space="preserve"> to</w:t>
      </w:r>
      <w:r w:rsidRPr="00BC7562">
        <w:rPr>
          <w:rFonts w:ascii="Cambria" w:hAnsi="Cambria"/>
        </w:rPr>
        <w:t xml:space="preserve"> share examples of problems to people close to them.  However, a</w:t>
      </w:r>
      <w:r>
        <w:rPr>
          <w:rFonts w:ascii="Cambria" w:hAnsi="Cambria"/>
        </w:rPr>
        <w:t>s an outsider, one notices</w:t>
      </w:r>
      <w:r w:rsidRPr="00BC7562">
        <w:rPr>
          <w:rFonts w:ascii="Cambria" w:hAnsi="Cambria"/>
        </w:rPr>
        <w:t xml:space="preserve"> exactly the opposite</w:t>
      </w:r>
      <w:r>
        <w:rPr>
          <w:rFonts w:ascii="Cambria" w:hAnsi="Cambria"/>
        </w:rPr>
        <w:t>:</w:t>
      </w:r>
      <w:r w:rsidRPr="00BC7562">
        <w:rPr>
          <w:rFonts w:ascii="Cambria" w:hAnsi="Cambria"/>
        </w:rPr>
        <w:t xml:space="preserve"> the participants enact the structure of </w:t>
      </w:r>
      <w:r w:rsidRPr="00BC7562">
        <w:rPr>
          <w:rFonts w:ascii="Cambria" w:hAnsi="Cambria"/>
          <w:i/>
        </w:rPr>
        <w:t>oplakvane</w:t>
      </w:r>
      <w:r w:rsidRPr="00BC7562">
        <w:rPr>
          <w:rFonts w:ascii="Cambria" w:hAnsi="Cambria"/>
        </w:rPr>
        <w:t xml:space="preserve"> without labeling it as such, without recognizing it, and in those cases, </w:t>
      </w:r>
      <w:r w:rsidR="004A2F60">
        <w:rPr>
          <w:rFonts w:ascii="Cambria" w:hAnsi="Cambria"/>
        </w:rPr>
        <w:t xml:space="preserve">the norm is not to give advice and, </w:t>
      </w:r>
      <w:r w:rsidRPr="00BC7562">
        <w:rPr>
          <w:rFonts w:ascii="Cambria" w:hAnsi="Cambria"/>
        </w:rPr>
        <w:t>in fact, providing such wo</w:t>
      </w:r>
      <w:r>
        <w:rPr>
          <w:rFonts w:ascii="Cambria" w:hAnsi="Cambria"/>
        </w:rPr>
        <w:t>uld disrupt the enactment.  These examples,</w:t>
      </w:r>
      <w:r w:rsidRPr="00BC7562">
        <w:rPr>
          <w:rFonts w:ascii="Cambria" w:hAnsi="Cambria"/>
        </w:rPr>
        <w:t xml:space="preserve"> described earlier in the chapter</w:t>
      </w:r>
      <w:r>
        <w:rPr>
          <w:rFonts w:ascii="Cambria" w:hAnsi="Cambria"/>
        </w:rPr>
        <w:t xml:space="preserve">, </w:t>
      </w:r>
      <w:r w:rsidRPr="00BC7562">
        <w:rPr>
          <w:rFonts w:ascii="Cambria" w:hAnsi="Cambria"/>
        </w:rPr>
        <w:t xml:space="preserve">can also be observed in </w:t>
      </w:r>
      <w:r>
        <w:rPr>
          <w:rFonts w:ascii="Cambria" w:hAnsi="Cambria"/>
        </w:rPr>
        <w:t>other data</w:t>
      </w:r>
      <w:r w:rsidRPr="00BC7562">
        <w:rPr>
          <w:rFonts w:ascii="Cambria" w:hAnsi="Cambria"/>
        </w:rPr>
        <w:t xml:space="preserve">, where </w:t>
      </w:r>
      <w:r w:rsidRPr="00BC7562">
        <w:rPr>
          <w:rFonts w:ascii="Cambria" w:hAnsi="Cambria"/>
        </w:rPr>
        <w:lastRenderedPageBreak/>
        <w:t xml:space="preserve">each one is presented and framed by the </w:t>
      </w:r>
      <w:r>
        <w:rPr>
          <w:rFonts w:ascii="Cambria" w:hAnsi="Cambria"/>
        </w:rPr>
        <w:t>participants</w:t>
      </w:r>
      <w:r w:rsidRPr="00BC7562">
        <w:rPr>
          <w:rFonts w:ascii="Cambria" w:hAnsi="Cambria"/>
        </w:rPr>
        <w:t xml:space="preserve"> as “against </w:t>
      </w:r>
      <w:r w:rsidRPr="00BC7562">
        <w:rPr>
          <w:rFonts w:ascii="Cambria" w:hAnsi="Cambria"/>
          <w:i/>
        </w:rPr>
        <w:t>oplakvane</w:t>
      </w:r>
      <w:r w:rsidRPr="00BC7562">
        <w:rPr>
          <w:rFonts w:ascii="Cambria" w:hAnsi="Cambria"/>
        </w:rPr>
        <w:t xml:space="preserve">” but enacts the very same communicative practice.  </w:t>
      </w:r>
    </w:p>
    <w:p w14:paraId="03B7DA5E" w14:textId="036FC21D" w:rsidR="00354596" w:rsidRPr="00BC7562" w:rsidRDefault="00354596" w:rsidP="00354596">
      <w:pPr>
        <w:spacing w:line="480" w:lineRule="auto"/>
        <w:ind w:firstLine="720"/>
        <w:contextualSpacing/>
        <w:rPr>
          <w:rFonts w:ascii="Cambria" w:hAnsi="Cambria" w:cs="Times"/>
        </w:rPr>
      </w:pPr>
      <w:r>
        <w:rPr>
          <w:rFonts w:ascii="Cambria" w:hAnsi="Cambria"/>
        </w:rPr>
        <w:t>I provide as an example of my findings</w:t>
      </w:r>
      <w:r w:rsidRPr="00BC7562">
        <w:rPr>
          <w:rFonts w:ascii="Cambria" w:hAnsi="Cambria"/>
        </w:rPr>
        <w:t xml:space="preserve"> one such newspaper article “Za mojta Bulgaria. I optimisma… [About my Bulgaria. A</w:t>
      </w:r>
      <w:r w:rsidR="004A2F60">
        <w:rPr>
          <w:rFonts w:ascii="Cambria" w:hAnsi="Cambria"/>
        </w:rPr>
        <w:t xml:space="preserve">nd optimism…] that </w:t>
      </w:r>
      <w:r>
        <w:rPr>
          <w:rFonts w:ascii="Cambria" w:hAnsi="Cambria"/>
        </w:rPr>
        <w:t>the author presents as addressing</w:t>
      </w:r>
      <w:r w:rsidR="004A2F60">
        <w:rPr>
          <w:rFonts w:ascii="Cambria" w:hAnsi="Cambria"/>
        </w:rPr>
        <w:t xml:space="preserve"> the fact</w:t>
      </w:r>
      <w:r w:rsidRPr="00BC7562">
        <w:rPr>
          <w:rFonts w:ascii="Cambria" w:hAnsi="Cambria"/>
        </w:rPr>
        <w:t xml:space="preserve"> that “Bulgarians do tend to </w:t>
      </w:r>
      <w:r w:rsidRPr="00BC7562">
        <w:rPr>
          <w:rFonts w:ascii="Cambria" w:hAnsi="Cambria"/>
          <w:i/>
        </w:rPr>
        <w:t xml:space="preserve">se oplakvat </w:t>
      </w:r>
      <w:r w:rsidRPr="00BC7562">
        <w:rPr>
          <w:rFonts w:ascii="Cambria" w:hAnsi="Cambria"/>
        </w:rPr>
        <w:t>too much</w:t>
      </w:r>
      <w:r w:rsidR="004A2F60">
        <w:rPr>
          <w:rFonts w:ascii="Cambria" w:hAnsi="Cambria"/>
        </w:rPr>
        <w:t>,</w:t>
      </w:r>
      <w:r w:rsidRPr="00BC7562">
        <w:rPr>
          <w:rFonts w:ascii="Cambria" w:hAnsi="Cambria"/>
        </w:rPr>
        <w:t>”</w:t>
      </w:r>
      <w:r>
        <w:rPr>
          <w:rFonts w:ascii="Cambria" w:hAnsi="Cambria"/>
        </w:rPr>
        <w:t xml:space="preserve"> while enacting the practice himself (Appendix C)</w:t>
      </w:r>
      <w:r w:rsidRPr="00BC7562">
        <w:rPr>
          <w:rFonts w:ascii="Cambria" w:hAnsi="Cambria"/>
        </w:rPr>
        <w:t xml:space="preserve">.  </w:t>
      </w:r>
      <w:r w:rsidRPr="00BC7562">
        <w:rPr>
          <w:rFonts w:ascii="Cambria" w:hAnsi="Cambria" w:cs="Times"/>
        </w:rPr>
        <w:t xml:space="preserve">The article is set up as an observation-response, in which the author (a Bulgarian) describes a conversation between him and an English tourist about Bulgarians’ tendency to </w:t>
      </w:r>
      <w:r w:rsidRPr="00BC7562">
        <w:rPr>
          <w:rFonts w:ascii="Cambria" w:hAnsi="Cambria" w:cs="Times"/>
          <w:i/>
        </w:rPr>
        <w:t>se oplakvat</w:t>
      </w:r>
      <w:r w:rsidRPr="00BC7562">
        <w:rPr>
          <w:rFonts w:ascii="Cambria" w:hAnsi="Cambria" w:cs="Times"/>
        </w:rPr>
        <w:t>.  Even though the article is positioned as a conversation, it is very much the author’s report of an event and will be considered as such throughout.  Thus, the participant is mainly the author of the article.</w:t>
      </w:r>
    </w:p>
    <w:p w14:paraId="3F40FE79" w14:textId="77777777" w:rsidR="00354596" w:rsidRPr="00BC7562" w:rsidRDefault="00354596" w:rsidP="00354596">
      <w:pPr>
        <w:contextualSpacing/>
        <w:rPr>
          <w:rFonts w:ascii="Cambria" w:hAnsi="Cambria"/>
        </w:rPr>
      </w:pPr>
      <w:r w:rsidRPr="00BC7562">
        <w:rPr>
          <w:rFonts w:ascii="Cambria" w:hAnsi="Cambria" w:cs="Times"/>
        </w:rPr>
        <w:t xml:space="preserve">2 ‘Why is every one here such pessimist?’ </w:t>
      </w:r>
    </w:p>
    <w:p w14:paraId="3B6F35E2" w14:textId="77777777" w:rsidR="00354596" w:rsidRPr="00BC7562" w:rsidRDefault="00354596" w:rsidP="00354596">
      <w:pPr>
        <w:contextualSpacing/>
        <w:rPr>
          <w:rFonts w:ascii="Cambria" w:hAnsi="Cambria"/>
        </w:rPr>
      </w:pPr>
      <w:r w:rsidRPr="00BC7562">
        <w:rPr>
          <w:rFonts w:ascii="Cambria" w:hAnsi="Cambria" w:cs="Times"/>
        </w:rPr>
        <w:t xml:space="preserve">3 I do not understand his question and I admit it. </w:t>
      </w:r>
    </w:p>
    <w:p w14:paraId="3472F558" w14:textId="77777777" w:rsidR="00354596" w:rsidRPr="00BC7562" w:rsidRDefault="00354596" w:rsidP="00354596">
      <w:pPr>
        <w:contextualSpacing/>
        <w:rPr>
          <w:rFonts w:ascii="Cambria" w:hAnsi="Cambria"/>
        </w:rPr>
      </w:pPr>
      <w:r w:rsidRPr="00BC7562">
        <w:rPr>
          <w:rFonts w:ascii="Cambria" w:hAnsi="Cambria" w:cs="Times"/>
        </w:rPr>
        <w:t>4 ‘Well since I’ve landed, all Bulgarians who I meet only</w:t>
      </w:r>
      <w:r w:rsidRPr="00BC7562">
        <w:rPr>
          <w:rFonts w:ascii="Cambria" w:hAnsi="Cambria" w:cs="Times"/>
          <w:i/>
        </w:rPr>
        <w:t xml:space="preserve"> se</w:t>
      </w:r>
      <w:r w:rsidRPr="00BC7562">
        <w:rPr>
          <w:rFonts w:ascii="Cambria" w:hAnsi="Cambria" w:cs="Times"/>
          <w:b/>
        </w:rPr>
        <w:t xml:space="preserve"> </w:t>
      </w:r>
    </w:p>
    <w:p w14:paraId="393B0D6E" w14:textId="77777777" w:rsidR="00354596" w:rsidRPr="00BC7562" w:rsidRDefault="00354596" w:rsidP="00354596">
      <w:pPr>
        <w:contextualSpacing/>
        <w:rPr>
          <w:rFonts w:ascii="Cambria" w:hAnsi="Cambria"/>
        </w:rPr>
      </w:pPr>
      <w:r w:rsidRPr="00BC7562">
        <w:rPr>
          <w:rFonts w:ascii="Cambria" w:hAnsi="Cambria" w:cs="Times"/>
        </w:rPr>
        <w:t xml:space="preserve">5 </w:t>
      </w:r>
      <w:r w:rsidRPr="00BC7562">
        <w:rPr>
          <w:rFonts w:ascii="Cambria" w:hAnsi="Cambria" w:cs="Times"/>
          <w:i/>
        </w:rPr>
        <w:t>oplakvat</w:t>
      </w:r>
      <w:r w:rsidRPr="00BC7562">
        <w:rPr>
          <w:rFonts w:ascii="Cambria" w:hAnsi="Cambria" w:cs="Times"/>
        </w:rPr>
        <w:t xml:space="preserve">.  From the roads, from the holes, from the police, from everything.’ </w:t>
      </w:r>
    </w:p>
    <w:p w14:paraId="297F1459" w14:textId="77777777" w:rsidR="00354596" w:rsidRPr="00BC7562" w:rsidRDefault="00354596" w:rsidP="00354596">
      <w:pPr>
        <w:contextualSpacing/>
        <w:rPr>
          <w:rFonts w:ascii="Cambria" w:hAnsi="Cambria"/>
        </w:rPr>
      </w:pPr>
      <w:r w:rsidRPr="00BC7562">
        <w:rPr>
          <w:rFonts w:ascii="Cambria" w:hAnsi="Cambria" w:cs="Times"/>
        </w:rPr>
        <w:t xml:space="preserve">6 I don’t know why this is so. But I </w:t>
      </w:r>
      <w:r w:rsidRPr="00BC7562">
        <w:rPr>
          <w:rFonts w:ascii="Cambria" w:hAnsi="Cambria" w:cs="Times"/>
          <w:i/>
        </w:rPr>
        <w:t>pomrankvam</w:t>
      </w:r>
      <w:r w:rsidRPr="00BC7562">
        <w:rPr>
          <w:rFonts w:ascii="Cambria" w:hAnsi="Cambria" w:cs="Times"/>
        </w:rPr>
        <w:t xml:space="preserve"> too. So that I am not left </w:t>
      </w:r>
    </w:p>
    <w:p w14:paraId="0B3C5694" w14:textId="77777777" w:rsidR="00354596" w:rsidRPr="00BC7562" w:rsidRDefault="00354596" w:rsidP="00354596">
      <w:pPr>
        <w:contextualSpacing/>
        <w:rPr>
          <w:rFonts w:ascii="Cambria" w:hAnsi="Cambria"/>
        </w:rPr>
      </w:pPr>
      <w:r w:rsidRPr="00BC7562">
        <w:rPr>
          <w:rFonts w:ascii="Cambria" w:hAnsi="Cambria" w:cs="Times"/>
        </w:rPr>
        <w:t xml:space="preserve">7 behind, not that I have what to </w:t>
      </w:r>
      <w:r w:rsidRPr="00BC7562">
        <w:rPr>
          <w:rFonts w:ascii="Cambria" w:hAnsi="Cambria" w:cs="Times"/>
          <w:i/>
        </w:rPr>
        <w:t>se oplakvam</w:t>
      </w:r>
      <w:r w:rsidRPr="00BC7562">
        <w:rPr>
          <w:rFonts w:ascii="Cambria" w:hAnsi="Cambria" w:cs="Times"/>
        </w:rPr>
        <w:t xml:space="preserve"> about. For the sport, to be </w:t>
      </w:r>
    </w:p>
    <w:p w14:paraId="24D220BE" w14:textId="77777777" w:rsidR="00354596" w:rsidRPr="00BC7562" w:rsidRDefault="00354596" w:rsidP="00354596">
      <w:pPr>
        <w:contextualSpacing/>
        <w:rPr>
          <w:rFonts w:ascii="Cambria" w:hAnsi="Cambria"/>
        </w:rPr>
      </w:pPr>
      <w:r w:rsidRPr="00BC7562">
        <w:rPr>
          <w:rFonts w:ascii="Cambria" w:hAnsi="Cambria" w:cs="Times"/>
        </w:rPr>
        <w:t xml:space="preserve">8 part of the </w:t>
      </w:r>
      <w:r w:rsidRPr="00BC7562">
        <w:rPr>
          <w:rFonts w:ascii="Cambria" w:hAnsi="Cambria" w:cs="Times"/>
          <w:i/>
        </w:rPr>
        <w:t>dialogue.</w:t>
      </w:r>
      <w:r w:rsidRPr="00BC7562">
        <w:rPr>
          <w:rFonts w:ascii="Cambria" w:hAnsi="Cambria" w:cs="Times"/>
          <w:b/>
        </w:rPr>
        <w:t xml:space="preserve"> </w:t>
      </w:r>
      <w:r w:rsidRPr="00BC7562">
        <w:rPr>
          <w:rFonts w:ascii="Cambria" w:hAnsi="Cambria" w:cs="Times"/>
        </w:rPr>
        <w:t xml:space="preserve">But the Englishman at the table starts laughing. He was two </w:t>
      </w:r>
    </w:p>
    <w:p w14:paraId="2C3EDC9C" w14:textId="77777777" w:rsidR="00354596" w:rsidRPr="00BC7562" w:rsidRDefault="00354596" w:rsidP="00354596">
      <w:pPr>
        <w:contextualSpacing/>
        <w:rPr>
          <w:rFonts w:ascii="Cambria" w:hAnsi="Cambria"/>
        </w:rPr>
      </w:pPr>
      <w:r w:rsidRPr="00BC7562">
        <w:rPr>
          <w:rFonts w:ascii="Cambria" w:hAnsi="Cambria" w:cs="Times"/>
        </w:rPr>
        <w:t xml:space="preserve">9 days without electricity at Sunny Beach and drifted up, towards Varna. To walk </w:t>
      </w:r>
    </w:p>
    <w:p w14:paraId="02A2205F" w14:textId="77777777" w:rsidR="00354596" w:rsidRPr="00BC7562" w:rsidRDefault="00354596" w:rsidP="00354596">
      <w:pPr>
        <w:contextualSpacing/>
        <w:rPr>
          <w:rFonts w:ascii="Cambria" w:hAnsi="Cambria"/>
        </w:rPr>
      </w:pPr>
      <w:r w:rsidRPr="00BC7562">
        <w:rPr>
          <w:rFonts w:ascii="Cambria" w:hAnsi="Cambria" w:cs="Times"/>
        </w:rPr>
        <w:t xml:space="preserve">10 around and to have a bath. I explain that this is different, and if I were a tourist at </w:t>
      </w:r>
    </w:p>
    <w:p w14:paraId="20C08BDE" w14:textId="77777777" w:rsidR="00354596" w:rsidRPr="00BC7562" w:rsidRDefault="00354596" w:rsidP="00354596">
      <w:pPr>
        <w:contextualSpacing/>
        <w:rPr>
          <w:rFonts w:ascii="Cambria" w:hAnsi="Cambria"/>
        </w:rPr>
      </w:pPr>
      <w:r w:rsidRPr="00BC7562">
        <w:rPr>
          <w:rFonts w:ascii="Cambria" w:hAnsi="Cambria" w:cs="Times"/>
        </w:rPr>
        <w:t xml:space="preserve">11 Sunny Beach, I would </w:t>
      </w:r>
      <w:r w:rsidRPr="00BC7562">
        <w:rPr>
          <w:rFonts w:ascii="Cambria" w:hAnsi="Cambria" w:cs="Times"/>
          <w:i/>
        </w:rPr>
        <w:t>mrankam</w:t>
      </w:r>
      <w:r w:rsidRPr="00BC7562">
        <w:rPr>
          <w:rFonts w:ascii="Cambria" w:hAnsi="Cambria" w:cs="Times"/>
        </w:rPr>
        <w:t xml:space="preserve">, too. He agrees but to a point.  </w:t>
      </w:r>
    </w:p>
    <w:p w14:paraId="15C295B3" w14:textId="77777777" w:rsidR="00354596" w:rsidRPr="00BC7562" w:rsidRDefault="00354596" w:rsidP="00354596">
      <w:pPr>
        <w:contextualSpacing/>
        <w:rPr>
          <w:rFonts w:ascii="Cambria" w:hAnsi="Cambria"/>
        </w:rPr>
      </w:pPr>
      <w:r w:rsidRPr="00BC7562">
        <w:rPr>
          <w:rFonts w:ascii="Cambria" w:hAnsi="Cambria" w:cs="Times"/>
        </w:rPr>
        <w:t xml:space="preserve">12 ‘Most of my acquaintances who have been to Thailand, want to go live there </w:t>
      </w:r>
    </w:p>
    <w:p w14:paraId="64F5BA88" w14:textId="77777777" w:rsidR="00354596" w:rsidRPr="00BC7562" w:rsidRDefault="00354596" w:rsidP="00354596">
      <w:pPr>
        <w:contextualSpacing/>
        <w:rPr>
          <w:rFonts w:ascii="Cambria" w:hAnsi="Cambria"/>
        </w:rPr>
      </w:pPr>
      <w:r w:rsidRPr="00BC7562">
        <w:rPr>
          <w:rFonts w:ascii="Cambria" w:hAnsi="Cambria" w:cs="Times"/>
        </w:rPr>
        <w:t>13 forever. There’s no electricity, no roads, no runnin</w:t>
      </w:r>
      <w:r>
        <w:rPr>
          <w:rFonts w:ascii="Cambria" w:hAnsi="Cambria" w:cs="Times"/>
        </w:rPr>
        <w:t xml:space="preserve">g water. But the Thai succeed </w:t>
      </w:r>
      <w:r w:rsidRPr="00BC7562">
        <w:rPr>
          <w:rFonts w:ascii="Cambria" w:hAnsi="Cambria" w:cs="Times"/>
        </w:rPr>
        <w:t xml:space="preserve"> </w:t>
      </w:r>
    </w:p>
    <w:p w14:paraId="4201F0B0" w14:textId="77777777" w:rsidR="00354596" w:rsidRPr="00BC7562" w:rsidRDefault="00354596" w:rsidP="00354596">
      <w:pPr>
        <w:contextualSpacing/>
        <w:rPr>
          <w:rFonts w:ascii="Cambria" w:hAnsi="Cambria"/>
        </w:rPr>
      </w:pPr>
      <w:r w:rsidRPr="00BC7562">
        <w:rPr>
          <w:rFonts w:ascii="Cambria" w:hAnsi="Cambria" w:cs="Times"/>
        </w:rPr>
        <w:t xml:space="preserve">14 advertising the best and no one cares about the rest. Here people only </w:t>
      </w:r>
    </w:p>
    <w:p w14:paraId="5F7B5E63" w14:textId="77777777" w:rsidR="00354596" w:rsidRPr="00BC7562" w:rsidRDefault="00354596" w:rsidP="00354596">
      <w:pPr>
        <w:contextualSpacing/>
        <w:rPr>
          <w:rFonts w:ascii="Cambria" w:hAnsi="Cambria"/>
        </w:rPr>
      </w:pPr>
      <w:r w:rsidRPr="00BC7562">
        <w:rPr>
          <w:rFonts w:ascii="Cambria" w:hAnsi="Cambria" w:cs="Times"/>
        </w:rPr>
        <w:t xml:space="preserve">15 </w:t>
      </w:r>
      <w:r w:rsidRPr="00BC7562">
        <w:rPr>
          <w:rFonts w:ascii="Cambria" w:hAnsi="Cambria" w:cs="Times"/>
          <w:i/>
        </w:rPr>
        <w:t>se oplakvat</w:t>
      </w:r>
      <w:r w:rsidRPr="00BC7562">
        <w:rPr>
          <w:rFonts w:ascii="Cambria" w:hAnsi="Cambria" w:cs="Times"/>
        </w:rPr>
        <w:t xml:space="preserve">, and Bulgaria is one of the most beautiful countries in </w:t>
      </w:r>
    </w:p>
    <w:p w14:paraId="1AE0DCA0" w14:textId="77777777" w:rsidR="00354596" w:rsidRPr="00BC7562" w:rsidRDefault="00354596" w:rsidP="00354596">
      <w:pPr>
        <w:contextualSpacing/>
        <w:rPr>
          <w:rFonts w:ascii="Cambria" w:hAnsi="Cambria"/>
        </w:rPr>
      </w:pPr>
      <w:r w:rsidRPr="00BC7562">
        <w:rPr>
          <w:rFonts w:ascii="Cambria" w:hAnsi="Cambria" w:cs="Times"/>
        </w:rPr>
        <w:t xml:space="preserve">16 Europe. What do you lack? You have everything that people could dream of, and </w:t>
      </w:r>
    </w:p>
    <w:p w14:paraId="3F7CA5BD" w14:textId="77777777" w:rsidR="00354596" w:rsidRPr="00BC7562" w:rsidRDefault="00354596" w:rsidP="00354596">
      <w:pPr>
        <w:contextualSpacing/>
        <w:rPr>
          <w:rFonts w:ascii="Cambria" w:hAnsi="Cambria"/>
        </w:rPr>
      </w:pPr>
      <w:r w:rsidRPr="00BC7562">
        <w:rPr>
          <w:rFonts w:ascii="Cambria" w:hAnsi="Cambria" w:cs="Times"/>
        </w:rPr>
        <w:t xml:space="preserve">17 it’s still not enough. Your country lacks only optimism.’  </w:t>
      </w:r>
    </w:p>
    <w:p w14:paraId="2BEF25AB" w14:textId="77777777" w:rsidR="00354596" w:rsidRPr="00BC7562" w:rsidRDefault="00354596" w:rsidP="00354596">
      <w:pPr>
        <w:contextualSpacing/>
        <w:rPr>
          <w:rFonts w:ascii="Cambria" w:hAnsi="Cambria"/>
        </w:rPr>
      </w:pPr>
      <w:r w:rsidRPr="00BC7562">
        <w:rPr>
          <w:rFonts w:ascii="Cambria" w:hAnsi="Cambria" w:cs="Times"/>
        </w:rPr>
        <w:t xml:space="preserve">18 I try to </w:t>
      </w:r>
      <w:r w:rsidRPr="00BC7562">
        <w:rPr>
          <w:rFonts w:ascii="Cambria" w:hAnsi="Cambria" w:cs="Times"/>
          <w:i/>
        </w:rPr>
        <w:t xml:space="preserve">parry him with stories </w:t>
      </w:r>
      <w:r w:rsidRPr="00BC7562">
        <w:rPr>
          <w:rFonts w:ascii="Cambria" w:hAnsi="Cambria" w:cs="Times"/>
        </w:rPr>
        <w:t>[</w:t>
      </w:r>
      <w:r w:rsidRPr="00BC7562">
        <w:rPr>
          <w:rFonts w:ascii="Cambria" w:hAnsi="Cambria" w:cs="Times"/>
          <w:i/>
        </w:rPr>
        <w:t>kontriram s istoriiki</w:t>
      </w:r>
      <w:r w:rsidRPr="00BC7562">
        <w:rPr>
          <w:rFonts w:ascii="Cambria" w:hAnsi="Cambria" w:cs="Times"/>
        </w:rPr>
        <w:t xml:space="preserve">]. Here for example, our </w:t>
      </w:r>
    </w:p>
    <w:p w14:paraId="1084DB14" w14:textId="77777777" w:rsidR="00354596" w:rsidRPr="00BC7562" w:rsidRDefault="00354596" w:rsidP="00354596">
      <w:pPr>
        <w:contextualSpacing/>
        <w:rPr>
          <w:rFonts w:ascii="Cambria" w:hAnsi="Cambria"/>
        </w:rPr>
      </w:pPr>
      <w:r w:rsidRPr="00BC7562">
        <w:rPr>
          <w:rFonts w:ascii="Cambria" w:hAnsi="Cambria" w:cs="Times"/>
        </w:rPr>
        <w:t xml:space="preserve">19 prime minister decided to raise the salaries of the police. And what does he do, </w:t>
      </w:r>
    </w:p>
    <w:p w14:paraId="53D54C75" w14:textId="77777777" w:rsidR="00354596" w:rsidRPr="00BC7562" w:rsidRDefault="00354596" w:rsidP="00354596">
      <w:pPr>
        <w:contextualSpacing/>
        <w:rPr>
          <w:rFonts w:ascii="Cambria" w:hAnsi="Cambria"/>
        </w:rPr>
      </w:pPr>
      <w:r w:rsidRPr="00BC7562">
        <w:rPr>
          <w:rFonts w:ascii="Cambria" w:hAnsi="Cambria" w:cs="Times"/>
        </w:rPr>
        <w:t xml:space="preserve">20 he raises fines… Now instead of a fine of 30 lv., which we save by bribing the </w:t>
      </w:r>
    </w:p>
    <w:p w14:paraId="38E2F534" w14:textId="77777777" w:rsidR="00354596" w:rsidRPr="00BC7562" w:rsidRDefault="00354596" w:rsidP="00354596">
      <w:pPr>
        <w:contextualSpacing/>
        <w:rPr>
          <w:rFonts w:ascii="Cambria" w:hAnsi="Cambria"/>
        </w:rPr>
      </w:pPr>
      <w:r w:rsidRPr="00BC7562">
        <w:rPr>
          <w:rFonts w:ascii="Cambria" w:hAnsi="Cambria" w:cs="Times"/>
        </w:rPr>
        <w:t xml:space="preserve">21 hook [cop] with a 10, we have to pay 150 thus the “member”[cop] takes 50. The </w:t>
      </w:r>
    </w:p>
    <w:p w14:paraId="75E5976A" w14:textId="77777777" w:rsidR="00354596" w:rsidRPr="00BC7562" w:rsidRDefault="00354596" w:rsidP="00354596">
      <w:pPr>
        <w:contextualSpacing/>
        <w:rPr>
          <w:rFonts w:ascii="Cambria" w:hAnsi="Cambria"/>
        </w:rPr>
      </w:pPr>
      <w:r w:rsidRPr="00BC7562">
        <w:rPr>
          <w:rFonts w:ascii="Cambria" w:hAnsi="Cambria" w:cs="Times"/>
        </w:rPr>
        <w:t xml:space="preserve">22 problem is solved, and us, the small people, give the blowjob. He roars with </w:t>
      </w:r>
    </w:p>
    <w:p w14:paraId="03EEC150" w14:textId="77777777" w:rsidR="00354596" w:rsidRPr="00BC7562" w:rsidRDefault="00354596" w:rsidP="00354596">
      <w:pPr>
        <w:contextualSpacing/>
        <w:rPr>
          <w:rFonts w:ascii="Cambria" w:hAnsi="Cambria"/>
        </w:rPr>
      </w:pPr>
      <w:r w:rsidRPr="00BC7562">
        <w:rPr>
          <w:rFonts w:ascii="Cambria" w:hAnsi="Cambria" w:cs="Times"/>
        </w:rPr>
        <w:t>23 laughter.</w:t>
      </w:r>
    </w:p>
    <w:p w14:paraId="797ABAA7" w14:textId="5796B434" w:rsidR="00354596" w:rsidRPr="00BC7562" w:rsidRDefault="00354596" w:rsidP="00354596">
      <w:pPr>
        <w:contextualSpacing/>
        <w:rPr>
          <w:rFonts w:ascii="Cambria" w:hAnsi="Cambria"/>
        </w:rPr>
      </w:pPr>
      <w:r w:rsidRPr="00BC7562">
        <w:rPr>
          <w:rFonts w:ascii="Cambria" w:hAnsi="Cambria" w:cs="Times"/>
        </w:rPr>
        <w:t>24 ‘Who are you the “small people</w:t>
      </w:r>
      <w:r w:rsidR="004A2F60">
        <w:rPr>
          <w:rFonts w:ascii="Cambria" w:hAnsi="Cambria" w:cs="Times"/>
        </w:rPr>
        <w:t>?”</w:t>
      </w:r>
      <w:r w:rsidRPr="00BC7562">
        <w:rPr>
          <w:rFonts w:ascii="Cambria" w:hAnsi="Cambria" w:cs="Times"/>
        </w:rPr>
        <w:t xml:space="preserve"> Why do you want to pass as “big</w:t>
      </w:r>
      <w:r w:rsidR="004A2F60">
        <w:rPr>
          <w:rFonts w:ascii="Cambria" w:hAnsi="Cambria" w:cs="Times"/>
        </w:rPr>
        <w:t>?”</w:t>
      </w:r>
      <w:r w:rsidRPr="00BC7562">
        <w:rPr>
          <w:rFonts w:ascii="Cambria" w:hAnsi="Cambria" w:cs="Times"/>
        </w:rPr>
        <w:t xml:space="preserve">  Why in </w:t>
      </w:r>
    </w:p>
    <w:p w14:paraId="74579964" w14:textId="77777777" w:rsidR="00354596" w:rsidRPr="00BC7562" w:rsidRDefault="00354596" w:rsidP="00354596">
      <w:pPr>
        <w:contextualSpacing/>
        <w:rPr>
          <w:rFonts w:ascii="Cambria" w:hAnsi="Cambria"/>
        </w:rPr>
      </w:pPr>
      <w:r w:rsidRPr="00BC7562">
        <w:rPr>
          <w:rFonts w:ascii="Cambria" w:hAnsi="Cambria" w:cs="Times"/>
        </w:rPr>
        <w:t xml:space="preserve">25 England, when there’s a speed limit of 40, you drive with 40? Why do you not get </w:t>
      </w:r>
    </w:p>
    <w:p w14:paraId="5FA493ED" w14:textId="77777777" w:rsidR="00354596" w:rsidRPr="00BC7562" w:rsidRDefault="00354596" w:rsidP="00354596">
      <w:pPr>
        <w:contextualSpacing/>
        <w:rPr>
          <w:rFonts w:ascii="Cambria" w:hAnsi="Cambria"/>
        </w:rPr>
      </w:pPr>
      <w:r w:rsidRPr="00BC7562">
        <w:rPr>
          <w:rFonts w:ascii="Cambria" w:hAnsi="Cambria" w:cs="Times"/>
        </w:rPr>
        <w:lastRenderedPageBreak/>
        <w:t xml:space="preserve">26 fined in Germany? And here, you drive like crazy. I got a rental car, but I returned </w:t>
      </w:r>
    </w:p>
    <w:p w14:paraId="47CBDC04" w14:textId="77777777" w:rsidR="00354596" w:rsidRPr="00BC7562" w:rsidRDefault="00354596" w:rsidP="00354596">
      <w:pPr>
        <w:contextualSpacing/>
        <w:rPr>
          <w:rFonts w:ascii="Cambria" w:hAnsi="Cambria"/>
        </w:rPr>
      </w:pPr>
      <w:r w:rsidRPr="00BC7562">
        <w:rPr>
          <w:rFonts w:ascii="Cambria" w:hAnsi="Cambria" w:cs="Times"/>
        </w:rPr>
        <w:t xml:space="preserve">27 it, now I ride the bus. I want to live. It’s not the police’s or the prime minister’s </w:t>
      </w:r>
    </w:p>
    <w:p w14:paraId="72C45506" w14:textId="77777777" w:rsidR="00354596" w:rsidRPr="00BC7562" w:rsidRDefault="00354596" w:rsidP="00354596">
      <w:pPr>
        <w:contextualSpacing/>
        <w:rPr>
          <w:rFonts w:ascii="Cambria" w:hAnsi="Cambria"/>
        </w:rPr>
      </w:pPr>
      <w:r w:rsidRPr="00BC7562">
        <w:rPr>
          <w:rFonts w:ascii="Cambria" w:hAnsi="Cambria" w:cs="Times"/>
        </w:rPr>
        <w:t xml:space="preserve">28 fault, that you are sick of living. You all want to be big, but you don’t have time </w:t>
      </w:r>
    </w:p>
    <w:p w14:paraId="70FEC3A2" w14:textId="77777777" w:rsidR="00354596" w:rsidRPr="00BC7562" w:rsidRDefault="00354596" w:rsidP="00354596">
      <w:pPr>
        <w:contextualSpacing/>
        <w:rPr>
          <w:rFonts w:ascii="Cambria" w:hAnsi="Cambria"/>
        </w:rPr>
      </w:pPr>
      <w:r w:rsidRPr="00BC7562">
        <w:rPr>
          <w:rFonts w:ascii="Cambria" w:hAnsi="Cambria" w:cs="Times"/>
        </w:rPr>
        <w:t xml:space="preserve">29 (or desire) to grow up. You all want to be bosses, every business card says </w:t>
      </w:r>
    </w:p>
    <w:p w14:paraId="78A412D0" w14:textId="2E09CA82" w:rsidR="00354596" w:rsidRPr="00BC7562" w:rsidRDefault="00354596" w:rsidP="00354596">
      <w:pPr>
        <w:contextualSpacing/>
        <w:rPr>
          <w:rFonts w:ascii="Cambria" w:hAnsi="Cambria"/>
        </w:rPr>
      </w:pPr>
      <w:r w:rsidRPr="00BC7562">
        <w:rPr>
          <w:rFonts w:ascii="Cambria" w:hAnsi="Cambria" w:cs="Times"/>
        </w:rPr>
        <w:t>30 “manager</w:t>
      </w:r>
      <w:r w:rsidR="004A2F60">
        <w:rPr>
          <w:rFonts w:ascii="Cambria" w:hAnsi="Cambria" w:cs="Times"/>
        </w:rPr>
        <w:t>,”</w:t>
      </w:r>
      <w:r w:rsidRPr="00BC7562">
        <w:rPr>
          <w:rFonts w:ascii="Cambria" w:hAnsi="Cambria" w:cs="Times"/>
        </w:rPr>
        <w:t xml:space="preserve"> but no one wants to do the dirty job. And it is from that you have to </w:t>
      </w:r>
    </w:p>
    <w:p w14:paraId="4972A43B" w14:textId="77777777" w:rsidR="00354596" w:rsidRPr="00BC7562" w:rsidRDefault="00354596" w:rsidP="00354596">
      <w:pPr>
        <w:contextualSpacing/>
        <w:rPr>
          <w:rFonts w:ascii="Cambria" w:hAnsi="Cambria"/>
        </w:rPr>
      </w:pPr>
      <w:r w:rsidRPr="00BC7562">
        <w:rPr>
          <w:rFonts w:ascii="Cambria" w:hAnsi="Cambria" w:cs="Times"/>
        </w:rPr>
        <w:t xml:space="preserve">31 start.  The nice stuff doesn’t fall from the sky. The Europeans are not going to </w:t>
      </w:r>
    </w:p>
    <w:p w14:paraId="4E135036" w14:textId="77777777" w:rsidR="00354596" w:rsidRPr="00BC7562" w:rsidRDefault="00354596" w:rsidP="00354596">
      <w:pPr>
        <w:contextualSpacing/>
        <w:rPr>
          <w:rFonts w:ascii="Cambria" w:hAnsi="Cambria"/>
        </w:rPr>
      </w:pPr>
      <w:r w:rsidRPr="00BC7562">
        <w:rPr>
          <w:rFonts w:ascii="Cambria" w:hAnsi="Cambria" w:cs="Times"/>
        </w:rPr>
        <w:t xml:space="preserve">32 come and raise your standard in two months to compare to the German. And you </w:t>
      </w:r>
    </w:p>
    <w:p w14:paraId="55F90D38" w14:textId="77777777" w:rsidR="00354596" w:rsidRPr="00BC7562" w:rsidRDefault="00354596" w:rsidP="00354596">
      <w:pPr>
        <w:contextualSpacing/>
        <w:rPr>
          <w:rFonts w:ascii="Cambria" w:hAnsi="Cambria"/>
        </w:rPr>
      </w:pPr>
      <w:r w:rsidRPr="00BC7562">
        <w:rPr>
          <w:rFonts w:ascii="Cambria" w:hAnsi="Cambria" w:cs="Times"/>
        </w:rPr>
        <w:t xml:space="preserve">33 behave as though that’s what they promised you last Wednesday and they lied. </w:t>
      </w:r>
    </w:p>
    <w:p w14:paraId="4E7D02DF" w14:textId="77777777" w:rsidR="00354596" w:rsidRPr="00BC7562" w:rsidRDefault="00354596" w:rsidP="00354596">
      <w:pPr>
        <w:contextualSpacing/>
        <w:rPr>
          <w:rFonts w:ascii="Cambria" w:hAnsi="Cambria"/>
        </w:rPr>
      </w:pPr>
      <w:r w:rsidRPr="00BC7562">
        <w:rPr>
          <w:rFonts w:ascii="Cambria" w:hAnsi="Cambria" w:cs="Times"/>
        </w:rPr>
        <w:t xml:space="preserve">34 You throw your trash out the window! And you </w:t>
      </w:r>
      <w:r w:rsidRPr="00BC7562">
        <w:rPr>
          <w:rFonts w:ascii="Cambria" w:hAnsi="Cambria" w:cs="Times"/>
          <w:i/>
        </w:rPr>
        <w:t>blame</w:t>
      </w:r>
      <w:r w:rsidRPr="00BC7562">
        <w:rPr>
          <w:rFonts w:ascii="Cambria" w:hAnsi="Cambria" w:cs="Times"/>
        </w:rPr>
        <w:t xml:space="preserve"> [</w:t>
      </w:r>
      <w:r w:rsidRPr="00BC7562">
        <w:rPr>
          <w:rFonts w:ascii="Cambria" w:hAnsi="Cambria" w:cs="Times"/>
          <w:i/>
        </w:rPr>
        <w:t>opravdava</w:t>
      </w:r>
      <w:r w:rsidRPr="00BC7562">
        <w:rPr>
          <w:rFonts w:ascii="Cambria" w:hAnsi="Cambria" w:cs="Times"/>
        </w:rPr>
        <w:t xml:space="preserve">] the local </w:t>
      </w:r>
    </w:p>
    <w:p w14:paraId="2CE40393" w14:textId="77777777" w:rsidR="00354596" w:rsidRPr="00BC7562" w:rsidRDefault="00354596" w:rsidP="00354596">
      <w:pPr>
        <w:contextualSpacing/>
        <w:rPr>
          <w:rFonts w:ascii="Cambria" w:hAnsi="Cambria"/>
        </w:rPr>
      </w:pPr>
      <w:r w:rsidRPr="00BC7562">
        <w:rPr>
          <w:rFonts w:ascii="Cambria" w:hAnsi="Cambria" w:cs="Times"/>
        </w:rPr>
        <w:t xml:space="preserve">35 municipality for not leaving a dumpster nearby? This is not the way. </w:t>
      </w:r>
    </w:p>
    <w:p w14:paraId="4269DAB8" w14:textId="77777777" w:rsidR="00354596" w:rsidRPr="00BC7562" w:rsidRDefault="00354596" w:rsidP="00354596">
      <w:pPr>
        <w:contextualSpacing/>
        <w:rPr>
          <w:rFonts w:ascii="Cambria" w:hAnsi="Cambria"/>
        </w:rPr>
      </w:pPr>
      <w:r w:rsidRPr="00BC7562">
        <w:rPr>
          <w:rFonts w:ascii="Cambria" w:hAnsi="Cambria" w:cs="Times"/>
        </w:rPr>
        <w:t xml:space="preserve">36 No one wants to start. And without that it’s not going to happen.’  </w:t>
      </w:r>
    </w:p>
    <w:p w14:paraId="71F8A726" w14:textId="77777777" w:rsidR="00354596" w:rsidRPr="00BC7562" w:rsidRDefault="00354596" w:rsidP="00354596">
      <w:pPr>
        <w:contextualSpacing/>
        <w:rPr>
          <w:rFonts w:ascii="Cambria" w:hAnsi="Cambria"/>
        </w:rPr>
      </w:pPr>
      <w:r w:rsidRPr="00BC7562">
        <w:rPr>
          <w:rFonts w:ascii="Cambria" w:hAnsi="Cambria" w:cs="Times"/>
        </w:rPr>
        <w:t xml:space="preserve">37 Here I have nothing to say. And he is just one tourist, who wants to spend every </w:t>
      </w:r>
    </w:p>
    <w:p w14:paraId="6B3142A1" w14:textId="77777777" w:rsidR="00354596" w:rsidRPr="00BC7562" w:rsidRDefault="00354596" w:rsidP="00354596">
      <w:pPr>
        <w:contextualSpacing/>
        <w:rPr>
          <w:rFonts w:ascii="Cambria" w:hAnsi="Cambria"/>
        </w:rPr>
      </w:pPr>
      <w:r w:rsidRPr="00BC7562">
        <w:rPr>
          <w:rFonts w:ascii="Cambria" w:hAnsi="Cambria" w:cs="Times"/>
        </w:rPr>
        <w:t xml:space="preserve">38 year as long as possible in Bulgaria because “few are these days the places that </w:t>
      </w:r>
    </w:p>
    <w:p w14:paraId="5BD614FF" w14:textId="6901A60C" w:rsidR="00354596" w:rsidRPr="00BC7562" w:rsidRDefault="00354596" w:rsidP="00354596">
      <w:pPr>
        <w:contextualSpacing/>
        <w:rPr>
          <w:rFonts w:ascii="Cambria" w:hAnsi="Cambria"/>
        </w:rPr>
      </w:pPr>
      <w:r w:rsidRPr="00BC7562">
        <w:rPr>
          <w:rFonts w:ascii="Cambria" w:hAnsi="Cambria" w:cs="Times"/>
        </w:rPr>
        <w:t>39 are so beautiful</w:t>
      </w:r>
      <w:r w:rsidR="00AA562F">
        <w:rPr>
          <w:rFonts w:ascii="Cambria" w:hAnsi="Cambria" w:cs="Times"/>
        </w:rPr>
        <w:t>.”</w:t>
      </w:r>
      <w:r w:rsidRPr="00BC7562">
        <w:rPr>
          <w:rFonts w:ascii="Cambria" w:hAnsi="Cambria" w:cs="Times"/>
        </w:rPr>
        <w:t xml:space="preserve"> But he has decided to stay away from people. They burden him. </w:t>
      </w:r>
    </w:p>
    <w:p w14:paraId="3EF053E0" w14:textId="77777777" w:rsidR="00354596" w:rsidRPr="00BC7562" w:rsidRDefault="00354596" w:rsidP="00354596">
      <w:pPr>
        <w:contextualSpacing/>
        <w:rPr>
          <w:rFonts w:ascii="Cambria" w:hAnsi="Cambria"/>
        </w:rPr>
      </w:pPr>
      <w:r w:rsidRPr="00BC7562">
        <w:rPr>
          <w:rFonts w:ascii="Cambria" w:hAnsi="Cambria" w:cs="Times"/>
        </w:rPr>
        <w:t xml:space="preserve">40 It is inconceivable to him how they burden themselves, too, “as if they have no </w:t>
      </w:r>
    </w:p>
    <w:p w14:paraId="24CE9F07" w14:textId="17BAD406" w:rsidR="00354596" w:rsidRPr="00BC7562" w:rsidRDefault="00354596" w:rsidP="00354596">
      <w:pPr>
        <w:contextualSpacing/>
        <w:rPr>
          <w:rFonts w:ascii="Cambria" w:hAnsi="Cambria"/>
        </w:rPr>
      </w:pPr>
      <w:r w:rsidRPr="00BC7562">
        <w:rPr>
          <w:rFonts w:ascii="Cambria" w:hAnsi="Cambria" w:cs="Times"/>
        </w:rPr>
        <w:t>41 other worries</w:t>
      </w:r>
      <w:r w:rsidR="00AA562F">
        <w:rPr>
          <w:rFonts w:ascii="Cambria" w:hAnsi="Cambria" w:cs="Times"/>
        </w:rPr>
        <w:t>.”</w:t>
      </w:r>
      <w:r w:rsidRPr="00BC7562">
        <w:rPr>
          <w:rFonts w:ascii="Cambria" w:hAnsi="Cambria" w:cs="Times"/>
        </w:rPr>
        <w:t xml:space="preserve">  </w:t>
      </w:r>
    </w:p>
    <w:p w14:paraId="25B7A38A" w14:textId="77777777" w:rsidR="00354596" w:rsidRPr="00BC7562" w:rsidRDefault="00354596" w:rsidP="00354596">
      <w:pPr>
        <w:contextualSpacing/>
        <w:rPr>
          <w:rFonts w:ascii="Cambria" w:hAnsi="Cambria"/>
        </w:rPr>
      </w:pPr>
      <w:r w:rsidRPr="00BC7562">
        <w:rPr>
          <w:rFonts w:ascii="Cambria" w:hAnsi="Cambria" w:cs="Times"/>
        </w:rPr>
        <w:t>42 He comes and enjoys the beautiful in the city… in the park… at the beach… But</w:t>
      </w:r>
    </w:p>
    <w:p w14:paraId="1109B05D" w14:textId="77777777" w:rsidR="00354596" w:rsidRPr="00BC7562" w:rsidRDefault="00354596" w:rsidP="00354596">
      <w:pPr>
        <w:contextualSpacing/>
        <w:rPr>
          <w:rFonts w:ascii="Cambria" w:hAnsi="Cambria"/>
        </w:rPr>
      </w:pPr>
      <w:r w:rsidRPr="00BC7562">
        <w:rPr>
          <w:rFonts w:ascii="Cambria" w:hAnsi="Cambria" w:cs="Times"/>
        </w:rPr>
        <w:t xml:space="preserve">43 he thinks that he’s the only one to see it… The rest are so obsessed in finding </w:t>
      </w:r>
    </w:p>
    <w:p w14:paraId="3BBFA159" w14:textId="77777777" w:rsidR="00354596" w:rsidRPr="00BC7562" w:rsidRDefault="00354596" w:rsidP="00354596">
      <w:pPr>
        <w:contextualSpacing/>
        <w:rPr>
          <w:rFonts w:ascii="Garamond" w:hAnsi="Garamond" w:cs="Times"/>
        </w:rPr>
      </w:pPr>
      <w:r w:rsidRPr="00BC7562">
        <w:rPr>
          <w:rFonts w:ascii="Cambria" w:hAnsi="Cambria" w:cs="Times"/>
        </w:rPr>
        <w:t>44 problems, that somehow don’t notice it.</w:t>
      </w:r>
    </w:p>
    <w:p w14:paraId="419DAAB3" w14:textId="77777777" w:rsidR="00354596" w:rsidRDefault="00354596" w:rsidP="00354596">
      <w:pPr>
        <w:spacing w:line="480" w:lineRule="auto"/>
        <w:ind w:firstLine="720"/>
        <w:contextualSpacing/>
        <w:rPr>
          <w:rFonts w:ascii="Cambria" w:hAnsi="Cambria" w:cs="Times"/>
        </w:rPr>
      </w:pPr>
    </w:p>
    <w:p w14:paraId="58AA66EC" w14:textId="559123B7" w:rsidR="00354596" w:rsidRPr="00BC7562" w:rsidRDefault="00354596" w:rsidP="00354596">
      <w:pPr>
        <w:spacing w:line="480" w:lineRule="auto"/>
        <w:ind w:firstLine="720"/>
        <w:contextualSpacing/>
        <w:rPr>
          <w:rFonts w:ascii="Cambria" w:hAnsi="Cambria"/>
        </w:rPr>
      </w:pPr>
      <w:r w:rsidRPr="00BC7562">
        <w:rPr>
          <w:rFonts w:ascii="Cambria" w:hAnsi="Cambria" w:cs="Times"/>
        </w:rPr>
        <w:t>In the very first lines (2-5) the Englishman asks why Bulgarians are “such pessimists” and expresses an opinion that</w:t>
      </w:r>
      <w:r>
        <w:rPr>
          <w:rFonts w:ascii="Cambria" w:hAnsi="Cambria" w:cs="Times"/>
        </w:rPr>
        <w:t>,</w:t>
      </w:r>
      <w:r w:rsidRPr="00BC7562">
        <w:rPr>
          <w:rFonts w:ascii="Cambria" w:hAnsi="Cambria" w:cs="Times"/>
        </w:rPr>
        <w:t xml:space="preserve"> since he has arrived, he has heard them </w:t>
      </w:r>
      <w:r w:rsidRPr="00BC7562">
        <w:rPr>
          <w:rFonts w:ascii="Cambria" w:hAnsi="Cambria" w:cs="Times"/>
          <w:i/>
        </w:rPr>
        <w:t>se oplakvat</w:t>
      </w:r>
      <w:r>
        <w:rPr>
          <w:rFonts w:ascii="Cambria" w:hAnsi="Cambria" w:cs="Times"/>
        </w:rPr>
        <w:t xml:space="preserve"> about almost everything: </w:t>
      </w:r>
      <w:r w:rsidRPr="00BC7562">
        <w:rPr>
          <w:rFonts w:ascii="Cambria" w:hAnsi="Cambria" w:cs="Times"/>
        </w:rPr>
        <w:t>“[f]rom the roads, from the holes, from the police</w:t>
      </w:r>
      <w:r w:rsidR="00AA562F">
        <w:rPr>
          <w:rFonts w:ascii="Cambria" w:hAnsi="Cambria" w:cs="Times"/>
        </w:rPr>
        <w:t>.”</w:t>
      </w:r>
      <w:r w:rsidRPr="00BC7562">
        <w:rPr>
          <w:rFonts w:ascii="Cambria" w:hAnsi="Cambria" w:cs="Times"/>
        </w:rPr>
        <w:t xml:space="preserve">  In response, the author express</w:t>
      </w:r>
      <w:r>
        <w:rPr>
          <w:rFonts w:ascii="Cambria" w:hAnsi="Cambria" w:cs="Times"/>
        </w:rPr>
        <w:t>es his confusion</w:t>
      </w:r>
      <w:r w:rsidRPr="00BC7562">
        <w:rPr>
          <w:rFonts w:ascii="Cambria" w:hAnsi="Cambria" w:cs="Times"/>
        </w:rPr>
        <w:t xml:space="preserve"> (lines 3, 6-8)</w:t>
      </w:r>
      <w:r>
        <w:rPr>
          <w:rFonts w:ascii="Cambria" w:hAnsi="Cambria" w:cs="Times"/>
        </w:rPr>
        <w:t>,</w:t>
      </w:r>
      <w:r w:rsidRPr="00BC7562">
        <w:rPr>
          <w:rFonts w:ascii="Cambria" w:hAnsi="Cambria" w:cs="Times"/>
        </w:rPr>
        <w:t xml:space="preserve"> stating that he does not “understand” and that maybe he is doing it (using the term </w:t>
      </w:r>
      <w:r w:rsidRPr="00BC7562">
        <w:rPr>
          <w:rFonts w:ascii="Cambria" w:hAnsi="Cambria" w:cs="Times"/>
          <w:i/>
        </w:rPr>
        <w:t>pomrankvane or "whining"</w:t>
      </w:r>
      <w:r w:rsidRPr="00BC7562">
        <w:rPr>
          <w:rFonts w:ascii="Cambria" w:hAnsi="Cambria" w:cs="Times"/>
        </w:rPr>
        <w:t>) just so that he is “not left behind” and “to be part of the dialogue</w:t>
      </w:r>
      <w:r w:rsidR="00AA562F">
        <w:rPr>
          <w:rFonts w:ascii="Cambria" w:hAnsi="Cambria" w:cs="Times"/>
        </w:rPr>
        <w:t>,”</w:t>
      </w:r>
      <w:r w:rsidRPr="00BC7562">
        <w:rPr>
          <w:rFonts w:ascii="Cambria" w:hAnsi="Cambria" w:cs="Times"/>
        </w:rPr>
        <w:t xml:space="preserve"> without really having anything to </w:t>
      </w:r>
      <w:r w:rsidRPr="00BC7562">
        <w:rPr>
          <w:rFonts w:ascii="Cambria" w:hAnsi="Cambria" w:cs="Times"/>
          <w:i/>
        </w:rPr>
        <w:t>se oplakva</w:t>
      </w:r>
      <w:r w:rsidRPr="00BC7562">
        <w:rPr>
          <w:rFonts w:ascii="Cambria" w:hAnsi="Cambria" w:cs="Times"/>
        </w:rPr>
        <w:t xml:space="preserve"> about.  This point about “having things to </w:t>
      </w:r>
      <w:r w:rsidRPr="00BC7562">
        <w:rPr>
          <w:rFonts w:ascii="Cambria" w:hAnsi="Cambria" w:cs="Times"/>
          <w:i/>
        </w:rPr>
        <w:t>se oplakva</w:t>
      </w:r>
      <w:r w:rsidRPr="00BC7562">
        <w:rPr>
          <w:rFonts w:ascii="Cambria" w:hAnsi="Cambria" w:cs="Times"/>
        </w:rPr>
        <w:t xml:space="preserve"> about</w:t>
      </w:r>
      <w:r w:rsidR="00AA562F">
        <w:rPr>
          <w:rFonts w:ascii="Cambria" w:hAnsi="Cambria" w:cs="Times"/>
        </w:rPr>
        <w:t>,”</w:t>
      </w:r>
      <w:r w:rsidRPr="00BC7562">
        <w:rPr>
          <w:rFonts w:ascii="Cambria" w:hAnsi="Cambria" w:cs="Times"/>
        </w:rPr>
        <w:t xml:space="preserve"> the author makes explicit by compari</w:t>
      </w:r>
      <w:r>
        <w:rPr>
          <w:rFonts w:ascii="Cambria" w:hAnsi="Cambria" w:cs="Times"/>
        </w:rPr>
        <w:t>ng himself to the tourist who does</w:t>
      </w:r>
      <w:r w:rsidRPr="00BC7562">
        <w:rPr>
          <w:rFonts w:ascii="Cambria" w:hAnsi="Cambria" w:cs="Times"/>
        </w:rPr>
        <w:t xml:space="preserve"> not </w:t>
      </w:r>
      <w:r w:rsidRPr="005611A4">
        <w:rPr>
          <w:rFonts w:ascii="Cambria" w:hAnsi="Cambria" w:cs="Times"/>
          <w:i/>
        </w:rPr>
        <w:t>se</w:t>
      </w:r>
      <w:r>
        <w:rPr>
          <w:rFonts w:ascii="Cambria" w:hAnsi="Cambria" w:cs="Times"/>
        </w:rPr>
        <w:t xml:space="preserve"> </w:t>
      </w:r>
      <w:r w:rsidRPr="00BC7562">
        <w:rPr>
          <w:rFonts w:ascii="Cambria" w:hAnsi="Cambria" w:cs="Times"/>
          <w:i/>
        </w:rPr>
        <w:t>oplakva</w:t>
      </w:r>
      <w:r w:rsidRPr="00BC7562">
        <w:rPr>
          <w:rFonts w:ascii="Cambria" w:hAnsi="Cambria" w:cs="Times"/>
        </w:rPr>
        <w:t xml:space="preserve"> even though he has not had electricity at the summer resort he went to (lines 8-11).  </w:t>
      </w:r>
    </w:p>
    <w:p w14:paraId="1C3B5A08" w14:textId="77777777" w:rsidR="00354596" w:rsidRPr="00BC7562" w:rsidRDefault="00354596" w:rsidP="00354596">
      <w:pPr>
        <w:spacing w:line="480" w:lineRule="auto"/>
        <w:ind w:firstLine="720"/>
        <w:contextualSpacing/>
        <w:rPr>
          <w:rFonts w:ascii="Cambria" w:hAnsi="Cambria"/>
        </w:rPr>
      </w:pPr>
      <w:r w:rsidRPr="00BC7562">
        <w:rPr>
          <w:rFonts w:ascii="Cambria" w:hAnsi="Cambria" w:cs="Times"/>
        </w:rPr>
        <w:t>In compari</w:t>
      </w:r>
      <w:r>
        <w:rPr>
          <w:rFonts w:ascii="Cambria" w:hAnsi="Cambria" w:cs="Times"/>
        </w:rPr>
        <w:t>son, the tourist</w:t>
      </w:r>
      <w:r w:rsidRPr="00BC7562">
        <w:rPr>
          <w:rFonts w:ascii="Cambria" w:hAnsi="Cambria" w:cs="Times"/>
        </w:rPr>
        <w:t xml:space="preserve"> agree</w:t>
      </w:r>
      <w:r>
        <w:rPr>
          <w:rFonts w:ascii="Cambria" w:hAnsi="Cambria" w:cs="Times"/>
        </w:rPr>
        <w:t>s</w:t>
      </w:r>
      <w:r w:rsidRPr="00BC7562">
        <w:rPr>
          <w:rFonts w:ascii="Cambria" w:hAnsi="Cambria" w:cs="Times"/>
        </w:rPr>
        <w:t xml:space="preserve"> to a point with the statement that one </w:t>
      </w:r>
      <w:r w:rsidRPr="00BC7562">
        <w:rPr>
          <w:rFonts w:ascii="Cambria" w:hAnsi="Cambria" w:cs="Times"/>
          <w:i/>
        </w:rPr>
        <w:t>se oplakva</w:t>
      </w:r>
      <w:r>
        <w:rPr>
          <w:rFonts w:ascii="Cambria" w:hAnsi="Cambria" w:cs="Times"/>
        </w:rPr>
        <w:t xml:space="preserve"> when there is a reason</w:t>
      </w:r>
      <w:r w:rsidRPr="00BC7562">
        <w:rPr>
          <w:rFonts w:ascii="Cambria" w:hAnsi="Cambria" w:cs="Times"/>
        </w:rPr>
        <w:t xml:space="preserve"> and gives an example of other English people he knows who have been to Thailand (where there is no “electricity, no roads, no </w:t>
      </w:r>
      <w:r w:rsidRPr="00BC7562">
        <w:rPr>
          <w:rFonts w:ascii="Cambria" w:hAnsi="Cambria" w:cs="Times"/>
        </w:rPr>
        <w:lastRenderedPageBreak/>
        <w:t xml:space="preserve">running water”) but the </w:t>
      </w:r>
      <w:r>
        <w:rPr>
          <w:rFonts w:ascii="Cambria" w:hAnsi="Cambria" w:cs="Times"/>
        </w:rPr>
        <w:t>“</w:t>
      </w:r>
      <w:r w:rsidRPr="00BC7562">
        <w:rPr>
          <w:rFonts w:ascii="Cambria" w:hAnsi="Cambria" w:cs="Times"/>
        </w:rPr>
        <w:t>Thai know how to advertise</w:t>
      </w:r>
      <w:r>
        <w:rPr>
          <w:rFonts w:ascii="Cambria" w:hAnsi="Cambria" w:cs="Times"/>
        </w:rPr>
        <w:t>”</w:t>
      </w:r>
      <w:r w:rsidRPr="00BC7562">
        <w:rPr>
          <w:rFonts w:ascii="Cambria" w:hAnsi="Cambria" w:cs="Times"/>
        </w:rPr>
        <w:t xml:space="preserve"> what they have and do not </w:t>
      </w:r>
      <w:r w:rsidRPr="00BC7562">
        <w:rPr>
          <w:rFonts w:ascii="Cambria" w:hAnsi="Cambria" w:cs="Times"/>
          <w:i/>
        </w:rPr>
        <w:t>se oplakva</w:t>
      </w:r>
      <w:r w:rsidRPr="00BC7562">
        <w:rPr>
          <w:rFonts w:ascii="Cambria" w:hAnsi="Cambria" w:cs="Times"/>
        </w:rPr>
        <w:t xml:space="preserve"> as opposed to Bulgarians, who live in a beautiful country but </w:t>
      </w:r>
      <w:r w:rsidRPr="00BC7562">
        <w:rPr>
          <w:rFonts w:ascii="Cambria" w:hAnsi="Cambria" w:cs="Times"/>
          <w:i/>
        </w:rPr>
        <w:t>se oplakvat</w:t>
      </w:r>
      <w:r w:rsidRPr="00BC7562">
        <w:rPr>
          <w:rFonts w:ascii="Cambria" w:hAnsi="Cambria" w:cs="Times"/>
        </w:rPr>
        <w:t xml:space="preserve"> constantly (lines 12-17).  Here, the author makes explicit his next communicative act as “parry with stories [</w:t>
      </w:r>
      <w:r w:rsidRPr="00BC7562">
        <w:rPr>
          <w:rFonts w:ascii="Cambria" w:hAnsi="Cambria" w:cs="Times"/>
          <w:i/>
        </w:rPr>
        <w:t>kontriram s istoriiki</w:t>
      </w:r>
      <w:r w:rsidRPr="00BC7562">
        <w:rPr>
          <w:rFonts w:ascii="Cambria" w:hAnsi="Cambria" w:cs="Times"/>
        </w:rPr>
        <w:t xml:space="preserve">]” and offers a story about a corrupt prime minister and cops as an example of why Bulgarians should </w:t>
      </w:r>
      <w:r w:rsidRPr="00BC7562">
        <w:rPr>
          <w:rFonts w:ascii="Cambria" w:hAnsi="Cambria" w:cs="Times"/>
          <w:i/>
        </w:rPr>
        <w:t>se oplakvat</w:t>
      </w:r>
      <w:r w:rsidRPr="00BC7562">
        <w:rPr>
          <w:rFonts w:ascii="Cambria" w:hAnsi="Cambria" w:cs="Times"/>
        </w:rPr>
        <w:t xml:space="preserve"> (lines 18-22).</w:t>
      </w:r>
    </w:p>
    <w:p w14:paraId="2BF9A6C5" w14:textId="09B682B7" w:rsidR="00354596" w:rsidRPr="00BC7562" w:rsidRDefault="00354596" w:rsidP="00354596">
      <w:pPr>
        <w:spacing w:line="480" w:lineRule="auto"/>
        <w:ind w:firstLine="720"/>
        <w:contextualSpacing/>
        <w:rPr>
          <w:rFonts w:ascii="Cambria" w:hAnsi="Cambria" w:cs="Times"/>
        </w:rPr>
      </w:pPr>
      <w:r>
        <w:rPr>
          <w:rFonts w:ascii="Cambria" w:hAnsi="Cambria" w:cs="Times"/>
        </w:rPr>
        <w:t>T</w:t>
      </w:r>
      <w:r w:rsidRPr="00BC7562">
        <w:rPr>
          <w:rFonts w:ascii="Cambria" w:hAnsi="Cambria" w:cs="Times"/>
        </w:rPr>
        <w:t xml:space="preserve">he tourist </w:t>
      </w:r>
      <w:r>
        <w:rPr>
          <w:rFonts w:ascii="Cambria" w:hAnsi="Cambria" w:cs="Times"/>
        </w:rPr>
        <w:t>responds with laughter and offer</w:t>
      </w:r>
      <w:r w:rsidR="00AA562F">
        <w:rPr>
          <w:rFonts w:ascii="Cambria" w:hAnsi="Cambria" w:cs="Times"/>
        </w:rPr>
        <w:t>s</w:t>
      </w:r>
      <w:r w:rsidRPr="00BC7562">
        <w:rPr>
          <w:rFonts w:ascii="Cambria" w:hAnsi="Cambria" w:cs="Times"/>
        </w:rPr>
        <w:t xml:space="preserve"> a long statement on how Bulgaria</w:t>
      </w:r>
      <w:r w:rsidR="00C60C58">
        <w:rPr>
          <w:rFonts w:ascii="Cambria" w:hAnsi="Cambria" w:cs="Times"/>
        </w:rPr>
        <w:t>ns want to pass as “big” people</w:t>
      </w:r>
      <w:r w:rsidRPr="00BC7562">
        <w:rPr>
          <w:rFonts w:ascii="Cambria" w:hAnsi="Cambria" w:cs="Times"/>
        </w:rPr>
        <w:t xml:space="preserve"> who every one else owes something</w:t>
      </w:r>
      <w:r w:rsidR="00C60C58">
        <w:rPr>
          <w:rFonts w:ascii="Cambria" w:hAnsi="Cambria" w:cs="Times"/>
        </w:rPr>
        <w:t xml:space="preserve"> to</w:t>
      </w:r>
      <w:r w:rsidRPr="00BC7562">
        <w:rPr>
          <w:rFonts w:ascii="Cambria" w:hAnsi="Cambria" w:cs="Times"/>
        </w:rPr>
        <w:t>, and how they could do just fine following rules in other countries but not in their own (lines 24-36).  The wor</w:t>
      </w:r>
      <w:r>
        <w:rPr>
          <w:rFonts w:ascii="Cambria" w:hAnsi="Cambria" w:cs="Times"/>
        </w:rPr>
        <w:t>ds of the tourist reflect a</w:t>
      </w:r>
      <w:r w:rsidRPr="00BC7562">
        <w:rPr>
          <w:rFonts w:ascii="Cambria" w:hAnsi="Cambria" w:cs="Times"/>
        </w:rPr>
        <w:t xml:space="preserve"> frequent communicative move (which can be seen frequently within </w:t>
      </w:r>
      <w:r w:rsidRPr="00BC7562">
        <w:rPr>
          <w:rFonts w:ascii="Cambria" w:hAnsi="Cambria" w:cs="Times"/>
          <w:i/>
        </w:rPr>
        <w:t>oplakvane</w:t>
      </w:r>
      <w:r w:rsidRPr="00BC7562">
        <w:rPr>
          <w:rFonts w:ascii="Cambria" w:hAnsi="Cambria" w:cs="Times"/>
        </w:rPr>
        <w:t>) employed by Bulgarians of comparing how bad the situation in Bulgaria or Bulgarian behaviors are as compared to other countries</w:t>
      </w:r>
      <w:r w:rsidR="00C60C58">
        <w:rPr>
          <w:rFonts w:ascii="Cambria" w:hAnsi="Cambria" w:cs="Times"/>
        </w:rPr>
        <w:t>.’</w:t>
      </w:r>
      <w:r w:rsidRPr="00BC7562">
        <w:rPr>
          <w:rFonts w:ascii="Cambria" w:hAnsi="Cambria" w:cs="Times"/>
        </w:rPr>
        <w:t xml:space="preserve">  At this point the author is left with “nothing to say” even though he provides a final evaluation of what he has “heard” (lines 37-44): how the tourist can appreciate the beauty of Bulgaria but we, Bulgarians, cannot, and just “burden” ourselves and others with worries and “finding problems</w:t>
      </w:r>
      <w:r w:rsidR="00C60C58">
        <w:rPr>
          <w:rFonts w:ascii="Cambria" w:hAnsi="Cambria" w:cs="Times"/>
        </w:rPr>
        <w:t>.”</w:t>
      </w:r>
      <w:r w:rsidRPr="00BC7562">
        <w:rPr>
          <w:rFonts w:ascii="Cambria" w:hAnsi="Cambria" w:cs="Times"/>
        </w:rPr>
        <w:t xml:space="preserve">  </w:t>
      </w:r>
    </w:p>
    <w:p w14:paraId="237FA072" w14:textId="0B1CC522" w:rsidR="00354596" w:rsidRPr="00BC7562" w:rsidRDefault="00354596" w:rsidP="00354596">
      <w:pPr>
        <w:spacing w:line="480" w:lineRule="auto"/>
        <w:ind w:firstLine="720"/>
        <w:contextualSpacing/>
        <w:rPr>
          <w:rFonts w:ascii="Cambria" w:hAnsi="Cambria"/>
        </w:rPr>
      </w:pPr>
      <w:r w:rsidRPr="00BC7562">
        <w:rPr>
          <w:rFonts w:ascii="Cambria" w:hAnsi="Cambria" w:cs="Times"/>
        </w:rPr>
        <w:t>A few aspe</w:t>
      </w:r>
      <w:r>
        <w:rPr>
          <w:rFonts w:ascii="Cambria" w:hAnsi="Cambria" w:cs="Times"/>
        </w:rPr>
        <w:t xml:space="preserve">cts need special attention here: </w:t>
      </w:r>
      <w:r w:rsidRPr="00BC7562">
        <w:rPr>
          <w:rFonts w:ascii="Cambria" w:hAnsi="Cambria" w:cs="Times"/>
        </w:rPr>
        <w:t xml:space="preserve">not only is the article itself an illustration of an act of </w:t>
      </w:r>
      <w:r w:rsidRPr="00BC7562">
        <w:rPr>
          <w:rFonts w:ascii="Cambria" w:hAnsi="Cambria" w:cs="Times"/>
          <w:i/>
        </w:rPr>
        <w:t>oplakvane</w:t>
      </w:r>
      <w:r>
        <w:rPr>
          <w:rFonts w:ascii="Cambria" w:hAnsi="Cambria" w:cs="Times"/>
        </w:rPr>
        <w:t>,</w:t>
      </w:r>
      <w:r w:rsidRPr="00BC7562">
        <w:rPr>
          <w:rFonts w:ascii="Cambria" w:hAnsi="Cambria" w:cs="Times"/>
        </w:rPr>
        <w:t xml:space="preserve"> but it is never itself labeled </w:t>
      </w:r>
      <w:r>
        <w:rPr>
          <w:rFonts w:ascii="Cambria" w:hAnsi="Cambria" w:cs="Times"/>
        </w:rPr>
        <w:t>or recognized as such</w:t>
      </w:r>
      <w:r w:rsidRPr="00BC7562">
        <w:rPr>
          <w:rFonts w:ascii="Cambria" w:hAnsi="Cambria" w:cs="Times"/>
        </w:rPr>
        <w:t xml:space="preserve"> by the author.   The only communicative acts explicitly referred to as </w:t>
      </w:r>
      <w:r w:rsidRPr="00BC7562">
        <w:rPr>
          <w:rFonts w:ascii="Cambria" w:hAnsi="Cambria" w:cs="Times"/>
          <w:i/>
        </w:rPr>
        <w:t>oplakvane</w:t>
      </w:r>
      <w:r w:rsidRPr="00BC7562">
        <w:rPr>
          <w:rFonts w:ascii="Cambria" w:hAnsi="Cambria" w:cs="Times"/>
        </w:rPr>
        <w:t xml:space="preserve"> (subj.) in lines 4, 7, and 15</w:t>
      </w:r>
      <w:r>
        <w:rPr>
          <w:rFonts w:ascii="Cambria" w:hAnsi="Cambria" w:cs="Times"/>
        </w:rPr>
        <w:t xml:space="preserve">: </w:t>
      </w:r>
      <w:r w:rsidRPr="00BC7562">
        <w:rPr>
          <w:rFonts w:ascii="Cambria" w:hAnsi="Cambria" w:cs="Times"/>
          <w:i/>
        </w:rPr>
        <w:t>se oplakva/m,me,t</w:t>
      </w:r>
      <w:r w:rsidRPr="00BC7562">
        <w:rPr>
          <w:rFonts w:ascii="Cambria" w:hAnsi="Cambria" w:cs="Times"/>
        </w:rPr>
        <w:t xml:space="preserve"> (conj.), and implicitly, as “parry with stories” [</w:t>
      </w:r>
      <w:r w:rsidRPr="00BC7562">
        <w:rPr>
          <w:rFonts w:ascii="Cambria" w:hAnsi="Cambria" w:cs="Times"/>
          <w:i/>
        </w:rPr>
        <w:t>da go kontriram s istoriiki</w:t>
      </w:r>
      <w:r w:rsidRPr="00BC7562">
        <w:rPr>
          <w:rFonts w:ascii="Cambria" w:hAnsi="Cambria" w:cs="Times"/>
        </w:rPr>
        <w:t xml:space="preserve">] on line 18, and </w:t>
      </w:r>
      <w:r w:rsidRPr="00BC7562">
        <w:rPr>
          <w:rFonts w:ascii="Cambria" w:hAnsi="Cambria" w:cs="Times"/>
          <w:i/>
        </w:rPr>
        <w:t>mrunkane</w:t>
      </w:r>
      <w:r w:rsidRPr="00BC7562">
        <w:rPr>
          <w:rFonts w:ascii="Cambria" w:hAnsi="Cambria" w:cs="Times"/>
        </w:rPr>
        <w:t xml:space="preserve"> (subj.) in lines 6 and 11—(</w:t>
      </w:r>
      <w:r w:rsidRPr="00BC7562">
        <w:rPr>
          <w:rFonts w:ascii="Cambria" w:hAnsi="Cambria" w:cs="Times"/>
          <w:i/>
        </w:rPr>
        <w:t>po</w:t>
      </w:r>
      <w:r w:rsidRPr="00BC7562">
        <w:rPr>
          <w:rFonts w:ascii="Cambria" w:hAnsi="Cambria" w:cs="Times"/>
        </w:rPr>
        <w:t>)</w:t>
      </w:r>
      <w:r w:rsidRPr="00BC7562">
        <w:rPr>
          <w:rFonts w:ascii="Cambria" w:hAnsi="Cambria" w:cs="Times"/>
          <w:i/>
        </w:rPr>
        <w:t>mrunkva/m,ne,t</w:t>
      </w:r>
      <w:r w:rsidRPr="00BC7562">
        <w:rPr>
          <w:rFonts w:ascii="Cambria" w:hAnsi="Cambria" w:cs="Times"/>
        </w:rPr>
        <w:t xml:space="preserve"> (conj.) referred to examples within the article itself.  The author refers to the same communicative act as </w:t>
      </w:r>
      <w:r w:rsidRPr="00BC7562">
        <w:rPr>
          <w:rFonts w:ascii="Cambria" w:hAnsi="Cambria" w:cs="Times"/>
          <w:i/>
        </w:rPr>
        <w:t>pomrunkvane</w:t>
      </w:r>
      <w:r w:rsidRPr="00BC7562">
        <w:rPr>
          <w:rFonts w:ascii="Cambria" w:hAnsi="Cambria" w:cs="Times"/>
        </w:rPr>
        <w:t xml:space="preserve"> (line 7) and </w:t>
      </w:r>
      <w:r w:rsidRPr="00BC7562">
        <w:rPr>
          <w:rFonts w:ascii="Cambria" w:hAnsi="Cambria" w:cs="Times"/>
          <w:i/>
        </w:rPr>
        <w:t>mrunkane</w:t>
      </w:r>
      <w:r w:rsidRPr="00BC7562">
        <w:rPr>
          <w:rFonts w:ascii="Cambria" w:hAnsi="Cambria" w:cs="Times"/>
        </w:rPr>
        <w:t xml:space="preserve"> </w:t>
      </w:r>
      <w:r w:rsidRPr="00BC7562">
        <w:rPr>
          <w:rFonts w:ascii="Cambria" w:hAnsi="Cambria" w:cs="Times"/>
        </w:rPr>
        <w:lastRenderedPageBreak/>
        <w:t xml:space="preserve">(line 12) almost as if in an attempt to distance himself from </w:t>
      </w:r>
      <w:r w:rsidRPr="00BC7562">
        <w:rPr>
          <w:rFonts w:ascii="Cambria" w:hAnsi="Cambria" w:cs="Times"/>
          <w:i/>
        </w:rPr>
        <w:t>oplakvane</w:t>
      </w:r>
      <w:r w:rsidRPr="00BC7562">
        <w:rPr>
          <w:rFonts w:ascii="Cambria" w:hAnsi="Cambria" w:cs="Times"/>
        </w:rPr>
        <w:t xml:space="preserve"> where he uses it only in line 8 to explicitly say that he does not have “what to </w:t>
      </w:r>
      <w:r w:rsidRPr="00BC7562">
        <w:rPr>
          <w:rFonts w:ascii="Cambria" w:hAnsi="Cambria" w:cs="Times"/>
          <w:i/>
        </w:rPr>
        <w:t>se oplakva</w:t>
      </w:r>
      <w:r w:rsidRPr="00BC7562">
        <w:rPr>
          <w:rFonts w:ascii="Cambria" w:hAnsi="Cambria" w:cs="Times"/>
        </w:rPr>
        <w:t xml:space="preserve"> about</w:t>
      </w:r>
      <w:r w:rsidR="00C60C58">
        <w:rPr>
          <w:rFonts w:ascii="Cambria" w:hAnsi="Cambria" w:cs="Times"/>
        </w:rPr>
        <w:t>.”</w:t>
      </w:r>
      <w:r w:rsidRPr="00BC7562">
        <w:rPr>
          <w:rFonts w:ascii="Cambria" w:hAnsi="Cambria" w:cs="Times"/>
        </w:rPr>
        <w:t xml:space="preserve">  The author of the article refers to the activity of </w:t>
      </w:r>
      <w:r w:rsidRPr="00BC7562">
        <w:rPr>
          <w:rFonts w:ascii="Cambria" w:hAnsi="Cambria" w:cs="Times"/>
          <w:i/>
        </w:rPr>
        <w:t>oplakvane</w:t>
      </w:r>
      <w:r w:rsidR="00C60C58">
        <w:rPr>
          <w:rFonts w:ascii="Cambria" w:hAnsi="Cambria" w:cs="Times"/>
        </w:rPr>
        <w:t xml:space="preserve"> </w:t>
      </w:r>
      <w:r w:rsidRPr="00BC7562">
        <w:rPr>
          <w:rFonts w:ascii="Cambria" w:hAnsi="Cambria" w:cs="Times"/>
        </w:rPr>
        <w:t>implicitly in lines 18 and 43-44 by referring to the exchange of “problems” and “finding problems</w:t>
      </w:r>
      <w:r w:rsidR="00C60C58">
        <w:rPr>
          <w:rFonts w:ascii="Cambria" w:hAnsi="Cambria" w:cs="Times"/>
        </w:rPr>
        <w:t>,”</w:t>
      </w:r>
      <w:r w:rsidRPr="00BC7562">
        <w:rPr>
          <w:rFonts w:ascii="Cambria" w:hAnsi="Cambria" w:cs="Times"/>
        </w:rPr>
        <w:t xml:space="preserve"> which, again, is a direct acknowledgement of the act sequence. </w:t>
      </w:r>
    </w:p>
    <w:p w14:paraId="723AF6D3" w14:textId="328E88F5" w:rsidR="00354596" w:rsidRPr="00BC7562" w:rsidRDefault="00354596" w:rsidP="00354596">
      <w:pPr>
        <w:spacing w:line="480" w:lineRule="auto"/>
        <w:ind w:firstLine="720"/>
        <w:contextualSpacing/>
        <w:rPr>
          <w:rFonts w:ascii="Cambria" w:hAnsi="Cambria"/>
        </w:rPr>
      </w:pPr>
      <w:r w:rsidRPr="00BC7562">
        <w:rPr>
          <w:rFonts w:ascii="Cambria" w:hAnsi="Cambria" w:cs="Times"/>
        </w:rPr>
        <w:t xml:space="preserve"> Such explicit referral to the term </w:t>
      </w:r>
      <w:r w:rsidRPr="00BC7562">
        <w:rPr>
          <w:rFonts w:ascii="Cambria" w:hAnsi="Cambria" w:cs="Times"/>
          <w:i/>
        </w:rPr>
        <w:t>oplakvane</w:t>
      </w:r>
      <w:r w:rsidRPr="00BC7562">
        <w:rPr>
          <w:rFonts w:ascii="Cambria" w:hAnsi="Cambria" w:cs="Times"/>
        </w:rPr>
        <w:t xml:space="preserve"> is facilitated by the presence of an outsider (the English tourist who </w:t>
      </w:r>
      <w:r>
        <w:rPr>
          <w:rFonts w:ascii="Cambria" w:hAnsi="Cambria" w:cs="Times"/>
        </w:rPr>
        <w:t>is presented as having initiated the</w:t>
      </w:r>
      <w:r w:rsidRPr="00BC7562">
        <w:rPr>
          <w:rFonts w:ascii="Cambria" w:hAnsi="Cambria" w:cs="Times"/>
        </w:rPr>
        <w:t xml:space="preserve"> conversation) who directly asks about why Bulgarians are “such pessimists” (line 2).  As mentioned earlier, the term is not directly used to refer to the practice in many interactions between Bulgarians—this is evident in the response of the author, who mentions </w:t>
      </w:r>
      <w:r w:rsidRPr="00BC7562">
        <w:rPr>
          <w:rFonts w:ascii="Cambria" w:hAnsi="Cambria" w:cs="Times"/>
          <w:i/>
        </w:rPr>
        <w:t>oplakvane</w:t>
      </w:r>
      <w:r w:rsidRPr="00BC7562">
        <w:rPr>
          <w:rFonts w:ascii="Cambria" w:hAnsi="Cambria" w:cs="Times"/>
        </w:rPr>
        <w:t xml:space="preserve"> and </w:t>
      </w:r>
      <w:r w:rsidRPr="00BC7562">
        <w:rPr>
          <w:rFonts w:ascii="Cambria" w:hAnsi="Cambria" w:cs="Times"/>
          <w:i/>
        </w:rPr>
        <w:t>mrunkane</w:t>
      </w:r>
      <w:r w:rsidRPr="00BC7562">
        <w:rPr>
          <w:rFonts w:ascii="Cambria" w:hAnsi="Cambria" w:cs="Times"/>
        </w:rPr>
        <w:t xml:space="preserve"> only in</w:t>
      </w:r>
      <w:r w:rsidR="00C60C58">
        <w:rPr>
          <w:rFonts w:ascii="Cambria" w:hAnsi="Cambria" w:cs="Times"/>
        </w:rPr>
        <w:t xml:space="preserve"> the beginning (lines 6, 7, 11). Only later </w:t>
      </w:r>
      <w:r w:rsidRPr="00BC7562">
        <w:rPr>
          <w:rFonts w:ascii="Cambria" w:hAnsi="Cambria" w:cs="Times"/>
        </w:rPr>
        <w:t xml:space="preserve">in the response he attempts to explain why Bulgarians ought to </w:t>
      </w:r>
      <w:r w:rsidRPr="00BC7562">
        <w:rPr>
          <w:rFonts w:ascii="Cambria" w:hAnsi="Cambria" w:cs="Times"/>
          <w:i/>
        </w:rPr>
        <w:t>se oplakvat</w:t>
      </w:r>
      <w:r w:rsidRPr="00BC7562">
        <w:rPr>
          <w:rFonts w:ascii="Cambria" w:hAnsi="Cambria" w:cs="Times"/>
        </w:rPr>
        <w:t xml:space="preserve"> by mentioning an example of a problem, thus, legitimizing such behavior as appropriate—one should </w:t>
      </w:r>
      <w:r w:rsidRPr="00BC7562">
        <w:rPr>
          <w:rFonts w:ascii="Cambria" w:hAnsi="Cambria" w:cs="Times"/>
          <w:i/>
        </w:rPr>
        <w:t>se oplakva</w:t>
      </w:r>
      <w:r w:rsidRPr="00BC7562">
        <w:rPr>
          <w:rFonts w:ascii="Cambria" w:hAnsi="Cambria" w:cs="Times"/>
        </w:rPr>
        <w:t xml:space="preserve"> only when there is something to </w:t>
      </w:r>
      <w:r w:rsidRPr="00BC7562">
        <w:rPr>
          <w:rFonts w:ascii="Cambria" w:hAnsi="Cambria" w:cs="Times"/>
          <w:i/>
        </w:rPr>
        <w:t>se oplakva</w:t>
      </w:r>
      <w:r w:rsidRPr="00BC7562">
        <w:rPr>
          <w:rFonts w:ascii="Cambria" w:hAnsi="Cambria" w:cs="Times"/>
        </w:rPr>
        <w:t xml:space="preserve"> about.  For him, there are “things” to </w:t>
      </w:r>
      <w:r w:rsidRPr="00BC7562">
        <w:rPr>
          <w:rFonts w:ascii="Cambria" w:hAnsi="Cambria" w:cs="Times"/>
          <w:i/>
        </w:rPr>
        <w:t>se oplakva</w:t>
      </w:r>
      <w:r w:rsidR="00C60C58">
        <w:rPr>
          <w:rFonts w:ascii="Cambria" w:hAnsi="Cambria" w:cs="Times"/>
        </w:rPr>
        <w:t xml:space="preserve"> about by telling a</w:t>
      </w:r>
      <w:r w:rsidRPr="00BC7562">
        <w:rPr>
          <w:rFonts w:ascii="Cambria" w:hAnsi="Cambria" w:cs="Times"/>
        </w:rPr>
        <w:t xml:space="preserve"> case of the Bulgarian prime minister and the raising of fines (lines 18-22), the police (lines 18-22), trash (line 34), the government (lines 18-22), etc., where to do so is considered to be part of the Bulgarian “dialogue</w:t>
      </w:r>
      <w:r w:rsidR="00C60C58">
        <w:rPr>
          <w:rFonts w:ascii="Cambria" w:hAnsi="Cambria" w:cs="Times"/>
        </w:rPr>
        <w:t>,”</w:t>
      </w:r>
      <w:r w:rsidRPr="00BC7562">
        <w:rPr>
          <w:rFonts w:ascii="Cambria" w:hAnsi="Cambria" w:cs="Times"/>
        </w:rPr>
        <w:t xml:space="preserve"> or what every one is doing (lines 6-8)—or as “a national sport” mentioned earlier. </w:t>
      </w:r>
    </w:p>
    <w:p w14:paraId="5B1BEC72" w14:textId="07C34380" w:rsidR="00354596" w:rsidRPr="00BC7562" w:rsidRDefault="00354596" w:rsidP="00354596">
      <w:pPr>
        <w:spacing w:line="480" w:lineRule="auto"/>
        <w:ind w:firstLine="720"/>
        <w:contextualSpacing/>
        <w:rPr>
          <w:rFonts w:ascii="Cambria" w:hAnsi="Cambria"/>
        </w:rPr>
      </w:pPr>
      <w:r w:rsidRPr="00BC7562">
        <w:rPr>
          <w:rFonts w:ascii="Cambria" w:hAnsi="Cambria"/>
        </w:rPr>
        <w:t xml:space="preserve"> The </w:t>
      </w:r>
      <w:r>
        <w:rPr>
          <w:rFonts w:ascii="Cambria" w:hAnsi="Cambria"/>
        </w:rPr>
        <w:t>structure</w:t>
      </w:r>
      <w:r w:rsidRPr="00BC7562">
        <w:rPr>
          <w:rFonts w:ascii="Cambria" w:hAnsi="Cambria"/>
        </w:rPr>
        <w:t xml:space="preserve"> of </w:t>
      </w:r>
      <w:r w:rsidRPr="00BC7562">
        <w:rPr>
          <w:rFonts w:ascii="Cambria" w:hAnsi="Cambria"/>
          <w:i/>
        </w:rPr>
        <w:t>oplakvane</w:t>
      </w:r>
      <w:r>
        <w:rPr>
          <w:rFonts w:ascii="Cambria" w:hAnsi="Cambria"/>
        </w:rPr>
        <w:t xml:space="preserve"> has two layers</w:t>
      </w:r>
      <w:r w:rsidRPr="00BC7562">
        <w:rPr>
          <w:rFonts w:ascii="Cambria" w:hAnsi="Cambria"/>
        </w:rPr>
        <w:t xml:space="preserve">.  When it comes to a range of topics, the scope is restricted and fixed as including or allowing only for certain topics from within the “Bulgarian situation” to be incorporated (trash, traffic, noise, and the Bulgarian “mentality”) as well as certain introductory or closing evaluation </w:t>
      </w:r>
      <w:r w:rsidRPr="00BC7562">
        <w:rPr>
          <w:rFonts w:ascii="Cambria" w:hAnsi="Cambria"/>
        </w:rPr>
        <w:lastRenderedPageBreak/>
        <w:t>utterances (“It’s scary</w:t>
      </w:r>
      <w:r w:rsidR="00C60C58">
        <w:rPr>
          <w:rFonts w:ascii="Cambria" w:hAnsi="Cambria"/>
        </w:rPr>
        <w:t>,”</w:t>
      </w:r>
      <w:r w:rsidRPr="00BC7562">
        <w:rPr>
          <w:rFonts w:ascii="Cambria" w:hAnsi="Cambria"/>
        </w:rPr>
        <w:t xml:space="preserve"> etc.).  However, the number of acts (instances of problems) of </w:t>
      </w:r>
      <w:r w:rsidRPr="00BC7562">
        <w:rPr>
          <w:rFonts w:ascii="Cambria" w:hAnsi="Cambria"/>
          <w:i/>
        </w:rPr>
        <w:t xml:space="preserve">oplakvane </w:t>
      </w:r>
      <w:r w:rsidR="00C60C58">
        <w:rPr>
          <w:rFonts w:ascii="Cambria" w:hAnsi="Cambria"/>
        </w:rPr>
        <w:t>is unlimited or flexible</w:t>
      </w:r>
      <w:r w:rsidRPr="00BC7562">
        <w:rPr>
          <w:rFonts w:ascii="Cambria" w:hAnsi="Cambria"/>
        </w:rPr>
        <w:t xml:space="preserve"> and depends on the setting and participants.  During a dinner event, the enactment of </w:t>
      </w:r>
      <w:r w:rsidRPr="00BC7562">
        <w:rPr>
          <w:rFonts w:ascii="Cambria" w:hAnsi="Cambria"/>
          <w:i/>
        </w:rPr>
        <w:t xml:space="preserve">oplakvane </w:t>
      </w:r>
      <w:r>
        <w:rPr>
          <w:rFonts w:ascii="Cambria" w:hAnsi="Cambria"/>
        </w:rPr>
        <w:t xml:space="preserve">can be cycled up to </w:t>
      </w:r>
      <w:r w:rsidR="00C60C58">
        <w:rPr>
          <w:rFonts w:ascii="Cambria" w:hAnsi="Cambria"/>
        </w:rPr>
        <w:t>twenty-five</w:t>
      </w:r>
      <w:r>
        <w:rPr>
          <w:rFonts w:ascii="Cambria" w:hAnsi="Cambria"/>
        </w:rPr>
        <w:t xml:space="preserve"> </w:t>
      </w:r>
      <w:r w:rsidRPr="00BC7562">
        <w:rPr>
          <w:rFonts w:ascii="Cambria" w:hAnsi="Cambria"/>
        </w:rPr>
        <w:t xml:space="preserve">and more times and, </w:t>
      </w:r>
      <w:r>
        <w:rPr>
          <w:rFonts w:ascii="Cambria" w:hAnsi="Cambria"/>
        </w:rPr>
        <w:t>as I examine in the next chapter</w:t>
      </w:r>
      <w:r w:rsidRPr="00BC7562">
        <w:rPr>
          <w:rFonts w:ascii="Cambria" w:hAnsi="Cambria"/>
        </w:rPr>
        <w:t xml:space="preserve">, the connection between the instances and the Bulgarian “situation” can be enacted very elaborately by the participants in order for a generalized image of the “other” (all at fault, or to blame for the “situation”) to appear within the interaction itself.  </w:t>
      </w:r>
    </w:p>
    <w:p w14:paraId="594AAB8D" w14:textId="2F7C8DB8" w:rsidR="00354596" w:rsidRPr="00BC7562" w:rsidRDefault="00354596" w:rsidP="00354596">
      <w:pPr>
        <w:spacing w:line="480" w:lineRule="auto"/>
        <w:ind w:firstLine="720"/>
        <w:contextualSpacing/>
        <w:rPr>
          <w:rFonts w:ascii="Cambria" w:hAnsi="Cambria"/>
        </w:rPr>
      </w:pPr>
      <w:r w:rsidRPr="00BC7562">
        <w:rPr>
          <w:rFonts w:ascii="Cambria" w:hAnsi="Cambria"/>
        </w:rPr>
        <w:t xml:space="preserve">The tone of the practice, as the term itself suggests, is “mournful” and alludes to something beyond displeasure, or pain.  Apart from referring to a formal grievance and complaining, the term </w:t>
      </w:r>
      <w:r w:rsidRPr="00BC7562">
        <w:rPr>
          <w:rFonts w:ascii="Cambria" w:hAnsi="Cambria"/>
          <w:i/>
        </w:rPr>
        <w:t>oplakvane</w:t>
      </w:r>
      <w:r w:rsidRPr="00BC7562">
        <w:rPr>
          <w:rFonts w:ascii="Cambria" w:hAnsi="Cambria"/>
        </w:rPr>
        <w:t xml:space="preserve"> itself is used also for “mourning” and “mourners</w:t>
      </w:r>
      <w:r w:rsidR="00006EDB">
        <w:rPr>
          <w:rFonts w:ascii="Cambria" w:hAnsi="Cambria"/>
        </w:rPr>
        <w:t>,”</w:t>
      </w:r>
      <w:r w:rsidRPr="00BC7562">
        <w:rPr>
          <w:rFonts w:ascii="Cambria" w:hAnsi="Cambria"/>
        </w:rPr>
        <w:t xml:space="preserve"> </w:t>
      </w:r>
      <w:r>
        <w:rPr>
          <w:rFonts w:ascii="Cambria" w:hAnsi="Cambria"/>
        </w:rPr>
        <w:t>bringing</w:t>
      </w:r>
      <w:r w:rsidRPr="00BC7562">
        <w:rPr>
          <w:rFonts w:ascii="Cambria" w:hAnsi="Cambria"/>
        </w:rPr>
        <w:t xml:space="preserve"> to mind wailing, pulling of hair, and tears.  This is also one of the reasons the term has such a negative connotation—since it is used for occasions where there is no es</w:t>
      </w:r>
      <w:r>
        <w:rPr>
          <w:rFonts w:ascii="Cambria" w:hAnsi="Cambria"/>
        </w:rPr>
        <w:t>cape, no way out, no hope.  That</w:t>
      </w:r>
      <w:r w:rsidRPr="00BC7562">
        <w:rPr>
          <w:rFonts w:ascii="Cambria" w:hAnsi="Cambria"/>
        </w:rPr>
        <w:t xml:space="preserve"> </w:t>
      </w:r>
      <w:r>
        <w:rPr>
          <w:rFonts w:ascii="Cambria" w:hAnsi="Cambria"/>
        </w:rPr>
        <w:t>being said, the practice itself</w:t>
      </w:r>
      <w:r w:rsidRPr="00BC7562">
        <w:rPr>
          <w:rFonts w:ascii="Cambria" w:hAnsi="Cambria"/>
        </w:rPr>
        <w:t xml:space="preserve"> varies in tone an</w:t>
      </w:r>
      <w:r>
        <w:rPr>
          <w:rFonts w:ascii="Cambria" w:hAnsi="Cambria"/>
        </w:rPr>
        <w:t>d emotional pitch throughout its</w:t>
      </w:r>
      <w:r w:rsidRPr="00BC7562">
        <w:rPr>
          <w:rFonts w:ascii="Cambria" w:hAnsi="Cambria"/>
        </w:rPr>
        <w:t xml:space="preserve"> enactment.  Some examples of this variety can be clearly observed throughout the dinner event I </w:t>
      </w:r>
      <w:r>
        <w:rPr>
          <w:rFonts w:ascii="Cambria" w:hAnsi="Cambria"/>
        </w:rPr>
        <w:t>use as illustration</w:t>
      </w:r>
      <w:r w:rsidRPr="00BC7562">
        <w:rPr>
          <w:rFonts w:ascii="Cambria" w:hAnsi="Cambria"/>
        </w:rPr>
        <w:t xml:space="preserve">: </w:t>
      </w:r>
    </w:p>
    <w:p w14:paraId="20A42DC5" w14:textId="67C507A0" w:rsidR="00354596" w:rsidRPr="00BC7562" w:rsidRDefault="00354596" w:rsidP="00354596">
      <w:pPr>
        <w:pStyle w:val="ListParagraph"/>
        <w:numPr>
          <w:ilvl w:val="0"/>
          <w:numId w:val="9"/>
        </w:numPr>
        <w:suppressAutoHyphens w:val="0"/>
        <w:spacing w:line="480" w:lineRule="auto"/>
        <w:ind w:left="360"/>
        <w:rPr>
          <w:rFonts w:ascii="Cambria" w:hAnsi="Cambria"/>
        </w:rPr>
      </w:pPr>
      <w:r w:rsidRPr="00BC7562">
        <w:rPr>
          <w:rFonts w:ascii="Cambria" w:hAnsi="Cambria"/>
        </w:rPr>
        <w:t>Indignation: in one instan</w:t>
      </w:r>
      <w:r>
        <w:rPr>
          <w:rFonts w:ascii="Cambria" w:hAnsi="Cambria"/>
        </w:rPr>
        <w:t>ce, N. describes</w:t>
      </w:r>
      <w:r w:rsidRPr="00BC7562">
        <w:rPr>
          <w:rFonts w:ascii="Cambria" w:hAnsi="Cambria"/>
        </w:rPr>
        <w:t xml:space="preserve"> a car accident, where the driver was drunk.  At one point, K. tells the drunk driver that he could have killed them, to which t</w:t>
      </w:r>
      <w:r>
        <w:rPr>
          <w:rFonts w:ascii="Cambria" w:hAnsi="Cambria"/>
        </w:rPr>
        <w:t xml:space="preserve">he drunk driver responds with </w:t>
      </w:r>
      <w:r w:rsidR="00006EDB">
        <w:rPr>
          <w:rFonts w:ascii="Cambria" w:hAnsi="Cambria"/>
        </w:rPr>
        <w:t>“Big deal!”</w:t>
      </w:r>
      <w:r w:rsidRPr="00BC7562">
        <w:rPr>
          <w:rFonts w:ascii="Cambria" w:hAnsi="Cambria"/>
        </w:rPr>
        <w:t xml:space="preserve">  Here, to emphasize the point and express her disbelief and indignation, N. repeats the whole segment, with a higher pitch, as well as incorporating a dialectical part </w:t>
      </w:r>
      <w:r w:rsidRPr="00BC7562">
        <w:rPr>
          <w:rFonts w:ascii="Cambria" w:hAnsi="Cambria"/>
          <w:i/>
        </w:rPr>
        <w:t>be</w:t>
      </w:r>
      <w:r w:rsidRPr="00BC7562">
        <w:rPr>
          <w:rFonts w:ascii="Cambria" w:hAnsi="Cambria"/>
        </w:rPr>
        <w:t xml:space="preserve">, which is used for emphasis: </w:t>
      </w:r>
    </w:p>
    <w:p w14:paraId="557CA778" w14:textId="77777777" w:rsidR="00354596" w:rsidRDefault="00354596" w:rsidP="00354596">
      <w:pPr>
        <w:pStyle w:val="ListParagraph"/>
        <w:ind w:right="720"/>
        <w:rPr>
          <w:rFonts w:ascii="Cambria" w:hAnsi="Cambria"/>
        </w:rPr>
      </w:pPr>
      <w:r w:rsidRPr="00BC7562">
        <w:rPr>
          <w:rFonts w:ascii="Cambria" w:hAnsi="Cambria"/>
        </w:rPr>
        <w:t>[B]ut he but he’s drunk be*, he’s drunk and and K. tells him “you could have killed us!” he says “well big deal” big deal I say!</w:t>
      </w:r>
    </w:p>
    <w:p w14:paraId="2A319CAF" w14:textId="77777777" w:rsidR="00354596" w:rsidRPr="00BC7562" w:rsidRDefault="00354596" w:rsidP="00354596">
      <w:pPr>
        <w:pStyle w:val="ListParagraph"/>
        <w:ind w:right="720"/>
        <w:rPr>
          <w:rFonts w:ascii="Cambria" w:hAnsi="Cambria"/>
        </w:rPr>
      </w:pPr>
    </w:p>
    <w:p w14:paraId="4C54A33D" w14:textId="77777777" w:rsidR="00354596" w:rsidRPr="00D7019E" w:rsidRDefault="00354596" w:rsidP="00354596">
      <w:pPr>
        <w:pStyle w:val="ListParagraph"/>
        <w:numPr>
          <w:ilvl w:val="0"/>
          <w:numId w:val="9"/>
        </w:numPr>
        <w:suppressAutoHyphens w:val="0"/>
        <w:spacing w:line="480" w:lineRule="auto"/>
        <w:ind w:left="360"/>
        <w:rPr>
          <w:rFonts w:ascii="Cambria" w:hAnsi="Cambria"/>
        </w:rPr>
      </w:pPr>
      <w:r w:rsidRPr="00D7019E">
        <w:rPr>
          <w:rFonts w:ascii="Cambria" w:hAnsi="Cambria"/>
        </w:rPr>
        <w:t xml:space="preserve">Frustration: </w:t>
      </w:r>
      <w:r>
        <w:rPr>
          <w:rFonts w:ascii="Cambria" w:hAnsi="Cambria"/>
        </w:rPr>
        <w:t>as a participant</w:t>
      </w:r>
      <w:r w:rsidRPr="00D7019E">
        <w:rPr>
          <w:rFonts w:ascii="Cambria" w:hAnsi="Cambria"/>
        </w:rPr>
        <w:t xml:space="preserve"> </w:t>
      </w:r>
      <w:r>
        <w:rPr>
          <w:rFonts w:ascii="Cambria" w:hAnsi="Cambria"/>
        </w:rPr>
        <w:t>initiates</w:t>
      </w:r>
      <w:r w:rsidRPr="00D7019E">
        <w:rPr>
          <w:rFonts w:ascii="Cambria" w:hAnsi="Cambria"/>
        </w:rPr>
        <w:t xml:space="preserve"> an </w:t>
      </w:r>
      <w:r w:rsidRPr="00D7019E">
        <w:rPr>
          <w:rFonts w:ascii="Cambria" w:hAnsi="Cambria"/>
          <w:i/>
        </w:rPr>
        <w:t>oplakvane</w:t>
      </w:r>
      <w:r w:rsidRPr="00D7019E">
        <w:rPr>
          <w:rFonts w:ascii="Cambria" w:hAnsi="Cambria"/>
        </w:rPr>
        <w:t xml:space="preserve"> act of sharing a problematic ins</w:t>
      </w:r>
      <w:r>
        <w:rPr>
          <w:rFonts w:ascii="Cambria" w:hAnsi="Cambria"/>
        </w:rPr>
        <w:t>tance, an insider can “hear” the</w:t>
      </w:r>
      <w:r w:rsidRPr="00D7019E">
        <w:rPr>
          <w:rFonts w:ascii="Cambria" w:hAnsi="Cambria"/>
        </w:rPr>
        <w:t xml:space="preserve"> frustration in two ways in t</w:t>
      </w:r>
      <w:r>
        <w:rPr>
          <w:rFonts w:ascii="Cambria" w:hAnsi="Cambria"/>
        </w:rPr>
        <w:t>he following utterance</w:t>
      </w:r>
      <w:r w:rsidRPr="00D7019E">
        <w:rPr>
          <w:rFonts w:ascii="Cambria" w:hAnsi="Cambria"/>
        </w:rPr>
        <w:t>:</w:t>
      </w:r>
    </w:p>
    <w:p w14:paraId="660747CE" w14:textId="61FFF318" w:rsidR="00354596" w:rsidRPr="00BC7562" w:rsidRDefault="00354596" w:rsidP="00354596">
      <w:pPr>
        <w:pStyle w:val="ListParagraph"/>
        <w:ind w:right="720"/>
        <w:rPr>
          <w:rFonts w:ascii="Cambria" w:hAnsi="Cambria"/>
        </w:rPr>
      </w:pPr>
      <w:r w:rsidRPr="00BC7562">
        <w:rPr>
          <w:rFonts w:ascii="Cambria" w:hAnsi="Cambria"/>
        </w:rPr>
        <w:t>[B]ut it doesn’t matter, doesn’t matter, he doesn’t care! And [he] says, “big deal. This is a street. I will park wherever I want</w:t>
      </w:r>
      <w:r w:rsidR="00006EDB">
        <w:rPr>
          <w:rFonts w:ascii="Cambria" w:hAnsi="Cambria"/>
        </w:rPr>
        <w:t>.”</w:t>
      </w:r>
    </w:p>
    <w:p w14:paraId="405A9236" w14:textId="77777777" w:rsidR="00354596" w:rsidRDefault="00354596" w:rsidP="00354596">
      <w:pPr>
        <w:pStyle w:val="ListParagraph"/>
        <w:spacing w:line="480" w:lineRule="auto"/>
        <w:ind w:left="0" w:firstLine="720"/>
        <w:rPr>
          <w:rFonts w:ascii="Garamond" w:hAnsi="Garamond"/>
        </w:rPr>
      </w:pPr>
      <w:r w:rsidRPr="00432165">
        <w:rPr>
          <w:rFonts w:ascii="Garamond" w:hAnsi="Garamond"/>
        </w:rPr>
        <w:t xml:space="preserve"> </w:t>
      </w:r>
    </w:p>
    <w:p w14:paraId="6DA7FC6E" w14:textId="56BD1D55" w:rsidR="00354596" w:rsidRPr="00BC7562" w:rsidRDefault="00354596" w:rsidP="00354596">
      <w:pPr>
        <w:pStyle w:val="ListParagraph"/>
        <w:spacing w:line="480" w:lineRule="auto"/>
        <w:ind w:left="0" w:firstLine="720"/>
        <w:rPr>
          <w:rFonts w:ascii="Cambria" w:hAnsi="Cambria"/>
        </w:rPr>
      </w:pPr>
      <w:r w:rsidRPr="00BC7562">
        <w:rPr>
          <w:rFonts w:ascii="Cambria" w:hAnsi="Cambria"/>
        </w:rPr>
        <w:t xml:space="preserve">The first way </w:t>
      </w:r>
      <w:r>
        <w:rPr>
          <w:rFonts w:ascii="Cambria" w:hAnsi="Cambria"/>
        </w:rPr>
        <w:t>the participant expresses frustration is through</w:t>
      </w:r>
      <w:r w:rsidRPr="00BC7562">
        <w:rPr>
          <w:rFonts w:ascii="Cambria" w:hAnsi="Cambria"/>
        </w:rPr>
        <w:t xml:space="preserve"> intonation, where the fi</w:t>
      </w:r>
      <w:r>
        <w:rPr>
          <w:rFonts w:ascii="Cambria" w:hAnsi="Cambria"/>
        </w:rPr>
        <w:t>rst part (</w:t>
      </w:r>
      <w:r w:rsidRPr="00BC7562">
        <w:rPr>
          <w:rFonts w:ascii="Cambria" w:hAnsi="Cambria"/>
        </w:rPr>
        <w:t xml:space="preserve">own words) </w:t>
      </w:r>
      <w:r w:rsidR="00006EDB">
        <w:rPr>
          <w:rFonts w:ascii="Cambria" w:hAnsi="Cambria"/>
        </w:rPr>
        <w:t>is</w:t>
      </w:r>
      <w:r w:rsidRPr="00BC7562">
        <w:rPr>
          <w:rFonts w:ascii="Cambria" w:hAnsi="Cambria"/>
        </w:rPr>
        <w:t xml:space="preserve"> in a high</w:t>
      </w:r>
      <w:r>
        <w:rPr>
          <w:rFonts w:ascii="Cambria" w:hAnsi="Cambria"/>
        </w:rPr>
        <w:t>er</w:t>
      </w:r>
      <w:r w:rsidRPr="00BC7562">
        <w:rPr>
          <w:rFonts w:ascii="Cambria" w:hAnsi="Cambria"/>
        </w:rPr>
        <w:t xml:space="preserve"> pitch indicating distress.  Then, by using words already </w:t>
      </w:r>
      <w:r>
        <w:rPr>
          <w:rFonts w:ascii="Cambria" w:hAnsi="Cambria"/>
        </w:rPr>
        <w:t>heard</w:t>
      </w:r>
      <w:r w:rsidRPr="00BC7562">
        <w:rPr>
          <w:rFonts w:ascii="Cambria" w:hAnsi="Cambria"/>
        </w:rPr>
        <w:t xml:space="preserve"> earlier in the evening as the utterance of a drunk driver (above), </w:t>
      </w:r>
      <w:r>
        <w:rPr>
          <w:rFonts w:ascii="Cambria" w:hAnsi="Cambria"/>
        </w:rPr>
        <w:t>the participant</w:t>
      </w:r>
      <w:r w:rsidRPr="00BC7562">
        <w:rPr>
          <w:rFonts w:ascii="Cambria" w:hAnsi="Cambria"/>
        </w:rPr>
        <w:t xml:space="preserve"> displays her frustration by repetition.  This is done via her use of an utterance already ascribed to a negative character in a previou</w:t>
      </w:r>
      <w:r>
        <w:rPr>
          <w:rFonts w:ascii="Cambria" w:hAnsi="Cambria"/>
        </w:rPr>
        <w:t>s instance</w:t>
      </w:r>
      <w:r w:rsidRPr="00BC7562">
        <w:rPr>
          <w:rFonts w:ascii="Cambria" w:hAnsi="Cambria"/>
        </w:rPr>
        <w:t>—how such a “Big deal</w:t>
      </w:r>
      <w:r w:rsidR="00006EDB">
        <w:rPr>
          <w:rFonts w:ascii="Cambria" w:hAnsi="Cambria"/>
        </w:rPr>
        <w:t>,”</w:t>
      </w:r>
      <w:r w:rsidRPr="00BC7562">
        <w:rPr>
          <w:rFonts w:ascii="Cambria" w:hAnsi="Cambria"/>
        </w:rPr>
        <w:t xml:space="preserve"> “I don’t care” reaction is one found in many problematic people within the “Bulgarian situation</w:t>
      </w:r>
      <w:r w:rsidR="00006EDB">
        <w:rPr>
          <w:rFonts w:ascii="Cambria" w:hAnsi="Cambria"/>
        </w:rPr>
        <w:t>.”</w:t>
      </w:r>
      <w:r w:rsidRPr="00BC7562">
        <w:rPr>
          <w:rFonts w:ascii="Cambria" w:hAnsi="Cambria"/>
        </w:rPr>
        <w:t xml:space="preserve">  Thus, </w:t>
      </w:r>
      <w:r>
        <w:rPr>
          <w:rFonts w:ascii="Cambria" w:hAnsi="Cambria"/>
        </w:rPr>
        <w:t>the participant’s</w:t>
      </w:r>
      <w:r w:rsidRPr="00BC7562">
        <w:rPr>
          <w:rFonts w:ascii="Cambria" w:hAnsi="Cambria"/>
        </w:rPr>
        <w:t xml:space="preserve"> repetition of the utterance not only binds all of “these people” together under the commonality of the “mentality” but also shows the repetitive, everyday, frustration connected to interacting with the “situation</w:t>
      </w:r>
      <w:r w:rsidR="00006EDB">
        <w:rPr>
          <w:rFonts w:ascii="Cambria" w:hAnsi="Cambria"/>
        </w:rPr>
        <w:t>.”</w:t>
      </w:r>
      <w:r w:rsidRPr="00BC7562">
        <w:rPr>
          <w:rFonts w:ascii="Cambria" w:hAnsi="Cambria"/>
        </w:rPr>
        <w:t xml:space="preserve">  </w:t>
      </w:r>
    </w:p>
    <w:p w14:paraId="608BE77E" w14:textId="77777777" w:rsidR="00354596" w:rsidRPr="00BC7562" w:rsidRDefault="00354596" w:rsidP="00354596">
      <w:pPr>
        <w:pStyle w:val="ListParagraph"/>
        <w:numPr>
          <w:ilvl w:val="0"/>
          <w:numId w:val="9"/>
        </w:numPr>
        <w:suppressAutoHyphens w:val="0"/>
        <w:spacing w:line="480" w:lineRule="auto"/>
        <w:ind w:left="360"/>
        <w:rPr>
          <w:rFonts w:ascii="Cambria" w:hAnsi="Cambria"/>
        </w:rPr>
      </w:pPr>
      <w:r>
        <w:rPr>
          <w:rFonts w:ascii="Cambria" w:hAnsi="Cambria"/>
        </w:rPr>
        <w:t>Anger: during an</w:t>
      </w:r>
      <w:r w:rsidRPr="00BC7562">
        <w:rPr>
          <w:rFonts w:ascii="Cambria" w:hAnsi="Cambria"/>
        </w:rPr>
        <w:t xml:space="preserve"> evaluation conclusion to an enactment of </w:t>
      </w:r>
      <w:r w:rsidRPr="00BC7562">
        <w:rPr>
          <w:rFonts w:ascii="Cambria" w:hAnsi="Cambria"/>
          <w:i/>
        </w:rPr>
        <w:t>oplakvane</w:t>
      </w:r>
      <w:r w:rsidRPr="00BC7562">
        <w:rPr>
          <w:rFonts w:ascii="Cambria" w:hAnsi="Cambria"/>
        </w:rPr>
        <w:t>, the anger can be felt in the following lines (1368-1372):</w:t>
      </w:r>
    </w:p>
    <w:p w14:paraId="723CBD63" w14:textId="77777777" w:rsidR="00354596" w:rsidRPr="00BC7562" w:rsidRDefault="00354596" w:rsidP="00354596">
      <w:pPr>
        <w:ind w:left="720" w:right="720"/>
        <w:rPr>
          <w:rFonts w:ascii="Cambria" w:hAnsi="Cambria"/>
        </w:rPr>
      </w:pPr>
      <w:r w:rsidRPr="00BC7562">
        <w:rPr>
          <w:rFonts w:ascii="Cambria" w:hAnsi="Cambria"/>
        </w:rPr>
        <w:t xml:space="preserve">N: there isn’t, I have to tell you that this ah young people should should should leave this country. </w:t>
      </w:r>
    </w:p>
    <w:p w14:paraId="1F3A7F65" w14:textId="77777777" w:rsidR="00354596" w:rsidRPr="00BC7562" w:rsidRDefault="00354596" w:rsidP="00354596">
      <w:pPr>
        <w:ind w:left="720" w:right="720"/>
        <w:rPr>
          <w:rFonts w:ascii="Cambria" w:hAnsi="Cambria"/>
        </w:rPr>
      </w:pPr>
      <w:r w:rsidRPr="00BC7562">
        <w:rPr>
          <w:rFonts w:ascii="Cambria" w:hAnsi="Cambria"/>
        </w:rPr>
        <w:t>G: ah (agreeing)</w:t>
      </w:r>
    </w:p>
    <w:p w14:paraId="2236060F" w14:textId="77777777" w:rsidR="00354596" w:rsidRPr="00BC7562" w:rsidRDefault="00354596" w:rsidP="00354596">
      <w:pPr>
        <w:ind w:left="720" w:right="720"/>
        <w:rPr>
          <w:rFonts w:ascii="Cambria" w:hAnsi="Cambria"/>
        </w:rPr>
      </w:pPr>
      <w:r w:rsidRPr="00BC7562">
        <w:rPr>
          <w:rFonts w:ascii="Cambria" w:hAnsi="Cambria"/>
        </w:rPr>
        <w:t xml:space="preserve">N: they shouldn’t [stay] here </w:t>
      </w:r>
    </w:p>
    <w:p w14:paraId="0D93220D" w14:textId="77777777" w:rsidR="00354596" w:rsidRPr="00BC7562" w:rsidRDefault="00354596" w:rsidP="00354596">
      <w:pPr>
        <w:ind w:left="720" w:right="720"/>
        <w:rPr>
          <w:rFonts w:ascii="Cambria" w:hAnsi="Cambria"/>
        </w:rPr>
      </w:pPr>
      <w:r w:rsidRPr="00BC7562">
        <w:rPr>
          <w:rFonts w:ascii="Cambria" w:hAnsi="Cambria"/>
        </w:rPr>
        <w:t xml:space="preserve">G: but absolutely be*, but there is nothing to stay [here] for be*! </w:t>
      </w:r>
    </w:p>
    <w:p w14:paraId="608E13D4" w14:textId="77777777" w:rsidR="00354596" w:rsidRDefault="00354596" w:rsidP="00354596">
      <w:pPr>
        <w:pStyle w:val="ListParagraph"/>
        <w:spacing w:line="480" w:lineRule="auto"/>
        <w:ind w:left="0" w:firstLine="720"/>
        <w:rPr>
          <w:rFonts w:ascii="Cambria" w:hAnsi="Cambria"/>
        </w:rPr>
      </w:pPr>
    </w:p>
    <w:p w14:paraId="459B9451" w14:textId="033A7639" w:rsidR="00354596" w:rsidRPr="00BC7562" w:rsidRDefault="00354596" w:rsidP="00354596">
      <w:pPr>
        <w:pStyle w:val="ListParagraph"/>
        <w:spacing w:line="480" w:lineRule="auto"/>
        <w:ind w:left="0" w:firstLine="720"/>
        <w:rPr>
          <w:rFonts w:ascii="Cambria" w:hAnsi="Cambria"/>
        </w:rPr>
      </w:pPr>
      <w:r w:rsidRPr="00BC7562">
        <w:rPr>
          <w:rFonts w:ascii="Cambria" w:hAnsi="Cambria"/>
        </w:rPr>
        <w:t xml:space="preserve">Here, N. expresses the opinion that the only solution left for young people in the country is to emigrate.  And G. not only agrees but does so in an outburst, where </w:t>
      </w:r>
      <w:r w:rsidRPr="00BC7562">
        <w:rPr>
          <w:rFonts w:ascii="Cambria" w:hAnsi="Cambria"/>
        </w:rPr>
        <w:lastRenderedPageBreak/>
        <w:t xml:space="preserve">his voice rises, almost as though he is yelling at her, but also with the use of the </w:t>
      </w:r>
      <w:r w:rsidRPr="00BC7562">
        <w:rPr>
          <w:rFonts w:ascii="Cambria" w:hAnsi="Cambria"/>
          <w:i/>
        </w:rPr>
        <w:t xml:space="preserve">be* </w:t>
      </w:r>
      <w:r w:rsidR="00006EDB">
        <w:rPr>
          <w:rFonts w:ascii="Cambria" w:hAnsi="Cambria"/>
        </w:rPr>
        <w:t xml:space="preserve">(the dialectical particle) that </w:t>
      </w:r>
      <w:r w:rsidRPr="00BC7562">
        <w:rPr>
          <w:rFonts w:ascii="Cambria" w:hAnsi="Cambria"/>
        </w:rPr>
        <w:t>stresses his point twice.</w:t>
      </w:r>
    </w:p>
    <w:p w14:paraId="7C95BB44" w14:textId="566B5895" w:rsidR="00354596" w:rsidRPr="00BC7562" w:rsidRDefault="00354596" w:rsidP="00354596">
      <w:pPr>
        <w:pStyle w:val="ListParagraph"/>
        <w:numPr>
          <w:ilvl w:val="0"/>
          <w:numId w:val="9"/>
        </w:numPr>
        <w:suppressAutoHyphens w:val="0"/>
        <w:spacing w:line="480" w:lineRule="auto"/>
        <w:ind w:left="360"/>
        <w:rPr>
          <w:rFonts w:ascii="Cambria" w:hAnsi="Cambria"/>
        </w:rPr>
      </w:pPr>
      <w:r w:rsidRPr="00BC7562">
        <w:rPr>
          <w:rFonts w:ascii="Cambria" w:hAnsi="Cambria"/>
        </w:rPr>
        <w:t xml:space="preserve">Despair: </w:t>
      </w:r>
      <w:r>
        <w:rPr>
          <w:rFonts w:ascii="Cambria" w:hAnsi="Cambria"/>
        </w:rPr>
        <w:t xml:space="preserve">in conversations, </w:t>
      </w:r>
      <w:r w:rsidRPr="00BC7562">
        <w:rPr>
          <w:rFonts w:ascii="Cambria" w:hAnsi="Cambria"/>
        </w:rPr>
        <w:t xml:space="preserve">one rarely uses the other’s name directly because that signals intense emotion and is usually associated either with anger, or a reminder to focus. </w:t>
      </w:r>
      <w:r>
        <w:rPr>
          <w:rFonts w:ascii="Cambria" w:hAnsi="Cambria"/>
        </w:rPr>
        <w:t xml:space="preserve"> T</w:t>
      </w:r>
      <w:r w:rsidRPr="00BC7562">
        <w:rPr>
          <w:rFonts w:ascii="Cambria" w:hAnsi="Cambria"/>
        </w:rPr>
        <w:t>he name of the</w:t>
      </w:r>
      <w:r>
        <w:rPr>
          <w:rFonts w:ascii="Cambria" w:hAnsi="Cambria"/>
        </w:rPr>
        <w:t xml:space="preserve"> other person present can also be used</w:t>
      </w:r>
      <w:r w:rsidRPr="00BC7562">
        <w:rPr>
          <w:rFonts w:ascii="Cambria" w:hAnsi="Cambria"/>
        </w:rPr>
        <w:t xml:space="preserve"> in a mournful way, almost as a mixture between a wail and a sigh.  For example, one could say “eh, Maria, Maria!” and that could be understood as either a sigh or a joking use of the sigh to express an intense emotion, simil</w:t>
      </w:r>
      <w:r w:rsidR="00006EDB">
        <w:rPr>
          <w:rFonts w:ascii="Cambria" w:hAnsi="Cambria"/>
        </w:rPr>
        <w:t>arly to the US “Oh</w:t>
      </w:r>
      <w:r>
        <w:rPr>
          <w:rFonts w:ascii="Cambria" w:hAnsi="Cambria"/>
        </w:rPr>
        <w:t xml:space="preserve"> my, oh my!”</w:t>
      </w:r>
      <w:r w:rsidRPr="00BC7562">
        <w:rPr>
          <w:rFonts w:ascii="Cambria" w:hAnsi="Cambria"/>
        </w:rPr>
        <w:t xml:space="preserve">  In the similar manner despair and hopelessness can be heard in the following segment, where K. is </w:t>
      </w:r>
      <w:r>
        <w:rPr>
          <w:rFonts w:ascii="Cambria" w:hAnsi="Cambria"/>
        </w:rPr>
        <w:t>enacting the closing evaluation</w:t>
      </w:r>
      <w:r w:rsidRPr="00BC7562">
        <w:rPr>
          <w:rFonts w:ascii="Cambria" w:hAnsi="Cambria"/>
        </w:rPr>
        <w:t xml:space="preserve"> of </w:t>
      </w:r>
      <w:r w:rsidRPr="00BC7562">
        <w:rPr>
          <w:rFonts w:ascii="Cambria" w:hAnsi="Cambria"/>
          <w:i/>
        </w:rPr>
        <w:t>oplakvane</w:t>
      </w:r>
      <w:r w:rsidRPr="00BC7562">
        <w:rPr>
          <w:rFonts w:ascii="Cambria" w:hAnsi="Cambria"/>
        </w:rPr>
        <w:t xml:space="preserve"> in one of its </w:t>
      </w:r>
      <w:r>
        <w:rPr>
          <w:rFonts w:ascii="Cambria" w:hAnsi="Cambria"/>
        </w:rPr>
        <w:t>cycles</w:t>
      </w:r>
      <w:r w:rsidRPr="00BC7562">
        <w:rPr>
          <w:rFonts w:ascii="Cambria" w:hAnsi="Cambria"/>
        </w:rPr>
        <w:t xml:space="preserve">: </w:t>
      </w:r>
    </w:p>
    <w:p w14:paraId="173E29B9" w14:textId="77777777" w:rsidR="00354596" w:rsidRPr="00BC7562" w:rsidRDefault="00354596" w:rsidP="00354596">
      <w:pPr>
        <w:pStyle w:val="ListParagraph"/>
        <w:ind w:right="720"/>
        <w:rPr>
          <w:rFonts w:ascii="Cambria" w:hAnsi="Cambria"/>
        </w:rPr>
      </w:pPr>
      <w:r w:rsidRPr="00BC7562">
        <w:rPr>
          <w:rFonts w:ascii="Cambria" w:hAnsi="Cambria"/>
        </w:rPr>
        <w:t xml:space="preserve">[Y]es, madness. Ah be* horror. It’s hell. Here is hell, Gictore! </w:t>
      </w:r>
    </w:p>
    <w:p w14:paraId="46D36829" w14:textId="77777777" w:rsidR="00354596" w:rsidRDefault="00354596" w:rsidP="00354596">
      <w:pPr>
        <w:pStyle w:val="ListParagraph"/>
        <w:spacing w:line="480" w:lineRule="auto"/>
        <w:ind w:left="0" w:firstLine="720"/>
        <w:rPr>
          <w:rFonts w:ascii="Cambria" w:hAnsi="Cambria"/>
        </w:rPr>
      </w:pPr>
    </w:p>
    <w:p w14:paraId="374FD173" w14:textId="77777777" w:rsidR="00354596" w:rsidRPr="00BC7562" w:rsidRDefault="00354596" w:rsidP="00354596">
      <w:pPr>
        <w:pStyle w:val="ListParagraph"/>
        <w:spacing w:line="480" w:lineRule="auto"/>
        <w:ind w:left="0" w:firstLine="720"/>
        <w:rPr>
          <w:rFonts w:ascii="Cambria" w:hAnsi="Cambria"/>
        </w:rPr>
      </w:pPr>
      <w:r w:rsidRPr="00BC7562">
        <w:rPr>
          <w:rFonts w:ascii="Cambria" w:hAnsi="Cambria"/>
        </w:rPr>
        <w:t xml:space="preserve">In this instance, both the </w:t>
      </w:r>
      <w:r w:rsidRPr="00BC7562">
        <w:rPr>
          <w:rFonts w:ascii="Cambria" w:hAnsi="Cambria"/>
          <w:i/>
        </w:rPr>
        <w:t>be*</w:t>
      </w:r>
      <w:r w:rsidRPr="00BC7562">
        <w:rPr>
          <w:rFonts w:ascii="Cambria" w:hAnsi="Cambria"/>
        </w:rPr>
        <w:t xml:space="preserve"> is used for emphasis, as well G.’s name at the end with a downward intonation to stress the emotion.</w:t>
      </w:r>
    </w:p>
    <w:p w14:paraId="0C22F97B" w14:textId="29AB6A26" w:rsidR="00354596" w:rsidRPr="00BC7562" w:rsidRDefault="00354596" w:rsidP="00354596">
      <w:pPr>
        <w:pStyle w:val="ListParagraph"/>
        <w:numPr>
          <w:ilvl w:val="0"/>
          <w:numId w:val="9"/>
        </w:numPr>
        <w:suppressAutoHyphens w:val="0"/>
        <w:spacing w:line="480" w:lineRule="auto"/>
        <w:ind w:left="360"/>
        <w:rPr>
          <w:rFonts w:ascii="Cambria" w:hAnsi="Cambria"/>
        </w:rPr>
      </w:pPr>
      <w:r w:rsidRPr="00BC7562">
        <w:rPr>
          <w:rFonts w:ascii="Cambria" w:hAnsi="Cambria"/>
        </w:rPr>
        <w:t xml:space="preserve">Humor: tragedy turns into comedy during one enactment of </w:t>
      </w:r>
      <w:r w:rsidRPr="00BC7562">
        <w:rPr>
          <w:rFonts w:ascii="Cambria" w:hAnsi="Cambria"/>
          <w:i/>
        </w:rPr>
        <w:t>oplakvane</w:t>
      </w:r>
      <w:r w:rsidRPr="00BC7562">
        <w:rPr>
          <w:rFonts w:ascii="Cambria" w:hAnsi="Cambria"/>
        </w:rPr>
        <w:t xml:space="preserve"> during the dinner event, when G. offers a joke.  At this point, I, the researcher</w:t>
      </w:r>
      <w:r>
        <w:rPr>
          <w:rFonts w:ascii="Cambria" w:hAnsi="Cambria"/>
        </w:rPr>
        <w:t>,</w:t>
      </w:r>
      <w:r w:rsidRPr="00BC7562">
        <w:rPr>
          <w:rFonts w:ascii="Cambria" w:hAnsi="Cambria"/>
        </w:rPr>
        <w:t xml:space="preserve"> had told a story about the U</w:t>
      </w:r>
      <w:r>
        <w:rPr>
          <w:rFonts w:ascii="Cambria" w:hAnsi="Cambria"/>
        </w:rPr>
        <w:t xml:space="preserve">nited </w:t>
      </w:r>
      <w:r w:rsidRPr="00BC7562">
        <w:rPr>
          <w:rFonts w:ascii="Cambria" w:hAnsi="Cambria"/>
        </w:rPr>
        <w:t>S</w:t>
      </w:r>
      <w:r>
        <w:rPr>
          <w:rFonts w:ascii="Cambria" w:hAnsi="Cambria"/>
        </w:rPr>
        <w:t>tates</w:t>
      </w:r>
      <w:r w:rsidRPr="00BC7562">
        <w:rPr>
          <w:rFonts w:ascii="Cambria" w:hAnsi="Cambria"/>
        </w:rPr>
        <w:t xml:space="preserve"> and how there are small f</w:t>
      </w:r>
      <w:r w:rsidR="00006EDB">
        <w:rPr>
          <w:rFonts w:ascii="Cambria" w:hAnsi="Cambria"/>
        </w:rPr>
        <w:t>arm stands throughout the area that just sell produce</w:t>
      </w:r>
      <w:r w:rsidRPr="00BC7562">
        <w:rPr>
          <w:rFonts w:ascii="Cambria" w:hAnsi="Cambria"/>
        </w:rPr>
        <w:t xml:space="preserve"> they have without having an actual seller there, just leaving the produce and a </w:t>
      </w:r>
      <w:r>
        <w:rPr>
          <w:rFonts w:ascii="Cambria" w:hAnsi="Cambria"/>
        </w:rPr>
        <w:t>box for the money, and how there</w:t>
      </w:r>
      <w:r w:rsidRPr="00BC7562">
        <w:rPr>
          <w:rFonts w:ascii="Cambria" w:hAnsi="Cambria"/>
        </w:rPr>
        <w:t xml:space="preserve"> sometimes is either a small cooler with eggs or lights for decoration—this was my attempt at participating in </w:t>
      </w:r>
      <w:r w:rsidRPr="00BC7562">
        <w:rPr>
          <w:rFonts w:ascii="Cambria" w:hAnsi="Cambria"/>
          <w:i/>
        </w:rPr>
        <w:t>oplakvane</w:t>
      </w:r>
      <w:r w:rsidRPr="00BC7562">
        <w:rPr>
          <w:rFonts w:ascii="Cambria" w:hAnsi="Cambria"/>
        </w:rPr>
        <w:t xml:space="preserve">—I had offered an instance-comparison.  At this </w:t>
      </w:r>
      <w:r w:rsidRPr="00BC7562">
        <w:rPr>
          <w:rFonts w:ascii="Cambria" w:hAnsi="Cambria"/>
        </w:rPr>
        <w:lastRenderedPageBreak/>
        <w:t>moment of the interaction, N. repeated part of my story and G. reciprocated with his joke (1274-1280):</w:t>
      </w:r>
    </w:p>
    <w:p w14:paraId="34C988D9" w14:textId="77777777" w:rsidR="00354596" w:rsidRPr="00BC7562" w:rsidRDefault="00354596" w:rsidP="00354596">
      <w:pPr>
        <w:ind w:left="720" w:right="720"/>
        <w:rPr>
          <w:rFonts w:ascii="Cambria" w:hAnsi="Cambria"/>
        </w:rPr>
      </w:pPr>
      <w:r w:rsidRPr="00BC7562">
        <w:rPr>
          <w:rFonts w:ascii="Cambria" w:hAnsi="Cambria"/>
        </w:rPr>
        <w:t xml:space="preserve">N: eggs, everything you produce you can take it outside [of your house]! </w:t>
      </w:r>
    </w:p>
    <w:p w14:paraId="3293CA45" w14:textId="77777777" w:rsidR="00354596" w:rsidRPr="00BC7562" w:rsidRDefault="00354596" w:rsidP="00354596">
      <w:pPr>
        <w:ind w:left="720" w:right="720"/>
        <w:rPr>
          <w:rFonts w:ascii="Cambria" w:hAnsi="Cambria"/>
        </w:rPr>
      </w:pPr>
      <w:r w:rsidRPr="00BC7562">
        <w:rPr>
          <w:rFonts w:ascii="Cambria" w:hAnsi="Cambria"/>
        </w:rPr>
        <w:t>G: ts ts ts (clicking noise with the tongue) here they will take and your cooler and=</w:t>
      </w:r>
    </w:p>
    <w:p w14:paraId="6AC37FF2" w14:textId="77777777" w:rsidR="00354596" w:rsidRPr="00BC7562" w:rsidRDefault="00354596" w:rsidP="00354596">
      <w:pPr>
        <w:ind w:left="720" w:right="720"/>
        <w:rPr>
          <w:rFonts w:ascii="Cambria" w:hAnsi="Cambria"/>
        </w:rPr>
      </w:pPr>
      <w:r w:rsidRPr="00BC7562">
        <w:rPr>
          <w:rFonts w:ascii="Cambria" w:hAnsi="Cambria"/>
        </w:rPr>
        <w:t xml:space="preserve">N: =and the whole stand! </w:t>
      </w:r>
    </w:p>
    <w:p w14:paraId="691060AC" w14:textId="77777777" w:rsidR="00354596" w:rsidRPr="00BC7562" w:rsidRDefault="00354596" w:rsidP="00354596">
      <w:pPr>
        <w:ind w:left="720" w:right="720"/>
        <w:rPr>
          <w:rFonts w:ascii="Cambria" w:hAnsi="Cambria"/>
        </w:rPr>
      </w:pPr>
      <w:r w:rsidRPr="00BC7562">
        <w:rPr>
          <w:rFonts w:ascii="Cambria" w:hAnsi="Cambria"/>
        </w:rPr>
        <w:t>G: hahahaha and the stand they will steal from you!</w:t>
      </w:r>
    </w:p>
    <w:p w14:paraId="345986B1" w14:textId="77777777" w:rsidR="00354596" w:rsidRPr="00BC7562" w:rsidRDefault="00354596" w:rsidP="00354596">
      <w:pPr>
        <w:ind w:left="720" w:right="720"/>
        <w:rPr>
          <w:rFonts w:ascii="Cambria" w:hAnsi="Cambria"/>
        </w:rPr>
      </w:pPr>
      <w:r w:rsidRPr="00BC7562">
        <w:rPr>
          <w:rFonts w:ascii="Cambria" w:hAnsi="Cambria"/>
        </w:rPr>
        <w:t>K &amp; N2 (together): hahahahaha</w:t>
      </w:r>
    </w:p>
    <w:p w14:paraId="699116D4" w14:textId="77777777" w:rsidR="00354596" w:rsidRPr="00BC7562" w:rsidRDefault="00354596" w:rsidP="00354596">
      <w:pPr>
        <w:ind w:left="720" w:right="720"/>
        <w:rPr>
          <w:rFonts w:ascii="Cambria" w:hAnsi="Cambria"/>
        </w:rPr>
      </w:pPr>
      <w:r w:rsidRPr="00BC7562">
        <w:rPr>
          <w:rFonts w:ascii="Cambria" w:hAnsi="Cambria"/>
        </w:rPr>
        <w:t>G: hahaha</w:t>
      </w:r>
    </w:p>
    <w:p w14:paraId="7E25BDBF" w14:textId="77777777" w:rsidR="00354596" w:rsidRPr="00BC7562" w:rsidRDefault="00354596" w:rsidP="00354596">
      <w:pPr>
        <w:ind w:left="720" w:right="720"/>
        <w:rPr>
          <w:rFonts w:ascii="Cambria" w:hAnsi="Cambria"/>
        </w:rPr>
      </w:pPr>
      <w:r w:rsidRPr="00BC7562">
        <w:rPr>
          <w:rFonts w:ascii="Cambria" w:hAnsi="Cambria"/>
        </w:rPr>
        <w:t xml:space="preserve">K: for firewood! hahaha </w:t>
      </w:r>
    </w:p>
    <w:p w14:paraId="08ED3676" w14:textId="77777777" w:rsidR="00354596" w:rsidRDefault="00354596" w:rsidP="00354596">
      <w:pPr>
        <w:pStyle w:val="ListParagraph"/>
        <w:spacing w:line="480" w:lineRule="auto"/>
        <w:ind w:left="0" w:firstLine="720"/>
        <w:rPr>
          <w:rFonts w:ascii="Cambria" w:hAnsi="Cambria"/>
        </w:rPr>
      </w:pPr>
    </w:p>
    <w:p w14:paraId="0F4EF9E7" w14:textId="105C1A56" w:rsidR="00354596" w:rsidRPr="00BC7562" w:rsidRDefault="00354596" w:rsidP="00354596">
      <w:pPr>
        <w:pStyle w:val="ListParagraph"/>
        <w:spacing w:line="480" w:lineRule="auto"/>
        <w:ind w:left="0" w:firstLine="720"/>
        <w:rPr>
          <w:rFonts w:ascii="Cambria" w:hAnsi="Cambria"/>
        </w:rPr>
      </w:pPr>
      <w:r>
        <w:rPr>
          <w:rFonts w:ascii="Cambria" w:hAnsi="Cambria"/>
        </w:rPr>
        <w:t>Here, as N. describes</w:t>
      </w:r>
      <w:r w:rsidRPr="00BC7562">
        <w:rPr>
          <w:rFonts w:ascii="Cambria" w:hAnsi="Cambria"/>
        </w:rPr>
        <w:t xml:space="preserve"> “how things work in other countries</w:t>
      </w:r>
      <w:r w:rsidR="00006EDB">
        <w:rPr>
          <w:rFonts w:ascii="Cambria" w:hAnsi="Cambria"/>
        </w:rPr>
        <w:t>,”</w:t>
      </w:r>
      <w:r w:rsidRPr="00BC7562">
        <w:rPr>
          <w:rFonts w:ascii="Cambria" w:hAnsi="Cambria"/>
        </w:rPr>
        <w:t xml:space="preserve"> G. offers the “Bulgarian reality</w:t>
      </w:r>
      <w:r>
        <w:rPr>
          <w:rFonts w:ascii="Cambria" w:hAnsi="Cambria"/>
        </w:rPr>
        <w:t>” and what is humorous to them—</w:t>
      </w:r>
      <w:r w:rsidRPr="00BC7562">
        <w:rPr>
          <w:rFonts w:ascii="Cambria" w:hAnsi="Cambria"/>
        </w:rPr>
        <w:t>the absurdity of the situation.  G. describes what the outcome of su</w:t>
      </w:r>
      <w:r>
        <w:rPr>
          <w:rFonts w:ascii="Cambria" w:hAnsi="Cambria"/>
        </w:rPr>
        <w:t xml:space="preserve">ch a set up will be in Bulgaria: </w:t>
      </w:r>
      <w:r w:rsidRPr="00BC7562">
        <w:rPr>
          <w:rFonts w:ascii="Cambria" w:hAnsi="Cambria"/>
        </w:rPr>
        <w:t xml:space="preserve">if one is to leave produce unattended in Bulgaria, everything will be stolen and even the stand will not be left, but used for firewood within minutes! </w:t>
      </w:r>
      <w:r>
        <w:rPr>
          <w:rFonts w:ascii="Cambria" w:hAnsi="Cambria"/>
        </w:rPr>
        <w:t xml:space="preserve"> </w:t>
      </w:r>
      <w:r w:rsidRPr="00BC7562">
        <w:rPr>
          <w:rFonts w:ascii="Cambria" w:hAnsi="Cambria"/>
        </w:rPr>
        <w:t>And this is what all the participants find funny—the impossibility of such a scenario in the “reality” they know—within their cultural realm such a situation i</w:t>
      </w:r>
      <w:r>
        <w:rPr>
          <w:rFonts w:ascii="Cambria" w:hAnsi="Cambria"/>
        </w:rPr>
        <w:t>s impossible and does not exist.  I</w:t>
      </w:r>
      <w:r w:rsidRPr="00BC7562">
        <w:rPr>
          <w:rFonts w:ascii="Cambria" w:hAnsi="Cambria"/>
        </w:rPr>
        <w:t>t clashes with any cultural meanings for personhood (guards and thieves), emotion (trust), action (stealing), and relations (dis</w:t>
      </w:r>
      <w:r>
        <w:rPr>
          <w:rFonts w:ascii="Cambria" w:hAnsi="Cambria"/>
        </w:rPr>
        <w:t>trust and suspicion) towards their</w:t>
      </w:r>
      <w:r w:rsidRPr="00BC7562">
        <w:rPr>
          <w:rFonts w:ascii="Cambria" w:hAnsi="Cambria"/>
        </w:rPr>
        <w:t xml:space="preserve"> fellow Bulgarians.  The use of the </w:t>
      </w:r>
      <w:r w:rsidRPr="00BC7562">
        <w:rPr>
          <w:rFonts w:ascii="Cambria" w:hAnsi="Cambria"/>
          <w:i/>
        </w:rPr>
        <w:t>ts ts ts</w:t>
      </w:r>
      <w:r w:rsidRPr="00BC7562">
        <w:rPr>
          <w:rFonts w:ascii="Cambria" w:hAnsi="Cambria"/>
        </w:rPr>
        <w:t xml:space="preserve"> sound (clicking with the tongue) is also indicative of disbelief, where G. is sharing his incredulity of such a thing happening in Bulgaria even before he speaks.  Using the humor as a response when enacting </w:t>
      </w:r>
      <w:r w:rsidRPr="00BC7562">
        <w:rPr>
          <w:rFonts w:ascii="Cambria" w:hAnsi="Cambria"/>
          <w:i/>
        </w:rPr>
        <w:t>oplakvane</w:t>
      </w:r>
      <w:r w:rsidRPr="00BC7562">
        <w:rPr>
          <w:rFonts w:ascii="Cambria" w:hAnsi="Cambria"/>
        </w:rPr>
        <w:t xml:space="preserve"> needs more examination</w:t>
      </w:r>
      <w:r>
        <w:rPr>
          <w:rFonts w:ascii="Cambria" w:hAnsi="Cambria"/>
        </w:rPr>
        <w:t>,</w:t>
      </w:r>
      <w:r w:rsidRPr="00BC7562">
        <w:rPr>
          <w:rFonts w:ascii="Cambria" w:hAnsi="Cambria"/>
        </w:rPr>
        <w:t xml:space="preserve"> since it diverges from the more frequent tone and may serve a different purpose.  </w:t>
      </w:r>
    </w:p>
    <w:p w14:paraId="63D5CCC3" w14:textId="015A56E2" w:rsidR="00354596" w:rsidRPr="00BC7562" w:rsidRDefault="00354596" w:rsidP="00354596">
      <w:pPr>
        <w:pStyle w:val="ListParagraph"/>
        <w:spacing w:line="480" w:lineRule="auto"/>
        <w:ind w:left="0" w:firstLine="720"/>
        <w:rPr>
          <w:rFonts w:ascii="Cambria" w:hAnsi="Cambria"/>
        </w:rPr>
      </w:pPr>
      <w:r w:rsidRPr="00BC7562">
        <w:rPr>
          <w:rFonts w:ascii="Cambria" w:hAnsi="Cambria"/>
        </w:rPr>
        <w:t xml:space="preserve">So is </w:t>
      </w:r>
      <w:r w:rsidRPr="00BC7562">
        <w:rPr>
          <w:rFonts w:ascii="Cambria" w:hAnsi="Cambria"/>
          <w:i/>
        </w:rPr>
        <w:t>oplakvane</w:t>
      </w:r>
      <w:r w:rsidRPr="00BC7562">
        <w:rPr>
          <w:rFonts w:ascii="Cambria" w:hAnsi="Cambria"/>
        </w:rPr>
        <w:t xml:space="preserve"> effective?  From the point of view of the participants</w:t>
      </w:r>
      <w:r>
        <w:rPr>
          <w:rFonts w:ascii="Cambria" w:hAnsi="Cambria"/>
        </w:rPr>
        <w:t>,</w:t>
      </w:r>
      <w:r w:rsidRPr="00BC7562">
        <w:rPr>
          <w:rFonts w:ascii="Cambria" w:hAnsi="Cambria"/>
        </w:rPr>
        <w:t xml:space="preserve"> there are two things to be considered: a. </w:t>
      </w:r>
      <w:r w:rsidRPr="00BC7562">
        <w:rPr>
          <w:rFonts w:ascii="Cambria" w:hAnsi="Cambria"/>
          <w:i/>
        </w:rPr>
        <w:t>oplakvane</w:t>
      </w:r>
      <w:r w:rsidRPr="00BC7562">
        <w:rPr>
          <w:rFonts w:ascii="Cambria" w:hAnsi="Cambria"/>
        </w:rPr>
        <w:t xml:space="preserve"> as </w:t>
      </w:r>
      <w:r w:rsidRPr="00BC7562">
        <w:rPr>
          <w:rFonts w:ascii="Cambria" w:hAnsi="Cambria"/>
          <w:i/>
        </w:rPr>
        <w:t>mrankane</w:t>
      </w:r>
      <w:r w:rsidRPr="00BC7562">
        <w:rPr>
          <w:rFonts w:ascii="Cambria" w:hAnsi="Cambria"/>
        </w:rPr>
        <w:t xml:space="preserve">, or in its negative </w:t>
      </w:r>
      <w:r w:rsidRPr="00BC7562">
        <w:rPr>
          <w:rFonts w:ascii="Cambria" w:hAnsi="Cambria"/>
        </w:rPr>
        <w:lastRenderedPageBreak/>
        <w:t xml:space="preserve">connotation is not a good thing to do, it is pointless, and futile if done by talking about “not real” problems; and b. when one </w:t>
      </w:r>
      <w:r w:rsidRPr="00BC7562">
        <w:rPr>
          <w:rFonts w:ascii="Cambria" w:hAnsi="Cambria"/>
          <w:i/>
        </w:rPr>
        <w:t>se oplakva</w:t>
      </w:r>
      <w:r w:rsidR="00006EDB">
        <w:rPr>
          <w:rFonts w:ascii="Cambria" w:hAnsi="Cambria"/>
        </w:rPr>
        <w:t xml:space="preserve"> to share “real” problems then it is effective</w:t>
      </w:r>
      <w:r w:rsidRPr="00BC7562">
        <w:rPr>
          <w:rFonts w:ascii="Cambria" w:hAnsi="Cambria"/>
        </w:rPr>
        <w:t xml:space="preserve"> and one is supposed to get advice and solutions. </w:t>
      </w:r>
      <w:r>
        <w:rPr>
          <w:rFonts w:ascii="Cambria" w:hAnsi="Cambria"/>
        </w:rPr>
        <w:t xml:space="preserve"> For the participants</w:t>
      </w:r>
      <w:r w:rsidRPr="00BC7562">
        <w:rPr>
          <w:rFonts w:ascii="Cambria" w:hAnsi="Cambria"/>
        </w:rPr>
        <w:t xml:space="preserve">, </w:t>
      </w:r>
      <w:r w:rsidRPr="00BC7562">
        <w:rPr>
          <w:rFonts w:ascii="Cambria" w:hAnsi="Cambria"/>
          <w:i/>
        </w:rPr>
        <w:t>oplakvane</w:t>
      </w:r>
      <w:r w:rsidRPr="00BC7562">
        <w:rPr>
          <w:rFonts w:ascii="Cambria" w:hAnsi="Cambria"/>
        </w:rPr>
        <w:t xml:space="preserve"> is only efficient if employed for the handling of “real” problems.  And here is where a dilemma arises from the clash of cultural norms for the enactment of </w:t>
      </w:r>
      <w:r w:rsidRPr="00BC7562">
        <w:rPr>
          <w:rFonts w:ascii="Cambria" w:hAnsi="Cambria"/>
          <w:i/>
        </w:rPr>
        <w:t>oplakvane</w:t>
      </w:r>
      <w:r w:rsidRPr="00BC7562">
        <w:rPr>
          <w:rFonts w:ascii="Cambria" w:hAnsi="Cambria"/>
        </w:rPr>
        <w:t xml:space="preserve">: </w:t>
      </w:r>
    </w:p>
    <w:p w14:paraId="1C1D3760" w14:textId="77777777" w:rsidR="00354596" w:rsidRPr="00BC7562"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 xml:space="preserve">One should </w:t>
      </w:r>
      <w:r w:rsidRPr="00BC7562">
        <w:rPr>
          <w:rFonts w:ascii="Cambria" w:hAnsi="Cambria"/>
          <w:i/>
        </w:rPr>
        <w:t>se oplakva</w:t>
      </w:r>
      <w:r w:rsidRPr="00BC7562">
        <w:rPr>
          <w:rFonts w:ascii="Cambria" w:hAnsi="Cambria"/>
        </w:rPr>
        <w:t xml:space="preserve"> only about “real” problems in need of solutions.</w:t>
      </w:r>
    </w:p>
    <w:p w14:paraId="27E20BE2" w14:textId="49C1D8CD" w:rsidR="00354596" w:rsidRPr="00BC7562"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Problems are “real” only when they are a part of the “situation</w:t>
      </w:r>
      <w:r w:rsidR="00006EDB">
        <w:rPr>
          <w:rFonts w:ascii="Cambria" w:hAnsi="Cambria"/>
        </w:rPr>
        <w:t>.”</w:t>
      </w:r>
    </w:p>
    <w:p w14:paraId="25EEA4CF" w14:textId="77777777" w:rsidR="00354596" w:rsidRPr="00BC7562"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When there are “real” problems, they should be shared with friends, family, and even strangers on the street, in public transportation, or at local government establishments.</w:t>
      </w:r>
    </w:p>
    <w:p w14:paraId="4F356C85" w14:textId="618EF23C" w:rsidR="00354596" w:rsidRPr="00BC7562"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When told an instance of a “problem</w:t>
      </w:r>
      <w:r w:rsidR="00006EDB">
        <w:rPr>
          <w:rFonts w:ascii="Cambria" w:hAnsi="Cambria"/>
        </w:rPr>
        <w:t>,</w:t>
      </w:r>
      <w:r w:rsidR="008B3E28">
        <w:rPr>
          <w:rFonts w:ascii="Cambria" w:hAnsi="Cambria"/>
        </w:rPr>
        <w:t>”</w:t>
      </w:r>
      <w:r w:rsidRPr="00BC7562">
        <w:rPr>
          <w:rFonts w:ascii="Cambria" w:hAnsi="Cambria"/>
        </w:rPr>
        <w:t xml:space="preserve"> one should offer another in reciprocity.</w:t>
      </w:r>
    </w:p>
    <w:p w14:paraId="4F91038E" w14:textId="5C5A990B" w:rsidR="00354596" w:rsidRPr="00BC7562"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The problems that arise from the “situation” cannot be solved because they stem from the “mentality</w:t>
      </w:r>
      <w:r w:rsidR="008B3E28">
        <w:rPr>
          <w:rFonts w:ascii="Cambria" w:hAnsi="Cambria"/>
        </w:rPr>
        <w:t>.”</w:t>
      </w:r>
    </w:p>
    <w:p w14:paraId="0942453E" w14:textId="5F7426CD" w:rsidR="00354596" w:rsidRDefault="00354596" w:rsidP="00354596">
      <w:pPr>
        <w:pStyle w:val="ListParagraph"/>
        <w:numPr>
          <w:ilvl w:val="0"/>
          <w:numId w:val="7"/>
        </w:numPr>
        <w:suppressAutoHyphens w:val="0"/>
        <w:spacing w:line="480" w:lineRule="auto"/>
        <w:ind w:left="0" w:firstLine="720"/>
        <w:rPr>
          <w:rFonts w:ascii="Cambria" w:hAnsi="Cambria"/>
        </w:rPr>
      </w:pPr>
      <w:r w:rsidRPr="00BC7562">
        <w:rPr>
          <w:rFonts w:ascii="Cambria" w:hAnsi="Cambria"/>
        </w:rPr>
        <w:t>One should not offer solutions to the said “problems</w:t>
      </w:r>
      <w:r w:rsidR="008B3E28">
        <w:rPr>
          <w:rFonts w:ascii="Cambria" w:hAnsi="Cambria"/>
        </w:rPr>
        <w:t>,”</w:t>
      </w:r>
      <w:r w:rsidRPr="00BC7562">
        <w:rPr>
          <w:rFonts w:ascii="Cambria" w:hAnsi="Cambria"/>
        </w:rPr>
        <w:t xml:space="preserve"> since there is no real solution.</w:t>
      </w:r>
    </w:p>
    <w:p w14:paraId="4E670927" w14:textId="0ADB94BD" w:rsidR="00354596" w:rsidRPr="00573047" w:rsidRDefault="00354596" w:rsidP="00354596">
      <w:pPr>
        <w:suppressAutoHyphens w:val="0"/>
        <w:spacing w:line="480" w:lineRule="auto"/>
        <w:ind w:firstLine="720"/>
        <w:rPr>
          <w:rFonts w:ascii="Cambria" w:hAnsi="Cambria"/>
        </w:rPr>
      </w:pPr>
      <w:r>
        <w:rPr>
          <w:rFonts w:ascii="Cambria" w:hAnsi="Cambria"/>
        </w:rPr>
        <w:t>H</w:t>
      </w:r>
      <w:r w:rsidRPr="00573047">
        <w:rPr>
          <w:rFonts w:ascii="Cambria" w:hAnsi="Cambria"/>
        </w:rPr>
        <w:t xml:space="preserve">ow do people </w:t>
      </w:r>
      <w:r w:rsidRPr="00573047">
        <w:rPr>
          <w:rFonts w:ascii="Cambria" w:hAnsi="Cambria"/>
          <w:i/>
        </w:rPr>
        <w:t>se oplakva</w:t>
      </w:r>
      <w:r>
        <w:rPr>
          <w:rFonts w:ascii="Cambria" w:hAnsi="Cambria"/>
          <w:i/>
        </w:rPr>
        <w:t>t</w:t>
      </w:r>
      <w:r w:rsidRPr="00573047">
        <w:rPr>
          <w:rFonts w:ascii="Cambria" w:hAnsi="Cambria"/>
        </w:rPr>
        <w:t xml:space="preserve"> about things that cannot be solved and legitimize it as different from </w:t>
      </w:r>
      <w:r w:rsidRPr="00573047">
        <w:rPr>
          <w:rFonts w:ascii="Cambria" w:hAnsi="Cambria"/>
          <w:i/>
        </w:rPr>
        <w:t>mrunkane</w:t>
      </w:r>
      <w:r w:rsidRPr="00573047">
        <w:rPr>
          <w:rFonts w:ascii="Cambria" w:hAnsi="Cambria"/>
        </w:rPr>
        <w:t xml:space="preserve">, if solutions are impossible to give?  </w:t>
      </w:r>
      <w:r>
        <w:rPr>
          <w:rFonts w:ascii="Cambria" w:hAnsi="Cambria"/>
        </w:rPr>
        <w:t>Through my analyses, I show</w:t>
      </w:r>
      <w:r w:rsidRPr="00573047">
        <w:rPr>
          <w:rFonts w:ascii="Cambria" w:hAnsi="Cambria"/>
        </w:rPr>
        <w:t xml:space="preserve"> that the participants realize that the purpose of </w:t>
      </w:r>
      <w:r w:rsidRPr="00573047">
        <w:rPr>
          <w:rFonts w:ascii="Cambria" w:hAnsi="Cambria"/>
          <w:i/>
        </w:rPr>
        <w:t>oplakvane</w:t>
      </w:r>
      <w:r w:rsidRPr="00573047">
        <w:rPr>
          <w:rFonts w:ascii="Cambria" w:hAnsi="Cambria"/>
        </w:rPr>
        <w:t xml:space="preserve"> is not just to share problems that need solution, but also has some other, deeper c</w:t>
      </w:r>
      <w:r w:rsidR="00EB3CA4">
        <w:rPr>
          <w:rFonts w:ascii="Cambria" w:hAnsi="Cambria"/>
        </w:rPr>
        <w:t>ultural function. T</w:t>
      </w:r>
      <w:r>
        <w:rPr>
          <w:rFonts w:ascii="Cambria" w:hAnsi="Cambria"/>
        </w:rPr>
        <w:t>he participants</w:t>
      </w:r>
      <w:r w:rsidR="00EB3CA4">
        <w:rPr>
          <w:rFonts w:ascii="Cambria" w:hAnsi="Cambria"/>
        </w:rPr>
        <w:t xml:space="preserve">, however, </w:t>
      </w:r>
      <w:r w:rsidRPr="00573047">
        <w:rPr>
          <w:rFonts w:ascii="Cambria" w:hAnsi="Cambria"/>
        </w:rPr>
        <w:t xml:space="preserve">rarely acknowledge this function unless directly asked about it.  In this way, the term </w:t>
      </w:r>
      <w:r w:rsidRPr="00573047">
        <w:rPr>
          <w:rFonts w:ascii="Cambria" w:hAnsi="Cambria"/>
          <w:i/>
        </w:rPr>
        <w:t>oplakvane</w:t>
      </w:r>
      <w:r w:rsidRPr="00573047">
        <w:rPr>
          <w:rFonts w:ascii="Cambria" w:hAnsi="Cambria"/>
        </w:rPr>
        <w:t xml:space="preserve"> does refer to a specific </w:t>
      </w:r>
      <w:r w:rsidR="00EB3CA4">
        <w:rPr>
          <w:rFonts w:ascii="Cambria" w:hAnsi="Cambria"/>
        </w:rPr>
        <w:lastRenderedPageBreak/>
        <w:t xml:space="preserve">communicative practice that </w:t>
      </w:r>
      <w:r w:rsidRPr="00573047">
        <w:rPr>
          <w:rFonts w:ascii="Cambria" w:hAnsi="Cambria"/>
        </w:rPr>
        <w:t>serv</w:t>
      </w:r>
      <w:r w:rsidR="00EB3CA4">
        <w:rPr>
          <w:rFonts w:ascii="Cambria" w:hAnsi="Cambria"/>
        </w:rPr>
        <w:t>es a cultural communal function</w:t>
      </w:r>
      <w:r w:rsidRPr="00573047">
        <w:rPr>
          <w:rFonts w:ascii="Cambria" w:hAnsi="Cambria"/>
        </w:rPr>
        <w:t xml:space="preserve"> and celebrates a particular </w:t>
      </w:r>
      <w:r>
        <w:rPr>
          <w:rFonts w:ascii="Cambria" w:hAnsi="Cambria"/>
        </w:rPr>
        <w:t>identity.  T</w:t>
      </w:r>
      <w:r w:rsidRPr="00573047">
        <w:rPr>
          <w:rFonts w:ascii="Cambria" w:hAnsi="Cambria"/>
        </w:rPr>
        <w:t xml:space="preserve">he practice is effective for the reaffirmation of managing the individual-community relationship.  </w:t>
      </w:r>
      <w:r w:rsidR="00EB3CA4">
        <w:rPr>
          <w:rFonts w:ascii="Cambria" w:hAnsi="Cambria"/>
        </w:rPr>
        <w:t>If</w:t>
      </w:r>
      <w:r w:rsidRPr="00573047">
        <w:rPr>
          <w:rFonts w:ascii="Cambria" w:hAnsi="Cambria"/>
        </w:rPr>
        <w:t xml:space="preserve"> the practice</w:t>
      </w:r>
      <w:r w:rsidR="00EB3CA4">
        <w:rPr>
          <w:rFonts w:ascii="Cambria" w:hAnsi="Cambria"/>
        </w:rPr>
        <w:t>, however,</w:t>
      </w:r>
      <w:r w:rsidRPr="00573047">
        <w:rPr>
          <w:rFonts w:ascii="Cambria" w:hAnsi="Cambria"/>
        </w:rPr>
        <w:t xml:space="preserve"> is to be judged based on the participants’ definition as “sharing problems and receiving advice on solutions from others”, then, no, it is not successful since it only incorporates problems, and offering a solution disrupts the enactment.</w:t>
      </w:r>
    </w:p>
    <w:p w14:paraId="61D70EC2" w14:textId="11F3C21B" w:rsidR="00354596" w:rsidRPr="00B04BF4" w:rsidRDefault="002C6190" w:rsidP="00354596">
      <w:pPr>
        <w:pStyle w:val="Heading2"/>
        <w:spacing w:line="480" w:lineRule="auto"/>
        <w:jc w:val="center"/>
        <w:rPr>
          <w:rFonts w:ascii="Cambria" w:hAnsi="Cambria"/>
          <w:color w:val="auto"/>
          <w:sz w:val="24"/>
          <w:szCs w:val="24"/>
          <w:u w:val="single"/>
        </w:rPr>
      </w:pPr>
      <w:bookmarkStart w:id="103" w:name="_Toc291423508"/>
      <w:r>
        <w:rPr>
          <w:rFonts w:ascii="Cambria" w:hAnsi="Cambria"/>
          <w:color w:val="auto"/>
          <w:sz w:val="24"/>
          <w:szCs w:val="24"/>
          <w:u w:val="single"/>
        </w:rPr>
        <w:t>Messages and meanings for s</w:t>
      </w:r>
      <w:r w:rsidR="00354596" w:rsidRPr="00B04BF4">
        <w:rPr>
          <w:rFonts w:ascii="Cambria" w:hAnsi="Cambria"/>
          <w:color w:val="auto"/>
          <w:sz w:val="24"/>
          <w:szCs w:val="24"/>
          <w:u w:val="single"/>
        </w:rPr>
        <w:t>ociality</w:t>
      </w:r>
      <w:bookmarkEnd w:id="103"/>
    </w:p>
    <w:p w14:paraId="125E1068" w14:textId="096EDA8D" w:rsidR="00354596" w:rsidRPr="00F92226" w:rsidRDefault="00354596" w:rsidP="00354596">
      <w:pPr>
        <w:pStyle w:val="ListParagraph"/>
        <w:spacing w:line="480" w:lineRule="auto"/>
        <w:ind w:left="0" w:firstLine="720"/>
        <w:rPr>
          <w:rFonts w:ascii="Cambria" w:hAnsi="Cambria"/>
        </w:rPr>
      </w:pPr>
      <w:r w:rsidRPr="00F92226">
        <w:rPr>
          <w:rFonts w:ascii="Cambria" w:hAnsi="Cambria"/>
        </w:rPr>
        <w:t xml:space="preserve">What metaphorical messages and meanings does </w:t>
      </w:r>
      <w:r w:rsidRPr="00F92226">
        <w:rPr>
          <w:rFonts w:ascii="Cambria" w:hAnsi="Cambria"/>
          <w:i/>
        </w:rPr>
        <w:t>oplakvane</w:t>
      </w:r>
      <w:r w:rsidRPr="00F92226">
        <w:rPr>
          <w:rFonts w:ascii="Cambria" w:hAnsi="Cambria"/>
        </w:rPr>
        <w:t xml:space="preserve"> bring forth in terms of sociality, then?  What does such a culturally important term tell about Bulgarian social roles and identities, about social relations (intimacy and solidarity, power), and about social institutions?  Briefly, I have already mentioned the cultural rationale that legitimizes </w:t>
      </w:r>
      <w:r w:rsidRPr="00F92226">
        <w:rPr>
          <w:rFonts w:ascii="Cambria" w:hAnsi="Cambria"/>
          <w:i/>
        </w:rPr>
        <w:t xml:space="preserve">oplakvane </w:t>
      </w:r>
      <w:r w:rsidRPr="00F92226">
        <w:rPr>
          <w:rFonts w:ascii="Cambria" w:hAnsi="Cambria"/>
        </w:rPr>
        <w:t>in the shape of “reasons” for it, and specifically, the Bulgarian “situation</w:t>
      </w:r>
      <w:r w:rsidR="00EB3CA4">
        <w:rPr>
          <w:rFonts w:ascii="Cambria" w:hAnsi="Cambria"/>
        </w:rPr>
        <w:t>,”</w:t>
      </w:r>
      <w:r w:rsidRPr="00F92226">
        <w:rPr>
          <w:rFonts w:ascii="Cambria" w:hAnsi="Cambria"/>
        </w:rPr>
        <w:t xml:space="preserve"> and its connection to the Bulgarian “national mentality</w:t>
      </w:r>
      <w:r w:rsidR="00EB3CA4">
        <w:rPr>
          <w:rFonts w:ascii="Cambria" w:hAnsi="Cambria"/>
        </w:rPr>
        <w:t>.”</w:t>
      </w:r>
      <w:r w:rsidRPr="00F92226">
        <w:rPr>
          <w:rFonts w:ascii="Cambria" w:hAnsi="Cambria"/>
        </w:rPr>
        <w:t xml:space="preserve">  Not surprisingly, the Bulgarian “situation</w:t>
      </w:r>
      <w:r w:rsidR="00EB3CA4">
        <w:rPr>
          <w:rFonts w:ascii="Cambria" w:hAnsi="Cambria"/>
        </w:rPr>
        <w:t>,”</w:t>
      </w:r>
      <w:r w:rsidRPr="00F92226">
        <w:rPr>
          <w:rFonts w:ascii="Cambria" w:hAnsi="Cambria"/>
        </w:rPr>
        <w:t xml:space="preserve"> “mentality</w:t>
      </w:r>
      <w:r w:rsidR="00EB3CA4">
        <w:rPr>
          <w:rFonts w:ascii="Cambria" w:hAnsi="Cambria"/>
        </w:rPr>
        <w:t>,”</w:t>
      </w:r>
      <w:r w:rsidRPr="00F92226">
        <w:rPr>
          <w:rFonts w:ascii="Cambria" w:hAnsi="Cambria"/>
        </w:rPr>
        <w:t xml:space="preserve"> and the cultural notion for social instituti</w:t>
      </w:r>
      <w:r>
        <w:rPr>
          <w:rFonts w:ascii="Cambria" w:hAnsi="Cambria"/>
        </w:rPr>
        <w:t>ons that stem</w:t>
      </w:r>
      <w:r w:rsidRPr="00F92226">
        <w:rPr>
          <w:rFonts w:ascii="Cambria" w:hAnsi="Cambria"/>
        </w:rPr>
        <w:t xml:space="preserve"> from the former are intricately connected, and depending on which one is made focal, there will be implications and radiants of meaning for the rest as well.      </w:t>
      </w:r>
    </w:p>
    <w:p w14:paraId="3DA816C9" w14:textId="5E94AD57" w:rsidR="00354596" w:rsidRPr="00F92226" w:rsidRDefault="00354596" w:rsidP="00354596">
      <w:pPr>
        <w:pStyle w:val="ListParagraph"/>
        <w:spacing w:line="480" w:lineRule="auto"/>
        <w:ind w:left="0" w:firstLine="720"/>
        <w:rPr>
          <w:rFonts w:ascii="Cambria" w:hAnsi="Cambria"/>
        </w:rPr>
      </w:pPr>
      <w:r w:rsidRPr="00F92226">
        <w:rPr>
          <w:rFonts w:ascii="Cambria" w:hAnsi="Cambria"/>
        </w:rPr>
        <w:t xml:space="preserve">Another cultural notion </w:t>
      </w:r>
      <w:r>
        <w:rPr>
          <w:rFonts w:ascii="Cambria" w:hAnsi="Cambria"/>
        </w:rPr>
        <w:t>we must</w:t>
      </w:r>
      <w:r w:rsidRPr="00F92226">
        <w:rPr>
          <w:rFonts w:ascii="Cambria" w:hAnsi="Cambria"/>
        </w:rPr>
        <w:t xml:space="preserve"> keep in mind is the role of</w:t>
      </w:r>
      <w:r>
        <w:rPr>
          <w:rFonts w:ascii="Cambria" w:hAnsi="Cambria"/>
        </w:rPr>
        <w:t xml:space="preserve"> communication that is implicit, </w:t>
      </w:r>
      <w:r w:rsidRPr="00F92226">
        <w:rPr>
          <w:rFonts w:ascii="Cambria" w:hAnsi="Cambria"/>
        </w:rPr>
        <w:t>or “attracting the evil eye” and envy.  In Bulgaria, rarely are happy events and reasons for joy expressed overtly because of the</w:t>
      </w:r>
      <w:r>
        <w:rPr>
          <w:rFonts w:ascii="Cambria" w:hAnsi="Cambria"/>
        </w:rPr>
        <w:t xml:space="preserve"> country’s</w:t>
      </w:r>
      <w:r w:rsidRPr="00F92226">
        <w:rPr>
          <w:rFonts w:ascii="Cambria" w:hAnsi="Cambria"/>
        </w:rPr>
        <w:t xml:space="preserve"> specific historical context.  A famous saying that has developed in the past few decades is: </w:t>
      </w:r>
      <w:r w:rsidRPr="00F92226">
        <w:rPr>
          <w:rFonts w:ascii="Cambria" w:hAnsi="Cambria"/>
          <w:i/>
        </w:rPr>
        <w:t>Ne e vagno az das am dobre, samo Vute da e zle</w:t>
      </w:r>
      <w:r w:rsidRPr="00F92226">
        <w:rPr>
          <w:rFonts w:ascii="Cambria" w:hAnsi="Cambria"/>
        </w:rPr>
        <w:t xml:space="preserve"> [It’s not important I to be well, only my neighbor to be unwell].  This comes in two norms: 1) one should not share good </w:t>
      </w:r>
      <w:r w:rsidR="00EB3CA4">
        <w:rPr>
          <w:rFonts w:ascii="Cambria" w:hAnsi="Cambria"/>
        </w:rPr>
        <w:lastRenderedPageBreak/>
        <w:t>news with people</w:t>
      </w:r>
      <w:r w:rsidRPr="00F92226">
        <w:rPr>
          <w:rFonts w:ascii="Cambria" w:hAnsi="Cambria"/>
        </w:rPr>
        <w:t xml:space="preserve"> unless they are very close (family), and even then some restrictions apply; 2) it is easier to share the negative (or </w:t>
      </w:r>
      <w:r w:rsidRPr="00F92226">
        <w:rPr>
          <w:rFonts w:ascii="Cambria" w:hAnsi="Cambria"/>
          <w:i/>
        </w:rPr>
        <w:t>se oplakva</w:t>
      </w:r>
      <w:r w:rsidRPr="00F92226">
        <w:rPr>
          <w:rFonts w:ascii="Cambria" w:hAnsi="Cambria"/>
        </w:rPr>
        <w:t>), so that one does not catch the evil eye (if one boasts too much, evil, envious people would harm that person).  This is related to life during slavery (Ottoman empire) as well as communism, where the easiest way to become “equal” was through making every one “unwell” as opposed to working hard towards making every one better.  An explicit reference to the saying and its connection to the “mentality” are ex</w:t>
      </w:r>
      <w:r>
        <w:rPr>
          <w:rFonts w:ascii="Cambria" w:hAnsi="Cambria"/>
        </w:rPr>
        <w:t>amined again in the next chapters</w:t>
      </w:r>
      <w:r w:rsidRPr="00F92226">
        <w:rPr>
          <w:rFonts w:ascii="Cambria" w:hAnsi="Cambria"/>
        </w:rPr>
        <w:t>.</w:t>
      </w:r>
    </w:p>
    <w:p w14:paraId="747EEEEA" w14:textId="649C7FE8" w:rsidR="00354596" w:rsidRDefault="00354596" w:rsidP="00354596">
      <w:pPr>
        <w:spacing w:line="480" w:lineRule="auto"/>
        <w:ind w:firstLine="720"/>
        <w:contextualSpacing/>
        <w:rPr>
          <w:rFonts w:ascii="Cambria" w:hAnsi="Cambria"/>
        </w:rPr>
      </w:pPr>
      <w:r>
        <w:rPr>
          <w:rFonts w:ascii="Cambria" w:hAnsi="Cambria"/>
        </w:rPr>
        <w:t>T</w:t>
      </w:r>
      <w:r w:rsidRPr="00F92226">
        <w:rPr>
          <w:rFonts w:ascii="Cambria" w:hAnsi="Cambria"/>
        </w:rPr>
        <w:t xml:space="preserve">he cultural term </w:t>
      </w:r>
      <w:r w:rsidRPr="00F92226">
        <w:rPr>
          <w:rFonts w:ascii="Cambria" w:hAnsi="Cambria"/>
          <w:i/>
        </w:rPr>
        <w:t>oplakvane</w:t>
      </w:r>
      <w:r w:rsidRPr="00F92226">
        <w:rPr>
          <w:rFonts w:ascii="Cambria" w:hAnsi="Cambria"/>
        </w:rPr>
        <w:t xml:space="preserve"> tells an even more poignant story not only about the cultural</w:t>
      </w:r>
      <w:r>
        <w:rPr>
          <w:rFonts w:ascii="Cambria" w:hAnsi="Cambria"/>
        </w:rPr>
        <w:t xml:space="preserve"> messages and meanings literally,</w:t>
      </w:r>
      <w:r w:rsidRPr="00F92226">
        <w:rPr>
          <w:rFonts w:ascii="Cambria" w:hAnsi="Cambria"/>
        </w:rPr>
        <w:t xml:space="preserve"> based on how the term is used, its potency, and reference to particular communicative acts, but even more so, metaphorically, about Bulgarian understandings of sociality, personhood, and the social relations reflected and embodied in social institutions.  On one level, the root of the term, </w:t>
      </w:r>
      <w:r w:rsidRPr="00F92226">
        <w:rPr>
          <w:rFonts w:ascii="Cambria" w:hAnsi="Cambria"/>
          <w:i/>
        </w:rPr>
        <w:t>plach</w:t>
      </w:r>
      <w:r w:rsidRPr="00F92226">
        <w:rPr>
          <w:rFonts w:ascii="Cambria" w:hAnsi="Cambria"/>
        </w:rPr>
        <w:t>, or “cry</w:t>
      </w:r>
      <w:r w:rsidR="00EB3CA4">
        <w:rPr>
          <w:rFonts w:ascii="Cambria" w:hAnsi="Cambria"/>
        </w:rPr>
        <w:t>,</w:t>
      </w:r>
      <w:r w:rsidRPr="00F92226">
        <w:rPr>
          <w:rFonts w:ascii="Cambria" w:hAnsi="Cambria"/>
        </w:rPr>
        <w:t xml:space="preserve">” already calls attention to the deeper understanding of this act of “talking”—as a lament, a wail, and an outcry.  This can be formulated in simple statements or premises of belief, value, and cultural understanding </w:t>
      </w:r>
      <w:r w:rsidR="00EB3CA4">
        <w:rPr>
          <w:rFonts w:ascii="Cambria" w:hAnsi="Cambria"/>
        </w:rPr>
        <w:t xml:space="preserve">that </w:t>
      </w:r>
      <w:r w:rsidRPr="00F92226">
        <w:rPr>
          <w:rFonts w:ascii="Cambria" w:hAnsi="Cambria"/>
        </w:rPr>
        <w:t>Bulgarians have available to make sense of their interconnectedness in the larger cultural environment</w:t>
      </w:r>
      <w:r>
        <w:rPr>
          <w:rFonts w:ascii="Cambria" w:hAnsi="Cambria"/>
        </w:rPr>
        <w:t>.  I provide the explicit statements of value and belief in ch</w:t>
      </w:r>
      <w:r w:rsidR="00EB3CA4">
        <w:rPr>
          <w:rFonts w:ascii="Cambria" w:hAnsi="Cambria"/>
        </w:rPr>
        <w:t>apter 9 when discussing the cons</w:t>
      </w:r>
      <w:r>
        <w:rPr>
          <w:rFonts w:ascii="Cambria" w:hAnsi="Cambria"/>
        </w:rPr>
        <w:t xml:space="preserve">truction of a common identity and examine the understanding of personhood implicated within it, so here, I just briefly mention the statements as: </w:t>
      </w:r>
    </w:p>
    <w:p w14:paraId="44A0754D" w14:textId="35655825" w:rsidR="00354596" w:rsidRPr="00F83F8C" w:rsidRDefault="00354596" w:rsidP="00354596">
      <w:pPr>
        <w:pStyle w:val="ListParagraph"/>
        <w:numPr>
          <w:ilvl w:val="0"/>
          <w:numId w:val="3"/>
        </w:numPr>
        <w:spacing w:line="480" w:lineRule="auto"/>
        <w:rPr>
          <w:rFonts w:ascii="Cambria" w:hAnsi="Cambria"/>
        </w:rPr>
      </w:pPr>
      <w:r w:rsidRPr="00F83F8C">
        <w:rPr>
          <w:rFonts w:ascii="Cambria" w:hAnsi="Cambria"/>
        </w:rPr>
        <w:t>Bulgarians are connected in a state of socio-political and economical “crisis</w:t>
      </w:r>
      <w:r w:rsidR="00EB3CA4">
        <w:rPr>
          <w:rFonts w:ascii="Cambria" w:hAnsi="Cambria"/>
        </w:rPr>
        <w:t>;”</w:t>
      </w:r>
      <w:r w:rsidRPr="00F83F8C">
        <w:rPr>
          <w:rFonts w:ascii="Cambria" w:hAnsi="Cambria"/>
        </w:rPr>
        <w:t xml:space="preserve"> </w:t>
      </w:r>
    </w:p>
    <w:p w14:paraId="5AC0F332" w14:textId="7A63A7F6" w:rsidR="00354596" w:rsidRDefault="00354596" w:rsidP="00354596">
      <w:pPr>
        <w:pStyle w:val="ListParagraph"/>
        <w:numPr>
          <w:ilvl w:val="0"/>
          <w:numId w:val="3"/>
        </w:numPr>
        <w:spacing w:line="480" w:lineRule="auto"/>
        <w:rPr>
          <w:rFonts w:ascii="Cambria" w:hAnsi="Cambria"/>
        </w:rPr>
      </w:pPr>
      <w:r w:rsidRPr="00F83F8C">
        <w:rPr>
          <w:rFonts w:ascii="Cambria" w:hAnsi="Cambria"/>
        </w:rPr>
        <w:lastRenderedPageBreak/>
        <w:t>the “self” is understood as part of the national community, sharing a common “mentality</w:t>
      </w:r>
      <w:r w:rsidR="00EB3CA4">
        <w:rPr>
          <w:rFonts w:ascii="Cambria" w:hAnsi="Cambria"/>
        </w:rPr>
        <w:t>;”</w:t>
      </w:r>
      <w:r w:rsidRPr="00F83F8C">
        <w:rPr>
          <w:rFonts w:ascii="Cambria" w:hAnsi="Cambria"/>
        </w:rPr>
        <w:t xml:space="preserve"> </w:t>
      </w:r>
    </w:p>
    <w:p w14:paraId="373EB868" w14:textId="4391C843" w:rsidR="00354596" w:rsidRDefault="00354596" w:rsidP="00354596">
      <w:pPr>
        <w:pStyle w:val="ListParagraph"/>
        <w:numPr>
          <w:ilvl w:val="0"/>
          <w:numId w:val="3"/>
        </w:numPr>
        <w:spacing w:line="480" w:lineRule="auto"/>
        <w:rPr>
          <w:rFonts w:ascii="Cambria" w:hAnsi="Cambria"/>
        </w:rPr>
      </w:pPr>
      <w:r w:rsidRPr="00F83F8C">
        <w:rPr>
          <w:rFonts w:ascii="Cambria" w:hAnsi="Cambria"/>
        </w:rPr>
        <w:t>this “situation” is not changing because it is connected to the “mentality</w:t>
      </w:r>
      <w:r w:rsidR="00EB3CA4">
        <w:rPr>
          <w:rFonts w:ascii="Cambria" w:hAnsi="Cambria"/>
        </w:rPr>
        <w:t>;”</w:t>
      </w:r>
      <w:r w:rsidRPr="00F83F8C">
        <w:rPr>
          <w:rFonts w:ascii="Cambria" w:hAnsi="Cambria"/>
        </w:rPr>
        <w:t xml:space="preserve"> </w:t>
      </w:r>
    </w:p>
    <w:p w14:paraId="7C352F31" w14:textId="3F1849D9" w:rsidR="00354596" w:rsidRDefault="00354596" w:rsidP="00354596">
      <w:pPr>
        <w:pStyle w:val="ListParagraph"/>
        <w:numPr>
          <w:ilvl w:val="0"/>
          <w:numId w:val="3"/>
        </w:numPr>
        <w:spacing w:line="480" w:lineRule="auto"/>
        <w:rPr>
          <w:rFonts w:ascii="Cambria" w:hAnsi="Cambria"/>
        </w:rPr>
      </w:pPr>
      <w:r w:rsidRPr="00F83F8C">
        <w:rPr>
          <w:rFonts w:ascii="Cambria" w:hAnsi="Cambria"/>
        </w:rPr>
        <w:t>the Bulgarian “mentality” is a compilation of behavio</w:t>
      </w:r>
      <w:r w:rsidR="00EB3CA4">
        <w:rPr>
          <w:rFonts w:ascii="Cambria" w:hAnsi="Cambria"/>
        </w:rPr>
        <w:t>rs and ways of thinking develop</w:t>
      </w:r>
      <w:r w:rsidRPr="00F83F8C">
        <w:rPr>
          <w:rFonts w:ascii="Cambria" w:hAnsi="Cambria"/>
        </w:rPr>
        <w:t xml:space="preserve">ed during the years of Ottoman occupation, communism, and the following transition; </w:t>
      </w:r>
    </w:p>
    <w:p w14:paraId="1F605A99" w14:textId="22E0C89C" w:rsidR="00354596" w:rsidRDefault="00354596" w:rsidP="00354596">
      <w:pPr>
        <w:pStyle w:val="ListParagraph"/>
        <w:numPr>
          <w:ilvl w:val="0"/>
          <w:numId w:val="3"/>
        </w:numPr>
        <w:spacing w:line="480" w:lineRule="auto"/>
        <w:rPr>
          <w:rFonts w:ascii="Cambria" w:hAnsi="Cambria"/>
        </w:rPr>
      </w:pPr>
      <w:r w:rsidRPr="00F83F8C">
        <w:rPr>
          <w:rFonts w:ascii="Cambria" w:hAnsi="Cambria"/>
        </w:rPr>
        <w:t>these behaviors and ways of thinking involve stealing, cheating, and “screwing” or “swindling</w:t>
      </w:r>
      <w:r w:rsidR="00EB3CA4">
        <w:rPr>
          <w:rFonts w:ascii="Cambria" w:hAnsi="Cambria"/>
        </w:rPr>
        <w:t>,”</w:t>
      </w:r>
      <w:r w:rsidRPr="00F83F8C">
        <w:rPr>
          <w:rFonts w:ascii="Cambria" w:hAnsi="Cambria"/>
        </w:rPr>
        <w:t xml:space="preserve"> and have been reinforced for so long that have become a biological national trait; </w:t>
      </w:r>
    </w:p>
    <w:p w14:paraId="4E80535B" w14:textId="359845FB" w:rsidR="00354596" w:rsidRDefault="00354596" w:rsidP="00354596">
      <w:pPr>
        <w:pStyle w:val="ListParagraph"/>
        <w:numPr>
          <w:ilvl w:val="0"/>
          <w:numId w:val="3"/>
        </w:numPr>
        <w:spacing w:line="480" w:lineRule="auto"/>
        <w:rPr>
          <w:rFonts w:ascii="Cambria" w:hAnsi="Cambria"/>
        </w:rPr>
      </w:pPr>
      <w:r w:rsidRPr="00F83F8C">
        <w:rPr>
          <w:rFonts w:ascii="Cambria" w:hAnsi="Cambria"/>
        </w:rPr>
        <w:t>thus, Bulgarians are forever doomed in a state of “crisis</w:t>
      </w:r>
      <w:r w:rsidR="00EB3CA4">
        <w:rPr>
          <w:rFonts w:ascii="Cambria" w:hAnsi="Cambria"/>
        </w:rPr>
        <w:t>,”</w:t>
      </w:r>
      <w:r w:rsidRPr="00F83F8C">
        <w:rPr>
          <w:rFonts w:ascii="Cambria" w:hAnsi="Cambria"/>
        </w:rPr>
        <w:t xml:space="preserve"> “chaos” and a “situation with no exit</w:t>
      </w:r>
      <w:r w:rsidR="00EB3CA4">
        <w:rPr>
          <w:rFonts w:ascii="Cambria" w:hAnsi="Cambria"/>
        </w:rPr>
        <w:t>;”</w:t>
      </w:r>
      <w:r w:rsidRPr="00F83F8C">
        <w:rPr>
          <w:rFonts w:ascii="Cambria" w:hAnsi="Cambria"/>
        </w:rPr>
        <w:t xml:space="preserve"> </w:t>
      </w:r>
    </w:p>
    <w:p w14:paraId="2C0AB79B" w14:textId="64471214" w:rsidR="00354596" w:rsidRDefault="00354596" w:rsidP="00354596">
      <w:pPr>
        <w:pStyle w:val="ListParagraph"/>
        <w:numPr>
          <w:ilvl w:val="0"/>
          <w:numId w:val="3"/>
        </w:numPr>
        <w:spacing w:line="480" w:lineRule="auto"/>
        <w:rPr>
          <w:rFonts w:ascii="Cambria" w:hAnsi="Cambria"/>
        </w:rPr>
      </w:pPr>
      <w:r w:rsidRPr="00F83F8C">
        <w:rPr>
          <w:rFonts w:ascii="Cambria" w:hAnsi="Cambria"/>
        </w:rPr>
        <w:t>feelings of anger, frustration, and inability to act as well as pride (from being able to survive anything) results from this continuous “crisis</w:t>
      </w:r>
      <w:r w:rsidR="00EB3CA4">
        <w:rPr>
          <w:rFonts w:ascii="Cambria" w:hAnsi="Cambria"/>
        </w:rPr>
        <w:t>;”</w:t>
      </w:r>
      <w:r w:rsidRPr="00F83F8C">
        <w:rPr>
          <w:rFonts w:ascii="Cambria" w:hAnsi="Cambria"/>
        </w:rPr>
        <w:t xml:space="preserve"> </w:t>
      </w:r>
    </w:p>
    <w:p w14:paraId="32327E37" w14:textId="77777777" w:rsidR="00354596" w:rsidRPr="00F83F8C" w:rsidRDefault="00354596" w:rsidP="00354596">
      <w:pPr>
        <w:pStyle w:val="ListParagraph"/>
        <w:numPr>
          <w:ilvl w:val="0"/>
          <w:numId w:val="3"/>
        </w:numPr>
        <w:spacing w:line="480" w:lineRule="auto"/>
        <w:rPr>
          <w:rFonts w:ascii="Cambria" w:hAnsi="Cambria"/>
        </w:rPr>
      </w:pPr>
      <w:r w:rsidRPr="00F83F8C">
        <w:rPr>
          <w:rFonts w:ascii="Cambria" w:hAnsi="Cambria"/>
        </w:rPr>
        <w:t>and only a “real” Bulgarian understands this vicious cycle and the reasons for it.</w:t>
      </w:r>
    </w:p>
    <w:p w14:paraId="5620D3B4" w14:textId="0120EB01" w:rsidR="00354596" w:rsidRPr="00F92226" w:rsidRDefault="00354596" w:rsidP="00354596">
      <w:pPr>
        <w:spacing w:line="480" w:lineRule="auto"/>
        <w:ind w:firstLine="720"/>
        <w:contextualSpacing/>
        <w:rPr>
          <w:rFonts w:ascii="Cambria" w:hAnsi="Cambria"/>
        </w:rPr>
      </w:pPr>
      <w:r w:rsidRPr="00F92226">
        <w:rPr>
          <w:rFonts w:ascii="Cambria" w:hAnsi="Cambria"/>
        </w:rPr>
        <w:t xml:space="preserve"> Through the enactment of </w:t>
      </w:r>
      <w:r w:rsidRPr="00F92226">
        <w:rPr>
          <w:rFonts w:ascii="Cambria" w:hAnsi="Cambria"/>
          <w:i/>
        </w:rPr>
        <w:t>oplakvane</w:t>
      </w:r>
      <w:r w:rsidRPr="00F92226">
        <w:rPr>
          <w:rFonts w:ascii="Cambria" w:hAnsi="Cambria"/>
        </w:rPr>
        <w:t>, however, this com</w:t>
      </w:r>
      <w:r w:rsidR="00EB3CA4">
        <w:rPr>
          <w:rFonts w:ascii="Cambria" w:hAnsi="Cambria"/>
        </w:rPr>
        <w:t>mon, doomed, fate of Bulgarians</w:t>
      </w:r>
      <w:r w:rsidRPr="00F92226">
        <w:rPr>
          <w:rFonts w:ascii="Cambria" w:hAnsi="Cambria"/>
        </w:rPr>
        <w:t xml:space="preserve"> is reaffirmed and celebrated.  Celebrated, because this “doom” understanding of the dwelling has a p</w:t>
      </w:r>
      <w:r>
        <w:rPr>
          <w:rFonts w:ascii="Cambria" w:hAnsi="Cambria"/>
        </w:rPr>
        <w:t xml:space="preserve">ositive aspect: </w:t>
      </w:r>
      <w:r w:rsidRPr="00F92226">
        <w:rPr>
          <w:rFonts w:ascii="Cambria" w:hAnsi="Cambria"/>
        </w:rPr>
        <w:t>the Bulgarians’ ability to survive anything and adapt, continuing to exist despite any circumstances.  This “Bai Ganio”</w:t>
      </w:r>
      <w:r>
        <w:rPr>
          <w:rFonts w:ascii="Cambria" w:hAnsi="Cambria"/>
        </w:rPr>
        <w:t xml:space="preserve"> identity, adaptive</w:t>
      </w:r>
      <w:r w:rsidRPr="00F92226">
        <w:rPr>
          <w:rFonts w:ascii="Cambria" w:hAnsi="Cambria"/>
        </w:rPr>
        <w:t xml:space="preserve"> even though desp</w:t>
      </w:r>
      <w:r>
        <w:rPr>
          <w:rFonts w:ascii="Cambria" w:hAnsi="Cambria"/>
        </w:rPr>
        <w:t xml:space="preserve">ised, is a source of </w:t>
      </w:r>
      <w:r w:rsidRPr="00F92226">
        <w:rPr>
          <w:rFonts w:ascii="Cambria" w:hAnsi="Cambria"/>
        </w:rPr>
        <w:t xml:space="preserve">conflicted pride.  </w:t>
      </w:r>
      <w:r w:rsidRPr="00F92226">
        <w:rPr>
          <w:rFonts w:ascii="Cambria" w:hAnsi="Cambria"/>
          <w:i/>
        </w:rPr>
        <w:t>Oplakvane</w:t>
      </w:r>
      <w:r w:rsidRPr="00F92226">
        <w:rPr>
          <w:rFonts w:ascii="Cambria" w:hAnsi="Cambria"/>
        </w:rPr>
        <w:t xml:space="preserve"> laments a lost time before the Turkish slavery, time of richness, and “non-slave mentality</w:t>
      </w:r>
      <w:r w:rsidR="00EB3CA4">
        <w:rPr>
          <w:rFonts w:ascii="Cambria" w:hAnsi="Cambria"/>
        </w:rPr>
        <w:t>”</w:t>
      </w:r>
      <w:r w:rsidRPr="00F92226">
        <w:rPr>
          <w:rFonts w:ascii="Cambria" w:hAnsi="Cambria"/>
        </w:rPr>
        <w:t xml:space="preserve"> </w:t>
      </w:r>
      <w:r w:rsidR="00EB3CA4">
        <w:rPr>
          <w:rFonts w:ascii="Cambria" w:hAnsi="Cambria"/>
        </w:rPr>
        <w:t>that</w:t>
      </w:r>
      <w:r w:rsidRPr="00F92226">
        <w:rPr>
          <w:rFonts w:ascii="Cambria" w:hAnsi="Cambria"/>
        </w:rPr>
        <w:t xml:space="preserve"> Bulgarians have lost and may never get back.  A lament, but also a “pat” on the back, in a way, for how Bulgarians have managed to survive all </w:t>
      </w:r>
      <w:r w:rsidRPr="00F92226">
        <w:rPr>
          <w:rFonts w:ascii="Cambria" w:hAnsi="Cambria"/>
        </w:rPr>
        <w:lastRenderedPageBreak/>
        <w:t xml:space="preserve">these problems so far, unlike any other people in the world—like cockroaches, who survive despite still living in the filth. </w:t>
      </w:r>
    </w:p>
    <w:p w14:paraId="4466846C" w14:textId="0021188B" w:rsidR="00354596" w:rsidRPr="00A92C11" w:rsidRDefault="00354596" w:rsidP="00354596">
      <w:pPr>
        <w:spacing w:line="480" w:lineRule="auto"/>
        <w:ind w:firstLine="720"/>
        <w:contextualSpacing/>
        <w:rPr>
          <w:rFonts w:ascii="Cambria" w:hAnsi="Cambria"/>
        </w:rPr>
      </w:pPr>
      <w:r>
        <w:rPr>
          <w:rFonts w:ascii="Cambria" w:hAnsi="Cambria"/>
        </w:rPr>
        <w:t>T</w:t>
      </w:r>
      <w:r w:rsidRPr="00F92226">
        <w:rPr>
          <w:rFonts w:ascii="Cambria" w:hAnsi="Cambria"/>
        </w:rPr>
        <w:t xml:space="preserve">he cultural notion of sociality and how Bulgarians are all connected via the “mentality” is constantly recreated, binding Bulgarians through the past and into the </w:t>
      </w:r>
      <w:r>
        <w:rPr>
          <w:rFonts w:ascii="Cambria" w:hAnsi="Cambria"/>
        </w:rPr>
        <w:t>future, or lack there</w:t>
      </w:r>
      <w:r w:rsidRPr="00F92226">
        <w:rPr>
          <w:rFonts w:ascii="Cambria" w:hAnsi="Cambria"/>
        </w:rPr>
        <w:t>of.  The pride of being bound in a common misfortune reinforces the pride of such circumstances through the constant positioning and repositioning in opposition to the “mentality” as represented by not only individuals, but also by social institutions and the government.  Ver</w:t>
      </w:r>
      <w:r>
        <w:rPr>
          <w:rFonts w:ascii="Cambria" w:hAnsi="Cambria"/>
        </w:rPr>
        <w:t xml:space="preserve">y often, the participants </w:t>
      </w:r>
      <w:r w:rsidRPr="00F92226">
        <w:rPr>
          <w:rFonts w:ascii="Cambria" w:hAnsi="Cambria"/>
        </w:rPr>
        <w:t xml:space="preserve">tell instances, or acts of </w:t>
      </w:r>
      <w:r w:rsidRPr="00F92226">
        <w:rPr>
          <w:rFonts w:ascii="Cambria" w:hAnsi="Cambria"/>
          <w:i/>
        </w:rPr>
        <w:t>oplakvane</w:t>
      </w:r>
      <w:r w:rsidRPr="00F92226">
        <w:rPr>
          <w:rFonts w:ascii="Cambria" w:hAnsi="Cambria"/>
        </w:rPr>
        <w:t>, in which they would narrate an example of how a bureaucrat attempted to ask for a bribe or was generally not performing their task, and the narrator’s response would be</w:t>
      </w:r>
      <w:r>
        <w:rPr>
          <w:rFonts w:ascii="Cambria" w:hAnsi="Cambria"/>
        </w:rPr>
        <w:t>,</w:t>
      </w:r>
      <w:r w:rsidRPr="00F92226">
        <w:rPr>
          <w:rFonts w:ascii="Cambria" w:hAnsi="Cambria"/>
        </w:rPr>
        <w:t xml:space="preserve"> “I showed them by swindling them back”—thus legitimizing once more the same behaviors p</w:t>
      </w:r>
      <w:r w:rsidR="00EB3CA4">
        <w:rPr>
          <w:rFonts w:ascii="Cambria" w:hAnsi="Cambria"/>
        </w:rPr>
        <w:t xml:space="preserve">art of the “mentality” that </w:t>
      </w:r>
      <w:r>
        <w:rPr>
          <w:rFonts w:ascii="Cambria" w:hAnsi="Cambria"/>
        </w:rPr>
        <w:t>is</w:t>
      </w:r>
      <w:r w:rsidRPr="00F92226">
        <w:rPr>
          <w:rFonts w:ascii="Cambria" w:hAnsi="Cambria"/>
        </w:rPr>
        <w:t xml:space="preserve"> blame</w:t>
      </w:r>
      <w:r>
        <w:rPr>
          <w:rFonts w:ascii="Cambria" w:hAnsi="Cambria"/>
        </w:rPr>
        <w:t>d for the crisis.  B</w:t>
      </w:r>
      <w:r w:rsidRPr="00F92226">
        <w:rPr>
          <w:rFonts w:ascii="Cambria" w:hAnsi="Cambria"/>
        </w:rPr>
        <w:t>eing subjugated within a dysfunction is “bad” and “the Bulgarian way</w:t>
      </w:r>
      <w:r w:rsidR="00EB3CA4">
        <w:rPr>
          <w:rFonts w:ascii="Cambria" w:hAnsi="Cambria"/>
        </w:rPr>
        <w:t>,”</w:t>
      </w:r>
      <w:r w:rsidRPr="00F92226">
        <w:rPr>
          <w:rFonts w:ascii="Cambria" w:hAnsi="Cambria"/>
        </w:rPr>
        <w:t xml:space="preserve"> but the only response that </w:t>
      </w:r>
      <w:r>
        <w:rPr>
          <w:rFonts w:ascii="Cambria" w:hAnsi="Cambria"/>
        </w:rPr>
        <w:t>Bulgarians</w:t>
      </w:r>
      <w:r w:rsidRPr="00F92226">
        <w:rPr>
          <w:rFonts w:ascii="Cambria" w:hAnsi="Cambria"/>
        </w:rPr>
        <w:t xml:space="preserve"> know is to cheat and swindle back.  Thus, as it becomes something to be proud of, how do we stop it?  If every one is “the problem” (as possessing the “mentality”), and we “out-trick” them, how do we leave this “way of doing things” behind?  If all we know is dysfunction, how do we do anything else?  </w:t>
      </w:r>
    </w:p>
    <w:p w14:paraId="2BF2E985" w14:textId="00859605" w:rsidR="00354596" w:rsidRPr="00F83F8C" w:rsidRDefault="002C6190" w:rsidP="00354596">
      <w:pPr>
        <w:pStyle w:val="Heading2"/>
        <w:spacing w:line="480" w:lineRule="auto"/>
        <w:jc w:val="center"/>
        <w:rPr>
          <w:rFonts w:ascii="Cambria" w:hAnsi="Cambria"/>
          <w:color w:val="auto"/>
          <w:sz w:val="24"/>
          <w:szCs w:val="24"/>
          <w:u w:val="single"/>
        </w:rPr>
      </w:pPr>
      <w:bookmarkStart w:id="104" w:name="_Toc291423509"/>
      <w:r>
        <w:rPr>
          <w:rFonts w:ascii="Cambria" w:hAnsi="Cambria"/>
          <w:color w:val="auto"/>
          <w:sz w:val="24"/>
          <w:szCs w:val="24"/>
          <w:u w:val="single"/>
        </w:rPr>
        <w:t>Messages and meanings about p</w:t>
      </w:r>
      <w:r w:rsidR="00354596" w:rsidRPr="00F83F8C">
        <w:rPr>
          <w:rFonts w:ascii="Cambria" w:hAnsi="Cambria"/>
          <w:color w:val="auto"/>
          <w:sz w:val="24"/>
          <w:szCs w:val="24"/>
          <w:u w:val="single"/>
        </w:rPr>
        <w:t>ersonhood</w:t>
      </w:r>
      <w:bookmarkEnd w:id="104"/>
    </w:p>
    <w:p w14:paraId="20F55555" w14:textId="4CA39AEE" w:rsidR="00354596" w:rsidRDefault="00354596" w:rsidP="00354596">
      <w:pPr>
        <w:spacing w:line="480" w:lineRule="auto"/>
        <w:ind w:firstLine="720"/>
        <w:contextualSpacing/>
        <w:rPr>
          <w:rFonts w:ascii="Cambria" w:hAnsi="Cambria"/>
        </w:rPr>
      </w:pPr>
      <w:r>
        <w:rPr>
          <w:rFonts w:ascii="Cambria" w:hAnsi="Cambria"/>
        </w:rPr>
        <w:t>M</w:t>
      </w:r>
      <w:r w:rsidRPr="00F92226">
        <w:rPr>
          <w:rFonts w:ascii="Cambria" w:hAnsi="Cambria"/>
        </w:rPr>
        <w:t xml:space="preserve">etaphorical messages about personhood are made indirectly, via the positioning in relation to the “mentality” and how the enactment of </w:t>
      </w:r>
      <w:r w:rsidRPr="00F92226">
        <w:rPr>
          <w:rFonts w:ascii="Cambria" w:hAnsi="Cambria"/>
          <w:i/>
        </w:rPr>
        <w:t>oplakvane</w:t>
      </w:r>
      <w:r w:rsidRPr="00F92226">
        <w:rPr>
          <w:rFonts w:ascii="Cambria" w:hAnsi="Cambria"/>
        </w:rPr>
        <w:t xml:space="preserve"> is done (via a problem or an introductory/concluding evaluation)</w:t>
      </w:r>
      <w:r>
        <w:rPr>
          <w:rFonts w:ascii="Cambria" w:hAnsi="Cambria"/>
        </w:rPr>
        <w:t xml:space="preserve"> and the view is socio-centric: </w:t>
      </w:r>
      <w:r w:rsidRPr="00F92226">
        <w:rPr>
          <w:rFonts w:ascii="Cambria" w:hAnsi="Cambria"/>
        </w:rPr>
        <w:t>placing the Bulgarian-ness as an aspect of the “mentality</w:t>
      </w:r>
      <w:r w:rsidR="00EB3CA4">
        <w:rPr>
          <w:rFonts w:ascii="Cambria" w:hAnsi="Cambria"/>
        </w:rPr>
        <w:t>,”</w:t>
      </w:r>
      <w:r w:rsidRPr="00F92226">
        <w:rPr>
          <w:rFonts w:ascii="Cambria" w:hAnsi="Cambria"/>
        </w:rPr>
        <w:t xml:space="preserve"> as a common biologically-behavioral hybrid.  The loci</w:t>
      </w:r>
      <w:r>
        <w:rPr>
          <w:rFonts w:ascii="Cambria" w:hAnsi="Cambria"/>
        </w:rPr>
        <w:t xml:space="preserve"> of motives is relational and</w:t>
      </w:r>
      <w:r w:rsidRPr="00F92226">
        <w:rPr>
          <w:rFonts w:ascii="Cambria" w:hAnsi="Cambria"/>
        </w:rPr>
        <w:t xml:space="preserve"> a </w:t>
      </w:r>
      <w:r w:rsidRPr="00F92226">
        <w:rPr>
          <w:rFonts w:ascii="Cambria" w:hAnsi="Cambria"/>
        </w:rPr>
        <w:lastRenderedPageBreak/>
        <w:t xml:space="preserve">product of a historical context, in which the Bulgarian identity is constantly positioned as a cause and inevitable outcome among forces outside the individual—where the national character is part of a herd, always controlled, and always affected.  </w:t>
      </w:r>
    </w:p>
    <w:p w14:paraId="7ED75253" w14:textId="3A9047F1" w:rsidR="00354596" w:rsidRPr="00F92226" w:rsidRDefault="00354596" w:rsidP="00354596">
      <w:pPr>
        <w:spacing w:line="480" w:lineRule="auto"/>
        <w:ind w:firstLine="720"/>
        <w:contextualSpacing/>
        <w:rPr>
          <w:rFonts w:ascii="Cambria" w:hAnsi="Cambria"/>
        </w:rPr>
      </w:pPr>
      <w:r w:rsidRPr="00F92226">
        <w:rPr>
          <w:rFonts w:ascii="Cambria" w:hAnsi="Cambria"/>
        </w:rPr>
        <w:t>The historical roots of su</w:t>
      </w:r>
      <w:r>
        <w:rPr>
          <w:rFonts w:ascii="Cambria" w:hAnsi="Cambria"/>
        </w:rPr>
        <w:t xml:space="preserve">ch sociation seem to be organic: </w:t>
      </w:r>
      <w:r w:rsidRPr="00F92226">
        <w:rPr>
          <w:rFonts w:ascii="Cambria" w:hAnsi="Cambria"/>
        </w:rPr>
        <w:t xml:space="preserve">a compound historical evolution, where Bulgarian-ness is the mutation that has perpetuated its survival adaptation skills but these skills are not serving </w:t>
      </w:r>
      <w:r>
        <w:rPr>
          <w:rFonts w:ascii="Cambria" w:hAnsi="Cambria"/>
        </w:rPr>
        <w:t>Bulgarians anymore, and they</w:t>
      </w:r>
      <w:r w:rsidRPr="00F92226">
        <w:rPr>
          <w:rFonts w:ascii="Cambria" w:hAnsi="Cambria"/>
        </w:rPr>
        <w:t xml:space="preserve"> are in threat of devouring </w:t>
      </w:r>
      <w:r>
        <w:rPr>
          <w:rFonts w:ascii="Cambria" w:hAnsi="Cambria"/>
        </w:rPr>
        <w:t>them</w:t>
      </w:r>
      <w:r w:rsidRPr="00F92226">
        <w:rPr>
          <w:rFonts w:ascii="Cambria" w:hAnsi="Cambria"/>
        </w:rPr>
        <w:t>selves.  Frequently</w:t>
      </w:r>
      <w:r>
        <w:rPr>
          <w:rFonts w:ascii="Cambria" w:hAnsi="Cambria"/>
        </w:rPr>
        <w:t>,</w:t>
      </w:r>
      <w:r w:rsidRPr="00F92226">
        <w:rPr>
          <w:rFonts w:ascii="Cambria" w:hAnsi="Cambria"/>
        </w:rPr>
        <w:t xml:space="preserve"> the participants mention such biological aspects as a factor in the deve</w:t>
      </w:r>
      <w:r w:rsidR="006A647E">
        <w:rPr>
          <w:rFonts w:ascii="Cambria" w:hAnsi="Cambria"/>
        </w:rPr>
        <w:t>lopment of a national character. They</w:t>
      </w:r>
      <w:r w:rsidRPr="00F92226">
        <w:rPr>
          <w:rFonts w:ascii="Cambria" w:hAnsi="Cambria"/>
        </w:rPr>
        <w:t xml:space="preserve"> even joke by employing concluding evaluation acts within </w:t>
      </w:r>
      <w:r w:rsidRPr="00F92226">
        <w:rPr>
          <w:rFonts w:ascii="Cambria" w:hAnsi="Cambria"/>
          <w:i/>
        </w:rPr>
        <w:t>oplakvane</w:t>
      </w:r>
      <w:r w:rsidRPr="00F92226">
        <w:rPr>
          <w:rFonts w:ascii="Cambria" w:hAnsi="Cambria"/>
        </w:rPr>
        <w:t xml:space="preserve"> where they </w:t>
      </w:r>
      <w:r w:rsidR="006A647E">
        <w:rPr>
          <w:rFonts w:ascii="Cambria" w:hAnsi="Cambria"/>
        </w:rPr>
        <w:t>jest</w:t>
      </w:r>
      <w:r w:rsidRPr="00F92226">
        <w:rPr>
          <w:rFonts w:ascii="Cambria" w:hAnsi="Cambria"/>
        </w:rPr>
        <w:t xml:space="preserve"> that an atomic bomb is the only solution to the “situation” but if some one is to drop it, who knows, Bulgarians are so resilient that they may evolve into something even sc</w:t>
      </w:r>
      <w:r>
        <w:rPr>
          <w:rFonts w:ascii="Cambria" w:hAnsi="Cambria"/>
        </w:rPr>
        <w:t xml:space="preserve">arier.  I have heard at least </w:t>
      </w:r>
      <w:r w:rsidR="006A647E">
        <w:rPr>
          <w:rFonts w:ascii="Cambria" w:hAnsi="Cambria"/>
        </w:rPr>
        <w:t>fifteen</w:t>
      </w:r>
      <w:r w:rsidRPr="00F92226">
        <w:rPr>
          <w:rFonts w:ascii="Cambria" w:hAnsi="Cambria"/>
        </w:rPr>
        <w:t xml:space="preserve"> mentions (from different partic</w:t>
      </w:r>
      <w:r>
        <w:rPr>
          <w:rFonts w:ascii="Cambria" w:hAnsi="Cambria"/>
        </w:rPr>
        <w:t>ipants) of this particular joke, a</w:t>
      </w:r>
      <w:r w:rsidRPr="00F92226">
        <w:rPr>
          <w:rFonts w:ascii="Cambria" w:hAnsi="Cambria"/>
        </w:rPr>
        <w:t>s though, the specific context, coupled with an incredibly resilient gene of survival have mutated to create and perpetuate a specific national</w:t>
      </w:r>
      <w:r w:rsidR="006A647E">
        <w:rPr>
          <w:rFonts w:ascii="Cambria" w:hAnsi="Cambria"/>
        </w:rPr>
        <w:t xml:space="preserve"> identity—an organic discourse that </w:t>
      </w:r>
      <w:r w:rsidRPr="00F92226">
        <w:rPr>
          <w:rFonts w:ascii="Cambria" w:hAnsi="Cambria"/>
        </w:rPr>
        <w:t>prevents and discourages any potential acts contradicting this cultural mythology.</w:t>
      </w:r>
    </w:p>
    <w:p w14:paraId="257E400D" w14:textId="77777777" w:rsidR="00354596" w:rsidRPr="00F92226" w:rsidRDefault="00354596" w:rsidP="00354596">
      <w:pPr>
        <w:spacing w:line="480" w:lineRule="auto"/>
        <w:ind w:firstLine="720"/>
        <w:contextualSpacing/>
        <w:rPr>
          <w:rFonts w:ascii="Cambria" w:hAnsi="Cambria"/>
        </w:rPr>
      </w:pPr>
      <w:r>
        <w:rPr>
          <w:rFonts w:ascii="Cambria" w:hAnsi="Cambria"/>
        </w:rPr>
        <w:t>T</w:t>
      </w:r>
      <w:r w:rsidRPr="00F92226">
        <w:rPr>
          <w:rFonts w:ascii="Cambria" w:hAnsi="Cambria"/>
        </w:rPr>
        <w:t xml:space="preserve">he cultural term </w:t>
      </w:r>
      <w:r w:rsidRPr="00F92226">
        <w:rPr>
          <w:rFonts w:ascii="Cambria" w:hAnsi="Cambria"/>
          <w:i/>
        </w:rPr>
        <w:t xml:space="preserve">oplakvane </w:t>
      </w:r>
      <w:r w:rsidRPr="00F92226">
        <w:rPr>
          <w:rFonts w:ascii="Cambria" w:hAnsi="Cambria"/>
        </w:rPr>
        <w:t>and the communicative practice it refers to do not have implications just for identity or personhood, relations and sociality, but also about a specific dwelling, emotion, and action.  I will develop these hubs of meaning more in the next chapters, here just outlining briefly the immediately relevant samples</w:t>
      </w:r>
      <w:r>
        <w:rPr>
          <w:rFonts w:ascii="Cambria" w:hAnsi="Cambria"/>
        </w:rPr>
        <w:t>:</w:t>
      </w:r>
    </w:p>
    <w:p w14:paraId="776BFCF9" w14:textId="38C6AD90" w:rsidR="00354596" w:rsidRPr="00F92226" w:rsidRDefault="00354596" w:rsidP="00354596">
      <w:pPr>
        <w:spacing w:line="480" w:lineRule="auto"/>
        <w:ind w:firstLine="720"/>
        <w:contextualSpacing/>
        <w:rPr>
          <w:rFonts w:ascii="Cambria" w:hAnsi="Cambria"/>
        </w:rPr>
      </w:pPr>
      <w:r w:rsidRPr="00F92226">
        <w:rPr>
          <w:rFonts w:ascii="Cambria" w:hAnsi="Cambria" w:cs="Times"/>
        </w:rPr>
        <w:lastRenderedPageBreak/>
        <w:t>• Identity and personhood – the cultural notion of Bulgarian-ness as defined by and through a specific Bulgarian “mentality” (a way of thinking and behaving shaped by particular historical context) and within a particular historica</w:t>
      </w:r>
      <w:r>
        <w:rPr>
          <w:rFonts w:ascii="Cambria" w:hAnsi="Cambria" w:cs="Times"/>
        </w:rPr>
        <w:t>l and geographic context.  And</w:t>
      </w:r>
      <w:r w:rsidRPr="00F92226">
        <w:rPr>
          <w:rFonts w:ascii="Cambria" w:hAnsi="Cambria" w:cs="Times"/>
        </w:rPr>
        <w:t>, whether one “counts”</w:t>
      </w:r>
      <w:r w:rsidR="006A647E">
        <w:rPr>
          <w:rFonts w:ascii="Cambria" w:hAnsi="Cambria" w:cs="Times"/>
        </w:rPr>
        <w:t xml:space="preserve"> as having the mentality or not</w:t>
      </w:r>
      <w:r w:rsidRPr="00F92226">
        <w:rPr>
          <w:rFonts w:ascii="Cambria" w:hAnsi="Cambria" w:cs="Times"/>
        </w:rPr>
        <w:t xml:space="preserve"> is very much determined via </w:t>
      </w:r>
      <w:r w:rsidRPr="00F92226">
        <w:rPr>
          <w:rFonts w:ascii="Cambria" w:hAnsi="Cambria" w:cs="Times"/>
          <w:i/>
        </w:rPr>
        <w:t>oplakvane</w:t>
      </w:r>
      <w:r w:rsidRPr="00F92226">
        <w:rPr>
          <w:rFonts w:ascii="Cambria" w:hAnsi="Cambria" w:cs="Times"/>
        </w:rPr>
        <w:t>, where only throug</w:t>
      </w:r>
      <w:r>
        <w:rPr>
          <w:rFonts w:ascii="Cambria" w:hAnsi="Cambria" w:cs="Times"/>
        </w:rPr>
        <w:t>h offering examples of problems</w:t>
      </w:r>
      <w:r w:rsidRPr="00F92226">
        <w:rPr>
          <w:rFonts w:ascii="Cambria" w:hAnsi="Cambria" w:cs="Times"/>
        </w:rPr>
        <w:t xml:space="preserve"> can one identify as not the one causin</w:t>
      </w:r>
      <w:r>
        <w:rPr>
          <w:rFonts w:ascii="Cambria" w:hAnsi="Cambria" w:cs="Times"/>
        </w:rPr>
        <w:t>g them,</w:t>
      </w:r>
      <w:r w:rsidRPr="00F92226">
        <w:rPr>
          <w:rFonts w:ascii="Cambria" w:hAnsi="Cambria" w:cs="Times"/>
        </w:rPr>
        <w:t xml:space="preserve"> rendering the practice a tool for identification.  The way this identity construction and alignment are created within the enactment of </w:t>
      </w:r>
      <w:r w:rsidRPr="00F92226">
        <w:rPr>
          <w:rFonts w:ascii="Cambria" w:hAnsi="Cambria" w:cs="Times"/>
          <w:i/>
        </w:rPr>
        <w:t>oplakvane</w:t>
      </w:r>
      <w:r>
        <w:rPr>
          <w:rFonts w:ascii="Cambria" w:hAnsi="Cambria" w:cs="Times"/>
        </w:rPr>
        <w:t xml:space="preserve"> is examined in chapter 9</w:t>
      </w:r>
      <w:r w:rsidRPr="00F92226">
        <w:rPr>
          <w:rFonts w:ascii="Cambria" w:hAnsi="Cambria" w:cs="Times"/>
        </w:rPr>
        <w:t>.</w:t>
      </w:r>
    </w:p>
    <w:p w14:paraId="04D4DCE3" w14:textId="56091178" w:rsidR="00354596" w:rsidRPr="00F92226" w:rsidRDefault="00354596" w:rsidP="00354596">
      <w:pPr>
        <w:spacing w:line="480" w:lineRule="auto"/>
        <w:ind w:firstLine="720"/>
        <w:contextualSpacing/>
        <w:rPr>
          <w:rFonts w:ascii="Cambria" w:hAnsi="Cambria"/>
        </w:rPr>
      </w:pPr>
      <w:r w:rsidRPr="00F92226">
        <w:rPr>
          <w:rFonts w:ascii="Cambria" w:hAnsi="Cambria" w:cs="Times"/>
        </w:rPr>
        <w:t>• Action and agency – no action will “save” Bulgarians because of the intricate symbiotic connection between the Bulgarian “mentality” and the “situation</w:t>
      </w:r>
      <w:r w:rsidR="006A647E">
        <w:rPr>
          <w:rFonts w:ascii="Cambria" w:hAnsi="Cambria" w:cs="Times"/>
        </w:rPr>
        <w:t>.”</w:t>
      </w:r>
      <w:r w:rsidRPr="00F92226">
        <w:rPr>
          <w:rFonts w:ascii="Cambria" w:hAnsi="Cambria" w:cs="Times"/>
        </w:rPr>
        <w:t xml:space="preserve">  Therefore, only through </w:t>
      </w:r>
      <w:r w:rsidRPr="00F92226">
        <w:rPr>
          <w:rFonts w:ascii="Cambria" w:hAnsi="Cambria" w:cs="Times"/>
          <w:i/>
        </w:rPr>
        <w:t>oplakvane</w:t>
      </w:r>
      <w:r w:rsidRPr="00F92226">
        <w:rPr>
          <w:rFonts w:ascii="Cambria" w:hAnsi="Cambria" w:cs="Times"/>
        </w:rPr>
        <w:t xml:space="preserve"> can the anger </w:t>
      </w:r>
      <w:r>
        <w:rPr>
          <w:rFonts w:ascii="Cambria" w:hAnsi="Cambria" w:cs="Times"/>
        </w:rPr>
        <w:t>and frustration be released.  One</w:t>
      </w:r>
      <w:r w:rsidRPr="00F92226">
        <w:rPr>
          <w:rFonts w:ascii="Cambria" w:hAnsi="Cambria" w:cs="Times"/>
        </w:rPr>
        <w:t xml:space="preserve"> can only </w:t>
      </w:r>
      <w:r>
        <w:rPr>
          <w:rFonts w:ascii="Cambria" w:hAnsi="Cambria" w:cs="Times"/>
          <w:i/>
        </w:rPr>
        <w:t>se oplakva</w:t>
      </w:r>
      <w:r w:rsidRPr="00F92226">
        <w:rPr>
          <w:rFonts w:ascii="Cambria" w:hAnsi="Cambria" w:cs="Times"/>
        </w:rPr>
        <w:t xml:space="preserve"> until waiting for the “situation” to change on its one, almost as though waiting for another “biological” change or mutation. </w:t>
      </w:r>
      <w:r>
        <w:rPr>
          <w:rFonts w:ascii="Cambria" w:hAnsi="Cambria" w:cs="Times"/>
        </w:rPr>
        <w:t xml:space="preserve"> </w:t>
      </w:r>
      <w:r w:rsidRPr="00F92226">
        <w:rPr>
          <w:rFonts w:ascii="Cambria" w:hAnsi="Cambria" w:cs="Times"/>
        </w:rPr>
        <w:t xml:space="preserve">In this way, by enacting </w:t>
      </w:r>
      <w:r w:rsidRPr="00F92226">
        <w:rPr>
          <w:rFonts w:ascii="Cambria" w:hAnsi="Cambria" w:cs="Times"/>
          <w:i/>
        </w:rPr>
        <w:t>oplakvane</w:t>
      </w:r>
      <w:r w:rsidRPr="00F92226">
        <w:rPr>
          <w:rFonts w:ascii="Cambria" w:hAnsi="Cambria" w:cs="Times"/>
        </w:rPr>
        <w:t xml:space="preserve">, this “no need for action on my part” is once more reaffirmed. </w:t>
      </w:r>
    </w:p>
    <w:p w14:paraId="752AB0D3" w14:textId="1578BB20" w:rsidR="00354596" w:rsidRPr="00F92226" w:rsidRDefault="00354596" w:rsidP="00354596">
      <w:pPr>
        <w:spacing w:line="480" w:lineRule="auto"/>
        <w:ind w:firstLine="720"/>
        <w:contextualSpacing/>
        <w:rPr>
          <w:rFonts w:ascii="Cambria" w:hAnsi="Cambria"/>
        </w:rPr>
      </w:pPr>
      <w:r w:rsidRPr="00F92226">
        <w:rPr>
          <w:rFonts w:ascii="Cambria" w:hAnsi="Cambria" w:cs="Times"/>
        </w:rPr>
        <w:t>• Emotion – anger, frustration, and resig</w:t>
      </w:r>
      <w:r>
        <w:rPr>
          <w:rFonts w:ascii="Cambria" w:hAnsi="Cambria" w:cs="Times"/>
        </w:rPr>
        <w:t>nation, as well as pride (of the</w:t>
      </w:r>
      <w:r w:rsidRPr="00F92226">
        <w:rPr>
          <w:rFonts w:ascii="Cambria" w:hAnsi="Cambria" w:cs="Times"/>
        </w:rPr>
        <w:t xml:space="preserve"> survival skills) are fostered through the constant re-playing of the Bulgarian “situation” within </w:t>
      </w:r>
      <w:r w:rsidRPr="00F92226">
        <w:rPr>
          <w:rFonts w:ascii="Cambria" w:hAnsi="Cambria" w:cs="Times"/>
          <w:i/>
        </w:rPr>
        <w:t>oplakvane</w:t>
      </w:r>
      <w:r w:rsidRPr="00F92226">
        <w:rPr>
          <w:rFonts w:ascii="Cambria" w:hAnsi="Cambria" w:cs="Times"/>
        </w:rPr>
        <w:t xml:space="preserve"> and are the only “proper” way of feeling during the enactment of </w:t>
      </w:r>
      <w:r w:rsidRPr="00F92226">
        <w:rPr>
          <w:rFonts w:ascii="Cambria" w:hAnsi="Cambria" w:cs="Times"/>
          <w:i/>
        </w:rPr>
        <w:t>oplakvane</w:t>
      </w:r>
      <w:r w:rsidRPr="00F92226">
        <w:rPr>
          <w:rFonts w:ascii="Cambria" w:hAnsi="Cambria" w:cs="Times"/>
        </w:rPr>
        <w:t>.  It i</w:t>
      </w:r>
      <w:r>
        <w:rPr>
          <w:rFonts w:ascii="Cambria" w:hAnsi="Cambria" w:cs="Times"/>
        </w:rPr>
        <w:t xml:space="preserve">s about lamenting a common fate, </w:t>
      </w:r>
      <w:r w:rsidRPr="00F92226">
        <w:rPr>
          <w:rFonts w:ascii="Cambria" w:hAnsi="Cambria" w:cs="Times"/>
        </w:rPr>
        <w:t>or being “stuck</w:t>
      </w:r>
      <w:r w:rsidR="006A647E">
        <w:rPr>
          <w:rFonts w:ascii="Cambria" w:hAnsi="Cambria" w:cs="Times"/>
        </w:rPr>
        <w:t>,”</w:t>
      </w:r>
      <w:r w:rsidRPr="00F92226">
        <w:rPr>
          <w:rFonts w:ascii="Cambria" w:hAnsi="Cambria" w:cs="Times"/>
        </w:rPr>
        <w:t xml:space="preserve"> as Bulgarians, within a vicious cycle, where our “mentality” is shaped and created due to parti</w:t>
      </w:r>
      <w:r w:rsidR="006A647E">
        <w:rPr>
          <w:rFonts w:ascii="Cambria" w:hAnsi="Cambria" w:cs="Times"/>
        </w:rPr>
        <w:t xml:space="preserve">cular socio-historical context that </w:t>
      </w:r>
      <w:r w:rsidRPr="00F92226">
        <w:rPr>
          <w:rFonts w:ascii="Cambria" w:hAnsi="Cambria" w:cs="Times"/>
        </w:rPr>
        <w:t>itself perpetuates a particular “mentality</w:t>
      </w:r>
      <w:r w:rsidR="006A647E">
        <w:rPr>
          <w:rFonts w:ascii="Cambria" w:hAnsi="Cambria" w:cs="Times"/>
        </w:rPr>
        <w:t>,”</w:t>
      </w:r>
      <w:r w:rsidRPr="00F92226">
        <w:rPr>
          <w:rFonts w:ascii="Cambria" w:hAnsi="Cambria" w:cs="Times"/>
        </w:rPr>
        <w:t xml:space="preserve"> and so on.</w:t>
      </w:r>
    </w:p>
    <w:p w14:paraId="01CE8FFC" w14:textId="77777777" w:rsidR="00354596" w:rsidRDefault="00354596" w:rsidP="00354596">
      <w:pPr>
        <w:spacing w:line="480" w:lineRule="auto"/>
        <w:ind w:firstLine="720"/>
        <w:contextualSpacing/>
        <w:rPr>
          <w:rFonts w:ascii="Cambria" w:hAnsi="Cambria" w:cs="Times"/>
        </w:rPr>
      </w:pPr>
      <w:r w:rsidRPr="00F92226">
        <w:rPr>
          <w:rFonts w:ascii="Cambria" w:hAnsi="Cambria" w:cs="Times"/>
        </w:rPr>
        <w:t xml:space="preserve">• Dwelling – the world of Bulgarians is a world of chaos and hopelessness, where nothing works despite its beautiful landscape.  Lost are the times of the old </w:t>
      </w:r>
      <w:r w:rsidRPr="00F92226">
        <w:rPr>
          <w:rFonts w:ascii="Cambria" w:hAnsi="Cambria" w:cs="Times"/>
        </w:rPr>
        <w:lastRenderedPageBreak/>
        <w:t>kings and our unrealized potential of the past.  The larger mythological landscape Bul</w:t>
      </w:r>
      <w:r>
        <w:rPr>
          <w:rFonts w:ascii="Cambria" w:hAnsi="Cambria" w:cs="Times"/>
        </w:rPr>
        <w:t>garians inhabit is examined in chapter 8</w:t>
      </w:r>
      <w:r w:rsidRPr="00F92226">
        <w:rPr>
          <w:rFonts w:ascii="Cambria" w:hAnsi="Cambria" w:cs="Times"/>
        </w:rPr>
        <w:t xml:space="preserve">. </w:t>
      </w:r>
    </w:p>
    <w:p w14:paraId="6C765770" w14:textId="0EC60E99" w:rsidR="00354596" w:rsidRPr="00E66557" w:rsidRDefault="006A647E" w:rsidP="00354596">
      <w:pPr>
        <w:pStyle w:val="Heading2"/>
        <w:spacing w:line="480" w:lineRule="auto"/>
        <w:jc w:val="center"/>
        <w:rPr>
          <w:rFonts w:ascii="Cambria" w:hAnsi="Cambria"/>
          <w:color w:val="auto"/>
          <w:sz w:val="24"/>
          <w:szCs w:val="24"/>
          <w:u w:val="single"/>
        </w:rPr>
      </w:pPr>
      <w:bookmarkStart w:id="105" w:name="_Toc291423510"/>
      <w:r>
        <w:rPr>
          <w:rFonts w:ascii="Cambria" w:hAnsi="Cambria"/>
          <w:color w:val="auto"/>
          <w:sz w:val="24"/>
          <w:szCs w:val="24"/>
          <w:u w:val="single"/>
        </w:rPr>
        <w:t>Chapter S</w:t>
      </w:r>
      <w:r w:rsidR="00354596">
        <w:rPr>
          <w:rFonts w:ascii="Cambria" w:hAnsi="Cambria"/>
          <w:color w:val="auto"/>
          <w:sz w:val="24"/>
          <w:szCs w:val="24"/>
          <w:u w:val="single"/>
        </w:rPr>
        <w:t>ummary</w:t>
      </w:r>
      <w:bookmarkEnd w:id="105"/>
    </w:p>
    <w:p w14:paraId="130559EE" w14:textId="77777777" w:rsidR="00354596" w:rsidRPr="00F92226" w:rsidRDefault="00354596" w:rsidP="00354596">
      <w:pPr>
        <w:spacing w:line="480" w:lineRule="auto"/>
        <w:ind w:firstLine="720"/>
        <w:contextualSpacing/>
        <w:rPr>
          <w:rFonts w:ascii="Cambria" w:hAnsi="Cambria"/>
        </w:rPr>
      </w:pPr>
      <w:r>
        <w:rPr>
          <w:rFonts w:ascii="Cambria" w:hAnsi="Cambria" w:cs="Times"/>
        </w:rPr>
        <w:t>T</w:t>
      </w:r>
      <w:r w:rsidRPr="00F92226">
        <w:rPr>
          <w:rFonts w:ascii="Cambria" w:hAnsi="Cambria" w:cs="Times"/>
        </w:rPr>
        <w:t>hese premises</w:t>
      </w:r>
      <w:r>
        <w:rPr>
          <w:rFonts w:ascii="Cambria" w:hAnsi="Cambria" w:cs="Times"/>
        </w:rPr>
        <w:t xml:space="preserve"> reveal</w:t>
      </w:r>
      <w:r w:rsidRPr="00F92226">
        <w:rPr>
          <w:rFonts w:ascii="Cambria" w:hAnsi="Cambria" w:cs="Times"/>
        </w:rPr>
        <w:t xml:space="preserve"> a picture of the practice and the symbolic world</w:t>
      </w:r>
      <w:r>
        <w:rPr>
          <w:rFonts w:ascii="Cambria" w:hAnsi="Cambria" w:cs="Times"/>
        </w:rPr>
        <w:t xml:space="preserve"> evoked through it</w:t>
      </w:r>
      <w:r w:rsidRPr="00F92226">
        <w:rPr>
          <w:rFonts w:ascii="Cambria" w:hAnsi="Cambria" w:cs="Times"/>
        </w:rPr>
        <w:t xml:space="preserve">. </w:t>
      </w:r>
      <w:r w:rsidRPr="00F92226">
        <w:rPr>
          <w:rFonts w:ascii="Cambria" w:hAnsi="Cambria"/>
        </w:rPr>
        <w:t xml:space="preserve"> </w:t>
      </w:r>
      <w:r w:rsidRPr="00F92226">
        <w:rPr>
          <w:rFonts w:ascii="Cambria" w:hAnsi="Cambria" w:cs="Times"/>
        </w:rPr>
        <w:t xml:space="preserve">When Bulgarians speak, or </w:t>
      </w:r>
      <w:r w:rsidRPr="00F92226">
        <w:rPr>
          <w:rFonts w:ascii="Cambria" w:hAnsi="Cambria" w:cs="Times"/>
          <w:i/>
        </w:rPr>
        <w:t>se oplakvat</w:t>
      </w:r>
      <w:r w:rsidRPr="00F92226">
        <w:rPr>
          <w:rFonts w:ascii="Cambria" w:hAnsi="Cambria" w:cs="Times"/>
        </w:rPr>
        <w:t xml:space="preserve"> in particular, they do so from a particular cultural and communal situated-ness</w:t>
      </w:r>
      <w:r>
        <w:rPr>
          <w:rFonts w:ascii="Cambria" w:hAnsi="Cambria" w:cs="Times"/>
        </w:rPr>
        <w:t>, and identify both</w:t>
      </w:r>
      <w:r w:rsidRPr="00F92226">
        <w:rPr>
          <w:rFonts w:ascii="Cambria" w:hAnsi="Cambria" w:cs="Times"/>
        </w:rPr>
        <w:t xml:space="preserve"> their individual stances </w:t>
      </w:r>
      <w:r>
        <w:rPr>
          <w:rFonts w:ascii="Cambria" w:hAnsi="Cambria" w:cs="Times"/>
        </w:rPr>
        <w:t>and</w:t>
      </w:r>
      <w:r w:rsidRPr="00F92226">
        <w:rPr>
          <w:rFonts w:ascii="Cambria" w:hAnsi="Cambria" w:cs="Times"/>
        </w:rPr>
        <w:t xml:space="preserve"> their position within the Bulgarian situation.  With </w:t>
      </w:r>
      <w:r w:rsidRPr="00F92226">
        <w:rPr>
          <w:rFonts w:ascii="Cambria" w:hAnsi="Cambria" w:cs="Times"/>
          <w:i/>
        </w:rPr>
        <w:t xml:space="preserve">oplakvane, </w:t>
      </w:r>
      <w:r w:rsidRPr="00F92226">
        <w:rPr>
          <w:rFonts w:ascii="Cambria" w:hAnsi="Cambria" w:cs="Times"/>
        </w:rPr>
        <w:t>one can “see” what Carbaugh (1989</w:t>
      </w:r>
      <w:r>
        <w:rPr>
          <w:rFonts w:ascii="Cambria" w:hAnsi="Cambria" w:cs="Times"/>
        </w:rPr>
        <w:t>a, p. 103</w:t>
      </w:r>
      <w:r w:rsidRPr="00F92226">
        <w:rPr>
          <w:rFonts w:ascii="Cambria" w:hAnsi="Cambria" w:cs="Times"/>
        </w:rPr>
        <w:t xml:space="preserve">) described as </w:t>
      </w:r>
      <w:r w:rsidRPr="00F92226">
        <w:rPr>
          <w:rFonts w:ascii="Cambria" w:hAnsi="Cambria"/>
        </w:rPr>
        <w:t xml:space="preserve">cultural terms for talk as a way to speak directly and </w:t>
      </w:r>
      <w:r>
        <w:rPr>
          <w:rFonts w:ascii="Cambria" w:hAnsi="Cambria"/>
        </w:rPr>
        <w:t>“</w:t>
      </w:r>
      <w:r w:rsidRPr="00F92226">
        <w:rPr>
          <w:rFonts w:ascii="Cambria" w:hAnsi="Cambria"/>
        </w:rPr>
        <w:t>literally</w:t>
      </w:r>
      <w:r>
        <w:rPr>
          <w:rFonts w:ascii="Cambria" w:hAnsi="Cambria"/>
        </w:rPr>
        <w:t>”</w:t>
      </w:r>
      <w:r w:rsidRPr="00F92226">
        <w:rPr>
          <w:rFonts w:ascii="Cambria" w:hAnsi="Cambria"/>
        </w:rPr>
        <w:t xml:space="preserve"> about words and as a way to talk more </w:t>
      </w:r>
      <w:r>
        <w:rPr>
          <w:rFonts w:ascii="Cambria" w:hAnsi="Cambria"/>
        </w:rPr>
        <w:t>“</w:t>
      </w:r>
      <w:r w:rsidRPr="00F92226">
        <w:rPr>
          <w:rFonts w:ascii="Cambria" w:hAnsi="Cambria"/>
        </w:rPr>
        <w:t>metaphorically</w:t>
      </w:r>
      <w:r>
        <w:rPr>
          <w:rFonts w:ascii="Cambria" w:hAnsi="Cambria"/>
        </w:rPr>
        <w:t>”</w:t>
      </w:r>
      <w:r w:rsidRPr="00F92226">
        <w:rPr>
          <w:rFonts w:ascii="Cambria" w:hAnsi="Cambria"/>
        </w:rPr>
        <w:t xml:space="preserve"> about interpersonal relations, social institution</w:t>
      </w:r>
      <w:r>
        <w:rPr>
          <w:rFonts w:ascii="Cambria" w:hAnsi="Cambria"/>
        </w:rPr>
        <w:t>s, and models of being a person</w:t>
      </w:r>
      <w:r w:rsidRPr="00F92226">
        <w:rPr>
          <w:rFonts w:ascii="Cambria" w:hAnsi="Cambria"/>
        </w:rPr>
        <w:t xml:space="preserve">. </w:t>
      </w:r>
    </w:p>
    <w:p w14:paraId="4F57BBC7" w14:textId="4FCC6EBF" w:rsidR="00354596" w:rsidRDefault="00354596" w:rsidP="00354596">
      <w:pPr>
        <w:spacing w:line="480" w:lineRule="auto"/>
        <w:ind w:firstLine="720"/>
        <w:contextualSpacing/>
        <w:rPr>
          <w:rFonts w:ascii="Cambria" w:hAnsi="Cambria"/>
        </w:rPr>
      </w:pPr>
      <w:r w:rsidRPr="00E8578F">
        <w:rPr>
          <w:rFonts w:ascii="Cambria" w:hAnsi="Cambria"/>
        </w:rPr>
        <w:t>So far</w:t>
      </w:r>
      <w:r>
        <w:rPr>
          <w:rFonts w:ascii="Cambria" w:hAnsi="Cambria"/>
        </w:rPr>
        <w:t xml:space="preserve"> I have addressed </w:t>
      </w:r>
      <w:r>
        <w:rPr>
          <w:rFonts w:ascii="Cambria" w:hAnsi="Cambria"/>
          <w:i/>
        </w:rPr>
        <w:t xml:space="preserve">oplakvane </w:t>
      </w:r>
      <w:r>
        <w:rPr>
          <w:rFonts w:ascii="Cambria" w:hAnsi="Cambria"/>
        </w:rPr>
        <w:t>as a cultural term for communication in Bulgarian discourse (its lexical meaning, uses in context potency, prominence, depth of feeling, and accessibility), the communicative acts it refers to (with particular structure and function), and described its literal and metaphorical meanings about communication, sociality, and personhood, where a</w:t>
      </w:r>
      <w:r w:rsidRPr="00F92226">
        <w:rPr>
          <w:rFonts w:ascii="Cambria" w:hAnsi="Cambria"/>
        </w:rPr>
        <w:t xml:space="preserve"> specific national identity, as personified in the literary character Bai Ganio, is celebrated as well as condemned through </w:t>
      </w:r>
      <w:r>
        <w:rPr>
          <w:rFonts w:ascii="Cambria" w:hAnsi="Cambria"/>
        </w:rPr>
        <w:t>the</w:t>
      </w:r>
      <w:r w:rsidRPr="00F92226">
        <w:rPr>
          <w:rFonts w:ascii="Cambria" w:hAnsi="Cambria"/>
        </w:rPr>
        <w:t xml:space="preserve"> communicative practice</w:t>
      </w:r>
      <w:r>
        <w:rPr>
          <w:rFonts w:ascii="Cambria" w:hAnsi="Cambria"/>
        </w:rPr>
        <w:t xml:space="preserve"> of </w:t>
      </w:r>
      <w:r>
        <w:rPr>
          <w:rFonts w:ascii="Cambria" w:hAnsi="Cambria"/>
          <w:i/>
        </w:rPr>
        <w:t>oplakvane</w:t>
      </w:r>
      <w:r>
        <w:rPr>
          <w:rFonts w:ascii="Cambria" w:hAnsi="Cambria"/>
        </w:rPr>
        <w:t>.  It is c</w:t>
      </w:r>
      <w:r w:rsidRPr="00F92226">
        <w:rPr>
          <w:rFonts w:ascii="Cambria" w:hAnsi="Cambria"/>
        </w:rPr>
        <w:t xml:space="preserve">elebrated </w:t>
      </w:r>
      <w:r>
        <w:rPr>
          <w:rFonts w:ascii="Cambria" w:hAnsi="Cambria"/>
        </w:rPr>
        <w:t>as an example of Bulgarian</w:t>
      </w:r>
      <w:r w:rsidR="006A647E">
        <w:rPr>
          <w:rFonts w:ascii="Cambria" w:hAnsi="Cambria"/>
        </w:rPr>
        <w:t>s’ ability to adapt and survive</w:t>
      </w:r>
      <w:r w:rsidRPr="00F92226">
        <w:rPr>
          <w:rFonts w:ascii="Cambria" w:hAnsi="Cambria"/>
        </w:rPr>
        <w:t xml:space="preserve">, and condemned because of </w:t>
      </w:r>
      <w:r>
        <w:rPr>
          <w:rFonts w:ascii="Cambria" w:hAnsi="Cambria"/>
        </w:rPr>
        <w:t>detaining the country in the</w:t>
      </w:r>
      <w:r w:rsidRPr="00F92226">
        <w:rPr>
          <w:rFonts w:ascii="Cambria" w:hAnsi="Cambria"/>
        </w:rPr>
        <w:t xml:space="preserve"> past</w:t>
      </w:r>
      <w:r>
        <w:rPr>
          <w:rFonts w:ascii="Cambria" w:hAnsi="Cambria"/>
        </w:rPr>
        <w:t xml:space="preserve">.  This understanding of </w:t>
      </w:r>
      <w:r w:rsidRPr="00F92226">
        <w:rPr>
          <w:rFonts w:ascii="Cambria" w:hAnsi="Cambria"/>
        </w:rPr>
        <w:t>so</w:t>
      </w:r>
      <w:r>
        <w:rPr>
          <w:rFonts w:ascii="Cambria" w:hAnsi="Cambria"/>
        </w:rPr>
        <w:t>cial roles and identity is particularly visible within a</w:t>
      </w:r>
      <w:r w:rsidRPr="00F92226">
        <w:rPr>
          <w:rFonts w:ascii="Cambria" w:hAnsi="Cambria"/>
        </w:rPr>
        <w:t xml:space="preserve"> term that </w:t>
      </w:r>
      <w:r>
        <w:rPr>
          <w:rFonts w:ascii="Cambria" w:hAnsi="Cambria"/>
        </w:rPr>
        <w:t>encapsulates</w:t>
      </w:r>
      <w:r w:rsidRPr="00F92226">
        <w:rPr>
          <w:rFonts w:ascii="Cambria" w:hAnsi="Cambria"/>
        </w:rPr>
        <w:t xml:space="preserve"> bemoaning, complaining</w:t>
      </w:r>
      <w:r w:rsidR="006A647E">
        <w:rPr>
          <w:rFonts w:ascii="Cambria" w:hAnsi="Cambria"/>
        </w:rPr>
        <w:t>, grieving, and mourning.  I</w:t>
      </w:r>
      <w:r w:rsidRPr="00F92226">
        <w:rPr>
          <w:rFonts w:ascii="Cambria" w:hAnsi="Cambria"/>
        </w:rPr>
        <w:t>t also sp</w:t>
      </w:r>
      <w:r w:rsidR="006A647E">
        <w:rPr>
          <w:rFonts w:ascii="Cambria" w:hAnsi="Cambria"/>
        </w:rPr>
        <w:t>eaks to a particular solidarity among Bulgarians anywhere</w:t>
      </w:r>
      <w:r w:rsidRPr="00F92226">
        <w:rPr>
          <w:rFonts w:ascii="Cambria" w:hAnsi="Cambria"/>
        </w:rPr>
        <w:t xml:space="preserve"> who know hardships</w:t>
      </w:r>
      <w:r>
        <w:rPr>
          <w:rFonts w:ascii="Cambria" w:hAnsi="Cambria"/>
        </w:rPr>
        <w:t>, and</w:t>
      </w:r>
      <w:r w:rsidRPr="00F92226">
        <w:rPr>
          <w:rFonts w:ascii="Cambria" w:hAnsi="Cambria"/>
        </w:rPr>
        <w:t xml:space="preserve"> </w:t>
      </w:r>
      <w:r>
        <w:rPr>
          <w:rFonts w:ascii="Cambria" w:hAnsi="Cambria"/>
        </w:rPr>
        <w:t>are trapped</w:t>
      </w:r>
      <w:r w:rsidRPr="00F92226">
        <w:rPr>
          <w:rFonts w:ascii="Cambria" w:hAnsi="Cambria"/>
        </w:rPr>
        <w:t xml:space="preserve"> between “those” </w:t>
      </w:r>
      <w:r>
        <w:rPr>
          <w:rFonts w:ascii="Cambria" w:hAnsi="Cambria"/>
        </w:rPr>
        <w:t>with</w:t>
      </w:r>
      <w:r w:rsidR="006A647E">
        <w:rPr>
          <w:rFonts w:ascii="Cambria" w:hAnsi="Cambria"/>
        </w:rPr>
        <w:t xml:space="preserve"> the “mentality”</w:t>
      </w:r>
      <w:r w:rsidRPr="00F92226">
        <w:rPr>
          <w:rFonts w:ascii="Cambria" w:hAnsi="Cambria"/>
        </w:rPr>
        <w:t xml:space="preserve"> and “those” </w:t>
      </w:r>
      <w:r w:rsidRPr="00F92226">
        <w:rPr>
          <w:rFonts w:ascii="Cambria" w:hAnsi="Cambria"/>
        </w:rPr>
        <w:lastRenderedPageBreak/>
        <w:t>who consider themselves “almost European” but realize they do not have the cultural understanding, discourse, and way of being to change.</w:t>
      </w:r>
    </w:p>
    <w:p w14:paraId="0E696D11" w14:textId="77777777" w:rsidR="004C1314" w:rsidRDefault="00354596" w:rsidP="004C1314">
      <w:pPr>
        <w:pStyle w:val="NoSpacing"/>
      </w:pPr>
      <w:r>
        <w:br w:type="page"/>
      </w:r>
      <w:r>
        <w:lastRenderedPageBreak/>
        <w:t>CHAPTER 5</w:t>
      </w:r>
      <w:r w:rsidR="0008337C">
        <w:t xml:space="preserve"> </w:t>
      </w:r>
    </w:p>
    <w:p w14:paraId="66500A68" w14:textId="2168A406" w:rsidR="00354596" w:rsidRPr="0099609F" w:rsidRDefault="00354596" w:rsidP="0008337C">
      <w:pPr>
        <w:pStyle w:val="Heading1"/>
      </w:pPr>
      <w:bookmarkStart w:id="106" w:name="_Toc291423511"/>
      <w:r>
        <w:t>“LOADS OF POTATOES</w:t>
      </w:r>
      <w:r w:rsidR="004C1314">
        <w:t>”:</w:t>
      </w:r>
      <w:r w:rsidR="0008337C">
        <w:t xml:space="preserve"> </w:t>
      </w:r>
      <w:r>
        <w:t xml:space="preserve"> ALIGNMENT in </w:t>
      </w:r>
      <w:r>
        <w:rPr>
          <w:i/>
        </w:rPr>
        <w:t>OPLAKVANE</w:t>
      </w:r>
      <w:bookmarkEnd w:id="106"/>
      <w:r>
        <w:rPr>
          <w:i/>
        </w:rPr>
        <w:t xml:space="preserve"> </w:t>
      </w:r>
    </w:p>
    <w:p w14:paraId="27AC324A" w14:textId="77777777" w:rsidR="00354596" w:rsidRPr="00F83F8C" w:rsidRDefault="00354596" w:rsidP="00354596">
      <w:pPr>
        <w:pStyle w:val="Heading2"/>
        <w:spacing w:line="480" w:lineRule="auto"/>
        <w:jc w:val="center"/>
        <w:rPr>
          <w:rFonts w:ascii="Cambria" w:hAnsi="Cambria"/>
          <w:color w:val="auto"/>
          <w:sz w:val="24"/>
          <w:szCs w:val="24"/>
          <w:u w:val="single"/>
        </w:rPr>
      </w:pPr>
      <w:bookmarkStart w:id="107" w:name="_Toc291423512"/>
      <w:r>
        <w:rPr>
          <w:rFonts w:ascii="Cambria" w:hAnsi="Cambria"/>
          <w:color w:val="auto"/>
          <w:sz w:val="24"/>
          <w:szCs w:val="24"/>
          <w:u w:val="single"/>
        </w:rPr>
        <w:t>Introduction</w:t>
      </w:r>
      <w:bookmarkEnd w:id="107"/>
    </w:p>
    <w:p w14:paraId="14121A0D" w14:textId="5893361B" w:rsidR="00354596" w:rsidRPr="004524F5" w:rsidRDefault="00354596" w:rsidP="00354596">
      <w:pPr>
        <w:spacing w:line="480" w:lineRule="auto"/>
        <w:ind w:firstLine="720"/>
        <w:contextualSpacing/>
        <w:rPr>
          <w:rFonts w:ascii="Cambria" w:hAnsi="Cambria"/>
        </w:rPr>
      </w:pPr>
      <w:r>
        <w:rPr>
          <w:rFonts w:ascii="Cambria" w:hAnsi="Cambria"/>
        </w:rPr>
        <w:t xml:space="preserve">In this chapter I address the main question concerning </w:t>
      </w:r>
      <w:r w:rsidRPr="00215643">
        <w:rPr>
          <w:rFonts w:ascii="Cambria" w:hAnsi="Cambria"/>
          <w:i/>
        </w:rPr>
        <w:t>oplakvane</w:t>
      </w:r>
      <w:r>
        <w:rPr>
          <w:rFonts w:ascii="Cambria" w:hAnsi="Cambria"/>
        </w:rPr>
        <w:t xml:space="preserve">, asking </w:t>
      </w:r>
      <w:r w:rsidRPr="00215643">
        <w:rPr>
          <w:rFonts w:ascii="Cambria" w:hAnsi="Cambria"/>
        </w:rPr>
        <w:t>wh</w:t>
      </w:r>
      <w:r>
        <w:rPr>
          <w:rFonts w:ascii="Cambria" w:hAnsi="Cambria"/>
        </w:rPr>
        <w:t>at</w:t>
      </w:r>
      <w:r w:rsidRPr="00215643">
        <w:rPr>
          <w:rFonts w:ascii="Cambria" w:hAnsi="Cambria"/>
        </w:rPr>
        <w:t xml:space="preserve"> a Bulgarian way of speaking</w:t>
      </w:r>
      <w:r>
        <w:rPr>
          <w:rFonts w:ascii="Cambria" w:hAnsi="Cambria"/>
        </w:rPr>
        <w:t xml:space="preserve"> is</w:t>
      </w:r>
      <w:r w:rsidRPr="00215643">
        <w:rPr>
          <w:rFonts w:ascii="Cambria" w:hAnsi="Cambria"/>
        </w:rPr>
        <w:t xml:space="preserve">, and what evidence </w:t>
      </w:r>
      <w:r w:rsidR="006A647E">
        <w:rPr>
          <w:rFonts w:ascii="Cambria" w:hAnsi="Cambria"/>
        </w:rPr>
        <w:t>there is</w:t>
      </w:r>
      <w:r w:rsidRPr="00215643">
        <w:rPr>
          <w:rFonts w:ascii="Cambria" w:hAnsi="Cambria"/>
        </w:rPr>
        <w:t xml:space="preserve"> that </w:t>
      </w:r>
      <w:r w:rsidRPr="00215643">
        <w:rPr>
          <w:rFonts w:ascii="Cambria" w:hAnsi="Cambria"/>
          <w:i/>
        </w:rPr>
        <w:t>oplakvane</w:t>
      </w:r>
      <w:r w:rsidRPr="00215643">
        <w:rPr>
          <w:rFonts w:ascii="Cambria" w:hAnsi="Cambria"/>
        </w:rPr>
        <w:t xml:space="preserve"> identifies one such way?</w:t>
      </w:r>
      <w:r>
        <w:rPr>
          <w:rFonts w:ascii="Cambria" w:hAnsi="Cambria"/>
        </w:rPr>
        <w:t xml:space="preserve">  So far I have examined </w:t>
      </w:r>
      <w:r>
        <w:rPr>
          <w:rFonts w:ascii="Cambria" w:hAnsi="Cambria"/>
          <w:i/>
        </w:rPr>
        <w:t>oplakvane</w:t>
      </w:r>
      <w:r>
        <w:rPr>
          <w:rFonts w:ascii="Cambria" w:hAnsi="Cambria"/>
        </w:rPr>
        <w:t xml:space="preserve"> as a term for communicative practice, its uses in interaction, and have already alluded to the structure such an enactment has.  Here I will illustrate the specific differences between </w:t>
      </w:r>
      <w:r>
        <w:rPr>
          <w:rFonts w:ascii="Cambria" w:hAnsi="Cambria"/>
          <w:i/>
        </w:rPr>
        <w:t>oplakvane</w:t>
      </w:r>
      <w:r>
        <w:rPr>
          <w:rFonts w:ascii="Cambria" w:hAnsi="Cambria"/>
        </w:rPr>
        <w:t xml:space="preserve"> and other ways of speaking in Bulgarian discourse (Appendix D).  </w:t>
      </w:r>
      <w:r w:rsidR="00DC02EB">
        <w:rPr>
          <w:rFonts w:ascii="Cambria" w:hAnsi="Cambria"/>
        </w:rPr>
        <w:t>Using</w:t>
      </w:r>
      <w:r>
        <w:rPr>
          <w:rFonts w:ascii="Cambria" w:hAnsi="Cambria"/>
        </w:rPr>
        <w:t xml:space="preserve"> the same methods described earlier, I illustrate how alignment in </w:t>
      </w:r>
      <w:r>
        <w:rPr>
          <w:rFonts w:ascii="Cambria" w:hAnsi="Cambria"/>
          <w:i/>
        </w:rPr>
        <w:t>oplakvane</w:t>
      </w:r>
      <w:r>
        <w:rPr>
          <w:rFonts w:ascii="Cambria" w:hAnsi="Cambria"/>
        </w:rPr>
        <w:t xml:space="preserve"> is achieved within interaction.  I </w:t>
      </w:r>
      <w:r w:rsidR="00DC02EB">
        <w:rPr>
          <w:rFonts w:ascii="Cambria" w:hAnsi="Cambria"/>
        </w:rPr>
        <w:t>use</w:t>
      </w:r>
      <w:r>
        <w:rPr>
          <w:rFonts w:ascii="Cambria" w:hAnsi="Cambria"/>
        </w:rPr>
        <w:t xml:space="preserve"> examples from the event described in chapter 3 to illustrate the analysis of all my data and findings concerning </w:t>
      </w:r>
      <w:r>
        <w:rPr>
          <w:rFonts w:ascii="Cambria" w:hAnsi="Cambria"/>
          <w:i/>
        </w:rPr>
        <w:t>oplakvane</w:t>
      </w:r>
      <w:r>
        <w:rPr>
          <w:rFonts w:ascii="Cambria" w:hAnsi="Cambria"/>
        </w:rPr>
        <w:t xml:space="preserve">.  As I show, </w:t>
      </w:r>
      <w:r>
        <w:rPr>
          <w:rFonts w:ascii="Cambria" w:hAnsi="Cambria"/>
          <w:i/>
        </w:rPr>
        <w:t xml:space="preserve">oplakvane </w:t>
      </w:r>
      <w:r>
        <w:rPr>
          <w:rFonts w:ascii="Cambria" w:hAnsi="Cambria"/>
        </w:rPr>
        <w:t>has a particular structure of initiation, acknowledgement, and shared fate concluding negative evaluation, and is characterized with a certain emotional performativity.</w:t>
      </w:r>
    </w:p>
    <w:p w14:paraId="157E1E0C" w14:textId="38609EA1" w:rsidR="00354596" w:rsidRPr="00870F17" w:rsidRDefault="00354596" w:rsidP="00354596">
      <w:pPr>
        <w:spacing w:line="480" w:lineRule="auto"/>
        <w:ind w:firstLine="720"/>
        <w:contextualSpacing/>
        <w:rPr>
          <w:rFonts w:ascii="Cambria" w:hAnsi="Cambria"/>
        </w:rPr>
      </w:pPr>
      <w:r w:rsidRPr="00870F17">
        <w:rPr>
          <w:rFonts w:ascii="Cambria" w:hAnsi="Cambria"/>
        </w:rPr>
        <w:t xml:space="preserve">Soon after deciding to focus on </w:t>
      </w:r>
      <w:r w:rsidRPr="00870F17">
        <w:rPr>
          <w:rFonts w:ascii="Cambria" w:hAnsi="Cambria"/>
          <w:i/>
        </w:rPr>
        <w:t>oplakvane</w:t>
      </w:r>
      <w:r w:rsidRPr="00870F17">
        <w:rPr>
          <w:rFonts w:ascii="Cambria" w:hAnsi="Cambria"/>
        </w:rPr>
        <w:t xml:space="preserve"> and the discursive mysteries it holds, I started getting the inevitable question: “so is </w:t>
      </w:r>
      <w:r w:rsidRPr="00870F17">
        <w:rPr>
          <w:rFonts w:ascii="Cambria" w:hAnsi="Cambria"/>
          <w:i/>
        </w:rPr>
        <w:t>oplakvane</w:t>
      </w:r>
      <w:r w:rsidRPr="00870F17">
        <w:rPr>
          <w:rFonts w:ascii="Cambria" w:hAnsi="Cambria"/>
        </w:rPr>
        <w:t xml:space="preserve"> all Bulgarians do? Is</w:t>
      </w:r>
      <w:r>
        <w:rPr>
          <w:rFonts w:ascii="Cambria" w:hAnsi="Cambria"/>
        </w:rPr>
        <w:t xml:space="preserve"> there any other talk they do?”  The</w:t>
      </w:r>
      <w:r w:rsidR="006A647E">
        <w:rPr>
          <w:rFonts w:ascii="Cambria" w:hAnsi="Cambria"/>
        </w:rPr>
        <w:t xml:space="preserve"> question made me realize</w:t>
      </w:r>
      <w:r w:rsidRPr="00870F17">
        <w:rPr>
          <w:rFonts w:ascii="Cambria" w:hAnsi="Cambria"/>
        </w:rPr>
        <w:t xml:space="preserve"> that the best way to start the conversation about this practice is to show </w:t>
      </w:r>
      <w:r>
        <w:rPr>
          <w:rFonts w:ascii="Cambria" w:hAnsi="Cambria"/>
        </w:rPr>
        <w:t>where it starts</w:t>
      </w:r>
      <w:r w:rsidRPr="00870F17">
        <w:rPr>
          <w:rFonts w:ascii="Cambria" w:hAnsi="Cambria"/>
        </w:rPr>
        <w:t xml:space="preserve"> and where it ends.  At this poin</w:t>
      </w:r>
      <w:r>
        <w:rPr>
          <w:rFonts w:ascii="Cambria" w:hAnsi="Cambria"/>
        </w:rPr>
        <w:t>t of my research, I had explored</w:t>
      </w:r>
      <w:r w:rsidRPr="00870F17">
        <w:rPr>
          <w:rFonts w:ascii="Cambria" w:hAnsi="Cambria"/>
        </w:rPr>
        <w:t xml:space="preserve"> </w:t>
      </w:r>
      <w:r>
        <w:rPr>
          <w:rFonts w:ascii="Cambria" w:hAnsi="Cambria"/>
        </w:rPr>
        <w:t xml:space="preserve">enough </w:t>
      </w:r>
      <w:r w:rsidR="006A647E">
        <w:rPr>
          <w:rFonts w:ascii="Cambria" w:hAnsi="Cambria"/>
        </w:rPr>
        <w:t xml:space="preserve">of </w:t>
      </w:r>
      <w:r w:rsidRPr="00870F17">
        <w:rPr>
          <w:rFonts w:ascii="Cambria" w:hAnsi="Cambria"/>
        </w:rPr>
        <w:t xml:space="preserve">the ebbs and flow of </w:t>
      </w:r>
      <w:r w:rsidRPr="00870F17">
        <w:rPr>
          <w:rFonts w:ascii="Cambria" w:hAnsi="Cambria"/>
          <w:i/>
        </w:rPr>
        <w:t>oplakvane</w:t>
      </w:r>
      <w:r w:rsidRPr="00870F17">
        <w:rPr>
          <w:rFonts w:ascii="Cambria" w:hAnsi="Cambria"/>
        </w:rPr>
        <w:t>, had even delineated for myself most of its defining characteristics and major questions (Ca</w:t>
      </w:r>
      <w:r>
        <w:rPr>
          <w:rFonts w:ascii="Cambria" w:hAnsi="Cambria"/>
        </w:rPr>
        <w:t>rbaugh &amp; Hastings, 1992),</w:t>
      </w:r>
      <w:r w:rsidRPr="00870F17">
        <w:rPr>
          <w:rFonts w:ascii="Cambria" w:hAnsi="Cambria"/>
        </w:rPr>
        <w:t xml:space="preserve"> functional accomplishments</w:t>
      </w:r>
      <w:r>
        <w:rPr>
          <w:rFonts w:ascii="Cambria" w:hAnsi="Cambria"/>
        </w:rPr>
        <w:t>,</w:t>
      </w:r>
      <w:r w:rsidRPr="00870F17">
        <w:rPr>
          <w:rFonts w:ascii="Cambria" w:hAnsi="Cambria"/>
        </w:rPr>
        <w:t xml:space="preserve"> its </w:t>
      </w:r>
      <w:r>
        <w:rPr>
          <w:rFonts w:ascii="Cambria" w:hAnsi="Cambria"/>
        </w:rPr>
        <w:t>structure and how the practice wa</w:t>
      </w:r>
      <w:r w:rsidRPr="00870F17">
        <w:rPr>
          <w:rFonts w:ascii="Cambria" w:hAnsi="Cambria"/>
        </w:rPr>
        <w:t xml:space="preserve">s generally put together, its main ingredients and </w:t>
      </w:r>
      <w:r w:rsidRPr="00870F17">
        <w:rPr>
          <w:rFonts w:ascii="Cambria" w:hAnsi="Cambria"/>
        </w:rPr>
        <w:lastRenderedPageBreak/>
        <w:t>features (terms and phrases), as well as t</w:t>
      </w:r>
      <w:r w:rsidR="00161AAD">
        <w:rPr>
          <w:rFonts w:ascii="Cambria" w:hAnsi="Cambria"/>
        </w:rPr>
        <w:t>he cultural sequencing and form. A</w:t>
      </w:r>
      <w:r w:rsidRPr="00870F17">
        <w:rPr>
          <w:rFonts w:ascii="Cambria" w:hAnsi="Cambria"/>
        </w:rPr>
        <w:t xml:space="preserve">s an insider, </w:t>
      </w:r>
      <w:r>
        <w:rPr>
          <w:rFonts w:ascii="Cambria" w:hAnsi="Cambria"/>
        </w:rPr>
        <w:t xml:space="preserve">I </w:t>
      </w:r>
      <w:r w:rsidRPr="00870F17">
        <w:rPr>
          <w:rFonts w:ascii="Cambria" w:hAnsi="Cambria"/>
        </w:rPr>
        <w:t xml:space="preserve">had more of a “feel” as to where the line </w:t>
      </w:r>
      <w:r w:rsidR="00161AAD">
        <w:rPr>
          <w:rFonts w:ascii="Cambria" w:hAnsi="Cambria"/>
        </w:rPr>
        <w:t xml:space="preserve">lies </w:t>
      </w:r>
      <w:r w:rsidRPr="00870F17">
        <w:rPr>
          <w:rFonts w:ascii="Cambria" w:hAnsi="Cambria"/>
        </w:rPr>
        <w:t xml:space="preserve">between what constitutes </w:t>
      </w:r>
      <w:r w:rsidRPr="00870F17">
        <w:rPr>
          <w:rFonts w:ascii="Cambria" w:hAnsi="Cambria"/>
          <w:i/>
        </w:rPr>
        <w:t>oplakvane</w:t>
      </w:r>
      <w:r w:rsidR="00DC02EB">
        <w:rPr>
          <w:rFonts w:ascii="Cambria" w:hAnsi="Cambria"/>
        </w:rPr>
        <w:t xml:space="preserve"> and what does not</w:t>
      </w:r>
      <w:r w:rsidRPr="00870F17">
        <w:rPr>
          <w:rFonts w:ascii="Cambria" w:hAnsi="Cambria"/>
        </w:rPr>
        <w:t xml:space="preserve"> and had not really focus</w:t>
      </w:r>
      <w:r>
        <w:rPr>
          <w:rFonts w:ascii="Cambria" w:hAnsi="Cambria"/>
        </w:rPr>
        <w:t>ed on a piece that illustrated it well</w:t>
      </w:r>
      <w:r w:rsidRPr="00870F17">
        <w:rPr>
          <w:rFonts w:ascii="Cambria" w:hAnsi="Cambria"/>
        </w:rPr>
        <w:t xml:space="preserve">.  </w:t>
      </w:r>
      <w:r>
        <w:rPr>
          <w:rFonts w:ascii="Cambria" w:hAnsi="Cambria"/>
        </w:rPr>
        <w:t>What follows is analysis of a piece</w:t>
      </w:r>
      <w:r w:rsidRPr="00870F17">
        <w:rPr>
          <w:rFonts w:ascii="Cambria" w:hAnsi="Cambria"/>
        </w:rPr>
        <w:t xml:space="preserve"> that “spoke” </w:t>
      </w:r>
      <w:r>
        <w:rPr>
          <w:rFonts w:ascii="Cambria" w:hAnsi="Cambria"/>
        </w:rPr>
        <w:t xml:space="preserve">as </w:t>
      </w:r>
      <w:r w:rsidR="00161AAD">
        <w:rPr>
          <w:rFonts w:ascii="Cambria" w:hAnsi="Cambria"/>
        </w:rPr>
        <w:t xml:space="preserve">a </w:t>
      </w:r>
      <w:r>
        <w:rPr>
          <w:rFonts w:ascii="Cambria" w:hAnsi="Cambria"/>
        </w:rPr>
        <w:t>particularly rich illustration of</w:t>
      </w:r>
      <w:r w:rsidRPr="00870F17">
        <w:rPr>
          <w:rFonts w:ascii="Cambria" w:hAnsi="Cambria"/>
        </w:rPr>
        <w:t xml:space="preserve"> the multifaceted negotiation between </w:t>
      </w:r>
      <w:r w:rsidRPr="00870F17">
        <w:rPr>
          <w:rFonts w:ascii="Cambria" w:hAnsi="Cambria"/>
          <w:i/>
        </w:rPr>
        <w:t>oplakvane</w:t>
      </w:r>
      <w:r w:rsidRPr="00870F17">
        <w:rPr>
          <w:rFonts w:ascii="Cambria" w:hAnsi="Cambria"/>
        </w:rPr>
        <w:t xml:space="preserve"> and other speech</w:t>
      </w:r>
      <w:r>
        <w:rPr>
          <w:rFonts w:ascii="Cambria" w:hAnsi="Cambria"/>
        </w:rPr>
        <w:t xml:space="preserve"> modes.</w:t>
      </w:r>
    </w:p>
    <w:p w14:paraId="2253641D" w14:textId="366C5286" w:rsidR="00354596" w:rsidRPr="00C16C13" w:rsidRDefault="00354596" w:rsidP="00354596">
      <w:pPr>
        <w:widowControl w:val="0"/>
        <w:autoSpaceDE w:val="0"/>
        <w:autoSpaceDN w:val="0"/>
        <w:adjustRightInd w:val="0"/>
        <w:spacing w:line="480" w:lineRule="auto"/>
        <w:ind w:firstLine="720"/>
        <w:contextualSpacing/>
        <w:rPr>
          <w:rFonts w:ascii="Cambria" w:hAnsi="Cambria"/>
          <w:u w:val="single"/>
        </w:rPr>
      </w:pPr>
      <w:r>
        <w:rPr>
          <w:rFonts w:ascii="Cambria" w:hAnsi="Cambria"/>
        </w:rPr>
        <w:t>S</w:t>
      </w:r>
      <w:r w:rsidRPr="00870F17">
        <w:rPr>
          <w:rFonts w:ascii="Cambria" w:hAnsi="Cambria"/>
        </w:rPr>
        <w:t>ocial situation</w:t>
      </w:r>
      <w:r>
        <w:rPr>
          <w:rFonts w:ascii="Cambria" w:hAnsi="Cambria"/>
        </w:rPr>
        <w:t>s call</w:t>
      </w:r>
      <w:r w:rsidRPr="00870F17">
        <w:rPr>
          <w:rFonts w:ascii="Cambria" w:hAnsi="Cambria"/>
        </w:rPr>
        <w:t xml:space="preserve"> for the managing of diverse linguistic resources</w:t>
      </w:r>
      <w:r>
        <w:rPr>
          <w:rFonts w:ascii="Cambria" w:hAnsi="Cambria"/>
        </w:rPr>
        <w:t>, understanding the context,</w:t>
      </w:r>
      <w:r w:rsidRPr="00870F17">
        <w:rPr>
          <w:rFonts w:ascii="Cambria" w:hAnsi="Cambria"/>
        </w:rPr>
        <w:t xml:space="preserve"> masteri</w:t>
      </w:r>
      <w:r>
        <w:rPr>
          <w:rFonts w:ascii="Cambria" w:hAnsi="Cambria"/>
        </w:rPr>
        <w:t>ng of uses and meanings</w:t>
      </w:r>
      <w:r w:rsidRPr="00870F17">
        <w:rPr>
          <w:rFonts w:ascii="Cambria" w:hAnsi="Cambria"/>
        </w:rPr>
        <w:t>, and the sequential forms of expression in order for an individual to fully par</w:t>
      </w:r>
      <w:r>
        <w:rPr>
          <w:rFonts w:ascii="Cambria" w:hAnsi="Cambria"/>
        </w:rPr>
        <w:t>ticipate within the communal world</w:t>
      </w:r>
      <w:r w:rsidRPr="00870F17">
        <w:rPr>
          <w:rFonts w:ascii="Cambria" w:hAnsi="Cambria"/>
        </w:rPr>
        <w:t xml:space="preserve">, </w:t>
      </w:r>
      <w:r>
        <w:rPr>
          <w:rFonts w:ascii="Cambria" w:hAnsi="Cambria"/>
        </w:rPr>
        <w:t>and its</w:t>
      </w:r>
      <w:r w:rsidRPr="00870F17">
        <w:rPr>
          <w:rFonts w:ascii="Cambria" w:hAnsi="Cambria"/>
        </w:rPr>
        <w:t xml:space="preserve"> social life (Carbaugh, 2007</w:t>
      </w:r>
      <w:r>
        <w:rPr>
          <w:rFonts w:ascii="Cambria" w:hAnsi="Cambria"/>
        </w:rPr>
        <w:t>a</w:t>
      </w:r>
      <w:r w:rsidR="00161AAD">
        <w:rPr>
          <w:rFonts w:ascii="Cambria" w:hAnsi="Cambria"/>
        </w:rPr>
        <w:t>).  D</w:t>
      </w:r>
      <w:r w:rsidRPr="00870F17">
        <w:rPr>
          <w:rFonts w:ascii="Cambria" w:hAnsi="Cambria"/>
        </w:rPr>
        <w:t>espite all the cultural knowledge participants may posses</w:t>
      </w:r>
      <w:r w:rsidR="00161AAD">
        <w:rPr>
          <w:rFonts w:ascii="Cambria" w:hAnsi="Cambria"/>
        </w:rPr>
        <w:t>s</w:t>
      </w:r>
      <w:r w:rsidRPr="00870F17">
        <w:rPr>
          <w:rFonts w:ascii="Cambria" w:hAnsi="Cambria"/>
        </w:rPr>
        <w:t xml:space="preserve">, </w:t>
      </w:r>
      <w:r w:rsidR="00161AAD">
        <w:rPr>
          <w:rFonts w:ascii="Cambria" w:hAnsi="Cambria"/>
        </w:rPr>
        <w:t xml:space="preserve">however, </w:t>
      </w:r>
      <w:r w:rsidRPr="00870F17">
        <w:rPr>
          <w:rFonts w:ascii="Cambria" w:hAnsi="Cambria"/>
        </w:rPr>
        <w:t>the process of navigating the communicative terrain is never smooth and may require multiple attempts when switching between modes and practices. I</w:t>
      </w:r>
      <w:r>
        <w:rPr>
          <w:rFonts w:ascii="Cambria" w:hAnsi="Cambria"/>
        </w:rPr>
        <w:t xml:space="preserve"> will now</w:t>
      </w:r>
      <w:r w:rsidRPr="00870F17">
        <w:rPr>
          <w:rFonts w:ascii="Cambria" w:hAnsi="Cambria"/>
        </w:rPr>
        <w:t xml:space="preserve"> </w:t>
      </w:r>
      <w:r>
        <w:rPr>
          <w:rFonts w:ascii="Cambria" w:hAnsi="Cambria"/>
        </w:rPr>
        <w:t>compare</w:t>
      </w:r>
      <w:r w:rsidRPr="00870F17">
        <w:rPr>
          <w:rFonts w:ascii="Cambria" w:hAnsi="Cambria"/>
        </w:rPr>
        <w:t xml:space="preserve"> two ways of interacting in order to illustrate more vividly the presence of the communicative practice of </w:t>
      </w:r>
      <w:r w:rsidRPr="00870F17">
        <w:rPr>
          <w:rFonts w:ascii="Cambria" w:hAnsi="Cambria"/>
          <w:i/>
        </w:rPr>
        <w:t>oplakvane</w:t>
      </w:r>
      <w:r w:rsidRPr="00870F17">
        <w:rPr>
          <w:rFonts w:ascii="Cambria" w:hAnsi="Cambria"/>
        </w:rPr>
        <w:t xml:space="preserve"> as a way of speaking</w:t>
      </w:r>
      <w:r>
        <w:rPr>
          <w:rFonts w:ascii="Cambria" w:hAnsi="Cambria"/>
        </w:rPr>
        <w:t>.</w:t>
      </w:r>
      <w:r w:rsidRPr="00870F17">
        <w:rPr>
          <w:rFonts w:ascii="Cambria" w:hAnsi="Cambria"/>
          <w:u w:val="single"/>
        </w:rPr>
        <w:t xml:space="preserve"> </w:t>
      </w:r>
    </w:p>
    <w:p w14:paraId="74347763" w14:textId="77777777" w:rsidR="00354596" w:rsidRPr="001F3478" w:rsidRDefault="00354596" w:rsidP="00354596">
      <w:pPr>
        <w:pStyle w:val="Heading2"/>
        <w:spacing w:line="480" w:lineRule="auto"/>
        <w:jc w:val="center"/>
        <w:rPr>
          <w:rFonts w:ascii="Cambria" w:hAnsi="Cambria"/>
          <w:color w:val="auto"/>
          <w:sz w:val="24"/>
          <w:szCs w:val="24"/>
          <w:u w:val="single"/>
        </w:rPr>
      </w:pPr>
      <w:bookmarkStart w:id="108" w:name="_Toc291423513"/>
      <w:r w:rsidRPr="001F3478">
        <w:rPr>
          <w:rFonts w:ascii="Cambria" w:hAnsi="Cambria"/>
          <w:color w:val="auto"/>
          <w:sz w:val="24"/>
          <w:szCs w:val="24"/>
          <w:u w:val="single"/>
        </w:rPr>
        <w:t xml:space="preserve">Recognizing </w:t>
      </w:r>
      <w:r w:rsidRPr="001F3478">
        <w:rPr>
          <w:rFonts w:ascii="Cambria" w:hAnsi="Cambria"/>
          <w:i/>
          <w:color w:val="auto"/>
          <w:sz w:val="24"/>
          <w:szCs w:val="24"/>
          <w:u w:val="single"/>
        </w:rPr>
        <w:t>oplakvane</w:t>
      </w:r>
      <w:bookmarkEnd w:id="108"/>
    </w:p>
    <w:p w14:paraId="1BD4FC6A" w14:textId="1D2FB542" w:rsidR="00354596" w:rsidRPr="00FD7D08" w:rsidRDefault="002C6190" w:rsidP="00354596">
      <w:pPr>
        <w:pStyle w:val="Heading3"/>
        <w:spacing w:line="480" w:lineRule="auto"/>
        <w:jc w:val="center"/>
        <w:rPr>
          <w:rFonts w:ascii="Cambria" w:hAnsi="Cambria"/>
          <w:color w:val="auto"/>
        </w:rPr>
      </w:pPr>
      <w:bookmarkStart w:id="109" w:name="_Toc291423514"/>
      <w:r>
        <w:rPr>
          <w:rFonts w:ascii="Cambria" w:hAnsi="Cambria"/>
          <w:color w:val="auto"/>
        </w:rPr>
        <w:t>Description of the s</w:t>
      </w:r>
      <w:r w:rsidR="00354596" w:rsidRPr="00FD7D08">
        <w:rPr>
          <w:rFonts w:ascii="Cambria" w:hAnsi="Cambria"/>
          <w:color w:val="auto"/>
        </w:rPr>
        <w:t>egment</w:t>
      </w:r>
      <w:bookmarkEnd w:id="109"/>
    </w:p>
    <w:p w14:paraId="54E43444" w14:textId="6ED5CBCE" w:rsidR="00354596" w:rsidRPr="00C16C13" w:rsidRDefault="00354596" w:rsidP="00354596">
      <w:pPr>
        <w:spacing w:line="480" w:lineRule="auto"/>
        <w:ind w:firstLine="720"/>
        <w:contextualSpacing/>
        <w:rPr>
          <w:rFonts w:ascii="Cambria" w:hAnsi="Cambria"/>
        </w:rPr>
      </w:pPr>
      <w:r w:rsidRPr="00C16C13">
        <w:rPr>
          <w:rFonts w:ascii="Cambria" w:hAnsi="Cambria"/>
        </w:rPr>
        <w:t xml:space="preserve">An hour and sixteen minutes into the dinner event, K. steers the conversation towards “sweet potatoes” </w:t>
      </w:r>
      <w:r w:rsidRPr="004B7C1C">
        <w:rPr>
          <w:rFonts w:ascii="Cambria" w:hAnsi="Cambria"/>
        </w:rPr>
        <w:t>(</w:t>
      </w:r>
      <w:r>
        <w:rPr>
          <w:rFonts w:ascii="Cambria" w:hAnsi="Cambria"/>
        </w:rPr>
        <w:t>Appendix D, line 1</w:t>
      </w:r>
      <w:r w:rsidRPr="004B7C1C">
        <w:rPr>
          <w:rFonts w:ascii="Cambria" w:hAnsi="Cambria"/>
        </w:rPr>
        <w:t>).</w:t>
      </w:r>
      <w:r w:rsidRPr="00C16C13">
        <w:rPr>
          <w:rFonts w:ascii="Cambria" w:hAnsi="Cambria"/>
        </w:rPr>
        <w:t xml:space="preserve">  He initiates by using G.’s name to attract his attention</w:t>
      </w:r>
      <w:r>
        <w:rPr>
          <w:rFonts w:ascii="Cambria" w:hAnsi="Cambria"/>
        </w:rPr>
        <w:t>, stating “G</w:t>
      </w:r>
      <w:r w:rsidRPr="00C16C13">
        <w:rPr>
          <w:rFonts w:ascii="Cambria" w:hAnsi="Cambria"/>
        </w:rPr>
        <w:t>ictore, we will go plant some sweet potatoes</w:t>
      </w:r>
      <w:r w:rsidR="00161AAD">
        <w:rPr>
          <w:rFonts w:ascii="Cambria" w:hAnsi="Cambria"/>
        </w:rPr>
        <w:t>.”</w:t>
      </w:r>
      <w:r w:rsidRPr="00C16C13">
        <w:rPr>
          <w:rFonts w:ascii="Cambria" w:hAnsi="Cambria"/>
        </w:rPr>
        <w:t xml:space="preserve">  This utterance is </w:t>
      </w:r>
      <w:r>
        <w:rPr>
          <w:rFonts w:ascii="Cambria" w:hAnsi="Cambria"/>
        </w:rPr>
        <w:t>meant more to</w:t>
      </w:r>
      <w:r w:rsidRPr="00C16C13">
        <w:rPr>
          <w:rFonts w:ascii="Cambria" w:hAnsi="Cambria"/>
        </w:rPr>
        <w:t xml:space="preserve"> continue the conversation and is not intended to be informative—first, K. uses G.’s name as an exclamation to signal that he is </w:t>
      </w:r>
      <w:r w:rsidRPr="00C16C13">
        <w:rPr>
          <w:rFonts w:ascii="Cambria" w:hAnsi="Cambria"/>
        </w:rPr>
        <w:lastRenderedPageBreak/>
        <w:t xml:space="preserve">exaggerating the statement that follows it.  The statement that comes after the name is one meant as a joke and refers back to previous discussion of sweet potatoes, where N. and </w:t>
      </w:r>
      <w:r>
        <w:rPr>
          <w:rFonts w:ascii="Cambria" w:hAnsi="Cambria"/>
        </w:rPr>
        <w:t>K. introduced yams to G.</w:t>
      </w:r>
      <w:r w:rsidRPr="00C16C13">
        <w:rPr>
          <w:rFonts w:ascii="Cambria" w:hAnsi="Cambria"/>
        </w:rPr>
        <w:t xml:space="preserve"> Since both N. and K. live in the capital and do not grow vegetables, G. is meant to understand this “we will go plant” as amusing, </w:t>
      </w:r>
      <w:r w:rsidR="00DC02EB">
        <w:rPr>
          <w:rFonts w:ascii="Cambria" w:hAnsi="Cambria"/>
        </w:rPr>
        <w:t>and he responds respectively: “Y</w:t>
      </w:r>
      <w:r w:rsidRPr="00C16C13">
        <w:rPr>
          <w:rFonts w:ascii="Cambria" w:hAnsi="Cambria"/>
        </w:rPr>
        <w:t>es, yes, you’ll see we’ll plant and [they] will grow</w:t>
      </w:r>
      <w:r w:rsidR="00161AAD">
        <w:rPr>
          <w:rFonts w:ascii="Cambria" w:hAnsi="Cambria"/>
        </w:rPr>
        <w:t>.”</w:t>
      </w:r>
      <w:r w:rsidRPr="00C16C13">
        <w:rPr>
          <w:rFonts w:ascii="Cambria" w:hAnsi="Cambria"/>
        </w:rPr>
        <w:t xml:space="preserve">  G. acknowledges that it will not be literally N. and K. planting but instead he and his family.  K. expands on the joke by stating how “extra” or “great” they all will be as a result of such planting, having work (6), while G. joins in on the laugh (5) and highlights, partially joking, their mutual benefit and relationship with “I will be the producer, you’ll be the merchant” (7), with both co-constructing the relationship in lines 8-10.  After a very brief pause</w:t>
      </w:r>
      <w:r>
        <w:rPr>
          <w:rFonts w:ascii="Cambria" w:hAnsi="Cambria"/>
        </w:rPr>
        <w:t>,</w:t>
      </w:r>
      <w:r w:rsidRPr="00C16C13">
        <w:rPr>
          <w:rFonts w:ascii="Cambria" w:hAnsi="Cambria"/>
        </w:rPr>
        <w:t xml:space="preserve"> indicating the completion of their relationship interaction, this time G. initiates an instance of conversation by using K.’s name, a sigh, and laughter (11) indicating pleasure and appreciation of the company.  </w:t>
      </w:r>
    </w:p>
    <w:p w14:paraId="51B5F2AA" w14:textId="4ED3B761" w:rsidR="00354596" w:rsidRPr="00C16C13" w:rsidRDefault="00354596" w:rsidP="00354596">
      <w:pPr>
        <w:spacing w:line="480" w:lineRule="auto"/>
        <w:ind w:firstLine="720"/>
        <w:contextualSpacing/>
        <w:rPr>
          <w:rFonts w:ascii="Cambria" w:hAnsi="Cambria"/>
        </w:rPr>
      </w:pPr>
      <w:r>
        <w:rPr>
          <w:rFonts w:ascii="Cambria" w:hAnsi="Cambria"/>
        </w:rPr>
        <w:t>Here the conversation lags</w:t>
      </w:r>
      <w:r w:rsidR="00161AAD">
        <w:rPr>
          <w:rFonts w:ascii="Cambria" w:hAnsi="Cambria"/>
        </w:rPr>
        <w:t>, with three pauses of two to three</w:t>
      </w:r>
      <w:r w:rsidRPr="00C16C13">
        <w:rPr>
          <w:rFonts w:ascii="Cambria" w:hAnsi="Cambria"/>
        </w:rPr>
        <w:t xml:space="preserve"> seconds,</w:t>
      </w:r>
      <w:r>
        <w:rPr>
          <w:rFonts w:ascii="Cambria" w:hAnsi="Cambria"/>
        </w:rPr>
        <w:t xml:space="preserve"> and the participants only use</w:t>
      </w:r>
      <w:r w:rsidRPr="00C16C13">
        <w:rPr>
          <w:rFonts w:ascii="Cambria" w:hAnsi="Cambria"/>
        </w:rPr>
        <w:t xml:space="preserve"> fillers such as “but” (12-13), “heh” (9, 11), and “</w:t>
      </w:r>
      <w:r>
        <w:rPr>
          <w:rFonts w:ascii="Cambria" w:hAnsi="Cambria"/>
        </w:rPr>
        <w:t>so” (8) until K. brings up a</w:t>
      </w:r>
      <w:r w:rsidRPr="00C16C13">
        <w:rPr>
          <w:rFonts w:ascii="Cambria" w:hAnsi="Cambria"/>
        </w:rPr>
        <w:t xml:space="preserve"> recent experience with “just as long as we don’t sell them like the first ones” (14).  With this statement K. attempts to make another joke alluding to the weight of the potatoes being off since they were selling mostly to friends and colleagues, </w:t>
      </w:r>
      <w:r>
        <w:rPr>
          <w:rFonts w:ascii="Cambria" w:hAnsi="Cambria"/>
        </w:rPr>
        <w:t xml:space="preserve">and </w:t>
      </w:r>
      <w:r w:rsidRPr="00C16C13">
        <w:rPr>
          <w:rFonts w:ascii="Cambria" w:hAnsi="Cambria"/>
        </w:rPr>
        <w:t>some might have got</w:t>
      </w:r>
      <w:r>
        <w:rPr>
          <w:rFonts w:ascii="Cambria" w:hAnsi="Cambria"/>
        </w:rPr>
        <w:t xml:space="preserve">ten more without paying, or </w:t>
      </w:r>
      <w:r w:rsidRPr="00C16C13">
        <w:rPr>
          <w:rFonts w:ascii="Cambria" w:hAnsi="Cambria"/>
        </w:rPr>
        <w:t xml:space="preserve">paying less than intended.  Thus, K. suggests that they are not being very professional and should be stricter when distributing the potatoes so that G. gets the full money </w:t>
      </w:r>
      <w:r>
        <w:rPr>
          <w:rFonts w:ascii="Cambria" w:hAnsi="Cambria"/>
        </w:rPr>
        <w:t>he deserved</w:t>
      </w:r>
      <w:r w:rsidRPr="00C16C13">
        <w:rPr>
          <w:rFonts w:ascii="Cambria" w:hAnsi="Cambria"/>
        </w:rPr>
        <w:t>.  This statement is also not just about the potatoes—K. presents himself as responsible for G.’s potato</w:t>
      </w:r>
      <w:r>
        <w:rPr>
          <w:rFonts w:ascii="Cambria" w:hAnsi="Cambria"/>
        </w:rPr>
        <w:t>es</w:t>
      </w:r>
      <w:r w:rsidR="00161AAD">
        <w:rPr>
          <w:rFonts w:ascii="Cambria" w:hAnsi="Cambria"/>
        </w:rPr>
        <w:t>’</w:t>
      </w:r>
      <w:r w:rsidRPr="00C16C13">
        <w:rPr>
          <w:rFonts w:ascii="Cambria" w:hAnsi="Cambria"/>
        </w:rPr>
        <w:t xml:space="preserve"> w</w:t>
      </w:r>
      <w:r w:rsidR="00161AAD">
        <w:rPr>
          <w:rFonts w:ascii="Cambria" w:hAnsi="Cambria"/>
        </w:rPr>
        <w:t>ell-being, or as the person,</w:t>
      </w:r>
      <w:r>
        <w:rPr>
          <w:rFonts w:ascii="Cambria" w:hAnsi="Cambria"/>
        </w:rPr>
        <w:t xml:space="preserve"> who</w:t>
      </w:r>
      <w:r w:rsidRPr="00C16C13">
        <w:rPr>
          <w:rFonts w:ascii="Cambria" w:hAnsi="Cambria"/>
        </w:rPr>
        <w:t xml:space="preserve"> </w:t>
      </w:r>
      <w:r>
        <w:rPr>
          <w:rFonts w:ascii="Cambria" w:hAnsi="Cambria"/>
        </w:rPr>
        <w:t xml:space="preserve">(as social norm </w:t>
      </w:r>
      <w:r>
        <w:rPr>
          <w:rFonts w:ascii="Cambria" w:hAnsi="Cambria"/>
        </w:rPr>
        <w:lastRenderedPageBreak/>
        <w:t>dictates) in order to be</w:t>
      </w:r>
      <w:r w:rsidRPr="00C16C13">
        <w:rPr>
          <w:rFonts w:ascii="Cambria" w:hAnsi="Cambria"/>
        </w:rPr>
        <w:t xml:space="preserve"> “a good partner” and “host</w:t>
      </w:r>
      <w:r w:rsidR="00DC02EB">
        <w:rPr>
          <w:rFonts w:ascii="Cambria" w:hAnsi="Cambria"/>
        </w:rPr>
        <w:t>,</w:t>
      </w:r>
      <w:r w:rsidRPr="00C16C13">
        <w:rPr>
          <w:rFonts w:ascii="Cambria" w:hAnsi="Cambria"/>
        </w:rPr>
        <w:t>” has to take better care of the goods, and ensure G.’s profit of the interaction (16-18).  Here, G. unde</w:t>
      </w:r>
      <w:r>
        <w:rPr>
          <w:rFonts w:ascii="Cambria" w:hAnsi="Cambria"/>
        </w:rPr>
        <w:t xml:space="preserve">rstands this utterance as it is </w:t>
      </w:r>
      <w:r w:rsidRPr="00C16C13">
        <w:rPr>
          <w:rFonts w:ascii="Cambria" w:hAnsi="Cambria"/>
        </w:rPr>
        <w:t>meant to be</w:t>
      </w:r>
      <w:r>
        <w:rPr>
          <w:rFonts w:ascii="Cambria" w:hAnsi="Cambria"/>
        </w:rPr>
        <w:t>,</w:t>
      </w:r>
      <w:r w:rsidRPr="00C16C13">
        <w:rPr>
          <w:rFonts w:ascii="Cambria" w:hAnsi="Cambria"/>
        </w:rPr>
        <w:t xml:space="preserve"> focused on their interaction and not the potatoes and after an initial query (“why?” in line 15), dismisses K.’s concern stating that everything is “exact” (17).  In this way G. provides the “proper” response to this host-guest ritualized form, where each has expressed a concern about what could damage the relationship, and has reaffirmed its status as focal.  G. not only reassures K. that everything (meaning the money and the weight) are “exact” (19) but also that even G.’s wife had insisted on them (K. and N.) first taking care of themselves and only then of others (19-26) when selling the potatoes.  </w:t>
      </w:r>
    </w:p>
    <w:p w14:paraId="4C2B350E" w14:textId="13438CBD" w:rsidR="00354596" w:rsidRPr="00C16C13" w:rsidRDefault="00354596" w:rsidP="00354596">
      <w:pPr>
        <w:spacing w:line="480" w:lineRule="auto"/>
        <w:ind w:firstLine="720"/>
        <w:contextualSpacing/>
        <w:rPr>
          <w:rFonts w:ascii="Cambria" w:hAnsi="Cambria"/>
        </w:rPr>
      </w:pPr>
      <w:r w:rsidRPr="00C16C13">
        <w:rPr>
          <w:rFonts w:ascii="Cambria" w:hAnsi="Cambria"/>
        </w:rPr>
        <w:t xml:space="preserve">Again, the locus of the interaction, and what </w:t>
      </w:r>
      <w:r>
        <w:rPr>
          <w:rFonts w:ascii="Cambria" w:hAnsi="Cambria"/>
        </w:rPr>
        <w:t>it accomplishes</w:t>
      </w:r>
      <w:r w:rsidRPr="00C16C13">
        <w:rPr>
          <w:rFonts w:ascii="Cambria" w:hAnsi="Cambria"/>
        </w:rPr>
        <w:t xml:space="preserve"> is reenacting and affirming their friendship.  The potatoes and their weight are not important.  What is, though, is their connection as enacted through </w:t>
      </w:r>
      <w:r w:rsidR="00DC02EB">
        <w:rPr>
          <w:rFonts w:ascii="Cambria" w:hAnsi="Cambria"/>
        </w:rPr>
        <w:t xml:space="preserve">ensuring favors for each other that </w:t>
      </w:r>
      <w:r w:rsidRPr="00C16C13">
        <w:rPr>
          <w:rFonts w:ascii="Cambria" w:hAnsi="Cambria"/>
        </w:rPr>
        <w:t xml:space="preserve">in this case happens to be the potatoes.  It is because they are friends that they began this interaction </w:t>
      </w:r>
      <w:r>
        <w:rPr>
          <w:rFonts w:ascii="Cambria" w:hAnsi="Cambria"/>
        </w:rPr>
        <w:t>in the first place</w:t>
      </w:r>
      <w:r w:rsidRPr="00C16C13">
        <w:rPr>
          <w:rFonts w:ascii="Cambria" w:hAnsi="Cambria"/>
        </w:rPr>
        <w:t>: G. was producing potatoes before that but had ne</w:t>
      </w:r>
      <w:r>
        <w:rPr>
          <w:rFonts w:ascii="Cambria" w:hAnsi="Cambria"/>
        </w:rPr>
        <w:t>ver sold them in Sofia</w:t>
      </w:r>
      <w:r w:rsidRPr="00C16C13">
        <w:rPr>
          <w:rFonts w:ascii="Cambria" w:hAnsi="Cambria"/>
        </w:rPr>
        <w:t xml:space="preserve">.  </w:t>
      </w:r>
      <w:r>
        <w:rPr>
          <w:rFonts w:ascii="Cambria" w:hAnsi="Cambria"/>
        </w:rPr>
        <w:t>The</w:t>
      </w:r>
      <w:r w:rsidR="00DC02EB">
        <w:rPr>
          <w:rFonts w:ascii="Cambria" w:hAnsi="Cambria"/>
        </w:rPr>
        <w:t>i</w:t>
      </w:r>
      <w:r>
        <w:rPr>
          <w:rFonts w:ascii="Cambria" w:hAnsi="Cambria"/>
        </w:rPr>
        <w:t>r friendship continues to be negotiated via</w:t>
      </w:r>
      <w:r w:rsidRPr="00C16C13">
        <w:rPr>
          <w:rFonts w:ascii="Cambria" w:hAnsi="Cambria"/>
        </w:rPr>
        <w:t xml:space="preserve"> </w:t>
      </w:r>
      <w:r>
        <w:rPr>
          <w:rFonts w:ascii="Cambria" w:hAnsi="Cambria"/>
        </w:rPr>
        <w:t xml:space="preserve">discussing </w:t>
      </w:r>
      <w:r w:rsidRPr="00C16C13">
        <w:rPr>
          <w:rFonts w:ascii="Cambria" w:hAnsi="Cambria"/>
        </w:rPr>
        <w:t>the weight over several lines (20-33).  If there was a real question as to the weight of the potatoes, it could easily be estab</w:t>
      </w:r>
      <w:r>
        <w:rPr>
          <w:rFonts w:ascii="Cambria" w:hAnsi="Cambria"/>
        </w:rPr>
        <w:t>lished and solved.  However, in fact</w:t>
      </w:r>
      <w:r w:rsidRPr="00C16C13">
        <w:rPr>
          <w:rFonts w:ascii="Cambria" w:hAnsi="Cambria"/>
        </w:rPr>
        <w:t xml:space="preserve"> both of them continue on, seemingly arguing but not really, focusing on G.’s insistence of K. having enough potatoes for themselves (22, 24, 26, 28, 30).  By this perseverance on both sides, both collaboratively show mutual respect for the relationship and each other.  If one is to just stop after the first “round</w:t>
      </w:r>
      <w:r w:rsidR="00DC02EB">
        <w:rPr>
          <w:rFonts w:ascii="Cambria" w:hAnsi="Cambria"/>
        </w:rPr>
        <w:t>”</w:t>
      </w:r>
      <w:r w:rsidRPr="00C16C13">
        <w:rPr>
          <w:rFonts w:ascii="Cambria" w:hAnsi="Cambria"/>
        </w:rPr>
        <w:t xml:space="preserve"> and agree</w:t>
      </w:r>
      <w:r w:rsidR="00DC02EB">
        <w:rPr>
          <w:rFonts w:ascii="Cambria" w:hAnsi="Cambria"/>
        </w:rPr>
        <w:t>,</w:t>
      </w:r>
      <w:r w:rsidRPr="00C16C13">
        <w:rPr>
          <w:rFonts w:ascii="Cambria" w:hAnsi="Cambria"/>
        </w:rPr>
        <w:t xml:space="preserve"> it would be considered rude and offensive.  It is through this back and forth that both </w:t>
      </w:r>
      <w:r w:rsidRPr="00C16C13">
        <w:rPr>
          <w:rFonts w:ascii="Cambria" w:hAnsi="Cambria"/>
        </w:rPr>
        <w:lastRenderedPageBreak/>
        <w:t xml:space="preserve">show reverence to each other as friends and partners, where K. cares about the effort G. and his family have put into the interaction so they get the corresponding reward, and G. and his wife ensure K. and N. get taken care of first, and </w:t>
      </w:r>
      <w:r>
        <w:rPr>
          <w:rFonts w:ascii="Cambria" w:hAnsi="Cambria"/>
        </w:rPr>
        <w:t>only then, the benefit of others.  The</w:t>
      </w:r>
      <w:r w:rsidRPr="00C16C13">
        <w:rPr>
          <w:rFonts w:ascii="Cambria" w:hAnsi="Cambria"/>
        </w:rPr>
        <w:t xml:space="preserve"> relationship talk’s concluding stage can be clearly observed in lines 29-33, where the utterances become more vague and general with K.’s “ah I prefer to sell everything and you to bring more</w:t>
      </w:r>
      <w:r w:rsidR="00DC02EB">
        <w:rPr>
          <w:rFonts w:ascii="Cambria" w:hAnsi="Cambria"/>
        </w:rPr>
        <w:t>.” “well yes,”</w:t>
      </w:r>
      <w:r w:rsidRPr="00C16C13">
        <w:rPr>
          <w:rFonts w:ascii="Cambria" w:hAnsi="Cambria"/>
        </w:rPr>
        <w:t xml:space="preserve"> and final “whether there’ll</w:t>
      </w:r>
      <w:r>
        <w:rPr>
          <w:rFonts w:ascii="Cambria" w:hAnsi="Cambria"/>
        </w:rPr>
        <w:t xml:space="preserve"> be some left for us is easy</w:t>
      </w:r>
      <w:r w:rsidRPr="00C16C13">
        <w:rPr>
          <w:rFonts w:ascii="Cambria" w:hAnsi="Cambria"/>
        </w:rPr>
        <w:t>” (where his intonation is downward, indicating an end to th</w:t>
      </w:r>
      <w:r w:rsidR="00DC02EB">
        <w:rPr>
          <w:rFonts w:ascii="Cambria" w:hAnsi="Cambria"/>
        </w:rPr>
        <w:t>e conversation), and G.’s “oh, i</w:t>
      </w:r>
      <w:r w:rsidRPr="00C16C13">
        <w:rPr>
          <w:rFonts w:ascii="Cambria" w:hAnsi="Cambria"/>
        </w:rPr>
        <w:t>f only you can” and laughter.  A shared understanding of the interaction reaching an end point is clear—at least an end point to this relat</w:t>
      </w:r>
      <w:r>
        <w:rPr>
          <w:rFonts w:ascii="Cambria" w:hAnsi="Cambria"/>
        </w:rPr>
        <w:t>ionship in</w:t>
      </w:r>
      <w:r w:rsidR="00DC02EB">
        <w:rPr>
          <w:rFonts w:ascii="Cambria" w:hAnsi="Cambria"/>
        </w:rPr>
        <w:t>terchange.  A four-</w:t>
      </w:r>
      <w:r w:rsidRPr="00C16C13">
        <w:rPr>
          <w:rFonts w:ascii="Cambria" w:hAnsi="Cambria"/>
        </w:rPr>
        <w:t xml:space="preserve">second pause physically concludes the segment.   </w:t>
      </w:r>
    </w:p>
    <w:p w14:paraId="309F3700" w14:textId="1B421457" w:rsidR="00354596" w:rsidRPr="00C16C13" w:rsidRDefault="00354596" w:rsidP="00354596">
      <w:pPr>
        <w:spacing w:line="480" w:lineRule="auto"/>
        <w:ind w:firstLine="720"/>
        <w:contextualSpacing/>
        <w:rPr>
          <w:rFonts w:ascii="Cambria" w:hAnsi="Cambria"/>
        </w:rPr>
      </w:pPr>
      <w:r>
        <w:rPr>
          <w:rFonts w:ascii="Cambria" w:hAnsi="Cambria"/>
        </w:rPr>
        <w:t xml:space="preserve">After the </w:t>
      </w:r>
      <w:r w:rsidRPr="00C16C13">
        <w:rPr>
          <w:rFonts w:ascii="Cambria" w:hAnsi="Cambria"/>
        </w:rPr>
        <w:t>pause, G. initiates aga</w:t>
      </w:r>
      <w:r w:rsidR="00DC02EB">
        <w:rPr>
          <w:rFonts w:ascii="Cambria" w:hAnsi="Cambria"/>
        </w:rPr>
        <w:t xml:space="preserve">in with “so this year so” (34) that </w:t>
      </w:r>
      <w:r w:rsidRPr="00C16C13">
        <w:rPr>
          <w:rFonts w:ascii="Cambria" w:hAnsi="Cambria"/>
        </w:rPr>
        <w:t>does not provide any information but is meant to resume the interaction by prompting talk without actually stating anything.  K. responds by restating what G. had mentioned before about the potatoes this year—they are both plenty and at a low price (35).  Since they are acquaintan</w:t>
      </w:r>
      <w:r>
        <w:rPr>
          <w:rFonts w:ascii="Cambria" w:hAnsi="Cambria"/>
        </w:rPr>
        <w:t>ces but not too close</w:t>
      </w:r>
      <w:r w:rsidRPr="00C16C13">
        <w:rPr>
          <w:rFonts w:ascii="Cambria" w:hAnsi="Cambria"/>
        </w:rPr>
        <w:t xml:space="preserve">, </w:t>
      </w:r>
      <w:r>
        <w:rPr>
          <w:rFonts w:ascii="Cambria" w:hAnsi="Cambria"/>
        </w:rPr>
        <w:t>they often fall back on the subject they have in common—</w:t>
      </w:r>
      <w:r w:rsidRPr="00C16C13">
        <w:rPr>
          <w:rFonts w:ascii="Cambria" w:hAnsi="Cambria"/>
        </w:rPr>
        <w:t>the potatoes and G.’s position as a farmer.  G. takes the prompt and elaborates with the information that “scarily many” potatoes grew in comparison to other years when no matter what he and his wife did, they just did not grow in the same way, and either frost, rime, or something else got them.  But this year it is loads of potatoes (36-38).  Here K. attempt</w:t>
      </w:r>
      <w:r>
        <w:rPr>
          <w:rFonts w:ascii="Cambria" w:hAnsi="Cambria"/>
        </w:rPr>
        <w:t>s</w:t>
      </w:r>
      <w:r w:rsidRPr="00C16C13">
        <w:rPr>
          <w:rFonts w:ascii="Cambria" w:hAnsi="Cambria"/>
        </w:rPr>
        <w:t xml:space="preserve"> to participate in this potato talk despite not knowing much about the topic: he suggests that it</w:t>
      </w:r>
      <w:r>
        <w:rPr>
          <w:rFonts w:ascii="Cambria" w:hAnsi="Cambria"/>
        </w:rPr>
        <w:t xml:space="preserve"> is because </w:t>
      </w:r>
      <w:r>
        <w:rPr>
          <w:rFonts w:ascii="Cambria" w:hAnsi="Cambria"/>
        </w:rPr>
        <w:lastRenderedPageBreak/>
        <w:t>it was very hot that</w:t>
      </w:r>
      <w:r w:rsidRPr="00C16C13">
        <w:rPr>
          <w:rFonts w:ascii="Cambria" w:hAnsi="Cambria"/>
        </w:rPr>
        <w:t xml:space="preserve"> year (39) but </w:t>
      </w:r>
      <w:r>
        <w:rPr>
          <w:rFonts w:ascii="Cambria" w:hAnsi="Cambria"/>
        </w:rPr>
        <w:t>G. quickly dismisses that with</w:t>
      </w:r>
      <w:r w:rsidRPr="00C16C13">
        <w:rPr>
          <w:rFonts w:ascii="Cambria" w:hAnsi="Cambria"/>
        </w:rPr>
        <w:t xml:space="preserve"> “it doesn’t matter, I don’t know what not but it was full of potatoes</w:t>
      </w:r>
      <w:r w:rsidR="00DC02EB">
        <w:rPr>
          <w:rFonts w:ascii="Cambria" w:hAnsi="Cambria"/>
        </w:rPr>
        <w:t>”</w:t>
      </w:r>
      <w:r w:rsidRPr="00C16C13">
        <w:rPr>
          <w:rFonts w:ascii="Cambria" w:hAnsi="Cambria"/>
        </w:rPr>
        <w:t xml:space="preserve"> (39). </w:t>
      </w:r>
    </w:p>
    <w:p w14:paraId="670DB777" w14:textId="48CFE294" w:rsidR="00354596" w:rsidRPr="00C16C13" w:rsidRDefault="00354596" w:rsidP="00354596">
      <w:pPr>
        <w:spacing w:line="480" w:lineRule="auto"/>
        <w:ind w:firstLine="720"/>
        <w:contextualSpacing/>
        <w:rPr>
          <w:rFonts w:ascii="Cambria" w:hAnsi="Cambria"/>
        </w:rPr>
      </w:pPr>
      <w:r>
        <w:rPr>
          <w:rFonts w:ascii="Cambria" w:hAnsi="Cambria"/>
        </w:rPr>
        <w:t>T</w:t>
      </w:r>
      <w:r w:rsidRPr="00C16C13">
        <w:rPr>
          <w:rFonts w:ascii="Cambria" w:hAnsi="Cambria"/>
        </w:rPr>
        <w:t>he interaction dies down again—indicated by a short pause (.2) and a shift in topic towards the dog playing nearby—whether to give him food and who shou</w:t>
      </w:r>
      <w:r>
        <w:rPr>
          <w:rFonts w:ascii="Cambria" w:hAnsi="Cambria"/>
        </w:rPr>
        <w:t xml:space="preserve">ld feed him.  Through this </w:t>
      </w:r>
      <w:r w:rsidRPr="00C16C13">
        <w:rPr>
          <w:rFonts w:ascii="Cambria" w:hAnsi="Cambria"/>
        </w:rPr>
        <w:t xml:space="preserve">talk directed to the dog, the awkwardness of not having too much to talk about is resolved.  By directing talk </w:t>
      </w:r>
      <w:r>
        <w:rPr>
          <w:rFonts w:ascii="Cambria" w:hAnsi="Cambria"/>
        </w:rPr>
        <w:t>to the dog</w:t>
      </w:r>
      <w:r w:rsidRPr="00C16C13">
        <w:rPr>
          <w:rFonts w:ascii="Cambria" w:hAnsi="Cambria"/>
        </w:rPr>
        <w:t xml:space="preserve"> and about </w:t>
      </w:r>
      <w:r>
        <w:rPr>
          <w:rFonts w:ascii="Cambria" w:hAnsi="Cambria"/>
        </w:rPr>
        <w:t>it,</w:t>
      </w:r>
      <w:r w:rsidRPr="00C16C13">
        <w:rPr>
          <w:rFonts w:ascii="Cambria" w:hAnsi="Cambria"/>
        </w:rPr>
        <w:t xml:space="preserve"> the participants find something in common to brid</w:t>
      </w:r>
      <w:r>
        <w:rPr>
          <w:rFonts w:ascii="Cambria" w:hAnsi="Cambria"/>
        </w:rPr>
        <w:t>ge the lack of topics to</w:t>
      </w:r>
      <w:r w:rsidRPr="00C16C13">
        <w:rPr>
          <w:rFonts w:ascii="Cambria" w:hAnsi="Cambria"/>
        </w:rPr>
        <w:t xml:space="preserve"> (41-43, 44-52, 53-57, 58-59, and pauses).  After a last pause of </w:t>
      </w:r>
      <w:r w:rsidR="00126369">
        <w:rPr>
          <w:rFonts w:ascii="Cambria" w:hAnsi="Cambria"/>
        </w:rPr>
        <w:t>five</w:t>
      </w:r>
      <w:r w:rsidRPr="00C16C13">
        <w:rPr>
          <w:rFonts w:ascii="Cambria" w:hAnsi="Cambria"/>
        </w:rPr>
        <w:t xml:space="preserve"> seconds K. attempts another initiation by repeating the previous statement about potatoes “and what do you say many potatoes this year, low price” (60).  Even thoug</w:t>
      </w:r>
      <w:r>
        <w:rPr>
          <w:rFonts w:ascii="Cambria" w:hAnsi="Cambria"/>
        </w:rPr>
        <w:t>h the topic is the same, I show how</w:t>
      </w:r>
      <w:r w:rsidRPr="00C16C13">
        <w:rPr>
          <w:rFonts w:ascii="Cambria" w:hAnsi="Cambria"/>
        </w:rPr>
        <w:t xml:space="preserve"> this is K.</w:t>
      </w:r>
      <w:r>
        <w:rPr>
          <w:rFonts w:ascii="Cambria" w:hAnsi="Cambria"/>
        </w:rPr>
        <w:t>’s attempt</w:t>
      </w:r>
      <w:r w:rsidRPr="00C16C13">
        <w:rPr>
          <w:rFonts w:ascii="Cambria" w:hAnsi="Cambria"/>
        </w:rPr>
        <w:t xml:space="preserve"> to initiate not just a specific conversation about the potatoes </w:t>
      </w:r>
      <w:r>
        <w:rPr>
          <w:rFonts w:ascii="Cambria" w:hAnsi="Cambria"/>
        </w:rPr>
        <w:t>(</w:t>
      </w:r>
      <w:r w:rsidRPr="00C16C13">
        <w:rPr>
          <w:rFonts w:ascii="Cambria" w:hAnsi="Cambria"/>
        </w:rPr>
        <w:t>since it is clear from the previous segment that he does not know much about the topic</w:t>
      </w:r>
      <w:r>
        <w:rPr>
          <w:rFonts w:ascii="Cambria" w:hAnsi="Cambria"/>
        </w:rPr>
        <w:t>) but a</w:t>
      </w:r>
      <w:r w:rsidRPr="00C16C13">
        <w:rPr>
          <w:rFonts w:ascii="Cambria" w:hAnsi="Cambria"/>
        </w:rPr>
        <w:t xml:space="preserve"> ritual </w:t>
      </w:r>
      <w:r>
        <w:rPr>
          <w:rFonts w:ascii="Cambria" w:hAnsi="Cambria"/>
        </w:rPr>
        <w:t>with</w:t>
      </w:r>
      <w:r w:rsidRPr="00C16C13">
        <w:rPr>
          <w:rFonts w:ascii="Cambria" w:hAnsi="Cambria"/>
        </w:rPr>
        <w:t xml:space="preserve"> a specific function.  K. attempts to initiate </w:t>
      </w:r>
      <w:r w:rsidRPr="00C16C13">
        <w:rPr>
          <w:rFonts w:ascii="Cambria" w:hAnsi="Cambria"/>
          <w:i/>
        </w:rPr>
        <w:t>oplakvane</w:t>
      </w:r>
      <w:r w:rsidRPr="00C16C13">
        <w:rPr>
          <w:rFonts w:ascii="Cambria" w:hAnsi="Cambria"/>
        </w:rPr>
        <w:t xml:space="preserve"> here as a conversation “filler” since it is a way of speaking widely accessible and recognizable. </w:t>
      </w:r>
      <w:r>
        <w:rPr>
          <w:rFonts w:ascii="Cambria" w:hAnsi="Cambria"/>
        </w:rPr>
        <w:t xml:space="preserve"> As such, they would all be</w:t>
      </w:r>
      <w:r w:rsidRPr="00C16C13">
        <w:rPr>
          <w:rFonts w:ascii="Cambria" w:hAnsi="Cambria"/>
        </w:rPr>
        <w:t xml:space="preserve"> able to participate and </w:t>
      </w:r>
      <w:r>
        <w:rPr>
          <w:rFonts w:ascii="Cambria" w:hAnsi="Cambria"/>
        </w:rPr>
        <w:t>enact</w:t>
      </w:r>
      <w:r w:rsidRPr="00C16C13">
        <w:rPr>
          <w:rFonts w:ascii="Cambria" w:hAnsi="Cambria"/>
        </w:rPr>
        <w:t xml:space="preserve"> </w:t>
      </w:r>
      <w:r w:rsidRPr="00C16C13">
        <w:rPr>
          <w:rFonts w:ascii="Cambria" w:hAnsi="Cambria"/>
          <w:i/>
        </w:rPr>
        <w:t>oplakvane</w:t>
      </w:r>
      <w:r w:rsidRPr="00C16C13">
        <w:rPr>
          <w:rFonts w:ascii="Cambria" w:hAnsi="Cambria"/>
        </w:rPr>
        <w:t xml:space="preserve"> even if they do not have other things in common to talk about.   </w:t>
      </w:r>
    </w:p>
    <w:p w14:paraId="1444407A" w14:textId="4E0864A7" w:rsidR="00354596" w:rsidRPr="00C16C13" w:rsidRDefault="00354596" w:rsidP="00354596">
      <w:pPr>
        <w:spacing w:line="480" w:lineRule="auto"/>
        <w:ind w:firstLine="720"/>
        <w:contextualSpacing/>
        <w:rPr>
          <w:rFonts w:ascii="Cambria" w:hAnsi="Cambria"/>
        </w:rPr>
      </w:pPr>
      <w:r w:rsidRPr="00C16C13">
        <w:rPr>
          <w:rFonts w:ascii="Cambria" w:hAnsi="Cambria"/>
        </w:rPr>
        <w:t>In response, G. repeats the main facts of “there was plenty of potatoes</w:t>
      </w:r>
      <w:r w:rsidR="00126369">
        <w:rPr>
          <w:rFonts w:ascii="Cambria" w:hAnsi="Cambria"/>
        </w:rPr>
        <w:t>,”</w:t>
      </w:r>
      <w:r w:rsidRPr="00C16C13">
        <w:rPr>
          <w:rFonts w:ascii="Cambria" w:hAnsi="Cambria"/>
        </w:rPr>
        <w:t xml:space="preserve"> “the price is low</w:t>
      </w:r>
      <w:r w:rsidR="00126369">
        <w:rPr>
          <w:rFonts w:ascii="Cambria" w:hAnsi="Cambria"/>
        </w:rPr>
        <w:t>,”</w:t>
      </w:r>
      <w:r w:rsidRPr="00C16C13">
        <w:rPr>
          <w:rFonts w:ascii="Cambria" w:hAnsi="Cambria"/>
        </w:rPr>
        <w:t xml:space="preserve"> and “last year was scary” (61).  Since K. asks about this year’s produce and its bounty, G. could have easily responded about it specifically.  However, talking about this year and the large amount of potatoes produced would mean focusing on positive aspects</w:t>
      </w:r>
      <w:r>
        <w:rPr>
          <w:rFonts w:ascii="Cambria" w:hAnsi="Cambria"/>
        </w:rPr>
        <w:t xml:space="preserve"> of the Bulgarian scene</w:t>
      </w:r>
      <w:r w:rsidRPr="00C16C13">
        <w:rPr>
          <w:rFonts w:ascii="Cambria" w:hAnsi="Cambria"/>
        </w:rPr>
        <w:t xml:space="preserve">.  Instead, G. returns to talking about last year’s quantities and how they compare to the present ones (after a brief pause in line 61).  K. follows up immediately with a question about whether there </w:t>
      </w:r>
      <w:r w:rsidRPr="00C16C13">
        <w:rPr>
          <w:rFonts w:ascii="Cambria" w:hAnsi="Cambria"/>
        </w:rPr>
        <w:lastRenderedPageBreak/>
        <w:t>were less potatoes then (62).  G. explains that there were less, and, after a brief pause again, further elaborates that they “planted less, too” since “they didn’t know</w:t>
      </w:r>
      <w:r w:rsidR="00126369">
        <w:rPr>
          <w:rFonts w:ascii="Cambria" w:hAnsi="Cambria"/>
        </w:rPr>
        <w:t>,”</w:t>
      </w:r>
      <w:r w:rsidRPr="00C16C13">
        <w:rPr>
          <w:rFonts w:ascii="Cambria" w:hAnsi="Cambria"/>
        </w:rPr>
        <w:t xml:space="preserve"> and so “when they saw that the price started rising, they thought” that “that’s how it’s gonna be” (63-64).  It is not very clear who “they” are in this case—it may be other people nearby planting potatoes, or just farmers in general who took subsidies for growing potatoes.  G. does not explain and K. does not ask, thus rendering it in</w:t>
      </w:r>
      <w:r>
        <w:rPr>
          <w:rFonts w:ascii="Cambria" w:hAnsi="Cambria"/>
        </w:rPr>
        <w:t>significant to the conversation while</w:t>
      </w:r>
      <w:r w:rsidRPr="00C16C13">
        <w:rPr>
          <w:rFonts w:ascii="Cambria" w:hAnsi="Cambria"/>
        </w:rPr>
        <w:t xml:space="preserve"> further indicating that the interaction has other meaning</w:t>
      </w:r>
      <w:r w:rsidR="00126369">
        <w:rPr>
          <w:rFonts w:ascii="Cambria" w:hAnsi="Cambria"/>
        </w:rPr>
        <w:t>s</w:t>
      </w:r>
      <w:r w:rsidRPr="00C16C13">
        <w:rPr>
          <w:rFonts w:ascii="Cambria" w:hAnsi="Cambria"/>
        </w:rPr>
        <w:t xml:space="preserve"> different from </w:t>
      </w:r>
      <w:r>
        <w:rPr>
          <w:rFonts w:ascii="Cambria" w:hAnsi="Cambria"/>
        </w:rPr>
        <w:t>being informative</w:t>
      </w:r>
      <w:r w:rsidRPr="00C16C13">
        <w:rPr>
          <w:rFonts w:ascii="Cambria" w:hAnsi="Cambria"/>
        </w:rPr>
        <w:t>.</w:t>
      </w:r>
    </w:p>
    <w:p w14:paraId="196A3F8C" w14:textId="18328C06" w:rsidR="00354596" w:rsidRPr="00C16C13" w:rsidRDefault="00354596" w:rsidP="00354596">
      <w:pPr>
        <w:spacing w:line="480" w:lineRule="auto"/>
        <w:ind w:firstLine="720"/>
        <w:contextualSpacing/>
        <w:rPr>
          <w:rFonts w:ascii="Cambria" w:hAnsi="Cambria"/>
        </w:rPr>
      </w:pPr>
      <w:r w:rsidRPr="00C16C13">
        <w:rPr>
          <w:rFonts w:ascii="Cambria" w:hAnsi="Cambria"/>
        </w:rPr>
        <w:t xml:space="preserve">K. provides the appropriate response of “but no” (65) in response to G.’s implicit suggestion that despite what “they” were thinking, things turned up different—another thing he does not explain.  Here G. mentions M. by saying that he, G., hopes M. lowers the price.  Once more, he does not elaborate on who specifically M. is but the participants are to assume he is either a local government official or even higher within the government.  N.’s response of “yes” (67) is either in recognition of the name or as an encouragement for G. to continue whereas K. shows his lack of knowledge of M. by asking for a clarification “of the potatoes?” (68).  After G.’s “well yes” (69) and a </w:t>
      </w:r>
      <w:r w:rsidR="00126369">
        <w:rPr>
          <w:rFonts w:ascii="Cambria" w:hAnsi="Cambria"/>
        </w:rPr>
        <w:t>two</w:t>
      </w:r>
      <w:r w:rsidRPr="00C16C13">
        <w:rPr>
          <w:rFonts w:ascii="Cambria" w:hAnsi="Cambria"/>
        </w:rPr>
        <w:t xml:space="preserve"> second pause, K. prompts again by another unclear utterance (70): “Well I don’t know but they import a lot and I don’t know.  They import them from abroad and are</w:t>
      </w:r>
      <w:r w:rsidR="00126369">
        <w:rPr>
          <w:rFonts w:ascii="Cambria" w:hAnsi="Cambria"/>
        </w:rPr>
        <w:t>.”</w:t>
      </w:r>
      <w:r w:rsidRPr="00C16C13">
        <w:rPr>
          <w:rFonts w:ascii="Cambria" w:hAnsi="Cambria"/>
        </w:rPr>
        <w:t xml:space="preserve"> </w:t>
      </w:r>
    </w:p>
    <w:p w14:paraId="1C148C51" w14:textId="2746DE29" w:rsidR="00354596" w:rsidRPr="00C16C13" w:rsidRDefault="00354596" w:rsidP="00354596">
      <w:pPr>
        <w:spacing w:line="480" w:lineRule="auto"/>
        <w:ind w:firstLine="720"/>
        <w:contextualSpacing/>
        <w:rPr>
          <w:rFonts w:ascii="Cambria" w:hAnsi="Cambria"/>
        </w:rPr>
      </w:pPr>
      <w:r w:rsidRPr="00C16C13">
        <w:rPr>
          <w:rFonts w:ascii="Cambria" w:hAnsi="Cambria"/>
        </w:rPr>
        <w:t xml:space="preserve">K.’s statement illustrates how irrelevant the topic is to the interaction—despite his not </w:t>
      </w:r>
      <w:r>
        <w:rPr>
          <w:rFonts w:ascii="Cambria" w:hAnsi="Cambria"/>
        </w:rPr>
        <w:t>knowing anything about it</w:t>
      </w:r>
      <w:r w:rsidRPr="00C16C13">
        <w:rPr>
          <w:rFonts w:ascii="Cambria" w:hAnsi="Cambria"/>
        </w:rPr>
        <w:t xml:space="preserve">, despite his lack of clear opinion, despite the vagueness of his utterance where he is not really making a declaration of any </w:t>
      </w:r>
      <w:r w:rsidR="00126369">
        <w:rPr>
          <w:rFonts w:ascii="Cambria" w:hAnsi="Cambria"/>
        </w:rPr>
        <w:t>kind, he is still participating. N</w:t>
      </w:r>
      <w:r w:rsidRPr="00C16C13">
        <w:rPr>
          <w:rFonts w:ascii="Cambria" w:hAnsi="Cambria"/>
        </w:rPr>
        <w:t>ot only that</w:t>
      </w:r>
      <w:r w:rsidR="00126369">
        <w:rPr>
          <w:rFonts w:ascii="Cambria" w:hAnsi="Cambria"/>
        </w:rPr>
        <w:t>,</w:t>
      </w:r>
      <w:r w:rsidRPr="00C16C13">
        <w:rPr>
          <w:rFonts w:ascii="Cambria" w:hAnsi="Cambria"/>
        </w:rPr>
        <w:t xml:space="preserve"> </w:t>
      </w:r>
      <w:r w:rsidR="00126369">
        <w:rPr>
          <w:rFonts w:ascii="Cambria" w:hAnsi="Cambria"/>
        </w:rPr>
        <w:t>he is</w:t>
      </w:r>
      <w:r w:rsidRPr="00C16C13">
        <w:rPr>
          <w:rFonts w:ascii="Cambria" w:hAnsi="Cambria"/>
        </w:rPr>
        <w:t xml:space="preserve"> also prompting the interact</w:t>
      </w:r>
      <w:r>
        <w:rPr>
          <w:rFonts w:ascii="Cambria" w:hAnsi="Cambria"/>
        </w:rPr>
        <w:t xml:space="preserve">ion to </w:t>
      </w:r>
      <w:r>
        <w:rPr>
          <w:rFonts w:ascii="Cambria" w:hAnsi="Cambria"/>
        </w:rPr>
        <w:lastRenderedPageBreak/>
        <w:t>continue, where even a</w:t>
      </w:r>
      <w:r w:rsidRPr="00C16C13">
        <w:rPr>
          <w:rFonts w:ascii="Cambria" w:hAnsi="Cambria"/>
        </w:rPr>
        <w:t xml:space="preserve"> vague statement is enough to instigat</w:t>
      </w:r>
      <w:r>
        <w:rPr>
          <w:rFonts w:ascii="Cambria" w:hAnsi="Cambria"/>
        </w:rPr>
        <w:t xml:space="preserve">e a response </w:t>
      </w:r>
      <w:r w:rsidRPr="00C16C13">
        <w:rPr>
          <w:rFonts w:ascii="Cambria" w:hAnsi="Cambria"/>
        </w:rPr>
        <w:t>(71) of “many</w:t>
      </w:r>
      <w:r w:rsidR="00126369">
        <w:rPr>
          <w:rFonts w:ascii="Cambria" w:hAnsi="Cambria"/>
        </w:rPr>
        <w:t>.”</w:t>
      </w:r>
      <w:r w:rsidRPr="00C16C13">
        <w:rPr>
          <w:rFonts w:ascii="Cambria" w:hAnsi="Cambria"/>
        </w:rPr>
        <w:t xml:space="preserve">  K. continues with an even more illustrative statement (72) where he argues that “40 stotinki imported </w:t>
      </w:r>
      <w:r>
        <w:rPr>
          <w:rFonts w:ascii="Cambria" w:hAnsi="Cambria"/>
        </w:rPr>
        <w:t>ones. How is this connected?</w:t>
      </w:r>
      <w:r w:rsidRPr="00C16C13">
        <w:rPr>
          <w:rFonts w:ascii="Cambria" w:hAnsi="Cambria"/>
        </w:rPr>
        <w:t xml:space="preserve"> It is not rea</w:t>
      </w:r>
      <w:r>
        <w:rPr>
          <w:rFonts w:ascii="Cambria" w:hAnsi="Cambria"/>
        </w:rPr>
        <w:t>lly clear to me</w:t>
      </w:r>
      <w:r w:rsidR="00126369">
        <w:rPr>
          <w:rFonts w:ascii="Cambria" w:hAnsi="Cambria"/>
        </w:rPr>
        <w:t>.”</w:t>
      </w:r>
      <w:r>
        <w:rPr>
          <w:rFonts w:ascii="Cambria" w:hAnsi="Cambria"/>
        </w:rPr>
        <w:t xml:space="preserve">  Once again, his question is not </w:t>
      </w:r>
      <w:r w:rsidRPr="00C16C13">
        <w:rPr>
          <w:rFonts w:ascii="Cambria" w:hAnsi="Cambria"/>
        </w:rPr>
        <w:t>clear unless one is awar</w:t>
      </w:r>
      <w:r w:rsidR="00126369">
        <w:rPr>
          <w:rFonts w:ascii="Cambria" w:hAnsi="Cambria"/>
        </w:rPr>
        <w:t>e of the situation in Bulgaria</w:t>
      </w:r>
      <w:r w:rsidRPr="00C16C13">
        <w:rPr>
          <w:rFonts w:ascii="Cambria" w:hAnsi="Cambria"/>
        </w:rPr>
        <w:t xml:space="preserve"> where imported potatoe</w:t>
      </w:r>
      <w:r w:rsidR="00126369">
        <w:rPr>
          <w:rFonts w:ascii="Cambria" w:hAnsi="Cambria"/>
        </w:rPr>
        <w:t xml:space="preserve">s are very cheap (40 stotinki) </w:t>
      </w:r>
      <w:r w:rsidRPr="00C16C13">
        <w:rPr>
          <w:rFonts w:ascii="Cambria" w:hAnsi="Cambria"/>
        </w:rPr>
        <w:t xml:space="preserve">not </w:t>
      </w:r>
      <w:r>
        <w:rPr>
          <w:rFonts w:ascii="Cambria" w:hAnsi="Cambria"/>
        </w:rPr>
        <w:t>allow</w:t>
      </w:r>
      <w:r w:rsidR="00126369">
        <w:rPr>
          <w:rFonts w:ascii="Cambria" w:hAnsi="Cambria"/>
        </w:rPr>
        <w:t>ing</w:t>
      </w:r>
      <w:r>
        <w:rPr>
          <w:rFonts w:ascii="Cambria" w:hAnsi="Cambria"/>
        </w:rPr>
        <w:t xml:space="preserve"> Bulgarian farmers to </w:t>
      </w:r>
      <w:r w:rsidRPr="00C16C13">
        <w:rPr>
          <w:rFonts w:ascii="Cambria" w:hAnsi="Cambria"/>
        </w:rPr>
        <w:t xml:space="preserve">enter the market and get paid for their expenses.  </w:t>
      </w:r>
      <w:r>
        <w:rPr>
          <w:rFonts w:ascii="Cambria" w:hAnsi="Cambria"/>
        </w:rPr>
        <w:t>And yet, the question remains: what is he asking</w:t>
      </w:r>
      <w:r w:rsidRPr="00C16C13">
        <w:rPr>
          <w:rFonts w:ascii="Cambria" w:hAnsi="Cambria"/>
        </w:rPr>
        <w:t>?  The economic side</w:t>
      </w:r>
      <w:r>
        <w:rPr>
          <w:rFonts w:ascii="Cambria" w:hAnsi="Cambria"/>
        </w:rPr>
        <w:t>?  What he is alluding to</w:t>
      </w:r>
      <w:r w:rsidRPr="00C16C13">
        <w:rPr>
          <w:rFonts w:ascii="Cambria" w:hAnsi="Cambria"/>
        </w:rPr>
        <w:t xml:space="preserve"> is that there is </w:t>
      </w:r>
      <w:r>
        <w:rPr>
          <w:rFonts w:ascii="Cambria" w:hAnsi="Cambria"/>
        </w:rPr>
        <w:t>“some</w:t>
      </w:r>
      <w:r w:rsidRPr="00C16C13">
        <w:rPr>
          <w:rFonts w:ascii="Cambria" w:hAnsi="Cambria"/>
        </w:rPr>
        <w:t>one</w:t>
      </w:r>
      <w:r>
        <w:rPr>
          <w:rFonts w:ascii="Cambria" w:hAnsi="Cambria"/>
        </w:rPr>
        <w:t>”</w:t>
      </w:r>
      <w:r w:rsidRPr="00C16C13">
        <w:rPr>
          <w:rFonts w:ascii="Cambria" w:hAnsi="Cambria"/>
        </w:rPr>
        <w:t xml:space="preserve"> causing this, </w:t>
      </w:r>
      <w:r>
        <w:rPr>
          <w:rFonts w:ascii="Cambria" w:hAnsi="Cambria"/>
        </w:rPr>
        <w:t>“some</w:t>
      </w:r>
      <w:r w:rsidRPr="00C16C13">
        <w:rPr>
          <w:rFonts w:ascii="Cambria" w:hAnsi="Cambria"/>
        </w:rPr>
        <w:t>one</w:t>
      </w:r>
      <w:r>
        <w:rPr>
          <w:rFonts w:ascii="Cambria" w:hAnsi="Cambria"/>
        </w:rPr>
        <w:t>”</w:t>
      </w:r>
      <w:r w:rsidRPr="00C16C13">
        <w:rPr>
          <w:rFonts w:ascii="Cambria" w:hAnsi="Cambria"/>
        </w:rPr>
        <w:t xml:space="preserve"> who benefits from it, and can be blamed.  In other words, s</w:t>
      </w:r>
      <w:r w:rsidR="00126369">
        <w:rPr>
          <w:rFonts w:ascii="Cambria" w:hAnsi="Cambria"/>
        </w:rPr>
        <w:t>omething is “fishy” and corrupt. T</w:t>
      </w:r>
      <w:r w:rsidRPr="00C16C13">
        <w:rPr>
          <w:rFonts w:ascii="Cambria" w:hAnsi="Cambria"/>
        </w:rPr>
        <w:t>he reason for this situation is somewhere to be found behind the scenes, within the Bulgarian system</w:t>
      </w:r>
      <w:r>
        <w:rPr>
          <w:rFonts w:ascii="Cambria" w:hAnsi="Cambria"/>
        </w:rPr>
        <w:t xml:space="preserve">—a direct reference to the Bulgarian “situation” and a move towards </w:t>
      </w:r>
      <w:r>
        <w:rPr>
          <w:rFonts w:ascii="Cambria" w:hAnsi="Cambria"/>
          <w:i/>
        </w:rPr>
        <w:t>oplakvane</w:t>
      </w:r>
      <w:r w:rsidRPr="00C16C13">
        <w:rPr>
          <w:rFonts w:ascii="Cambria" w:hAnsi="Cambria"/>
        </w:rPr>
        <w:t xml:space="preserve">.  </w:t>
      </w:r>
    </w:p>
    <w:p w14:paraId="5B57CA94" w14:textId="2340C721" w:rsidR="00354596" w:rsidRPr="00C16C13" w:rsidRDefault="00354596" w:rsidP="00354596">
      <w:pPr>
        <w:spacing w:line="480" w:lineRule="auto"/>
        <w:ind w:firstLine="720"/>
        <w:contextualSpacing/>
        <w:rPr>
          <w:rFonts w:ascii="Cambria" w:hAnsi="Cambria"/>
        </w:rPr>
      </w:pPr>
      <w:r>
        <w:rPr>
          <w:rFonts w:ascii="Cambria" w:hAnsi="Cambria"/>
        </w:rPr>
        <w:t>I</w:t>
      </w:r>
      <w:r w:rsidRPr="00C16C13">
        <w:rPr>
          <w:rFonts w:ascii="Cambria" w:hAnsi="Cambria"/>
        </w:rPr>
        <w:t xml:space="preserve">t becomes clear that this is not mere talk about potatoes but a specific ritualistic form of communication, that, when enacted, </w:t>
      </w:r>
      <w:r>
        <w:rPr>
          <w:rFonts w:ascii="Cambria" w:hAnsi="Cambria"/>
        </w:rPr>
        <w:t>serves a</w:t>
      </w:r>
      <w:r w:rsidRPr="00C16C13">
        <w:rPr>
          <w:rFonts w:ascii="Cambria" w:hAnsi="Cambria"/>
        </w:rPr>
        <w:t xml:space="preserve"> function for the participants.  Despite the lack of specifics within the topic, lack of knowledge on the side of some of the participants, the interaction is indeed handled and synchronized.  G.’s answer comes shaped as a direct response to the unclear question, where G. directly states that he will “tel</w:t>
      </w:r>
      <w:r w:rsidR="00C40CBD">
        <w:rPr>
          <w:rFonts w:ascii="Cambria" w:hAnsi="Cambria"/>
        </w:rPr>
        <w:t xml:space="preserve">l” him how things are connected. He </w:t>
      </w:r>
      <w:r w:rsidRPr="00C16C13">
        <w:rPr>
          <w:rFonts w:ascii="Cambria" w:hAnsi="Cambria"/>
        </w:rPr>
        <w:t>further elaborates with a compilation of utterances such as “the agricultural producers, the subsidies they give to” (73), where the “potatoes are paid for” (75), “they just watch where to clear them, to get rid of them cause there they are</w:t>
      </w:r>
      <w:r w:rsidR="001D7496">
        <w:rPr>
          <w:rFonts w:ascii="Cambria" w:hAnsi="Cambria"/>
        </w:rPr>
        <w:t>,”</w:t>
      </w:r>
      <w:r w:rsidRPr="00C16C13">
        <w:rPr>
          <w:rFonts w:ascii="Cambria" w:hAnsi="Cambria"/>
        </w:rPr>
        <w:t xml:space="preserve"> “100/200/300/500 tons of potatoes</w:t>
      </w:r>
      <w:r w:rsidR="001D7496">
        <w:rPr>
          <w:rFonts w:ascii="Cambria" w:hAnsi="Cambria"/>
        </w:rPr>
        <w:t>,”</w:t>
      </w:r>
      <w:r w:rsidRPr="00C16C13">
        <w:rPr>
          <w:rFonts w:ascii="Cambria" w:hAnsi="Cambria"/>
        </w:rPr>
        <w:t xml:space="preserve"> “the money he has long taken, and has to get rid of them</w:t>
      </w:r>
      <w:r w:rsidR="001D7496">
        <w:rPr>
          <w:rFonts w:ascii="Cambria" w:hAnsi="Cambria"/>
        </w:rPr>
        <w:t>,” and “to pass them.</w:t>
      </w:r>
      <w:r w:rsidRPr="00C16C13">
        <w:rPr>
          <w:rFonts w:ascii="Cambria" w:hAnsi="Cambria"/>
        </w:rPr>
        <w:t xml:space="preserve"> Otherwise he has to look for some dump to throw them out” in that sequence.  The responses throughout G.’s segmented explanation include N.’s “yes</w:t>
      </w:r>
      <w:r w:rsidR="001D7496">
        <w:rPr>
          <w:rFonts w:ascii="Cambria" w:hAnsi="Cambria"/>
        </w:rPr>
        <w:t>,”</w:t>
      </w:r>
      <w:r w:rsidRPr="00C16C13">
        <w:rPr>
          <w:rFonts w:ascii="Cambria" w:hAnsi="Cambria"/>
        </w:rPr>
        <w:t xml:space="preserve"> </w:t>
      </w:r>
      <w:r w:rsidRPr="00C16C13">
        <w:rPr>
          <w:rFonts w:ascii="Cambria" w:hAnsi="Cambria"/>
        </w:rPr>
        <w:lastRenderedPageBreak/>
        <w:t>and K.’s several “mha</w:t>
      </w:r>
      <w:r w:rsidR="001D7496">
        <w:rPr>
          <w:rFonts w:ascii="Cambria" w:hAnsi="Cambria"/>
        </w:rPr>
        <w:t>,”</w:t>
      </w:r>
      <w:r w:rsidRPr="00C16C13">
        <w:rPr>
          <w:rFonts w:ascii="Cambria" w:hAnsi="Cambria"/>
        </w:rPr>
        <w:t xml:space="preserve"> indicating they both understand.  Both K. and N. do not ask clarifying questions about his explanat</w:t>
      </w:r>
      <w:r w:rsidR="001D7496">
        <w:rPr>
          <w:rFonts w:ascii="Cambria" w:hAnsi="Cambria"/>
        </w:rPr>
        <w:t xml:space="preserve">ion, which </w:t>
      </w:r>
      <w:r w:rsidRPr="00C16C13">
        <w:rPr>
          <w:rFonts w:ascii="Cambria" w:hAnsi="Cambria"/>
        </w:rPr>
        <w:t>indicates they are both satisfied and make sense of it enough to continue the conversation.</w:t>
      </w:r>
    </w:p>
    <w:p w14:paraId="520370B9" w14:textId="1320094D" w:rsidR="00354596" w:rsidRPr="00C16C13" w:rsidRDefault="00354596" w:rsidP="00354596">
      <w:pPr>
        <w:spacing w:line="480" w:lineRule="auto"/>
        <w:ind w:firstLine="720"/>
        <w:contextualSpacing/>
        <w:rPr>
          <w:rFonts w:ascii="Cambria" w:hAnsi="Cambria"/>
        </w:rPr>
      </w:pPr>
      <w:r w:rsidRPr="00C16C13">
        <w:rPr>
          <w:rFonts w:ascii="Cambria" w:hAnsi="Cambria"/>
        </w:rPr>
        <w:t>In addition to not asking questions, K. offers an evaluation of G.’s statement in the form of “horror” (83) and “how awful” (85)</w:t>
      </w:r>
      <w:r>
        <w:rPr>
          <w:rFonts w:ascii="Cambria" w:hAnsi="Cambria"/>
        </w:rPr>
        <w:t>,</w:t>
      </w:r>
      <w:r w:rsidRPr="00C16C13">
        <w:rPr>
          <w:rFonts w:ascii="Cambria" w:hAnsi="Cambria"/>
        </w:rPr>
        <w:t xml:space="preserve"> whereas N. makes a comparison between what happens in G.’s area and the capital’s where “the subsidies get stolen” (86-88).  Despite G.’s dismissal</w:t>
      </w:r>
      <w:r>
        <w:rPr>
          <w:rFonts w:ascii="Cambria" w:hAnsi="Cambria"/>
        </w:rPr>
        <w:t>,</w:t>
      </w:r>
      <w:r w:rsidRPr="00C16C13">
        <w:rPr>
          <w:rFonts w:ascii="Cambria" w:hAnsi="Cambria"/>
        </w:rPr>
        <w:t xml:space="preserve"> “oh there are no subsidies here” (89), N. insists that the European Union provides some (90) but they are frequently stolen by the corrupt Bulgarian government officials (92), something G. corroborates (93-95).  Once more, the details of the instance provided as an example of how subsidies dis</w:t>
      </w:r>
      <w:r w:rsidR="001D7496">
        <w:rPr>
          <w:rFonts w:ascii="Cambria" w:hAnsi="Cambria"/>
        </w:rPr>
        <w:t>appear in Bulgaria are less than</w:t>
      </w:r>
      <w:r w:rsidRPr="00C16C13">
        <w:rPr>
          <w:rFonts w:ascii="Cambria" w:hAnsi="Cambria"/>
        </w:rPr>
        <w:t xml:space="preserve"> clear: G.’s example, which does not even provide a clear protagonist, a plot line, or an argument other than “something is happening and some one is doing something</w:t>
      </w:r>
      <w:r w:rsidR="001D7496">
        <w:rPr>
          <w:rFonts w:ascii="Cambria" w:hAnsi="Cambria"/>
        </w:rPr>
        <w:t>,”</w:t>
      </w:r>
      <w:r w:rsidRPr="00C16C13">
        <w:rPr>
          <w:rFonts w:ascii="Cambria" w:hAnsi="Cambria"/>
        </w:rPr>
        <w:t xml:space="preserve"> while N’s instance just alludes to a general “they” who “steal</w:t>
      </w:r>
      <w:r w:rsidR="001D7496">
        <w:rPr>
          <w:rFonts w:ascii="Cambria" w:hAnsi="Cambria"/>
        </w:rPr>
        <w:t>.”</w:t>
      </w:r>
      <w:r w:rsidRPr="00C16C13">
        <w:rPr>
          <w:rFonts w:ascii="Cambria" w:hAnsi="Cambria"/>
        </w:rPr>
        <w:t xml:space="preserve">  </w:t>
      </w:r>
    </w:p>
    <w:p w14:paraId="690844B1" w14:textId="00F58CA1" w:rsidR="00354596" w:rsidRPr="00C16C13" w:rsidRDefault="001D7496" w:rsidP="00354596">
      <w:pPr>
        <w:spacing w:line="480" w:lineRule="auto"/>
        <w:ind w:firstLine="720"/>
        <w:contextualSpacing/>
        <w:rPr>
          <w:rFonts w:ascii="Cambria" w:hAnsi="Cambria"/>
        </w:rPr>
      </w:pPr>
      <w:r>
        <w:rPr>
          <w:rFonts w:ascii="Cambria" w:hAnsi="Cambria"/>
        </w:rPr>
        <w:t>S</w:t>
      </w:r>
      <w:r w:rsidR="00354596">
        <w:rPr>
          <w:rFonts w:ascii="Cambria" w:hAnsi="Cambria"/>
        </w:rPr>
        <w:t>ince all participants seem to understand</w:t>
      </w:r>
      <w:r w:rsidR="00354596" w:rsidRPr="00C16C13">
        <w:rPr>
          <w:rFonts w:ascii="Cambria" w:hAnsi="Cambria"/>
        </w:rPr>
        <w:t xml:space="preserve"> each other, </w:t>
      </w:r>
      <w:r>
        <w:rPr>
          <w:rFonts w:ascii="Cambria" w:hAnsi="Cambria"/>
        </w:rPr>
        <w:t xml:space="preserve">however, </w:t>
      </w:r>
      <w:r w:rsidR="00354596" w:rsidRPr="00C16C13">
        <w:rPr>
          <w:rFonts w:ascii="Cambria" w:hAnsi="Cambria"/>
        </w:rPr>
        <w:t>G. furthers his arg</w:t>
      </w:r>
      <w:r>
        <w:rPr>
          <w:rFonts w:ascii="Cambria" w:hAnsi="Cambria"/>
        </w:rPr>
        <w:t xml:space="preserve">ument by the next illustration that </w:t>
      </w:r>
      <w:r w:rsidR="00354596" w:rsidRPr="00C16C13">
        <w:rPr>
          <w:rFonts w:ascii="Cambria" w:hAnsi="Cambria"/>
        </w:rPr>
        <w:t xml:space="preserve">delivers the following statement (97-100):  </w:t>
      </w:r>
    </w:p>
    <w:p w14:paraId="7D40322F" w14:textId="77777777" w:rsidR="00354596" w:rsidRPr="00C16C13" w:rsidRDefault="00354596" w:rsidP="00354596">
      <w:pPr>
        <w:ind w:left="720" w:right="720"/>
        <w:contextualSpacing/>
        <w:rPr>
          <w:rFonts w:ascii="Cambria" w:hAnsi="Cambria"/>
          <w:i/>
        </w:rPr>
      </w:pPr>
      <w:r w:rsidRPr="00C16C13">
        <w:rPr>
          <w:rFonts w:ascii="Cambria" w:hAnsi="Cambria"/>
        </w:rPr>
        <w:t>[</w:t>
      </w:r>
      <w:r w:rsidRPr="00C16C13">
        <w:rPr>
          <w:rFonts w:ascii="Cambria" w:hAnsi="Cambria"/>
          <w:i/>
        </w:rPr>
        <w:t>They</w:t>
      </w:r>
      <w:r w:rsidRPr="00C16C13">
        <w:rPr>
          <w:rFonts w:ascii="Cambria" w:hAnsi="Cambria"/>
        </w:rPr>
        <w:t>]</w:t>
      </w:r>
      <w:r w:rsidRPr="00C16C13">
        <w:rPr>
          <w:rFonts w:ascii="Cambria" w:hAnsi="Cambria"/>
          <w:i/>
        </w:rPr>
        <w:t xml:space="preserve"> even fired that one ... what was her name exactly cause she’s in his way, right, if there is something, right, for her she’ll fix him some subsidies</w:t>
      </w:r>
    </w:p>
    <w:p w14:paraId="22D226E4" w14:textId="77777777" w:rsidR="00354596" w:rsidRDefault="00354596" w:rsidP="00354596">
      <w:pPr>
        <w:spacing w:line="480" w:lineRule="auto"/>
        <w:ind w:firstLine="720"/>
        <w:contextualSpacing/>
        <w:rPr>
          <w:rFonts w:ascii="Cambria" w:hAnsi="Cambria"/>
        </w:rPr>
      </w:pPr>
    </w:p>
    <w:p w14:paraId="732ACF5E" w14:textId="32EE000D" w:rsidR="00354596" w:rsidRDefault="00354596" w:rsidP="00354596">
      <w:pPr>
        <w:spacing w:line="480" w:lineRule="auto"/>
        <w:ind w:firstLine="720"/>
        <w:contextualSpacing/>
        <w:rPr>
          <w:rFonts w:ascii="Cambria" w:hAnsi="Cambria"/>
        </w:rPr>
      </w:pPr>
      <w:r w:rsidRPr="00C16C13">
        <w:rPr>
          <w:rFonts w:ascii="Cambria" w:hAnsi="Cambria"/>
        </w:rPr>
        <w:t xml:space="preserve">N. responds with both </w:t>
      </w:r>
      <w:r w:rsidR="001D7496">
        <w:rPr>
          <w:rFonts w:ascii="Cambria" w:hAnsi="Cambria"/>
        </w:rPr>
        <w:t xml:space="preserve">“yes” (101) and “horror” (103) that </w:t>
      </w:r>
      <w:r w:rsidRPr="00C16C13">
        <w:rPr>
          <w:rFonts w:ascii="Cambria" w:hAnsi="Cambria"/>
        </w:rPr>
        <w:t>is not merely an indication for G. to proceed but also provides a reaction to his statement implying at least some form of comprehension and agreement.  At this point the conversation takes a</w:t>
      </w:r>
      <w:r w:rsidR="001D7496">
        <w:rPr>
          <w:rFonts w:ascii="Cambria" w:hAnsi="Cambria"/>
        </w:rPr>
        <w:t xml:space="preserve"> brief pause (.2) that </w:t>
      </w:r>
      <w:r w:rsidRPr="00C16C13">
        <w:rPr>
          <w:rFonts w:ascii="Cambria" w:hAnsi="Cambria"/>
        </w:rPr>
        <w:t xml:space="preserve">is enough to indicate to the participants to proceed </w:t>
      </w:r>
      <w:r>
        <w:rPr>
          <w:rFonts w:ascii="Cambria" w:hAnsi="Cambria"/>
        </w:rPr>
        <w:t xml:space="preserve">to the next interactional stage: </w:t>
      </w:r>
      <w:r w:rsidRPr="00C16C13">
        <w:rPr>
          <w:rFonts w:ascii="Cambria" w:hAnsi="Cambria"/>
        </w:rPr>
        <w:t xml:space="preserve">or the evaluative part of </w:t>
      </w:r>
      <w:r w:rsidRPr="00C16C13">
        <w:rPr>
          <w:rFonts w:ascii="Cambria" w:hAnsi="Cambria"/>
          <w:i/>
        </w:rPr>
        <w:t>oplakvane</w:t>
      </w:r>
      <w:r w:rsidRPr="00C16C13">
        <w:rPr>
          <w:rFonts w:ascii="Cambria" w:hAnsi="Cambria"/>
        </w:rPr>
        <w:t xml:space="preserve">.  G. initiates the </w:t>
      </w:r>
      <w:r w:rsidRPr="00C16C13">
        <w:rPr>
          <w:rFonts w:ascii="Cambria" w:hAnsi="Cambria"/>
        </w:rPr>
        <w:lastRenderedPageBreak/>
        <w:t>stage, after it becomes clear (N.’s “horror”) that the other participants are not going to provide another instance, with “here [is] a rotten country, here is a mobster country, and corr</w:t>
      </w:r>
      <w:r w:rsidR="001D7496">
        <w:rPr>
          <w:rFonts w:ascii="Cambria" w:hAnsi="Cambria"/>
        </w:rPr>
        <w:t xml:space="preserve">upted to the teeth” (104, 106) that </w:t>
      </w:r>
      <w:r w:rsidRPr="00C16C13">
        <w:rPr>
          <w:rFonts w:ascii="Cambria" w:hAnsi="Cambria"/>
        </w:rPr>
        <w:t>N. and K. echo with “exactly</w:t>
      </w:r>
      <w:r>
        <w:rPr>
          <w:rFonts w:ascii="Cambria" w:hAnsi="Cambria"/>
        </w:rPr>
        <w:t>,</w:t>
      </w:r>
      <w:r w:rsidRPr="00C16C13">
        <w:rPr>
          <w:rFonts w:ascii="Cambria" w:hAnsi="Cambria"/>
        </w:rPr>
        <w:t xml:space="preserve"> mobster” (105).  Another short pause follows before G. continues the evaluation by adding his view on the people of Bulgaria: “there is no starting to see here</w:t>
      </w:r>
      <w:r w:rsidR="001D7496">
        <w:rPr>
          <w:rFonts w:ascii="Cambria" w:hAnsi="Cambria"/>
        </w:rPr>
        <w:t>”</w:t>
      </w:r>
      <w:r w:rsidRPr="00C16C13">
        <w:rPr>
          <w:rFonts w:ascii="Cambria" w:hAnsi="Cambria"/>
        </w:rPr>
        <w:t xml:space="preserve"> </w:t>
      </w:r>
      <w:r w:rsidR="001D7496">
        <w:rPr>
          <w:rFonts w:ascii="Cambria" w:hAnsi="Cambria"/>
        </w:rPr>
        <w:t>that</w:t>
      </w:r>
      <w:r w:rsidRPr="00C16C13">
        <w:rPr>
          <w:rFonts w:ascii="Cambria" w:hAnsi="Cambria"/>
        </w:rPr>
        <w:t xml:space="preserve"> is trailed by N.’s “and we won’t get better</w:t>
      </w:r>
      <w:r w:rsidR="001D7496">
        <w:rPr>
          <w:rFonts w:ascii="Cambria" w:hAnsi="Cambria"/>
        </w:rPr>
        <w:t>.”</w:t>
      </w:r>
      <w:r w:rsidRPr="00C16C13">
        <w:rPr>
          <w:rFonts w:ascii="Cambria" w:hAnsi="Cambria"/>
        </w:rPr>
        <w:t xml:space="preserve">  Her phrasing is resonated by G. who repeats her words (110), and elevated by K. who states that “it is getting worse and worse” (111) and one “can imagine what it’ll be after twenty years” (113).</w:t>
      </w:r>
    </w:p>
    <w:p w14:paraId="4C62417C" w14:textId="77777777" w:rsidR="00354596" w:rsidRPr="00FD7D08" w:rsidRDefault="00354596" w:rsidP="00354596">
      <w:pPr>
        <w:pStyle w:val="Heading3"/>
        <w:spacing w:line="480" w:lineRule="auto"/>
        <w:jc w:val="center"/>
        <w:rPr>
          <w:rFonts w:ascii="Cambria" w:hAnsi="Cambria"/>
          <w:color w:val="auto"/>
        </w:rPr>
      </w:pPr>
      <w:bookmarkStart w:id="110" w:name="_Toc291423515"/>
      <w:r w:rsidRPr="00FD7D08">
        <w:rPr>
          <w:rFonts w:ascii="Cambria" w:hAnsi="Cambria"/>
          <w:color w:val="auto"/>
        </w:rPr>
        <w:t>Wine interruption</w:t>
      </w:r>
      <w:bookmarkEnd w:id="110"/>
    </w:p>
    <w:p w14:paraId="70770118" w14:textId="7915773D" w:rsidR="00354596" w:rsidRPr="00C16C13" w:rsidRDefault="00354596" w:rsidP="00354596">
      <w:pPr>
        <w:spacing w:line="480" w:lineRule="auto"/>
        <w:ind w:firstLine="720"/>
        <w:contextualSpacing/>
        <w:rPr>
          <w:rFonts w:ascii="Cambria" w:hAnsi="Cambria"/>
        </w:rPr>
      </w:pPr>
      <w:r w:rsidRPr="00C16C13">
        <w:rPr>
          <w:rFonts w:ascii="Cambria" w:hAnsi="Cambria"/>
        </w:rPr>
        <w:t>Within this stage of evaluation,</w:t>
      </w:r>
      <w:r w:rsidR="001D7496">
        <w:rPr>
          <w:rFonts w:ascii="Cambria" w:hAnsi="Cambria"/>
        </w:rPr>
        <w:t xml:space="preserve"> a short break occurs, a break that </w:t>
      </w:r>
      <w:r w:rsidRPr="00C16C13">
        <w:rPr>
          <w:rFonts w:ascii="Cambria" w:hAnsi="Cambria"/>
        </w:rPr>
        <w:t xml:space="preserve">only reinforces the function of the ritual.  As the participants are engaging in this spiraling communicative practice, in which the doomed faith of Bulgarians is co-created and constituted, a side conversation about pouring wine sneaks in without breaking or changing the </w:t>
      </w:r>
      <w:r>
        <w:rPr>
          <w:rFonts w:ascii="Cambria" w:hAnsi="Cambria"/>
        </w:rPr>
        <w:t>enactment</w:t>
      </w:r>
      <w:r w:rsidRPr="00C16C13">
        <w:rPr>
          <w:rFonts w:ascii="Cambria" w:hAnsi="Cambria"/>
        </w:rPr>
        <w:t xml:space="preserve"> of the evaluative stage of </w:t>
      </w:r>
      <w:r w:rsidRPr="00C16C13">
        <w:rPr>
          <w:rFonts w:ascii="Cambria" w:hAnsi="Cambria"/>
          <w:i/>
        </w:rPr>
        <w:t>oplakvane</w:t>
      </w:r>
      <w:r w:rsidRPr="00C16C13">
        <w:rPr>
          <w:rFonts w:ascii="Cambria" w:hAnsi="Cambria"/>
        </w:rPr>
        <w:t>.  While the participants are fully immersed</w:t>
      </w:r>
      <w:r>
        <w:rPr>
          <w:rFonts w:ascii="Cambria" w:hAnsi="Cambria"/>
        </w:rPr>
        <w:t xml:space="preserve"> in conversation</w:t>
      </w:r>
      <w:r w:rsidRPr="00C16C13">
        <w:rPr>
          <w:rFonts w:ascii="Cambria" w:hAnsi="Cambria"/>
        </w:rPr>
        <w:t xml:space="preserve"> and do not break the </w:t>
      </w:r>
      <w:r w:rsidRPr="00C16C13">
        <w:rPr>
          <w:rFonts w:ascii="Cambria" w:hAnsi="Cambria"/>
          <w:i/>
        </w:rPr>
        <w:t>oplakvane</w:t>
      </w:r>
      <w:r w:rsidRPr="00C16C13">
        <w:rPr>
          <w:rFonts w:ascii="Cambria" w:hAnsi="Cambria"/>
        </w:rPr>
        <w:t xml:space="preserve"> sequence at its evaluative stage, the wine remarks can be heard almost as a background noise: N.’s “nothing [will be left in the country]” (114) to K.’s “I imagine what it’ll be in 20 years” (113) immediately followed by a “will you pour some wine?” (N. on the same line 114, directed to K.).  The wine negotiation of “[pour some wine] to me too a little” (N2 in 116), “how much, tell me” (K. in 117), and “this much, thanks” (N2 in 118), does not interfere with the </w:t>
      </w:r>
      <w:r w:rsidRPr="00C16C13">
        <w:rPr>
          <w:rFonts w:ascii="Cambria" w:hAnsi="Cambria"/>
          <w:i/>
        </w:rPr>
        <w:t xml:space="preserve">oplakvane </w:t>
      </w:r>
      <w:r w:rsidRPr="00C16C13">
        <w:rPr>
          <w:rFonts w:ascii="Cambria" w:hAnsi="Cambria"/>
        </w:rPr>
        <w:t xml:space="preserve">cycle despite the pause of </w:t>
      </w:r>
      <w:r w:rsidR="001D7496">
        <w:rPr>
          <w:rFonts w:ascii="Cambria" w:hAnsi="Cambria"/>
        </w:rPr>
        <w:t>three</w:t>
      </w:r>
      <w:r w:rsidRPr="00C16C13">
        <w:rPr>
          <w:rFonts w:ascii="Cambria" w:hAnsi="Cambria"/>
        </w:rPr>
        <w:t xml:space="preserve"> seconds after the wine is poured—G. stays on the subject with a “whatever comes” in response to the K</w:t>
      </w:r>
      <w:r w:rsidR="001D7496">
        <w:rPr>
          <w:rFonts w:ascii="Cambria" w:hAnsi="Cambria"/>
        </w:rPr>
        <w:t>.’s 113 line and N.’s 114.  He</w:t>
      </w:r>
      <w:r w:rsidRPr="00C16C13">
        <w:rPr>
          <w:rFonts w:ascii="Cambria" w:hAnsi="Cambria"/>
        </w:rPr>
        <w:t xml:space="preserve"> shifts the keyed </w:t>
      </w:r>
      <w:r w:rsidRPr="00C16C13">
        <w:rPr>
          <w:rFonts w:ascii="Cambria" w:hAnsi="Cambria"/>
        </w:rPr>
        <w:lastRenderedPageBreak/>
        <w:t>emotion</w:t>
      </w:r>
      <w:r w:rsidR="001D7496">
        <w:rPr>
          <w:rFonts w:ascii="Cambria" w:hAnsi="Cambria"/>
        </w:rPr>
        <w:t>, however,</w:t>
      </w:r>
      <w:r w:rsidRPr="00C16C13">
        <w:rPr>
          <w:rFonts w:ascii="Cambria" w:hAnsi="Cambria"/>
        </w:rPr>
        <w:t xml:space="preserve"> from one of desper</w:t>
      </w:r>
      <w:r>
        <w:rPr>
          <w:rFonts w:ascii="Cambria" w:hAnsi="Cambria"/>
        </w:rPr>
        <w:t xml:space="preserve">ation and frustration to a </w:t>
      </w:r>
      <w:r w:rsidRPr="00C16C13">
        <w:rPr>
          <w:rFonts w:ascii="Cambria" w:hAnsi="Cambria"/>
        </w:rPr>
        <w:t xml:space="preserve">joking one, with his laugh that ends the utterance (119).  It is this laugh that confuses K. who provides a questioning “mmm?” (120) but remembers what stage of </w:t>
      </w:r>
      <w:r w:rsidRPr="00C16C13">
        <w:rPr>
          <w:rFonts w:ascii="Cambria" w:hAnsi="Cambria"/>
          <w:i/>
        </w:rPr>
        <w:t xml:space="preserve">oplakvane </w:t>
      </w:r>
      <w:r w:rsidRPr="00C16C13">
        <w:rPr>
          <w:rFonts w:ascii="Cambria" w:hAnsi="Cambria"/>
        </w:rPr>
        <w:t xml:space="preserve">is being enacted and delivers the appropriate general response of “whatever comes, yes” (120).  </w:t>
      </w:r>
    </w:p>
    <w:p w14:paraId="2071E7C3" w14:textId="2352C663"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11" w:name="_Toc291423516"/>
      <w:r w:rsidRPr="00FD7D08">
        <w:rPr>
          <w:rFonts w:ascii="Cambria" w:hAnsi="Cambria"/>
          <w:color w:val="auto"/>
        </w:rPr>
        <w:t>Shift in</w:t>
      </w:r>
      <w:r w:rsidR="002C6190">
        <w:rPr>
          <w:rFonts w:ascii="Cambria" w:hAnsi="Cambria"/>
          <w:color w:val="auto"/>
        </w:rPr>
        <w:t xml:space="preserve"> keyed e</w:t>
      </w:r>
      <w:r w:rsidRPr="00FD7D08">
        <w:rPr>
          <w:rFonts w:ascii="Cambria" w:hAnsi="Cambria"/>
          <w:color w:val="auto"/>
        </w:rPr>
        <w:t>motion</w:t>
      </w:r>
      <w:bookmarkEnd w:id="111"/>
    </w:p>
    <w:p w14:paraId="4CD4E900" w14:textId="65AAE047" w:rsidR="00354596" w:rsidRDefault="00354596" w:rsidP="00354596">
      <w:pPr>
        <w:spacing w:line="480" w:lineRule="auto"/>
        <w:ind w:firstLine="720"/>
        <w:contextualSpacing/>
        <w:rPr>
          <w:rFonts w:ascii="Cambria" w:hAnsi="Cambria"/>
        </w:rPr>
      </w:pPr>
      <w:r>
        <w:rPr>
          <w:rFonts w:ascii="Cambria" w:hAnsi="Cambria"/>
        </w:rPr>
        <w:t>The above scenario gestures towards</w:t>
      </w:r>
      <w:r w:rsidRPr="00C16C13">
        <w:rPr>
          <w:rFonts w:ascii="Cambria" w:hAnsi="Cambria"/>
        </w:rPr>
        <w:t xml:space="preserve"> the performativity of the ritualistic form of </w:t>
      </w:r>
      <w:r w:rsidRPr="00C16C13">
        <w:rPr>
          <w:rFonts w:ascii="Cambria" w:hAnsi="Cambria"/>
          <w:i/>
        </w:rPr>
        <w:t>oplakvane</w:t>
      </w:r>
      <w:r w:rsidRPr="00C16C13">
        <w:rPr>
          <w:rFonts w:ascii="Cambria" w:hAnsi="Cambria"/>
        </w:rPr>
        <w:t xml:space="preserve">: within this specific segment the insignificance of the utterances’ literal meaning is </w:t>
      </w:r>
      <w:r>
        <w:rPr>
          <w:rFonts w:ascii="Cambria" w:hAnsi="Cambria"/>
        </w:rPr>
        <w:t>visible</w:t>
      </w:r>
      <w:r w:rsidRPr="00C16C13">
        <w:rPr>
          <w:rFonts w:ascii="Cambria" w:hAnsi="Cambria"/>
        </w:rPr>
        <w:t xml:space="preserve">, where the focal element is the shared cultural meaning and not the specific literal value of the utterance.  Thus, the participants can pool from the general cultural environment in order to make sense of the situation without focusing or even paying attention to the direct gist of what is being said.  </w:t>
      </w:r>
      <w:r>
        <w:rPr>
          <w:rFonts w:ascii="Cambria" w:hAnsi="Cambria"/>
        </w:rPr>
        <w:t>Note</w:t>
      </w:r>
      <w:r w:rsidRPr="00C16C13">
        <w:rPr>
          <w:rFonts w:ascii="Cambria" w:hAnsi="Cambria"/>
        </w:rPr>
        <w:t xml:space="preserve"> the importance of the keyed emotion or tonality of the interaction.  The lines preceding the wine segment d</w:t>
      </w:r>
      <w:r>
        <w:rPr>
          <w:rFonts w:ascii="Cambria" w:hAnsi="Cambria"/>
        </w:rPr>
        <w:t xml:space="preserve">o not contain humorous elements: </w:t>
      </w:r>
      <w:r w:rsidRPr="00C16C13">
        <w:rPr>
          <w:rFonts w:ascii="Cambria" w:hAnsi="Cambria"/>
        </w:rPr>
        <w:t>no one laughs, the focus is on the negative, there is an alliterative repetition of “and we won’t get better</w:t>
      </w:r>
      <w:r w:rsidR="001D7496">
        <w:rPr>
          <w:rFonts w:ascii="Cambria" w:hAnsi="Cambria"/>
        </w:rPr>
        <w:t>,”</w:t>
      </w:r>
      <w:r w:rsidRPr="00C16C13">
        <w:rPr>
          <w:rFonts w:ascii="Cambria" w:hAnsi="Cambria"/>
        </w:rPr>
        <w:t xml:space="preserve"> culminating in the “things will get even worse” with a downward intonation and tone of resignation.  Once the wine is poured</w:t>
      </w:r>
      <w:r>
        <w:rPr>
          <w:rFonts w:ascii="Cambria" w:hAnsi="Cambria"/>
        </w:rPr>
        <w:t>,</w:t>
      </w:r>
      <w:r w:rsidRPr="00C16C13">
        <w:rPr>
          <w:rFonts w:ascii="Cambria" w:hAnsi="Cambria"/>
        </w:rPr>
        <w:t xml:space="preserve"> however, G. continues the evaluation providing this same repetition “whatever comes</w:t>
      </w:r>
      <w:r w:rsidR="001D7496">
        <w:rPr>
          <w:rFonts w:ascii="Cambria" w:hAnsi="Cambria"/>
        </w:rPr>
        <w:t xml:space="preserve">,” </w:t>
      </w:r>
      <w:r w:rsidRPr="00C16C13">
        <w:rPr>
          <w:rFonts w:ascii="Cambria" w:hAnsi="Cambria"/>
        </w:rPr>
        <w:t xml:space="preserve">which is an echo of the utterance N. started before asking for wine (114) but adding a laugh at the end.  </w:t>
      </w:r>
    </w:p>
    <w:p w14:paraId="1EFB7194" w14:textId="62139ECF" w:rsidR="00354596" w:rsidRPr="00C16C13" w:rsidRDefault="00354596" w:rsidP="00354596">
      <w:pPr>
        <w:spacing w:line="480" w:lineRule="auto"/>
        <w:ind w:firstLine="720"/>
        <w:contextualSpacing/>
        <w:rPr>
          <w:rFonts w:ascii="Cambria" w:hAnsi="Cambria"/>
        </w:rPr>
      </w:pPr>
      <w:r w:rsidRPr="00C16C13">
        <w:rPr>
          <w:rFonts w:ascii="Cambria" w:hAnsi="Cambria"/>
        </w:rPr>
        <w:t>This laugh is a break in the emotional key within the interaction and draws the a</w:t>
      </w:r>
      <w:r w:rsidR="001D7496">
        <w:rPr>
          <w:rFonts w:ascii="Cambria" w:hAnsi="Cambria"/>
        </w:rPr>
        <w:t xml:space="preserve">ttention to the larger task that </w:t>
      </w:r>
      <w:r w:rsidRPr="00C16C13">
        <w:rPr>
          <w:rFonts w:ascii="Cambria" w:hAnsi="Cambria"/>
        </w:rPr>
        <w:t>is being accomplished</w:t>
      </w:r>
      <w:r>
        <w:rPr>
          <w:rFonts w:ascii="Cambria" w:hAnsi="Cambria"/>
        </w:rPr>
        <w:t xml:space="preserve"> (building a sense of togetherness), highlighting the phatic aspect of the interaction, as opposed to an informational one</w:t>
      </w:r>
      <w:r w:rsidRPr="00C16C13">
        <w:rPr>
          <w:rFonts w:ascii="Cambria" w:hAnsi="Cambria"/>
        </w:rPr>
        <w:t xml:space="preserve">.  Through this break, the function of this interaction as a ritualized practice is bared because the interaction is not about solving the future of </w:t>
      </w:r>
      <w:r w:rsidRPr="00C16C13">
        <w:rPr>
          <w:rFonts w:ascii="Cambria" w:hAnsi="Cambria"/>
        </w:rPr>
        <w:lastRenderedPageBreak/>
        <w:t>Bulgaria</w:t>
      </w:r>
      <w:r w:rsidR="001D7496">
        <w:rPr>
          <w:rFonts w:ascii="Cambria" w:hAnsi="Cambria"/>
        </w:rPr>
        <w:t>, or the well being of potatoes</w:t>
      </w:r>
      <w:r w:rsidRPr="00C16C13">
        <w:rPr>
          <w:rFonts w:ascii="Cambria" w:hAnsi="Cambria"/>
        </w:rPr>
        <w:t xml:space="preserve"> and their price.  The interaction is about sharing and reaffirming a common identity as well as replaying the common national fate and situation in Bulgaria.  By employing and performing </w:t>
      </w:r>
      <w:r w:rsidRPr="00C16C13">
        <w:rPr>
          <w:rFonts w:ascii="Cambria" w:hAnsi="Cambria"/>
          <w:i/>
        </w:rPr>
        <w:t>oplakvane</w:t>
      </w:r>
      <w:r w:rsidRPr="00C16C13">
        <w:rPr>
          <w:rFonts w:ascii="Cambria" w:hAnsi="Cambria"/>
        </w:rPr>
        <w:t xml:space="preserve">, the participants can draw from the common cultural ground and connect, establish a relationship, and interaction despite any other differences they may have in background, experience, or personalities.  This is indicated by the return to </w:t>
      </w:r>
      <w:r w:rsidRPr="00C16C13">
        <w:rPr>
          <w:rFonts w:ascii="Cambria" w:hAnsi="Cambria"/>
          <w:i/>
        </w:rPr>
        <w:t>oplakvane</w:t>
      </w:r>
      <w:r w:rsidRPr="00C16C13">
        <w:rPr>
          <w:rFonts w:ascii="Cambria" w:hAnsi="Cambria"/>
        </w:rPr>
        <w:t xml:space="preserve"> after pauses, and lack of common topics outside of the potatoes.  </w:t>
      </w:r>
    </w:p>
    <w:p w14:paraId="2F4106AB" w14:textId="1109E266" w:rsidR="00354596" w:rsidRPr="00C16C13" w:rsidRDefault="00354596" w:rsidP="00354596">
      <w:pPr>
        <w:spacing w:line="480" w:lineRule="auto"/>
        <w:ind w:firstLine="720"/>
        <w:contextualSpacing/>
        <w:rPr>
          <w:rFonts w:ascii="Cambria" w:hAnsi="Cambria"/>
        </w:rPr>
      </w:pPr>
      <w:r w:rsidRPr="00C16C13">
        <w:rPr>
          <w:rFonts w:ascii="Cambria" w:hAnsi="Cambria"/>
        </w:rPr>
        <w:t>At this point, the emotion keyed</w:t>
      </w:r>
      <w:r w:rsidR="001D7496">
        <w:rPr>
          <w:rFonts w:ascii="Cambria" w:hAnsi="Cambria"/>
        </w:rPr>
        <w:t xml:space="preserve"> has been briefly changed by G.,</w:t>
      </w:r>
      <w:r w:rsidRPr="00C16C13">
        <w:rPr>
          <w:rFonts w:ascii="Cambria" w:hAnsi="Cambria"/>
        </w:rPr>
        <w:t xml:space="preserve"> and N. attempts to provide another instance as an example (121) with the “well” a</w:t>
      </w:r>
      <w:r>
        <w:rPr>
          <w:rFonts w:ascii="Cambria" w:hAnsi="Cambria"/>
        </w:rPr>
        <w:t xml:space="preserve">nd </w:t>
      </w:r>
      <w:r w:rsidR="003F0904">
        <w:rPr>
          <w:rFonts w:ascii="Cambria" w:hAnsi="Cambria"/>
        </w:rPr>
        <w:t>“it is not easy cause” (124).  S</w:t>
      </w:r>
      <w:r w:rsidRPr="00C16C13">
        <w:rPr>
          <w:rFonts w:ascii="Cambria" w:hAnsi="Cambria"/>
        </w:rPr>
        <w:t>he decides</w:t>
      </w:r>
      <w:r w:rsidR="003F0904">
        <w:rPr>
          <w:rFonts w:ascii="Cambria" w:hAnsi="Cambria"/>
        </w:rPr>
        <w:t>, however,</w:t>
      </w:r>
      <w:r w:rsidRPr="00C16C13">
        <w:rPr>
          <w:rFonts w:ascii="Cambria" w:hAnsi="Cambria"/>
        </w:rPr>
        <w:t xml:space="preserve"> to abandon the utterance and pauses.  K. has already engaged in the evaluative stage of </w:t>
      </w:r>
      <w:r w:rsidRPr="00C16C13">
        <w:rPr>
          <w:rFonts w:ascii="Cambria" w:hAnsi="Cambria"/>
          <w:i/>
        </w:rPr>
        <w:t>oplakvane</w:t>
      </w:r>
      <w:r w:rsidRPr="00C16C13">
        <w:rPr>
          <w:rFonts w:ascii="Cambria" w:hAnsi="Cambria"/>
        </w:rPr>
        <w:t xml:space="preserve"> and despite the short confusion due to G.’s laugh continues with a “we</w:t>
      </w:r>
      <w:r w:rsidR="001D7496">
        <w:rPr>
          <w:rFonts w:ascii="Cambria" w:hAnsi="Cambria"/>
        </w:rPr>
        <w:t xml:space="preserve">’ll think about it then” (123) that </w:t>
      </w:r>
      <w:r w:rsidRPr="00C16C13">
        <w:rPr>
          <w:rFonts w:ascii="Cambria" w:hAnsi="Cambria"/>
        </w:rPr>
        <w:t xml:space="preserve">seems more neutral in tone, in an attempt to connect to G.’s keyed tone, but switches to “nothing works, that’s why” (125) in response to N.’s initiation.  Here, G. just agrees with a “mha no” (126) and “oh” (129), while K. and N. collaborate on the interaction with several utterances which complete each other: 1) “well, see that” (K. in 127) with “everything is on our backs” (N. in 128); 2) “after all [what a] fucking country it [is]” (K. in 131) with “skins several” (N. in 132), back to K. (133) with “it doesn’t work it doesn’t work”, and N.’s (134) “ten skins, and for what”.  A pause of </w:t>
      </w:r>
      <w:r w:rsidR="003F0904">
        <w:rPr>
          <w:rFonts w:ascii="Cambria" w:hAnsi="Cambria"/>
        </w:rPr>
        <w:t>five</w:t>
      </w:r>
      <w:r w:rsidRPr="00C16C13">
        <w:rPr>
          <w:rFonts w:ascii="Cambria" w:hAnsi="Cambria"/>
        </w:rPr>
        <w:t xml:space="preserve"> seconds allows for a change in the cycle of </w:t>
      </w:r>
      <w:r w:rsidRPr="00C16C13">
        <w:rPr>
          <w:rFonts w:ascii="Cambria" w:hAnsi="Cambria"/>
          <w:i/>
        </w:rPr>
        <w:t>oplakvane</w:t>
      </w:r>
      <w:r w:rsidRPr="00C16C13">
        <w:rPr>
          <w:rFonts w:ascii="Cambria" w:hAnsi="Cambria"/>
        </w:rPr>
        <w:t xml:space="preserve">, yet the participants remain on the evaluative stage and continue as though the pause has not happened where K. says “everyone already” (135), N. adds “at some point you wonder what do you work for” (136) and “you kill yourself with work and nothing” </w:t>
      </w:r>
      <w:r w:rsidRPr="00C16C13">
        <w:rPr>
          <w:rFonts w:ascii="Cambria" w:hAnsi="Cambria"/>
        </w:rPr>
        <w:lastRenderedPageBreak/>
        <w:t>(138), while G. agrees (137) with an “only tries to take your money, that’s it” (139), pointing in the direction of the generalized “othe</w:t>
      </w:r>
      <w:r>
        <w:rPr>
          <w:rFonts w:ascii="Cambria" w:hAnsi="Cambria"/>
        </w:rPr>
        <w:t>r</w:t>
      </w:r>
      <w:r w:rsidR="003F0904">
        <w:rPr>
          <w:rFonts w:ascii="Cambria" w:hAnsi="Cambria"/>
        </w:rPr>
        <w:t>.”</w:t>
      </w:r>
      <w:r>
        <w:rPr>
          <w:rFonts w:ascii="Cambria" w:hAnsi="Cambria"/>
        </w:rPr>
        <w:t xml:space="preserve">   The following chart (Table 2)</w:t>
      </w:r>
      <w:r w:rsidRPr="00C16C13">
        <w:rPr>
          <w:rFonts w:ascii="Cambria" w:hAnsi="Cambria"/>
        </w:rPr>
        <w:t xml:space="preserve"> offers some insight into the different modes employe</w:t>
      </w:r>
      <w:r>
        <w:rPr>
          <w:rFonts w:ascii="Cambria" w:hAnsi="Cambria"/>
        </w:rPr>
        <w:t>d throughout this segment.  T</w:t>
      </w:r>
      <w:r w:rsidRPr="00C16C13">
        <w:rPr>
          <w:rFonts w:ascii="Cambria" w:hAnsi="Cambria"/>
        </w:rPr>
        <w:t xml:space="preserve">he segment has been divided into two cycles of </w:t>
      </w:r>
      <w:r w:rsidRPr="00C16C13">
        <w:rPr>
          <w:rFonts w:ascii="Cambria" w:hAnsi="Cambria"/>
          <w:i/>
        </w:rPr>
        <w:t>oplakvane</w:t>
      </w:r>
      <w:r w:rsidRPr="00C16C13">
        <w:rPr>
          <w:rFonts w:ascii="Cambria" w:hAnsi="Cambria"/>
        </w:rPr>
        <w:t xml:space="preserve"> (cycle 6 and cycle 7 respectively) based on the particular structure of the </w:t>
      </w:r>
      <w:r>
        <w:rPr>
          <w:rFonts w:ascii="Cambria" w:hAnsi="Cambria"/>
        </w:rPr>
        <w:t>practice constructed based on the rest of the</w:t>
      </w:r>
      <w:r w:rsidRPr="00C16C13">
        <w:rPr>
          <w:rFonts w:ascii="Cambria" w:hAnsi="Cambria"/>
        </w:rPr>
        <w:t xml:space="preserve"> data.  I will present a detailed description of said structure later in this chapter. </w:t>
      </w:r>
    </w:p>
    <w:p w14:paraId="6CA9A808" w14:textId="77777777" w:rsidR="00354596" w:rsidRDefault="00354596" w:rsidP="00354596">
      <w:pPr>
        <w:suppressAutoHyphens w:val="0"/>
        <w:rPr>
          <w:rFonts w:ascii="Cambria" w:hAnsi="Cambria"/>
        </w:rPr>
      </w:pPr>
      <w:r>
        <w:rPr>
          <w:rFonts w:ascii="Cambria" w:hAnsi="Cambria"/>
        </w:rPr>
        <w:br w:type="page"/>
      </w:r>
    </w:p>
    <w:p w14:paraId="43A039E9" w14:textId="77777777" w:rsidR="00354596" w:rsidRPr="00C16C13" w:rsidRDefault="00354596" w:rsidP="00354596">
      <w:pPr>
        <w:contextualSpacing/>
        <w:rPr>
          <w:rFonts w:ascii="Cambria" w:hAnsi="Cambria"/>
        </w:rPr>
      </w:pPr>
    </w:p>
    <w:tbl>
      <w:tblPr>
        <w:tblStyle w:val="TableGrid"/>
        <w:tblW w:w="0" w:type="auto"/>
        <w:tblLayout w:type="fixed"/>
        <w:tblLook w:val="04A0" w:firstRow="1" w:lastRow="0" w:firstColumn="1" w:lastColumn="0" w:noHBand="0" w:noVBand="1"/>
      </w:tblPr>
      <w:tblGrid>
        <w:gridCol w:w="907"/>
        <w:gridCol w:w="1192"/>
        <w:gridCol w:w="1117"/>
        <w:gridCol w:w="1790"/>
        <w:gridCol w:w="1265"/>
        <w:gridCol w:w="1421"/>
        <w:gridCol w:w="786"/>
      </w:tblGrid>
      <w:tr w:rsidR="00354596" w:rsidRPr="00C16C13" w14:paraId="51A71227" w14:textId="77777777" w:rsidTr="00354596">
        <w:tc>
          <w:tcPr>
            <w:tcW w:w="907" w:type="dxa"/>
          </w:tcPr>
          <w:p w14:paraId="74DA74FC"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Lines</w:t>
            </w:r>
          </w:p>
        </w:tc>
        <w:tc>
          <w:tcPr>
            <w:tcW w:w="1192" w:type="dxa"/>
          </w:tcPr>
          <w:p w14:paraId="7BC6E37A"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Cycle 6</w:t>
            </w:r>
          </w:p>
        </w:tc>
        <w:tc>
          <w:tcPr>
            <w:tcW w:w="1117" w:type="dxa"/>
          </w:tcPr>
          <w:p w14:paraId="1811A9F2"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Cycle 7</w:t>
            </w:r>
          </w:p>
        </w:tc>
        <w:tc>
          <w:tcPr>
            <w:tcW w:w="1790" w:type="dxa"/>
          </w:tcPr>
          <w:p w14:paraId="78B16EAB"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Oplakvane</w:t>
            </w:r>
          </w:p>
        </w:tc>
        <w:tc>
          <w:tcPr>
            <w:tcW w:w="1265" w:type="dxa"/>
          </w:tcPr>
          <w:p w14:paraId="49EF9A72"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 xml:space="preserve">       -?-</w:t>
            </w:r>
          </w:p>
        </w:tc>
        <w:tc>
          <w:tcPr>
            <w:tcW w:w="1421" w:type="dxa"/>
          </w:tcPr>
          <w:p w14:paraId="0804D8DD"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Relationship Ritual</w:t>
            </w:r>
          </w:p>
        </w:tc>
        <w:tc>
          <w:tcPr>
            <w:tcW w:w="786" w:type="dxa"/>
          </w:tcPr>
          <w:p w14:paraId="3D005AC5" w14:textId="77777777" w:rsidR="00354596" w:rsidRPr="00C16C13" w:rsidRDefault="00354596" w:rsidP="00354596">
            <w:pPr>
              <w:contextualSpacing/>
              <w:rPr>
                <w:rFonts w:ascii="Cambria" w:hAnsi="Cambria"/>
                <w:b/>
                <w:sz w:val="16"/>
                <w:szCs w:val="16"/>
              </w:rPr>
            </w:pPr>
            <w:r w:rsidRPr="00C16C13">
              <w:rPr>
                <w:rFonts w:ascii="Cambria" w:hAnsi="Cambria"/>
                <w:b/>
                <w:sz w:val="16"/>
                <w:szCs w:val="16"/>
              </w:rPr>
              <w:t>Tone</w:t>
            </w:r>
          </w:p>
        </w:tc>
      </w:tr>
      <w:tr w:rsidR="00354596" w:rsidRPr="00C16C13" w14:paraId="579570CF" w14:textId="77777777" w:rsidTr="00354596">
        <w:tc>
          <w:tcPr>
            <w:tcW w:w="907" w:type="dxa"/>
          </w:tcPr>
          <w:p w14:paraId="1170532A"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1-11 (Instance I)</w:t>
            </w:r>
          </w:p>
        </w:tc>
        <w:tc>
          <w:tcPr>
            <w:tcW w:w="1192" w:type="dxa"/>
          </w:tcPr>
          <w:p w14:paraId="1D33227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Potatoes—joke, pause, name</w:t>
            </w:r>
          </w:p>
        </w:tc>
        <w:tc>
          <w:tcPr>
            <w:tcW w:w="1117" w:type="dxa"/>
          </w:tcPr>
          <w:p w14:paraId="4DBCF4A9" w14:textId="77777777" w:rsidR="00354596" w:rsidRPr="00C16C13" w:rsidRDefault="00354596" w:rsidP="00354596">
            <w:pPr>
              <w:contextualSpacing/>
              <w:rPr>
                <w:rFonts w:ascii="Cambria" w:hAnsi="Cambria"/>
                <w:sz w:val="16"/>
                <w:szCs w:val="16"/>
              </w:rPr>
            </w:pPr>
          </w:p>
        </w:tc>
        <w:tc>
          <w:tcPr>
            <w:tcW w:w="1790" w:type="dxa"/>
          </w:tcPr>
          <w:p w14:paraId="6502C64B" w14:textId="77777777" w:rsidR="00354596" w:rsidRPr="00C16C13" w:rsidRDefault="00354596" w:rsidP="00354596">
            <w:pPr>
              <w:contextualSpacing/>
              <w:rPr>
                <w:rFonts w:ascii="Cambria" w:hAnsi="Cambria"/>
                <w:sz w:val="16"/>
                <w:szCs w:val="16"/>
              </w:rPr>
            </w:pPr>
          </w:p>
        </w:tc>
        <w:tc>
          <w:tcPr>
            <w:tcW w:w="1265" w:type="dxa"/>
          </w:tcPr>
          <w:p w14:paraId="367E0F5A" w14:textId="77777777" w:rsidR="00354596" w:rsidRPr="00C16C13" w:rsidRDefault="00354596" w:rsidP="00354596">
            <w:pPr>
              <w:contextualSpacing/>
              <w:rPr>
                <w:rFonts w:ascii="Cambria" w:hAnsi="Cambria"/>
                <w:sz w:val="16"/>
                <w:szCs w:val="16"/>
              </w:rPr>
            </w:pPr>
          </w:p>
        </w:tc>
        <w:tc>
          <w:tcPr>
            <w:tcW w:w="1421" w:type="dxa"/>
          </w:tcPr>
          <w:p w14:paraId="1D1FBCF3" w14:textId="77777777" w:rsidR="00354596" w:rsidRPr="00C16C13" w:rsidRDefault="00354596" w:rsidP="00354596">
            <w:pPr>
              <w:contextualSpacing/>
              <w:rPr>
                <w:rFonts w:ascii="Cambria" w:hAnsi="Cambria"/>
                <w:sz w:val="16"/>
                <w:szCs w:val="16"/>
              </w:rPr>
            </w:pPr>
            <w:r w:rsidRPr="00C16C13">
              <w:rPr>
                <w:rFonts w:ascii="Cambria" w:hAnsi="Cambria"/>
                <w:sz w:val="16"/>
                <w:szCs w:val="16"/>
              </w:rPr>
              <w:t>Host/guest</w:t>
            </w:r>
          </w:p>
        </w:tc>
        <w:tc>
          <w:tcPr>
            <w:tcW w:w="786" w:type="dxa"/>
          </w:tcPr>
          <w:p w14:paraId="65A0742B"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Positive—“will work”, laugh</w:t>
            </w:r>
          </w:p>
        </w:tc>
      </w:tr>
      <w:tr w:rsidR="00354596" w:rsidRPr="00C16C13" w14:paraId="3DBAB0D3" w14:textId="77777777" w:rsidTr="00354596">
        <w:tc>
          <w:tcPr>
            <w:tcW w:w="907" w:type="dxa"/>
          </w:tcPr>
          <w:p w14:paraId="1B159137"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12-14</w:t>
            </w:r>
          </w:p>
          <w:p w14:paraId="2570A08E"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*15-17</w:t>
            </w:r>
          </w:p>
          <w:p w14:paraId="6CCC3C8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(Instance II)</w:t>
            </w:r>
          </w:p>
        </w:tc>
        <w:tc>
          <w:tcPr>
            <w:tcW w:w="1192" w:type="dxa"/>
          </w:tcPr>
          <w:p w14:paraId="723BECAC" w14:textId="77777777" w:rsidR="00354596" w:rsidRPr="00C16C13" w:rsidRDefault="00354596" w:rsidP="00354596">
            <w:pPr>
              <w:contextualSpacing/>
              <w:rPr>
                <w:rFonts w:ascii="Cambria" w:hAnsi="Cambria"/>
                <w:sz w:val="16"/>
                <w:szCs w:val="16"/>
              </w:rPr>
            </w:pPr>
            <w:r w:rsidRPr="00C16C13">
              <w:rPr>
                <w:rFonts w:ascii="Cambria" w:hAnsi="Cambria"/>
                <w:sz w:val="16"/>
                <w:szCs w:val="16"/>
              </w:rPr>
              <w:t>K. the weight of the potatoes</w:t>
            </w:r>
          </w:p>
        </w:tc>
        <w:tc>
          <w:tcPr>
            <w:tcW w:w="1117" w:type="dxa"/>
          </w:tcPr>
          <w:p w14:paraId="7FF381A2" w14:textId="77777777" w:rsidR="00354596" w:rsidRPr="00C16C13" w:rsidRDefault="00354596" w:rsidP="00354596">
            <w:pPr>
              <w:contextualSpacing/>
              <w:rPr>
                <w:rFonts w:ascii="Cambria" w:hAnsi="Cambria"/>
                <w:sz w:val="16"/>
                <w:szCs w:val="16"/>
              </w:rPr>
            </w:pPr>
          </w:p>
        </w:tc>
        <w:tc>
          <w:tcPr>
            <w:tcW w:w="1790" w:type="dxa"/>
          </w:tcPr>
          <w:p w14:paraId="3BC12D7F" w14:textId="77777777" w:rsidR="00354596" w:rsidRPr="00C16C13" w:rsidRDefault="00354596" w:rsidP="00354596">
            <w:pPr>
              <w:contextualSpacing/>
              <w:rPr>
                <w:rFonts w:ascii="Cambria" w:hAnsi="Cambria"/>
                <w:sz w:val="16"/>
                <w:szCs w:val="16"/>
              </w:rPr>
            </w:pPr>
            <w:r w:rsidRPr="00C16C13">
              <w:rPr>
                <w:rFonts w:ascii="Cambria" w:hAnsi="Cambria"/>
                <w:sz w:val="16"/>
                <w:szCs w:val="16"/>
              </w:rPr>
              <w:t xml:space="preserve">K. attempts (“something didn’t work”) but *G. responds with information </w:t>
            </w:r>
          </w:p>
        </w:tc>
        <w:tc>
          <w:tcPr>
            <w:tcW w:w="1265" w:type="dxa"/>
          </w:tcPr>
          <w:p w14:paraId="7CFB2E89" w14:textId="77777777" w:rsidR="00354596" w:rsidRPr="00C16C13" w:rsidRDefault="00354596" w:rsidP="00354596">
            <w:pPr>
              <w:contextualSpacing/>
              <w:rPr>
                <w:rFonts w:ascii="Cambria" w:hAnsi="Cambria"/>
                <w:sz w:val="16"/>
                <w:szCs w:val="16"/>
              </w:rPr>
            </w:pPr>
          </w:p>
        </w:tc>
        <w:tc>
          <w:tcPr>
            <w:tcW w:w="1421" w:type="dxa"/>
          </w:tcPr>
          <w:p w14:paraId="4B352FF6" w14:textId="77777777" w:rsidR="00354596" w:rsidRPr="00C16C13" w:rsidRDefault="00354596" w:rsidP="00354596">
            <w:pPr>
              <w:contextualSpacing/>
              <w:rPr>
                <w:rFonts w:ascii="Cambria" w:hAnsi="Cambria"/>
                <w:sz w:val="16"/>
                <w:szCs w:val="16"/>
              </w:rPr>
            </w:pPr>
          </w:p>
        </w:tc>
        <w:tc>
          <w:tcPr>
            <w:tcW w:w="786" w:type="dxa"/>
          </w:tcPr>
          <w:p w14:paraId="527DC35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No laugh, confusion (G.)?</w:t>
            </w:r>
          </w:p>
        </w:tc>
      </w:tr>
      <w:tr w:rsidR="00354596" w:rsidRPr="00C16C13" w14:paraId="04E5E864" w14:textId="77777777" w:rsidTr="00354596">
        <w:tc>
          <w:tcPr>
            <w:tcW w:w="907" w:type="dxa"/>
          </w:tcPr>
          <w:p w14:paraId="3E1E638C"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18-33</w:t>
            </w:r>
          </w:p>
          <w:p w14:paraId="2EDDC3FB"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(*19-24)</w:t>
            </w:r>
          </w:p>
        </w:tc>
        <w:tc>
          <w:tcPr>
            <w:tcW w:w="1192" w:type="dxa"/>
          </w:tcPr>
          <w:p w14:paraId="0CB45106" w14:textId="77777777" w:rsidR="00354596" w:rsidRPr="00C16C13" w:rsidRDefault="00354596" w:rsidP="00354596">
            <w:pPr>
              <w:contextualSpacing/>
              <w:rPr>
                <w:rFonts w:ascii="Cambria" w:hAnsi="Cambria"/>
                <w:sz w:val="16"/>
                <w:szCs w:val="16"/>
              </w:rPr>
            </w:pPr>
            <w:r w:rsidRPr="00C16C13">
              <w:rPr>
                <w:rFonts w:ascii="Cambria" w:hAnsi="Cambria"/>
                <w:sz w:val="16"/>
                <w:szCs w:val="16"/>
              </w:rPr>
              <w:t>K. joke about weight</w:t>
            </w:r>
          </w:p>
        </w:tc>
        <w:tc>
          <w:tcPr>
            <w:tcW w:w="1117" w:type="dxa"/>
          </w:tcPr>
          <w:p w14:paraId="7C9508AD" w14:textId="77777777" w:rsidR="00354596" w:rsidRPr="00C16C13" w:rsidRDefault="00354596" w:rsidP="00354596">
            <w:pPr>
              <w:contextualSpacing/>
              <w:rPr>
                <w:rFonts w:ascii="Cambria" w:hAnsi="Cambria"/>
                <w:sz w:val="16"/>
                <w:szCs w:val="16"/>
              </w:rPr>
            </w:pPr>
          </w:p>
        </w:tc>
        <w:tc>
          <w:tcPr>
            <w:tcW w:w="1790" w:type="dxa"/>
          </w:tcPr>
          <w:p w14:paraId="7C7AC935" w14:textId="77777777" w:rsidR="00354596" w:rsidRPr="00C16C13" w:rsidRDefault="00354596" w:rsidP="00354596">
            <w:pPr>
              <w:contextualSpacing/>
              <w:rPr>
                <w:rFonts w:ascii="Cambria" w:hAnsi="Cambria"/>
                <w:sz w:val="16"/>
                <w:szCs w:val="16"/>
              </w:rPr>
            </w:pPr>
          </w:p>
        </w:tc>
        <w:tc>
          <w:tcPr>
            <w:tcW w:w="1265" w:type="dxa"/>
          </w:tcPr>
          <w:p w14:paraId="0D85F9E8" w14:textId="77777777" w:rsidR="00354596" w:rsidRPr="00C16C13" w:rsidRDefault="00354596" w:rsidP="00354596">
            <w:pPr>
              <w:contextualSpacing/>
              <w:rPr>
                <w:rFonts w:ascii="Cambria" w:hAnsi="Cambria"/>
                <w:sz w:val="16"/>
                <w:szCs w:val="16"/>
              </w:rPr>
            </w:pPr>
          </w:p>
        </w:tc>
        <w:tc>
          <w:tcPr>
            <w:tcW w:w="1421" w:type="dxa"/>
          </w:tcPr>
          <w:p w14:paraId="67D0F24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 xml:space="preserve">K. changes it into joke, *G. responds with “for you” </w:t>
            </w:r>
          </w:p>
        </w:tc>
        <w:tc>
          <w:tcPr>
            <w:tcW w:w="786" w:type="dxa"/>
          </w:tcPr>
          <w:p w14:paraId="55EC5694" w14:textId="77777777" w:rsidR="00354596" w:rsidRPr="00C16C13" w:rsidRDefault="00354596" w:rsidP="00354596">
            <w:pPr>
              <w:contextualSpacing/>
              <w:rPr>
                <w:rFonts w:ascii="Cambria" w:hAnsi="Cambria"/>
                <w:sz w:val="16"/>
                <w:szCs w:val="16"/>
              </w:rPr>
            </w:pPr>
            <w:r w:rsidRPr="00C16C13">
              <w:rPr>
                <w:rFonts w:ascii="Cambria" w:hAnsi="Cambria"/>
                <w:sz w:val="16"/>
                <w:szCs w:val="16"/>
              </w:rPr>
              <w:t>Dismissive/</w:t>
            </w:r>
          </w:p>
          <w:p w14:paraId="66C2471A" w14:textId="77777777" w:rsidR="00354596" w:rsidRPr="00C16C13" w:rsidRDefault="00354596" w:rsidP="00354596">
            <w:pPr>
              <w:contextualSpacing/>
              <w:rPr>
                <w:rFonts w:ascii="Cambria" w:hAnsi="Cambria"/>
                <w:sz w:val="16"/>
                <w:szCs w:val="16"/>
              </w:rPr>
            </w:pPr>
            <w:r w:rsidRPr="00C16C13">
              <w:rPr>
                <w:rFonts w:ascii="Cambria" w:hAnsi="Cambria"/>
                <w:sz w:val="16"/>
                <w:szCs w:val="16"/>
              </w:rPr>
              <w:t>Humility</w:t>
            </w:r>
          </w:p>
          <w:p w14:paraId="462E9A65" w14:textId="409E788A" w:rsidR="00354596" w:rsidRPr="00C16C13" w:rsidRDefault="00DF78B2" w:rsidP="00354596">
            <w:pPr>
              <w:contextualSpacing/>
              <w:rPr>
                <w:rFonts w:ascii="Cambria" w:hAnsi="Cambria"/>
                <w:sz w:val="16"/>
                <w:szCs w:val="16"/>
              </w:rPr>
            </w:pPr>
            <w:r w:rsidRPr="00C16C13">
              <w:rPr>
                <w:rFonts w:ascii="Cambria" w:hAnsi="Cambria"/>
                <w:sz w:val="16"/>
                <w:szCs w:val="16"/>
              </w:rPr>
              <w:t>L</w:t>
            </w:r>
            <w:r w:rsidR="00354596" w:rsidRPr="00C16C13">
              <w:rPr>
                <w:rFonts w:ascii="Cambria" w:hAnsi="Cambria"/>
                <w:sz w:val="16"/>
                <w:szCs w:val="16"/>
              </w:rPr>
              <w:t>augh</w:t>
            </w:r>
          </w:p>
        </w:tc>
      </w:tr>
      <w:tr w:rsidR="00354596" w:rsidRPr="00C16C13" w14:paraId="0E5132D2" w14:textId="77777777" w:rsidTr="00354596">
        <w:tc>
          <w:tcPr>
            <w:tcW w:w="907" w:type="dxa"/>
          </w:tcPr>
          <w:p w14:paraId="0310F3B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w:t>
            </w:r>
          </w:p>
        </w:tc>
        <w:tc>
          <w:tcPr>
            <w:tcW w:w="1192" w:type="dxa"/>
          </w:tcPr>
          <w:p w14:paraId="3C61529F"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 (.4)</w:t>
            </w:r>
          </w:p>
        </w:tc>
        <w:tc>
          <w:tcPr>
            <w:tcW w:w="1117" w:type="dxa"/>
          </w:tcPr>
          <w:p w14:paraId="7CAB73A1" w14:textId="77777777" w:rsidR="00354596" w:rsidRPr="00C16C13" w:rsidRDefault="00354596" w:rsidP="00354596">
            <w:pPr>
              <w:contextualSpacing/>
              <w:rPr>
                <w:rFonts w:ascii="Cambria" w:hAnsi="Cambria"/>
                <w:sz w:val="16"/>
                <w:szCs w:val="16"/>
              </w:rPr>
            </w:pPr>
          </w:p>
        </w:tc>
        <w:tc>
          <w:tcPr>
            <w:tcW w:w="1790" w:type="dxa"/>
          </w:tcPr>
          <w:p w14:paraId="587FDE79" w14:textId="77777777" w:rsidR="00354596" w:rsidRPr="00C16C13" w:rsidRDefault="00354596" w:rsidP="00354596">
            <w:pPr>
              <w:contextualSpacing/>
              <w:rPr>
                <w:rFonts w:ascii="Cambria" w:hAnsi="Cambria"/>
                <w:sz w:val="16"/>
                <w:szCs w:val="16"/>
              </w:rPr>
            </w:pPr>
          </w:p>
        </w:tc>
        <w:tc>
          <w:tcPr>
            <w:tcW w:w="1265" w:type="dxa"/>
          </w:tcPr>
          <w:p w14:paraId="3C86B2E1" w14:textId="77777777" w:rsidR="00354596" w:rsidRPr="00C16C13" w:rsidRDefault="00354596" w:rsidP="00354596">
            <w:pPr>
              <w:contextualSpacing/>
              <w:rPr>
                <w:rFonts w:ascii="Cambria" w:hAnsi="Cambria"/>
                <w:sz w:val="16"/>
                <w:szCs w:val="16"/>
              </w:rPr>
            </w:pPr>
          </w:p>
        </w:tc>
        <w:tc>
          <w:tcPr>
            <w:tcW w:w="1421" w:type="dxa"/>
          </w:tcPr>
          <w:p w14:paraId="1689434C" w14:textId="77777777" w:rsidR="00354596" w:rsidRPr="00C16C13" w:rsidRDefault="00354596" w:rsidP="00354596">
            <w:pPr>
              <w:contextualSpacing/>
              <w:rPr>
                <w:rFonts w:ascii="Cambria" w:hAnsi="Cambria"/>
                <w:sz w:val="16"/>
                <w:szCs w:val="16"/>
              </w:rPr>
            </w:pPr>
          </w:p>
        </w:tc>
        <w:tc>
          <w:tcPr>
            <w:tcW w:w="786" w:type="dxa"/>
          </w:tcPr>
          <w:p w14:paraId="2AE7811E" w14:textId="77777777" w:rsidR="00354596" w:rsidRPr="00C16C13" w:rsidRDefault="00354596" w:rsidP="00354596">
            <w:pPr>
              <w:contextualSpacing/>
              <w:rPr>
                <w:rFonts w:ascii="Cambria" w:hAnsi="Cambria"/>
                <w:sz w:val="16"/>
                <w:szCs w:val="16"/>
              </w:rPr>
            </w:pPr>
          </w:p>
        </w:tc>
      </w:tr>
      <w:tr w:rsidR="00354596" w:rsidRPr="00C16C13" w14:paraId="5C5A2D1D" w14:textId="77777777" w:rsidTr="00354596">
        <w:tc>
          <w:tcPr>
            <w:tcW w:w="907" w:type="dxa"/>
          </w:tcPr>
          <w:p w14:paraId="5C174A6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34-40</w:t>
            </w:r>
          </w:p>
          <w:p w14:paraId="048D2589" w14:textId="77777777" w:rsidR="00354596" w:rsidRPr="00C16C13" w:rsidRDefault="00354596" w:rsidP="00354596">
            <w:pPr>
              <w:contextualSpacing/>
              <w:rPr>
                <w:rFonts w:ascii="Cambria" w:hAnsi="Cambria"/>
                <w:sz w:val="16"/>
                <w:szCs w:val="16"/>
              </w:rPr>
            </w:pPr>
            <w:r w:rsidRPr="00C16C13">
              <w:rPr>
                <w:rFonts w:ascii="Cambria" w:hAnsi="Cambria"/>
                <w:sz w:val="16"/>
                <w:szCs w:val="16"/>
              </w:rPr>
              <w:t>*39 (Instance III)</w:t>
            </w:r>
          </w:p>
        </w:tc>
        <w:tc>
          <w:tcPr>
            <w:tcW w:w="1192" w:type="dxa"/>
          </w:tcPr>
          <w:p w14:paraId="35E5B862" w14:textId="77777777" w:rsidR="00354596" w:rsidRPr="00C16C13" w:rsidRDefault="00354596" w:rsidP="00354596">
            <w:pPr>
              <w:contextualSpacing/>
              <w:rPr>
                <w:rFonts w:ascii="Cambria" w:hAnsi="Cambria"/>
                <w:sz w:val="16"/>
                <w:szCs w:val="16"/>
              </w:rPr>
            </w:pPr>
            <w:r w:rsidRPr="00C16C13">
              <w:rPr>
                <w:rFonts w:ascii="Cambria" w:hAnsi="Cambria"/>
                <w:sz w:val="16"/>
                <w:szCs w:val="16"/>
              </w:rPr>
              <w:t>G. potatoes this year vs. last year</w:t>
            </w:r>
          </w:p>
        </w:tc>
        <w:tc>
          <w:tcPr>
            <w:tcW w:w="1117" w:type="dxa"/>
          </w:tcPr>
          <w:p w14:paraId="48DF699C" w14:textId="77777777" w:rsidR="00354596" w:rsidRPr="00C16C13" w:rsidRDefault="00354596" w:rsidP="00354596">
            <w:pPr>
              <w:contextualSpacing/>
              <w:rPr>
                <w:rFonts w:ascii="Cambria" w:hAnsi="Cambria"/>
                <w:sz w:val="16"/>
                <w:szCs w:val="16"/>
              </w:rPr>
            </w:pPr>
          </w:p>
        </w:tc>
        <w:tc>
          <w:tcPr>
            <w:tcW w:w="1790" w:type="dxa"/>
          </w:tcPr>
          <w:p w14:paraId="3DE34FA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Could be initial opl. but doesn’t get picked up, still negotiation—“good” lots of produce but “bad” adjectives—frashkano, mani, etc.</w:t>
            </w:r>
          </w:p>
        </w:tc>
        <w:tc>
          <w:tcPr>
            <w:tcW w:w="1265" w:type="dxa"/>
          </w:tcPr>
          <w:p w14:paraId="547291AE" w14:textId="77777777" w:rsidR="00354596" w:rsidRPr="00C16C13" w:rsidRDefault="00354596" w:rsidP="00354596">
            <w:pPr>
              <w:contextualSpacing/>
              <w:rPr>
                <w:rFonts w:ascii="Cambria" w:hAnsi="Cambria"/>
                <w:sz w:val="16"/>
                <w:szCs w:val="16"/>
              </w:rPr>
            </w:pPr>
            <w:r w:rsidRPr="00C16C13">
              <w:rPr>
                <w:rFonts w:ascii="Cambria" w:hAnsi="Cambria"/>
                <w:sz w:val="16"/>
                <w:szCs w:val="16"/>
              </w:rPr>
              <w:t>This year “good” but focus on last year “bad”</w:t>
            </w:r>
          </w:p>
          <w:p w14:paraId="4A4B90E9" w14:textId="77777777" w:rsidR="00354596" w:rsidRPr="00C16C13" w:rsidRDefault="00354596" w:rsidP="00354596">
            <w:pPr>
              <w:contextualSpacing/>
              <w:rPr>
                <w:rFonts w:ascii="Cambria" w:hAnsi="Cambria"/>
                <w:sz w:val="16"/>
                <w:szCs w:val="16"/>
              </w:rPr>
            </w:pPr>
            <w:r w:rsidRPr="00C16C13">
              <w:rPr>
                <w:rFonts w:ascii="Cambria" w:hAnsi="Cambria"/>
                <w:sz w:val="16"/>
                <w:szCs w:val="16"/>
              </w:rPr>
              <w:t>*K. engages with “bad heat” this year</w:t>
            </w:r>
          </w:p>
        </w:tc>
        <w:tc>
          <w:tcPr>
            <w:tcW w:w="1421" w:type="dxa"/>
          </w:tcPr>
          <w:p w14:paraId="5003062C" w14:textId="77777777" w:rsidR="00354596" w:rsidRPr="00C16C13" w:rsidRDefault="00354596" w:rsidP="00354596">
            <w:pPr>
              <w:contextualSpacing/>
              <w:rPr>
                <w:rFonts w:ascii="Cambria" w:hAnsi="Cambria"/>
                <w:sz w:val="16"/>
                <w:szCs w:val="16"/>
              </w:rPr>
            </w:pPr>
          </w:p>
        </w:tc>
        <w:tc>
          <w:tcPr>
            <w:tcW w:w="786" w:type="dxa"/>
          </w:tcPr>
          <w:p w14:paraId="1F10A36C" w14:textId="77777777" w:rsidR="00354596" w:rsidRPr="00C16C13" w:rsidRDefault="00354596" w:rsidP="00354596">
            <w:pPr>
              <w:contextualSpacing/>
              <w:rPr>
                <w:rFonts w:ascii="Cambria" w:hAnsi="Cambria"/>
                <w:sz w:val="16"/>
                <w:szCs w:val="16"/>
              </w:rPr>
            </w:pPr>
            <w:r w:rsidRPr="00C16C13">
              <w:rPr>
                <w:rFonts w:ascii="Cambria" w:hAnsi="Cambria"/>
                <w:sz w:val="16"/>
                <w:szCs w:val="16"/>
              </w:rPr>
              <w:t xml:space="preserve">Dissatisfied, focus on the negative, </w:t>
            </w:r>
          </w:p>
        </w:tc>
      </w:tr>
      <w:tr w:rsidR="00354596" w:rsidRPr="00C16C13" w14:paraId="7612D1AC" w14:textId="77777777" w:rsidTr="00354596">
        <w:tc>
          <w:tcPr>
            <w:tcW w:w="907" w:type="dxa"/>
          </w:tcPr>
          <w:p w14:paraId="0A81AB4C"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 (41-59)</w:t>
            </w:r>
          </w:p>
        </w:tc>
        <w:tc>
          <w:tcPr>
            <w:tcW w:w="1192" w:type="dxa"/>
          </w:tcPr>
          <w:p w14:paraId="2B953C75"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 dog talk</w:t>
            </w:r>
          </w:p>
          <w:p w14:paraId="173D10A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w:t>
            </w:r>
          </w:p>
        </w:tc>
        <w:tc>
          <w:tcPr>
            <w:tcW w:w="1117" w:type="dxa"/>
          </w:tcPr>
          <w:p w14:paraId="1CB56ADB" w14:textId="77777777" w:rsidR="00354596" w:rsidRPr="00C16C13" w:rsidRDefault="00354596" w:rsidP="00354596">
            <w:pPr>
              <w:contextualSpacing/>
              <w:rPr>
                <w:rFonts w:ascii="Cambria" w:hAnsi="Cambria"/>
                <w:sz w:val="16"/>
                <w:szCs w:val="16"/>
              </w:rPr>
            </w:pPr>
          </w:p>
        </w:tc>
        <w:tc>
          <w:tcPr>
            <w:tcW w:w="1790" w:type="dxa"/>
          </w:tcPr>
          <w:p w14:paraId="76D11B43" w14:textId="77777777" w:rsidR="00354596" w:rsidRPr="00C16C13" w:rsidRDefault="00354596" w:rsidP="00354596">
            <w:pPr>
              <w:contextualSpacing/>
              <w:rPr>
                <w:rFonts w:ascii="Cambria" w:hAnsi="Cambria"/>
                <w:sz w:val="16"/>
                <w:szCs w:val="16"/>
              </w:rPr>
            </w:pPr>
          </w:p>
        </w:tc>
        <w:tc>
          <w:tcPr>
            <w:tcW w:w="1265" w:type="dxa"/>
          </w:tcPr>
          <w:p w14:paraId="4F0FD306" w14:textId="77777777" w:rsidR="00354596" w:rsidRPr="00C16C13" w:rsidRDefault="00354596" w:rsidP="00354596">
            <w:pPr>
              <w:contextualSpacing/>
              <w:rPr>
                <w:rFonts w:ascii="Cambria" w:hAnsi="Cambria"/>
                <w:sz w:val="16"/>
                <w:szCs w:val="16"/>
              </w:rPr>
            </w:pPr>
            <w:r w:rsidRPr="00C16C13">
              <w:rPr>
                <w:rFonts w:ascii="Cambria" w:hAnsi="Cambria"/>
                <w:sz w:val="16"/>
                <w:szCs w:val="16"/>
              </w:rPr>
              <w:t>Info? Reduce uncertainty?</w:t>
            </w:r>
          </w:p>
        </w:tc>
        <w:tc>
          <w:tcPr>
            <w:tcW w:w="1421" w:type="dxa"/>
          </w:tcPr>
          <w:p w14:paraId="2D1F666C" w14:textId="77777777" w:rsidR="00354596" w:rsidRPr="00C16C13" w:rsidRDefault="00354596" w:rsidP="00354596">
            <w:pPr>
              <w:contextualSpacing/>
              <w:rPr>
                <w:rFonts w:ascii="Cambria" w:hAnsi="Cambria"/>
                <w:sz w:val="16"/>
                <w:szCs w:val="16"/>
              </w:rPr>
            </w:pPr>
          </w:p>
        </w:tc>
        <w:tc>
          <w:tcPr>
            <w:tcW w:w="786" w:type="dxa"/>
          </w:tcPr>
          <w:p w14:paraId="28A8FD86" w14:textId="77777777" w:rsidR="00354596" w:rsidRPr="00C16C13" w:rsidRDefault="00354596" w:rsidP="00354596">
            <w:pPr>
              <w:contextualSpacing/>
              <w:rPr>
                <w:rFonts w:ascii="Cambria" w:hAnsi="Cambria"/>
                <w:sz w:val="16"/>
                <w:szCs w:val="16"/>
              </w:rPr>
            </w:pPr>
          </w:p>
        </w:tc>
      </w:tr>
      <w:tr w:rsidR="00354596" w:rsidRPr="00C16C13" w14:paraId="0A0BF546" w14:textId="77777777" w:rsidTr="00354596">
        <w:tc>
          <w:tcPr>
            <w:tcW w:w="907" w:type="dxa"/>
          </w:tcPr>
          <w:p w14:paraId="4B02A513" w14:textId="77777777" w:rsidR="00354596" w:rsidRPr="00C16C13" w:rsidRDefault="00354596" w:rsidP="00354596">
            <w:pPr>
              <w:contextualSpacing/>
              <w:rPr>
                <w:rFonts w:ascii="Cambria" w:hAnsi="Cambria"/>
                <w:sz w:val="16"/>
                <w:szCs w:val="16"/>
              </w:rPr>
            </w:pPr>
            <w:r w:rsidRPr="00C16C13">
              <w:rPr>
                <w:rFonts w:ascii="Cambria" w:hAnsi="Cambria"/>
                <w:sz w:val="16"/>
                <w:szCs w:val="16"/>
              </w:rPr>
              <w:t>60-102 (Instance IV)</w:t>
            </w:r>
          </w:p>
        </w:tc>
        <w:tc>
          <w:tcPr>
            <w:tcW w:w="1192" w:type="dxa"/>
          </w:tcPr>
          <w:p w14:paraId="3F83B1D4" w14:textId="77777777" w:rsidR="00354596" w:rsidRPr="00C16C13" w:rsidRDefault="00354596" w:rsidP="00354596">
            <w:pPr>
              <w:contextualSpacing/>
              <w:rPr>
                <w:rFonts w:ascii="Cambria" w:hAnsi="Cambria"/>
                <w:sz w:val="16"/>
                <w:szCs w:val="16"/>
              </w:rPr>
            </w:pPr>
          </w:p>
        </w:tc>
        <w:tc>
          <w:tcPr>
            <w:tcW w:w="1117" w:type="dxa"/>
          </w:tcPr>
          <w:p w14:paraId="3A49E962" w14:textId="77777777" w:rsidR="00354596" w:rsidRPr="00C16C13" w:rsidRDefault="00354596" w:rsidP="00354596">
            <w:pPr>
              <w:contextualSpacing/>
              <w:rPr>
                <w:rFonts w:ascii="Cambria" w:hAnsi="Cambria"/>
                <w:sz w:val="16"/>
                <w:szCs w:val="16"/>
              </w:rPr>
            </w:pPr>
            <w:r w:rsidRPr="00C16C13">
              <w:rPr>
                <w:rFonts w:ascii="Cambria" w:hAnsi="Cambria"/>
                <w:sz w:val="16"/>
                <w:szCs w:val="16"/>
              </w:rPr>
              <w:t>K. asks about the potatoes follow up</w:t>
            </w:r>
          </w:p>
        </w:tc>
        <w:tc>
          <w:tcPr>
            <w:tcW w:w="1790" w:type="dxa"/>
          </w:tcPr>
          <w:p w14:paraId="408B2680" w14:textId="77777777" w:rsidR="00354596" w:rsidRPr="00C16C13" w:rsidRDefault="00354596" w:rsidP="00354596">
            <w:pPr>
              <w:contextualSpacing/>
              <w:rPr>
                <w:rFonts w:ascii="Cambria" w:hAnsi="Cambria"/>
                <w:sz w:val="16"/>
                <w:szCs w:val="16"/>
              </w:rPr>
            </w:pPr>
            <w:r w:rsidRPr="00C16C13">
              <w:rPr>
                <w:rFonts w:ascii="Cambria" w:hAnsi="Cambria"/>
                <w:sz w:val="16"/>
                <w:szCs w:val="16"/>
              </w:rPr>
              <w:t>K. prompts an instance, asks about price (general complaint)</w:t>
            </w:r>
          </w:p>
          <w:p w14:paraId="3550C46F" w14:textId="77777777" w:rsidR="00354596" w:rsidRPr="00C16C13" w:rsidRDefault="00354596" w:rsidP="00354596">
            <w:pPr>
              <w:contextualSpacing/>
              <w:rPr>
                <w:rFonts w:ascii="Cambria" w:hAnsi="Cambria"/>
                <w:sz w:val="16"/>
                <w:szCs w:val="16"/>
              </w:rPr>
            </w:pPr>
            <w:r w:rsidRPr="00C16C13">
              <w:rPr>
                <w:rFonts w:ascii="Cambria" w:hAnsi="Cambria"/>
                <w:sz w:val="16"/>
                <w:szCs w:val="16"/>
              </w:rPr>
              <w:t>G. responds with same words; unclear about the potatoes, unclear “they”</w:t>
            </w:r>
          </w:p>
        </w:tc>
        <w:tc>
          <w:tcPr>
            <w:tcW w:w="1265" w:type="dxa"/>
          </w:tcPr>
          <w:p w14:paraId="768C982F" w14:textId="77777777" w:rsidR="00354596" w:rsidRPr="00C16C13" w:rsidRDefault="00354596" w:rsidP="00354596">
            <w:pPr>
              <w:contextualSpacing/>
              <w:rPr>
                <w:rFonts w:ascii="Cambria" w:hAnsi="Cambria"/>
                <w:sz w:val="16"/>
                <w:szCs w:val="16"/>
              </w:rPr>
            </w:pPr>
          </w:p>
        </w:tc>
        <w:tc>
          <w:tcPr>
            <w:tcW w:w="1421" w:type="dxa"/>
          </w:tcPr>
          <w:p w14:paraId="0AB73651" w14:textId="77777777" w:rsidR="00354596" w:rsidRPr="00C16C13" w:rsidRDefault="00354596" w:rsidP="00354596">
            <w:pPr>
              <w:contextualSpacing/>
              <w:rPr>
                <w:rFonts w:ascii="Cambria" w:hAnsi="Cambria"/>
                <w:sz w:val="16"/>
                <w:szCs w:val="16"/>
              </w:rPr>
            </w:pPr>
          </w:p>
        </w:tc>
        <w:tc>
          <w:tcPr>
            <w:tcW w:w="786" w:type="dxa"/>
          </w:tcPr>
          <w:p w14:paraId="31AB82F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Neutral but focus on low price, comparison</w:t>
            </w:r>
          </w:p>
          <w:p w14:paraId="1BCCFB47" w14:textId="77777777" w:rsidR="00354596" w:rsidRPr="00C16C13" w:rsidRDefault="00354596" w:rsidP="00354596">
            <w:pPr>
              <w:contextualSpacing/>
              <w:rPr>
                <w:rFonts w:ascii="Cambria" w:hAnsi="Cambria"/>
                <w:sz w:val="16"/>
                <w:szCs w:val="16"/>
              </w:rPr>
            </w:pPr>
          </w:p>
          <w:p w14:paraId="21D0A4B1" w14:textId="77777777" w:rsidR="00354596" w:rsidRPr="00C16C13" w:rsidRDefault="00354596" w:rsidP="00354596">
            <w:pPr>
              <w:contextualSpacing/>
              <w:rPr>
                <w:rFonts w:ascii="Cambria" w:hAnsi="Cambria"/>
                <w:sz w:val="16"/>
                <w:szCs w:val="16"/>
              </w:rPr>
            </w:pPr>
          </w:p>
          <w:p w14:paraId="5C4AE23B" w14:textId="77777777" w:rsidR="00354596" w:rsidRPr="00C16C13" w:rsidRDefault="00354596" w:rsidP="00354596">
            <w:pPr>
              <w:contextualSpacing/>
              <w:rPr>
                <w:rFonts w:ascii="Cambria" w:hAnsi="Cambria"/>
                <w:sz w:val="16"/>
                <w:szCs w:val="16"/>
              </w:rPr>
            </w:pPr>
            <w:r w:rsidRPr="00C16C13">
              <w:rPr>
                <w:rFonts w:ascii="Cambria" w:hAnsi="Cambria"/>
                <w:sz w:val="16"/>
                <w:szCs w:val="16"/>
              </w:rPr>
              <w:t>“horror” (K. 83)</w:t>
            </w:r>
          </w:p>
          <w:p w14:paraId="3FD5D9A9" w14:textId="77777777" w:rsidR="00354596" w:rsidRPr="00C16C13" w:rsidRDefault="00354596" w:rsidP="00354596">
            <w:pPr>
              <w:contextualSpacing/>
              <w:rPr>
                <w:rFonts w:ascii="Cambria" w:hAnsi="Cambria"/>
                <w:sz w:val="16"/>
                <w:szCs w:val="16"/>
              </w:rPr>
            </w:pPr>
            <w:r w:rsidRPr="00C16C13">
              <w:rPr>
                <w:rFonts w:ascii="Cambria" w:hAnsi="Cambria"/>
                <w:sz w:val="16"/>
                <w:szCs w:val="16"/>
              </w:rPr>
              <w:t>“gadnoto” (K. 85)</w:t>
            </w:r>
          </w:p>
        </w:tc>
      </w:tr>
      <w:tr w:rsidR="00354596" w:rsidRPr="00C16C13" w14:paraId="758F8122" w14:textId="77777777" w:rsidTr="00354596">
        <w:tc>
          <w:tcPr>
            <w:tcW w:w="907" w:type="dxa"/>
          </w:tcPr>
          <w:p w14:paraId="07CD3FD9"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103-114</w:t>
            </w:r>
          </w:p>
        </w:tc>
        <w:tc>
          <w:tcPr>
            <w:tcW w:w="1192" w:type="dxa"/>
          </w:tcPr>
          <w:p w14:paraId="68170AE5" w14:textId="77777777" w:rsidR="00354596" w:rsidRPr="00C16C13" w:rsidRDefault="00354596" w:rsidP="00354596">
            <w:pPr>
              <w:contextualSpacing/>
              <w:rPr>
                <w:rFonts w:ascii="Cambria" w:hAnsi="Cambria"/>
                <w:sz w:val="16"/>
                <w:szCs w:val="16"/>
              </w:rPr>
            </w:pPr>
          </w:p>
        </w:tc>
        <w:tc>
          <w:tcPr>
            <w:tcW w:w="1117" w:type="dxa"/>
          </w:tcPr>
          <w:p w14:paraId="5709F3B1" w14:textId="77777777" w:rsidR="00354596" w:rsidRPr="00C16C13" w:rsidRDefault="00354596" w:rsidP="00354596">
            <w:pPr>
              <w:contextualSpacing/>
              <w:rPr>
                <w:rFonts w:ascii="Cambria" w:hAnsi="Cambria"/>
                <w:sz w:val="16"/>
                <w:szCs w:val="16"/>
              </w:rPr>
            </w:pPr>
            <w:r w:rsidRPr="00C16C13">
              <w:rPr>
                <w:rFonts w:ascii="Cambria" w:hAnsi="Cambria"/>
                <w:sz w:val="16"/>
                <w:szCs w:val="16"/>
              </w:rPr>
              <w:t>N. “horror”</w:t>
            </w:r>
          </w:p>
        </w:tc>
        <w:tc>
          <w:tcPr>
            <w:tcW w:w="1790" w:type="dxa"/>
          </w:tcPr>
          <w:p w14:paraId="33D6BAD9" w14:textId="77777777" w:rsidR="00354596" w:rsidRPr="00C16C13" w:rsidRDefault="00354596" w:rsidP="00354596">
            <w:pPr>
              <w:contextualSpacing/>
              <w:rPr>
                <w:rFonts w:ascii="Cambria" w:hAnsi="Cambria"/>
                <w:sz w:val="16"/>
                <w:szCs w:val="16"/>
              </w:rPr>
            </w:pPr>
            <w:r w:rsidRPr="00C16C13">
              <w:rPr>
                <w:rFonts w:ascii="Cambria" w:hAnsi="Cambria"/>
                <w:sz w:val="16"/>
                <w:szCs w:val="16"/>
              </w:rPr>
              <w:t>N. does not offer an instance so G. provides an eval</w:t>
            </w:r>
          </w:p>
        </w:tc>
        <w:tc>
          <w:tcPr>
            <w:tcW w:w="1265" w:type="dxa"/>
          </w:tcPr>
          <w:p w14:paraId="4FCADFBD" w14:textId="77777777" w:rsidR="00354596" w:rsidRPr="00C16C13" w:rsidRDefault="00354596" w:rsidP="00354596">
            <w:pPr>
              <w:contextualSpacing/>
              <w:rPr>
                <w:rFonts w:ascii="Cambria" w:hAnsi="Cambria"/>
                <w:sz w:val="16"/>
                <w:szCs w:val="16"/>
              </w:rPr>
            </w:pPr>
          </w:p>
        </w:tc>
        <w:tc>
          <w:tcPr>
            <w:tcW w:w="1421" w:type="dxa"/>
          </w:tcPr>
          <w:p w14:paraId="34F62563" w14:textId="77777777" w:rsidR="00354596" w:rsidRPr="00C16C13" w:rsidRDefault="00354596" w:rsidP="00354596">
            <w:pPr>
              <w:contextualSpacing/>
              <w:rPr>
                <w:rFonts w:ascii="Cambria" w:hAnsi="Cambria"/>
                <w:sz w:val="16"/>
                <w:szCs w:val="16"/>
              </w:rPr>
            </w:pPr>
          </w:p>
        </w:tc>
        <w:tc>
          <w:tcPr>
            <w:tcW w:w="786" w:type="dxa"/>
          </w:tcPr>
          <w:p w14:paraId="620504A1" w14:textId="77777777" w:rsidR="00354596" w:rsidRPr="00C16C13" w:rsidRDefault="00354596" w:rsidP="00354596">
            <w:pPr>
              <w:contextualSpacing/>
              <w:rPr>
                <w:rFonts w:ascii="Cambria" w:hAnsi="Cambria"/>
                <w:sz w:val="16"/>
                <w:szCs w:val="16"/>
              </w:rPr>
            </w:pPr>
            <w:r w:rsidRPr="00C16C13">
              <w:rPr>
                <w:rFonts w:ascii="Cambria" w:hAnsi="Cambria"/>
                <w:sz w:val="16"/>
                <w:szCs w:val="16"/>
              </w:rPr>
              <w:t>Frustration with the country, lack of hope; “oh” (G. 112) as a sigh</w:t>
            </w:r>
          </w:p>
        </w:tc>
      </w:tr>
      <w:tr w:rsidR="00354596" w:rsidRPr="00C16C13" w14:paraId="47B416A9" w14:textId="77777777" w:rsidTr="00354596">
        <w:tc>
          <w:tcPr>
            <w:tcW w:w="907" w:type="dxa"/>
          </w:tcPr>
          <w:p w14:paraId="1D59DDBB"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114-118</w:t>
            </w:r>
          </w:p>
        </w:tc>
        <w:tc>
          <w:tcPr>
            <w:tcW w:w="1192" w:type="dxa"/>
          </w:tcPr>
          <w:p w14:paraId="1B9C0376" w14:textId="77777777" w:rsidR="00354596" w:rsidRPr="00C16C13" w:rsidRDefault="00354596" w:rsidP="00354596">
            <w:pPr>
              <w:contextualSpacing/>
              <w:rPr>
                <w:rFonts w:ascii="Cambria" w:hAnsi="Cambria"/>
                <w:sz w:val="16"/>
                <w:szCs w:val="16"/>
              </w:rPr>
            </w:pPr>
          </w:p>
        </w:tc>
        <w:tc>
          <w:tcPr>
            <w:tcW w:w="1117" w:type="dxa"/>
          </w:tcPr>
          <w:p w14:paraId="4B3D8601" w14:textId="77777777" w:rsidR="00354596" w:rsidRPr="00C16C13" w:rsidRDefault="00354596" w:rsidP="00354596">
            <w:pPr>
              <w:contextualSpacing/>
              <w:rPr>
                <w:rFonts w:ascii="Cambria" w:hAnsi="Cambria"/>
                <w:sz w:val="16"/>
                <w:szCs w:val="16"/>
              </w:rPr>
            </w:pPr>
          </w:p>
        </w:tc>
        <w:tc>
          <w:tcPr>
            <w:tcW w:w="1790" w:type="dxa"/>
          </w:tcPr>
          <w:p w14:paraId="124AC0CA" w14:textId="77777777" w:rsidR="00354596" w:rsidRPr="00C16C13" w:rsidRDefault="00354596" w:rsidP="00354596">
            <w:pPr>
              <w:contextualSpacing/>
              <w:rPr>
                <w:rFonts w:ascii="Cambria" w:hAnsi="Cambria"/>
                <w:sz w:val="16"/>
                <w:szCs w:val="16"/>
              </w:rPr>
            </w:pPr>
          </w:p>
        </w:tc>
        <w:tc>
          <w:tcPr>
            <w:tcW w:w="1265" w:type="dxa"/>
          </w:tcPr>
          <w:p w14:paraId="58D2B27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Wine pouring</w:t>
            </w:r>
          </w:p>
        </w:tc>
        <w:tc>
          <w:tcPr>
            <w:tcW w:w="1421" w:type="dxa"/>
          </w:tcPr>
          <w:p w14:paraId="26164C97" w14:textId="77777777" w:rsidR="00354596" w:rsidRPr="00C16C13" w:rsidRDefault="00354596" w:rsidP="00354596">
            <w:pPr>
              <w:contextualSpacing/>
              <w:rPr>
                <w:rFonts w:ascii="Cambria" w:hAnsi="Cambria"/>
                <w:sz w:val="16"/>
                <w:szCs w:val="16"/>
              </w:rPr>
            </w:pPr>
          </w:p>
        </w:tc>
        <w:tc>
          <w:tcPr>
            <w:tcW w:w="786" w:type="dxa"/>
          </w:tcPr>
          <w:p w14:paraId="4084F4E7" w14:textId="77777777" w:rsidR="00354596" w:rsidRPr="00C16C13" w:rsidRDefault="00354596" w:rsidP="00354596">
            <w:pPr>
              <w:contextualSpacing/>
              <w:rPr>
                <w:rFonts w:ascii="Cambria" w:hAnsi="Cambria"/>
                <w:sz w:val="16"/>
                <w:szCs w:val="16"/>
              </w:rPr>
            </w:pPr>
          </w:p>
        </w:tc>
      </w:tr>
      <w:tr w:rsidR="00354596" w:rsidRPr="00C16C13" w14:paraId="2980DF2E" w14:textId="77777777" w:rsidTr="00354596">
        <w:tc>
          <w:tcPr>
            <w:tcW w:w="907" w:type="dxa"/>
          </w:tcPr>
          <w:p w14:paraId="62D63BF1" w14:textId="77777777" w:rsidR="00354596" w:rsidRPr="00C16C13" w:rsidRDefault="00354596" w:rsidP="00354596">
            <w:pPr>
              <w:contextualSpacing/>
              <w:rPr>
                <w:rFonts w:ascii="Cambria" w:hAnsi="Cambria"/>
                <w:sz w:val="16"/>
                <w:szCs w:val="16"/>
              </w:rPr>
            </w:pPr>
            <w:r w:rsidRPr="00C16C13">
              <w:rPr>
                <w:rFonts w:ascii="Cambria" w:hAnsi="Cambria"/>
                <w:sz w:val="16"/>
                <w:szCs w:val="16"/>
              </w:rPr>
              <w:t>119-140</w:t>
            </w:r>
          </w:p>
        </w:tc>
        <w:tc>
          <w:tcPr>
            <w:tcW w:w="1192" w:type="dxa"/>
          </w:tcPr>
          <w:p w14:paraId="4FC671A1" w14:textId="77777777" w:rsidR="00354596" w:rsidRPr="00C16C13" w:rsidRDefault="00354596" w:rsidP="00354596">
            <w:pPr>
              <w:contextualSpacing/>
              <w:rPr>
                <w:rFonts w:ascii="Cambria" w:hAnsi="Cambria"/>
                <w:sz w:val="16"/>
                <w:szCs w:val="16"/>
              </w:rPr>
            </w:pPr>
          </w:p>
        </w:tc>
        <w:tc>
          <w:tcPr>
            <w:tcW w:w="1117" w:type="dxa"/>
          </w:tcPr>
          <w:p w14:paraId="0B02089B" w14:textId="77777777" w:rsidR="00354596" w:rsidRPr="00C16C13" w:rsidRDefault="00354596" w:rsidP="00354596">
            <w:pPr>
              <w:contextualSpacing/>
              <w:rPr>
                <w:rFonts w:ascii="Cambria" w:hAnsi="Cambria"/>
                <w:sz w:val="16"/>
                <w:szCs w:val="16"/>
              </w:rPr>
            </w:pPr>
            <w:r w:rsidRPr="00C16C13">
              <w:rPr>
                <w:rFonts w:ascii="Cambria" w:hAnsi="Cambria"/>
                <w:sz w:val="16"/>
                <w:szCs w:val="16"/>
              </w:rPr>
              <w:t>Pause and again</w:t>
            </w:r>
          </w:p>
        </w:tc>
        <w:tc>
          <w:tcPr>
            <w:tcW w:w="1790" w:type="dxa"/>
          </w:tcPr>
          <w:p w14:paraId="6810D0FD" w14:textId="77777777" w:rsidR="00354596" w:rsidRPr="00C16C13" w:rsidRDefault="00354596" w:rsidP="00354596">
            <w:pPr>
              <w:contextualSpacing/>
              <w:rPr>
                <w:rFonts w:ascii="Cambria" w:hAnsi="Cambria"/>
                <w:sz w:val="16"/>
                <w:szCs w:val="16"/>
              </w:rPr>
            </w:pPr>
            <w:r w:rsidRPr="00C16C13">
              <w:rPr>
                <w:rFonts w:ascii="Cambria" w:hAnsi="Cambria"/>
                <w:sz w:val="16"/>
                <w:szCs w:val="16"/>
              </w:rPr>
              <w:t>Eval opl</w:t>
            </w:r>
          </w:p>
        </w:tc>
        <w:tc>
          <w:tcPr>
            <w:tcW w:w="1265" w:type="dxa"/>
          </w:tcPr>
          <w:p w14:paraId="682E59F7" w14:textId="77777777" w:rsidR="00354596" w:rsidRPr="00C16C13" w:rsidRDefault="00354596" w:rsidP="00354596">
            <w:pPr>
              <w:contextualSpacing/>
              <w:rPr>
                <w:rFonts w:ascii="Cambria" w:hAnsi="Cambria"/>
                <w:sz w:val="16"/>
                <w:szCs w:val="16"/>
              </w:rPr>
            </w:pPr>
          </w:p>
        </w:tc>
        <w:tc>
          <w:tcPr>
            <w:tcW w:w="1421" w:type="dxa"/>
          </w:tcPr>
          <w:p w14:paraId="553E53B0" w14:textId="77777777" w:rsidR="00354596" w:rsidRPr="00C16C13" w:rsidRDefault="00354596" w:rsidP="00354596">
            <w:pPr>
              <w:contextualSpacing/>
              <w:rPr>
                <w:rFonts w:ascii="Cambria" w:hAnsi="Cambria"/>
                <w:sz w:val="16"/>
                <w:szCs w:val="16"/>
              </w:rPr>
            </w:pPr>
          </w:p>
        </w:tc>
        <w:tc>
          <w:tcPr>
            <w:tcW w:w="786" w:type="dxa"/>
          </w:tcPr>
          <w:p w14:paraId="531D638C" w14:textId="77777777" w:rsidR="00354596" w:rsidRPr="00C16C13" w:rsidRDefault="00354596" w:rsidP="00354596">
            <w:pPr>
              <w:contextualSpacing/>
              <w:rPr>
                <w:rFonts w:ascii="Cambria" w:hAnsi="Cambria"/>
                <w:sz w:val="16"/>
                <w:szCs w:val="16"/>
              </w:rPr>
            </w:pPr>
            <w:r w:rsidRPr="00C16C13">
              <w:rPr>
                <w:rFonts w:ascii="Cambria" w:hAnsi="Cambria"/>
                <w:sz w:val="16"/>
                <w:szCs w:val="16"/>
              </w:rPr>
              <w:t>Frustration, pointless work</w:t>
            </w:r>
          </w:p>
        </w:tc>
      </w:tr>
    </w:tbl>
    <w:p w14:paraId="4FFEC213" w14:textId="77777777" w:rsidR="00354596" w:rsidRPr="001F3478" w:rsidRDefault="00354596" w:rsidP="00354596">
      <w:pPr>
        <w:contextualSpacing/>
        <w:rPr>
          <w:rFonts w:ascii="Cambria" w:hAnsi="Cambria"/>
          <w:i/>
          <w:sz w:val="20"/>
          <w:szCs w:val="20"/>
        </w:rPr>
      </w:pPr>
      <w:r>
        <w:rPr>
          <w:rFonts w:ascii="Cambria" w:hAnsi="Cambria"/>
          <w:sz w:val="20"/>
          <w:szCs w:val="20"/>
        </w:rPr>
        <w:t xml:space="preserve">Table 2.: Recognizing </w:t>
      </w:r>
      <w:r>
        <w:rPr>
          <w:rFonts w:ascii="Cambria" w:hAnsi="Cambria"/>
          <w:i/>
          <w:sz w:val="20"/>
          <w:szCs w:val="20"/>
        </w:rPr>
        <w:t>oplakvane</w:t>
      </w:r>
    </w:p>
    <w:p w14:paraId="7B682EFC" w14:textId="77777777" w:rsidR="00354596" w:rsidRDefault="00354596" w:rsidP="00354596">
      <w:pPr>
        <w:suppressAutoHyphens w:val="0"/>
        <w:rPr>
          <w:rFonts w:ascii="Cambria" w:hAnsi="Cambria"/>
        </w:rPr>
      </w:pPr>
      <w:r>
        <w:rPr>
          <w:rFonts w:ascii="Cambria" w:hAnsi="Cambria"/>
        </w:rPr>
        <w:br w:type="page"/>
      </w:r>
    </w:p>
    <w:p w14:paraId="66DF82D0" w14:textId="69444611" w:rsidR="00354596" w:rsidRPr="00C16C13" w:rsidRDefault="00354596" w:rsidP="00354596">
      <w:pPr>
        <w:spacing w:line="480" w:lineRule="auto"/>
        <w:ind w:firstLine="720"/>
        <w:contextualSpacing/>
        <w:rPr>
          <w:rFonts w:ascii="Cambria" w:hAnsi="Cambria"/>
        </w:rPr>
      </w:pPr>
      <w:r w:rsidRPr="00C16C13">
        <w:rPr>
          <w:rFonts w:ascii="Cambria" w:hAnsi="Cambria"/>
        </w:rPr>
        <w:lastRenderedPageBreak/>
        <w:t xml:space="preserve">Again, let us a have a more detailed look at the difference in the two cycles and how the participants attempt (whether successfully or not) to negotiate the interaction.  To briefly summarize the chart: cycle six can be viewed as a friendship (host-guest) relationship maintenance ritual (lines 1-11), during which an attempt at </w:t>
      </w:r>
      <w:r w:rsidRPr="00C16C13">
        <w:rPr>
          <w:rFonts w:ascii="Cambria" w:hAnsi="Cambria"/>
          <w:i/>
        </w:rPr>
        <w:t>oplakvane</w:t>
      </w:r>
      <w:r w:rsidRPr="00C16C13">
        <w:rPr>
          <w:rFonts w:ascii="Cambria" w:hAnsi="Cambria"/>
        </w:rPr>
        <w:t xml:space="preserve"> is made (lines 12-14), however, since the other participant does not provide an appropriate </w:t>
      </w:r>
      <w:r w:rsidRPr="00C16C13">
        <w:rPr>
          <w:rFonts w:ascii="Cambria" w:hAnsi="Cambria"/>
          <w:i/>
        </w:rPr>
        <w:t>oplakvane</w:t>
      </w:r>
      <w:r w:rsidRPr="00C16C13">
        <w:rPr>
          <w:rFonts w:ascii="Cambria" w:hAnsi="Cambria"/>
        </w:rPr>
        <w:t xml:space="preserve"> response (15-17), the interaction returns to the already utilized friendship (host-guest) ritual (18-33).  At this point, after a brief pause, another attempt at </w:t>
      </w:r>
      <w:r w:rsidRPr="00C16C13">
        <w:rPr>
          <w:rFonts w:ascii="Cambria" w:hAnsi="Cambria"/>
          <w:i/>
        </w:rPr>
        <w:t>oplakvane</w:t>
      </w:r>
      <w:r w:rsidRPr="00C16C13">
        <w:rPr>
          <w:rFonts w:ascii="Cambria" w:hAnsi="Cambria"/>
        </w:rPr>
        <w:t xml:space="preserve"> is made (34-40)</w:t>
      </w:r>
      <w:r>
        <w:rPr>
          <w:rFonts w:ascii="Cambria" w:hAnsi="Cambria"/>
        </w:rPr>
        <w:t>,</w:t>
      </w:r>
      <w:r w:rsidRPr="00C16C13">
        <w:rPr>
          <w:rFonts w:ascii="Cambria" w:hAnsi="Cambria"/>
        </w:rPr>
        <w:t xml:space="preserve"> an</w:t>
      </w:r>
      <w:r>
        <w:rPr>
          <w:rFonts w:ascii="Cambria" w:hAnsi="Cambria"/>
        </w:rPr>
        <w:t xml:space="preserve">d since it also does not get </w:t>
      </w:r>
      <w:r w:rsidRPr="00C16C13">
        <w:rPr>
          <w:rFonts w:ascii="Cambria" w:hAnsi="Cambria"/>
        </w:rPr>
        <w:t>response from the rest of the participants</w:t>
      </w:r>
      <w:r>
        <w:rPr>
          <w:rFonts w:ascii="Cambria" w:hAnsi="Cambria"/>
        </w:rPr>
        <w:t>,</w:t>
      </w:r>
      <w:r w:rsidRPr="00C16C13">
        <w:rPr>
          <w:rFonts w:ascii="Cambria" w:hAnsi="Cambria"/>
        </w:rPr>
        <w:t xml:space="preserve"> the interactional tension (due to lack of alignment) is managed by directing communication to the</w:t>
      </w:r>
      <w:r>
        <w:rPr>
          <w:rFonts w:ascii="Cambria" w:hAnsi="Cambria"/>
        </w:rPr>
        <w:t xml:space="preserve"> dog present (41-59).  Here,</w:t>
      </w:r>
      <w:r w:rsidRPr="00C16C13">
        <w:rPr>
          <w:rFonts w:ascii="Cambria" w:hAnsi="Cambria"/>
        </w:rPr>
        <w:t xml:space="preserve"> alignment is finally achieved within </w:t>
      </w:r>
      <w:r w:rsidRPr="00C16C13">
        <w:rPr>
          <w:rFonts w:ascii="Cambria" w:hAnsi="Cambria"/>
          <w:i/>
        </w:rPr>
        <w:t>oplakvane</w:t>
      </w:r>
      <w:r w:rsidRPr="00C16C13">
        <w:rPr>
          <w:rFonts w:ascii="Cambria" w:hAnsi="Cambria"/>
        </w:rPr>
        <w:t xml:space="preserve"> (initiation and response, recognition of emotional register), and the ritual is finally picked up by all participants in lines 60 through 102, culminating in </w:t>
      </w:r>
      <w:r w:rsidRPr="00C16C13">
        <w:rPr>
          <w:rFonts w:ascii="Cambria" w:hAnsi="Cambria"/>
          <w:i/>
        </w:rPr>
        <w:t>oplakvane</w:t>
      </w:r>
      <w:r w:rsidRPr="00C16C13">
        <w:rPr>
          <w:rFonts w:ascii="Cambria" w:hAnsi="Cambria"/>
        </w:rPr>
        <w:t xml:space="preserve">’s final </w:t>
      </w:r>
      <w:r w:rsidR="003F0904">
        <w:rPr>
          <w:rFonts w:ascii="Cambria" w:hAnsi="Cambria"/>
        </w:rPr>
        <w:t>evaluative stage, briefly pausing</w:t>
      </w:r>
      <w:r w:rsidRPr="00C16C13">
        <w:rPr>
          <w:rFonts w:ascii="Cambria" w:hAnsi="Cambria"/>
        </w:rPr>
        <w:t xml:space="preserve"> for drinks (114-118), in lines 103-140.   </w:t>
      </w:r>
    </w:p>
    <w:p w14:paraId="27AA5CC6" w14:textId="078B0939" w:rsidR="00354596" w:rsidRPr="00C16C13" w:rsidRDefault="00354596" w:rsidP="00354596">
      <w:pPr>
        <w:spacing w:line="480" w:lineRule="auto"/>
        <w:ind w:firstLine="720"/>
        <w:contextualSpacing/>
        <w:rPr>
          <w:rFonts w:ascii="Cambria" w:hAnsi="Cambria"/>
        </w:rPr>
      </w:pPr>
      <w:r>
        <w:rPr>
          <w:rFonts w:ascii="Cambria" w:hAnsi="Cambria"/>
        </w:rPr>
        <w:t>H</w:t>
      </w:r>
      <w:r w:rsidRPr="00C16C13">
        <w:rPr>
          <w:rFonts w:ascii="Cambria" w:hAnsi="Cambria"/>
        </w:rPr>
        <w:t xml:space="preserve">ow is one to know which one is </w:t>
      </w:r>
      <w:r w:rsidRPr="00C16C13">
        <w:rPr>
          <w:rFonts w:ascii="Cambria" w:hAnsi="Cambria"/>
          <w:i/>
        </w:rPr>
        <w:t>oplakvane</w:t>
      </w:r>
      <w:r w:rsidRPr="00C16C13">
        <w:rPr>
          <w:rFonts w:ascii="Cambria" w:hAnsi="Cambria"/>
        </w:rPr>
        <w:t xml:space="preserve"> and which is not if even the participants display hesitancy and “misstep” in their enactment of it?  Ho</w:t>
      </w:r>
      <w:r w:rsidR="003F0904">
        <w:rPr>
          <w:rFonts w:ascii="Cambria" w:hAnsi="Cambria"/>
        </w:rPr>
        <w:t>w is such a negotiation enacted.   Wh</w:t>
      </w:r>
      <w:r w:rsidRPr="00C16C13">
        <w:rPr>
          <w:rFonts w:ascii="Cambria" w:hAnsi="Cambria"/>
        </w:rPr>
        <w:t xml:space="preserve">at specific communicative performances </w:t>
      </w:r>
      <w:r w:rsidR="003F0904">
        <w:rPr>
          <w:rFonts w:ascii="Cambria" w:hAnsi="Cambria"/>
        </w:rPr>
        <w:t xml:space="preserve">do </w:t>
      </w:r>
      <w:r w:rsidRPr="00C16C13">
        <w:rPr>
          <w:rFonts w:ascii="Cambria" w:hAnsi="Cambria"/>
        </w:rPr>
        <w:t xml:space="preserve">they themselves recognize as </w:t>
      </w:r>
      <w:r w:rsidRPr="00C16C13">
        <w:rPr>
          <w:rFonts w:ascii="Cambria" w:hAnsi="Cambria"/>
          <w:i/>
        </w:rPr>
        <w:t>oplakvane</w:t>
      </w:r>
      <w:r w:rsidRPr="00C16C13">
        <w:rPr>
          <w:rFonts w:ascii="Cambria" w:hAnsi="Cambria"/>
        </w:rPr>
        <w:t>, and thus align to?</w:t>
      </w:r>
      <w:r>
        <w:rPr>
          <w:rFonts w:ascii="Cambria" w:hAnsi="Cambria"/>
        </w:rPr>
        <w:t xml:space="preserve">  As I showed in the previous chapter,</w:t>
      </w:r>
      <w:r w:rsidRPr="00C16C13">
        <w:rPr>
          <w:rFonts w:ascii="Cambria" w:hAnsi="Cambria"/>
        </w:rPr>
        <w:t xml:space="preserve"> </w:t>
      </w:r>
      <w:r w:rsidRPr="00C16C13">
        <w:rPr>
          <w:rFonts w:ascii="Cambria" w:hAnsi="Cambria"/>
          <w:i/>
        </w:rPr>
        <w:t>oplakvane</w:t>
      </w:r>
      <w:r>
        <w:rPr>
          <w:rFonts w:ascii="Cambria" w:hAnsi="Cambria"/>
        </w:rPr>
        <w:t xml:space="preserve"> is not recognized as a separate</w:t>
      </w:r>
      <w:r w:rsidRPr="00C16C13">
        <w:rPr>
          <w:rFonts w:ascii="Cambria" w:hAnsi="Cambria"/>
        </w:rPr>
        <w:t xml:space="preserve"> communicative practice</w:t>
      </w:r>
      <w:r>
        <w:rPr>
          <w:rFonts w:ascii="Cambria" w:hAnsi="Cambria"/>
        </w:rPr>
        <w:t>,</w:t>
      </w:r>
      <w:r w:rsidRPr="00C16C13">
        <w:rPr>
          <w:rFonts w:ascii="Cambria" w:hAnsi="Cambria"/>
        </w:rPr>
        <w:t xml:space="preserve"> even though they are aware that they perform a type of talk that can be loosely described as “whining” and “complaining</w:t>
      </w:r>
      <w:r w:rsidR="003F0904">
        <w:rPr>
          <w:rFonts w:ascii="Cambria" w:hAnsi="Cambria"/>
        </w:rPr>
        <w:t>.”</w:t>
      </w:r>
      <w:r w:rsidRPr="00C16C13">
        <w:rPr>
          <w:rFonts w:ascii="Cambria" w:hAnsi="Cambria"/>
        </w:rPr>
        <w:t xml:space="preserve">  </w:t>
      </w:r>
      <w:r>
        <w:rPr>
          <w:rFonts w:ascii="Cambria" w:hAnsi="Cambria"/>
        </w:rPr>
        <w:t xml:space="preserve">Due to the potency of the term </w:t>
      </w:r>
      <w:r>
        <w:rPr>
          <w:rFonts w:ascii="Cambria" w:hAnsi="Cambria"/>
          <w:i/>
        </w:rPr>
        <w:t>oplakvane</w:t>
      </w:r>
      <w:r>
        <w:rPr>
          <w:rFonts w:ascii="Cambria" w:hAnsi="Cambria"/>
        </w:rPr>
        <w:t>, participants</w:t>
      </w:r>
      <w:r w:rsidRPr="00C16C13">
        <w:rPr>
          <w:rFonts w:ascii="Cambria" w:hAnsi="Cambria"/>
        </w:rPr>
        <w:t xml:space="preserve"> </w:t>
      </w:r>
      <w:r>
        <w:rPr>
          <w:rFonts w:ascii="Cambria" w:hAnsi="Cambria"/>
        </w:rPr>
        <w:t xml:space="preserve">acknowledge </w:t>
      </w:r>
      <w:r w:rsidRPr="00C16C13">
        <w:rPr>
          <w:rFonts w:ascii="Cambria" w:hAnsi="Cambria"/>
        </w:rPr>
        <w:t xml:space="preserve">that they do tend to “complain” often but </w:t>
      </w:r>
      <w:r>
        <w:rPr>
          <w:rFonts w:ascii="Cambria" w:hAnsi="Cambria"/>
        </w:rPr>
        <w:t xml:space="preserve">are hesitant to </w:t>
      </w:r>
      <w:r>
        <w:rPr>
          <w:rFonts w:ascii="Cambria" w:hAnsi="Cambria"/>
        </w:rPr>
        <w:lastRenderedPageBreak/>
        <w:t>call their interactional pattern with the term because it reframes their reality differently.</w:t>
      </w:r>
      <w:r w:rsidRPr="00C16C13">
        <w:rPr>
          <w:rFonts w:ascii="Cambria" w:hAnsi="Cambria"/>
        </w:rPr>
        <w:t xml:space="preserve"> </w:t>
      </w:r>
    </w:p>
    <w:p w14:paraId="4DB5F165" w14:textId="0AF678D8" w:rsidR="00354596" w:rsidRPr="00C16C13" w:rsidRDefault="00354596" w:rsidP="00354596">
      <w:pPr>
        <w:spacing w:line="480" w:lineRule="auto"/>
        <w:ind w:firstLine="720"/>
        <w:contextualSpacing/>
        <w:rPr>
          <w:rFonts w:ascii="Garamond" w:hAnsi="Garamond"/>
        </w:rPr>
      </w:pPr>
      <w:r>
        <w:rPr>
          <w:rFonts w:ascii="Cambria" w:hAnsi="Cambria"/>
        </w:rPr>
        <w:t>This segment illustrates</w:t>
      </w:r>
      <w:r w:rsidRPr="00C16C13">
        <w:rPr>
          <w:rFonts w:ascii="Cambria" w:hAnsi="Cambria"/>
        </w:rPr>
        <w:t xml:space="preserve"> how </w:t>
      </w:r>
      <w:r w:rsidRPr="00C16C13">
        <w:rPr>
          <w:rFonts w:ascii="Cambria" w:hAnsi="Cambria"/>
          <w:i/>
        </w:rPr>
        <w:t>oplakvane</w:t>
      </w:r>
      <w:r w:rsidRPr="00C16C13">
        <w:rPr>
          <w:rFonts w:ascii="Cambria" w:hAnsi="Cambria"/>
        </w:rPr>
        <w:t xml:space="preserve"> is employed despite not being recognized as a ritual with functions beyond its mere surface intent of sharing problems.  The participants</w:t>
      </w:r>
      <w:r>
        <w:rPr>
          <w:rFonts w:ascii="Cambria" w:hAnsi="Cambria"/>
        </w:rPr>
        <w:t>’</w:t>
      </w:r>
      <w:r w:rsidRPr="00C16C13">
        <w:rPr>
          <w:rFonts w:ascii="Cambria" w:hAnsi="Cambria"/>
        </w:rPr>
        <w:t xml:space="preserve"> negotiation and alignment to a common practice that is not self realized is quite a sight—they coordinate and match their performances and interaction in several distinct ways visible in this piece.  As mentioned in </w:t>
      </w:r>
      <w:r>
        <w:rPr>
          <w:rFonts w:ascii="Cambria" w:hAnsi="Cambria"/>
        </w:rPr>
        <w:t>chapter 3</w:t>
      </w:r>
      <w:r w:rsidRPr="00C16C13">
        <w:rPr>
          <w:rFonts w:ascii="Cambria" w:hAnsi="Cambria"/>
        </w:rPr>
        <w:t>, the three participants do not have much in common (age, experience, social status, education, common interests and activities) beside a personal friend (K.’s father</w:t>
      </w:r>
      <w:r>
        <w:rPr>
          <w:rFonts w:ascii="Cambria" w:hAnsi="Cambria"/>
        </w:rPr>
        <w:t>)</w:t>
      </w:r>
      <w:r w:rsidRPr="00C16C13">
        <w:rPr>
          <w:rFonts w:ascii="Cambria" w:hAnsi="Cambria"/>
        </w:rPr>
        <w:t xml:space="preserve"> and the common goal of selling the potatoes (</w:t>
      </w:r>
      <w:r w:rsidR="003F0904">
        <w:rPr>
          <w:rFonts w:ascii="Cambria" w:hAnsi="Cambria"/>
        </w:rPr>
        <w:t>that</w:t>
      </w:r>
      <w:r w:rsidRPr="00C16C13">
        <w:rPr>
          <w:rFonts w:ascii="Cambria" w:hAnsi="Cambria"/>
        </w:rPr>
        <w:t xml:space="preserve"> is partially done as a friendly gesture on K.’s part).  When G. visits, the hosts and guest do not have much else to talk about but their common past (summer vacations of K. and his father), potatoes, and general,</w:t>
      </w:r>
      <w:r>
        <w:rPr>
          <w:rFonts w:ascii="Cambria" w:hAnsi="Cambria"/>
        </w:rPr>
        <w:t xml:space="preserve"> widely accessible</w:t>
      </w:r>
      <w:r w:rsidRPr="00C16C13">
        <w:rPr>
          <w:rFonts w:ascii="Cambria" w:hAnsi="Cambria"/>
        </w:rPr>
        <w:t xml:space="preserve"> topics.  In this way, </w:t>
      </w:r>
      <w:r w:rsidRPr="00C16C13">
        <w:rPr>
          <w:rFonts w:ascii="Cambria" w:hAnsi="Cambria"/>
          <w:i/>
        </w:rPr>
        <w:t>oplakvane</w:t>
      </w:r>
      <w:r w:rsidRPr="00C16C13">
        <w:rPr>
          <w:rFonts w:ascii="Cambria" w:hAnsi="Cambria"/>
        </w:rPr>
        <w:t xml:space="preserve"> is</w:t>
      </w:r>
      <w:r>
        <w:rPr>
          <w:rFonts w:ascii="Cambria" w:hAnsi="Cambria"/>
        </w:rPr>
        <w:t xml:space="preserve"> </w:t>
      </w:r>
      <w:r w:rsidR="003F0904">
        <w:rPr>
          <w:rFonts w:ascii="Cambria" w:hAnsi="Cambria"/>
        </w:rPr>
        <w:t xml:space="preserve">a </w:t>
      </w:r>
      <w:r>
        <w:rPr>
          <w:rFonts w:ascii="Cambria" w:hAnsi="Cambria"/>
        </w:rPr>
        <w:t>commonly intelligible</w:t>
      </w:r>
      <w:r w:rsidRPr="00C16C13">
        <w:rPr>
          <w:rFonts w:ascii="Cambria" w:hAnsi="Cambria"/>
        </w:rPr>
        <w:t xml:space="preserve"> and deeply felt practice that resonates across experience, age, geographical, and social background in Bulgaria.  It is in this segment of the dinner event that the lack of other common topics becomes apparent, and thus, </w:t>
      </w:r>
      <w:r w:rsidRPr="00C16C13">
        <w:rPr>
          <w:rFonts w:ascii="Cambria" w:hAnsi="Cambria"/>
          <w:i/>
        </w:rPr>
        <w:t xml:space="preserve">oplakvane </w:t>
      </w:r>
      <w:r w:rsidRPr="00C16C13">
        <w:rPr>
          <w:rFonts w:ascii="Cambria" w:hAnsi="Cambria"/>
        </w:rPr>
        <w:t>becomes crucial.</w:t>
      </w:r>
      <w:r w:rsidRPr="00432165">
        <w:rPr>
          <w:rFonts w:ascii="Garamond" w:hAnsi="Garamond"/>
        </w:rPr>
        <w:t xml:space="preserve">  </w:t>
      </w:r>
    </w:p>
    <w:p w14:paraId="57FA84E2" w14:textId="77777777" w:rsidR="00354596" w:rsidRPr="004B7303" w:rsidRDefault="00354596" w:rsidP="00354596">
      <w:pPr>
        <w:pStyle w:val="Heading2"/>
        <w:spacing w:line="480" w:lineRule="auto"/>
        <w:jc w:val="center"/>
        <w:rPr>
          <w:rFonts w:ascii="Cambria" w:hAnsi="Cambria"/>
          <w:color w:val="auto"/>
          <w:sz w:val="24"/>
          <w:szCs w:val="24"/>
          <w:u w:val="single"/>
        </w:rPr>
      </w:pPr>
      <w:bookmarkStart w:id="112" w:name="_Toc291423517"/>
      <w:r w:rsidRPr="004B7303">
        <w:rPr>
          <w:rFonts w:ascii="Cambria" w:hAnsi="Cambria"/>
          <w:color w:val="auto"/>
          <w:sz w:val="24"/>
          <w:szCs w:val="24"/>
          <w:u w:val="single"/>
        </w:rPr>
        <w:t xml:space="preserve">Identifying </w:t>
      </w:r>
      <w:r w:rsidRPr="004B7303">
        <w:rPr>
          <w:rFonts w:ascii="Cambria" w:hAnsi="Cambria"/>
          <w:i/>
          <w:color w:val="auto"/>
          <w:sz w:val="24"/>
          <w:szCs w:val="24"/>
          <w:u w:val="single"/>
        </w:rPr>
        <w:t>oplakvane</w:t>
      </w:r>
      <w:bookmarkEnd w:id="112"/>
    </w:p>
    <w:p w14:paraId="40C8C019" w14:textId="77777777" w:rsidR="00354596" w:rsidRPr="00FF4679" w:rsidRDefault="00354596" w:rsidP="00354596">
      <w:pPr>
        <w:spacing w:line="480" w:lineRule="auto"/>
        <w:ind w:firstLine="720"/>
        <w:contextualSpacing/>
        <w:rPr>
          <w:rFonts w:ascii="Cambria" w:hAnsi="Cambria"/>
        </w:rPr>
      </w:pPr>
      <w:r>
        <w:rPr>
          <w:rFonts w:ascii="Cambria" w:hAnsi="Cambria"/>
        </w:rPr>
        <w:t xml:space="preserve">Now I delineate the subtle ways in which the abovementioned </w:t>
      </w:r>
      <w:r>
        <w:rPr>
          <w:rFonts w:ascii="Cambria" w:hAnsi="Cambria"/>
          <w:i/>
        </w:rPr>
        <w:t xml:space="preserve">oplakvane </w:t>
      </w:r>
      <w:r>
        <w:rPr>
          <w:rFonts w:ascii="Cambria" w:hAnsi="Cambria"/>
        </w:rPr>
        <w:t xml:space="preserve">alignment is achieved.  This attempt at </w:t>
      </w:r>
      <w:r>
        <w:rPr>
          <w:rFonts w:ascii="Cambria" w:hAnsi="Cambria"/>
          <w:i/>
        </w:rPr>
        <w:t xml:space="preserve">oplakvane </w:t>
      </w:r>
      <w:r>
        <w:rPr>
          <w:rFonts w:ascii="Cambria" w:hAnsi="Cambria"/>
        </w:rPr>
        <w:t>comes at a particular point</w:t>
      </w:r>
      <w:r w:rsidRPr="00FF4679">
        <w:rPr>
          <w:rFonts w:ascii="Cambria" w:hAnsi="Cambria"/>
        </w:rPr>
        <w:t xml:space="preserve"> in the dinner event (ab</w:t>
      </w:r>
      <w:r>
        <w:rPr>
          <w:rFonts w:ascii="Cambria" w:hAnsi="Cambria"/>
        </w:rPr>
        <w:t>out an hour and twenty minutes):</w:t>
      </w:r>
      <w:r w:rsidRPr="00FF4679">
        <w:rPr>
          <w:rFonts w:ascii="Cambria" w:hAnsi="Cambria"/>
        </w:rPr>
        <w:t xml:space="preserve"> on</w:t>
      </w:r>
      <w:r>
        <w:rPr>
          <w:rFonts w:ascii="Cambria" w:hAnsi="Cambria"/>
        </w:rPr>
        <w:t xml:space="preserve">ce the participants have exhausted </w:t>
      </w:r>
      <w:r w:rsidRPr="00FF4679">
        <w:rPr>
          <w:rFonts w:ascii="Cambria" w:hAnsi="Cambria"/>
        </w:rPr>
        <w:t xml:space="preserve">other topics (potatoes, family updates, dinner details).  It is still early in the evening for them to retire comfortably (it would be considered rude to complete </w:t>
      </w:r>
      <w:r w:rsidRPr="00FF4679">
        <w:rPr>
          <w:rFonts w:ascii="Cambria" w:hAnsi="Cambria"/>
        </w:rPr>
        <w:lastRenderedPageBreak/>
        <w:t xml:space="preserve">a dinner event with a guest before midnight).  Even though K.’s introduction of a new cycle is not typical for </w:t>
      </w:r>
      <w:r w:rsidRPr="00FF4679">
        <w:rPr>
          <w:rFonts w:ascii="Cambria" w:hAnsi="Cambria"/>
          <w:i/>
        </w:rPr>
        <w:t>oplakvane</w:t>
      </w:r>
      <w:r w:rsidRPr="00FF4679">
        <w:rPr>
          <w:rFonts w:ascii="Cambria" w:hAnsi="Cambria"/>
        </w:rPr>
        <w:t xml:space="preserve"> and more of a joke—their intent to go grow potatoes together with G.—which G. also takes as a joke and continues with it (elaborating on how the potatoes will grow, G. will be the producer and K. the trader), K. still steers the conversation towards </w:t>
      </w:r>
      <w:r w:rsidRPr="00FF4679">
        <w:rPr>
          <w:rFonts w:ascii="Cambria" w:hAnsi="Cambria"/>
          <w:i/>
        </w:rPr>
        <w:t>oplakvane</w:t>
      </w:r>
      <w:r>
        <w:rPr>
          <w:rFonts w:ascii="Cambria" w:hAnsi="Cambria"/>
        </w:rPr>
        <w:t xml:space="preserve"> in</w:t>
      </w:r>
      <w:r w:rsidRPr="00FF4679">
        <w:rPr>
          <w:rFonts w:ascii="Cambria" w:hAnsi="Cambria"/>
        </w:rPr>
        <w:t xml:space="preserve"> subtle ways.  First, he suggests that growing of potatoes will lead to “having work/job” (6) and then, after another pause and break in the flow of the interaction, warns that they should sell some but only as long as they “don’t sell them like the last time” (14).  </w:t>
      </w:r>
    </w:p>
    <w:p w14:paraId="707E4B6E" w14:textId="46974D43" w:rsidR="00354596" w:rsidRPr="00FF4679" w:rsidRDefault="00354596" w:rsidP="00354596">
      <w:pPr>
        <w:spacing w:line="480" w:lineRule="auto"/>
        <w:ind w:firstLine="720"/>
        <w:contextualSpacing/>
        <w:rPr>
          <w:rFonts w:ascii="Cambria" w:hAnsi="Cambria"/>
        </w:rPr>
      </w:pPr>
      <w:r>
        <w:rPr>
          <w:rFonts w:ascii="Cambria" w:hAnsi="Cambria"/>
        </w:rPr>
        <w:t>These are</w:t>
      </w:r>
      <w:r w:rsidRPr="00FF4679">
        <w:rPr>
          <w:rFonts w:ascii="Cambria" w:hAnsi="Cambria"/>
        </w:rPr>
        <w:t xml:space="preserve"> indirect ways in which </w:t>
      </w:r>
      <w:r>
        <w:rPr>
          <w:rFonts w:ascii="Cambria" w:hAnsi="Cambria"/>
        </w:rPr>
        <w:t>he</w:t>
      </w:r>
      <w:r w:rsidRPr="00FF4679">
        <w:rPr>
          <w:rFonts w:ascii="Cambria" w:hAnsi="Cambria"/>
        </w:rPr>
        <w:t xml:space="preserve"> steer</w:t>
      </w:r>
      <w:r>
        <w:rPr>
          <w:rFonts w:ascii="Cambria" w:hAnsi="Cambria"/>
        </w:rPr>
        <w:t>s</w:t>
      </w:r>
      <w:r w:rsidRPr="00FF4679">
        <w:rPr>
          <w:rFonts w:ascii="Cambria" w:hAnsi="Cambria"/>
        </w:rPr>
        <w:t xml:space="preserve"> the interaction </w:t>
      </w:r>
      <w:r>
        <w:rPr>
          <w:rFonts w:ascii="Cambria" w:hAnsi="Cambria"/>
        </w:rPr>
        <w:t>towards</w:t>
      </w:r>
      <w:r w:rsidRPr="00FF4679">
        <w:rPr>
          <w:rFonts w:ascii="Cambria" w:hAnsi="Cambria"/>
        </w:rPr>
        <w:t xml:space="preserve"> </w:t>
      </w:r>
      <w:r w:rsidRPr="00FF4679">
        <w:rPr>
          <w:rFonts w:ascii="Cambria" w:hAnsi="Cambria"/>
          <w:i/>
        </w:rPr>
        <w:t>oplakvane</w:t>
      </w:r>
      <w:r>
        <w:rPr>
          <w:rFonts w:ascii="Cambria" w:hAnsi="Cambria"/>
        </w:rPr>
        <w:t>,</w:t>
      </w:r>
      <w:r w:rsidRPr="00FF4679">
        <w:rPr>
          <w:rFonts w:ascii="Cambria" w:hAnsi="Cambria"/>
        </w:rPr>
        <w:t xml:space="preserve"> since both </w:t>
      </w:r>
      <w:r>
        <w:rPr>
          <w:rFonts w:ascii="Cambria" w:hAnsi="Cambria"/>
        </w:rPr>
        <w:t>participants</w:t>
      </w:r>
      <w:r w:rsidRPr="00FF4679">
        <w:rPr>
          <w:rFonts w:ascii="Cambria" w:hAnsi="Cambria"/>
        </w:rPr>
        <w:t xml:space="preserve"> all</w:t>
      </w:r>
      <w:r>
        <w:rPr>
          <w:rFonts w:ascii="Cambria" w:hAnsi="Cambria"/>
        </w:rPr>
        <w:t>ude to something going “astray</w:t>
      </w:r>
      <w:r w:rsidR="005B194B">
        <w:rPr>
          <w:rFonts w:ascii="Cambria" w:hAnsi="Cambria"/>
        </w:rPr>
        <w:t>.</w:t>
      </w:r>
      <w:r>
        <w:rPr>
          <w:rFonts w:ascii="Cambria" w:hAnsi="Cambria"/>
        </w:rPr>
        <w:t>”</w:t>
      </w:r>
      <w:r w:rsidR="005B194B">
        <w:rPr>
          <w:rFonts w:ascii="Cambria" w:hAnsi="Cambria"/>
        </w:rPr>
        <w:t xml:space="preserve"> </w:t>
      </w:r>
      <w:r w:rsidRPr="00FF4679">
        <w:rPr>
          <w:rFonts w:ascii="Cambria" w:hAnsi="Cambria"/>
        </w:rPr>
        <w:t xml:space="preserve"> Despite the light manner in which K. opens up the interactional floor</w:t>
      </w:r>
      <w:r>
        <w:rPr>
          <w:rFonts w:ascii="Cambria" w:hAnsi="Cambria"/>
        </w:rPr>
        <w:t>,</w:t>
      </w:r>
      <w:r w:rsidRPr="00FF4679">
        <w:rPr>
          <w:rFonts w:ascii="Cambria" w:hAnsi="Cambria"/>
        </w:rPr>
        <w:t xml:space="preserve"> allowing for multiple ways in which the rest of the participants can p</w:t>
      </w:r>
      <w:r>
        <w:rPr>
          <w:rFonts w:ascii="Cambria" w:hAnsi="Cambria"/>
        </w:rPr>
        <w:t>roceed communicatively, line 6</w:t>
      </w:r>
      <w:r w:rsidRPr="00FF4679">
        <w:rPr>
          <w:rFonts w:ascii="Cambria" w:hAnsi="Cambria"/>
        </w:rPr>
        <w:t xml:space="preserve"> of the interaction </w:t>
      </w:r>
      <w:r>
        <w:rPr>
          <w:rFonts w:ascii="Cambria" w:hAnsi="Cambria"/>
        </w:rPr>
        <w:t>points</w:t>
      </w:r>
      <w:r w:rsidRPr="00FF4679">
        <w:rPr>
          <w:rFonts w:ascii="Cambria" w:hAnsi="Cambria"/>
        </w:rPr>
        <w:t xml:space="preserve"> to</w:t>
      </w:r>
      <w:r>
        <w:rPr>
          <w:rFonts w:ascii="Cambria" w:hAnsi="Cambria"/>
        </w:rPr>
        <w:t xml:space="preserve"> a specific direction</w:t>
      </w:r>
      <w:r w:rsidRPr="00FF4679">
        <w:rPr>
          <w:rFonts w:ascii="Cambria" w:hAnsi="Cambria"/>
        </w:rPr>
        <w:t>.  Immediately after suggesting they go and plant potatoes at G.’s yard, K. elaborates that once they do that</w:t>
      </w:r>
      <w:r>
        <w:rPr>
          <w:rFonts w:ascii="Cambria" w:hAnsi="Cambria"/>
        </w:rPr>
        <w:t>,</w:t>
      </w:r>
      <w:r w:rsidRPr="00FF4679">
        <w:rPr>
          <w:rFonts w:ascii="Cambria" w:hAnsi="Cambria"/>
        </w:rPr>
        <w:t xml:space="preserve"> they “will be great” and “we’ll have a job</w:t>
      </w:r>
      <w:r w:rsidR="005B194B">
        <w:rPr>
          <w:rFonts w:ascii="Cambria" w:hAnsi="Cambria"/>
        </w:rPr>
        <w:t>.”</w:t>
      </w:r>
      <w:r w:rsidRPr="00FF4679">
        <w:rPr>
          <w:rFonts w:ascii="Cambria" w:hAnsi="Cambria"/>
        </w:rPr>
        <w:t xml:space="preserve">  His mentioning of having “job/work” and their well-being once they have it suggests that this is not merely a joke or a relationship ritual between a host and guest exactly because it infuses a more serious topic (work and employment) wit</w:t>
      </w:r>
      <w:r w:rsidR="005B194B">
        <w:rPr>
          <w:rFonts w:ascii="Cambria" w:hAnsi="Cambria"/>
        </w:rPr>
        <w:t>hin the interaction.  S</w:t>
      </w:r>
      <w:r w:rsidRPr="00FF4679">
        <w:rPr>
          <w:rFonts w:ascii="Cambria" w:hAnsi="Cambria"/>
        </w:rPr>
        <w:t>ince G. h</w:t>
      </w:r>
      <w:r>
        <w:rPr>
          <w:rFonts w:ascii="Cambria" w:hAnsi="Cambria"/>
        </w:rPr>
        <w:t xml:space="preserve">as already laughed, </w:t>
      </w:r>
      <w:r w:rsidR="005B194B">
        <w:rPr>
          <w:rFonts w:ascii="Cambria" w:hAnsi="Cambria"/>
        </w:rPr>
        <w:t xml:space="preserve">however, </w:t>
      </w:r>
      <w:r>
        <w:rPr>
          <w:rFonts w:ascii="Cambria" w:hAnsi="Cambria"/>
        </w:rPr>
        <w:t xml:space="preserve">and responded with </w:t>
      </w:r>
      <w:r w:rsidRPr="00FF4679">
        <w:rPr>
          <w:rFonts w:ascii="Cambria" w:hAnsi="Cambria"/>
        </w:rPr>
        <w:t>“I will be the producer, you will be the trader” (7),</w:t>
      </w:r>
      <w:r w:rsidR="005B194B">
        <w:rPr>
          <w:rFonts w:ascii="Cambria" w:hAnsi="Cambria"/>
        </w:rPr>
        <w:t xml:space="preserve"> the interactions seem</w:t>
      </w:r>
      <w:r w:rsidRPr="00FF4679">
        <w:rPr>
          <w:rFonts w:ascii="Cambria" w:hAnsi="Cambria"/>
        </w:rPr>
        <w:t xml:space="preserve"> to </w:t>
      </w:r>
      <w:r w:rsidR="005B194B">
        <w:rPr>
          <w:rFonts w:ascii="Cambria" w:hAnsi="Cambria"/>
        </w:rPr>
        <w:t>come</w:t>
      </w:r>
      <w:r w:rsidRPr="00FF4679">
        <w:rPr>
          <w:rFonts w:ascii="Cambria" w:hAnsi="Cambria"/>
        </w:rPr>
        <w:t xml:space="preserve"> to a stop, where both G. and K. agree with each other and arrive at a standstill (K.’s “ah so” and “and there you go”, and G.’s laugh</w:t>
      </w:r>
      <w:r>
        <w:rPr>
          <w:rFonts w:ascii="Cambria" w:hAnsi="Cambria"/>
        </w:rPr>
        <w:t xml:space="preserve"> in lines 8-10).  This </w:t>
      </w:r>
      <w:r w:rsidRPr="00FF4679">
        <w:rPr>
          <w:rFonts w:ascii="Cambria" w:hAnsi="Cambria"/>
        </w:rPr>
        <w:t xml:space="preserve">break in the interaction, where both K. and G. agree with each other and end at silence, and G.’s ultimate use of K.’s name and a sigh, make perfect cultural sense if </w:t>
      </w:r>
      <w:r w:rsidRPr="00FF4679">
        <w:rPr>
          <w:rFonts w:ascii="Cambria" w:hAnsi="Cambria"/>
        </w:rPr>
        <w:lastRenderedPageBreak/>
        <w:t xml:space="preserve">understood as an attempted </w:t>
      </w:r>
      <w:r w:rsidRPr="00FF4679">
        <w:rPr>
          <w:rFonts w:ascii="Cambria" w:hAnsi="Cambria"/>
          <w:i/>
        </w:rPr>
        <w:t>oplakvane</w:t>
      </w:r>
      <w:r w:rsidR="002C6190">
        <w:rPr>
          <w:rFonts w:ascii="Cambria" w:hAnsi="Cambria"/>
        </w:rPr>
        <w:t xml:space="preserve"> that </w:t>
      </w:r>
      <w:r w:rsidRPr="00FF4679">
        <w:rPr>
          <w:rFonts w:ascii="Cambria" w:hAnsi="Cambria"/>
        </w:rPr>
        <w:t>is not realized and f</w:t>
      </w:r>
      <w:r w:rsidR="002C6190">
        <w:rPr>
          <w:rFonts w:ascii="Cambria" w:hAnsi="Cambria"/>
        </w:rPr>
        <w:t>ails to occur due to the failure</w:t>
      </w:r>
      <w:r w:rsidRPr="00FF4679">
        <w:rPr>
          <w:rFonts w:ascii="Cambria" w:hAnsi="Cambria"/>
        </w:rPr>
        <w:t xml:space="preserve"> of both participants to align to the same ritualistic communicative form.  </w:t>
      </w:r>
    </w:p>
    <w:p w14:paraId="3820BEB0" w14:textId="1EFC54FC" w:rsidR="00354596" w:rsidRPr="00FF4679" w:rsidRDefault="00354596" w:rsidP="00354596">
      <w:pPr>
        <w:spacing w:line="480" w:lineRule="auto"/>
        <w:ind w:firstLine="720"/>
        <w:contextualSpacing/>
        <w:rPr>
          <w:rFonts w:ascii="Cambria" w:hAnsi="Cambria"/>
        </w:rPr>
      </w:pPr>
      <w:r>
        <w:rPr>
          <w:rFonts w:ascii="Cambria" w:hAnsi="Cambria"/>
        </w:rPr>
        <w:t>Later in the</w:t>
      </w:r>
      <w:r w:rsidRPr="00FF4679">
        <w:rPr>
          <w:rFonts w:ascii="Cambria" w:hAnsi="Cambria"/>
        </w:rPr>
        <w:t xml:space="preserve"> chapter </w:t>
      </w:r>
      <w:r>
        <w:rPr>
          <w:rFonts w:ascii="Cambria" w:hAnsi="Cambria"/>
        </w:rPr>
        <w:t xml:space="preserve">I explore some </w:t>
      </w:r>
      <w:r w:rsidR="002C6190">
        <w:rPr>
          <w:rFonts w:ascii="Cambria" w:hAnsi="Cambria"/>
        </w:rPr>
        <w:t xml:space="preserve">of the </w:t>
      </w:r>
      <w:r>
        <w:rPr>
          <w:rFonts w:ascii="Cambria" w:hAnsi="Cambria"/>
        </w:rPr>
        <w:t>topics of</w:t>
      </w:r>
      <w:r w:rsidRPr="00FF4679">
        <w:rPr>
          <w:rFonts w:ascii="Cambria" w:hAnsi="Cambria"/>
        </w:rPr>
        <w:t xml:space="preserve"> </w:t>
      </w:r>
      <w:r w:rsidRPr="00FF4679">
        <w:rPr>
          <w:rFonts w:ascii="Cambria" w:hAnsi="Cambria"/>
          <w:i/>
        </w:rPr>
        <w:t>oplakvane</w:t>
      </w:r>
      <w:r w:rsidR="002C6190">
        <w:rPr>
          <w:rFonts w:ascii="Cambria" w:hAnsi="Cambria"/>
        </w:rPr>
        <w:t>.</w:t>
      </w:r>
      <w:r>
        <w:rPr>
          <w:rFonts w:ascii="Cambria" w:hAnsi="Cambria"/>
        </w:rPr>
        <w:t xml:space="preserve"> </w:t>
      </w:r>
      <w:r w:rsidR="002C6190">
        <w:rPr>
          <w:rFonts w:ascii="Cambria" w:hAnsi="Cambria"/>
        </w:rPr>
        <w:t xml:space="preserve"> </w:t>
      </w:r>
      <w:r w:rsidRPr="00FF4679">
        <w:rPr>
          <w:rFonts w:ascii="Cambria" w:hAnsi="Cambria"/>
        </w:rPr>
        <w:t xml:space="preserve">K.’s utterance can be understood as providing just such </w:t>
      </w:r>
      <w:r w:rsidR="002C6190">
        <w:rPr>
          <w:rFonts w:ascii="Cambria" w:hAnsi="Cambria"/>
        </w:rPr>
        <w:t xml:space="preserve">an </w:t>
      </w:r>
      <w:r w:rsidRPr="00FF4679">
        <w:rPr>
          <w:rFonts w:ascii="Cambria" w:hAnsi="Cambria"/>
        </w:rPr>
        <w:t xml:space="preserve">opportunity for </w:t>
      </w:r>
      <w:r w:rsidRPr="00FF4679">
        <w:rPr>
          <w:rFonts w:ascii="Cambria" w:hAnsi="Cambria"/>
          <w:i/>
        </w:rPr>
        <w:t>oplakvane</w:t>
      </w:r>
      <w:r w:rsidRPr="00FF4679">
        <w:rPr>
          <w:rFonts w:ascii="Cambria" w:hAnsi="Cambria"/>
        </w:rPr>
        <w:t xml:space="preserve"> to be utilized at a moment when the participants are reaching a conversational halt.  I </w:t>
      </w:r>
      <w:r>
        <w:rPr>
          <w:rFonts w:ascii="Cambria" w:hAnsi="Cambria"/>
        </w:rPr>
        <w:t>show</w:t>
      </w:r>
      <w:r w:rsidRPr="00FF4679">
        <w:rPr>
          <w:rFonts w:ascii="Cambria" w:hAnsi="Cambria"/>
        </w:rPr>
        <w:t xml:space="preserve"> that</w:t>
      </w:r>
      <w:r>
        <w:rPr>
          <w:rFonts w:ascii="Cambria" w:hAnsi="Cambria"/>
        </w:rPr>
        <w:t xml:space="preserve"> within this particular segment</w:t>
      </w:r>
      <w:r w:rsidRPr="00FF4679">
        <w:rPr>
          <w:rFonts w:ascii="Cambria" w:hAnsi="Cambria"/>
        </w:rPr>
        <w:t xml:space="preserve"> K. makes several attempts at steering the interaction towards </w:t>
      </w:r>
      <w:r w:rsidRPr="00FF4679">
        <w:rPr>
          <w:rFonts w:ascii="Cambria" w:hAnsi="Cambria"/>
          <w:i/>
        </w:rPr>
        <w:t>oplakvane</w:t>
      </w:r>
      <w:r w:rsidRPr="00FF4679">
        <w:rPr>
          <w:rFonts w:ascii="Cambria" w:hAnsi="Cambria"/>
        </w:rPr>
        <w:t xml:space="preserve">, and it is not until the </w:t>
      </w:r>
      <w:r w:rsidR="002C6190">
        <w:rPr>
          <w:rFonts w:ascii="Cambria" w:hAnsi="Cambria"/>
        </w:rPr>
        <w:t>fourth</w:t>
      </w:r>
      <w:r w:rsidRPr="00FF4679">
        <w:rPr>
          <w:rFonts w:ascii="Cambria" w:hAnsi="Cambria"/>
        </w:rPr>
        <w:t xml:space="preserve"> instance that the rest of the participants respond in a culturally appropriate way for the </w:t>
      </w:r>
      <w:r w:rsidRPr="00FF4679">
        <w:rPr>
          <w:rFonts w:ascii="Cambria" w:hAnsi="Cambria"/>
          <w:i/>
        </w:rPr>
        <w:t>oplakvane</w:t>
      </w:r>
      <w:r w:rsidRPr="00FF4679">
        <w:rPr>
          <w:rFonts w:ascii="Cambria" w:hAnsi="Cambria"/>
        </w:rPr>
        <w:t xml:space="preserve"> ritual to be completed.  </w:t>
      </w:r>
    </w:p>
    <w:p w14:paraId="5B402600"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The phrases K. uses that could be flagged as </w:t>
      </w:r>
      <w:r w:rsidRPr="00FF4679">
        <w:rPr>
          <w:rFonts w:ascii="Cambria" w:hAnsi="Cambria"/>
          <w:i/>
        </w:rPr>
        <w:t>oplakvane</w:t>
      </w:r>
      <w:r w:rsidRPr="00FF4679">
        <w:rPr>
          <w:rFonts w:ascii="Cambria" w:hAnsi="Cambria"/>
        </w:rPr>
        <w:t>-encouraging include: “we’ll be great, we’ll have a job” (lines 4 and 6, as mentioned), “[but be careful] not to sell them like the first ones!” (</w:t>
      </w:r>
      <w:r w:rsidRPr="00FF4679">
        <w:rPr>
          <w:rFonts w:ascii="Cambria" w:hAnsi="Cambria"/>
          <w:i/>
        </w:rPr>
        <w:t>da ne gi prodademe kat parvite</w:t>
      </w:r>
      <w:r w:rsidRPr="00FF4679">
        <w:rPr>
          <w:rFonts w:ascii="Cambria" w:hAnsi="Cambria"/>
        </w:rPr>
        <w:t xml:space="preserve"> line 14), “both many and both at a low cost” (35), “and what [did] you say, many potatoes this year, low cost” (60).</w:t>
      </w:r>
    </w:p>
    <w:p w14:paraId="46FEB374" w14:textId="5154FEEB"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The third attempt at </w:t>
      </w:r>
      <w:r w:rsidRPr="00FF4679">
        <w:rPr>
          <w:rFonts w:ascii="Cambria" w:hAnsi="Cambria"/>
          <w:i/>
        </w:rPr>
        <w:t xml:space="preserve">oplakvane </w:t>
      </w:r>
      <w:r w:rsidRPr="00FF4679">
        <w:rPr>
          <w:rFonts w:ascii="Cambria" w:hAnsi="Cambria"/>
        </w:rPr>
        <w:t>is made by K. in response to G., who suggest</w:t>
      </w:r>
      <w:r w:rsidR="002C6190">
        <w:rPr>
          <w:rFonts w:ascii="Cambria" w:hAnsi="Cambria"/>
        </w:rPr>
        <w:t>s</w:t>
      </w:r>
      <w:r w:rsidRPr="00FF4679">
        <w:rPr>
          <w:rFonts w:ascii="Cambria" w:hAnsi="Cambria"/>
        </w:rPr>
        <w:t xml:space="preserve"> that “again this year so” (34).  Here, let’s look the specific lines once again (34-40):  </w:t>
      </w:r>
    </w:p>
    <w:p w14:paraId="343740BC" w14:textId="77777777" w:rsidR="00354596" w:rsidRPr="00FF4679" w:rsidRDefault="00354596" w:rsidP="00354596">
      <w:pPr>
        <w:ind w:left="720" w:right="720"/>
        <w:contextualSpacing/>
        <w:rPr>
          <w:rFonts w:ascii="Cambria" w:hAnsi="Cambria"/>
        </w:rPr>
      </w:pPr>
      <w:r w:rsidRPr="00FF4679">
        <w:rPr>
          <w:rFonts w:ascii="Cambria" w:hAnsi="Cambria"/>
        </w:rPr>
        <w:t xml:space="preserve">G: </w:t>
      </w:r>
      <w:r w:rsidRPr="00FF4679">
        <w:rPr>
          <w:rFonts w:ascii="Cambria" w:hAnsi="Cambria"/>
        </w:rPr>
        <w:tab/>
        <w:t xml:space="preserve">this year again so </w:t>
      </w:r>
    </w:p>
    <w:p w14:paraId="46BB2CBC" w14:textId="77777777" w:rsidR="00354596" w:rsidRPr="00FF4679" w:rsidRDefault="00354596" w:rsidP="00354596">
      <w:pPr>
        <w:ind w:left="720" w:right="720"/>
        <w:contextualSpacing/>
        <w:rPr>
          <w:rFonts w:ascii="Cambria" w:hAnsi="Cambria"/>
        </w:rPr>
      </w:pPr>
      <w:r w:rsidRPr="00FF4679">
        <w:rPr>
          <w:rFonts w:ascii="Cambria" w:hAnsi="Cambria"/>
        </w:rPr>
        <w:t xml:space="preserve">K: </w:t>
      </w:r>
      <w:r w:rsidRPr="00FF4679">
        <w:rPr>
          <w:rFonts w:ascii="Cambria" w:hAnsi="Cambria"/>
        </w:rPr>
        <w:tab/>
        <w:t>both many, and at a low cost</w:t>
      </w:r>
    </w:p>
    <w:p w14:paraId="15B00A3B" w14:textId="77777777" w:rsidR="00354596" w:rsidRPr="00FF4679" w:rsidRDefault="00354596" w:rsidP="00354596">
      <w:pPr>
        <w:ind w:left="720" w:right="720"/>
        <w:contextualSpacing/>
        <w:rPr>
          <w:rFonts w:ascii="Cambria" w:hAnsi="Cambria"/>
        </w:rPr>
      </w:pPr>
      <w:r w:rsidRPr="00FF4679">
        <w:rPr>
          <w:rFonts w:ascii="Cambria" w:hAnsi="Cambria"/>
        </w:rPr>
        <w:t xml:space="preserve">G: </w:t>
      </w:r>
      <w:r w:rsidRPr="00FF4679">
        <w:rPr>
          <w:rFonts w:ascii="Cambria" w:hAnsi="Cambria"/>
        </w:rPr>
        <w:tab/>
        <w:t xml:space="preserve">but scary many potatoes grew. Other years like what not we did and nothing and nothing! They decided no and. Either rime, either frost burns it, either this or that. This year well they were a lot </w:t>
      </w:r>
    </w:p>
    <w:p w14:paraId="1D853C6C" w14:textId="77777777" w:rsidR="00354596" w:rsidRPr="00FF4679" w:rsidRDefault="00354596" w:rsidP="00354596">
      <w:pPr>
        <w:ind w:left="720" w:right="720"/>
        <w:contextualSpacing/>
        <w:rPr>
          <w:rFonts w:ascii="Cambria" w:hAnsi="Cambria"/>
        </w:rPr>
      </w:pPr>
      <w:r w:rsidRPr="00FF4679">
        <w:rPr>
          <w:rFonts w:ascii="Cambria" w:hAnsi="Cambria"/>
        </w:rPr>
        <w:t xml:space="preserve">K: </w:t>
      </w:r>
      <w:r w:rsidRPr="00FF4679">
        <w:rPr>
          <w:rFonts w:ascii="Cambria" w:hAnsi="Cambria"/>
        </w:rPr>
        <w:tab/>
        <w:t>leave it, much heat it was this year, probably that’s why</w:t>
      </w:r>
    </w:p>
    <w:p w14:paraId="1B6BBD8C" w14:textId="77777777" w:rsidR="00354596" w:rsidRPr="00FF4679" w:rsidRDefault="00354596" w:rsidP="00354596">
      <w:pPr>
        <w:ind w:left="720" w:right="720"/>
        <w:contextualSpacing/>
        <w:rPr>
          <w:rFonts w:ascii="Cambria" w:hAnsi="Cambria"/>
        </w:rPr>
      </w:pPr>
      <w:r w:rsidRPr="00FF4679">
        <w:rPr>
          <w:rFonts w:ascii="Cambria" w:hAnsi="Cambria"/>
        </w:rPr>
        <w:t xml:space="preserve">G: </w:t>
      </w:r>
      <w:r w:rsidRPr="00FF4679">
        <w:rPr>
          <w:rFonts w:ascii="Cambria" w:hAnsi="Cambria"/>
        </w:rPr>
        <w:tab/>
        <w:t xml:space="preserve">it doesn’t matter, I don’t know what not but it was crazy full of potatoes. </w:t>
      </w:r>
    </w:p>
    <w:p w14:paraId="0F537430" w14:textId="77777777" w:rsidR="00354596" w:rsidRDefault="00354596" w:rsidP="00354596">
      <w:pPr>
        <w:spacing w:line="480" w:lineRule="auto"/>
        <w:ind w:firstLine="720"/>
        <w:contextualSpacing/>
        <w:rPr>
          <w:rFonts w:ascii="Cambria" w:hAnsi="Cambria"/>
        </w:rPr>
      </w:pPr>
    </w:p>
    <w:p w14:paraId="0F9CFE20" w14:textId="778EBEE5"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Even though I have described these specific lines earlier, I would like to focus on them once more, paying specific attention to whether and, if so, how </w:t>
      </w:r>
      <w:r w:rsidRPr="00FF4679">
        <w:rPr>
          <w:rFonts w:ascii="Cambria" w:hAnsi="Cambria"/>
          <w:i/>
        </w:rPr>
        <w:t xml:space="preserve">oplakvane </w:t>
      </w:r>
      <w:r w:rsidRPr="00FF4679">
        <w:rPr>
          <w:rFonts w:ascii="Cambria" w:hAnsi="Cambria"/>
        </w:rPr>
        <w:t xml:space="preserve">is </w:t>
      </w:r>
      <w:r w:rsidRPr="00FF4679">
        <w:rPr>
          <w:rFonts w:ascii="Cambria" w:hAnsi="Cambria"/>
        </w:rPr>
        <w:lastRenderedPageBreak/>
        <w:t xml:space="preserve">introduced, the response it receives, and whether alignment within the same communicative form is achieved.  It is unclear whether G. intends to initiate </w:t>
      </w:r>
      <w:r w:rsidRPr="00FF4679">
        <w:rPr>
          <w:rFonts w:ascii="Cambria" w:hAnsi="Cambria"/>
          <w:i/>
        </w:rPr>
        <w:t>oplakvane</w:t>
      </w:r>
      <w:r w:rsidRPr="00FF4679">
        <w:rPr>
          <w:rFonts w:ascii="Cambria" w:hAnsi="Cambria"/>
        </w:rPr>
        <w:t>: he brings up the subject of how things were “this year</w:t>
      </w:r>
      <w:r w:rsidR="00640420">
        <w:rPr>
          <w:rFonts w:ascii="Cambria" w:hAnsi="Cambria"/>
        </w:rPr>
        <w:t>,”</w:t>
      </w:r>
      <w:r w:rsidRPr="00FF4679">
        <w:rPr>
          <w:rFonts w:ascii="Cambria" w:hAnsi="Cambria"/>
        </w:rPr>
        <w:t xml:space="preserve"> and continues describing how many potatoes grew as opposed to other years when, despite G. and his family’s efforts, not much would have grown.  </w:t>
      </w:r>
      <w:r>
        <w:rPr>
          <w:rFonts w:ascii="Cambria" w:hAnsi="Cambria"/>
        </w:rPr>
        <w:t>It seems that</w:t>
      </w:r>
      <w:r w:rsidRPr="00FF4679">
        <w:rPr>
          <w:rFonts w:ascii="Cambria" w:hAnsi="Cambria"/>
        </w:rPr>
        <w:t xml:space="preserve"> G. attempts to maintain interaction discus</w:t>
      </w:r>
      <w:r>
        <w:rPr>
          <w:rFonts w:ascii="Cambria" w:hAnsi="Cambria"/>
        </w:rPr>
        <w:t xml:space="preserve">sing topics he is familiar with, </w:t>
      </w:r>
      <w:r w:rsidRPr="00FF4679">
        <w:rPr>
          <w:rFonts w:ascii="Cambria" w:hAnsi="Cambria"/>
        </w:rPr>
        <w:t xml:space="preserve">such as </w:t>
      </w:r>
      <w:r>
        <w:rPr>
          <w:rFonts w:ascii="Cambria" w:hAnsi="Cambria"/>
        </w:rPr>
        <w:t xml:space="preserve">the potatoes, farming, and land, </w:t>
      </w:r>
      <w:r w:rsidRPr="00FF4679">
        <w:rPr>
          <w:rFonts w:ascii="Cambria" w:hAnsi="Cambria"/>
        </w:rPr>
        <w:t xml:space="preserve">whereas K. attempts to respond with </w:t>
      </w:r>
      <w:r w:rsidRPr="00FF4679">
        <w:rPr>
          <w:rFonts w:ascii="Cambria" w:hAnsi="Cambria"/>
          <w:i/>
        </w:rPr>
        <w:t xml:space="preserve">oplakvane </w:t>
      </w:r>
      <w:r w:rsidRPr="00FF4679">
        <w:rPr>
          <w:rFonts w:ascii="Cambria" w:hAnsi="Cambria"/>
        </w:rPr>
        <w:t xml:space="preserve">(35, 39).  However, since G. is familiar with the topic of growing potatoes, he continues that particular conversational line and does not respond with an </w:t>
      </w:r>
      <w:r w:rsidRPr="00FF4679">
        <w:rPr>
          <w:rFonts w:ascii="Cambria" w:hAnsi="Cambria"/>
          <w:i/>
        </w:rPr>
        <w:t>oplakvane-</w:t>
      </w:r>
      <w:r w:rsidRPr="00FF4679">
        <w:rPr>
          <w:rFonts w:ascii="Cambria" w:hAnsi="Cambria"/>
        </w:rPr>
        <w:t xml:space="preserve">appropriate utterance.  </w:t>
      </w:r>
    </w:p>
    <w:p w14:paraId="14CDDD4E" w14:textId="635DE9BD" w:rsidR="00354596" w:rsidRPr="00FF4679" w:rsidRDefault="00354596" w:rsidP="00354596">
      <w:pPr>
        <w:spacing w:line="480" w:lineRule="auto"/>
        <w:ind w:firstLine="720"/>
        <w:contextualSpacing/>
        <w:rPr>
          <w:rFonts w:ascii="Cambria" w:hAnsi="Cambria"/>
        </w:rPr>
      </w:pPr>
      <w:r w:rsidRPr="00FF4679">
        <w:rPr>
          <w:rFonts w:ascii="Cambria" w:hAnsi="Cambria"/>
        </w:rPr>
        <w:t>K.’s utterances of “both many and at a low cost” (35), and “leave it, much heat it was this year, probably because of that” (39) can be understood as a prompt to G. to continue</w:t>
      </w:r>
      <w:r>
        <w:rPr>
          <w:rFonts w:ascii="Cambria" w:hAnsi="Cambria"/>
        </w:rPr>
        <w:t>,</w:t>
      </w:r>
      <w:r w:rsidRPr="00FF4679">
        <w:rPr>
          <w:rFonts w:ascii="Cambria" w:hAnsi="Cambria"/>
        </w:rPr>
        <w:t xml:space="preserve"> since they provide just enough information to sustain the flow of conversation and do not attempt to introduce a strong potato-related opinion.  They are meant </w:t>
      </w:r>
      <w:r>
        <w:rPr>
          <w:rFonts w:ascii="Cambria" w:hAnsi="Cambria"/>
        </w:rPr>
        <w:t>as a segue</w:t>
      </w:r>
      <w:r w:rsidRPr="00FF4679">
        <w:rPr>
          <w:rFonts w:ascii="Cambria" w:hAnsi="Cambria"/>
        </w:rPr>
        <w:t>, a to</w:t>
      </w:r>
      <w:r>
        <w:rPr>
          <w:rFonts w:ascii="Cambria" w:hAnsi="Cambria"/>
        </w:rPr>
        <w:t>pic-specific conversational “mhh</w:t>
      </w:r>
      <w:r w:rsidR="003D060F">
        <w:rPr>
          <w:rFonts w:ascii="Cambria" w:hAnsi="Cambria"/>
        </w:rPr>
        <w:t>,”</w:t>
      </w:r>
      <w:r w:rsidRPr="00FF4679">
        <w:rPr>
          <w:rFonts w:ascii="Cambria" w:hAnsi="Cambria"/>
        </w:rPr>
        <w:t xml:space="preserve"> meant to signal that the individual is listening and </w:t>
      </w:r>
      <w:r>
        <w:rPr>
          <w:rFonts w:ascii="Cambria" w:hAnsi="Cambria"/>
        </w:rPr>
        <w:t>wants to hear</w:t>
      </w:r>
      <w:r w:rsidRPr="00FF4679">
        <w:rPr>
          <w:rFonts w:ascii="Cambria" w:hAnsi="Cambria"/>
        </w:rPr>
        <w:t xml:space="preserve"> more.  K. provides these utterances meant to continue the flow of the conversation—utterances that show his lack of knowledge on the subject—his first statement about the cost is vague and the second charges heat as the mai</w:t>
      </w:r>
      <w:r>
        <w:rPr>
          <w:rFonts w:ascii="Cambria" w:hAnsi="Cambria"/>
        </w:rPr>
        <w:t>n detriment to potato growth.  G. overlooks t</w:t>
      </w:r>
      <w:r w:rsidRPr="00FF4679">
        <w:rPr>
          <w:rFonts w:ascii="Cambria" w:hAnsi="Cambria"/>
        </w:rPr>
        <w:t>he fir</w:t>
      </w:r>
      <w:r>
        <w:rPr>
          <w:rFonts w:ascii="Cambria" w:hAnsi="Cambria"/>
        </w:rPr>
        <w:t>st utterance and the second he dismisses</w:t>
      </w:r>
      <w:r w:rsidRPr="00FF4679">
        <w:rPr>
          <w:rFonts w:ascii="Cambria" w:hAnsi="Cambria"/>
        </w:rPr>
        <w:t xml:space="preserve"> straightforwardly with a “it does not matter</w:t>
      </w:r>
      <w:r w:rsidR="003D060F">
        <w:rPr>
          <w:rFonts w:ascii="Cambria" w:hAnsi="Cambria"/>
        </w:rPr>
        <w:t>.”</w:t>
      </w:r>
      <w:r w:rsidRPr="00FF4679">
        <w:rPr>
          <w:rFonts w:ascii="Cambria" w:hAnsi="Cambria"/>
        </w:rPr>
        <w:t xml:space="preserve">  Thus, as G. is latching onto potato talk, while K. has no experience with it, the interaction falls into another silent pause before it officially strays—with a talk about the dog (41-59).  </w:t>
      </w:r>
      <w:r>
        <w:t xml:space="preserve">Here, an important point can be made as participants enact </w:t>
      </w:r>
      <w:r>
        <w:lastRenderedPageBreak/>
        <w:t xml:space="preserve">the ritual form of </w:t>
      </w:r>
      <w:r>
        <w:rPr>
          <w:i/>
        </w:rPr>
        <w:t>oplakvane</w:t>
      </w:r>
      <w:r>
        <w:t>, but do not freely label it as such.  One reason for this may be that by doing so, they reserve the more positive meanings of the ritual (phatic contact, sociability, building togetherness) over its content (bad scenes in Bulgaria and negative examples of the “situation”).</w:t>
      </w:r>
    </w:p>
    <w:p w14:paraId="38AFBE58" w14:textId="2F40990A" w:rsidR="00354596" w:rsidRPr="00FF4679" w:rsidRDefault="00354596" w:rsidP="00354596">
      <w:pPr>
        <w:spacing w:line="480" w:lineRule="auto"/>
        <w:ind w:firstLine="720"/>
        <w:contextualSpacing/>
        <w:rPr>
          <w:rFonts w:ascii="Cambria" w:hAnsi="Cambria"/>
        </w:rPr>
      </w:pPr>
      <w:r>
        <w:rPr>
          <w:rFonts w:ascii="Cambria" w:hAnsi="Cambria"/>
        </w:rPr>
        <w:t>T</w:t>
      </w:r>
      <w:r w:rsidRPr="00FF4679">
        <w:rPr>
          <w:rFonts w:ascii="Cambria" w:hAnsi="Cambria"/>
        </w:rPr>
        <w:t>he roughness of this segment becomes even more highlighted.  K.</w:t>
      </w:r>
      <w:r w:rsidR="003D060F">
        <w:rPr>
          <w:rFonts w:ascii="Cambria" w:hAnsi="Cambria"/>
        </w:rPr>
        <w:t xml:space="preserve"> offers several initiations of </w:t>
      </w:r>
      <w:r w:rsidRPr="00FF4679">
        <w:rPr>
          <w:rFonts w:ascii="Cambria" w:hAnsi="Cambria"/>
        </w:rPr>
        <w:t>what</w:t>
      </w:r>
      <w:r>
        <w:rPr>
          <w:rFonts w:ascii="Cambria" w:hAnsi="Cambria"/>
        </w:rPr>
        <w:t>, based on my analyses of other data,</w:t>
      </w:r>
      <w:r w:rsidRPr="00FF4679">
        <w:rPr>
          <w:rFonts w:ascii="Cambria" w:hAnsi="Cambria"/>
        </w:rPr>
        <w:t xml:space="preserve"> fall</w:t>
      </w:r>
      <w:r>
        <w:rPr>
          <w:rFonts w:ascii="Cambria" w:hAnsi="Cambria"/>
        </w:rPr>
        <w:t>s</w:t>
      </w:r>
      <w:r w:rsidRPr="00FF4679">
        <w:rPr>
          <w:rFonts w:ascii="Cambria" w:hAnsi="Cambria"/>
        </w:rPr>
        <w:t xml:space="preserve"> within the realm of </w:t>
      </w:r>
      <w:r w:rsidRPr="00FF4679">
        <w:rPr>
          <w:rFonts w:ascii="Cambria" w:hAnsi="Cambria"/>
          <w:i/>
        </w:rPr>
        <w:t>oplakvane</w:t>
      </w:r>
      <w:r w:rsidRPr="00FF4679">
        <w:rPr>
          <w:rFonts w:ascii="Cambria" w:hAnsi="Cambria"/>
        </w:rPr>
        <w:t>, but since all utterances are connected to and utilize the topic of “potatoes” G. does not recognize it as such, and</w:t>
      </w:r>
      <w:r>
        <w:rPr>
          <w:rFonts w:ascii="Cambria" w:hAnsi="Cambria"/>
        </w:rPr>
        <w:t xml:space="preserve"> proceeds focusing on the topic of potatoes</w:t>
      </w:r>
      <w:r w:rsidRPr="00FF4679">
        <w:rPr>
          <w:rFonts w:ascii="Cambria" w:hAnsi="Cambria"/>
        </w:rPr>
        <w:t>.  Yet, since the intended interaction is no</w:t>
      </w:r>
      <w:r>
        <w:rPr>
          <w:rFonts w:ascii="Cambria" w:hAnsi="Cambria"/>
        </w:rPr>
        <w:t>t meant to be focused on this</w:t>
      </w:r>
      <w:r w:rsidRPr="00FF4679">
        <w:rPr>
          <w:rFonts w:ascii="Cambria" w:hAnsi="Cambria"/>
        </w:rPr>
        <w:t xml:space="preserve"> topic, the two participants fail to connect an</w:t>
      </w:r>
      <w:r w:rsidR="003D060F">
        <w:rPr>
          <w:rFonts w:ascii="Cambria" w:hAnsi="Cambria"/>
        </w:rPr>
        <w:t xml:space="preserve">d align that </w:t>
      </w:r>
      <w:r>
        <w:rPr>
          <w:rFonts w:ascii="Cambria" w:hAnsi="Cambria"/>
        </w:rPr>
        <w:t>results in fall</w:t>
      </w:r>
      <w:r w:rsidR="003D060F">
        <w:rPr>
          <w:rFonts w:ascii="Cambria" w:hAnsi="Cambria"/>
        </w:rPr>
        <w:t>ing</w:t>
      </w:r>
      <w:r>
        <w:rPr>
          <w:rFonts w:ascii="Cambria" w:hAnsi="Cambria"/>
        </w:rPr>
        <w:t xml:space="preserve"> back on</w:t>
      </w:r>
      <w:r w:rsidRPr="00FF4679">
        <w:rPr>
          <w:rFonts w:ascii="Cambria" w:hAnsi="Cambria"/>
        </w:rPr>
        <w:t xml:space="preserve"> friendship</w:t>
      </w:r>
      <w:r>
        <w:rPr>
          <w:rFonts w:ascii="Cambria" w:hAnsi="Cambria"/>
        </w:rPr>
        <w:t xml:space="preserve"> talk</w:t>
      </w:r>
      <w:r w:rsidRPr="00FF4679">
        <w:rPr>
          <w:rFonts w:ascii="Cambria" w:hAnsi="Cambria"/>
        </w:rPr>
        <w:t xml:space="preserve">, guest-host ritual, failed potato-related segments, and a general halt of the interaction signaled by the pauses and the turn of the conversation towards the dog.  </w:t>
      </w:r>
    </w:p>
    <w:p w14:paraId="49261AF9" w14:textId="77777777" w:rsidR="00354596" w:rsidRPr="00FD7D08" w:rsidRDefault="00354596" w:rsidP="00354596">
      <w:pPr>
        <w:pStyle w:val="Heading3"/>
        <w:spacing w:line="480" w:lineRule="auto"/>
        <w:jc w:val="center"/>
        <w:rPr>
          <w:rFonts w:ascii="Cambria" w:hAnsi="Cambria"/>
          <w:color w:val="auto"/>
        </w:rPr>
      </w:pPr>
      <w:bookmarkStart w:id="113" w:name="_Toc291423518"/>
      <w:r w:rsidRPr="00FD7D08">
        <w:rPr>
          <w:rFonts w:ascii="Cambria" w:hAnsi="Cambria"/>
          <w:color w:val="auto"/>
        </w:rPr>
        <w:t xml:space="preserve">Failure to align when enacting </w:t>
      </w:r>
      <w:r w:rsidRPr="00FD7D08">
        <w:rPr>
          <w:rFonts w:ascii="Cambria" w:hAnsi="Cambria"/>
          <w:i/>
          <w:color w:val="auto"/>
        </w:rPr>
        <w:t xml:space="preserve">oplakvane </w:t>
      </w:r>
      <w:r w:rsidRPr="00FD7D08">
        <w:rPr>
          <w:rFonts w:ascii="Cambria" w:hAnsi="Cambria"/>
          <w:color w:val="auto"/>
        </w:rPr>
        <w:t>(no uptake)</w:t>
      </w:r>
      <w:bookmarkEnd w:id="113"/>
    </w:p>
    <w:p w14:paraId="55E5969A" w14:textId="14828E0B" w:rsidR="00354596" w:rsidRPr="00FF4679" w:rsidRDefault="00354596" w:rsidP="00354596">
      <w:pPr>
        <w:spacing w:line="480" w:lineRule="auto"/>
        <w:ind w:firstLine="720"/>
        <w:contextualSpacing/>
        <w:rPr>
          <w:rFonts w:ascii="Cambria" w:hAnsi="Cambria"/>
        </w:rPr>
      </w:pPr>
      <w:r>
        <w:rPr>
          <w:rFonts w:ascii="Cambria" w:hAnsi="Cambria"/>
        </w:rPr>
        <w:t>I</w:t>
      </w:r>
      <w:r w:rsidRPr="00FF4679">
        <w:rPr>
          <w:rFonts w:ascii="Cambria" w:hAnsi="Cambria"/>
        </w:rPr>
        <w:t xml:space="preserve">t is not difficult to see the moments where K.’s utterances on the topic of potatoes fail to meet G.’s expectation, thus leading the interaction to flop.  In these instances, G. either disregards K.’s statement or directly refutes it.  What is more complicated is to pinpoint the exact reasons as to why K.’s utterances qualify as </w:t>
      </w:r>
      <w:r w:rsidRPr="00FF4679">
        <w:rPr>
          <w:rFonts w:ascii="Cambria" w:hAnsi="Cambria"/>
          <w:i/>
        </w:rPr>
        <w:t>oplakvane</w:t>
      </w:r>
      <w:r w:rsidRPr="00FF4679">
        <w:rPr>
          <w:rFonts w:ascii="Cambria" w:hAnsi="Cambria"/>
        </w:rPr>
        <w:t>—something easily “felt” as an insider.  I remember when I was first listening to this event, in an attempt to transcr</w:t>
      </w:r>
      <w:r w:rsidR="003D060F">
        <w:rPr>
          <w:rFonts w:ascii="Cambria" w:hAnsi="Cambria"/>
        </w:rPr>
        <w:t>ibe the whole three hours of it</w:t>
      </w:r>
      <w:r w:rsidRPr="00FF4679">
        <w:rPr>
          <w:rFonts w:ascii="Cambria" w:hAnsi="Cambria"/>
        </w:rPr>
        <w:t xml:space="preserve"> I skipped over this cycle. </w:t>
      </w:r>
      <w:r w:rsidR="003D060F">
        <w:rPr>
          <w:rFonts w:ascii="Cambria" w:hAnsi="Cambria"/>
        </w:rPr>
        <w:t xml:space="preserve"> I just labeled it as cycle six</w:t>
      </w:r>
      <w:r w:rsidRPr="00FF4679">
        <w:rPr>
          <w:rFonts w:ascii="Cambria" w:hAnsi="Cambria"/>
        </w:rPr>
        <w:t xml:space="preserve"> and left it for </w:t>
      </w:r>
      <w:r w:rsidR="003D060F">
        <w:rPr>
          <w:rFonts w:ascii="Cambria" w:hAnsi="Cambria"/>
        </w:rPr>
        <w:t>later.  Even then, I knew it had</w:t>
      </w:r>
      <w:r w:rsidRPr="00FF4679">
        <w:rPr>
          <w:rFonts w:ascii="Cambria" w:hAnsi="Cambria"/>
        </w:rPr>
        <w:t xml:space="preserve"> something significant in it but since it did not “sound” like </w:t>
      </w:r>
      <w:r w:rsidRPr="00FF4679">
        <w:rPr>
          <w:rFonts w:ascii="Cambria" w:hAnsi="Cambria"/>
          <w:i/>
        </w:rPr>
        <w:t>oplakvane</w:t>
      </w:r>
      <w:r w:rsidRPr="00FF4679">
        <w:rPr>
          <w:rFonts w:ascii="Cambria" w:hAnsi="Cambria"/>
        </w:rPr>
        <w:t xml:space="preserve">, it was left for later examination.  Here, I will list once more, the utterances I </w:t>
      </w:r>
      <w:r>
        <w:rPr>
          <w:rFonts w:ascii="Cambria" w:hAnsi="Cambria"/>
        </w:rPr>
        <w:t xml:space="preserve">have </w:t>
      </w:r>
      <w:r>
        <w:rPr>
          <w:rFonts w:ascii="Cambria" w:hAnsi="Cambria"/>
        </w:rPr>
        <w:lastRenderedPageBreak/>
        <w:t>found (based on the analysis of numerous data) to be introducing</w:t>
      </w:r>
      <w:r w:rsidRPr="00FF4679">
        <w:rPr>
          <w:rFonts w:ascii="Cambria" w:hAnsi="Cambria"/>
        </w:rPr>
        <w:t xml:space="preserve"> </w:t>
      </w:r>
      <w:r w:rsidRPr="00FF4679">
        <w:rPr>
          <w:rFonts w:ascii="Cambria" w:hAnsi="Cambria"/>
          <w:i/>
        </w:rPr>
        <w:t>oplakvane</w:t>
      </w:r>
      <w:r w:rsidRPr="00FF4679">
        <w:rPr>
          <w:rFonts w:ascii="Cambria" w:hAnsi="Cambria"/>
        </w:rPr>
        <w:t xml:space="preserve"> and the cultural meanings </w:t>
      </w:r>
      <w:r>
        <w:rPr>
          <w:rFonts w:ascii="Cambria" w:hAnsi="Cambria"/>
        </w:rPr>
        <w:t>attached to them,</w:t>
      </w:r>
      <w:r w:rsidRPr="00FF4679">
        <w:rPr>
          <w:rFonts w:ascii="Cambria" w:hAnsi="Cambria"/>
        </w:rPr>
        <w:t xml:space="preserve"> rendering them cultural triggers for the performance of </w:t>
      </w:r>
      <w:r w:rsidRPr="00FF4679">
        <w:rPr>
          <w:rFonts w:ascii="Cambria" w:hAnsi="Cambria"/>
          <w:i/>
        </w:rPr>
        <w:t>oplakvane</w:t>
      </w:r>
      <w:r w:rsidRPr="00FF4679">
        <w:rPr>
          <w:rFonts w:ascii="Cambria" w:hAnsi="Cambria"/>
        </w:rPr>
        <w:t xml:space="preserve">. </w:t>
      </w:r>
    </w:p>
    <w:p w14:paraId="63CF6B1C"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Instance I:</w:t>
      </w:r>
    </w:p>
    <w:p w14:paraId="274CF0DB" w14:textId="77777777" w:rsidR="00354596" w:rsidRPr="006D6F4F" w:rsidRDefault="00354596" w:rsidP="00354596">
      <w:pPr>
        <w:ind w:left="720" w:right="720"/>
        <w:contextualSpacing/>
        <w:rPr>
          <w:rFonts w:ascii="Cambria" w:hAnsi="Cambria"/>
        </w:rPr>
      </w:pPr>
      <w:r w:rsidRPr="006D6F4F">
        <w:rPr>
          <w:rFonts w:ascii="Cambria" w:hAnsi="Cambria"/>
        </w:rPr>
        <w:t xml:space="preserve">1 K: </w:t>
      </w:r>
      <w:r w:rsidRPr="006D6F4F">
        <w:rPr>
          <w:rFonts w:ascii="Cambria" w:hAnsi="Cambria"/>
        </w:rPr>
        <w:tab/>
        <w:t>Giktore,</w:t>
      </w:r>
      <w:r w:rsidRPr="006D6F4F">
        <w:rPr>
          <w:rFonts w:ascii="Cambria" w:hAnsi="Cambria"/>
          <w:spacing w:val="6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6D6F4F">
        <w:rPr>
          <w:rFonts w:ascii="Cambria" w:hAnsi="Cambria"/>
        </w:rPr>
        <w:t>we’ll go plant sweet potatoes=</w:t>
      </w:r>
      <w:r w:rsidRPr="006D6F4F">
        <w:rPr>
          <w:rFonts w:ascii="Cambria" w:hAnsi="Cambria"/>
        </w:rPr>
        <w:tab/>
      </w:r>
    </w:p>
    <w:p w14:paraId="4DC0D9AC" w14:textId="77777777" w:rsidR="00354596" w:rsidRPr="00FF4679" w:rsidRDefault="00354596" w:rsidP="00354596">
      <w:pPr>
        <w:ind w:left="720" w:right="720"/>
        <w:contextualSpacing/>
        <w:rPr>
          <w:rFonts w:ascii="Cambria" w:hAnsi="Cambria"/>
        </w:rPr>
      </w:pPr>
      <w:r w:rsidRPr="00FF4679">
        <w:rPr>
          <w:rFonts w:ascii="Cambria" w:hAnsi="Cambria"/>
        </w:rPr>
        <w:t xml:space="preserve">2 G: </w:t>
      </w:r>
      <w:r w:rsidRPr="00FF4679">
        <w:rPr>
          <w:rFonts w:ascii="Cambria" w:hAnsi="Cambria"/>
        </w:rPr>
        <w:tab/>
        <w:t>=yes, yes you’ll see that we’ll plant and will //work//</w:t>
      </w:r>
    </w:p>
    <w:p w14:paraId="7A6B8CB3" w14:textId="77777777" w:rsidR="00354596" w:rsidRPr="00FF4679" w:rsidRDefault="00354596" w:rsidP="00354596">
      <w:pPr>
        <w:ind w:left="720" w:right="720"/>
        <w:contextualSpacing/>
        <w:rPr>
          <w:rFonts w:ascii="Cambria" w:hAnsi="Cambria"/>
        </w:rPr>
      </w:pPr>
      <w:r w:rsidRPr="00FF4679">
        <w:rPr>
          <w:rFonts w:ascii="Cambria" w:hAnsi="Cambria"/>
        </w:rPr>
        <w:t xml:space="preserve">3 K: </w:t>
      </w:r>
      <w:r w:rsidRPr="00FF4679">
        <w:rPr>
          <w:rFonts w:ascii="Cambria" w:hAnsi="Cambria"/>
        </w:rPr>
        <w:tab/>
      </w:r>
      <w:r w:rsidRPr="00FF4679">
        <w:rPr>
          <w:rFonts w:ascii="Cambria" w:hAnsi="Cambria"/>
        </w:rPr>
        <w:tab/>
      </w:r>
      <w:r w:rsidRPr="00FF4679">
        <w:rPr>
          <w:rFonts w:ascii="Cambria" w:hAnsi="Cambria"/>
        </w:rPr>
        <w:tab/>
      </w:r>
      <w:r w:rsidRPr="00FF4679">
        <w:rPr>
          <w:rFonts w:ascii="Cambria" w:hAnsi="Cambria"/>
        </w:rPr>
        <w:tab/>
      </w:r>
      <w:r w:rsidRPr="00FF4679">
        <w:rPr>
          <w:rFonts w:ascii="Cambria" w:hAnsi="Cambria"/>
        </w:rPr>
        <w:tab/>
        <w:t xml:space="preserve">         </w:t>
      </w:r>
      <w:r w:rsidRPr="00FF4679">
        <w:rPr>
          <w:rFonts w:ascii="Cambria" w:hAnsi="Cambria"/>
        </w:rPr>
        <w:tab/>
        <w:t xml:space="preserve">     </w:t>
      </w:r>
      <w:r>
        <w:rPr>
          <w:rFonts w:ascii="Cambria" w:hAnsi="Cambria"/>
        </w:rPr>
        <w:t xml:space="preserve">         //a:nd// and that’s </w:t>
      </w:r>
    </w:p>
    <w:p w14:paraId="0B019A7A" w14:textId="77777777" w:rsidR="00354596" w:rsidRPr="00FF4679" w:rsidRDefault="00354596" w:rsidP="00354596">
      <w:pPr>
        <w:ind w:left="720" w:right="720"/>
        <w:contextualSpacing/>
        <w:rPr>
          <w:rFonts w:ascii="Cambria" w:hAnsi="Cambria"/>
        </w:rPr>
      </w:pPr>
      <w:r w:rsidRPr="00FF4679">
        <w:rPr>
          <w:rFonts w:ascii="Cambria" w:hAnsi="Cambria"/>
        </w:rPr>
        <w:t xml:space="preserve">4 </w:t>
      </w:r>
      <w:r w:rsidRPr="00FF4679">
        <w:rPr>
          <w:rFonts w:ascii="Cambria" w:hAnsi="Cambria"/>
        </w:rPr>
        <w:tab/>
      </w:r>
      <w:r>
        <w:rPr>
          <w:rFonts w:ascii="Cambria" w:hAnsi="Cambria"/>
        </w:rPr>
        <w:t xml:space="preserve">it, </w:t>
      </w:r>
      <w:r w:rsidRPr="00FF4679">
        <w:rPr>
          <w:rFonts w:ascii="Cambria" w:hAnsi="Cambria"/>
        </w:rPr>
        <w:t>we’ll we’ll be great, you know</w:t>
      </w:r>
    </w:p>
    <w:p w14:paraId="57900014" w14:textId="77777777" w:rsidR="00354596" w:rsidRPr="00FF4679" w:rsidRDefault="00354596" w:rsidP="00354596">
      <w:pPr>
        <w:ind w:left="720" w:right="720"/>
        <w:contextualSpacing/>
        <w:rPr>
          <w:rFonts w:ascii="Cambria" w:hAnsi="Cambria"/>
        </w:rPr>
      </w:pPr>
      <w:r w:rsidRPr="00FF4679">
        <w:rPr>
          <w:rFonts w:ascii="Cambria" w:hAnsi="Cambria"/>
        </w:rPr>
        <w:t xml:space="preserve">5 G: </w:t>
      </w:r>
      <w:r w:rsidRPr="00FF4679">
        <w:rPr>
          <w:rFonts w:ascii="Cambria" w:hAnsi="Cambria"/>
        </w:rPr>
        <w:tab/>
        <w:t>mha hahahaha hahahaha</w:t>
      </w:r>
    </w:p>
    <w:p w14:paraId="4A5FDD3A" w14:textId="77777777" w:rsidR="00354596" w:rsidRPr="006D6F4F" w:rsidRDefault="00354596" w:rsidP="00354596">
      <w:pPr>
        <w:ind w:left="720" w:right="720"/>
        <w:contextualSpacing/>
        <w:rPr>
          <w:rFonts w:ascii="Cambria" w:hAnsi="Cambria"/>
        </w:rPr>
      </w:pPr>
      <w:r w:rsidRPr="006D6F4F">
        <w:rPr>
          <w:rFonts w:ascii="Cambria" w:hAnsi="Cambria"/>
        </w:rPr>
        <w:t xml:space="preserve">6 K: </w:t>
      </w:r>
      <w:r w:rsidRPr="006D6F4F">
        <w:rPr>
          <w:rFonts w:ascii="Cambria" w:hAnsi="Cambria"/>
        </w:rPr>
        <w:tab/>
        <w:t>and we’ll have work=</w:t>
      </w:r>
    </w:p>
    <w:p w14:paraId="5AB6CB5E" w14:textId="77777777" w:rsidR="00354596" w:rsidRPr="006D6F4F" w:rsidRDefault="00354596" w:rsidP="00354596">
      <w:pPr>
        <w:ind w:left="720" w:right="720"/>
        <w:contextualSpacing/>
        <w:rPr>
          <w:rFonts w:ascii="Cambria" w:hAnsi="Cambria"/>
        </w:rPr>
      </w:pPr>
      <w:r w:rsidRPr="006D6F4F">
        <w:rPr>
          <w:rFonts w:ascii="Cambria" w:hAnsi="Cambria"/>
        </w:rPr>
        <w:t xml:space="preserve">7 G: </w:t>
      </w:r>
      <w:r w:rsidRPr="006D6F4F">
        <w:rPr>
          <w:rFonts w:ascii="Cambria" w:hAnsi="Cambria"/>
        </w:rPr>
        <w:tab/>
        <w:t>=I’l be the producer, yo:u’ll be the trader, will sell them</w:t>
      </w:r>
    </w:p>
    <w:p w14:paraId="31A4B210" w14:textId="77777777" w:rsidR="00354596" w:rsidRDefault="00354596" w:rsidP="00354596">
      <w:pPr>
        <w:spacing w:line="480" w:lineRule="auto"/>
        <w:ind w:firstLine="720"/>
        <w:contextualSpacing/>
        <w:rPr>
          <w:rFonts w:ascii="Cambria" w:hAnsi="Cambria"/>
        </w:rPr>
      </w:pPr>
    </w:p>
    <w:p w14:paraId="164FCC48" w14:textId="6B62543E"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In the first instance, K. suggests to G. that both should just go and start planting sweet potatoes so that they “have work” (1, 6).  Even though the first line by K. could be interpreted in many different ways, it should be considered a subtle initiation of </w:t>
      </w:r>
      <w:r w:rsidRPr="00FF4679">
        <w:rPr>
          <w:rFonts w:ascii="Cambria" w:hAnsi="Cambria"/>
          <w:i/>
        </w:rPr>
        <w:t>oplakvane</w:t>
      </w:r>
      <w:r w:rsidRPr="00FF4679">
        <w:rPr>
          <w:rFonts w:ascii="Cambria" w:hAnsi="Cambria"/>
        </w:rPr>
        <w:t xml:space="preserve"> because it does not just make light of their relationship as “business partners” but it implicates its potential for future employment.  If we are to assume that this is just a joke about how well both of them have done with this batch of potatoes </w:t>
      </w:r>
      <w:r>
        <w:rPr>
          <w:rFonts w:ascii="Cambria" w:hAnsi="Cambria"/>
        </w:rPr>
        <w:t>and how they could continue to succeed</w:t>
      </w:r>
      <w:r w:rsidRPr="00FF4679">
        <w:rPr>
          <w:rFonts w:ascii="Cambria" w:hAnsi="Cambria"/>
        </w:rPr>
        <w:t xml:space="preserve"> in the future, there would be no need for K. to mention that this is a potential livelihood, a job, work.  The fact that K. is making producing and selling potatoes a potential employment venue makes the issue of work or lack thereof salient.  It is a frequent occurrence for many Bulgarians who live in the villages to sell some of their own produce for extra income besides their reg</w:t>
      </w:r>
      <w:r>
        <w:rPr>
          <w:rFonts w:ascii="Cambria" w:hAnsi="Cambria"/>
        </w:rPr>
        <w:t>ular salaries or pensions.  Many scholars</w:t>
      </w:r>
      <w:r w:rsidRPr="00FF4679">
        <w:rPr>
          <w:rFonts w:ascii="Cambria" w:hAnsi="Cambria"/>
        </w:rPr>
        <w:t xml:space="preserve"> have examined the agricultural practi</w:t>
      </w:r>
      <w:r>
        <w:rPr>
          <w:rFonts w:ascii="Cambria" w:hAnsi="Cambria"/>
        </w:rPr>
        <w:t>ces of socialist countries, showing</w:t>
      </w:r>
      <w:r w:rsidRPr="00FF4679">
        <w:rPr>
          <w:rFonts w:ascii="Cambria" w:hAnsi="Cambria"/>
        </w:rPr>
        <w:t xml:space="preserve"> such “side” projects were the norm during socialism, where people were often encouraged to use party tools </w:t>
      </w:r>
      <w:r>
        <w:rPr>
          <w:rFonts w:ascii="Cambria" w:hAnsi="Cambria"/>
        </w:rPr>
        <w:t>for their own projects (Verdery, 1996</w:t>
      </w:r>
      <w:r w:rsidRPr="00FF4679">
        <w:rPr>
          <w:rFonts w:ascii="Cambria" w:hAnsi="Cambria"/>
        </w:rPr>
        <w:t xml:space="preserve">).  </w:t>
      </w:r>
    </w:p>
    <w:p w14:paraId="0E5CB00A" w14:textId="0ACAC4BB" w:rsidR="00354596" w:rsidRPr="00FF4679" w:rsidRDefault="00354596" w:rsidP="00354596">
      <w:pPr>
        <w:spacing w:line="480" w:lineRule="auto"/>
        <w:ind w:firstLine="720"/>
        <w:contextualSpacing/>
        <w:rPr>
          <w:rFonts w:ascii="Cambria" w:hAnsi="Cambria"/>
        </w:rPr>
      </w:pPr>
      <w:r w:rsidRPr="00FF4679">
        <w:rPr>
          <w:rFonts w:ascii="Cambria" w:hAnsi="Cambria"/>
        </w:rPr>
        <w:lastRenderedPageBreak/>
        <w:t>This is also the case with G., who is not a professional farmer in the Duspat area but, as many people from the villages commonly do, supplements his funds with s</w:t>
      </w:r>
      <w:r>
        <w:rPr>
          <w:rFonts w:ascii="Cambria" w:hAnsi="Cambria"/>
        </w:rPr>
        <w:t>elling produce</w:t>
      </w:r>
      <w:r w:rsidRPr="00FF4679">
        <w:rPr>
          <w:rFonts w:ascii="Cambria" w:hAnsi="Cambria"/>
        </w:rPr>
        <w:t xml:space="preserve">.  For G., this production and trade with potatoes is nothing out of the ordinary—people from his area and around the country have been doing it for generations.  Whether trading with neighbors, taking the produce to the local open markets, opening one’s own produce stand/small store close by, or using connections and relatives to sell in the larger cities, vending is the employment of choice for a large section of the Bulgarian population, and particularly in the rural areas where produce is the only thing available to sell.  </w:t>
      </w:r>
      <w:r>
        <w:rPr>
          <w:rFonts w:ascii="Cambria" w:hAnsi="Cambria"/>
        </w:rPr>
        <w:t>Yet</w:t>
      </w:r>
      <w:r w:rsidRPr="00FF4679">
        <w:rPr>
          <w:rFonts w:ascii="Cambria" w:hAnsi="Cambria"/>
        </w:rPr>
        <w:t>, the one to mention the monetary or business aspect of selling the potatoes is K., the one who li</w:t>
      </w:r>
      <w:r>
        <w:rPr>
          <w:rFonts w:ascii="Cambria" w:hAnsi="Cambria"/>
        </w:rPr>
        <w:t>ves in the capital</w:t>
      </w:r>
      <w:r w:rsidRPr="00FF4679">
        <w:rPr>
          <w:rFonts w:ascii="Cambria" w:hAnsi="Cambria"/>
        </w:rPr>
        <w:t>, where the opportunities for employment and development are percei</w:t>
      </w:r>
      <w:r>
        <w:rPr>
          <w:rFonts w:ascii="Cambria" w:hAnsi="Cambria"/>
        </w:rPr>
        <w:t>ved to be ultimate</w:t>
      </w:r>
      <w:r w:rsidRPr="00FF4679">
        <w:rPr>
          <w:rFonts w:ascii="Cambria" w:hAnsi="Cambria"/>
        </w:rPr>
        <w:t>.  If G. was to bring the point up, the issues may be perceived as an actual “complaint” since the participants agree on the fact that employment and business opportunities are scarce in the r</w:t>
      </w:r>
      <w:r w:rsidR="00465239">
        <w:rPr>
          <w:rFonts w:ascii="Cambria" w:hAnsi="Cambria"/>
        </w:rPr>
        <w:t>ural areas.  However, when some</w:t>
      </w:r>
      <w:r w:rsidRPr="00FF4679">
        <w:rPr>
          <w:rFonts w:ascii="Cambria" w:hAnsi="Cambria"/>
        </w:rPr>
        <w:t>one from the capital mentions it, then the focus becomes not the actual “reality” but the cultural one</w:t>
      </w:r>
      <w:r>
        <w:rPr>
          <w:rFonts w:ascii="Cambria" w:hAnsi="Cambria"/>
        </w:rPr>
        <w:t>.</w:t>
      </w:r>
      <w:r w:rsidRPr="00FF4679">
        <w:rPr>
          <w:rFonts w:ascii="Cambria" w:hAnsi="Cambria"/>
        </w:rPr>
        <w:t xml:space="preserve"> </w:t>
      </w:r>
    </w:p>
    <w:p w14:paraId="14DA26DC"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K. is not in the same position as G.  He is younger, lives in the capital, has access to more employment resources, has never had to supplement his main job with growing produce to sustain himself comfortably.  In this way, when he brings up the notion of growing sweet potatoes with G. as a means for employment, a “work” or “job” that would support them, he does not do so to mock or jape with G.  The utterance functions, on one level, to bring them together by focusing on how productive their enterprise has been and reinstate the intent to repeat it in the </w:t>
      </w:r>
      <w:r w:rsidRPr="00FF4679">
        <w:rPr>
          <w:rFonts w:ascii="Cambria" w:hAnsi="Cambria"/>
        </w:rPr>
        <w:lastRenderedPageBreak/>
        <w:t xml:space="preserve">future, and on another level, to connect them within the general narrative of Bulgarian suffering, where all are connected through their common cultural fate.  </w:t>
      </w:r>
    </w:p>
    <w:p w14:paraId="10117461" w14:textId="67A9AB9D" w:rsidR="00354596" w:rsidRPr="00FF4679" w:rsidRDefault="00354596" w:rsidP="00354596">
      <w:pPr>
        <w:spacing w:line="480" w:lineRule="auto"/>
        <w:ind w:firstLine="720"/>
        <w:contextualSpacing/>
        <w:rPr>
          <w:rFonts w:ascii="Cambria" w:hAnsi="Cambria"/>
        </w:rPr>
      </w:pPr>
      <w:r>
        <w:rPr>
          <w:rFonts w:ascii="Cambria" w:hAnsi="Cambria"/>
        </w:rPr>
        <w:t>The</w:t>
      </w:r>
      <w:r w:rsidRPr="00FF4679">
        <w:rPr>
          <w:rFonts w:ascii="Cambria" w:hAnsi="Cambria"/>
        </w:rPr>
        <w:t xml:space="preserve"> mention of “work”</w:t>
      </w:r>
      <w:r>
        <w:rPr>
          <w:rFonts w:ascii="Cambria" w:hAnsi="Cambria"/>
        </w:rPr>
        <w:t xml:space="preserve"> and “job” they all strive</w:t>
      </w:r>
      <w:r w:rsidRPr="00FF4679">
        <w:rPr>
          <w:rFonts w:ascii="Cambria" w:hAnsi="Cambria"/>
        </w:rPr>
        <w:t xml:space="preserve"> towards evokes a very particular Bulgarian cultural narrative and mythology.  As I will show later in this chapter, part of the specific Bulgarian national identity is being </w:t>
      </w:r>
      <w:r>
        <w:rPr>
          <w:rFonts w:ascii="Cambria" w:hAnsi="Cambria"/>
        </w:rPr>
        <w:t>connected to</w:t>
      </w:r>
      <w:r w:rsidRPr="00FF4679">
        <w:rPr>
          <w:rFonts w:ascii="Cambria" w:hAnsi="Cambria"/>
        </w:rPr>
        <w:t xml:space="preserve"> a “doomed</w:t>
      </w:r>
      <w:r w:rsidR="00465239">
        <w:rPr>
          <w:rFonts w:ascii="Cambria" w:hAnsi="Cambria"/>
        </w:rPr>
        <w:t>,”</w:t>
      </w:r>
      <w:r w:rsidRPr="00FF4679">
        <w:rPr>
          <w:rFonts w:ascii="Cambria" w:hAnsi="Cambria"/>
        </w:rPr>
        <w:t xml:space="preserve"> suffering “tribe</w:t>
      </w:r>
      <w:r w:rsidR="00465239">
        <w:rPr>
          <w:rFonts w:ascii="Cambria" w:hAnsi="Cambria"/>
        </w:rPr>
        <w:t>,”</w:t>
      </w:r>
      <w:r w:rsidRPr="00FF4679">
        <w:rPr>
          <w:rFonts w:ascii="Cambria" w:hAnsi="Cambria"/>
        </w:rPr>
        <w:t xml:space="preserve"> one that is constantly trying to rise but is constantly being held down by its own old habits and “menta</w:t>
      </w:r>
      <w:r>
        <w:rPr>
          <w:rFonts w:ascii="Cambria" w:hAnsi="Cambria"/>
        </w:rPr>
        <w:t>lity</w:t>
      </w:r>
      <w:r w:rsidR="00465239">
        <w:rPr>
          <w:rFonts w:ascii="Cambria" w:hAnsi="Cambria"/>
        </w:rPr>
        <w:t>.”</w:t>
      </w:r>
      <w:r>
        <w:rPr>
          <w:rFonts w:ascii="Cambria" w:hAnsi="Cambria"/>
        </w:rPr>
        <w:t xml:space="preserve">  B</w:t>
      </w:r>
      <w:r w:rsidRPr="00FF4679">
        <w:rPr>
          <w:rFonts w:ascii="Cambria" w:hAnsi="Cambria"/>
        </w:rPr>
        <w:t>y K. placing himself at the same plain as G., as just another Bulgarian trying to make a liv</w:t>
      </w:r>
      <w:r w:rsidR="00465239">
        <w:rPr>
          <w:rFonts w:ascii="Cambria" w:hAnsi="Cambria"/>
        </w:rPr>
        <w:t>ing in this gloomy, future-less</w:t>
      </w:r>
      <w:r w:rsidRPr="00FF4679">
        <w:rPr>
          <w:rFonts w:ascii="Cambria" w:hAnsi="Cambria"/>
        </w:rPr>
        <w:t xml:space="preserve"> country, K. aligns himself to G., and performs the switch from a talk about practical everyday happenings to the realm of the grand Bulgarian cultural mythology—where it is not about potatoes but about all of “us</w:t>
      </w:r>
      <w:r w:rsidR="00465239">
        <w:rPr>
          <w:rFonts w:ascii="Cambria" w:hAnsi="Cambria"/>
        </w:rPr>
        <w:t>,”</w:t>
      </w:r>
      <w:r w:rsidRPr="00FF4679">
        <w:rPr>
          <w:rFonts w:ascii="Cambria" w:hAnsi="Cambria"/>
        </w:rPr>
        <w:t xml:space="preserve"> Bulgarians, struggling to make a living.  Only through and within </w:t>
      </w:r>
      <w:r w:rsidRPr="00FF4679">
        <w:rPr>
          <w:rFonts w:ascii="Cambria" w:hAnsi="Cambria"/>
          <w:i/>
        </w:rPr>
        <w:t>oplakvane</w:t>
      </w:r>
      <w:r w:rsidRPr="00FF4679">
        <w:rPr>
          <w:rFonts w:ascii="Cambria" w:hAnsi="Cambria"/>
        </w:rPr>
        <w:t xml:space="preserve"> can an individual who has a job and is not distressed financially align him/herself with another as someone who “needs a job/work</w:t>
      </w:r>
      <w:r w:rsidR="00465239">
        <w:rPr>
          <w:rFonts w:ascii="Cambria" w:hAnsi="Cambria"/>
        </w:rPr>
        <w:t>,”</w:t>
      </w:r>
      <w:r w:rsidRPr="00FF4679">
        <w:rPr>
          <w:rFonts w:ascii="Cambria" w:hAnsi="Cambria"/>
        </w:rPr>
        <w:t xml:space="preserve"> because only under the cultural umbrella of the specific impoverished national identity can all Bulgarians relate.           </w:t>
      </w:r>
    </w:p>
    <w:p w14:paraId="08AA7865" w14:textId="4CFC5359" w:rsidR="00354596" w:rsidRPr="00FF4679" w:rsidRDefault="00354596" w:rsidP="00354596">
      <w:pPr>
        <w:spacing w:line="480" w:lineRule="auto"/>
        <w:ind w:firstLine="720"/>
        <w:contextualSpacing/>
        <w:rPr>
          <w:rFonts w:ascii="Cambria" w:hAnsi="Cambria"/>
        </w:rPr>
      </w:pPr>
      <w:r>
        <w:rPr>
          <w:rFonts w:ascii="Cambria" w:hAnsi="Cambria"/>
        </w:rPr>
        <w:t>T</w:t>
      </w:r>
      <w:r w:rsidRPr="00FF4679">
        <w:rPr>
          <w:rFonts w:ascii="Cambria" w:hAnsi="Cambria"/>
        </w:rPr>
        <w:t xml:space="preserve">he second instance </w:t>
      </w:r>
      <w:r>
        <w:rPr>
          <w:rFonts w:ascii="Cambria" w:hAnsi="Cambria"/>
        </w:rPr>
        <w:t>highlights</w:t>
      </w:r>
      <w:r w:rsidRPr="00FF4679">
        <w:rPr>
          <w:rFonts w:ascii="Cambria" w:hAnsi="Cambria"/>
        </w:rPr>
        <w:t xml:space="preserve"> another side of the same cultural myth and the Bai Ganio aspect of the national identity, where despite all efforts, very often, anything done by Bulgarians is not done well.  “Good job but a Bulgarian one” is a saying frequently used in Bulgaria to emphasize that we always do things not completely in the best and most effective way, that things are accomplished but in the most incompetent way.  One can see the roots of such a cultural value within communism and the common practice of working “against” the system even while working “for it</w:t>
      </w:r>
      <w:r w:rsidR="00465239">
        <w:rPr>
          <w:rFonts w:ascii="Cambria" w:hAnsi="Cambria"/>
        </w:rPr>
        <w:t>,”</w:t>
      </w:r>
      <w:r w:rsidRPr="00FF4679">
        <w:rPr>
          <w:rFonts w:ascii="Cambria" w:hAnsi="Cambria"/>
        </w:rPr>
        <w:t xml:space="preserve"> where to cheat, steal, and only protect one’s own interests was </w:t>
      </w:r>
      <w:r w:rsidRPr="00FF4679">
        <w:rPr>
          <w:rFonts w:ascii="Cambria" w:hAnsi="Cambria"/>
        </w:rPr>
        <w:lastRenderedPageBreak/>
        <w:t>valued a</w:t>
      </w:r>
      <w:r w:rsidR="00465239">
        <w:rPr>
          <w:rFonts w:ascii="Cambria" w:hAnsi="Cambria"/>
        </w:rPr>
        <w:t>s a rebellion against the party-</w:t>
      </w:r>
      <w:r w:rsidRPr="00FF4679">
        <w:rPr>
          <w:rFonts w:ascii="Cambria" w:hAnsi="Cambria"/>
        </w:rPr>
        <w:t>instilled restrictions and red tape impositions (Verdery</w:t>
      </w:r>
      <w:r>
        <w:rPr>
          <w:rFonts w:ascii="Cambria" w:hAnsi="Cambria"/>
        </w:rPr>
        <w:t>, 1996</w:t>
      </w:r>
      <w:r w:rsidRPr="00FF4679">
        <w:rPr>
          <w:rFonts w:ascii="Cambria" w:hAnsi="Cambria"/>
        </w:rPr>
        <w:t xml:space="preserve">).  </w:t>
      </w:r>
    </w:p>
    <w:p w14:paraId="0ED9754A" w14:textId="07166C01" w:rsidR="00354596" w:rsidRDefault="00354596" w:rsidP="00354596">
      <w:pPr>
        <w:spacing w:line="480" w:lineRule="auto"/>
        <w:ind w:firstLine="720"/>
        <w:rPr>
          <w:rFonts w:ascii="Cambria" w:hAnsi="Cambria"/>
        </w:rPr>
      </w:pPr>
      <w:r w:rsidRPr="00FF4679">
        <w:rPr>
          <w:rFonts w:ascii="Cambria" w:hAnsi="Cambria"/>
        </w:rPr>
        <w:t xml:space="preserve">Here, K. attempts to initiate another cycle of </w:t>
      </w:r>
      <w:r w:rsidRPr="00FF4679">
        <w:rPr>
          <w:rFonts w:ascii="Cambria" w:hAnsi="Cambria"/>
          <w:i/>
        </w:rPr>
        <w:t>oplakvane</w:t>
      </w:r>
      <w:r w:rsidRPr="00FF4679">
        <w:rPr>
          <w:rFonts w:ascii="Cambria" w:hAnsi="Cambria"/>
        </w:rPr>
        <w:t xml:space="preserve"> </w:t>
      </w:r>
      <w:r>
        <w:rPr>
          <w:rFonts w:ascii="Cambria" w:hAnsi="Cambria"/>
        </w:rPr>
        <w:t xml:space="preserve">by evoking “how” they sold them: </w:t>
      </w:r>
      <w:r w:rsidRPr="00FF4679">
        <w:rPr>
          <w:rFonts w:ascii="Cambria" w:hAnsi="Cambria"/>
        </w:rPr>
        <w:t>without ending with the proper weight at the end (14, 16).  This confuses at first even G.  What K. is alluding to is that they had less money at the end than the amount of potatoes sold.  The reason for this is that K. did not sell them a</w:t>
      </w:r>
      <w:r>
        <w:rPr>
          <w:rFonts w:ascii="Cambria" w:hAnsi="Cambria"/>
        </w:rPr>
        <w:t xml:space="preserve">t a market but by word of mouth, </w:t>
      </w:r>
      <w:r w:rsidRPr="00FF4679">
        <w:rPr>
          <w:rFonts w:ascii="Cambria" w:hAnsi="Cambria"/>
        </w:rPr>
        <w:t xml:space="preserve">telling friends and colleagues, who then come over and pick up some.  Due to </w:t>
      </w:r>
      <w:r>
        <w:rPr>
          <w:rFonts w:ascii="Cambria" w:hAnsi="Cambria"/>
        </w:rPr>
        <w:t>this</w:t>
      </w:r>
      <w:r w:rsidRPr="00FF4679">
        <w:rPr>
          <w:rFonts w:ascii="Cambria" w:hAnsi="Cambria"/>
        </w:rPr>
        <w:t xml:space="preserve"> unofficial manner, often giving to friends and relatives for cheaper or even </w:t>
      </w:r>
      <w:r>
        <w:rPr>
          <w:rFonts w:ascii="Cambria" w:hAnsi="Cambria"/>
        </w:rPr>
        <w:t xml:space="preserve">for </w:t>
      </w:r>
      <w:r w:rsidRPr="00FF4679">
        <w:rPr>
          <w:rFonts w:ascii="Cambria" w:hAnsi="Cambria"/>
        </w:rPr>
        <w:t>no money, the numbers</w:t>
      </w:r>
      <w:r>
        <w:rPr>
          <w:rFonts w:ascii="Cambria" w:hAnsi="Cambria"/>
        </w:rPr>
        <w:t xml:space="preserve"> end</w:t>
      </w:r>
      <w:r w:rsidRPr="00FF4679">
        <w:rPr>
          <w:rFonts w:ascii="Cambria" w:hAnsi="Cambria"/>
        </w:rPr>
        <w:t xml:space="preserve"> </w:t>
      </w:r>
      <w:r w:rsidR="00465239">
        <w:rPr>
          <w:rFonts w:ascii="Cambria" w:hAnsi="Cambria"/>
        </w:rPr>
        <w:t xml:space="preserve">up </w:t>
      </w:r>
      <w:r w:rsidRPr="00FF4679">
        <w:rPr>
          <w:rFonts w:ascii="Cambria" w:hAnsi="Cambria"/>
        </w:rPr>
        <w:t xml:space="preserve">being off.  However, that this would happen is assumed due to the informal/non-business relationship between K. and G.  The transaction is also considered to be between friends and allows for such losses, focusing on the good natured-ness and respect, and not the monetary aspect of the transaction.  Thus, the weight being off is insignificant.  What is important is that G. has been able to provide the potatoes for K. as a good friend, and K. has been able to move them in a quick and efficient manner.  The money is almost considered an added bonus, and K. is supposed to have taken potatoes for himself and his family first.  This is why, later, G. even mentions his wife, who </w:t>
      </w:r>
      <w:r>
        <w:rPr>
          <w:rFonts w:ascii="Cambria" w:hAnsi="Cambria"/>
        </w:rPr>
        <w:t xml:space="preserve">has </w:t>
      </w:r>
      <w:r w:rsidRPr="00FF4679">
        <w:rPr>
          <w:rFonts w:ascii="Cambria" w:hAnsi="Cambria"/>
        </w:rPr>
        <w:t>said that K. should first grab potatoes for himself and his family, and only then sell whatever is left.  The potato transaction is only a small part of their larger ongoing relationship, full of gestures and acts of mutual respect, so the potato money is going to be (if it h</w:t>
      </w:r>
      <w:r>
        <w:rPr>
          <w:rFonts w:ascii="Cambria" w:hAnsi="Cambria"/>
        </w:rPr>
        <w:t>asn’t already been) balanced</w:t>
      </w:r>
      <w:r w:rsidRPr="00FF4679">
        <w:rPr>
          <w:rFonts w:ascii="Cambria" w:hAnsi="Cambria"/>
        </w:rPr>
        <w:t xml:space="preserve"> in other ways.  </w:t>
      </w:r>
    </w:p>
    <w:p w14:paraId="47754D02" w14:textId="21947BCA" w:rsidR="00354596" w:rsidRPr="00A47AD1" w:rsidRDefault="00354596" w:rsidP="00354596">
      <w:pPr>
        <w:spacing w:line="480" w:lineRule="auto"/>
        <w:ind w:firstLine="720"/>
      </w:pPr>
      <w:r w:rsidRPr="00A47AD1">
        <w:t xml:space="preserve">In this way, one could take the utterances up as </w:t>
      </w:r>
      <w:r w:rsidRPr="00A47AD1">
        <w:rPr>
          <w:i/>
        </w:rPr>
        <w:t>oplakvane</w:t>
      </w:r>
      <w:r w:rsidRPr="00A47AD1">
        <w:t xml:space="preserve"> by pursuing the downside of things, but one might also not do so.</w:t>
      </w:r>
      <w:r>
        <w:rPr>
          <w:rFonts w:ascii="Cambria" w:hAnsi="Cambria"/>
        </w:rPr>
        <w:t xml:space="preserve"> </w:t>
      </w:r>
      <w:r w:rsidRPr="00A47AD1">
        <w:rPr>
          <w:rFonts w:ascii="Cambria" w:hAnsi="Cambria"/>
        </w:rPr>
        <w:t xml:space="preserve"> </w:t>
      </w:r>
      <w:r w:rsidR="00D934CD">
        <w:rPr>
          <w:rFonts w:ascii="Cambria" w:hAnsi="Cambria"/>
        </w:rPr>
        <w:t xml:space="preserve">And due to this inherent </w:t>
      </w:r>
      <w:r w:rsidR="00D934CD">
        <w:rPr>
          <w:rFonts w:ascii="Cambria" w:hAnsi="Cambria"/>
        </w:rPr>
        <w:lastRenderedPageBreak/>
        <w:t>ambi</w:t>
      </w:r>
      <w:r>
        <w:rPr>
          <w:rFonts w:ascii="Cambria" w:hAnsi="Cambria"/>
        </w:rPr>
        <w:t>guity of the utterances,</w:t>
      </w:r>
      <w:r w:rsidRPr="00FF4679">
        <w:rPr>
          <w:rFonts w:ascii="Cambria" w:hAnsi="Cambria"/>
        </w:rPr>
        <w:t xml:space="preserve"> </w:t>
      </w:r>
      <w:r w:rsidRPr="00FF4679">
        <w:rPr>
          <w:rFonts w:ascii="Cambria" w:hAnsi="Cambria"/>
          <w:i/>
        </w:rPr>
        <w:t>oplakvane</w:t>
      </w:r>
      <w:r w:rsidRPr="00FF4679">
        <w:rPr>
          <w:rFonts w:ascii="Cambria" w:hAnsi="Cambria"/>
        </w:rPr>
        <w:t xml:space="preserve"> does not take place—because G. focuses only on the aspects of the utterance that are symbolic to their relationship.  Thus, when K. mentions that something “wrong” has been done during their first sell, G. is only too quick to negate that and reassure K. as to the value of their potato interaction.  This explains why instance II transforms into a relationship/respect ritual between host and guest friends as opposed to an </w:t>
      </w:r>
      <w:r w:rsidRPr="00FF4679">
        <w:rPr>
          <w:rFonts w:ascii="Cambria" w:hAnsi="Cambria"/>
          <w:i/>
        </w:rPr>
        <w:t xml:space="preserve">oplakvane </w:t>
      </w:r>
      <w:r w:rsidRPr="00FF4679">
        <w:rPr>
          <w:rFonts w:ascii="Cambria" w:hAnsi="Cambria"/>
        </w:rPr>
        <w:t xml:space="preserve">one.  Since K.’s utterance is not recognized as </w:t>
      </w:r>
      <w:r w:rsidRPr="00FF4679">
        <w:rPr>
          <w:rFonts w:ascii="Cambria" w:hAnsi="Cambria"/>
          <w:i/>
        </w:rPr>
        <w:t>oplkavane</w:t>
      </w:r>
      <w:r w:rsidRPr="00FF4679">
        <w:rPr>
          <w:rFonts w:ascii="Cambria" w:hAnsi="Cambria"/>
        </w:rPr>
        <w:t xml:space="preserve"> but as a self-criticism (K. took too </w:t>
      </w:r>
      <w:r w:rsidR="00D934CD">
        <w:rPr>
          <w:rFonts w:ascii="Cambria" w:hAnsi="Cambria"/>
        </w:rPr>
        <w:t>many</w:t>
      </w:r>
      <w:r w:rsidRPr="00FF4679">
        <w:rPr>
          <w:rFonts w:ascii="Cambria" w:hAnsi="Cambria"/>
        </w:rPr>
        <w:t xml:space="preserve"> potatoes and this will potentially threaten his face), the only response G. can provide is to refute it (not refuting it would threaten his face as a good friend), hence initiating or transforming what was introduced as </w:t>
      </w:r>
      <w:r w:rsidRPr="00FF4679">
        <w:rPr>
          <w:rFonts w:ascii="Cambria" w:hAnsi="Cambria"/>
          <w:i/>
        </w:rPr>
        <w:t xml:space="preserve">oplakvane </w:t>
      </w:r>
      <w:r w:rsidRPr="00FF4679">
        <w:rPr>
          <w:rFonts w:ascii="Cambria" w:hAnsi="Cambria"/>
        </w:rPr>
        <w:t>into a friendship/paying of respect/relationship ritual.  This relationship/friendship/paying of respect deserves its own study</w:t>
      </w:r>
      <w:r>
        <w:rPr>
          <w:rFonts w:ascii="Cambria" w:hAnsi="Cambria"/>
        </w:rPr>
        <w:t>,</w:t>
      </w:r>
      <w:r w:rsidRPr="00FF4679">
        <w:rPr>
          <w:rFonts w:ascii="Cambria" w:hAnsi="Cambria"/>
        </w:rPr>
        <w:t xml:space="preserve"> but suffice to say it includes praising each other as more worthy of a favor.  So once G. moves to arguing about the weight of the potatoes (hence arguing about their relationship and paying respect to one another), K. cannot refuse to participate and the interaction shifts away from </w:t>
      </w:r>
      <w:r w:rsidRPr="00FF4679">
        <w:rPr>
          <w:rFonts w:ascii="Cambria" w:hAnsi="Cambria"/>
          <w:i/>
        </w:rPr>
        <w:t>oplakvane</w:t>
      </w:r>
      <w:r w:rsidRPr="00FF4679">
        <w:rPr>
          <w:rFonts w:ascii="Cambria" w:hAnsi="Cambria"/>
        </w:rPr>
        <w:t xml:space="preserve">.  The key phrase of shift is G.’s dismissive sigh and his insistence that “everything turns out right” (17), where “everything” applies to their relationship and not just the weight of potatoes.          </w:t>
      </w:r>
    </w:p>
    <w:p w14:paraId="7A18173F" w14:textId="3610F91A"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Instance III is important because it offers an example of an utterance, which in itself is not necessarily an </w:t>
      </w:r>
      <w:r>
        <w:rPr>
          <w:rFonts w:ascii="Cambria" w:hAnsi="Cambria"/>
        </w:rPr>
        <w:t>act</w:t>
      </w:r>
      <w:r w:rsidRPr="00FF4679">
        <w:rPr>
          <w:rFonts w:ascii="Cambria" w:hAnsi="Cambria"/>
        </w:rPr>
        <w:t xml:space="preserve"> of </w:t>
      </w:r>
      <w:r w:rsidRPr="00FF4679">
        <w:rPr>
          <w:rFonts w:ascii="Cambria" w:hAnsi="Cambria"/>
          <w:i/>
        </w:rPr>
        <w:t>oplakvane</w:t>
      </w:r>
      <w:r w:rsidRPr="00FF4679">
        <w:rPr>
          <w:rFonts w:ascii="Cambria" w:hAnsi="Cambria"/>
        </w:rPr>
        <w:t xml:space="preserve"> but it is open enough to inte</w:t>
      </w:r>
      <w:r>
        <w:rPr>
          <w:rFonts w:ascii="Cambria" w:hAnsi="Cambria"/>
        </w:rPr>
        <w:t>rpretation and is</w:t>
      </w:r>
      <w:r w:rsidRPr="00FF4679">
        <w:rPr>
          <w:rFonts w:ascii="Cambria" w:hAnsi="Cambria"/>
        </w:rPr>
        <w:t xml:space="preserve"> meant by K. as such.  I use “meant” because he uses it twice (in this and the next instance) in order to shift the interaction onto “comfortable” ground, or </w:t>
      </w:r>
      <w:r w:rsidRPr="00FF4679">
        <w:rPr>
          <w:rFonts w:ascii="Cambria" w:hAnsi="Cambria"/>
          <w:i/>
        </w:rPr>
        <w:t>oplakvane</w:t>
      </w:r>
      <w:r w:rsidRPr="00FF4679">
        <w:rPr>
          <w:rFonts w:ascii="Cambria" w:hAnsi="Cambria"/>
        </w:rPr>
        <w:t>, but due to the simplicity of the phrase he uses, his first attempt proves fruitless.  This i</w:t>
      </w:r>
      <w:r w:rsidR="00D934CD">
        <w:rPr>
          <w:rFonts w:ascii="Cambria" w:hAnsi="Cambria"/>
        </w:rPr>
        <w:t>nstance is initiated, after a four-</w:t>
      </w:r>
      <w:r w:rsidRPr="00FF4679">
        <w:rPr>
          <w:rFonts w:ascii="Cambria" w:hAnsi="Cambria"/>
        </w:rPr>
        <w:t xml:space="preserve">second pause, by G. who brings up </w:t>
      </w:r>
      <w:r w:rsidRPr="00FF4679">
        <w:rPr>
          <w:rFonts w:ascii="Cambria" w:hAnsi="Cambria"/>
        </w:rPr>
        <w:lastRenderedPageBreak/>
        <w:t xml:space="preserve">this year again.  To this, K. responds with the </w:t>
      </w:r>
      <w:r w:rsidRPr="00FF4679">
        <w:rPr>
          <w:rFonts w:ascii="Cambria" w:hAnsi="Cambria"/>
          <w:i/>
        </w:rPr>
        <w:t xml:space="preserve">oplakvane </w:t>
      </w:r>
      <w:r w:rsidRPr="00FF4679">
        <w:rPr>
          <w:rFonts w:ascii="Cambria" w:hAnsi="Cambria"/>
        </w:rPr>
        <w:t>initiation of</w:t>
      </w:r>
      <w:r w:rsidR="00D934CD">
        <w:rPr>
          <w:rFonts w:ascii="Cambria" w:hAnsi="Cambria"/>
        </w:rPr>
        <w:t xml:space="preserve"> “both a lot</w:t>
      </w:r>
      <w:r w:rsidRPr="00FF4679">
        <w:rPr>
          <w:rFonts w:ascii="Cambria" w:hAnsi="Cambria"/>
        </w:rPr>
        <w:t xml:space="preserve"> and at a low cost” (35) referring to the potatoes.  Here, G. offers a topic </w:t>
      </w:r>
      <w:r w:rsidR="00D934CD">
        <w:rPr>
          <w:rFonts w:ascii="Cambria" w:hAnsi="Cambria"/>
        </w:rPr>
        <w:t>that</w:t>
      </w:r>
      <w:r w:rsidRPr="00FF4679">
        <w:rPr>
          <w:rFonts w:ascii="Cambria" w:hAnsi="Cambria"/>
        </w:rPr>
        <w:t xml:space="preserve"> is unclear si</w:t>
      </w:r>
      <w:r>
        <w:rPr>
          <w:rFonts w:ascii="Cambria" w:hAnsi="Cambria"/>
        </w:rPr>
        <w:t xml:space="preserve">nce his utterance is </w:t>
      </w:r>
      <w:r w:rsidRPr="00FF4679">
        <w:rPr>
          <w:rFonts w:ascii="Cambria" w:hAnsi="Cambria"/>
        </w:rPr>
        <w:t>partial: “this year again so” (34) and so K.</w:t>
      </w:r>
      <w:r>
        <w:rPr>
          <w:rFonts w:ascii="Cambria" w:hAnsi="Cambria"/>
        </w:rPr>
        <w:t>’s response is also vague</w:t>
      </w:r>
      <w:r w:rsidRPr="00FF4679">
        <w:rPr>
          <w:rFonts w:ascii="Cambria" w:hAnsi="Cambria"/>
        </w:rPr>
        <w:t xml:space="preserve"> (includes the bare minimum of information he has about the state of potatoes) and allows for the initiation of </w:t>
      </w:r>
      <w:r w:rsidRPr="00FF4679">
        <w:rPr>
          <w:rFonts w:ascii="Cambria" w:hAnsi="Cambria"/>
          <w:i/>
        </w:rPr>
        <w:t>oplakvane</w:t>
      </w:r>
      <w:r w:rsidRPr="00FF4679">
        <w:rPr>
          <w:rFonts w:ascii="Cambria" w:hAnsi="Cambria"/>
        </w:rPr>
        <w:t xml:space="preserve"> (allows G. to offer his opinion on the general state of potatoes or an instance of how “bad” things with potatoes are). </w:t>
      </w:r>
      <w:r>
        <w:rPr>
          <w:rFonts w:ascii="Cambria" w:hAnsi="Cambria"/>
        </w:rPr>
        <w:t xml:space="preserve"> I judge </w:t>
      </w:r>
      <w:r w:rsidRPr="00FF4679">
        <w:rPr>
          <w:rFonts w:ascii="Cambria" w:hAnsi="Cambria"/>
        </w:rPr>
        <w:t>K.</w:t>
      </w:r>
      <w:r>
        <w:rPr>
          <w:rFonts w:ascii="Cambria" w:hAnsi="Cambria"/>
        </w:rPr>
        <w:t xml:space="preserve"> to be opening</w:t>
      </w:r>
      <w:r w:rsidRPr="00FF4679">
        <w:rPr>
          <w:rFonts w:ascii="Cambria" w:hAnsi="Cambria"/>
        </w:rPr>
        <w:t xml:space="preserve"> for </w:t>
      </w:r>
      <w:r w:rsidRPr="00FF4679">
        <w:rPr>
          <w:rFonts w:ascii="Cambria" w:hAnsi="Cambria"/>
          <w:i/>
        </w:rPr>
        <w:t>oplakvane</w:t>
      </w:r>
      <w:r>
        <w:rPr>
          <w:rFonts w:ascii="Cambria" w:hAnsi="Cambria"/>
        </w:rPr>
        <w:t xml:space="preserve"> </w:t>
      </w:r>
      <w:r w:rsidRPr="00FF4679">
        <w:rPr>
          <w:rFonts w:ascii="Cambria" w:hAnsi="Cambria"/>
        </w:rPr>
        <w:t>because he mentions the there a</w:t>
      </w:r>
      <w:r w:rsidR="00D934CD">
        <w:rPr>
          <w:rFonts w:ascii="Cambria" w:hAnsi="Cambria"/>
        </w:rPr>
        <w:t>re “a lot of potatoes” that</w:t>
      </w:r>
      <w:r w:rsidRPr="00FF4679">
        <w:rPr>
          <w:rFonts w:ascii="Cambria" w:hAnsi="Cambria"/>
        </w:rPr>
        <w:t xml:space="preserve"> are at a “low cost</w:t>
      </w:r>
      <w:r w:rsidR="00D934CD">
        <w:rPr>
          <w:rFonts w:ascii="Cambria" w:hAnsi="Cambria"/>
        </w:rPr>
        <w:t>.”</w:t>
      </w:r>
      <w:r w:rsidRPr="00FF4679">
        <w:rPr>
          <w:rFonts w:ascii="Cambria" w:hAnsi="Cambria"/>
        </w:rPr>
        <w:t xml:space="preserve">  Here, his keyed emotion is crucial and alters the tonality of the interaction—his tone slopes downward, indicating a statement and not a question.  This downward intonation is also frequently used to indicate displeasure or lack of enthusiasm.  In this way, his simple statement is transformed into a gloomier remark on the state of potatoes—a state that does not convey excitement or prospects</w:t>
      </w:r>
      <w:r>
        <w:rPr>
          <w:rFonts w:ascii="Cambria" w:hAnsi="Cambria"/>
        </w:rPr>
        <w:t xml:space="preserve"> (common for </w:t>
      </w:r>
      <w:r>
        <w:rPr>
          <w:rFonts w:ascii="Cambria" w:hAnsi="Cambria"/>
          <w:i/>
        </w:rPr>
        <w:t>oplakvane</w:t>
      </w:r>
      <w:r>
        <w:rPr>
          <w:rFonts w:ascii="Cambria" w:hAnsi="Cambria"/>
        </w:rPr>
        <w:t>)</w:t>
      </w:r>
      <w:r w:rsidRPr="00FF4679">
        <w:rPr>
          <w:rFonts w:ascii="Cambria" w:hAnsi="Cambria"/>
        </w:rPr>
        <w:t xml:space="preserve">.  </w:t>
      </w:r>
    </w:p>
    <w:p w14:paraId="0940BDB5" w14:textId="27B9D9E1" w:rsidR="00354596" w:rsidRPr="00FF4679" w:rsidRDefault="00354596" w:rsidP="00354596">
      <w:pPr>
        <w:spacing w:line="480" w:lineRule="auto"/>
        <w:ind w:firstLine="720"/>
        <w:contextualSpacing/>
        <w:rPr>
          <w:rFonts w:ascii="Cambria" w:hAnsi="Cambria"/>
        </w:rPr>
      </w:pPr>
      <w:r w:rsidRPr="00FF4679">
        <w:rPr>
          <w:rFonts w:ascii="Cambria" w:hAnsi="Cambria"/>
        </w:rPr>
        <w:t>G.</w:t>
      </w:r>
      <w:r>
        <w:rPr>
          <w:rFonts w:ascii="Cambria" w:hAnsi="Cambria"/>
        </w:rPr>
        <w:t>,</w:t>
      </w:r>
      <w:r w:rsidRPr="00FF4679">
        <w:rPr>
          <w:rFonts w:ascii="Cambria" w:hAnsi="Cambria"/>
        </w:rPr>
        <w:t xml:space="preserve"> however, proceeds as though K. has not said anything and continues his</w:t>
      </w:r>
      <w:r>
        <w:rPr>
          <w:rFonts w:ascii="Cambria" w:hAnsi="Cambria"/>
        </w:rPr>
        <w:t xml:space="preserve"> line of how this year there have been plenty</w:t>
      </w:r>
      <w:r w:rsidRPr="00FF4679">
        <w:rPr>
          <w:rFonts w:ascii="Cambria" w:hAnsi="Cambria"/>
        </w:rPr>
        <w:t xml:space="preserve"> potatoes.  Even translated in English, his two utterances (34 and 36) may seem separated by a “but</w:t>
      </w:r>
      <w:r w:rsidR="00D934CD">
        <w:rPr>
          <w:rFonts w:ascii="Cambria" w:hAnsi="Cambria"/>
        </w:rPr>
        <w:t>.” T</w:t>
      </w:r>
      <w:r w:rsidRPr="00FF4679">
        <w:rPr>
          <w:rFonts w:ascii="Cambria" w:hAnsi="Cambria"/>
        </w:rPr>
        <w:t>hey actually are recognizable in B</w:t>
      </w:r>
      <w:r w:rsidR="00D934CD">
        <w:rPr>
          <w:rFonts w:ascii="Cambria" w:hAnsi="Cambria"/>
        </w:rPr>
        <w:t>ulgarian as a coherent sentence</w:t>
      </w:r>
      <w:r w:rsidRPr="00FF4679">
        <w:rPr>
          <w:rFonts w:ascii="Cambria" w:hAnsi="Cambria"/>
        </w:rPr>
        <w:t xml:space="preserve"> in which the “but” plays a role of indicating more the surprise of how many potatoes there were as opposed to a negation of what came before it.  Here, the “but” expresses the astonishment and emphasizes the statement.  It is interesting to note that despite </w:t>
      </w:r>
      <w:r w:rsidR="001915D2">
        <w:rPr>
          <w:rFonts w:ascii="Cambria" w:hAnsi="Cambria"/>
        </w:rPr>
        <w:t xml:space="preserve">that </w:t>
      </w:r>
      <w:r w:rsidRPr="00FF4679">
        <w:rPr>
          <w:rFonts w:ascii="Cambria" w:hAnsi="Cambria"/>
        </w:rPr>
        <w:t>the</w:t>
      </w:r>
      <w:r w:rsidR="00D934CD">
        <w:rPr>
          <w:rFonts w:ascii="Cambria" w:hAnsi="Cambria"/>
        </w:rPr>
        <w:t>re are plenty</w:t>
      </w:r>
      <w:r w:rsidRPr="00FF4679">
        <w:rPr>
          <w:rFonts w:ascii="Cambria" w:hAnsi="Cambria"/>
        </w:rPr>
        <w:t xml:space="preserve"> of potatoes, G. does not seem to express satisfaction with the amount of produce in the utterance that follows: instead, he focuses </w:t>
      </w:r>
      <w:r w:rsidR="001915D2">
        <w:rPr>
          <w:rFonts w:ascii="Cambria" w:hAnsi="Cambria"/>
        </w:rPr>
        <w:t xml:space="preserve">on </w:t>
      </w:r>
      <w:r w:rsidRPr="00FF4679">
        <w:rPr>
          <w:rFonts w:ascii="Cambria" w:hAnsi="Cambria"/>
        </w:rPr>
        <w:t xml:space="preserve">the fact that </w:t>
      </w:r>
      <w:r w:rsidR="001915D2">
        <w:rPr>
          <w:rFonts w:ascii="Cambria" w:hAnsi="Cambria"/>
        </w:rPr>
        <w:t xml:space="preserve">in </w:t>
      </w:r>
      <w:r w:rsidRPr="00FF4679">
        <w:rPr>
          <w:rFonts w:ascii="Cambria" w:hAnsi="Cambria"/>
        </w:rPr>
        <w:t xml:space="preserve">other years there </w:t>
      </w:r>
      <w:r w:rsidR="001915D2">
        <w:rPr>
          <w:rFonts w:ascii="Cambria" w:hAnsi="Cambria"/>
        </w:rPr>
        <w:t>has</w:t>
      </w:r>
      <w:r w:rsidRPr="00FF4679">
        <w:rPr>
          <w:rFonts w:ascii="Cambria" w:hAnsi="Cambria"/>
        </w:rPr>
        <w:t xml:space="preserve"> not been as much (36),</w:t>
      </w:r>
      <w:r>
        <w:rPr>
          <w:rFonts w:ascii="Cambria" w:hAnsi="Cambria"/>
        </w:rPr>
        <w:t xml:space="preserve"> and</w:t>
      </w:r>
      <w:r w:rsidRPr="00FF4679">
        <w:rPr>
          <w:rFonts w:ascii="Cambria" w:hAnsi="Cambria"/>
        </w:rPr>
        <w:t xml:space="preserve"> on the fact that there has always been an outside </w:t>
      </w:r>
      <w:r w:rsidRPr="00FF4679">
        <w:rPr>
          <w:rFonts w:ascii="Cambria" w:hAnsi="Cambria"/>
        </w:rPr>
        <w:lastRenderedPageBreak/>
        <w:t>for</w:t>
      </w:r>
      <w:r>
        <w:rPr>
          <w:rFonts w:ascii="Cambria" w:hAnsi="Cambria"/>
        </w:rPr>
        <w:t xml:space="preserve">ce (rime, frost in 38) that </w:t>
      </w:r>
      <w:r w:rsidRPr="00FF4679">
        <w:rPr>
          <w:rFonts w:ascii="Cambria" w:hAnsi="Cambria"/>
        </w:rPr>
        <w:t>destroyed the produce (37).  Once more, there is a focus o</w:t>
      </w:r>
      <w:r>
        <w:rPr>
          <w:rFonts w:ascii="Cambria" w:hAnsi="Cambria"/>
        </w:rPr>
        <w:t>n the negative</w:t>
      </w:r>
      <w:r w:rsidRPr="00FF4679">
        <w:rPr>
          <w:rFonts w:ascii="Cambria" w:hAnsi="Cambria"/>
        </w:rPr>
        <w:t>—G. does not praise the plentiful harvest of the year but spends more time explaining how much the crops have not “wanted to</w:t>
      </w:r>
      <w:r>
        <w:rPr>
          <w:rFonts w:ascii="Cambria" w:hAnsi="Cambria"/>
        </w:rPr>
        <w:t>” (37) grow previously</w:t>
      </w:r>
      <w:r w:rsidRPr="00FF4679">
        <w:rPr>
          <w:rFonts w:ascii="Cambria" w:hAnsi="Cambria"/>
        </w:rPr>
        <w:t xml:space="preserve">.  </w:t>
      </w:r>
    </w:p>
    <w:p w14:paraId="13BA78F0"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This could be understood as an attempted response to the initiated </w:t>
      </w:r>
      <w:r w:rsidRPr="00FF4679">
        <w:rPr>
          <w:rFonts w:ascii="Cambria" w:hAnsi="Cambria"/>
          <w:i/>
        </w:rPr>
        <w:t>oplakvane</w:t>
      </w:r>
      <w:r>
        <w:rPr>
          <w:rFonts w:ascii="Cambria" w:hAnsi="Cambria"/>
        </w:rPr>
        <w:t xml:space="preserve">, </w:t>
      </w:r>
      <w:r w:rsidRPr="00FF4679">
        <w:rPr>
          <w:rFonts w:ascii="Cambria" w:hAnsi="Cambria"/>
        </w:rPr>
        <w:t>as offering an instance of a problematic situation as it occurs in everyday life (the potatoe</w:t>
      </w:r>
      <w:r>
        <w:rPr>
          <w:rFonts w:ascii="Cambria" w:hAnsi="Cambria"/>
        </w:rPr>
        <w:t>s not growing).  We can see this</w:t>
      </w:r>
      <w:r w:rsidRPr="00FF4679">
        <w:rPr>
          <w:rFonts w:ascii="Cambria" w:hAnsi="Cambria"/>
        </w:rPr>
        <w:t xml:space="preserve"> as an instance of attempted </w:t>
      </w:r>
      <w:r w:rsidRPr="00FF4679">
        <w:rPr>
          <w:rFonts w:ascii="Cambria" w:hAnsi="Cambria"/>
          <w:i/>
        </w:rPr>
        <w:t>oplkavane</w:t>
      </w:r>
      <w:r w:rsidRPr="00FF4679">
        <w:rPr>
          <w:rFonts w:ascii="Cambria" w:hAnsi="Cambria"/>
        </w:rPr>
        <w:t xml:space="preserve"> because </w:t>
      </w:r>
      <w:r>
        <w:rPr>
          <w:rFonts w:ascii="Cambria" w:hAnsi="Cambria"/>
        </w:rPr>
        <w:t>of its position</w:t>
      </w:r>
      <w:r w:rsidRPr="00FF4679">
        <w:rPr>
          <w:rFonts w:ascii="Cambria" w:hAnsi="Cambria"/>
        </w:rPr>
        <w:t xml:space="preserve"> within </w:t>
      </w:r>
      <w:r>
        <w:rPr>
          <w:rFonts w:ascii="Cambria" w:hAnsi="Cambria"/>
        </w:rPr>
        <w:t xml:space="preserve">the realm of the Bulgarian scene: </w:t>
      </w:r>
      <w:r w:rsidRPr="00FF4679">
        <w:rPr>
          <w:rFonts w:ascii="Cambria" w:hAnsi="Cambria"/>
        </w:rPr>
        <w:t xml:space="preserve">since Duspat is famous for its potatoes and previous years have not been as low on produce as G. makes it sound.  K. responds about the weather as a possible cause for the abundance of potatoes (39).  His response can also be understood as an appropriate response within </w:t>
      </w:r>
      <w:r w:rsidRPr="00FF4679">
        <w:rPr>
          <w:rFonts w:ascii="Cambria" w:hAnsi="Cambria"/>
          <w:i/>
        </w:rPr>
        <w:t>oplakvane</w:t>
      </w:r>
      <w:r w:rsidRPr="00FF4679">
        <w:rPr>
          <w:rFonts w:ascii="Cambria" w:hAnsi="Cambria"/>
        </w:rPr>
        <w:t xml:space="preserve"> due to several markers: the “leave it” that launches his utterance, the way he phrases his statement about the heat, and th</w:t>
      </w:r>
      <w:r>
        <w:rPr>
          <w:rFonts w:ascii="Cambria" w:hAnsi="Cambria"/>
        </w:rPr>
        <w:t>e downward intonation</w:t>
      </w:r>
      <w:r w:rsidRPr="00FF4679">
        <w:rPr>
          <w:rFonts w:ascii="Cambria" w:hAnsi="Cambria"/>
        </w:rPr>
        <w:t xml:space="preserve">.  </w:t>
      </w:r>
    </w:p>
    <w:p w14:paraId="73BE3ACB" w14:textId="46B0D3BA" w:rsidR="00354596" w:rsidRPr="00FF4679" w:rsidRDefault="001915D2" w:rsidP="00354596">
      <w:pPr>
        <w:spacing w:line="480" w:lineRule="auto"/>
        <w:ind w:firstLine="720"/>
        <w:contextualSpacing/>
        <w:rPr>
          <w:rFonts w:ascii="Cambria" w:hAnsi="Cambria"/>
        </w:rPr>
      </w:pPr>
      <w:r>
        <w:rPr>
          <w:rFonts w:ascii="Cambria" w:hAnsi="Cambria"/>
        </w:rPr>
        <w:t>Bulgarians frequently use t</w:t>
      </w:r>
      <w:r w:rsidR="00354596" w:rsidRPr="00FF4679">
        <w:rPr>
          <w:rFonts w:ascii="Cambria" w:hAnsi="Cambria"/>
        </w:rPr>
        <w:t xml:space="preserve">he phrase </w:t>
      </w:r>
      <w:r w:rsidR="00354596" w:rsidRPr="00FF4679">
        <w:rPr>
          <w:rFonts w:ascii="Cambria" w:hAnsi="Cambria"/>
          <w:i/>
        </w:rPr>
        <w:t>mani</w:t>
      </w:r>
      <w:r w:rsidR="00354596" w:rsidRPr="00FF4679">
        <w:rPr>
          <w:rFonts w:ascii="Cambria" w:hAnsi="Cambria"/>
        </w:rPr>
        <w:t>, here translated l</w:t>
      </w:r>
      <w:r>
        <w:rPr>
          <w:rFonts w:ascii="Cambria" w:hAnsi="Cambria"/>
        </w:rPr>
        <w:t xml:space="preserve">iterally as “leave it” (39), </w:t>
      </w:r>
      <w:r w:rsidR="00354596">
        <w:rPr>
          <w:rFonts w:ascii="Cambria" w:hAnsi="Cambria"/>
        </w:rPr>
        <w:t>to convey</w:t>
      </w:r>
      <w:r w:rsidR="00354596" w:rsidRPr="00FF4679">
        <w:rPr>
          <w:rFonts w:ascii="Cambria" w:hAnsi="Cambria"/>
        </w:rPr>
        <w:t xml:space="preserve"> a dismissal very similarly to the way the utterance of “whatever” is used in the U</w:t>
      </w:r>
      <w:r w:rsidR="00354596">
        <w:rPr>
          <w:rFonts w:ascii="Cambria" w:hAnsi="Cambria"/>
        </w:rPr>
        <w:t xml:space="preserve">nited </w:t>
      </w:r>
      <w:r w:rsidR="00354596" w:rsidRPr="00FF4679">
        <w:rPr>
          <w:rFonts w:ascii="Cambria" w:hAnsi="Cambria"/>
        </w:rPr>
        <w:t>S</w:t>
      </w:r>
      <w:r w:rsidR="00354596">
        <w:rPr>
          <w:rFonts w:ascii="Cambria" w:hAnsi="Cambria"/>
        </w:rPr>
        <w:t>tates</w:t>
      </w:r>
      <w:r w:rsidR="00354596" w:rsidRPr="00FF4679">
        <w:rPr>
          <w:rFonts w:ascii="Cambria" w:hAnsi="Cambria"/>
        </w:rPr>
        <w:t xml:space="preserve">.  </w:t>
      </w:r>
      <w:r w:rsidR="00354596" w:rsidRPr="00FF4679">
        <w:rPr>
          <w:rFonts w:ascii="Cambria" w:hAnsi="Cambria"/>
          <w:i/>
        </w:rPr>
        <w:t>Mani</w:t>
      </w:r>
      <w:r w:rsidR="00354596" w:rsidRPr="00FF4679">
        <w:rPr>
          <w:rFonts w:ascii="Cambria" w:hAnsi="Cambria"/>
        </w:rPr>
        <w:t xml:space="preserve"> can be used as a filler, where a negative connotation is implied.  For example, whe</w:t>
      </w:r>
      <w:r w:rsidR="00354596">
        <w:rPr>
          <w:rFonts w:ascii="Cambria" w:hAnsi="Cambria"/>
        </w:rPr>
        <w:t>n some one has a problem and is</w:t>
      </w:r>
      <w:r w:rsidR="00354596" w:rsidRPr="00FF4679">
        <w:rPr>
          <w:rFonts w:ascii="Cambria" w:hAnsi="Cambria"/>
        </w:rPr>
        <w:t xml:space="preserve"> telling another about it, they may say “</w:t>
      </w:r>
      <w:r w:rsidR="00354596" w:rsidRPr="00FF4679">
        <w:rPr>
          <w:rFonts w:ascii="Cambria" w:hAnsi="Cambria"/>
          <w:i/>
        </w:rPr>
        <w:t>Mani</w:t>
      </w:r>
      <w:r w:rsidR="00354596" w:rsidRPr="00FF4679">
        <w:rPr>
          <w:rFonts w:ascii="Cambria" w:hAnsi="Cambria"/>
        </w:rPr>
        <w:t>, it’s no good, just leave it!” or “</w:t>
      </w:r>
      <w:r w:rsidR="00354596" w:rsidRPr="00FF4679">
        <w:rPr>
          <w:rFonts w:ascii="Cambria" w:hAnsi="Cambria"/>
          <w:i/>
        </w:rPr>
        <w:t>Mani</w:t>
      </w:r>
      <w:r w:rsidR="00354596" w:rsidRPr="00FF4679">
        <w:rPr>
          <w:rFonts w:ascii="Cambria" w:hAnsi="Cambria"/>
        </w:rPr>
        <w:t>, I t</w:t>
      </w:r>
      <w:r>
        <w:rPr>
          <w:rFonts w:ascii="Cambria" w:hAnsi="Cambria"/>
        </w:rPr>
        <w:t>ell him and he doesn’t listen!”</w:t>
      </w:r>
      <w:r w:rsidR="00354596" w:rsidRPr="00FF4679">
        <w:rPr>
          <w:rFonts w:ascii="Cambria" w:hAnsi="Cambria"/>
        </w:rPr>
        <w:t xml:space="preserve"> or “</w:t>
      </w:r>
      <w:r w:rsidR="00354596" w:rsidRPr="00FF4679">
        <w:rPr>
          <w:rFonts w:ascii="Cambria" w:hAnsi="Cambria"/>
          <w:i/>
        </w:rPr>
        <w:t>Mani</w:t>
      </w:r>
      <w:r>
        <w:rPr>
          <w:rFonts w:ascii="Cambria" w:hAnsi="Cambria"/>
        </w:rPr>
        <w:t>, why am I telling you!”</w:t>
      </w:r>
      <w:r w:rsidR="00354596" w:rsidRPr="00FF4679">
        <w:rPr>
          <w:rFonts w:ascii="Cambria" w:hAnsi="Cambria"/>
        </w:rPr>
        <w:t xml:space="preserve"> The term is a shortened, dialectical version of the word </w:t>
      </w:r>
      <w:r w:rsidR="00354596" w:rsidRPr="00FF4679">
        <w:rPr>
          <w:rFonts w:ascii="Cambria" w:hAnsi="Cambria"/>
          <w:i/>
        </w:rPr>
        <w:t>mahni</w:t>
      </w:r>
      <w:r>
        <w:rPr>
          <w:rFonts w:ascii="Cambria" w:hAnsi="Cambria"/>
        </w:rPr>
        <w:t xml:space="preserve"> that </w:t>
      </w:r>
      <w:r w:rsidR="00354596" w:rsidRPr="00FF4679">
        <w:rPr>
          <w:rFonts w:ascii="Cambria" w:hAnsi="Cambria"/>
        </w:rPr>
        <w:t>means “to take away</w:t>
      </w:r>
      <w:r>
        <w:rPr>
          <w:rFonts w:ascii="Cambria" w:hAnsi="Cambria"/>
        </w:rPr>
        <w:t>.”</w:t>
      </w:r>
      <w:r w:rsidR="00354596" w:rsidRPr="00FF4679">
        <w:rPr>
          <w:rFonts w:ascii="Cambria" w:hAnsi="Cambria"/>
        </w:rPr>
        <w:t xml:space="preserve">  Some participants explain it as </w:t>
      </w:r>
      <w:r w:rsidR="00354596" w:rsidRPr="00FF4679">
        <w:rPr>
          <w:rFonts w:ascii="Cambria" w:hAnsi="Cambria"/>
          <w:i/>
        </w:rPr>
        <w:t xml:space="preserve">kauza perduta </w:t>
      </w:r>
      <w:r w:rsidR="00354596" w:rsidRPr="00FF4679">
        <w:rPr>
          <w:rFonts w:ascii="Cambria" w:hAnsi="Cambria"/>
        </w:rPr>
        <w:t>or “lost cause</w:t>
      </w:r>
      <w:r>
        <w:rPr>
          <w:rFonts w:ascii="Cambria" w:hAnsi="Cambria"/>
        </w:rPr>
        <w:t>,”</w:t>
      </w:r>
      <w:r w:rsidR="00354596" w:rsidRPr="00FF4679">
        <w:rPr>
          <w:rFonts w:ascii="Cambria" w:hAnsi="Cambria"/>
        </w:rPr>
        <w:t xml:space="preserve"> </w:t>
      </w:r>
      <w:r w:rsidR="00354596" w:rsidRPr="00FF4679">
        <w:rPr>
          <w:rFonts w:ascii="Cambria" w:hAnsi="Cambria"/>
          <w:i/>
        </w:rPr>
        <w:t xml:space="preserve">zabravi </w:t>
      </w:r>
      <w:r w:rsidR="00354596" w:rsidRPr="00FF4679">
        <w:rPr>
          <w:rFonts w:ascii="Cambria" w:hAnsi="Cambria"/>
        </w:rPr>
        <w:t>(forget it),</w:t>
      </w:r>
      <w:r w:rsidR="00354596" w:rsidRPr="00FF4679">
        <w:rPr>
          <w:rFonts w:ascii="Cambria" w:hAnsi="Cambria"/>
          <w:i/>
        </w:rPr>
        <w:t xml:space="preserve"> zaregi, ostavi </w:t>
      </w:r>
      <w:r w:rsidR="00354596">
        <w:rPr>
          <w:rFonts w:ascii="Cambria" w:hAnsi="Cambria"/>
        </w:rPr>
        <w:t>(leave it), but more meaning</w:t>
      </w:r>
      <w:r w:rsidR="00354596" w:rsidRPr="00FF4679">
        <w:rPr>
          <w:rFonts w:ascii="Cambria" w:hAnsi="Cambria"/>
        </w:rPr>
        <w:t xml:space="preserve"> </w:t>
      </w:r>
      <w:r w:rsidR="00354596" w:rsidRPr="00FF4679">
        <w:rPr>
          <w:rFonts w:ascii="Cambria" w:hAnsi="Cambria"/>
          <w:i/>
        </w:rPr>
        <w:t>ne si struva</w:t>
      </w:r>
      <w:r w:rsidR="00354596" w:rsidRPr="00FF4679">
        <w:rPr>
          <w:rFonts w:ascii="Cambria" w:hAnsi="Cambria"/>
        </w:rPr>
        <w:t xml:space="preserve"> (it’s not worth it), jokingly comparing it to what in </w:t>
      </w:r>
      <w:r w:rsidR="00354596" w:rsidRPr="00FF4679">
        <w:rPr>
          <w:rFonts w:ascii="Cambria" w:hAnsi="Cambria"/>
        </w:rPr>
        <w:lastRenderedPageBreak/>
        <w:t>English movies is referred to as “f*ck it</w:t>
      </w:r>
      <w:r>
        <w:rPr>
          <w:rFonts w:ascii="Cambria" w:hAnsi="Cambria"/>
        </w:rPr>
        <w:t>,”</w:t>
      </w:r>
      <w:r w:rsidR="00354596" w:rsidRPr="00FF4679">
        <w:rPr>
          <w:rFonts w:ascii="Cambria" w:hAnsi="Cambria"/>
        </w:rPr>
        <w:t xml:space="preserve"> but emphasizing that “usually it is a phrase used at the beginning or end of a sentences, which describe un-pleasantries that happened to the speaker, and express his/her conviction in the bad or unhappy ending of the mentioned endeavor</w:t>
      </w:r>
      <w:r>
        <w:rPr>
          <w:rFonts w:ascii="Cambria" w:hAnsi="Cambria"/>
        </w:rPr>
        <w:t>.”</w:t>
      </w:r>
      <w:r w:rsidR="00354596" w:rsidRPr="00FF4679">
        <w:rPr>
          <w:rFonts w:ascii="Cambria" w:hAnsi="Cambria"/>
        </w:rPr>
        <w:t xml:space="preserve">  Again, what is highlighted is the fruitlessness of a situation, its doom from the beginning.  Thus, by using it to introduce his statement, K. already shades it as a dismissal, infusing</w:t>
      </w:r>
      <w:r w:rsidR="00354596">
        <w:rPr>
          <w:rFonts w:ascii="Cambria" w:hAnsi="Cambria"/>
        </w:rPr>
        <w:t xml:space="preserve"> it with a negative connotation.  H</w:t>
      </w:r>
      <w:r w:rsidR="00354596" w:rsidRPr="00FF4679">
        <w:rPr>
          <w:rFonts w:ascii="Cambria" w:hAnsi="Cambria"/>
        </w:rPr>
        <w:t>e states that “a lot of heat it was this year</w:t>
      </w:r>
      <w:r>
        <w:rPr>
          <w:rFonts w:ascii="Cambria" w:hAnsi="Cambria"/>
        </w:rPr>
        <w:t>,”</w:t>
      </w:r>
      <w:r w:rsidR="00354596" w:rsidRPr="00FF4679">
        <w:rPr>
          <w:rFonts w:ascii="Cambria" w:hAnsi="Cambria"/>
        </w:rPr>
        <w:t xml:space="preserve"> which places the focus on the heat (he uses </w:t>
      </w:r>
      <w:r w:rsidR="00354596" w:rsidRPr="00FF4679">
        <w:rPr>
          <w:rFonts w:ascii="Cambria" w:hAnsi="Cambria"/>
          <w:i/>
        </w:rPr>
        <w:t>gega</w:t>
      </w:r>
      <w:r>
        <w:rPr>
          <w:rFonts w:ascii="Cambria" w:hAnsi="Cambria"/>
        </w:rPr>
        <w:t xml:space="preserve">, which </w:t>
      </w:r>
      <w:r w:rsidR="00354596" w:rsidRPr="00FF4679">
        <w:rPr>
          <w:rFonts w:ascii="Cambria" w:hAnsi="Cambria"/>
        </w:rPr>
        <w:t>implies “scorching”).  This, coupled with the downward intonation</w:t>
      </w:r>
      <w:r w:rsidR="00354596">
        <w:rPr>
          <w:rFonts w:ascii="Cambria" w:hAnsi="Cambria"/>
        </w:rPr>
        <w:t>,</w:t>
      </w:r>
      <w:r w:rsidR="00354596" w:rsidRPr="00FF4679">
        <w:rPr>
          <w:rFonts w:ascii="Cambria" w:hAnsi="Cambria"/>
        </w:rPr>
        <w:t xml:space="preserve"> keys the interaction within the </w:t>
      </w:r>
      <w:r w:rsidR="00354596" w:rsidRPr="00FF4679">
        <w:rPr>
          <w:rFonts w:ascii="Cambria" w:hAnsi="Cambria"/>
          <w:i/>
        </w:rPr>
        <w:t>oplakvane</w:t>
      </w:r>
      <w:r w:rsidR="00354596" w:rsidRPr="00FF4679">
        <w:rPr>
          <w:rFonts w:ascii="Cambria" w:hAnsi="Cambria"/>
        </w:rPr>
        <w:t xml:space="preserve"> gamut, focusing on the general dissatisfaction and displeasure, almost irrelevant to the topic at hand.  </w:t>
      </w:r>
    </w:p>
    <w:p w14:paraId="63E27302" w14:textId="77777777" w:rsidR="00354596" w:rsidRDefault="00354596" w:rsidP="00354596">
      <w:pPr>
        <w:spacing w:line="480" w:lineRule="auto"/>
        <w:ind w:firstLine="720"/>
        <w:contextualSpacing/>
        <w:rPr>
          <w:rFonts w:ascii="Cambria" w:hAnsi="Cambria"/>
        </w:rPr>
      </w:pPr>
      <w:r w:rsidRPr="00FF4679">
        <w:rPr>
          <w:rFonts w:ascii="Cambria" w:hAnsi="Cambria"/>
        </w:rPr>
        <w:t xml:space="preserve">However, whether or not this was to be an instance of </w:t>
      </w:r>
      <w:r w:rsidRPr="00FF4679">
        <w:rPr>
          <w:rFonts w:ascii="Cambria" w:hAnsi="Cambria"/>
          <w:i/>
        </w:rPr>
        <w:t>oplakvane</w:t>
      </w:r>
      <w:r w:rsidRPr="00FF4679">
        <w:rPr>
          <w:rFonts w:ascii="Cambria" w:hAnsi="Cambria"/>
        </w:rPr>
        <w:t xml:space="preserve"> becomes irrelevant</w:t>
      </w:r>
      <w:r>
        <w:rPr>
          <w:rFonts w:ascii="Cambria" w:hAnsi="Cambria"/>
        </w:rPr>
        <w:t>,</w:t>
      </w:r>
      <w:r w:rsidRPr="00FF4679">
        <w:rPr>
          <w:rFonts w:ascii="Cambria" w:hAnsi="Cambria"/>
        </w:rPr>
        <w:t xml:space="preserve"> since K.’s response taps into G.’s experience an</w:t>
      </w:r>
      <w:r>
        <w:rPr>
          <w:rFonts w:ascii="Cambria" w:hAnsi="Cambria"/>
        </w:rPr>
        <w:t xml:space="preserve">d distracts him from the ritual: </w:t>
      </w:r>
      <w:r w:rsidRPr="00FF4679">
        <w:rPr>
          <w:rFonts w:ascii="Cambria" w:hAnsi="Cambria"/>
        </w:rPr>
        <w:t xml:space="preserve">the mention of the heat as a cause for the copiousness of the potatoes provokes the farmer side of G., who cannot resist and tackles this literal side of the utterance as opposed to its ritualistic purpose.  His response is that it does not matter for the potatoes, and heat is not the problem.  And even though he returns to his initial utterance about the bounty of potatoes, the “damage” is done and the participants miss the ritual—they fail to align accordingly, the topic relevant to some distracts, and even the congruence of keyed emotion of discontent is not enough to maintain the interaction within the ritual of </w:t>
      </w:r>
      <w:r w:rsidRPr="00FF4679">
        <w:rPr>
          <w:rFonts w:ascii="Cambria" w:hAnsi="Cambria"/>
          <w:i/>
        </w:rPr>
        <w:t>oplakvane</w:t>
      </w:r>
      <w:r w:rsidRPr="00FF4679">
        <w:rPr>
          <w:rFonts w:ascii="Cambria" w:hAnsi="Cambria"/>
        </w:rPr>
        <w:t xml:space="preserve">.  Hence, the interaction halts once more (indicated by a pause), only to diverge into a short segment about the dog. </w:t>
      </w:r>
    </w:p>
    <w:p w14:paraId="0162F7E9"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14" w:name="_Toc291423519"/>
      <w:r w:rsidRPr="00FD7D08">
        <w:rPr>
          <w:rFonts w:ascii="Cambria" w:hAnsi="Cambria"/>
          <w:color w:val="auto"/>
        </w:rPr>
        <w:lastRenderedPageBreak/>
        <w:t xml:space="preserve">Success in alignment when enacting </w:t>
      </w:r>
      <w:r w:rsidRPr="00FD7D08">
        <w:rPr>
          <w:rFonts w:ascii="Cambria" w:hAnsi="Cambria"/>
          <w:i/>
          <w:color w:val="auto"/>
        </w:rPr>
        <w:t>oplakvane</w:t>
      </w:r>
      <w:bookmarkEnd w:id="114"/>
    </w:p>
    <w:p w14:paraId="4CCD5380" w14:textId="007E50DA" w:rsidR="00354596" w:rsidRPr="00FF4679" w:rsidRDefault="00354596" w:rsidP="00354596">
      <w:pPr>
        <w:spacing w:line="480" w:lineRule="auto"/>
        <w:ind w:firstLine="720"/>
        <w:contextualSpacing/>
        <w:rPr>
          <w:rFonts w:ascii="Cambria" w:hAnsi="Cambria"/>
        </w:rPr>
      </w:pPr>
      <w:r>
        <w:rPr>
          <w:rFonts w:ascii="Cambria" w:hAnsi="Cambria"/>
        </w:rPr>
        <w:t>After</w:t>
      </w:r>
      <w:r w:rsidRPr="00FF4679">
        <w:rPr>
          <w:rFonts w:ascii="Cambria" w:hAnsi="Cambria"/>
        </w:rPr>
        <w:t xml:space="preserve"> even the dog-related talk is exhausted, K. initiates </w:t>
      </w:r>
      <w:r w:rsidR="001915D2">
        <w:rPr>
          <w:rFonts w:ascii="Cambria" w:hAnsi="Cambria"/>
        </w:rPr>
        <w:t>once more the topic of potatoes</w:t>
      </w:r>
      <w:r w:rsidRPr="00FF4679">
        <w:rPr>
          <w:rFonts w:ascii="Cambria" w:hAnsi="Cambria"/>
        </w:rPr>
        <w:t xml:space="preserve"> with a </w:t>
      </w:r>
      <w:r>
        <w:rPr>
          <w:rFonts w:ascii="Cambria" w:hAnsi="Cambria"/>
        </w:rPr>
        <w:t>familiar phrase</w:t>
      </w:r>
      <w:r w:rsidRPr="00FF4679">
        <w:rPr>
          <w:rFonts w:ascii="Cambria" w:hAnsi="Cambria"/>
        </w:rPr>
        <w:t xml:space="preserve">—“and what you say, many potatoes this year, low cost” (60)—almost a direct repeat of his earlier “both a lot, </w:t>
      </w:r>
      <w:r>
        <w:rPr>
          <w:rFonts w:ascii="Cambria" w:hAnsi="Cambria"/>
        </w:rPr>
        <w:t xml:space="preserve">and at a low cost” (35).  </w:t>
      </w:r>
      <w:r w:rsidRPr="00FF4679">
        <w:rPr>
          <w:rFonts w:ascii="Cambria" w:hAnsi="Cambria"/>
        </w:rPr>
        <w:t xml:space="preserve">G. responds to him by agreeing that potatoes are just “pouring” (61) this year and after a brief pause mentions how “scary” it was last year. </w:t>
      </w:r>
      <w:r>
        <w:rPr>
          <w:rFonts w:ascii="Cambria" w:hAnsi="Cambria"/>
        </w:rPr>
        <w:t xml:space="preserve"> H</w:t>
      </w:r>
      <w:r w:rsidRPr="00FF4679">
        <w:rPr>
          <w:rFonts w:ascii="Cambria" w:hAnsi="Cambria"/>
        </w:rPr>
        <w:t>ere, finally, we see the participants align</w:t>
      </w:r>
      <w:r>
        <w:rPr>
          <w:rFonts w:ascii="Cambria" w:hAnsi="Cambria"/>
        </w:rPr>
        <w:t>ing with one another, with K. asking</w:t>
      </w:r>
      <w:r w:rsidRPr="00FF4679">
        <w:rPr>
          <w:rFonts w:ascii="Cambria" w:hAnsi="Cambria"/>
        </w:rPr>
        <w:t xml:space="preserve"> about the potatoes again and, since it has already become obvious from the previous segments that he is not familiar with the topic and cannot provide much from his experience, he must be attempting to achieve a different purpose by askin</w:t>
      </w:r>
      <w:r>
        <w:rPr>
          <w:rFonts w:ascii="Cambria" w:hAnsi="Cambria"/>
        </w:rPr>
        <w:t xml:space="preserve">g about them again. </w:t>
      </w:r>
      <w:r w:rsidRPr="00FF4679">
        <w:rPr>
          <w:rFonts w:ascii="Cambria" w:hAnsi="Cambria"/>
        </w:rPr>
        <w:t xml:space="preserve"> G. responds to the direct topic but quickly realizes that something more is needed (the pause) an</w:t>
      </w:r>
      <w:r>
        <w:rPr>
          <w:rFonts w:ascii="Cambria" w:hAnsi="Cambria"/>
        </w:rPr>
        <w:t xml:space="preserve">d provides something additional: </w:t>
      </w:r>
      <w:r w:rsidRPr="00FF4679">
        <w:rPr>
          <w:rFonts w:ascii="Cambria" w:hAnsi="Cambria"/>
        </w:rPr>
        <w:t xml:space="preserve">the last year’s “scary” experience.  Why would he supply this information, when he knows that K. is not too familiar with potatoes and would probably not be able to participate? </w:t>
      </w:r>
      <w:r>
        <w:rPr>
          <w:rFonts w:ascii="Cambria" w:hAnsi="Cambria"/>
        </w:rPr>
        <w:t xml:space="preserve"> H</w:t>
      </w:r>
      <w:r w:rsidRPr="00FF4679">
        <w:rPr>
          <w:rFonts w:ascii="Cambria" w:hAnsi="Cambria"/>
        </w:rPr>
        <w:t xml:space="preserve">e realizes that something “more” is needed at this point in the interaction and offers his best guess.  This best guess seems to be sufficient and K. latches onto it with a probing question as to whether less potatoes grew then (62).  Significant here is the response G. gives to this question: </w:t>
      </w:r>
    </w:p>
    <w:p w14:paraId="7C0935A1" w14:textId="77777777" w:rsidR="00354596" w:rsidRPr="00FF4679" w:rsidRDefault="00354596" w:rsidP="00354596">
      <w:pPr>
        <w:ind w:left="720" w:right="720"/>
        <w:contextualSpacing/>
        <w:rPr>
          <w:rFonts w:ascii="Cambria" w:hAnsi="Cambria"/>
          <w:i/>
        </w:rPr>
      </w:pPr>
      <w:r w:rsidRPr="00FF4679">
        <w:rPr>
          <w:rFonts w:ascii="Cambria" w:hAnsi="Cambria"/>
          <w:i/>
        </w:rPr>
        <w:t>they were less (.1) well we planted less right, they didn’t know right. (.1) so when they saw right that the price started going up and they thought that (.1) that’s how it’s gonna be but</w:t>
      </w:r>
      <w:r w:rsidRPr="00FF4679">
        <w:rPr>
          <w:rFonts w:ascii="Cambria" w:hAnsi="Cambria"/>
        </w:rPr>
        <w:t xml:space="preserve"> </w:t>
      </w:r>
    </w:p>
    <w:p w14:paraId="085B6EE2" w14:textId="77777777" w:rsidR="00354596" w:rsidRDefault="00354596" w:rsidP="00354596">
      <w:pPr>
        <w:spacing w:line="480" w:lineRule="auto"/>
        <w:contextualSpacing/>
        <w:rPr>
          <w:rFonts w:ascii="Cambria" w:hAnsi="Cambria"/>
        </w:rPr>
      </w:pPr>
      <w:r w:rsidRPr="00FF4679">
        <w:rPr>
          <w:rFonts w:ascii="Cambria" w:hAnsi="Cambria"/>
        </w:rPr>
        <w:tab/>
      </w:r>
    </w:p>
    <w:p w14:paraId="36B97E49" w14:textId="3CBA79E9"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Several aspects </w:t>
      </w:r>
      <w:r>
        <w:rPr>
          <w:rFonts w:ascii="Cambria" w:hAnsi="Cambria"/>
        </w:rPr>
        <w:t>of G.’s response should be not</w:t>
      </w:r>
      <w:r w:rsidRPr="00FF4679">
        <w:rPr>
          <w:rFonts w:ascii="Cambria" w:hAnsi="Cambria"/>
        </w:rPr>
        <w:t>ed.  There are three brief pauses in his response; he focuses not on the potatoes as growing produce but on the people planting it; he is unclear as to whom he</w:t>
      </w:r>
      <w:r>
        <w:rPr>
          <w:rFonts w:ascii="Cambria" w:hAnsi="Cambria"/>
        </w:rPr>
        <w:t xml:space="preserve"> is referring to</w:t>
      </w:r>
      <w:r w:rsidRPr="00FF4679">
        <w:rPr>
          <w:rFonts w:ascii="Cambria" w:hAnsi="Cambria"/>
        </w:rPr>
        <w:t xml:space="preserve">; and the price/cost </w:t>
      </w:r>
      <w:r w:rsidRPr="00FF4679">
        <w:rPr>
          <w:rFonts w:ascii="Cambria" w:hAnsi="Cambria"/>
        </w:rPr>
        <w:lastRenderedPageBreak/>
        <w:t>of the potatoes is mentioned as “going up” (63-64).  As a whole, his response does not seem to be coherent since there is a discrepancy as to the actor, action, as well as what he means by price/cost.  He mentions “we” as “planting</w:t>
      </w:r>
      <w:r w:rsidR="001915D2">
        <w:rPr>
          <w:rFonts w:ascii="Cambria" w:hAnsi="Cambria"/>
        </w:rPr>
        <w:t>,”</w:t>
      </w:r>
      <w:r w:rsidRPr="00FF4679">
        <w:rPr>
          <w:rFonts w:ascii="Cambria" w:hAnsi="Cambria"/>
        </w:rPr>
        <w:t xml:space="preserve"> the potatoes as “less” but then includes a “they” who “didn’t know” but “thought that’s how it’s going to be” when “they saw the price/cost</w:t>
      </w:r>
      <w:r w:rsidR="001915D2">
        <w:rPr>
          <w:rFonts w:ascii="Cambria" w:hAnsi="Cambria"/>
        </w:rPr>
        <w:t>.”</w:t>
      </w:r>
      <w:r w:rsidRPr="00FF4679">
        <w:rPr>
          <w:rFonts w:ascii="Cambria" w:hAnsi="Cambria"/>
        </w:rPr>
        <w:t xml:space="preserve">  As an observer, not familiar with the case or the farming of potatoes, I, the researcher present at this interaction</w:t>
      </w:r>
      <w:r>
        <w:rPr>
          <w:rFonts w:ascii="Cambria" w:hAnsi="Cambria"/>
        </w:rPr>
        <w:t>,</w:t>
      </w:r>
      <w:r w:rsidRPr="00FF4679">
        <w:rPr>
          <w:rFonts w:ascii="Cambria" w:hAnsi="Cambria"/>
        </w:rPr>
        <w:t xml:space="preserve"> still do not know </w:t>
      </w:r>
      <w:r>
        <w:rPr>
          <w:rFonts w:ascii="Cambria" w:hAnsi="Cambria"/>
        </w:rPr>
        <w:t>whom he was referring</w:t>
      </w:r>
      <w:r w:rsidRPr="00FF4679">
        <w:rPr>
          <w:rFonts w:ascii="Cambria" w:hAnsi="Cambria"/>
        </w:rPr>
        <w:t xml:space="preserve"> </w:t>
      </w:r>
      <w:r w:rsidR="001915D2">
        <w:rPr>
          <w:rFonts w:ascii="Cambria" w:hAnsi="Cambria"/>
        </w:rPr>
        <w:t xml:space="preserve">to </w:t>
      </w:r>
      <w:r w:rsidRPr="00FF4679">
        <w:rPr>
          <w:rFonts w:ascii="Cambria" w:hAnsi="Cambria"/>
        </w:rPr>
        <w:t>in this statement.  However, the rest of the participants se</w:t>
      </w:r>
      <w:r w:rsidR="001915D2">
        <w:rPr>
          <w:rFonts w:ascii="Cambria" w:hAnsi="Cambria"/>
        </w:rPr>
        <w:t>em to treat it without question</w:t>
      </w:r>
      <w:r w:rsidRPr="00FF4679">
        <w:rPr>
          <w:rFonts w:ascii="Cambria" w:hAnsi="Cambria"/>
        </w:rPr>
        <w:t xml:space="preserve"> (N.), and K.</w:t>
      </w:r>
      <w:r w:rsidR="001915D2">
        <w:rPr>
          <w:rFonts w:ascii="Cambria" w:hAnsi="Cambria"/>
        </w:rPr>
        <w:t xml:space="preserve"> even supplies a “but no” (65) that </w:t>
      </w:r>
      <w:r w:rsidRPr="00FF4679">
        <w:rPr>
          <w:rFonts w:ascii="Cambria" w:hAnsi="Cambria"/>
        </w:rPr>
        <w:t xml:space="preserve">is not meant to question or negate but encourage to continue.  This “but no” is meant to play off of G.’s “but” and signal that the utterance has been heard as agreement.  </w:t>
      </w:r>
    </w:p>
    <w:p w14:paraId="052E9A7A" w14:textId="0F2A5E76" w:rsidR="00354596" w:rsidRPr="00FF4679" w:rsidRDefault="00354596" w:rsidP="00354596">
      <w:pPr>
        <w:spacing w:line="480" w:lineRule="auto"/>
        <w:contextualSpacing/>
        <w:rPr>
          <w:rFonts w:ascii="Cambria" w:hAnsi="Cambria"/>
        </w:rPr>
      </w:pPr>
      <w:r w:rsidRPr="00FF4679">
        <w:rPr>
          <w:rFonts w:ascii="Cambria" w:hAnsi="Cambria"/>
        </w:rPr>
        <w:tab/>
        <w:t>At this point, in a response to the encourage</w:t>
      </w:r>
      <w:r>
        <w:rPr>
          <w:rFonts w:ascii="Cambria" w:hAnsi="Cambria"/>
        </w:rPr>
        <w:t>ment, G. provides another puzzling statement</w:t>
      </w:r>
      <w:r w:rsidRPr="00FF4679">
        <w:rPr>
          <w:rFonts w:ascii="Cambria" w:hAnsi="Cambria"/>
        </w:rPr>
        <w:t xml:space="preserve"> with “M. maybe hopefully lowers the price” ending it with a laugh (66).  He does not elaborate on who M. is and how this is funny, and since N. responds with a “yes” (67) and K. only inquires as to the potatoes in connection to the mentioned lower price (68), it is safe to assume that M. is most likely known to all as a politician with influence on the prices in a legal or illegal way (suggested by the laugh).  Interestingly, after this segment and another brief (.2) pause, K. seems to continue the interaction with a mention of imported potatoes, introduced with two “but</w:t>
      </w:r>
      <w:r w:rsidR="001915D2">
        <w:rPr>
          <w:rFonts w:ascii="Cambria" w:hAnsi="Cambria"/>
        </w:rPr>
        <w:t>s</w:t>
      </w:r>
      <w:r w:rsidRPr="00FF4679">
        <w:rPr>
          <w:rFonts w:ascii="Cambria" w:hAnsi="Cambria"/>
        </w:rPr>
        <w:t>” and a qualifier of “I don’t know</w:t>
      </w:r>
      <w:r w:rsidR="001915D2">
        <w:rPr>
          <w:rFonts w:ascii="Cambria" w:hAnsi="Cambria"/>
        </w:rPr>
        <w:t>.”</w:t>
      </w:r>
      <w:r w:rsidRPr="00FF4679">
        <w:rPr>
          <w:rFonts w:ascii="Cambria" w:hAnsi="Cambria"/>
        </w:rPr>
        <w:t xml:space="preserve">  He seems to suggest that there </w:t>
      </w:r>
      <w:r w:rsidR="001915D2">
        <w:rPr>
          <w:rFonts w:ascii="Cambria" w:hAnsi="Cambria"/>
        </w:rPr>
        <w:t>is</w:t>
      </w:r>
      <w:r w:rsidRPr="00FF4679">
        <w:rPr>
          <w:rFonts w:ascii="Cambria" w:hAnsi="Cambria"/>
        </w:rPr>
        <w:t xml:space="preserve"> a significa</w:t>
      </w:r>
      <w:r w:rsidR="001915D2">
        <w:rPr>
          <w:rFonts w:ascii="Cambria" w:hAnsi="Cambria"/>
        </w:rPr>
        <w:t xml:space="preserve">nt amount of imported potatoes that </w:t>
      </w:r>
      <w:r w:rsidRPr="00FF4679">
        <w:rPr>
          <w:rFonts w:ascii="Cambria" w:hAnsi="Cambria"/>
        </w:rPr>
        <w:t xml:space="preserve">cost </w:t>
      </w:r>
      <w:r w:rsidR="001915D2">
        <w:rPr>
          <w:rFonts w:ascii="Cambria" w:hAnsi="Cambria"/>
        </w:rPr>
        <w:t>forty</w:t>
      </w:r>
      <w:r w:rsidRPr="00FF4679">
        <w:rPr>
          <w:rFonts w:ascii="Cambria" w:hAnsi="Cambria"/>
        </w:rPr>
        <w:t xml:space="preserve"> stotinkas (equivalent of </w:t>
      </w:r>
      <w:r w:rsidR="001915D2">
        <w:rPr>
          <w:rFonts w:ascii="Cambria" w:hAnsi="Cambria"/>
        </w:rPr>
        <w:t>twenty-five to thirty</w:t>
      </w:r>
      <w:r w:rsidRPr="00FF4679">
        <w:rPr>
          <w:rFonts w:ascii="Cambria" w:hAnsi="Cambria"/>
        </w:rPr>
        <w:t xml:space="preserve"> cents), and expresses that there is something unclear (fishy) about it (70, 72).  He alludes to this by asking the question</w:t>
      </w:r>
      <w:r w:rsidR="001915D2">
        <w:rPr>
          <w:rFonts w:ascii="Cambria" w:hAnsi="Cambria"/>
        </w:rPr>
        <w:t>,</w:t>
      </w:r>
      <w:r w:rsidRPr="00FF4679">
        <w:rPr>
          <w:rFonts w:ascii="Cambria" w:hAnsi="Cambria"/>
        </w:rPr>
        <w:t xml:space="preserve"> “How does this work?” </w:t>
      </w:r>
      <w:r w:rsidRPr="00FF4679">
        <w:rPr>
          <w:rFonts w:ascii="Cambria" w:hAnsi="Cambria"/>
        </w:rPr>
        <w:lastRenderedPageBreak/>
        <w:t>[</w:t>
      </w:r>
      <w:r w:rsidRPr="00FF4679">
        <w:rPr>
          <w:rFonts w:ascii="Cambria" w:hAnsi="Cambria"/>
          <w:i/>
        </w:rPr>
        <w:t>Kak stave taj rabota</w:t>
      </w:r>
      <w:r w:rsidR="001915D2">
        <w:rPr>
          <w:rFonts w:ascii="Cambria" w:hAnsi="Cambria"/>
        </w:rPr>
        <w:t xml:space="preserve">], that </w:t>
      </w:r>
      <w:r w:rsidRPr="00FF4679">
        <w:rPr>
          <w:rFonts w:ascii="Cambria" w:hAnsi="Cambria"/>
        </w:rPr>
        <w:t>is a common Bulgarian phrase used to suggest that something “fishy” or “illegal” is occurring, indicating corruption</w:t>
      </w:r>
      <w:r>
        <w:rPr>
          <w:rFonts w:ascii="Cambria" w:hAnsi="Cambria"/>
        </w:rPr>
        <w:t xml:space="preserve">. </w:t>
      </w:r>
      <w:r w:rsidRPr="00FF4679">
        <w:rPr>
          <w:rFonts w:ascii="Cambria" w:hAnsi="Cambria"/>
        </w:rPr>
        <w:t xml:space="preserve"> Once again, </w:t>
      </w:r>
      <w:r>
        <w:rPr>
          <w:rFonts w:ascii="Cambria" w:hAnsi="Cambria"/>
        </w:rPr>
        <w:t xml:space="preserve">his claim is unclear: </w:t>
      </w:r>
      <w:r w:rsidRPr="00FF4679">
        <w:rPr>
          <w:rFonts w:ascii="Cambria" w:hAnsi="Cambria"/>
        </w:rPr>
        <w:t>the opinion is expressed vaguely, without a clear accusation or blame</w:t>
      </w:r>
      <w:r>
        <w:rPr>
          <w:rFonts w:ascii="Cambria" w:hAnsi="Cambria"/>
        </w:rPr>
        <w:t>,</w:t>
      </w:r>
      <w:r w:rsidRPr="00FF4679">
        <w:rPr>
          <w:rFonts w:ascii="Cambria" w:hAnsi="Cambria"/>
        </w:rPr>
        <w:t xml:space="preserve"> actor or action being performed.  </w:t>
      </w:r>
    </w:p>
    <w:p w14:paraId="67E8F9A2" w14:textId="08DCD6E9" w:rsidR="00354596" w:rsidRPr="00FF4679" w:rsidRDefault="00354596" w:rsidP="00354596">
      <w:pPr>
        <w:spacing w:line="480" w:lineRule="auto"/>
        <w:contextualSpacing/>
        <w:rPr>
          <w:rFonts w:ascii="Cambria" w:hAnsi="Cambria"/>
        </w:rPr>
      </w:pPr>
      <w:r w:rsidRPr="00FF4679">
        <w:rPr>
          <w:rFonts w:ascii="Cambria" w:hAnsi="Cambria"/>
        </w:rPr>
        <w:tab/>
        <w:t xml:space="preserve">Based upon analyses of my corpus of data, I have found that this is a perfect example of an instance of </w:t>
      </w:r>
      <w:r w:rsidRPr="00FF4679">
        <w:rPr>
          <w:rFonts w:ascii="Cambria" w:hAnsi="Cambria"/>
          <w:i/>
        </w:rPr>
        <w:t>oplakvane</w:t>
      </w:r>
      <w:r w:rsidRPr="00FF4679">
        <w:rPr>
          <w:rFonts w:ascii="Cambria" w:hAnsi="Cambria"/>
        </w:rPr>
        <w:t>, where the literal topic and specific det</w:t>
      </w:r>
      <w:r>
        <w:rPr>
          <w:rFonts w:ascii="Cambria" w:hAnsi="Cambria"/>
        </w:rPr>
        <w:t>ails are not important</w:t>
      </w:r>
      <w:r w:rsidRPr="00FF4679">
        <w:rPr>
          <w:rFonts w:ascii="Cambria" w:hAnsi="Cambria"/>
        </w:rPr>
        <w:t>, but the general relation to the broader myth of the Bulgarian situation (</w:t>
      </w:r>
      <w:r w:rsidR="00754A5E">
        <w:rPr>
          <w:rFonts w:ascii="Cambria" w:hAnsi="Cambria"/>
        </w:rPr>
        <w:t>that I will explore in more detail</w:t>
      </w:r>
      <w:r w:rsidRPr="00FF4679">
        <w:rPr>
          <w:rFonts w:ascii="Cambria" w:hAnsi="Cambria"/>
        </w:rPr>
        <w:t xml:space="preserve"> later), and the keyed emotions of frustration, suspicion, and dissatisfaction are significant and necessary for the enactment of </w:t>
      </w:r>
      <w:r w:rsidRPr="00FF4679">
        <w:rPr>
          <w:rFonts w:ascii="Cambria" w:hAnsi="Cambria"/>
          <w:i/>
        </w:rPr>
        <w:t>oplakvane</w:t>
      </w:r>
      <w:r w:rsidRPr="00FF4679">
        <w:rPr>
          <w:rFonts w:ascii="Cambria" w:hAnsi="Cambria"/>
        </w:rPr>
        <w:t>.  Not surprisingly, G. responds in the appropriate way—providing an “explanation</w:t>
      </w:r>
      <w:r w:rsidR="00754A5E">
        <w:rPr>
          <w:rFonts w:ascii="Cambria" w:hAnsi="Cambria"/>
        </w:rPr>
        <w:t>”</w:t>
      </w:r>
      <w:r w:rsidRPr="00FF4679">
        <w:rPr>
          <w:rFonts w:ascii="Cambria" w:hAnsi="Cambria"/>
        </w:rPr>
        <w:t xml:space="preserve"> </w:t>
      </w:r>
      <w:r w:rsidR="00754A5E">
        <w:rPr>
          <w:rFonts w:ascii="Cambria" w:hAnsi="Cambria"/>
        </w:rPr>
        <w:t>that</w:t>
      </w:r>
      <w:r w:rsidRPr="00FF4679">
        <w:rPr>
          <w:rFonts w:ascii="Cambria" w:hAnsi="Cambria"/>
        </w:rPr>
        <w:t xml:space="preserve"> is just as unclear, vague, and points a blaming finger to the generalized “other”—“well, I’ll tell you how. (.1) These. The agricultural producers, these subsidies, right, give them to” (73).  Here, G. continues to elaborate in a vague manner about the agricultural producers and subsidies, without making a clear claim as to how this is connected to the prices and the presence of imported potatoes.  And, once more, as I have already shown above, both K. and N. “agree” with his statements to the extent that they insert their own instances, do not question his train of thought, and are keyed in to the same emotional tonality of frustration, dissatisfaction, and anger.  Thus, the topic, details, and even logic are not necessary as long as all participan</w:t>
      </w:r>
      <w:r>
        <w:rPr>
          <w:rFonts w:ascii="Cambria" w:hAnsi="Cambria"/>
        </w:rPr>
        <w:t>ts have aligned themselves</w:t>
      </w:r>
      <w:r w:rsidRPr="00FF4679">
        <w:rPr>
          <w:rFonts w:ascii="Cambria" w:hAnsi="Cambria"/>
        </w:rPr>
        <w:t xml:space="preserve"> through the general synchronized structure, and keyed emotion.  </w:t>
      </w:r>
    </w:p>
    <w:p w14:paraId="6FBDA858" w14:textId="77777777" w:rsidR="00354596" w:rsidRPr="00FD7D08" w:rsidRDefault="00354596" w:rsidP="00354596">
      <w:pPr>
        <w:pStyle w:val="Heading3"/>
        <w:spacing w:line="480" w:lineRule="auto"/>
        <w:jc w:val="center"/>
        <w:rPr>
          <w:rFonts w:ascii="Cambria" w:hAnsi="Cambria"/>
          <w:color w:val="auto"/>
        </w:rPr>
      </w:pPr>
      <w:bookmarkStart w:id="115" w:name="_Toc291423520"/>
      <w:r w:rsidRPr="00FD7D08">
        <w:rPr>
          <w:rFonts w:ascii="Cambria" w:hAnsi="Cambria"/>
          <w:color w:val="auto"/>
        </w:rPr>
        <w:lastRenderedPageBreak/>
        <w:t xml:space="preserve">Summary: Initiating </w:t>
      </w:r>
      <w:r w:rsidRPr="00FD7D08">
        <w:rPr>
          <w:rFonts w:ascii="Cambria" w:hAnsi="Cambria"/>
          <w:i/>
          <w:color w:val="auto"/>
        </w:rPr>
        <w:t>oplakvane</w:t>
      </w:r>
      <w:bookmarkEnd w:id="115"/>
    </w:p>
    <w:p w14:paraId="59F038C5" w14:textId="1CF6ECEC" w:rsidR="00354596" w:rsidRPr="00FF4679" w:rsidRDefault="00354596" w:rsidP="00354596">
      <w:pPr>
        <w:spacing w:line="480" w:lineRule="auto"/>
        <w:ind w:firstLine="720"/>
        <w:contextualSpacing/>
        <w:rPr>
          <w:rFonts w:ascii="Cambria" w:hAnsi="Cambria"/>
        </w:rPr>
      </w:pPr>
      <w:r>
        <w:rPr>
          <w:rFonts w:ascii="Cambria" w:hAnsi="Cambria"/>
        </w:rPr>
        <w:t>A</w:t>
      </w:r>
      <w:r w:rsidRPr="00FF4679">
        <w:rPr>
          <w:rFonts w:ascii="Cambria" w:hAnsi="Cambria"/>
        </w:rPr>
        <w:t xml:space="preserve"> pattern of alignment emerges </w:t>
      </w:r>
      <w:r>
        <w:rPr>
          <w:rFonts w:ascii="Cambria" w:hAnsi="Cambria"/>
        </w:rPr>
        <w:t>by the fourth instance.  For e</w:t>
      </w:r>
      <w:r w:rsidRPr="00FF4679">
        <w:rPr>
          <w:rFonts w:ascii="Cambria" w:hAnsi="Cambria"/>
        </w:rPr>
        <w:t xml:space="preserve">ach </w:t>
      </w:r>
      <w:r>
        <w:rPr>
          <w:rFonts w:ascii="Cambria" w:hAnsi="Cambria"/>
        </w:rPr>
        <w:t>instance previously discussed, I offered</w:t>
      </w:r>
      <w:r w:rsidRPr="00FF4679">
        <w:rPr>
          <w:rFonts w:ascii="Cambria" w:hAnsi="Cambria"/>
        </w:rPr>
        <w:t xml:space="preserve"> </w:t>
      </w:r>
      <w:r>
        <w:rPr>
          <w:rFonts w:ascii="Cambria" w:hAnsi="Cambria"/>
        </w:rPr>
        <w:t>a particular reason</w:t>
      </w:r>
      <w:r w:rsidRPr="00FF4679">
        <w:rPr>
          <w:rFonts w:ascii="Cambria" w:hAnsi="Cambria"/>
        </w:rPr>
        <w:t xml:space="preserve"> as to why it does not </w:t>
      </w:r>
      <w:r>
        <w:rPr>
          <w:rFonts w:ascii="Cambria" w:hAnsi="Cambria"/>
        </w:rPr>
        <w:t>lead to</w:t>
      </w:r>
      <w:r w:rsidRPr="00FF4679">
        <w:rPr>
          <w:rFonts w:ascii="Cambria" w:hAnsi="Cambria"/>
        </w:rPr>
        <w:t xml:space="preserve"> </w:t>
      </w:r>
      <w:r>
        <w:rPr>
          <w:rFonts w:ascii="Cambria" w:hAnsi="Cambria"/>
        </w:rPr>
        <w:t>the successful enactment of</w:t>
      </w:r>
      <w:r w:rsidRPr="00FF4679">
        <w:rPr>
          <w:rFonts w:ascii="Cambria" w:hAnsi="Cambria"/>
        </w:rPr>
        <w:t xml:space="preserve"> </w:t>
      </w:r>
      <w:r w:rsidRPr="00FF4679">
        <w:rPr>
          <w:rFonts w:ascii="Cambria" w:hAnsi="Cambria"/>
          <w:i/>
        </w:rPr>
        <w:t>oplakvane</w:t>
      </w:r>
      <w:r w:rsidR="00754A5E">
        <w:rPr>
          <w:rFonts w:ascii="Cambria" w:hAnsi="Cambria"/>
        </w:rPr>
        <w:t xml:space="preserve">. Due to the specific topic that </w:t>
      </w:r>
      <w:r w:rsidRPr="00FF4679">
        <w:rPr>
          <w:rFonts w:ascii="Cambria" w:hAnsi="Cambria"/>
        </w:rPr>
        <w:t xml:space="preserve">is very close to one of the participants, G., the initiation of </w:t>
      </w:r>
      <w:r w:rsidRPr="00FF4679">
        <w:rPr>
          <w:rFonts w:ascii="Cambria" w:hAnsi="Cambria"/>
          <w:i/>
        </w:rPr>
        <w:t>oplakvane</w:t>
      </w:r>
      <w:r w:rsidRPr="00FF4679">
        <w:rPr>
          <w:rFonts w:ascii="Cambria" w:hAnsi="Cambria"/>
        </w:rPr>
        <w:t xml:space="preserve"> encounters some difficulty.  In the first instance (1-7), K. makes an initiation attempt by evoking a very specific aspect of the myth of the Bulgarian situation in connection to having a job to support oneself:</w:t>
      </w:r>
    </w:p>
    <w:p w14:paraId="6FBEC0B2" w14:textId="77777777" w:rsidR="00354596" w:rsidRPr="00FF4679" w:rsidRDefault="00354596" w:rsidP="00354596">
      <w:pPr>
        <w:spacing w:line="480" w:lineRule="auto"/>
        <w:contextualSpacing/>
        <w:rPr>
          <w:rFonts w:ascii="Cambria" w:hAnsi="Cambria"/>
        </w:rPr>
      </w:pPr>
      <w:r w:rsidRPr="00FF4679">
        <w:rPr>
          <w:rFonts w:ascii="Cambria" w:hAnsi="Cambria"/>
        </w:rPr>
        <w:t xml:space="preserve">  Instance I</w:t>
      </w:r>
    </w:p>
    <w:p w14:paraId="03F3526C" w14:textId="77777777" w:rsidR="00354596" w:rsidRPr="00FF4679" w:rsidRDefault="00354596" w:rsidP="00354596">
      <w:pPr>
        <w:ind w:left="720" w:right="720"/>
        <w:contextualSpacing/>
        <w:rPr>
          <w:rFonts w:ascii="Cambria" w:hAnsi="Cambria"/>
        </w:rPr>
      </w:pPr>
      <w:r w:rsidRPr="00FF4679">
        <w:rPr>
          <w:rFonts w:ascii="Cambria" w:hAnsi="Cambria"/>
        </w:rPr>
        <w:t xml:space="preserve">1 K: </w:t>
      </w:r>
      <w:r w:rsidRPr="00FF4679">
        <w:rPr>
          <w:rFonts w:ascii="Cambria" w:hAnsi="Cambria"/>
        </w:rPr>
        <w:tab/>
        <w:t>Giktore,</w:t>
      </w:r>
      <w:r w:rsidRPr="00FF4679">
        <w:rPr>
          <w:rFonts w:ascii="Cambria" w:hAnsi="Cambria"/>
          <w:spacing w:val="60"/>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FF4679">
        <w:rPr>
          <w:rFonts w:ascii="Cambria" w:hAnsi="Cambria"/>
        </w:rPr>
        <w:t>we’ll go pla:nt sweet pottaoes=</w:t>
      </w:r>
      <w:r w:rsidRPr="00FF4679">
        <w:rPr>
          <w:rFonts w:ascii="Cambria" w:hAnsi="Cambria"/>
        </w:rPr>
        <w:tab/>
      </w:r>
    </w:p>
    <w:p w14:paraId="28ADA020" w14:textId="77777777" w:rsidR="00354596" w:rsidRPr="00FF4679" w:rsidRDefault="00354596" w:rsidP="00354596">
      <w:pPr>
        <w:ind w:left="720" w:right="720"/>
        <w:contextualSpacing/>
        <w:rPr>
          <w:rFonts w:ascii="Cambria" w:hAnsi="Cambria"/>
        </w:rPr>
      </w:pPr>
      <w:r w:rsidRPr="00FF4679">
        <w:rPr>
          <w:rFonts w:ascii="Cambria" w:hAnsi="Cambria"/>
        </w:rPr>
        <w:t xml:space="preserve">2 G: </w:t>
      </w:r>
      <w:r w:rsidRPr="00FF4679">
        <w:rPr>
          <w:rFonts w:ascii="Cambria" w:hAnsi="Cambria"/>
        </w:rPr>
        <w:tab/>
        <w:t>=yes, you’ll see we’ll plant some and they’ll</w:t>
      </w:r>
      <w:r w:rsidRPr="00FF4679">
        <w:rPr>
          <w:rFonts w:ascii="Cambria" w:hAnsi="Cambria"/>
        </w:rPr>
        <w:tab/>
        <w:t>//grow//</w:t>
      </w:r>
    </w:p>
    <w:p w14:paraId="27E4A984" w14:textId="77777777" w:rsidR="00354596" w:rsidRPr="00FF4679" w:rsidRDefault="00354596" w:rsidP="00354596">
      <w:pPr>
        <w:ind w:left="720" w:right="720"/>
        <w:contextualSpacing/>
        <w:rPr>
          <w:rFonts w:ascii="Cambria" w:hAnsi="Cambria"/>
        </w:rPr>
      </w:pPr>
      <w:r w:rsidRPr="00FF4679">
        <w:rPr>
          <w:rFonts w:ascii="Cambria" w:hAnsi="Cambria"/>
        </w:rPr>
        <w:t xml:space="preserve">3 K: </w:t>
      </w:r>
      <w:r w:rsidRPr="00FF4679">
        <w:rPr>
          <w:rFonts w:ascii="Cambria" w:hAnsi="Cambria"/>
        </w:rPr>
        <w:tab/>
      </w:r>
      <w:r w:rsidRPr="00FF4679">
        <w:rPr>
          <w:rFonts w:ascii="Cambria" w:hAnsi="Cambria"/>
        </w:rPr>
        <w:tab/>
      </w:r>
      <w:r w:rsidRPr="00FF4679">
        <w:rPr>
          <w:rFonts w:ascii="Cambria" w:hAnsi="Cambria"/>
        </w:rPr>
        <w:tab/>
      </w:r>
      <w:r w:rsidRPr="00FF4679">
        <w:rPr>
          <w:rFonts w:ascii="Cambria" w:hAnsi="Cambria"/>
        </w:rPr>
        <w:tab/>
      </w:r>
      <w:r w:rsidRPr="00FF4679">
        <w:rPr>
          <w:rFonts w:ascii="Cambria" w:hAnsi="Cambria"/>
        </w:rPr>
        <w:tab/>
        <w:t xml:space="preserve">         </w:t>
      </w:r>
      <w:r w:rsidRPr="00FF4679">
        <w:rPr>
          <w:rFonts w:ascii="Cambria" w:hAnsi="Cambria"/>
        </w:rPr>
        <w:tab/>
        <w:t xml:space="preserve">         //a:nd //     and this </w:t>
      </w:r>
    </w:p>
    <w:p w14:paraId="0A480825" w14:textId="77777777" w:rsidR="00354596" w:rsidRPr="00FF4679" w:rsidRDefault="00354596" w:rsidP="00354596">
      <w:pPr>
        <w:ind w:left="720" w:right="720"/>
        <w:contextualSpacing/>
        <w:rPr>
          <w:rFonts w:ascii="Cambria" w:hAnsi="Cambria"/>
        </w:rPr>
      </w:pPr>
      <w:r w:rsidRPr="00FF4679">
        <w:rPr>
          <w:rFonts w:ascii="Cambria" w:hAnsi="Cambria"/>
        </w:rPr>
        <w:t>4</w:t>
      </w:r>
      <w:r w:rsidRPr="00FF4679">
        <w:rPr>
          <w:rFonts w:ascii="Cambria" w:hAnsi="Cambria"/>
        </w:rPr>
        <w:tab/>
        <w:t>is, we’ll we’ll be great, you know</w:t>
      </w:r>
    </w:p>
    <w:p w14:paraId="086D2918" w14:textId="77777777" w:rsidR="00354596" w:rsidRPr="00FF4679" w:rsidRDefault="00354596" w:rsidP="00354596">
      <w:pPr>
        <w:ind w:left="720" w:right="720"/>
        <w:contextualSpacing/>
        <w:rPr>
          <w:rFonts w:ascii="Cambria" w:hAnsi="Cambria"/>
        </w:rPr>
      </w:pPr>
      <w:r w:rsidRPr="00FF4679">
        <w:rPr>
          <w:rFonts w:ascii="Cambria" w:hAnsi="Cambria"/>
        </w:rPr>
        <w:t xml:space="preserve">5 G: </w:t>
      </w:r>
      <w:r w:rsidRPr="00FF4679">
        <w:rPr>
          <w:rFonts w:ascii="Cambria" w:hAnsi="Cambria"/>
        </w:rPr>
        <w:tab/>
        <w:t>mha hahahaha hahahaha</w:t>
      </w:r>
    </w:p>
    <w:p w14:paraId="5ECE334A" w14:textId="77777777" w:rsidR="00354596" w:rsidRPr="00FF4679" w:rsidRDefault="00354596" w:rsidP="00354596">
      <w:pPr>
        <w:ind w:left="720" w:right="720"/>
        <w:contextualSpacing/>
        <w:rPr>
          <w:rFonts w:ascii="Cambria" w:hAnsi="Cambria"/>
        </w:rPr>
      </w:pPr>
      <w:r w:rsidRPr="00FF4679">
        <w:rPr>
          <w:rFonts w:ascii="Cambria" w:hAnsi="Cambria"/>
        </w:rPr>
        <w:t xml:space="preserve">6 K: </w:t>
      </w:r>
      <w:r w:rsidRPr="00FF4679">
        <w:rPr>
          <w:rFonts w:ascii="Cambria" w:hAnsi="Cambria"/>
        </w:rPr>
        <w:tab/>
        <w:t>and we’ll have work=</w:t>
      </w:r>
    </w:p>
    <w:p w14:paraId="27929937" w14:textId="77777777" w:rsidR="00354596" w:rsidRPr="00FF4679" w:rsidRDefault="00354596" w:rsidP="00354596">
      <w:pPr>
        <w:ind w:left="720" w:right="720"/>
        <w:contextualSpacing/>
        <w:rPr>
          <w:rFonts w:ascii="Cambria" w:hAnsi="Cambria"/>
        </w:rPr>
      </w:pPr>
      <w:r w:rsidRPr="00FF4679">
        <w:rPr>
          <w:rFonts w:ascii="Cambria" w:hAnsi="Cambria"/>
        </w:rPr>
        <w:t xml:space="preserve">7 G: </w:t>
      </w:r>
      <w:r w:rsidRPr="00FF4679">
        <w:rPr>
          <w:rFonts w:ascii="Cambria" w:hAnsi="Cambria"/>
        </w:rPr>
        <w:tab/>
        <w:t>=I’ll be the producer, you wi:ll be the trader, will sell them</w:t>
      </w:r>
    </w:p>
    <w:p w14:paraId="3E0CAC12" w14:textId="77777777" w:rsidR="00354596" w:rsidRDefault="00354596" w:rsidP="00354596">
      <w:pPr>
        <w:spacing w:line="480" w:lineRule="auto"/>
        <w:contextualSpacing/>
        <w:rPr>
          <w:rFonts w:ascii="Cambria" w:hAnsi="Cambria"/>
        </w:rPr>
      </w:pPr>
    </w:p>
    <w:p w14:paraId="07320742" w14:textId="3D869C39" w:rsidR="00354596" w:rsidRPr="00FF4679" w:rsidRDefault="00354596" w:rsidP="00354596">
      <w:pPr>
        <w:spacing w:line="480" w:lineRule="auto"/>
        <w:contextualSpacing/>
        <w:rPr>
          <w:rFonts w:ascii="Cambria" w:hAnsi="Cambria"/>
        </w:rPr>
      </w:pPr>
      <w:r w:rsidRPr="00FF4679">
        <w:rPr>
          <w:rFonts w:ascii="Cambria" w:hAnsi="Cambria"/>
        </w:rPr>
        <w:t>There was no need for him to add this part for practical conversational reasons since all present participants have jobs and are not searching for one.  Thus, this reference connects to the general Bulgarian myth, in which, due to the unstable economic situation, employment is never secu</w:t>
      </w:r>
      <w:r w:rsidR="00754A5E">
        <w:rPr>
          <w:rFonts w:ascii="Cambria" w:hAnsi="Cambria"/>
        </w:rPr>
        <w:t>re</w:t>
      </w:r>
      <w:r w:rsidRPr="00FF4679">
        <w:rPr>
          <w:rFonts w:ascii="Cambria" w:hAnsi="Cambria"/>
        </w:rPr>
        <w:t xml:space="preserve"> and one needs to have as many side venues as possible.  This also alludes to the agricultural background of most Bulgarians, where relying on their village relatives or lands for r</w:t>
      </w:r>
      <w:r>
        <w:rPr>
          <w:rFonts w:ascii="Cambria" w:hAnsi="Cambria"/>
        </w:rPr>
        <w:t xml:space="preserve">esources is a common occurrence: </w:t>
      </w:r>
      <w:r w:rsidRPr="00FF4679">
        <w:rPr>
          <w:rFonts w:ascii="Cambria" w:hAnsi="Cambria"/>
        </w:rPr>
        <w:t>the assumption is that whatever happens in the cities, one can always rev</w:t>
      </w:r>
      <w:r>
        <w:rPr>
          <w:rFonts w:ascii="Cambria" w:hAnsi="Cambria"/>
        </w:rPr>
        <w:t>ert back to farming.  A</w:t>
      </w:r>
      <w:r w:rsidRPr="00FF4679">
        <w:rPr>
          <w:rFonts w:ascii="Cambria" w:hAnsi="Cambria"/>
        </w:rPr>
        <w:t xml:space="preserve">s we see, G. does not recognize the utterance as such and replies to the one preceding it, focusing on the delight of them being partners.  The tone here is </w:t>
      </w:r>
      <w:r>
        <w:rPr>
          <w:rFonts w:ascii="Cambria" w:hAnsi="Cambria"/>
        </w:rPr>
        <w:t>joking, elated, light, and thus</w:t>
      </w:r>
      <w:r w:rsidRPr="00FF4679">
        <w:rPr>
          <w:rFonts w:ascii="Cambria" w:hAnsi="Cambria"/>
        </w:rPr>
        <w:t xml:space="preserve"> does not prepare for the </w:t>
      </w:r>
      <w:r w:rsidRPr="00FF4679">
        <w:rPr>
          <w:rFonts w:ascii="Cambria" w:hAnsi="Cambria"/>
        </w:rPr>
        <w:lastRenderedPageBreak/>
        <w:t xml:space="preserve">jump into </w:t>
      </w:r>
      <w:r w:rsidRPr="00FF4679">
        <w:rPr>
          <w:rFonts w:ascii="Cambria" w:hAnsi="Cambria"/>
          <w:i/>
        </w:rPr>
        <w:t>oplkavane</w:t>
      </w:r>
      <w:r w:rsidR="00754A5E">
        <w:rPr>
          <w:rFonts w:ascii="Cambria" w:hAnsi="Cambria"/>
        </w:rPr>
        <w:t xml:space="preserve"> that </w:t>
      </w:r>
      <w:r w:rsidRPr="00FF4679">
        <w:rPr>
          <w:rFonts w:ascii="Cambria" w:hAnsi="Cambria"/>
        </w:rPr>
        <w:t>has a very specific sense of frustration, ur</w:t>
      </w:r>
      <w:r>
        <w:rPr>
          <w:rFonts w:ascii="Cambria" w:hAnsi="Cambria"/>
        </w:rPr>
        <w:t>gency, and despair</w:t>
      </w:r>
      <w:r w:rsidRPr="00FF4679">
        <w:rPr>
          <w:rFonts w:ascii="Cambria" w:hAnsi="Cambria"/>
        </w:rPr>
        <w:t>.</w:t>
      </w:r>
    </w:p>
    <w:p w14:paraId="254D24DA" w14:textId="242BC6FB" w:rsidR="00354596" w:rsidRPr="00FF4679" w:rsidRDefault="00354596" w:rsidP="00354596">
      <w:pPr>
        <w:spacing w:line="480" w:lineRule="auto"/>
        <w:contextualSpacing/>
        <w:rPr>
          <w:rFonts w:ascii="Cambria" w:hAnsi="Cambria"/>
        </w:rPr>
      </w:pPr>
      <w:r w:rsidRPr="00FF4679">
        <w:rPr>
          <w:rFonts w:ascii="Cambria" w:hAnsi="Cambria"/>
        </w:rPr>
        <w:tab/>
        <w:t xml:space="preserve">Since the first instance has not produced the expected </w:t>
      </w:r>
      <w:r>
        <w:rPr>
          <w:rFonts w:ascii="Cambria" w:hAnsi="Cambria"/>
        </w:rPr>
        <w:t>response</w:t>
      </w:r>
      <w:r w:rsidRPr="00FF4679">
        <w:rPr>
          <w:rFonts w:ascii="Cambria" w:hAnsi="Cambria"/>
        </w:rPr>
        <w:t xml:space="preserve">, two pauses occur, once more revealing the lack of variety in the topics and experiences the participants share.  Apart from potatoes, common past, and </w:t>
      </w:r>
      <w:r w:rsidRPr="00FF4679">
        <w:rPr>
          <w:rFonts w:ascii="Cambria" w:hAnsi="Cambria"/>
          <w:i/>
        </w:rPr>
        <w:t>oplakvane</w:t>
      </w:r>
      <w:r w:rsidRPr="00FF4679">
        <w:rPr>
          <w:rFonts w:ascii="Cambria" w:hAnsi="Cambria"/>
        </w:rPr>
        <w:t>, the participants are far from each other conversationally.  Therefore, “feeling” the gap, K. makes another attempt (second instance, 12-17) at the potatoes topic—a cautioning as to how they have managed the last batch—another allusion to the general Bulgarian “mentality</w:t>
      </w:r>
      <w:r w:rsidR="00754A5E">
        <w:rPr>
          <w:rFonts w:ascii="Cambria" w:hAnsi="Cambria"/>
        </w:rPr>
        <w:t>,”</w:t>
      </w:r>
      <w:r w:rsidRPr="00FF4679">
        <w:rPr>
          <w:rFonts w:ascii="Cambria" w:hAnsi="Cambria"/>
        </w:rPr>
        <w:t xml:space="preserve"> where work is never done correctly or “properly</w:t>
      </w:r>
      <w:r w:rsidR="00754A5E">
        <w:rPr>
          <w:rFonts w:ascii="Cambria" w:hAnsi="Cambria"/>
        </w:rPr>
        <w:t>,”</w:t>
      </w:r>
      <w:r w:rsidRPr="00FF4679">
        <w:rPr>
          <w:rFonts w:ascii="Cambria" w:hAnsi="Cambria"/>
        </w:rPr>
        <w:t xml:space="preserve"> and is often referred to with the phrase “Good job but Bulgarian” [</w:t>
      </w:r>
      <w:r w:rsidRPr="00FF4679">
        <w:rPr>
          <w:rFonts w:ascii="Cambria" w:hAnsi="Cambria"/>
          <w:i/>
        </w:rPr>
        <w:t>Hubava rabota, ama Bulgarska</w:t>
      </w:r>
      <w:r w:rsidRPr="00FF4679">
        <w:rPr>
          <w:rFonts w:ascii="Cambria" w:hAnsi="Cambria"/>
        </w:rPr>
        <w:t>]:</w:t>
      </w:r>
    </w:p>
    <w:p w14:paraId="1B8B89AD" w14:textId="77777777" w:rsidR="00354596" w:rsidRPr="00FF4679" w:rsidRDefault="00354596" w:rsidP="00354596">
      <w:pPr>
        <w:spacing w:line="480" w:lineRule="auto"/>
        <w:contextualSpacing/>
        <w:rPr>
          <w:rFonts w:ascii="Cambria" w:hAnsi="Cambria"/>
        </w:rPr>
      </w:pPr>
      <w:r w:rsidRPr="00FF4679">
        <w:rPr>
          <w:rFonts w:ascii="Cambria" w:hAnsi="Cambria"/>
        </w:rPr>
        <w:t>Instance II</w:t>
      </w:r>
    </w:p>
    <w:p w14:paraId="532D7A74" w14:textId="77777777" w:rsidR="00354596" w:rsidRPr="00FF4679" w:rsidRDefault="00354596" w:rsidP="00354596">
      <w:pPr>
        <w:ind w:left="720" w:right="720"/>
        <w:contextualSpacing/>
        <w:rPr>
          <w:rFonts w:ascii="Cambria" w:hAnsi="Cambria"/>
        </w:rPr>
      </w:pPr>
      <w:r w:rsidRPr="00FF4679">
        <w:rPr>
          <w:rFonts w:ascii="Cambria" w:hAnsi="Cambria"/>
        </w:rPr>
        <w:t>(.3)</w:t>
      </w:r>
    </w:p>
    <w:p w14:paraId="12BF8E5B" w14:textId="77777777" w:rsidR="00354596" w:rsidRPr="00FF4679" w:rsidRDefault="00354596" w:rsidP="00354596">
      <w:pPr>
        <w:ind w:left="720" w:right="720"/>
        <w:contextualSpacing/>
        <w:rPr>
          <w:rFonts w:ascii="Cambria" w:hAnsi="Cambria"/>
        </w:rPr>
      </w:pPr>
      <w:r w:rsidRPr="00FF4679">
        <w:rPr>
          <w:rFonts w:ascii="Cambria" w:hAnsi="Cambria"/>
        </w:rPr>
        <w:t xml:space="preserve">12 K: </w:t>
      </w:r>
      <w:r w:rsidRPr="00FF4679">
        <w:rPr>
          <w:rFonts w:ascii="Cambria" w:hAnsi="Cambria"/>
        </w:rPr>
        <w:tab/>
        <w:t>but</w:t>
      </w:r>
    </w:p>
    <w:p w14:paraId="59C50735" w14:textId="77777777" w:rsidR="00354596" w:rsidRPr="00FF4679" w:rsidRDefault="00354596" w:rsidP="00354596">
      <w:pPr>
        <w:ind w:left="720" w:right="720"/>
        <w:contextualSpacing/>
        <w:rPr>
          <w:rFonts w:ascii="Cambria" w:hAnsi="Cambria"/>
        </w:rPr>
      </w:pPr>
      <w:r w:rsidRPr="00FF4679">
        <w:rPr>
          <w:rFonts w:ascii="Cambria" w:hAnsi="Cambria"/>
        </w:rPr>
        <w:t xml:space="preserve">13 G: </w:t>
      </w:r>
      <w:r w:rsidRPr="00FF4679">
        <w:rPr>
          <w:rFonts w:ascii="Cambria" w:hAnsi="Cambria"/>
        </w:rPr>
        <w:tab/>
        <w:t>but (.2)</w:t>
      </w:r>
    </w:p>
    <w:p w14:paraId="76B26766" w14:textId="77777777" w:rsidR="00354596" w:rsidRPr="00FF4679" w:rsidRDefault="00354596" w:rsidP="00354596">
      <w:pPr>
        <w:ind w:left="720" w:right="720"/>
        <w:contextualSpacing/>
        <w:rPr>
          <w:rFonts w:ascii="Cambria" w:hAnsi="Cambria"/>
        </w:rPr>
      </w:pPr>
      <w:r w:rsidRPr="00FF4679">
        <w:rPr>
          <w:rFonts w:ascii="Cambria" w:hAnsi="Cambria"/>
        </w:rPr>
        <w:t xml:space="preserve">14 K: </w:t>
      </w:r>
      <w:r w:rsidRPr="00FF4679">
        <w:rPr>
          <w:rFonts w:ascii="Cambria" w:hAnsi="Cambria"/>
        </w:rPr>
        <w:tab/>
        <w:t xml:space="preserve">[only as long as] we don’t sell them like the first ones! </w:t>
      </w:r>
    </w:p>
    <w:p w14:paraId="3535AA84" w14:textId="77777777" w:rsidR="00354596" w:rsidRPr="00FF4679" w:rsidRDefault="00354596" w:rsidP="00354596">
      <w:pPr>
        <w:ind w:left="720" w:right="720"/>
        <w:contextualSpacing/>
        <w:rPr>
          <w:rFonts w:ascii="Cambria" w:hAnsi="Cambria"/>
        </w:rPr>
      </w:pPr>
      <w:r w:rsidRPr="00FF4679">
        <w:rPr>
          <w:rFonts w:ascii="Cambria" w:hAnsi="Cambria"/>
        </w:rPr>
        <w:t xml:space="preserve">15 G: </w:t>
      </w:r>
      <w:r w:rsidRPr="00FF4679">
        <w:rPr>
          <w:rFonts w:ascii="Cambria" w:hAnsi="Cambria"/>
        </w:rPr>
        <w:tab/>
        <w:t>why?</w:t>
      </w:r>
    </w:p>
    <w:p w14:paraId="66DB6A89" w14:textId="77777777" w:rsidR="00354596" w:rsidRPr="00FF4679" w:rsidRDefault="00354596" w:rsidP="00354596">
      <w:pPr>
        <w:ind w:left="720" w:right="720"/>
        <w:contextualSpacing/>
        <w:rPr>
          <w:rFonts w:ascii="Cambria" w:hAnsi="Cambria"/>
        </w:rPr>
      </w:pPr>
      <w:r w:rsidRPr="00FF4679">
        <w:rPr>
          <w:rFonts w:ascii="Cambria" w:hAnsi="Cambria"/>
        </w:rPr>
        <w:t xml:space="preserve">16 K: </w:t>
      </w:r>
      <w:r w:rsidRPr="00FF4679">
        <w:rPr>
          <w:rFonts w:ascii="Cambria" w:hAnsi="Cambria"/>
        </w:rPr>
        <w:tab/>
        <w:t xml:space="preserve">not to have the weight right. </w:t>
      </w:r>
    </w:p>
    <w:p w14:paraId="0A92E8C8" w14:textId="77777777" w:rsidR="00354596" w:rsidRPr="00FF4679" w:rsidRDefault="00354596" w:rsidP="00354596">
      <w:pPr>
        <w:ind w:left="720" w:right="720"/>
        <w:contextualSpacing/>
        <w:rPr>
          <w:rFonts w:ascii="Cambria" w:hAnsi="Cambria"/>
        </w:rPr>
      </w:pPr>
      <w:r w:rsidRPr="00FF4679">
        <w:rPr>
          <w:rFonts w:ascii="Cambria" w:hAnsi="Cambria"/>
        </w:rPr>
        <w:t xml:space="preserve">17 G: </w:t>
      </w:r>
      <w:r w:rsidRPr="00FF4679">
        <w:rPr>
          <w:rFonts w:ascii="Cambria" w:hAnsi="Cambria"/>
        </w:rPr>
        <w:tab/>
        <w:t>ahh (dismissive), everything comes out right, be*! She says to</w:t>
      </w:r>
    </w:p>
    <w:p w14:paraId="40F9006C" w14:textId="77777777" w:rsidR="00354596" w:rsidRDefault="00354596" w:rsidP="00354596">
      <w:pPr>
        <w:spacing w:line="480" w:lineRule="auto"/>
        <w:ind w:firstLine="720"/>
        <w:contextualSpacing/>
        <w:rPr>
          <w:rFonts w:ascii="Cambria" w:hAnsi="Cambria"/>
        </w:rPr>
      </w:pPr>
    </w:p>
    <w:p w14:paraId="2B91F8D1" w14:textId="69A81F39"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However, the utterance is not recognized as </w:t>
      </w:r>
      <w:r w:rsidRPr="00FF4679">
        <w:rPr>
          <w:rFonts w:ascii="Cambria" w:hAnsi="Cambria"/>
          <w:i/>
        </w:rPr>
        <w:t>oplakvane</w:t>
      </w:r>
      <w:r>
        <w:rPr>
          <w:rFonts w:ascii="Cambria" w:hAnsi="Cambria"/>
        </w:rPr>
        <w:t xml:space="preserve"> </w:t>
      </w:r>
      <w:r w:rsidRPr="00FF4679">
        <w:rPr>
          <w:rFonts w:ascii="Cambria" w:hAnsi="Cambria"/>
        </w:rPr>
        <w:t>because it refers to a specific interaction between the two participants, and if it is recognized as “faulty” or “improper”, this</w:t>
      </w:r>
      <w:r w:rsidR="00754A5E">
        <w:rPr>
          <w:rFonts w:ascii="Cambria" w:hAnsi="Cambria"/>
        </w:rPr>
        <w:t xml:space="preserve"> would taint their relationship</w:t>
      </w:r>
      <w:r w:rsidRPr="00FF4679">
        <w:rPr>
          <w:rFonts w:ascii="Cambria" w:hAnsi="Cambria"/>
        </w:rPr>
        <w:t xml:space="preserve"> too.  K. can chastise himself about not making more money for the potatoes, but G., as his friend, would seem rude to agree.  </w:t>
      </w:r>
    </w:p>
    <w:p w14:paraId="1A032BA4" w14:textId="5167A7D6" w:rsidR="00354596" w:rsidRPr="00FF4679" w:rsidRDefault="00354596" w:rsidP="00354596">
      <w:pPr>
        <w:spacing w:line="480" w:lineRule="auto"/>
        <w:ind w:firstLine="720"/>
        <w:contextualSpacing/>
        <w:rPr>
          <w:rFonts w:ascii="Cambria" w:hAnsi="Cambria"/>
        </w:rPr>
      </w:pPr>
      <w:r>
        <w:rPr>
          <w:rFonts w:ascii="Cambria" w:hAnsi="Cambria"/>
        </w:rPr>
        <w:t>As a result,</w:t>
      </w:r>
      <w:r w:rsidRPr="00FF4679">
        <w:rPr>
          <w:rFonts w:ascii="Cambria" w:hAnsi="Cambria"/>
        </w:rPr>
        <w:t xml:space="preserve"> G. negates the suggestion strongly, reinforcing the idea that even the transaction itself is more an attestation of good will, friendship, and their </w:t>
      </w:r>
      <w:r w:rsidRPr="00FF4679">
        <w:rPr>
          <w:rFonts w:ascii="Cambria" w:hAnsi="Cambria"/>
        </w:rPr>
        <w:lastRenderedPageBreak/>
        <w:t xml:space="preserve">relationship, and not just a business interaction, and insists that K. should first ensure his family has enough potatoes, and only then sell the remainder.  For both of them, the potato sale is considered more a symbolic action than just </w:t>
      </w:r>
      <w:r>
        <w:rPr>
          <w:rFonts w:ascii="Cambria" w:hAnsi="Cambria"/>
        </w:rPr>
        <w:t>merely a practical business one</w:t>
      </w:r>
      <w:r w:rsidRPr="00FF4679">
        <w:rPr>
          <w:rFonts w:ascii="Cambria" w:hAnsi="Cambria"/>
        </w:rPr>
        <w:t xml:space="preserve">.  In this way, G. becomes trapped within an enactment of facework (expressing how much he values his relationship with K.) and cannot make the move to </w:t>
      </w:r>
      <w:r w:rsidRPr="00FF4679">
        <w:rPr>
          <w:rFonts w:ascii="Cambria" w:hAnsi="Cambria"/>
          <w:i/>
        </w:rPr>
        <w:t>oplakvane</w:t>
      </w:r>
      <w:r w:rsidRPr="00FF4679">
        <w:rPr>
          <w:rFonts w:ascii="Cambria" w:hAnsi="Cambria"/>
        </w:rPr>
        <w:t xml:space="preserve">, without violating that specific cultural norm.  Consequently, this second attempt at </w:t>
      </w:r>
      <w:r w:rsidRPr="00FF4679">
        <w:rPr>
          <w:rFonts w:ascii="Cambria" w:hAnsi="Cambria"/>
          <w:i/>
        </w:rPr>
        <w:t>oplakvane</w:t>
      </w:r>
      <w:r w:rsidRPr="00FF4679">
        <w:rPr>
          <w:rFonts w:ascii="Cambria" w:hAnsi="Cambria"/>
        </w:rPr>
        <w:t xml:space="preserve"> is unsuccessful, and quickly </w:t>
      </w:r>
      <w:r w:rsidR="00754A5E">
        <w:rPr>
          <w:rFonts w:ascii="Cambria" w:hAnsi="Cambria"/>
        </w:rPr>
        <w:t>transforms</w:t>
      </w:r>
      <w:r w:rsidRPr="00FF4679">
        <w:rPr>
          <w:rFonts w:ascii="Cambria" w:hAnsi="Cambria"/>
        </w:rPr>
        <w:t xml:space="preserve"> into another ritual, and the tone shifts towards a reassuring, praising, and respectful</w:t>
      </w:r>
      <w:r w:rsidR="00754A5E">
        <w:rPr>
          <w:rFonts w:ascii="Cambria" w:hAnsi="Cambria"/>
        </w:rPr>
        <w:t xml:space="preserve"> one</w:t>
      </w:r>
      <w:r w:rsidRPr="00FF4679">
        <w:rPr>
          <w:rFonts w:ascii="Cambria" w:hAnsi="Cambria"/>
        </w:rPr>
        <w:t xml:space="preserve"> as the repetition of encouragement is performed.      </w:t>
      </w:r>
    </w:p>
    <w:p w14:paraId="06ADF186" w14:textId="77777777" w:rsidR="00354596" w:rsidRPr="00FF4679" w:rsidRDefault="00354596" w:rsidP="00354596">
      <w:pPr>
        <w:spacing w:line="480" w:lineRule="auto"/>
        <w:ind w:firstLine="720"/>
        <w:contextualSpacing/>
        <w:rPr>
          <w:rFonts w:ascii="Cambria" w:hAnsi="Cambria"/>
        </w:rPr>
      </w:pPr>
      <w:r>
        <w:rPr>
          <w:rFonts w:ascii="Cambria" w:hAnsi="Cambria"/>
        </w:rPr>
        <w:t>Another longer</w:t>
      </w:r>
      <w:r w:rsidRPr="00FF4679">
        <w:rPr>
          <w:rFonts w:ascii="Cambria" w:hAnsi="Cambria"/>
        </w:rPr>
        <w:t xml:space="preserve"> pause signals the exhaustion of this different ritual of respect, and this time in the third instance (34-42), G., noticing that something is amiss and needed, opens the conversation with another reference to the potatoes of recent, initializing the third attempt at </w:t>
      </w:r>
      <w:r w:rsidRPr="00FF4679">
        <w:rPr>
          <w:rFonts w:ascii="Cambria" w:hAnsi="Cambria"/>
          <w:i/>
        </w:rPr>
        <w:t>oplakvane</w:t>
      </w:r>
      <w:r w:rsidRPr="00FF4679">
        <w:rPr>
          <w:rFonts w:ascii="Cambria" w:hAnsi="Cambria"/>
        </w:rPr>
        <w:t>:</w:t>
      </w:r>
    </w:p>
    <w:p w14:paraId="5A1744F8"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Instance III</w:t>
      </w:r>
    </w:p>
    <w:p w14:paraId="49BDCD23" w14:textId="77777777" w:rsidR="00354596" w:rsidRPr="00FF4679" w:rsidRDefault="00354596" w:rsidP="00354596">
      <w:pPr>
        <w:ind w:left="720" w:right="720"/>
        <w:contextualSpacing/>
        <w:rPr>
          <w:rFonts w:ascii="Cambria" w:hAnsi="Cambria"/>
        </w:rPr>
      </w:pPr>
      <w:r w:rsidRPr="00FF4679">
        <w:rPr>
          <w:rFonts w:ascii="Cambria" w:hAnsi="Cambria"/>
        </w:rPr>
        <w:t>(.4)</w:t>
      </w:r>
    </w:p>
    <w:p w14:paraId="117398E6" w14:textId="77777777" w:rsidR="00354596" w:rsidRPr="00FF4679" w:rsidRDefault="00354596" w:rsidP="00354596">
      <w:pPr>
        <w:ind w:left="720" w:right="720"/>
        <w:contextualSpacing/>
        <w:rPr>
          <w:rFonts w:ascii="Cambria" w:hAnsi="Cambria"/>
        </w:rPr>
      </w:pPr>
      <w:r w:rsidRPr="00FF4679">
        <w:rPr>
          <w:rFonts w:ascii="Cambria" w:hAnsi="Cambria"/>
        </w:rPr>
        <w:t xml:space="preserve">34 G: </w:t>
      </w:r>
      <w:r w:rsidRPr="00FF4679">
        <w:rPr>
          <w:rFonts w:ascii="Cambria" w:hAnsi="Cambria"/>
        </w:rPr>
        <w:tab/>
        <w:t xml:space="preserve">well this year so: </w:t>
      </w:r>
    </w:p>
    <w:p w14:paraId="1ABD7996" w14:textId="77777777" w:rsidR="00354596" w:rsidRPr="00FF4679" w:rsidRDefault="00354596" w:rsidP="00354596">
      <w:pPr>
        <w:ind w:left="720" w:right="720"/>
        <w:contextualSpacing/>
        <w:rPr>
          <w:rFonts w:ascii="Cambria" w:hAnsi="Cambria"/>
        </w:rPr>
      </w:pPr>
      <w:r w:rsidRPr="00FF4679">
        <w:rPr>
          <w:rFonts w:ascii="Cambria" w:hAnsi="Cambria"/>
        </w:rPr>
        <w:t xml:space="preserve">35 K: </w:t>
      </w:r>
      <w:r w:rsidRPr="00FF4679">
        <w:rPr>
          <w:rFonts w:ascii="Cambria" w:hAnsi="Cambria"/>
        </w:rPr>
        <w:tab/>
        <w:t>both a lot, and at a low cost</w:t>
      </w:r>
    </w:p>
    <w:p w14:paraId="71EE34A6" w14:textId="77777777" w:rsidR="00354596" w:rsidRPr="00FF4679" w:rsidRDefault="00354596" w:rsidP="00354596">
      <w:pPr>
        <w:ind w:left="720" w:right="720"/>
        <w:contextualSpacing/>
        <w:rPr>
          <w:rFonts w:ascii="Cambria" w:hAnsi="Cambria"/>
        </w:rPr>
      </w:pPr>
      <w:r w:rsidRPr="00FF4679">
        <w:rPr>
          <w:rFonts w:ascii="Cambria" w:hAnsi="Cambria"/>
        </w:rPr>
        <w:t xml:space="preserve">36 G: </w:t>
      </w:r>
      <w:r w:rsidRPr="00FF4679">
        <w:rPr>
          <w:rFonts w:ascii="Cambria" w:hAnsi="Cambria"/>
        </w:rPr>
        <w:tab/>
        <w:t>well scary a lot potatoes grew. Other years like what not we’ve tried</w:t>
      </w:r>
    </w:p>
    <w:p w14:paraId="5A66B73E" w14:textId="77777777" w:rsidR="00354596" w:rsidRPr="00FF4679" w:rsidRDefault="00354596" w:rsidP="00354596">
      <w:pPr>
        <w:ind w:left="720" w:right="720"/>
        <w:contextualSpacing/>
        <w:rPr>
          <w:rFonts w:ascii="Cambria" w:hAnsi="Cambria"/>
        </w:rPr>
      </w:pPr>
      <w:r w:rsidRPr="00FF4679">
        <w:rPr>
          <w:rFonts w:ascii="Cambria" w:hAnsi="Cambria"/>
        </w:rPr>
        <w:t xml:space="preserve">37 </w:t>
      </w:r>
      <w:r w:rsidRPr="00FF4679">
        <w:rPr>
          <w:rFonts w:ascii="Cambria" w:hAnsi="Cambria"/>
        </w:rPr>
        <w:tab/>
        <w:t xml:space="preserve">and it doesn’t want to and it doesn’t want to! They burn right. And </w:t>
      </w:r>
    </w:p>
    <w:p w14:paraId="3190B7F1" w14:textId="77777777" w:rsidR="00354596" w:rsidRPr="00FF4679" w:rsidRDefault="00354596" w:rsidP="00354596">
      <w:pPr>
        <w:ind w:left="720" w:right="720"/>
        <w:contextualSpacing/>
        <w:rPr>
          <w:rFonts w:ascii="Cambria" w:hAnsi="Cambria"/>
          <w:strike/>
        </w:rPr>
      </w:pPr>
      <w:r w:rsidRPr="00FF4679">
        <w:rPr>
          <w:rFonts w:ascii="Cambria" w:hAnsi="Cambria"/>
        </w:rPr>
        <w:t>38</w:t>
      </w:r>
      <w:r w:rsidRPr="00FF4679">
        <w:rPr>
          <w:rFonts w:ascii="Cambria" w:hAnsi="Cambria"/>
        </w:rPr>
        <w:tab/>
        <w:t xml:space="preserve">the rime, and frost burns this and that. This </w:t>
      </w:r>
    </w:p>
    <w:p w14:paraId="17ED5A0A" w14:textId="77777777" w:rsidR="00354596" w:rsidRPr="00FF4679" w:rsidRDefault="00354596" w:rsidP="00354596">
      <w:pPr>
        <w:ind w:left="720" w:right="720"/>
        <w:contextualSpacing/>
        <w:rPr>
          <w:rFonts w:ascii="Cambria" w:hAnsi="Cambria"/>
          <w:strike/>
        </w:rPr>
      </w:pPr>
      <w:r w:rsidRPr="00FF4679">
        <w:rPr>
          <w:rFonts w:ascii="Cambria" w:hAnsi="Cambria"/>
        </w:rPr>
        <w:t xml:space="preserve">39 </w:t>
      </w:r>
      <w:r w:rsidRPr="00FF4679">
        <w:rPr>
          <w:rFonts w:ascii="Cambria" w:hAnsi="Cambria"/>
        </w:rPr>
        <w:tab/>
        <w:t xml:space="preserve">year so were plentiful </w:t>
      </w:r>
    </w:p>
    <w:p w14:paraId="07A40209" w14:textId="77777777" w:rsidR="00354596" w:rsidRPr="00FF4679" w:rsidRDefault="00354596" w:rsidP="00354596">
      <w:pPr>
        <w:ind w:left="720" w:right="720"/>
        <w:contextualSpacing/>
        <w:rPr>
          <w:rFonts w:ascii="Cambria" w:hAnsi="Cambria"/>
        </w:rPr>
      </w:pPr>
      <w:r w:rsidRPr="00FF4679">
        <w:rPr>
          <w:rFonts w:ascii="Cambria" w:hAnsi="Cambria"/>
        </w:rPr>
        <w:t xml:space="preserve">40 K: </w:t>
      </w:r>
      <w:r w:rsidRPr="00FF4679">
        <w:rPr>
          <w:rFonts w:ascii="Cambria" w:hAnsi="Cambria"/>
        </w:rPr>
        <w:tab/>
        <w:t>leave it, it was scorching this year, probably that’s why</w:t>
      </w:r>
    </w:p>
    <w:p w14:paraId="39EEC2ED" w14:textId="77777777" w:rsidR="00354596" w:rsidRPr="00FF4679" w:rsidRDefault="00354596" w:rsidP="00354596">
      <w:pPr>
        <w:ind w:left="720" w:right="720"/>
        <w:contextualSpacing/>
        <w:rPr>
          <w:rFonts w:ascii="Cambria" w:hAnsi="Cambria"/>
        </w:rPr>
      </w:pPr>
      <w:r w:rsidRPr="00FF4679">
        <w:rPr>
          <w:rFonts w:ascii="Cambria" w:hAnsi="Cambria"/>
        </w:rPr>
        <w:t xml:space="preserve">41 G: </w:t>
      </w:r>
      <w:r w:rsidRPr="00FF4679">
        <w:rPr>
          <w:rFonts w:ascii="Cambria" w:hAnsi="Cambria"/>
        </w:rPr>
        <w:tab/>
        <w:t xml:space="preserve">it doesn’t matter, I don’t know what but it was full with </w:t>
      </w:r>
    </w:p>
    <w:p w14:paraId="17B8C5A8" w14:textId="77777777" w:rsidR="00354596" w:rsidRPr="00FF4679" w:rsidRDefault="00354596" w:rsidP="00354596">
      <w:pPr>
        <w:ind w:left="720" w:right="720"/>
        <w:contextualSpacing/>
        <w:rPr>
          <w:rFonts w:ascii="Cambria" w:hAnsi="Cambria"/>
        </w:rPr>
      </w:pPr>
      <w:r w:rsidRPr="00FF4679">
        <w:rPr>
          <w:rFonts w:ascii="Cambria" w:hAnsi="Cambria"/>
        </w:rPr>
        <w:t>42</w:t>
      </w:r>
      <w:r w:rsidRPr="00FF4679">
        <w:rPr>
          <w:rFonts w:ascii="Cambria" w:hAnsi="Cambria"/>
        </w:rPr>
        <w:tab/>
        <w:t xml:space="preserve">potatoes. </w:t>
      </w:r>
    </w:p>
    <w:p w14:paraId="2683836B" w14:textId="77777777" w:rsidR="00354596" w:rsidRPr="00FF4679" w:rsidRDefault="00354596" w:rsidP="00354596">
      <w:pPr>
        <w:ind w:left="720" w:right="720"/>
        <w:contextualSpacing/>
        <w:rPr>
          <w:rFonts w:ascii="Cambria" w:hAnsi="Cambria"/>
        </w:rPr>
      </w:pPr>
      <w:r w:rsidRPr="00FF4679">
        <w:rPr>
          <w:rFonts w:ascii="Cambria" w:hAnsi="Cambria"/>
        </w:rPr>
        <w:t xml:space="preserve"> (.2)</w:t>
      </w:r>
    </w:p>
    <w:p w14:paraId="1E555AFE" w14:textId="77777777" w:rsidR="00354596" w:rsidRDefault="00354596" w:rsidP="00354596">
      <w:pPr>
        <w:spacing w:line="480" w:lineRule="auto"/>
        <w:ind w:firstLine="720"/>
        <w:contextualSpacing/>
        <w:rPr>
          <w:rFonts w:ascii="Cambria" w:hAnsi="Cambria"/>
        </w:rPr>
      </w:pPr>
    </w:p>
    <w:p w14:paraId="4B9081D0" w14:textId="47EAE656"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He mentions that there are much more potatoes this year briefly and focuses on their lack previous years.  His phrasing focuses on how previous years potatoes </w:t>
      </w:r>
      <w:r w:rsidRPr="00FF4679">
        <w:rPr>
          <w:rFonts w:ascii="Cambria" w:hAnsi="Cambria"/>
        </w:rPr>
        <w:lastRenderedPageBreak/>
        <w:t>“did not want to grow</w:t>
      </w:r>
      <w:r w:rsidR="00754A5E">
        <w:rPr>
          <w:rFonts w:ascii="Cambria" w:hAnsi="Cambria"/>
        </w:rPr>
        <w:t>,</w:t>
      </w:r>
      <w:r w:rsidRPr="00FF4679">
        <w:rPr>
          <w:rFonts w:ascii="Cambria" w:hAnsi="Cambria"/>
        </w:rPr>
        <w:t xml:space="preserve">” regardless of all his family’s efforts, with different weather conditions being against them.  This shift towards the more negative aspects of the potato situation (and choosing not to focus on their present day abundance) is another marker of </w:t>
      </w:r>
      <w:r w:rsidRPr="00FF4679">
        <w:rPr>
          <w:rFonts w:ascii="Cambria" w:hAnsi="Cambria"/>
          <w:i/>
        </w:rPr>
        <w:t>oplakvane</w:t>
      </w:r>
      <w:r w:rsidRPr="00FF4679">
        <w:rPr>
          <w:rFonts w:ascii="Cambria" w:hAnsi="Cambria"/>
        </w:rPr>
        <w:t xml:space="preserve"> for several reasons: despite mentioning how good of a year </w:t>
      </w:r>
      <w:r w:rsidR="00754A5E">
        <w:rPr>
          <w:rFonts w:ascii="Cambria" w:hAnsi="Cambria"/>
        </w:rPr>
        <w:t>it has been for potatoes</w:t>
      </w:r>
      <w:r w:rsidRPr="00FF4679">
        <w:rPr>
          <w:rFonts w:ascii="Cambria" w:hAnsi="Cambria"/>
        </w:rPr>
        <w:t xml:space="preserve">, G. decides to focus on the previous years and extrapolates action to the outside factors with “it not wanting” to grow (unclear whether he is referring to the general force of nature or the crop itself), and utilizes a mournful, frustrated tone that emphasizes the futility of effort in the face of outside forces.  </w:t>
      </w:r>
    </w:p>
    <w:p w14:paraId="01D0E39B" w14:textId="579465A2" w:rsidR="00354596" w:rsidRPr="00FF4679" w:rsidRDefault="00754A5E" w:rsidP="00354596">
      <w:pPr>
        <w:spacing w:line="480" w:lineRule="auto"/>
        <w:ind w:firstLine="720"/>
        <w:contextualSpacing/>
        <w:rPr>
          <w:rFonts w:ascii="Cambria" w:hAnsi="Cambria"/>
        </w:rPr>
      </w:pPr>
      <w:r>
        <w:rPr>
          <w:rFonts w:ascii="Cambria" w:hAnsi="Cambria"/>
        </w:rPr>
        <w:t>D</w:t>
      </w:r>
      <w:r w:rsidR="00354596" w:rsidRPr="00FF4679">
        <w:rPr>
          <w:rFonts w:ascii="Cambria" w:hAnsi="Cambria"/>
        </w:rPr>
        <w:t xml:space="preserve">espite the </w:t>
      </w:r>
      <w:r w:rsidR="00354596" w:rsidRPr="00FF4679">
        <w:rPr>
          <w:rFonts w:ascii="Cambria" w:hAnsi="Cambria"/>
          <w:i/>
        </w:rPr>
        <w:t>oplakvane</w:t>
      </w:r>
      <w:r w:rsidR="00354596" w:rsidRPr="00FF4679">
        <w:rPr>
          <w:rFonts w:ascii="Cambria" w:hAnsi="Cambria"/>
        </w:rPr>
        <w:t xml:space="preserve">-appropriate topic and tone, </w:t>
      </w:r>
      <w:r>
        <w:rPr>
          <w:rFonts w:ascii="Cambria" w:hAnsi="Cambria"/>
        </w:rPr>
        <w:t xml:space="preserve">however, </w:t>
      </w:r>
      <w:r w:rsidR="00354596" w:rsidRPr="00FF4679">
        <w:rPr>
          <w:rFonts w:ascii="Cambria" w:hAnsi="Cambria"/>
        </w:rPr>
        <w:t xml:space="preserve">K.’s response diverts G.’s attention.  K. mentions the heat as a “reason” for the abundance of potatoes and even though he employs the same mournful tone as well as the phrase </w:t>
      </w:r>
      <w:r w:rsidR="00354596" w:rsidRPr="00FF4679">
        <w:rPr>
          <w:rFonts w:ascii="Cambria" w:hAnsi="Cambria"/>
          <w:i/>
        </w:rPr>
        <w:t>mani</w:t>
      </w:r>
      <w:r w:rsidR="00354596" w:rsidRPr="00FF4679">
        <w:rPr>
          <w:rFonts w:ascii="Cambria" w:hAnsi="Cambria"/>
        </w:rPr>
        <w:t xml:space="preserve"> [leave it, forget it], his utterance strikes within a familiar ground for G.—his experience with potatoes does not allow him to proceed only with </w:t>
      </w:r>
      <w:r w:rsidR="00354596" w:rsidRPr="00FF4679">
        <w:rPr>
          <w:rFonts w:ascii="Cambria" w:hAnsi="Cambria"/>
          <w:i/>
        </w:rPr>
        <w:t>oplakvane</w:t>
      </w:r>
      <w:r w:rsidR="00354596" w:rsidRPr="00FF4679">
        <w:rPr>
          <w:rFonts w:ascii="Cambria" w:hAnsi="Cambria"/>
        </w:rPr>
        <w:t xml:space="preserve"> but requires him to “correct” K.’s claim, thus misaligning once again.  Hence, the ritual fails to initiate again, due to the conversational topic being too close to personal experience only one o</w:t>
      </w:r>
      <w:r w:rsidR="00354596">
        <w:rPr>
          <w:rFonts w:ascii="Cambria" w:hAnsi="Cambria"/>
        </w:rPr>
        <w:t>f the participants has.  S</w:t>
      </w:r>
      <w:r w:rsidR="00354596" w:rsidRPr="00FF4679">
        <w:rPr>
          <w:rFonts w:ascii="Cambria" w:hAnsi="Cambria"/>
        </w:rPr>
        <w:t xml:space="preserve">ince the conversation has been rendered to a halt again, we see a shift towards talking to the </w:t>
      </w:r>
      <w:r w:rsidR="00F207E4">
        <w:rPr>
          <w:rFonts w:ascii="Cambria" w:hAnsi="Cambria"/>
        </w:rPr>
        <w:t>animal present, the dog nearby that</w:t>
      </w:r>
      <w:r w:rsidR="00354596" w:rsidRPr="00FF4679">
        <w:rPr>
          <w:rFonts w:ascii="Cambria" w:hAnsi="Cambria"/>
        </w:rPr>
        <w:t xml:space="preserve"> serves as a channel for the anxiety produced by not sharing enough topics in common.  By “talking to” and bringing the dog into the conversation, an appropriate, convenient topic is quickly established to bridge the interactional gap.  </w:t>
      </w:r>
    </w:p>
    <w:p w14:paraId="45B85905" w14:textId="2BC81350" w:rsidR="00354596" w:rsidRPr="00FF4679" w:rsidRDefault="00354596" w:rsidP="00354596">
      <w:pPr>
        <w:spacing w:line="480" w:lineRule="auto"/>
        <w:ind w:firstLine="720"/>
        <w:contextualSpacing/>
        <w:rPr>
          <w:rFonts w:ascii="Cambria" w:hAnsi="Cambria"/>
        </w:rPr>
      </w:pPr>
      <w:r w:rsidRPr="00FF4679">
        <w:rPr>
          <w:rFonts w:ascii="Cambria" w:hAnsi="Cambria"/>
        </w:rPr>
        <w:t>However, the dog-related talk cannot be sustained for too long, leaving the conv</w:t>
      </w:r>
      <w:r>
        <w:rPr>
          <w:rFonts w:ascii="Cambria" w:hAnsi="Cambria"/>
        </w:rPr>
        <w:t>ersation to another spotty area</w:t>
      </w:r>
      <w:r w:rsidRPr="00FF4679">
        <w:rPr>
          <w:rFonts w:ascii="Cambria" w:hAnsi="Cambria"/>
        </w:rPr>
        <w:t xml:space="preserve"> filled with pauses.  This time, K., realizing his </w:t>
      </w:r>
      <w:r w:rsidRPr="00FF4679">
        <w:rPr>
          <w:rFonts w:ascii="Cambria" w:hAnsi="Cambria"/>
        </w:rPr>
        <w:lastRenderedPageBreak/>
        <w:t xml:space="preserve">part as a host, and culturally sensing more conversation is desired, makes one more attempt to initiate conversation—using almost the same phrase as before—“and what you say, lots of potatoes this year, low price” (fourth instance, 60-76).  What is significant here is that this is not only the same phrase, referring to the same topic, but also </w:t>
      </w:r>
      <w:r w:rsidR="00F207E4">
        <w:rPr>
          <w:rFonts w:ascii="Cambria" w:hAnsi="Cambria"/>
        </w:rPr>
        <w:t xml:space="preserve">is </w:t>
      </w:r>
      <w:r w:rsidRPr="00FF4679">
        <w:rPr>
          <w:rFonts w:ascii="Cambria" w:hAnsi="Cambria"/>
        </w:rPr>
        <w:t xml:space="preserve">stated as a fact and not a question, despite the fact that the topic has been exhausted previously.  This indicates that this utterance is meant to perform a different task and not merely </w:t>
      </w:r>
      <w:r w:rsidR="00F207E4">
        <w:rPr>
          <w:rFonts w:ascii="Cambria" w:hAnsi="Cambria"/>
        </w:rPr>
        <w:t xml:space="preserve">to </w:t>
      </w:r>
      <w:r w:rsidRPr="00FF4679">
        <w:rPr>
          <w:rFonts w:ascii="Cambria" w:hAnsi="Cambria"/>
        </w:rPr>
        <w:t>ask about the potatoes:</w:t>
      </w:r>
    </w:p>
    <w:p w14:paraId="4C3BF8FF"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Instance IV</w:t>
      </w:r>
    </w:p>
    <w:p w14:paraId="33CC39DC" w14:textId="77777777" w:rsidR="00354596" w:rsidRPr="00FF4679" w:rsidRDefault="00354596" w:rsidP="00354596">
      <w:pPr>
        <w:ind w:left="720" w:right="720"/>
        <w:contextualSpacing/>
        <w:rPr>
          <w:rFonts w:ascii="Cambria" w:hAnsi="Cambria"/>
        </w:rPr>
      </w:pPr>
      <w:r w:rsidRPr="00FF4679">
        <w:rPr>
          <w:rFonts w:ascii="Cambria" w:hAnsi="Cambria"/>
        </w:rPr>
        <w:t>(.3)</w:t>
      </w:r>
    </w:p>
    <w:p w14:paraId="3CD483FD" w14:textId="77777777" w:rsidR="00354596" w:rsidRPr="00FF4679" w:rsidRDefault="00354596" w:rsidP="00354596">
      <w:pPr>
        <w:ind w:left="720" w:right="720"/>
        <w:contextualSpacing/>
        <w:rPr>
          <w:rFonts w:ascii="Cambria" w:hAnsi="Cambria"/>
        </w:rPr>
      </w:pPr>
      <w:r w:rsidRPr="00FF4679">
        <w:rPr>
          <w:rFonts w:ascii="Cambria" w:hAnsi="Cambria"/>
        </w:rPr>
        <w:t xml:space="preserve">60 K: </w:t>
      </w:r>
      <w:r w:rsidRPr="00FF4679">
        <w:rPr>
          <w:rFonts w:ascii="Cambria" w:hAnsi="Cambria"/>
        </w:rPr>
        <w:tab/>
        <w:t>And what do you say, a lot of  potatoes this year, low price</w:t>
      </w:r>
    </w:p>
    <w:p w14:paraId="3FD85D4C" w14:textId="77777777" w:rsidR="00354596" w:rsidRPr="00FF4679" w:rsidRDefault="00354596" w:rsidP="00354596">
      <w:pPr>
        <w:ind w:left="720" w:right="720"/>
        <w:contextualSpacing/>
        <w:rPr>
          <w:rFonts w:ascii="Cambria" w:hAnsi="Cambria"/>
        </w:rPr>
      </w:pPr>
      <w:r w:rsidRPr="00FF4679">
        <w:rPr>
          <w:rFonts w:ascii="Cambria" w:hAnsi="Cambria"/>
        </w:rPr>
        <w:t xml:space="preserve">61 G: </w:t>
      </w:r>
      <w:r w:rsidRPr="00FF4679">
        <w:rPr>
          <w:rFonts w:ascii="Cambria" w:hAnsi="Cambria"/>
        </w:rPr>
        <w:tab/>
        <w:t xml:space="preserve">it was plentiful. Low price. (.1) last year was scary </w:t>
      </w:r>
    </w:p>
    <w:p w14:paraId="6A800506" w14:textId="77777777" w:rsidR="00354596" w:rsidRPr="00FF4679" w:rsidRDefault="00354596" w:rsidP="00354596">
      <w:pPr>
        <w:ind w:left="720" w:right="720"/>
        <w:contextualSpacing/>
        <w:rPr>
          <w:rFonts w:ascii="Cambria" w:hAnsi="Cambria"/>
        </w:rPr>
      </w:pPr>
      <w:r w:rsidRPr="00FF4679">
        <w:rPr>
          <w:rFonts w:ascii="Cambria" w:hAnsi="Cambria"/>
        </w:rPr>
        <w:t xml:space="preserve">62 K: </w:t>
      </w:r>
      <w:r w:rsidRPr="00FF4679">
        <w:rPr>
          <w:rFonts w:ascii="Cambria" w:hAnsi="Cambria"/>
        </w:rPr>
        <w:tab/>
        <w:t>but few potatoes grew then?</w:t>
      </w:r>
    </w:p>
    <w:p w14:paraId="4C4D9DE8" w14:textId="77777777" w:rsidR="00354596" w:rsidRPr="00FF4679" w:rsidRDefault="00354596" w:rsidP="00354596">
      <w:pPr>
        <w:ind w:left="720" w:right="720"/>
        <w:contextualSpacing/>
        <w:rPr>
          <w:rFonts w:ascii="Cambria" w:hAnsi="Cambria"/>
        </w:rPr>
      </w:pPr>
      <w:r w:rsidRPr="00FF4679">
        <w:rPr>
          <w:rFonts w:ascii="Cambria" w:hAnsi="Cambria"/>
        </w:rPr>
        <w:t xml:space="preserve">63 G: </w:t>
      </w:r>
      <w:r w:rsidRPr="00FF4679">
        <w:rPr>
          <w:rFonts w:ascii="Cambria" w:hAnsi="Cambria"/>
        </w:rPr>
        <w:tab/>
        <w:t xml:space="preserve">they were less (.1) we also planted less right, they didn’t know, right. (.1) </w:t>
      </w:r>
    </w:p>
    <w:p w14:paraId="58AFA83E" w14:textId="77777777" w:rsidR="00354596" w:rsidRPr="00FF4679" w:rsidRDefault="00354596" w:rsidP="00354596">
      <w:pPr>
        <w:ind w:left="720" w:right="720"/>
        <w:contextualSpacing/>
        <w:rPr>
          <w:rFonts w:ascii="Cambria" w:hAnsi="Cambria"/>
        </w:rPr>
      </w:pPr>
      <w:r w:rsidRPr="00FF4679">
        <w:rPr>
          <w:rFonts w:ascii="Cambria" w:hAnsi="Cambria"/>
        </w:rPr>
        <w:t xml:space="preserve">64 </w:t>
      </w:r>
      <w:r w:rsidRPr="00FF4679">
        <w:rPr>
          <w:rFonts w:ascii="Cambria" w:hAnsi="Cambria"/>
        </w:rPr>
        <w:tab/>
        <w:t xml:space="preserve">so when they saw, right, that the price was going up and they thought </w:t>
      </w:r>
    </w:p>
    <w:p w14:paraId="65D63FFE" w14:textId="77777777" w:rsidR="00354596" w:rsidRPr="00FF4679" w:rsidRDefault="00354596" w:rsidP="00354596">
      <w:pPr>
        <w:ind w:left="720" w:right="720"/>
        <w:contextualSpacing/>
        <w:rPr>
          <w:rFonts w:ascii="Cambria" w:hAnsi="Cambria"/>
        </w:rPr>
      </w:pPr>
      <w:r w:rsidRPr="00FF4679">
        <w:rPr>
          <w:rFonts w:ascii="Cambria" w:hAnsi="Cambria"/>
        </w:rPr>
        <w:t>65</w:t>
      </w:r>
      <w:r w:rsidRPr="00FF4679">
        <w:rPr>
          <w:rFonts w:ascii="Cambria" w:hAnsi="Cambria"/>
        </w:rPr>
        <w:tab/>
        <w:t xml:space="preserve">that (.1) this is how it’s gonna be but </w:t>
      </w:r>
    </w:p>
    <w:p w14:paraId="6761DB92" w14:textId="77777777" w:rsidR="00354596" w:rsidRPr="00FF4679" w:rsidRDefault="00354596" w:rsidP="00354596">
      <w:pPr>
        <w:ind w:left="720" w:right="720"/>
        <w:contextualSpacing/>
        <w:rPr>
          <w:rFonts w:ascii="Cambria" w:hAnsi="Cambria"/>
        </w:rPr>
      </w:pPr>
      <w:r w:rsidRPr="00FF4679">
        <w:rPr>
          <w:rFonts w:ascii="Cambria" w:hAnsi="Cambria"/>
        </w:rPr>
        <w:t xml:space="preserve">66 K: </w:t>
      </w:r>
      <w:r w:rsidRPr="00FF4679">
        <w:rPr>
          <w:rFonts w:ascii="Cambria" w:hAnsi="Cambria"/>
        </w:rPr>
        <w:tab/>
        <w:t>but no</w:t>
      </w:r>
    </w:p>
    <w:p w14:paraId="30316A40" w14:textId="77777777" w:rsidR="00354596" w:rsidRPr="00FF4679" w:rsidRDefault="00354596" w:rsidP="00354596">
      <w:pPr>
        <w:ind w:left="720" w:right="720"/>
        <w:contextualSpacing/>
        <w:rPr>
          <w:rFonts w:ascii="Cambria" w:hAnsi="Cambria"/>
        </w:rPr>
      </w:pPr>
      <w:r w:rsidRPr="00FF4679">
        <w:rPr>
          <w:rFonts w:ascii="Cambria" w:hAnsi="Cambria"/>
        </w:rPr>
        <w:t xml:space="preserve">67 G: </w:t>
      </w:r>
      <w:r w:rsidRPr="00FF4679">
        <w:rPr>
          <w:rFonts w:ascii="Cambria" w:hAnsi="Cambria"/>
        </w:rPr>
        <w:tab/>
        <w:t xml:space="preserve">M. maybe hopefully lowers the price haha </w:t>
      </w:r>
    </w:p>
    <w:p w14:paraId="72C5D68A" w14:textId="77777777" w:rsidR="00354596" w:rsidRPr="00FF4679" w:rsidRDefault="00354596" w:rsidP="00354596">
      <w:pPr>
        <w:ind w:left="720" w:right="720"/>
        <w:contextualSpacing/>
        <w:rPr>
          <w:rFonts w:ascii="Cambria" w:hAnsi="Cambria"/>
        </w:rPr>
      </w:pPr>
      <w:r w:rsidRPr="00FF4679">
        <w:rPr>
          <w:rFonts w:ascii="Cambria" w:hAnsi="Cambria"/>
        </w:rPr>
        <w:t xml:space="preserve">68 N: </w:t>
      </w:r>
      <w:r w:rsidRPr="00FF4679">
        <w:rPr>
          <w:rFonts w:ascii="Cambria" w:hAnsi="Cambria"/>
        </w:rPr>
        <w:tab/>
        <w:t>yes</w:t>
      </w:r>
    </w:p>
    <w:p w14:paraId="2AC45C4D" w14:textId="77777777" w:rsidR="00354596" w:rsidRPr="00FF4679" w:rsidRDefault="00354596" w:rsidP="00354596">
      <w:pPr>
        <w:ind w:left="720" w:right="720"/>
        <w:contextualSpacing/>
        <w:rPr>
          <w:rFonts w:ascii="Cambria" w:hAnsi="Cambria"/>
        </w:rPr>
      </w:pPr>
      <w:r w:rsidRPr="00FF4679">
        <w:rPr>
          <w:rFonts w:ascii="Cambria" w:hAnsi="Cambria"/>
        </w:rPr>
        <w:t xml:space="preserve">69 K: </w:t>
      </w:r>
      <w:r w:rsidRPr="00FF4679">
        <w:rPr>
          <w:rFonts w:ascii="Cambria" w:hAnsi="Cambria"/>
        </w:rPr>
        <w:tab/>
        <w:t>of the potatoes?</w:t>
      </w:r>
    </w:p>
    <w:p w14:paraId="4A15CCAA" w14:textId="77777777" w:rsidR="00354596" w:rsidRPr="00FF4679" w:rsidRDefault="00354596" w:rsidP="00354596">
      <w:pPr>
        <w:ind w:left="720" w:right="720"/>
        <w:contextualSpacing/>
        <w:rPr>
          <w:rFonts w:ascii="Cambria" w:hAnsi="Cambria"/>
        </w:rPr>
      </w:pPr>
      <w:r w:rsidRPr="00FF4679">
        <w:rPr>
          <w:rFonts w:ascii="Cambria" w:hAnsi="Cambria"/>
        </w:rPr>
        <w:t xml:space="preserve">70 G: </w:t>
      </w:r>
      <w:r w:rsidRPr="00FF4679">
        <w:rPr>
          <w:rFonts w:ascii="Cambria" w:hAnsi="Cambria"/>
        </w:rPr>
        <w:tab/>
        <w:t>well yes.</w:t>
      </w:r>
    </w:p>
    <w:p w14:paraId="415975AB" w14:textId="77777777" w:rsidR="00354596" w:rsidRPr="00FF4679" w:rsidRDefault="00354596" w:rsidP="00354596">
      <w:pPr>
        <w:ind w:left="720" w:right="720"/>
        <w:contextualSpacing/>
        <w:rPr>
          <w:rFonts w:ascii="Cambria" w:hAnsi="Cambria"/>
        </w:rPr>
      </w:pPr>
      <w:r w:rsidRPr="00FF4679">
        <w:rPr>
          <w:rFonts w:ascii="Cambria" w:hAnsi="Cambria"/>
        </w:rPr>
        <w:t xml:space="preserve"> (.2)</w:t>
      </w:r>
    </w:p>
    <w:p w14:paraId="2003E7C8" w14:textId="77777777" w:rsidR="00354596" w:rsidRPr="00FF4679" w:rsidRDefault="00354596" w:rsidP="00354596">
      <w:pPr>
        <w:ind w:left="720" w:right="720"/>
        <w:contextualSpacing/>
        <w:rPr>
          <w:rFonts w:ascii="Cambria" w:hAnsi="Cambria"/>
        </w:rPr>
      </w:pPr>
      <w:r w:rsidRPr="00FF4679">
        <w:rPr>
          <w:rFonts w:ascii="Cambria" w:hAnsi="Cambria"/>
        </w:rPr>
        <w:t xml:space="preserve">71 K: </w:t>
      </w:r>
      <w:r w:rsidRPr="00FF4679">
        <w:rPr>
          <w:rFonts w:ascii="Cambria" w:hAnsi="Cambria"/>
        </w:rPr>
        <w:tab/>
        <w:t xml:space="preserve">but I don’t know but they import a lot and I don’t know. They </w:t>
      </w:r>
    </w:p>
    <w:p w14:paraId="50DFA225" w14:textId="77777777" w:rsidR="00354596" w:rsidRPr="00FF4679" w:rsidRDefault="00354596" w:rsidP="00354596">
      <w:pPr>
        <w:ind w:left="720" w:right="720"/>
        <w:contextualSpacing/>
        <w:rPr>
          <w:rFonts w:ascii="Cambria" w:hAnsi="Cambria"/>
        </w:rPr>
      </w:pPr>
      <w:r>
        <w:rPr>
          <w:rFonts w:ascii="Cambria" w:hAnsi="Cambria"/>
        </w:rPr>
        <w:t>72</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r w:rsidRPr="00FF4679">
        <w:rPr>
          <w:rFonts w:ascii="Cambria" w:hAnsi="Cambria"/>
        </w:rPr>
        <w:t xml:space="preserve">  //import from // abroad and are </w:t>
      </w:r>
    </w:p>
    <w:p w14:paraId="2E5C5204" w14:textId="77777777" w:rsidR="00354596" w:rsidRPr="00FF4679" w:rsidRDefault="00354596" w:rsidP="00354596">
      <w:pPr>
        <w:ind w:left="720" w:right="720"/>
        <w:contextualSpacing/>
        <w:rPr>
          <w:rFonts w:ascii="Cambria" w:hAnsi="Cambria"/>
        </w:rPr>
      </w:pPr>
      <w:r w:rsidRPr="00FF4679">
        <w:rPr>
          <w:rFonts w:ascii="Cambria" w:hAnsi="Cambria"/>
        </w:rPr>
        <w:t>73 G:</w:t>
      </w:r>
      <w:r>
        <w:rPr>
          <w:rFonts w:ascii="Cambria" w:hAnsi="Cambria"/>
        </w:rPr>
        <w:tab/>
      </w:r>
      <w:r>
        <w:rPr>
          <w:rFonts w:ascii="Cambria" w:hAnsi="Cambria"/>
        </w:rPr>
        <w:tab/>
      </w:r>
      <w:r>
        <w:rPr>
          <w:rFonts w:ascii="Cambria" w:hAnsi="Cambria"/>
        </w:rPr>
        <w:tab/>
      </w:r>
      <w:r>
        <w:rPr>
          <w:rFonts w:ascii="Cambria" w:hAnsi="Cambria"/>
        </w:rPr>
        <w:tab/>
        <w:t xml:space="preserve">       </w:t>
      </w:r>
      <w:r>
        <w:rPr>
          <w:rFonts w:ascii="Cambria" w:hAnsi="Cambria"/>
        </w:rPr>
        <w:tab/>
        <w:t xml:space="preserve"> </w:t>
      </w:r>
      <w:r w:rsidRPr="00FF4679">
        <w:rPr>
          <w:rFonts w:ascii="Cambria" w:hAnsi="Cambria"/>
        </w:rPr>
        <w:t xml:space="preserve"> //a lot// </w:t>
      </w:r>
    </w:p>
    <w:p w14:paraId="26C31E80" w14:textId="77777777" w:rsidR="00354596" w:rsidRPr="00FF4679" w:rsidRDefault="00354596" w:rsidP="00354596">
      <w:pPr>
        <w:ind w:left="720" w:right="720"/>
        <w:contextualSpacing/>
        <w:rPr>
          <w:rFonts w:ascii="Cambria" w:hAnsi="Cambria"/>
        </w:rPr>
      </w:pPr>
      <w:r w:rsidRPr="00FF4679">
        <w:rPr>
          <w:rFonts w:ascii="Cambria" w:hAnsi="Cambria"/>
        </w:rPr>
        <w:t xml:space="preserve">74 K: </w:t>
      </w:r>
      <w:r w:rsidRPr="00FF4679">
        <w:rPr>
          <w:rFonts w:ascii="Cambria" w:hAnsi="Cambria"/>
        </w:rPr>
        <w:tab/>
        <w:t xml:space="preserve">40 stotinki the import. How is this connected?! It’s not clear to me. </w:t>
      </w:r>
    </w:p>
    <w:p w14:paraId="2675CD13" w14:textId="77777777" w:rsidR="00354596" w:rsidRPr="00FF4679" w:rsidRDefault="00354596" w:rsidP="00354596">
      <w:pPr>
        <w:ind w:left="720" w:right="720"/>
        <w:contextualSpacing/>
        <w:rPr>
          <w:rFonts w:ascii="Cambria" w:hAnsi="Cambria"/>
        </w:rPr>
      </w:pPr>
      <w:r w:rsidRPr="00FF4679">
        <w:rPr>
          <w:rFonts w:ascii="Cambria" w:hAnsi="Cambria"/>
        </w:rPr>
        <w:t xml:space="preserve">75 G: </w:t>
      </w:r>
      <w:r w:rsidRPr="00FF4679">
        <w:rPr>
          <w:rFonts w:ascii="Cambria" w:hAnsi="Cambria"/>
        </w:rPr>
        <w:tab/>
        <w:t>well I’ll tell you how. (.1) These. Th</w:t>
      </w:r>
      <w:r>
        <w:rPr>
          <w:rFonts w:ascii="Cambria" w:hAnsi="Cambria"/>
        </w:rPr>
        <w:t xml:space="preserve">e agricultural producers, </w:t>
      </w:r>
    </w:p>
    <w:p w14:paraId="10490AB4" w14:textId="77777777" w:rsidR="00354596" w:rsidRPr="00FF4679" w:rsidRDefault="00354596" w:rsidP="00354596">
      <w:pPr>
        <w:ind w:left="720" w:right="720"/>
        <w:contextualSpacing/>
        <w:rPr>
          <w:rFonts w:ascii="Cambria" w:hAnsi="Cambria"/>
        </w:rPr>
      </w:pPr>
      <w:r w:rsidRPr="00FF4679">
        <w:rPr>
          <w:rFonts w:ascii="Cambria" w:hAnsi="Cambria"/>
        </w:rPr>
        <w:t xml:space="preserve">76 </w:t>
      </w:r>
      <w:r w:rsidRPr="00FF4679">
        <w:rPr>
          <w:rFonts w:ascii="Cambria" w:hAnsi="Cambria"/>
        </w:rPr>
        <w:tab/>
      </w:r>
      <w:r>
        <w:rPr>
          <w:rFonts w:ascii="Cambria" w:hAnsi="Cambria"/>
        </w:rPr>
        <w:t xml:space="preserve">these </w:t>
      </w:r>
      <w:r w:rsidRPr="00FF4679">
        <w:rPr>
          <w:rFonts w:ascii="Cambria" w:hAnsi="Cambria"/>
        </w:rPr>
        <w:t xml:space="preserve">subsidies, right, give them to  </w:t>
      </w:r>
    </w:p>
    <w:p w14:paraId="5D2C42BA" w14:textId="77777777" w:rsidR="00354596" w:rsidRDefault="00354596" w:rsidP="00354596">
      <w:pPr>
        <w:spacing w:line="480" w:lineRule="auto"/>
        <w:ind w:firstLine="720"/>
        <w:contextualSpacing/>
        <w:rPr>
          <w:rFonts w:ascii="Cambria" w:hAnsi="Cambria"/>
        </w:rPr>
      </w:pPr>
    </w:p>
    <w:p w14:paraId="0608C146" w14:textId="42C898AD" w:rsidR="00354596" w:rsidRPr="00FF4679" w:rsidRDefault="00354596" w:rsidP="00354596">
      <w:pPr>
        <w:spacing w:line="480" w:lineRule="auto"/>
        <w:ind w:firstLine="720"/>
        <w:contextualSpacing/>
        <w:rPr>
          <w:rFonts w:ascii="Cambria" w:hAnsi="Cambria"/>
        </w:rPr>
      </w:pPr>
      <w:r w:rsidRPr="00FF4679">
        <w:rPr>
          <w:rFonts w:ascii="Cambria" w:hAnsi="Cambria"/>
        </w:rPr>
        <w:t>G. responds by repeating the same phrases, too, in succinct bursts, broken by a brief pause: “plentiful. Low price. Last year was scary</w:t>
      </w:r>
      <w:r w:rsidR="00F207E4">
        <w:rPr>
          <w:rFonts w:ascii="Cambria" w:hAnsi="Cambria"/>
        </w:rPr>
        <w:t>.”</w:t>
      </w:r>
      <w:r w:rsidRPr="00FF4679">
        <w:rPr>
          <w:rFonts w:ascii="Cambria" w:hAnsi="Cambria"/>
        </w:rPr>
        <w:t xml:space="preserve">  He realizes something is culturally “needed” from him, that it is his “turn” within the interaction but is still </w:t>
      </w:r>
      <w:r w:rsidRPr="00FF4679">
        <w:rPr>
          <w:rFonts w:ascii="Cambria" w:hAnsi="Cambria"/>
        </w:rPr>
        <w:lastRenderedPageBreak/>
        <w:t>restricted by the focus on potatoes, where his experience gets in the way of the general performance.  Here, the beautiful step-by-step alignment can be observed as the participants slowly orient themselves towards what the “correct” enactment is: by trying different responses to a very specific topic, emotional performance, and connections to the larger myth.  This time K.’s probe into the topic of last year’s potatoes is accepted by G. as calling for a very specific response.  G. initially reacts by elaborating as to the potatoes but he realizes that this is not sufficient</w:t>
      </w:r>
      <w:r>
        <w:rPr>
          <w:rFonts w:ascii="Cambria" w:hAnsi="Cambria"/>
        </w:rPr>
        <w:t>,</w:t>
      </w:r>
      <w:r w:rsidRPr="00FF4679">
        <w:rPr>
          <w:rFonts w:ascii="Cambria" w:hAnsi="Cambria"/>
        </w:rPr>
        <w:t xml:space="preserve"> considering the topic has been exhausted and the rest do </w:t>
      </w:r>
      <w:r>
        <w:rPr>
          <w:rFonts w:ascii="Cambria" w:hAnsi="Cambria"/>
        </w:rPr>
        <w:t>not have much experience with agriculture</w:t>
      </w:r>
      <w:r w:rsidRPr="00FF4679">
        <w:rPr>
          <w:rFonts w:ascii="Cambria" w:hAnsi="Cambria"/>
        </w:rPr>
        <w:t xml:space="preserve">.  This realization can be seen in the pauses that follow his utterances, where no one interrupts him to follow up or interject, thus, leaving G. to hold the conversational ground and piece together what he deems productive to the conversational flow (63-64):    </w:t>
      </w:r>
    </w:p>
    <w:p w14:paraId="18EB5CE5" w14:textId="77777777" w:rsidR="00354596" w:rsidRPr="00FF4679" w:rsidRDefault="00354596" w:rsidP="00354596">
      <w:pPr>
        <w:ind w:left="720" w:right="720"/>
        <w:rPr>
          <w:rFonts w:ascii="Cambria" w:hAnsi="Cambria"/>
        </w:rPr>
      </w:pPr>
      <w:r w:rsidRPr="00FF4679">
        <w:rPr>
          <w:rFonts w:ascii="Cambria" w:hAnsi="Cambria"/>
        </w:rPr>
        <w:t xml:space="preserve">They were less (.1) well and we planted less, right, they didn’t know, right. (.1) so when they saw, right, that the price started raising and they thought that (.1) that’s how it’s gonna be but </w:t>
      </w:r>
    </w:p>
    <w:p w14:paraId="18577517" w14:textId="77777777" w:rsidR="00354596" w:rsidRDefault="00354596" w:rsidP="00354596">
      <w:pPr>
        <w:spacing w:line="480" w:lineRule="auto"/>
        <w:ind w:firstLine="720"/>
        <w:contextualSpacing/>
        <w:rPr>
          <w:rFonts w:ascii="Cambria" w:hAnsi="Cambria"/>
        </w:rPr>
      </w:pPr>
    </w:p>
    <w:p w14:paraId="6E33BA29" w14:textId="73A56EA4" w:rsidR="00354596" w:rsidRPr="00FF4679" w:rsidRDefault="00354596" w:rsidP="00354596">
      <w:pPr>
        <w:spacing w:line="480" w:lineRule="auto"/>
        <w:ind w:firstLine="720"/>
        <w:contextualSpacing/>
        <w:rPr>
          <w:rFonts w:ascii="Cambria" w:hAnsi="Cambria"/>
        </w:rPr>
      </w:pPr>
      <w:r w:rsidRPr="00FF4679">
        <w:rPr>
          <w:rFonts w:ascii="Cambria" w:hAnsi="Cambria"/>
        </w:rPr>
        <w:t>Realizing that a shift around the topic of potatoes is necessary, G. does exactly that, by still remaining within its vicinity but broadening it to connect to larger cultural issues relevant to the rest of the participants.  He mentions a “they” who “saw the price raising” and assumed that this is how “it’s gonna be</w:t>
      </w:r>
      <w:r w:rsidR="00F207E4">
        <w:rPr>
          <w:rFonts w:ascii="Cambria" w:hAnsi="Cambria"/>
        </w:rPr>
        <w:t>,”</w:t>
      </w:r>
      <w:r w:rsidRPr="00FF4679">
        <w:rPr>
          <w:rFonts w:ascii="Cambria" w:hAnsi="Cambria"/>
        </w:rPr>
        <w:t xml:space="preserve"> referring to an unidentified general “other</w:t>
      </w:r>
      <w:r w:rsidR="00F207E4">
        <w:rPr>
          <w:rFonts w:ascii="Cambria" w:hAnsi="Cambria"/>
        </w:rPr>
        <w:t>.”</w:t>
      </w:r>
      <w:r w:rsidRPr="00FF4679">
        <w:rPr>
          <w:rFonts w:ascii="Cambria" w:hAnsi="Cambria"/>
        </w:rPr>
        <w:t xml:space="preserve">  At first glance it may seem surprising that K. and N. do not ask G. to elaborate on who</w:t>
      </w:r>
      <w:r w:rsidR="00F207E4">
        <w:rPr>
          <w:rFonts w:ascii="Cambria" w:hAnsi="Cambria"/>
        </w:rPr>
        <w:t xml:space="preserve"> “they” are</w:t>
      </w:r>
      <w:r w:rsidRPr="00FF4679">
        <w:rPr>
          <w:rFonts w:ascii="Cambria" w:hAnsi="Cambria"/>
        </w:rPr>
        <w:t xml:space="preserve"> or even assume that K. and N. know who that is (other farmers? Local agricultural bureaucrats?).  K.’s response of “but no” is meant to encourage G. by latching and continuing G.’s “but” from the line before.  At this point, G. brings up a third party (M.) joking that he hopes this third </w:t>
      </w:r>
      <w:r w:rsidRPr="00FF4679">
        <w:rPr>
          <w:rFonts w:ascii="Cambria" w:hAnsi="Cambria"/>
        </w:rPr>
        <w:lastRenderedPageBreak/>
        <w:t xml:space="preserve">party would lower the price of potatoes.  From K.’s response (“of the potatoes?”) it can be surmised that who and what specifically G. is discussing is not clear but K. does not have enough information to participate and delve further. </w:t>
      </w:r>
    </w:p>
    <w:p w14:paraId="5179A9AF" w14:textId="4EF9328C"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Once the topic </w:t>
      </w:r>
      <w:r>
        <w:rPr>
          <w:rFonts w:ascii="Cambria" w:hAnsi="Cambria"/>
        </w:rPr>
        <w:t>shifts to</w:t>
      </w:r>
      <w:r w:rsidRPr="00FF4679">
        <w:rPr>
          <w:rFonts w:ascii="Cambria" w:hAnsi="Cambria"/>
        </w:rPr>
        <w:t xml:space="preserve"> government representatives and local management administration, it has officially reached </w:t>
      </w:r>
      <w:r w:rsidRPr="00FF4679">
        <w:rPr>
          <w:rFonts w:ascii="Cambria" w:hAnsi="Cambria"/>
          <w:i/>
        </w:rPr>
        <w:t>oplakvane</w:t>
      </w:r>
      <w:r w:rsidRPr="00FF4679">
        <w:rPr>
          <w:rFonts w:ascii="Cambria" w:hAnsi="Cambria"/>
        </w:rPr>
        <w:t xml:space="preserve"> as it encroaches the realm of the generalized myth of the</w:t>
      </w:r>
      <w:r>
        <w:rPr>
          <w:rFonts w:ascii="Cambria" w:hAnsi="Cambria"/>
        </w:rPr>
        <w:t xml:space="preserve"> “Bulgarian situation</w:t>
      </w:r>
      <w:r w:rsidR="00F207E4">
        <w:rPr>
          <w:rFonts w:ascii="Cambria" w:hAnsi="Cambria"/>
        </w:rPr>
        <w:t>.”</w:t>
      </w:r>
      <w:r>
        <w:rPr>
          <w:rFonts w:ascii="Cambria" w:hAnsi="Cambria"/>
        </w:rPr>
        <w:t xml:space="preserve">  B</w:t>
      </w:r>
      <w:r w:rsidRPr="00FF4679">
        <w:rPr>
          <w:rFonts w:ascii="Cambria" w:hAnsi="Cambria"/>
        </w:rPr>
        <w:t xml:space="preserve">y bringing up “them” (those who “saw the prices go up” and “thought that’s how it’s gonna be”) as well as referring to a specific political figure as affecting prices, G. officially offers an act of </w:t>
      </w:r>
      <w:r w:rsidRPr="00FF4679">
        <w:rPr>
          <w:rFonts w:ascii="Cambria" w:hAnsi="Cambria"/>
          <w:i/>
        </w:rPr>
        <w:t>oplkavane</w:t>
      </w:r>
      <w:r w:rsidRPr="00FF4679">
        <w:rPr>
          <w:rFonts w:ascii="Cambria" w:hAnsi="Cambria"/>
        </w:rPr>
        <w:t xml:space="preserve"> by not only bringing up one of the aspects of the “situation” (where corruption and political figures determine people’s life via the control of their resources and livelihood) but also by focusing on the causes for fluctuations within the market.  </w:t>
      </w:r>
    </w:p>
    <w:p w14:paraId="436F82E7" w14:textId="77777777"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Since </w:t>
      </w:r>
      <w:r>
        <w:rPr>
          <w:rFonts w:ascii="Cambria" w:hAnsi="Cambria"/>
        </w:rPr>
        <w:t>neither K. nor N. are</w:t>
      </w:r>
      <w:r w:rsidRPr="00FF4679">
        <w:rPr>
          <w:rFonts w:ascii="Cambria" w:hAnsi="Cambria"/>
        </w:rPr>
        <w:t xml:space="preserve"> familiar with the abovementioned M., potato prices, and farming in the Duspat area, after a two second pause following G.’s statement, K. focuses on the part he can connect to—problematizing the general situation in Bulgaria, where something is “shifty”, “off”, and not “properly done” (71-74): </w:t>
      </w:r>
    </w:p>
    <w:p w14:paraId="27FDBA13" w14:textId="77777777" w:rsidR="00354596" w:rsidRPr="00FF4679" w:rsidRDefault="00354596" w:rsidP="00354596">
      <w:pPr>
        <w:ind w:left="720" w:right="720"/>
        <w:rPr>
          <w:rFonts w:ascii="Cambria" w:hAnsi="Cambria"/>
        </w:rPr>
      </w:pPr>
      <w:r w:rsidRPr="00FF4679">
        <w:rPr>
          <w:rFonts w:ascii="Cambria" w:hAnsi="Cambria"/>
        </w:rPr>
        <w:t xml:space="preserve">But I don’t know but they import a lot and I don’t know. They import them from abroad but are at … at 40 stotinki import [too cheap]. How is this connected/makes sense?! It is not clear to me. </w:t>
      </w:r>
    </w:p>
    <w:p w14:paraId="4BD842CB" w14:textId="77777777" w:rsidR="00354596" w:rsidRDefault="00354596" w:rsidP="00354596">
      <w:pPr>
        <w:spacing w:line="480" w:lineRule="auto"/>
        <w:ind w:firstLine="720"/>
        <w:contextualSpacing/>
        <w:rPr>
          <w:rFonts w:ascii="Cambria" w:hAnsi="Cambria"/>
        </w:rPr>
      </w:pPr>
    </w:p>
    <w:p w14:paraId="4287420F" w14:textId="28B33FAE" w:rsidR="00354596" w:rsidRPr="00FF4679" w:rsidRDefault="00354596" w:rsidP="00354596">
      <w:pPr>
        <w:spacing w:line="480" w:lineRule="auto"/>
        <w:ind w:firstLine="720"/>
        <w:contextualSpacing/>
        <w:rPr>
          <w:rFonts w:ascii="Cambria" w:hAnsi="Cambria"/>
        </w:rPr>
      </w:pPr>
      <w:r w:rsidRPr="00FF4679">
        <w:rPr>
          <w:rFonts w:ascii="Cambria" w:hAnsi="Cambria"/>
        </w:rPr>
        <w:t>Despite saying twice that he “does not know”, K. is expressing a certainty as to the situation.  In everyday conversations, the phrase “I don’t know” is frequently used as a substitute for “in my opinion” and does not designa</w:t>
      </w:r>
      <w:r>
        <w:rPr>
          <w:rFonts w:ascii="Cambria" w:hAnsi="Cambria"/>
        </w:rPr>
        <w:t xml:space="preserve">te lack of knowledge but the opposite: </w:t>
      </w:r>
      <w:r w:rsidR="00F207E4">
        <w:rPr>
          <w:rFonts w:ascii="Cambria" w:hAnsi="Cambria"/>
        </w:rPr>
        <w:t xml:space="preserve">a firm certainty that </w:t>
      </w:r>
      <w:r w:rsidRPr="00FF4679">
        <w:rPr>
          <w:rFonts w:ascii="Cambria" w:hAnsi="Cambria"/>
        </w:rPr>
        <w:t xml:space="preserve">distances the speaker from a behavior deemed inappropriate.  By stating it twice, K. stresses the fact that something </w:t>
      </w:r>
      <w:r w:rsidRPr="00FF4679">
        <w:rPr>
          <w:rFonts w:ascii="Cambria" w:hAnsi="Cambria"/>
        </w:rPr>
        <w:lastRenderedPageBreak/>
        <w:t xml:space="preserve">“more” is happening that people may not </w:t>
      </w:r>
      <w:r>
        <w:rPr>
          <w:rFonts w:ascii="Cambria" w:hAnsi="Cambria"/>
        </w:rPr>
        <w:t>be aware of, “something” hidden</w:t>
      </w:r>
      <w:r w:rsidRPr="00FF4679">
        <w:rPr>
          <w:rFonts w:ascii="Cambria" w:hAnsi="Cambria"/>
        </w:rPr>
        <w:t>.  At the end of his utterance he also ment</w:t>
      </w:r>
      <w:r w:rsidR="00F207E4">
        <w:rPr>
          <w:rFonts w:ascii="Cambria" w:hAnsi="Cambria"/>
        </w:rPr>
        <w:t>ions that “it is not clear to me,”</w:t>
      </w:r>
      <w:r w:rsidRPr="00FF4679">
        <w:rPr>
          <w:rFonts w:ascii="Cambria" w:hAnsi="Cambria"/>
        </w:rPr>
        <w:t xml:space="preserve"> which is one more way of underlining that “something” is happening, yet this “something” is beyond his comprehension, thus distancing himself from those performing it, and expressing a moral stance against such behaviors.</w:t>
      </w:r>
    </w:p>
    <w:p w14:paraId="59FE0AE5" w14:textId="3EC53109" w:rsidR="00354596" w:rsidRPr="00FF4679" w:rsidRDefault="00354596" w:rsidP="00354596">
      <w:pPr>
        <w:spacing w:line="480" w:lineRule="auto"/>
        <w:ind w:firstLine="720"/>
        <w:contextualSpacing/>
        <w:rPr>
          <w:rFonts w:ascii="Cambria" w:hAnsi="Cambria"/>
        </w:rPr>
      </w:pPr>
      <w:r w:rsidRPr="00FF4679">
        <w:rPr>
          <w:rFonts w:ascii="Cambria" w:hAnsi="Cambria"/>
        </w:rPr>
        <w:t>The phrase he uses “</w:t>
      </w:r>
      <w:r w:rsidRPr="00FF4679">
        <w:rPr>
          <w:rFonts w:ascii="Cambria" w:hAnsi="Cambria"/>
          <w:i/>
        </w:rPr>
        <w:t>Kak stave taj rabota?</w:t>
      </w:r>
      <w:r w:rsidRPr="00FF4679">
        <w:rPr>
          <w:rFonts w:ascii="Cambria" w:hAnsi="Cambria"/>
        </w:rPr>
        <w:t xml:space="preserve">” (literaly “How </w:t>
      </w:r>
      <w:r w:rsidR="00F207E4">
        <w:rPr>
          <w:rFonts w:ascii="Cambria" w:hAnsi="Cambria"/>
        </w:rPr>
        <w:t xml:space="preserve">does this job happen?” that </w:t>
      </w:r>
      <w:r w:rsidRPr="00FF4679">
        <w:rPr>
          <w:rFonts w:ascii="Cambria" w:hAnsi="Cambria"/>
        </w:rPr>
        <w:t>I have translated with its closest in meaning American phrase of “How is this connected”) i</w:t>
      </w:r>
      <w:r w:rsidR="00F207E4">
        <w:rPr>
          <w:rFonts w:ascii="Cambria" w:hAnsi="Cambria"/>
        </w:rPr>
        <w:t>mplies that there is “some one”</w:t>
      </w:r>
      <w:r w:rsidRPr="00FF4679">
        <w:rPr>
          <w:rFonts w:ascii="Cambria" w:hAnsi="Cambria"/>
        </w:rPr>
        <w:t xml:space="preserve"> “doing” some “job</w:t>
      </w:r>
      <w:r w:rsidR="00F207E4">
        <w:rPr>
          <w:rFonts w:ascii="Cambria" w:hAnsi="Cambria"/>
        </w:rPr>
        <w:t>”</w:t>
      </w:r>
      <w:r w:rsidRPr="00FF4679">
        <w:rPr>
          <w:rFonts w:ascii="Cambria" w:hAnsi="Cambria"/>
        </w:rPr>
        <w:t xml:space="preserve"> that operates behind what is visible.  He suggests that imported potatoes are very cheap, </w:t>
      </w:r>
      <w:r>
        <w:rPr>
          <w:rFonts w:ascii="Cambria" w:hAnsi="Cambria"/>
        </w:rPr>
        <w:t>an impossibility,</w:t>
      </w:r>
      <w:r w:rsidRPr="00FF4679">
        <w:rPr>
          <w:rFonts w:ascii="Cambria" w:hAnsi="Cambria"/>
        </w:rPr>
        <w:t xml:space="preserve"> since the price should include transportation</w:t>
      </w:r>
      <w:r w:rsidR="00F207E4">
        <w:rPr>
          <w:rFonts w:ascii="Cambria" w:hAnsi="Cambria"/>
        </w:rPr>
        <w:t xml:space="preserve"> on top of production expenses that </w:t>
      </w:r>
      <w:r w:rsidRPr="00FF4679">
        <w:rPr>
          <w:rFonts w:ascii="Cambria" w:hAnsi="Cambria"/>
        </w:rPr>
        <w:t>cannot possibly be covered in such small numbers.  The implication here, again, is that there is an unidentified “other” pulling invisible strings in order for such “machinations” and “schemes” to occur.  Such an insinuation directly links the potatoes to the larger problematic Bulgarian situation by alluding to corruption, and the “others</w:t>
      </w:r>
      <w:r w:rsidR="00F207E4">
        <w:rPr>
          <w:rFonts w:ascii="Cambria" w:hAnsi="Cambria"/>
        </w:rPr>
        <w:t>,”</w:t>
      </w:r>
      <w:r w:rsidRPr="00FF4679">
        <w:rPr>
          <w:rFonts w:ascii="Cambria" w:hAnsi="Cambria"/>
        </w:rPr>
        <w:t xml:space="preserve"> who labor and produce outside the “appropriate” channels.  Hence, K.’s statement is not only an opinion on potatoes but also a direct remark and link to the broader socioeconomic and political situation in the country.  In other words, he provides an evaluative (though implicit) declaration as to the situation in Bulgaria, where such behind-the</w:t>
      </w:r>
      <w:r>
        <w:rPr>
          <w:rFonts w:ascii="Cambria" w:hAnsi="Cambria"/>
        </w:rPr>
        <w:t xml:space="preserve">-scenes dealings are the norm: </w:t>
      </w:r>
      <w:r w:rsidRPr="00FF4679">
        <w:rPr>
          <w:rFonts w:ascii="Cambria" w:hAnsi="Cambria"/>
        </w:rPr>
        <w:t xml:space="preserve">a direct act </w:t>
      </w:r>
      <w:r>
        <w:rPr>
          <w:rFonts w:ascii="Cambria" w:hAnsi="Cambria"/>
        </w:rPr>
        <w:t>of</w:t>
      </w:r>
      <w:r w:rsidRPr="00FF4679">
        <w:rPr>
          <w:rFonts w:ascii="Cambria" w:hAnsi="Cambria"/>
        </w:rPr>
        <w:t xml:space="preserve"> </w:t>
      </w:r>
      <w:r w:rsidRPr="00FF4679">
        <w:rPr>
          <w:rFonts w:ascii="Cambria" w:hAnsi="Cambria"/>
          <w:i/>
        </w:rPr>
        <w:t>oplakvane</w:t>
      </w:r>
      <w:r w:rsidRPr="00FF4679">
        <w:rPr>
          <w:rFonts w:ascii="Cambria" w:hAnsi="Cambria"/>
        </w:rPr>
        <w:t xml:space="preserve">.  </w:t>
      </w:r>
    </w:p>
    <w:p w14:paraId="01F4DE0B" w14:textId="797290D4" w:rsidR="00354596" w:rsidRPr="00FF4679" w:rsidRDefault="00354596" w:rsidP="00354596">
      <w:pPr>
        <w:spacing w:line="480" w:lineRule="auto"/>
        <w:ind w:firstLine="720"/>
        <w:contextualSpacing/>
        <w:rPr>
          <w:rFonts w:ascii="Cambria" w:hAnsi="Cambria"/>
        </w:rPr>
      </w:pPr>
      <w:r>
        <w:rPr>
          <w:rFonts w:ascii="Cambria" w:hAnsi="Cambria"/>
        </w:rPr>
        <w:t>Next, G.</w:t>
      </w:r>
      <w:r w:rsidRPr="00FF4679">
        <w:rPr>
          <w:rFonts w:ascii="Cambria" w:hAnsi="Cambria"/>
        </w:rPr>
        <w:t xml:space="preserve"> chimes in and responds with the appropriate next act of </w:t>
      </w:r>
      <w:r w:rsidRPr="00FF4679">
        <w:rPr>
          <w:rFonts w:ascii="Cambria" w:hAnsi="Cambria"/>
          <w:i/>
        </w:rPr>
        <w:t>oplakvane</w:t>
      </w:r>
      <w:r w:rsidRPr="00FF4679">
        <w:rPr>
          <w:rFonts w:ascii="Cambria" w:hAnsi="Cambria"/>
        </w:rPr>
        <w:t xml:space="preserve">—providing a specific instance as to how farmers take advantage of government provided subsidies.  G. offers the example to support the common agreement shared by the participants at the table: the understanding as to how “we” and “them” are a </w:t>
      </w:r>
      <w:r w:rsidRPr="00FF4679">
        <w:rPr>
          <w:rFonts w:ascii="Cambria" w:hAnsi="Cambria"/>
        </w:rPr>
        <w:lastRenderedPageBreak/>
        <w:t xml:space="preserve">part of the general Bulgarian mentality.  And G.’s stance is firm: he will “tell” K. how things are, going at length to provide an also very unclear </w:t>
      </w:r>
      <w:r>
        <w:rPr>
          <w:rFonts w:ascii="Cambria" w:hAnsi="Cambria"/>
        </w:rPr>
        <w:t>opinion, illustrating once more</w:t>
      </w:r>
      <w:r w:rsidRPr="00FF4679">
        <w:rPr>
          <w:rFonts w:ascii="Cambria" w:hAnsi="Cambria"/>
        </w:rPr>
        <w:t xml:space="preserve"> that where </w:t>
      </w:r>
      <w:r w:rsidRPr="00FF4679">
        <w:rPr>
          <w:rFonts w:ascii="Cambria" w:hAnsi="Cambria"/>
          <w:i/>
        </w:rPr>
        <w:t>oplakvane</w:t>
      </w:r>
      <w:r w:rsidRPr="00FF4679">
        <w:rPr>
          <w:rFonts w:ascii="Cambria" w:hAnsi="Cambria"/>
        </w:rPr>
        <w:t xml:space="preserve"> is involved, the importance of alignment falls within tone</w:t>
      </w:r>
      <w:r w:rsidR="00F207E4">
        <w:rPr>
          <w:rFonts w:ascii="Cambria" w:hAnsi="Cambria"/>
        </w:rPr>
        <w:t xml:space="preserve"> and general cultural knowledge</w:t>
      </w:r>
      <w:r w:rsidRPr="00FF4679">
        <w:rPr>
          <w:rFonts w:ascii="Cambria" w:hAnsi="Cambria"/>
        </w:rPr>
        <w:t xml:space="preserve"> and not specific topical details.  And so, another cycle of </w:t>
      </w:r>
      <w:r w:rsidRPr="00FF4679">
        <w:rPr>
          <w:rFonts w:ascii="Cambria" w:hAnsi="Cambria"/>
          <w:i/>
        </w:rPr>
        <w:t>oplakvane</w:t>
      </w:r>
      <w:r w:rsidRPr="00FF4679">
        <w:rPr>
          <w:rFonts w:ascii="Cambria" w:hAnsi="Cambria"/>
        </w:rPr>
        <w:t xml:space="preserve"> is successfully launched after the participants have finally aligned to each other both in topic and tone.  </w:t>
      </w:r>
    </w:p>
    <w:p w14:paraId="29F70039" w14:textId="53F58C09" w:rsidR="00354596" w:rsidRPr="00FF4679" w:rsidRDefault="00354596" w:rsidP="00354596">
      <w:pPr>
        <w:spacing w:line="480" w:lineRule="auto"/>
        <w:ind w:firstLine="720"/>
        <w:contextualSpacing/>
        <w:rPr>
          <w:rFonts w:ascii="Cambria" w:hAnsi="Cambria"/>
        </w:rPr>
      </w:pPr>
      <w:r w:rsidRPr="00FF4679">
        <w:rPr>
          <w:rFonts w:ascii="Cambria" w:hAnsi="Cambria"/>
        </w:rPr>
        <w:t xml:space="preserve">This specific attempt at </w:t>
      </w:r>
      <w:r w:rsidRPr="00FF4679">
        <w:rPr>
          <w:rFonts w:ascii="Cambria" w:hAnsi="Cambria"/>
          <w:i/>
        </w:rPr>
        <w:t>oplakvane</w:t>
      </w:r>
      <w:r w:rsidRPr="00FF4679">
        <w:rPr>
          <w:rFonts w:ascii="Cambria" w:hAnsi="Cambria"/>
        </w:rPr>
        <w:t xml:space="preserve"> illustrates</w:t>
      </w:r>
      <w:r w:rsidR="00F207E4">
        <w:rPr>
          <w:rFonts w:ascii="Cambria" w:hAnsi="Cambria"/>
        </w:rPr>
        <w:t xml:space="preserve"> the culturally intuitive work that </w:t>
      </w:r>
      <w:r w:rsidRPr="00FF4679">
        <w:rPr>
          <w:rFonts w:ascii="Cambria" w:hAnsi="Cambria"/>
        </w:rPr>
        <w:t xml:space="preserve">gets performed in interaction and how any gaps in conversation among individuals who do not have much in common are filled, by utilizing communal </w:t>
      </w:r>
      <w:r>
        <w:rPr>
          <w:rFonts w:ascii="Cambria" w:hAnsi="Cambria"/>
        </w:rPr>
        <w:t>communicative practices</w:t>
      </w:r>
      <w:r w:rsidRPr="00FF4679">
        <w:rPr>
          <w:rFonts w:ascii="Cambria" w:hAnsi="Cambria"/>
        </w:rPr>
        <w:t xml:space="preserve"> such as </w:t>
      </w:r>
      <w:r w:rsidRPr="00FF4679">
        <w:rPr>
          <w:rFonts w:ascii="Cambria" w:hAnsi="Cambria"/>
          <w:i/>
        </w:rPr>
        <w:t>oplakvane</w:t>
      </w:r>
      <w:r w:rsidR="00F207E4">
        <w:rPr>
          <w:rFonts w:ascii="Cambria" w:hAnsi="Cambria"/>
        </w:rPr>
        <w:t xml:space="preserve"> that </w:t>
      </w:r>
      <w:r w:rsidRPr="00FF4679">
        <w:rPr>
          <w:rFonts w:ascii="Cambria" w:hAnsi="Cambria"/>
        </w:rPr>
        <w:t xml:space="preserve">are commonly understood, widely accessible, and deeply felt.  The topic is a very near and dear one—the Bulgarian-ness that binds us together—where all </w:t>
      </w:r>
      <w:r>
        <w:rPr>
          <w:rFonts w:ascii="Cambria" w:hAnsi="Cambria"/>
        </w:rPr>
        <w:t xml:space="preserve">are </w:t>
      </w:r>
      <w:r w:rsidRPr="00FF4679">
        <w:rPr>
          <w:rFonts w:ascii="Cambria" w:hAnsi="Cambria"/>
        </w:rPr>
        <w:t>affected by the common mentality developed over time and as a result of a particular historical milieu.  In instance I it is a reference to the common impoverished fate (where many, young and old, people find themselves without employment and are left to return to the land in search of sustenance); in instance II it is the shared “Bulgarian job</w:t>
      </w:r>
      <w:r w:rsidR="00F207E4">
        <w:rPr>
          <w:rFonts w:ascii="Cambria" w:hAnsi="Cambria"/>
        </w:rPr>
        <w:t>,”</w:t>
      </w:r>
      <w:r w:rsidRPr="00FF4679">
        <w:rPr>
          <w:rFonts w:ascii="Cambria" w:hAnsi="Cambria"/>
        </w:rPr>
        <w:t xml:space="preserve"> or way of doing things that is never well done; in instance III it is focusing on everything negative (outside forces beyond us, always hindering); and in instance IV—focusing on the negative again (lack of potatoes) and the generalized “other” in the face of other farmers abusing government subsidies as well as the corrupt government officials that pull the strings that allow and inform such status quo. </w:t>
      </w:r>
    </w:p>
    <w:p w14:paraId="03D05558" w14:textId="1F7EC0D2" w:rsidR="00354596" w:rsidRDefault="00354596" w:rsidP="00354596">
      <w:pPr>
        <w:spacing w:line="480" w:lineRule="auto"/>
        <w:ind w:firstLine="720"/>
        <w:contextualSpacing/>
        <w:rPr>
          <w:rFonts w:ascii="Cambria" w:hAnsi="Cambria"/>
        </w:rPr>
      </w:pPr>
      <w:r w:rsidRPr="00FF4679">
        <w:rPr>
          <w:rFonts w:ascii="Cambria" w:hAnsi="Cambria"/>
        </w:rPr>
        <w:t xml:space="preserve">The pauses are particularly indicative as the conversation focused specifically on potatoes as a practical matter is concluded.  In some cases, the pauses </w:t>
      </w:r>
      <w:r w:rsidRPr="00FF4679">
        <w:rPr>
          <w:rFonts w:ascii="Cambria" w:hAnsi="Cambria"/>
        </w:rPr>
        <w:lastRenderedPageBreak/>
        <w:t xml:space="preserve">appear after the completion of the enactment of a ritual as it is between lines 10-13, 33-34, 40-44, 52-59, and 69-70, while other show the speaker’s hesitancy (whether while attempting to maintain a line or topic) as lines 44, 61-64, 73, 99, etc.  This indicates that </w:t>
      </w:r>
      <w:r w:rsidRPr="00FF4679">
        <w:rPr>
          <w:rFonts w:ascii="Cambria" w:hAnsi="Cambria"/>
          <w:i/>
        </w:rPr>
        <w:t xml:space="preserve">oplakvane </w:t>
      </w:r>
      <w:r w:rsidRPr="00FF4679">
        <w:rPr>
          <w:rFonts w:ascii="Cambria" w:hAnsi="Cambria"/>
        </w:rPr>
        <w:t>i</w:t>
      </w:r>
      <w:r w:rsidR="00F207E4">
        <w:rPr>
          <w:rFonts w:ascii="Cambria" w:hAnsi="Cambria"/>
        </w:rPr>
        <w:t xml:space="preserve">s frequently used to “fill in” </w:t>
      </w:r>
      <w:r w:rsidRPr="00FF4679">
        <w:rPr>
          <w:rFonts w:ascii="Cambria" w:hAnsi="Cambria"/>
        </w:rPr>
        <w:t>as a “fall back” wa</w:t>
      </w:r>
      <w:r w:rsidR="00F207E4">
        <w:rPr>
          <w:rFonts w:ascii="Cambria" w:hAnsi="Cambria"/>
        </w:rPr>
        <w:t xml:space="preserve">y of speaking that </w:t>
      </w:r>
      <w:r w:rsidRPr="00FF4679">
        <w:rPr>
          <w:rFonts w:ascii="Cambria" w:hAnsi="Cambria"/>
        </w:rPr>
        <w:t>is commonly recognizable and available to a broad communicative audience, a resource that is accessible across experience, generation, class, and education.</w:t>
      </w:r>
    </w:p>
    <w:p w14:paraId="4D92DAE4" w14:textId="15E432B3" w:rsidR="00B35CB1" w:rsidRPr="00BA2040" w:rsidRDefault="00B35CB1" w:rsidP="00354596">
      <w:pPr>
        <w:spacing w:line="480" w:lineRule="auto"/>
        <w:ind w:firstLine="720"/>
        <w:contextualSpacing/>
        <w:rPr>
          <w:rFonts w:ascii="Cambria" w:hAnsi="Cambria"/>
        </w:rPr>
      </w:pPr>
      <w:r>
        <w:rPr>
          <w:rFonts w:ascii="Cambria" w:hAnsi="Cambria"/>
        </w:rPr>
        <w:t xml:space="preserve">I have tested this reading of the data numerous times where I would offer types of acts that vary either in how negative or positive the topic is and whether it includes instances from everyday life in Bulgaria or the US (since I have lived in the US).  My acts of </w:t>
      </w:r>
      <w:r>
        <w:rPr>
          <w:rFonts w:ascii="Cambria" w:hAnsi="Cambria"/>
          <w:i/>
        </w:rPr>
        <w:t>oplakvane</w:t>
      </w:r>
      <w:r>
        <w:rPr>
          <w:rFonts w:ascii="Cambria" w:hAnsi="Cambria"/>
        </w:rPr>
        <w:t xml:space="preserve">, which offered instances of everyday situations, were acknowledged and led to uptake and continuation of the enactment only when I offered: a) a “negative” instance from the Bulgarian “situation” and b) a “positive one from the US world (as a comparison).  Anytime I offered an act including: a) a “positive” instance from the Bulgarian everyday life, and/or a “negative” instance from the US everyday life, my acts were disregarded and ignored, and the conversant would simply move to another participant.  One example is when the conversation during a different event had focused on </w:t>
      </w:r>
      <w:r w:rsidRPr="00C0444A">
        <w:rPr>
          <w:rFonts w:ascii="Cambria" w:hAnsi="Cambria"/>
        </w:rPr>
        <w:t>e</w:t>
      </w:r>
      <w:r>
        <w:rPr>
          <w:rFonts w:ascii="Cambria" w:hAnsi="Cambria"/>
        </w:rPr>
        <w:t xml:space="preserve">ducation and how bad it was in Bulgaria (unruliness of the students, bribes interfering in the classroom, </w:t>
      </w:r>
      <w:r>
        <w:rPr>
          <w:rFonts w:ascii="Cambria" w:hAnsi="Cambria"/>
          <w:i/>
        </w:rPr>
        <w:t xml:space="preserve">mutri </w:t>
      </w:r>
      <w:r>
        <w:rPr>
          <w:rFonts w:ascii="Cambria" w:hAnsi="Cambria"/>
        </w:rPr>
        <w:t>attaching teachers, etc.). At that moment</w:t>
      </w:r>
      <w:r w:rsidRPr="00C0444A">
        <w:rPr>
          <w:rFonts w:ascii="Cambria" w:hAnsi="Cambria"/>
        </w:rPr>
        <w:t xml:space="preserve"> I offer</w:t>
      </w:r>
      <w:r>
        <w:rPr>
          <w:rFonts w:ascii="Cambria" w:hAnsi="Cambria"/>
        </w:rPr>
        <w:t>ed</w:t>
      </w:r>
      <w:r w:rsidRPr="00C0444A">
        <w:rPr>
          <w:rFonts w:ascii="Cambria" w:hAnsi="Cambria"/>
        </w:rPr>
        <w:t xml:space="preserve"> an example of the tendency </w:t>
      </w:r>
      <w:r>
        <w:rPr>
          <w:rFonts w:ascii="Cambria" w:hAnsi="Cambria"/>
        </w:rPr>
        <w:t>in the US higher education towards viewing education as a purchased product (as a negative example)—my</w:t>
      </w:r>
      <w:r w:rsidRPr="00C0444A">
        <w:rPr>
          <w:rFonts w:ascii="Cambria" w:hAnsi="Cambria"/>
        </w:rPr>
        <w:t xml:space="preserve"> act</w:t>
      </w:r>
      <w:r>
        <w:rPr>
          <w:rFonts w:ascii="Cambria" w:hAnsi="Cambria"/>
        </w:rPr>
        <w:t xml:space="preserve"> was ignored and the participant</w:t>
      </w:r>
      <w:r w:rsidRPr="00C0444A">
        <w:rPr>
          <w:rFonts w:ascii="Cambria" w:hAnsi="Cambria"/>
        </w:rPr>
        <w:t xml:space="preserve"> move</w:t>
      </w:r>
      <w:r>
        <w:rPr>
          <w:rFonts w:ascii="Cambria" w:hAnsi="Cambria"/>
        </w:rPr>
        <w:t>d</w:t>
      </w:r>
      <w:r w:rsidRPr="00C0444A">
        <w:rPr>
          <w:rFonts w:ascii="Cambria" w:hAnsi="Cambria"/>
        </w:rPr>
        <w:t xml:space="preserve"> towards </w:t>
      </w:r>
      <w:r>
        <w:rPr>
          <w:rFonts w:ascii="Cambria" w:hAnsi="Cambria"/>
        </w:rPr>
        <w:t>the negative in Bulgaria, which he said was “worse than anything happening in America”.</w:t>
      </w:r>
    </w:p>
    <w:p w14:paraId="6A66B1C9" w14:textId="77777777" w:rsidR="00354596" w:rsidRPr="00A0782B" w:rsidRDefault="00354596" w:rsidP="00354596">
      <w:pPr>
        <w:pStyle w:val="Heading2"/>
        <w:spacing w:line="480" w:lineRule="auto"/>
        <w:jc w:val="center"/>
        <w:rPr>
          <w:rFonts w:ascii="Cambria" w:hAnsi="Cambria"/>
          <w:color w:val="auto"/>
          <w:sz w:val="24"/>
          <w:szCs w:val="24"/>
          <w:u w:val="single"/>
        </w:rPr>
      </w:pPr>
      <w:bookmarkStart w:id="116" w:name="_Toc291423521"/>
      <w:r w:rsidRPr="00A0782B">
        <w:rPr>
          <w:rFonts w:ascii="Cambria" w:hAnsi="Cambria"/>
          <w:color w:val="auto"/>
          <w:sz w:val="24"/>
          <w:szCs w:val="24"/>
          <w:u w:val="single"/>
        </w:rPr>
        <w:lastRenderedPageBreak/>
        <w:t>Norms for enactment</w:t>
      </w:r>
      <w:bookmarkEnd w:id="116"/>
    </w:p>
    <w:p w14:paraId="00BF5B4B" w14:textId="7DC860AA" w:rsidR="00354596" w:rsidRPr="00DF0D9D" w:rsidRDefault="00354596" w:rsidP="00354596">
      <w:pPr>
        <w:spacing w:line="480" w:lineRule="auto"/>
        <w:ind w:firstLine="720"/>
        <w:contextualSpacing/>
        <w:rPr>
          <w:rFonts w:ascii="Cambria" w:hAnsi="Cambria"/>
        </w:rPr>
      </w:pPr>
      <w:r w:rsidRPr="00DF0D9D">
        <w:rPr>
          <w:rFonts w:ascii="Cambria" w:hAnsi="Cambria"/>
        </w:rPr>
        <w:t xml:space="preserve">So what are some specific norms for the “correct” performance of </w:t>
      </w:r>
      <w:r w:rsidRPr="00DF0D9D">
        <w:rPr>
          <w:rFonts w:ascii="Cambria" w:hAnsi="Cambria"/>
          <w:i/>
        </w:rPr>
        <w:t>oplakvane</w:t>
      </w:r>
      <w:r w:rsidR="00F207E4">
        <w:rPr>
          <w:rFonts w:ascii="Cambria" w:hAnsi="Cambria"/>
        </w:rPr>
        <w:t xml:space="preserve"> that </w:t>
      </w:r>
      <w:r w:rsidRPr="00DF0D9D">
        <w:rPr>
          <w:rFonts w:ascii="Cambria" w:hAnsi="Cambria"/>
        </w:rPr>
        <w:t>are visible f</w:t>
      </w:r>
      <w:r w:rsidR="00F207E4">
        <w:rPr>
          <w:rFonts w:ascii="Cambria" w:hAnsi="Cambria"/>
        </w:rPr>
        <w:t>rom this particular negotiation</w:t>
      </w:r>
      <w:r w:rsidRPr="00DF0D9D">
        <w:rPr>
          <w:rFonts w:ascii="Cambria" w:hAnsi="Cambria"/>
        </w:rPr>
        <w:t xml:space="preserve"> and are highlighted by the numerous re-starts?  What rules for the successful alignment within </w:t>
      </w:r>
      <w:r w:rsidRPr="00DF0D9D">
        <w:rPr>
          <w:rFonts w:ascii="Cambria" w:hAnsi="Cambria"/>
          <w:i/>
        </w:rPr>
        <w:t>oplakvane</w:t>
      </w:r>
      <w:r w:rsidRPr="00DF0D9D">
        <w:rPr>
          <w:rFonts w:ascii="Cambria" w:hAnsi="Cambria"/>
        </w:rPr>
        <w:t xml:space="preserve"> can be generalized based on this very noteworthy segment?  I suggest that what initiates a successful (when partici</w:t>
      </w:r>
      <w:r>
        <w:rPr>
          <w:rFonts w:ascii="Cambria" w:hAnsi="Cambria"/>
        </w:rPr>
        <w:t>pants align</w:t>
      </w:r>
      <w:r w:rsidRPr="00DF0D9D">
        <w:rPr>
          <w:rFonts w:ascii="Cambria" w:hAnsi="Cambria"/>
        </w:rPr>
        <w:t xml:space="preserve">) cycle of the </w:t>
      </w:r>
      <w:r w:rsidRPr="00DF0D9D">
        <w:rPr>
          <w:rFonts w:ascii="Cambria" w:hAnsi="Cambria"/>
          <w:i/>
        </w:rPr>
        <w:t>oplakvane</w:t>
      </w:r>
      <w:r>
        <w:rPr>
          <w:rFonts w:ascii="Cambria" w:hAnsi="Cambria"/>
        </w:rPr>
        <w:t xml:space="preserve"> are, among other things, </w:t>
      </w:r>
      <w:r w:rsidRPr="00DF0D9D">
        <w:rPr>
          <w:rFonts w:ascii="Cambria" w:hAnsi="Cambria"/>
        </w:rPr>
        <w:t>a shared understanding of a specific topic, key terms that connect to the Bulgarian myth, focus on the “negative</w:t>
      </w:r>
      <w:r w:rsidR="00F207E4">
        <w:rPr>
          <w:rFonts w:ascii="Cambria" w:hAnsi="Cambria"/>
        </w:rPr>
        <w:t>,” the intonation (keyed emotion)</w:t>
      </w:r>
      <w:r w:rsidR="00390277">
        <w:rPr>
          <w:rFonts w:ascii="Cambria" w:hAnsi="Cambria"/>
        </w:rPr>
        <w:t>,</w:t>
      </w:r>
      <w:r w:rsidRPr="00DF0D9D">
        <w:rPr>
          <w:rFonts w:ascii="Cambria" w:hAnsi="Cambria"/>
        </w:rPr>
        <w:t xml:space="preserve"> and alignment to a specific identity.  Here, I provide just a few guiding norms before I proceed into explaining exactly </w:t>
      </w:r>
      <w:r w:rsidR="00390277" w:rsidRPr="00DF0D9D">
        <w:rPr>
          <w:rFonts w:ascii="Cambria" w:hAnsi="Cambria"/>
        </w:rPr>
        <w:t xml:space="preserve">what </w:t>
      </w:r>
      <w:r w:rsidRPr="00DF0D9D">
        <w:rPr>
          <w:rFonts w:ascii="Cambria" w:hAnsi="Cambria"/>
          <w:i/>
        </w:rPr>
        <w:t>oplakvane</w:t>
      </w:r>
      <w:r w:rsidRPr="00DF0D9D">
        <w:rPr>
          <w:rFonts w:ascii="Cambria" w:hAnsi="Cambria"/>
        </w:rPr>
        <w:t xml:space="preserve"> is. </w:t>
      </w:r>
    </w:p>
    <w:p w14:paraId="481DF59B" w14:textId="4E57D224" w:rsidR="00354596" w:rsidRPr="00DF0D9D" w:rsidRDefault="00354596" w:rsidP="00354596">
      <w:pPr>
        <w:spacing w:line="480" w:lineRule="auto"/>
        <w:ind w:firstLine="720"/>
        <w:contextualSpacing/>
        <w:rPr>
          <w:rFonts w:ascii="Cambria" w:hAnsi="Cambria"/>
        </w:rPr>
      </w:pPr>
      <w:r w:rsidRPr="00DF0D9D">
        <w:rPr>
          <w:rFonts w:ascii="Cambria" w:hAnsi="Cambria"/>
        </w:rPr>
        <w:t>As we see in instance I, K. uses a term that could be related to the Bulgarian situation myth (work/job) but since G. does not recognize it as such and talks over him</w:t>
      </w:r>
      <w:r>
        <w:rPr>
          <w:rFonts w:ascii="Cambria" w:hAnsi="Cambria"/>
        </w:rPr>
        <w:t>,</w:t>
      </w:r>
      <w:r w:rsidRPr="00DF0D9D">
        <w:rPr>
          <w:rFonts w:ascii="Cambria" w:hAnsi="Cambria"/>
        </w:rPr>
        <w:t xml:space="preserve"> focusing on the interaction and the re</w:t>
      </w:r>
      <w:r>
        <w:rPr>
          <w:rFonts w:ascii="Cambria" w:hAnsi="Cambria"/>
        </w:rPr>
        <w:t>lationship between them</w:t>
      </w:r>
      <w:r w:rsidRPr="00DF0D9D">
        <w:rPr>
          <w:rFonts w:ascii="Cambria" w:hAnsi="Cambria"/>
        </w:rPr>
        <w:t xml:space="preserve">, the two participants fail to align within </w:t>
      </w:r>
      <w:r w:rsidRPr="00DF0D9D">
        <w:rPr>
          <w:rFonts w:ascii="Cambria" w:hAnsi="Cambria"/>
          <w:i/>
        </w:rPr>
        <w:t>oplakvane</w:t>
      </w:r>
      <w:r w:rsidRPr="00DF0D9D">
        <w:rPr>
          <w:rFonts w:ascii="Cambria" w:hAnsi="Cambria"/>
        </w:rPr>
        <w:t xml:space="preserve">.  </w:t>
      </w:r>
      <w:r>
        <w:rPr>
          <w:rFonts w:ascii="Cambria" w:hAnsi="Cambria"/>
        </w:rPr>
        <w:t>Instead they proceed into a</w:t>
      </w:r>
      <w:r w:rsidR="00390277">
        <w:rPr>
          <w:rFonts w:ascii="Cambria" w:hAnsi="Cambria"/>
        </w:rPr>
        <w:t xml:space="preserve"> joking way of speaking that </w:t>
      </w:r>
      <w:r w:rsidRPr="00DF0D9D">
        <w:rPr>
          <w:rFonts w:ascii="Cambria" w:hAnsi="Cambria"/>
        </w:rPr>
        <w:t xml:space="preserve">does not have the elements of </w:t>
      </w:r>
      <w:r w:rsidRPr="00DF0D9D">
        <w:rPr>
          <w:rFonts w:ascii="Cambria" w:hAnsi="Cambria"/>
          <w:i/>
        </w:rPr>
        <w:t>oplakvane</w:t>
      </w:r>
      <w:r w:rsidRPr="00DF0D9D">
        <w:rPr>
          <w:rFonts w:ascii="Cambria" w:hAnsi="Cambria"/>
        </w:rPr>
        <w:t xml:space="preserve">.  Thus, the first two necessary norms for the enactment of </w:t>
      </w:r>
      <w:r w:rsidRPr="00DF0D9D">
        <w:rPr>
          <w:rFonts w:ascii="Cambria" w:hAnsi="Cambria"/>
          <w:i/>
        </w:rPr>
        <w:t>oplakvane</w:t>
      </w:r>
      <w:r w:rsidRPr="00DF0D9D">
        <w:rPr>
          <w:rFonts w:ascii="Cambria" w:hAnsi="Cambria"/>
        </w:rPr>
        <w:t xml:space="preserve"> to be initiated successfully is: </w:t>
      </w:r>
    </w:p>
    <w:p w14:paraId="40641F57" w14:textId="77777777" w:rsidR="00354596" w:rsidRPr="00DF0D9D" w:rsidRDefault="00354596" w:rsidP="00354596">
      <w:pPr>
        <w:pStyle w:val="ListParagraph"/>
        <w:numPr>
          <w:ilvl w:val="0"/>
          <w:numId w:val="11"/>
        </w:numPr>
        <w:suppressAutoHyphens w:val="0"/>
        <w:spacing w:line="480" w:lineRule="auto"/>
        <w:ind w:left="0" w:firstLine="720"/>
        <w:rPr>
          <w:rFonts w:ascii="Cambria" w:hAnsi="Cambria"/>
        </w:rPr>
      </w:pPr>
      <w:r>
        <w:rPr>
          <w:rFonts w:ascii="Cambria" w:hAnsi="Cambria"/>
        </w:rPr>
        <w:t xml:space="preserve">When initiating </w:t>
      </w:r>
      <w:r>
        <w:rPr>
          <w:rFonts w:ascii="Cambria" w:hAnsi="Cambria"/>
          <w:i/>
        </w:rPr>
        <w:t>oplakvane</w:t>
      </w:r>
      <w:r>
        <w:rPr>
          <w:rFonts w:ascii="Cambria" w:hAnsi="Cambria"/>
        </w:rPr>
        <w:t xml:space="preserve">, one must introduce a topic that is treatable as suboptimal according to the Bulgarian scene (mythic narrative, explored in detail in chapter 8): e.g., the way “Bulgarians do business” (lines 12-17), general prices in Bulgaria as “padded” by the “others” (lines 60-102), etc. </w:t>
      </w:r>
      <w:r>
        <w:rPr>
          <w:rFonts w:ascii="Cambria" w:hAnsi="Cambria"/>
          <w:i/>
        </w:rPr>
        <w:t xml:space="preserve"> </w:t>
      </w:r>
    </w:p>
    <w:p w14:paraId="5C131E5A" w14:textId="4AED89FD" w:rsidR="00354596" w:rsidRPr="00DF0D9D" w:rsidRDefault="00354596" w:rsidP="00354596">
      <w:pPr>
        <w:pStyle w:val="ListParagraph"/>
        <w:numPr>
          <w:ilvl w:val="0"/>
          <w:numId w:val="11"/>
        </w:numPr>
        <w:suppressAutoHyphens w:val="0"/>
        <w:spacing w:line="480" w:lineRule="auto"/>
        <w:ind w:left="0" w:firstLine="720"/>
        <w:rPr>
          <w:rFonts w:ascii="Cambria" w:hAnsi="Cambria"/>
        </w:rPr>
      </w:pPr>
      <w:r>
        <w:rPr>
          <w:rFonts w:ascii="Cambria" w:hAnsi="Cambria"/>
        </w:rPr>
        <w:t>One should use the specific Bulgarian vocabulary (e.g., “scary stuff</w:t>
      </w:r>
      <w:r w:rsidR="00390277">
        <w:rPr>
          <w:rFonts w:ascii="Cambria" w:hAnsi="Cambria"/>
        </w:rPr>
        <w:t>,”</w:t>
      </w:r>
      <w:r>
        <w:rPr>
          <w:rFonts w:ascii="Cambria" w:hAnsi="Cambria"/>
        </w:rPr>
        <w:t xml:space="preserve"> “how does this work</w:t>
      </w:r>
      <w:r w:rsidR="00390277">
        <w:rPr>
          <w:rFonts w:ascii="Cambria" w:hAnsi="Cambria"/>
        </w:rPr>
        <w:t>,”</w:t>
      </w:r>
      <w:r>
        <w:rPr>
          <w:rFonts w:ascii="Cambria" w:hAnsi="Cambria"/>
        </w:rPr>
        <w:t xml:space="preserve"> “you know how it is</w:t>
      </w:r>
      <w:r w:rsidR="00390277">
        <w:rPr>
          <w:rFonts w:ascii="Cambria" w:hAnsi="Cambria"/>
        </w:rPr>
        <w:t>,”</w:t>
      </w:r>
      <w:r>
        <w:rPr>
          <w:rFonts w:ascii="Cambria" w:hAnsi="Cambria"/>
        </w:rPr>
        <w:t xml:space="preserve"> “horror</w:t>
      </w:r>
      <w:r w:rsidR="00390277">
        <w:rPr>
          <w:rFonts w:ascii="Cambria" w:hAnsi="Cambria"/>
        </w:rPr>
        <w:t>,”</w:t>
      </w:r>
      <w:r>
        <w:rPr>
          <w:rFonts w:ascii="Cambria" w:hAnsi="Cambria"/>
        </w:rPr>
        <w:t xml:space="preserve"> </w:t>
      </w:r>
      <w:r>
        <w:rPr>
          <w:rFonts w:ascii="Cambria" w:hAnsi="Cambria"/>
          <w:i/>
        </w:rPr>
        <w:t>mani mani</w:t>
      </w:r>
      <w:r>
        <w:rPr>
          <w:rFonts w:ascii="Cambria" w:hAnsi="Cambria"/>
        </w:rPr>
        <w:t xml:space="preserve">, etc.) as related to </w:t>
      </w:r>
      <w:r w:rsidRPr="00DF0D9D">
        <w:rPr>
          <w:rFonts w:ascii="Cambria" w:hAnsi="Cambria"/>
        </w:rPr>
        <w:lastRenderedPageBreak/>
        <w:t>said myth</w:t>
      </w:r>
      <w:r>
        <w:rPr>
          <w:rFonts w:ascii="Cambria" w:hAnsi="Cambria"/>
        </w:rPr>
        <w:t>, and then leads to next move concerning Bulgaria as a sub-optimal or troubled scene</w:t>
      </w:r>
      <w:r w:rsidRPr="00DF0D9D">
        <w:rPr>
          <w:rFonts w:ascii="Cambria" w:hAnsi="Cambria"/>
        </w:rPr>
        <w:t xml:space="preserve">.   </w:t>
      </w:r>
    </w:p>
    <w:p w14:paraId="6480430D" w14:textId="15D3969D" w:rsidR="00354596" w:rsidRPr="00DF0D9D" w:rsidRDefault="00354596" w:rsidP="00354596">
      <w:pPr>
        <w:spacing w:line="480" w:lineRule="auto"/>
        <w:ind w:firstLine="720"/>
        <w:contextualSpacing/>
        <w:rPr>
          <w:rFonts w:ascii="Cambria" w:hAnsi="Cambria"/>
        </w:rPr>
      </w:pPr>
      <w:r>
        <w:rPr>
          <w:rFonts w:ascii="Cambria" w:hAnsi="Cambria"/>
        </w:rPr>
        <w:t>Additional e</w:t>
      </w:r>
      <w:r w:rsidRPr="00DF0D9D">
        <w:rPr>
          <w:rFonts w:ascii="Cambria" w:hAnsi="Cambria"/>
        </w:rPr>
        <w:t>xample</w:t>
      </w:r>
      <w:r w:rsidR="00390277">
        <w:rPr>
          <w:rFonts w:ascii="Cambria" w:hAnsi="Cambria"/>
        </w:rPr>
        <w:t>s</w:t>
      </w:r>
      <w:r w:rsidRPr="00DF0D9D">
        <w:rPr>
          <w:rFonts w:ascii="Cambria" w:hAnsi="Cambria"/>
        </w:rPr>
        <w:t xml:space="preserve"> of such </w:t>
      </w:r>
      <w:r>
        <w:rPr>
          <w:rFonts w:ascii="Cambria" w:hAnsi="Cambria"/>
        </w:rPr>
        <w:t>topics</w:t>
      </w:r>
      <w:r w:rsidRPr="00DF0D9D">
        <w:rPr>
          <w:rFonts w:ascii="Cambria" w:hAnsi="Cambria"/>
        </w:rPr>
        <w:t xml:space="preserve"> include: job and employment-related, prices of produce or gas, socio-economic services-related, political and government officials-related, etc.</w:t>
      </w:r>
      <w:r>
        <w:rPr>
          <w:rFonts w:ascii="Cambria" w:hAnsi="Cambria"/>
        </w:rPr>
        <w:t>, to name a few.  A m</w:t>
      </w:r>
      <w:r w:rsidRPr="00DF0D9D">
        <w:rPr>
          <w:rFonts w:ascii="Cambria" w:hAnsi="Cambria"/>
        </w:rPr>
        <w:t>ore de</w:t>
      </w:r>
      <w:r>
        <w:rPr>
          <w:rFonts w:ascii="Cambria" w:hAnsi="Cambria"/>
        </w:rPr>
        <w:t xml:space="preserve">tailed list can be found in </w:t>
      </w:r>
      <w:r w:rsidRPr="00DF0D9D">
        <w:rPr>
          <w:rFonts w:ascii="Cambria" w:hAnsi="Cambria"/>
        </w:rPr>
        <w:t xml:space="preserve">chapter </w:t>
      </w:r>
      <w:r>
        <w:rPr>
          <w:rFonts w:ascii="Cambria" w:hAnsi="Cambria"/>
        </w:rPr>
        <w:t>8</w:t>
      </w:r>
      <w:r w:rsidRPr="00DF0D9D">
        <w:rPr>
          <w:rFonts w:ascii="Cambria" w:hAnsi="Cambria"/>
        </w:rPr>
        <w:t>.</w:t>
      </w:r>
    </w:p>
    <w:p w14:paraId="27993A31" w14:textId="77777777" w:rsidR="00354596" w:rsidRPr="00DF0D9D" w:rsidRDefault="00354596" w:rsidP="00354596">
      <w:pPr>
        <w:spacing w:line="480" w:lineRule="auto"/>
        <w:ind w:firstLine="720"/>
        <w:contextualSpacing/>
        <w:rPr>
          <w:rFonts w:ascii="Cambria" w:hAnsi="Cambria"/>
        </w:rPr>
      </w:pPr>
      <w:r w:rsidRPr="00DF0D9D">
        <w:rPr>
          <w:rFonts w:ascii="Cambria" w:hAnsi="Cambria"/>
        </w:rPr>
        <w:t xml:space="preserve">Another significant </w:t>
      </w:r>
      <w:r>
        <w:rPr>
          <w:rFonts w:ascii="Cambria" w:hAnsi="Cambria"/>
        </w:rPr>
        <w:t>norm</w:t>
      </w:r>
      <w:r w:rsidRPr="00DF0D9D">
        <w:rPr>
          <w:rFonts w:ascii="Cambria" w:hAnsi="Cambria"/>
        </w:rPr>
        <w:t xml:space="preserve"> for the enactment of </w:t>
      </w:r>
      <w:r w:rsidRPr="00DF0D9D">
        <w:rPr>
          <w:rFonts w:ascii="Cambria" w:hAnsi="Cambria"/>
          <w:i/>
        </w:rPr>
        <w:t>oplakvane</w:t>
      </w:r>
      <w:r w:rsidRPr="00DF0D9D">
        <w:rPr>
          <w:rFonts w:ascii="Cambria" w:hAnsi="Cambria"/>
        </w:rPr>
        <w:t xml:space="preserve"> is the focus on the “negative” aspects of the particular topic within the Bulgarian myth</w:t>
      </w:r>
      <w:r>
        <w:rPr>
          <w:rFonts w:ascii="Cambria" w:hAnsi="Cambria"/>
        </w:rPr>
        <w:t>ic narrative</w:t>
      </w:r>
      <w:r w:rsidRPr="00DF0D9D">
        <w:rPr>
          <w:rFonts w:ascii="Cambria" w:hAnsi="Cambria"/>
        </w:rPr>
        <w:t>.  Any topic or key concept is introduced by zooming on its</w:t>
      </w:r>
      <w:r>
        <w:rPr>
          <w:rFonts w:ascii="Cambria" w:hAnsi="Cambria"/>
        </w:rPr>
        <w:t xml:space="preserve"> </w:t>
      </w:r>
      <w:r w:rsidRPr="00DF0D9D">
        <w:rPr>
          <w:rFonts w:ascii="Cambria" w:hAnsi="Cambria"/>
        </w:rPr>
        <w:t>unpleasant, dissatisfactory, or horrid aspects.  Or:</w:t>
      </w:r>
    </w:p>
    <w:p w14:paraId="3C5A35EE" w14:textId="1D033166" w:rsidR="00354596" w:rsidRPr="00DF0D9D" w:rsidRDefault="00354596" w:rsidP="00354596">
      <w:pPr>
        <w:pStyle w:val="ListParagraph"/>
        <w:numPr>
          <w:ilvl w:val="0"/>
          <w:numId w:val="11"/>
        </w:numPr>
        <w:suppressAutoHyphens w:val="0"/>
        <w:spacing w:line="480" w:lineRule="auto"/>
        <w:ind w:left="0" w:firstLine="720"/>
        <w:rPr>
          <w:rFonts w:ascii="Cambria" w:hAnsi="Cambria"/>
        </w:rPr>
      </w:pPr>
      <w:r>
        <w:rPr>
          <w:rFonts w:ascii="Cambria" w:hAnsi="Cambria"/>
        </w:rPr>
        <w:t>One should offer an instance of the negative side of previously initiated topic</w:t>
      </w:r>
      <w:r w:rsidR="00390277">
        <w:rPr>
          <w:rFonts w:ascii="Cambria" w:hAnsi="Cambria"/>
        </w:rPr>
        <w:t>s</w:t>
      </w:r>
      <w:r>
        <w:rPr>
          <w:rFonts w:ascii="Cambria" w:hAnsi="Cambria"/>
        </w:rPr>
        <w:t xml:space="preserve"> (e.g., present amount of potatoes better but focus on last year’s lack, some one padding the prices for </w:t>
      </w:r>
      <w:r w:rsidR="00390277">
        <w:rPr>
          <w:rFonts w:ascii="Cambria" w:hAnsi="Cambria"/>
        </w:rPr>
        <w:t xml:space="preserve">ones </w:t>
      </w:r>
      <w:r>
        <w:rPr>
          <w:rFonts w:ascii="Cambria" w:hAnsi="Cambria"/>
        </w:rPr>
        <w:t>own profit, import of produce despite agriculture in Bulgaria, etc.)</w:t>
      </w:r>
    </w:p>
    <w:p w14:paraId="6BD3B3EA" w14:textId="77777777" w:rsidR="00354596" w:rsidRDefault="00354596" w:rsidP="00354596">
      <w:pPr>
        <w:pStyle w:val="ListParagraph"/>
        <w:numPr>
          <w:ilvl w:val="0"/>
          <w:numId w:val="11"/>
        </w:numPr>
        <w:suppressAutoHyphens w:val="0"/>
        <w:spacing w:line="480" w:lineRule="auto"/>
        <w:ind w:left="0" w:firstLine="720"/>
        <w:rPr>
          <w:rFonts w:ascii="Cambria" w:hAnsi="Cambria"/>
        </w:rPr>
      </w:pPr>
      <w:r>
        <w:rPr>
          <w:rFonts w:ascii="Cambria" w:hAnsi="Cambria"/>
        </w:rPr>
        <w:t>One ought to respond (continue the enactment) by also</w:t>
      </w:r>
      <w:r w:rsidRPr="00DF0D9D">
        <w:rPr>
          <w:rFonts w:ascii="Cambria" w:hAnsi="Cambria"/>
        </w:rPr>
        <w:t xml:space="preserve"> focus</w:t>
      </w:r>
      <w:r>
        <w:rPr>
          <w:rFonts w:ascii="Cambria" w:hAnsi="Cambria"/>
        </w:rPr>
        <w:t>ing</w:t>
      </w:r>
      <w:r w:rsidRPr="00DF0D9D">
        <w:rPr>
          <w:rFonts w:ascii="Cambria" w:hAnsi="Cambria"/>
        </w:rPr>
        <w:t xml:space="preserve"> on the negative aspects of said topic or instance</w:t>
      </w:r>
      <w:r>
        <w:rPr>
          <w:rFonts w:ascii="Cambria" w:hAnsi="Cambria"/>
        </w:rPr>
        <w:t xml:space="preserve"> (e.g., how driving in other areas is also problematic, aggressive drivers, corruption instances, problems with co-workers, etc.)</w:t>
      </w:r>
    </w:p>
    <w:p w14:paraId="33AA0AA6" w14:textId="77777777" w:rsidR="00354596" w:rsidRPr="00DF0D9D" w:rsidRDefault="00354596" w:rsidP="00354596">
      <w:pPr>
        <w:pStyle w:val="ListParagraph"/>
        <w:numPr>
          <w:ilvl w:val="0"/>
          <w:numId w:val="11"/>
        </w:numPr>
        <w:suppressAutoHyphens w:val="0"/>
        <w:spacing w:line="480" w:lineRule="auto"/>
        <w:ind w:left="0" w:firstLine="720"/>
        <w:rPr>
          <w:rFonts w:ascii="Cambria" w:hAnsi="Cambria"/>
        </w:rPr>
      </w:pPr>
      <w:r>
        <w:rPr>
          <w:rFonts w:ascii="Cambria" w:hAnsi="Cambria"/>
        </w:rPr>
        <w:t xml:space="preserve">One should not offer solution to said negative instance (e.g., what to do about potatoes, how to solve price padding, how to not pay a policeman asking for a “tip” when being pulled over, etc.  Offering a solution would reframe the practice into “complaining” and not </w:t>
      </w:r>
      <w:r>
        <w:rPr>
          <w:rFonts w:ascii="Cambria" w:hAnsi="Cambria"/>
          <w:i/>
        </w:rPr>
        <w:t>oplakvane</w:t>
      </w:r>
      <w:r>
        <w:rPr>
          <w:rFonts w:ascii="Cambria" w:hAnsi="Cambria"/>
        </w:rPr>
        <w:t>).</w:t>
      </w:r>
    </w:p>
    <w:p w14:paraId="1D6758D9" w14:textId="77777777" w:rsidR="00354596" w:rsidRPr="003729B4" w:rsidRDefault="00354596" w:rsidP="00354596">
      <w:pPr>
        <w:spacing w:line="480" w:lineRule="auto"/>
        <w:ind w:firstLine="720"/>
        <w:contextualSpacing/>
        <w:rPr>
          <w:rFonts w:ascii="Cambria" w:hAnsi="Cambria"/>
        </w:rPr>
      </w:pPr>
      <w:r w:rsidRPr="003729B4">
        <w:rPr>
          <w:rFonts w:ascii="Cambria" w:hAnsi="Cambria"/>
        </w:rPr>
        <w:t xml:space="preserve">As </w:t>
      </w:r>
      <w:r>
        <w:rPr>
          <w:rFonts w:ascii="Cambria" w:hAnsi="Cambria"/>
        </w:rPr>
        <w:t>we can see</w:t>
      </w:r>
      <w:r w:rsidRPr="003729B4">
        <w:rPr>
          <w:rFonts w:ascii="Cambria" w:hAnsi="Cambria"/>
        </w:rPr>
        <w:t xml:space="preserve"> in instance II, even when discussing a very profitable and successful transaction, K. still focuses on the potential negative—he cautions as to </w:t>
      </w:r>
      <w:r w:rsidRPr="003729B4">
        <w:rPr>
          <w:rFonts w:ascii="Cambria" w:hAnsi="Cambria"/>
        </w:rPr>
        <w:lastRenderedPageBreak/>
        <w:t xml:space="preserve">the discrepancy in weight they had experienced previously.  And even though this cautioning is not “realistic” in the sense that the weight discrepancy was a result of presenting a “host” face, offering more to friends and family as a good gesture, and considered as part of the “favor” between friends, and G. and his family are well aware of such discrepancy, K. still decides to focus on this specific aspect of the interaction.  Here, such a highlight of the discrepancy is not necessary since both parties are mindful of it as part of the way such an interaction is conducted.  </w:t>
      </w:r>
    </w:p>
    <w:p w14:paraId="20C84ECE" w14:textId="776F4D91" w:rsidR="00354596" w:rsidRDefault="00354596" w:rsidP="00354596">
      <w:pPr>
        <w:spacing w:line="480" w:lineRule="auto"/>
        <w:ind w:firstLine="720"/>
        <w:contextualSpacing/>
        <w:rPr>
          <w:rFonts w:ascii="Cambria" w:hAnsi="Cambria"/>
        </w:rPr>
      </w:pPr>
      <w:r>
        <w:rPr>
          <w:rFonts w:ascii="Cambria" w:hAnsi="Cambria"/>
        </w:rPr>
        <w:t>The participant</w:t>
      </w:r>
      <w:r w:rsidR="00390277">
        <w:rPr>
          <w:rFonts w:ascii="Cambria" w:hAnsi="Cambria"/>
        </w:rPr>
        <w:t>s</w:t>
      </w:r>
      <w:r>
        <w:rPr>
          <w:rFonts w:ascii="Cambria" w:hAnsi="Cambria"/>
        </w:rPr>
        <w:t xml:space="preserve"> understand</w:t>
      </w:r>
      <w:r w:rsidRPr="003729B4">
        <w:rPr>
          <w:rFonts w:ascii="Cambria" w:hAnsi="Cambria"/>
        </w:rPr>
        <w:t xml:space="preserve"> that there is never a transaction that is purely business, and particularly among friends, certainly element of “good favor” is always expected and accounted for.  Thus, when G. brings the potatoes for K. to sell, the expectation is that K. first and foremost will keep as much as he wants for himself without payin</w:t>
      </w:r>
      <w:r>
        <w:rPr>
          <w:rFonts w:ascii="Cambria" w:hAnsi="Cambria"/>
        </w:rPr>
        <w:t>g for it (K.’s effort to find cu</w:t>
      </w:r>
      <w:r w:rsidR="00390277">
        <w:rPr>
          <w:rFonts w:ascii="Cambria" w:hAnsi="Cambria"/>
        </w:rPr>
        <w:t>sto</w:t>
      </w:r>
      <w:r w:rsidRPr="003729B4">
        <w:rPr>
          <w:rFonts w:ascii="Cambria" w:hAnsi="Cambria"/>
        </w:rPr>
        <w:t>mers and store the potatoes is a favor already to G., a favor that can barely be compe</w:t>
      </w:r>
      <w:r>
        <w:rPr>
          <w:rFonts w:ascii="Cambria" w:hAnsi="Cambria"/>
        </w:rPr>
        <w:t>nsated by just potatoes).  S</w:t>
      </w:r>
      <w:r w:rsidRPr="003729B4">
        <w:rPr>
          <w:rFonts w:ascii="Cambria" w:hAnsi="Cambria"/>
        </w:rPr>
        <w:t>pecific faces are maintained and negotiated—a topic in itself worthy of a dissertation—and both participants know that such a weight incongruity is a result of a very specific cultural negotiation.  Therefore, K.</w:t>
      </w:r>
      <w:r>
        <w:rPr>
          <w:rFonts w:ascii="Cambria" w:hAnsi="Cambria"/>
        </w:rPr>
        <w:t xml:space="preserve"> does not need to acknowledge the weight</w:t>
      </w:r>
      <w:r w:rsidRPr="003729B4">
        <w:rPr>
          <w:rFonts w:ascii="Cambria" w:hAnsi="Cambria"/>
        </w:rPr>
        <w:t xml:space="preserve"> in this very instance since it is to be culturally expected and a matter of displaying respect to one another.  His remark, then, can only be understood as an attempted initiation of </w:t>
      </w:r>
      <w:r w:rsidRPr="003729B4">
        <w:rPr>
          <w:rFonts w:ascii="Cambria" w:hAnsi="Cambria"/>
          <w:i/>
        </w:rPr>
        <w:t>oplakvane</w:t>
      </w:r>
      <w:r w:rsidRPr="003729B4">
        <w:rPr>
          <w:rFonts w:ascii="Cambria" w:hAnsi="Cambria"/>
        </w:rPr>
        <w:t xml:space="preserve"> as it focuses on something negative, and alludes to a very specific cultural understanding of “the Bu</w:t>
      </w:r>
      <w:r>
        <w:rPr>
          <w:rFonts w:ascii="Cambria" w:hAnsi="Cambria"/>
        </w:rPr>
        <w:t>lgarian job</w:t>
      </w:r>
      <w:r w:rsidR="00390277">
        <w:rPr>
          <w:rFonts w:ascii="Cambria" w:hAnsi="Cambria"/>
        </w:rPr>
        <w:t>.”</w:t>
      </w:r>
      <w:r>
        <w:rPr>
          <w:rFonts w:ascii="Cambria" w:hAnsi="Cambria"/>
        </w:rPr>
        <w:t xml:space="preserve">  However, since</w:t>
      </w:r>
      <w:r w:rsidRPr="003729B4">
        <w:rPr>
          <w:rFonts w:ascii="Cambria" w:hAnsi="Cambria"/>
        </w:rPr>
        <w:t xml:space="preserve"> K.’s comment is so close to the different face-related meaning, G. is almost culturally urged to respond in a way different from </w:t>
      </w:r>
      <w:r w:rsidRPr="003729B4">
        <w:rPr>
          <w:rFonts w:ascii="Cambria" w:hAnsi="Cambria"/>
          <w:i/>
        </w:rPr>
        <w:t>oplakvane</w:t>
      </w:r>
      <w:r w:rsidRPr="003729B4">
        <w:rPr>
          <w:rFonts w:ascii="Cambria" w:hAnsi="Cambria"/>
        </w:rPr>
        <w:t xml:space="preserve">, slipping into the enactment of a different ritual. </w:t>
      </w:r>
    </w:p>
    <w:p w14:paraId="3F8403BC" w14:textId="77777777" w:rsidR="00354596" w:rsidRPr="00F96AF4" w:rsidRDefault="00354596" w:rsidP="00354596">
      <w:pPr>
        <w:pStyle w:val="Heading2"/>
        <w:spacing w:line="480" w:lineRule="auto"/>
        <w:jc w:val="center"/>
        <w:rPr>
          <w:rFonts w:ascii="Cambria" w:hAnsi="Cambria"/>
          <w:color w:val="auto"/>
          <w:sz w:val="24"/>
          <w:szCs w:val="24"/>
          <w:u w:val="single"/>
        </w:rPr>
      </w:pPr>
      <w:bookmarkStart w:id="117" w:name="_Toc291423522"/>
      <w:r>
        <w:rPr>
          <w:rFonts w:ascii="Cambria" w:hAnsi="Cambria"/>
          <w:color w:val="auto"/>
          <w:sz w:val="24"/>
          <w:szCs w:val="24"/>
          <w:u w:val="single"/>
        </w:rPr>
        <w:lastRenderedPageBreak/>
        <w:t>Chapter summary</w:t>
      </w:r>
      <w:bookmarkEnd w:id="117"/>
    </w:p>
    <w:p w14:paraId="46902767" w14:textId="3C9776E2" w:rsidR="00354596" w:rsidRDefault="00354596" w:rsidP="00354596">
      <w:pPr>
        <w:spacing w:line="480" w:lineRule="auto"/>
        <w:ind w:firstLine="720"/>
        <w:contextualSpacing/>
        <w:rPr>
          <w:rFonts w:ascii="Cambria" w:hAnsi="Cambria"/>
        </w:rPr>
      </w:pPr>
      <w:r>
        <w:rPr>
          <w:rFonts w:ascii="Cambria" w:hAnsi="Cambria"/>
        </w:rPr>
        <w:t xml:space="preserve">In this chapter I have illustrated how </w:t>
      </w:r>
      <w:r>
        <w:rPr>
          <w:rFonts w:ascii="Cambria" w:hAnsi="Cambria"/>
          <w:i/>
        </w:rPr>
        <w:t xml:space="preserve">oplakvane </w:t>
      </w:r>
      <w:r>
        <w:rPr>
          <w:rFonts w:ascii="Cambria" w:hAnsi="Cambria"/>
        </w:rPr>
        <w:t>is initiated and what several possible interactional moves are available to the participants with different degree</w:t>
      </w:r>
      <w:r w:rsidR="00390277">
        <w:rPr>
          <w:rFonts w:ascii="Cambria" w:hAnsi="Cambria"/>
        </w:rPr>
        <w:t>s</w:t>
      </w:r>
      <w:r>
        <w:rPr>
          <w:rFonts w:ascii="Cambria" w:hAnsi="Cambria"/>
        </w:rPr>
        <w:t xml:space="preserve"> of uptake </w:t>
      </w:r>
      <w:r w:rsidR="00390277">
        <w:rPr>
          <w:rFonts w:ascii="Cambria" w:hAnsi="Cambria"/>
        </w:rPr>
        <w:t>for the practice.  In the</w:t>
      </w:r>
      <w:r>
        <w:rPr>
          <w:rFonts w:ascii="Cambria" w:hAnsi="Cambria"/>
        </w:rPr>
        <w:t xml:space="preserve"> first three instance</w:t>
      </w:r>
      <w:r w:rsidR="00390277">
        <w:rPr>
          <w:rFonts w:ascii="Cambria" w:hAnsi="Cambria"/>
        </w:rPr>
        <w:t>s</w:t>
      </w:r>
      <w:r>
        <w:rPr>
          <w:rFonts w:ascii="Cambria" w:hAnsi="Cambria"/>
        </w:rPr>
        <w:t xml:space="preserve">, various other modes of speaking (such as politeness and face saving, understanding the talk to be information-based instead of phatic) get in the way, and prevent alignment between the participants, while in the </w:t>
      </w:r>
      <w:r w:rsidR="00390277">
        <w:rPr>
          <w:rFonts w:ascii="Cambria" w:hAnsi="Cambria"/>
        </w:rPr>
        <w:t>fourth</w:t>
      </w:r>
      <w:r>
        <w:rPr>
          <w:rFonts w:ascii="Cambria" w:hAnsi="Cambria"/>
        </w:rPr>
        <w:t xml:space="preserve"> one, the participants finally align within the enactment of </w:t>
      </w:r>
      <w:r>
        <w:rPr>
          <w:rFonts w:ascii="Cambria" w:hAnsi="Cambria"/>
          <w:i/>
        </w:rPr>
        <w:t>oplakvane</w:t>
      </w:r>
      <w:r>
        <w:rPr>
          <w:rFonts w:ascii="Cambria" w:hAnsi="Cambria"/>
        </w:rPr>
        <w:t xml:space="preserve">, as both provide an interactional response along particular local norms.  As such, I have identified five norms for the enactment of </w:t>
      </w:r>
      <w:r>
        <w:rPr>
          <w:rFonts w:ascii="Cambria" w:hAnsi="Cambria"/>
          <w:i/>
        </w:rPr>
        <w:t>oplakvane</w:t>
      </w:r>
      <w:r>
        <w:rPr>
          <w:rFonts w:ascii="Cambria" w:hAnsi="Cambria"/>
        </w:rPr>
        <w:t>: only topics related to the Bulgarian “situation” as a sub-optimal scene</w:t>
      </w:r>
      <w:r w:rsidR="00390277">
        <w:rPr>
          <w:rFonts w:ascii="Cambria" w:hAnsi="Cambria"/>
        </w:rPr>
        <w:t xml:space="preserve"> are to be addressed</w:t>
      </w:r>
      <w:r>
        <w:rPr>
          <w:rFonts w:ascii="Cambria" w:hAnsi="Cambria"/>
        </w:rPr>
        <w:t xml:space="preserve">, specific vocabulary is to be used to address these topics, the negative aspects of these topics ought to be highlighted, the response should also focus on the negative, and no solutions to said instance from within the larger Bulgarian mythic narrative are to be offered.  </w:t>
      </w:r>
    </w:p>
    <w:p w14:paraId="234467AC" w14:textId="19B88DB3" w:rsidR="00354596" w:rsidRPr="00896376" w:rsidRDefault="00354596" w:rsidP="00354596">
      <w:pPr>
        <w:spacing w:line="480" w:lineRule="auto"/>
        <w:ind w:firstLine="720"/>
        <w:contextualSpacing/>
        <w:rPr>
          <w:rFonts w:ascii="Cambria" w:hAnsi="Cambria"/>
        </w:rPr>
      </w:pPr>
      <w:r>
        <w:rPr>
          <w:rFonts w:ascii="Cambria" w:hAnsi="Cambria"/>
        </w:rPr>
        <w:t xml:space="preserve">By illustrating a particular instance, where alignment in the enactment of </w:t>
      </w:r>
      <w:r>
        <w:rPr>
          <w:rFonts w:ascii="Cambria" w:hAnsi="Cambria"/>
          <w:i/>
        </w:rPr>
        <w:t xml:space="preserve">oplakvane </w:t>
      </w:r>
      <w:r>
        <w:rPr>
          <w:rFonts w:ascii="Cambria" w:hAnsi="Cambria"/>
        </w:rPr>
        <w:t xml:space="preserve">is negotiated and finally achieved, I not only respond ethnographically to my initial question as to what communicative mode of speaking is identified as </w:t>
      </w:r>
      <w:r>
        <w:rPr>
          <w:rFonts w:ascii="Cambria" w:hAnsi="Cambria"/>
          <w:i/>
        </w:rPr>
        <w:t>oplakvane</w:t>
      </w:r>
      <w:r>
        <w:rPr>
          <w:rFonts w:ascii="Cambria" w:hAnsi="Cambria"/>
        </w:rPr>
        <w:t xml:space="preserve"> and how it differs from other ways of speaking, but also delineate the</w:t>
      </w:r>
      <w:r w:rsidR="00390277">
        <w:rPr>
          <w:rFonts w:ascii="Cambria" w:hAnsi="Cambria"/>
        </w:rPr>
        <w:t xml:space="preserve"> </w:t>
      </w:r>
      <w:r>
        <w:rPr>
          <w:rFonts w:ascii="Cambria" w:hAnsi="Cambria"/>
        </w:rPr>
        <w:t xml:space="preserve">normative rules as to the enactment of the practice as they are negotiated by the participants within the interaction.  The participants employ said rules in order to shift the interaction from a more information-based one (talk about potatoes and harvest) towards an enactment of </w:t>
      </w:r>
      <w:r>
        <w:rPr>
          <w:rFonts w:ascii="Cambria" w:hAnsi="Cambria"/>
          <w:i/>
        </w:rPr>
        <w:t xml:space="preserve">oplakvane </w:t>
      </w:r>
      <w:r>
        <w:rPr>
          <w:rFonts w:ascii="Cambria" w:hAnsi="Cambria"/>
        </w:rPr>
        <w:t xml:space="preserve">as a shared cultural communicative </w:t>
      </w:r>
      <w:r>
        <w:rPr>
          <w:rFonts w:ascii="Cambria" w:hAnsi="Cambria"/>
        </w:rPr>
        <w:lastRenderedPageBreak/>
        <w:t xml:space="preserve">tool available for points of the interaction where other common topics have been exhausted and togetherness needs to be reaffirmed. </w:t>
      </w:r>
    </w:p>
    <w:p w14:paraId="1249EF61" w14:textId="77777777" w:rsidR="00354596" w:rsidRDefault="00354596" w:rsidP="00354596">
      <w:pPr>
        <w:pStyle w:val="ListParagraph"/>
        <w:keepNext/>
        <w:keepLines/>
        <w:spacing w:line="480" w:lineRule="auto"/>
        <w:outlineLvl w:val="1"/>
        <w:rPr>
          <w:rFonts w:ascii="Cambria" w:hAnsi="Cambria"/>
          <w:b/>
        </w:rPr>
      </w:pPr>
    </w:p>
    <w:p w14:paraId="39711110" w14:textId="77777777" w:rsidR="00354596" w:rsidRDefault="00354596" w:rsidP="00354596">
      <w:pPr>
        <w:suppressAutoHyphens w:val="0"/>
        <w:rPr>
          <w:rFonts w:ascii="Cambria" w:hAnsi="Cambria"/>
          <w:b/>
        </w:rPr>
      </w:pPr>
      <w:r>
        <w:rPr>
          <w:rFonts w:ascii="Cambria" w:hAnsi="Cambria"/>
          <w:b/>
        </w:rPr>
        <w:br w:type="page"/>
      </w:r>
    </w:p>
    <w:p w14:paraId="4DA5E985" w14:textId="77777777" w:rsidR="00BD2E1D" w:rsidRDefault="00354596" w:rsidP="00BD2E1D">
      <w:pPr>
        <w:pStyle w:val="NoSpacing"/>
      </w:pPr>
      <w:r>
        <w:lastRenderedPageBreak/>
        <w:t>CHAPTER 6</w:t>
      </w:r>
      <w:r w:rsidR="0008337C">
        <w:t xml:space="preserve"> </w:t>
      </w:r>
    </w:p>
    <w:p w14:paraId="75B07096" w14:textId="78F31C18" w:rsidR="00354596" w:rsidRPr="00AE1662" w:rsidRDefault="00BD2E1D" w:rsidP="0008337C">
      <w:pPr>
        <w:pStyle w:val="Heading1"/>
      </w:pPr>
      <w:bookmarkStart w:id="118" w:name="_Toc291423523"/>
      <w:r>
        <w:t>“LEAVE IT”:</w:t>
      </w:r>
      <w:r w:rsidR="0008337C">
        <w:t xml:space="preserve"> </w:t>
      </w:r>
      <w:r w:rsidR="00354596">
        <w:rPr>
          <w:i/>
        </w:rPr>
        <w:t xml:space="preserve">OPLAKVANE </w:t>
      </w:r>
      <w:r w:rsidR="00354596">
        <w:t>AS A CYCLICAL FORM</w:t>
      </w:r>
      <w:bookmarkEnd w:id="118"/>
    </w:p>
    <w:p w14:paraId="0CDC25D4" w14:textId="77777777" w:rsidR="00354596" w:rsidRPr="008D69FD" w:rsidRDefault="00354596" w:rsidP="00354596">
      <w:pPr>
        <w:pStyle w:val="Heading2"/>
        <w:spacing w:line="480" w:lineRule="auto"/>
        <w:jc w:val="center"/>
        <w:rPr>
          <w:rFonts w:ascii="Cambria" w:hAnsi="Cambria"/>
          <w:color w:val="auto"/>
          <w:sz w:val="24"/>
          <w:szCs w:val="24"/>
          <w:u w:val="single"/>
        </w:rPr>
      </w:pPr>
      <w:bookmarkStart w:id="119" w:name="_Toc291423524"/>
      <w:r w:rsidRPr="008D69FD">
        <w:rPr>
          <w:rFonts w:ascii="Cambria" w:hAnsi="Cambria"/>
          <w:color w:val="auto"/>
          <w:sz w:val="24"/>
          <w:szCs w:val="24"/>
          <w:u w:val="single"/>
        </w:rPr>
        <w:t>Introduction and cycles of enactment</w:t>
      </w:r>
      <w:bookmarkEnd w:id="119"/>
    </w:p>
    <w:p w14:paraId="74A3E8E4" w14:textId="531431DD" w:rsidR="00354596" w:rsidRPr="000431DE" w:rsidRDefault="00354596" w:rsidP="00354596">
      <w:pPr>
        <w:widowControl w:val="0"/>
        <w:autoSpaceDE w:val="0"/>
        <w:autoSpaceDN w:val="0"/>
        <w:adjustRightInd w:val="0"/>
        <w:spacing w:line="480" w:lineRule="auto"/>
        <w:ind w:firstLine="720"/>
        <w:contextualSpacing/>
        <w:rPr>
          <w:rFonts w:ascii="Cambria" w:hAnsi="Cambria"/>
        </w:rPr>
      </w:pPr>
      <w:r>
        <w:rPr>
          <w:rFonts w:ascii="Cambria" w:hAnsi="Cambria"/>
        </w:rPr>
        <w:t xml:space="preserve">In the previous chapter I demonstrated how to recognize </w:t>
      </w:r>
      <w:r>
        <w:rPr>
          <w:rFonts w:ascii="Cambria" w:hAnsi="Cambria"/>
          <w:i/>
        </w:rPr>
        <w:t>oplakvane</w:t>
      </w:r>
      <w:r>
        <w:rPr>
          <w:rFonts w:ascii="Cambria" w:hAnsi="Cambria"/>
        </w:rPr>
        <w:t xml:space="preserve"> and its rules of interaction.  Now that I have illustrated what mode of speaking </w:t>
      </w:r>
      <w:r>
        <w:rPr>
          <w:rFonts w:ascii="Cambria" w:hAnsi="Cambria"/>
          <w:i/>
        </w:rPr>
        <w:t xml:space="preserve">oplakvane </w:t>
      </w:r>
      <w:r>
        <w:rPr>
          <w:rFonts w:ascii="Cambria" w:hAnsi="Cambria"/>
        </w:rPr>
        <w:t xml:space="preserve">refers to, I will begin to answer the questions as to whether </w:t>
      </w:r>
      <w:r w:rsidRPr="00A44303">
        <w:rPr>
          <w:rFonts w:ascii="Cambria" w:hAnsi="Cambria"/>
          <w:i/>
        </w:rPr>
        <w:t>oplakvane</w:t>
      </w:r>
      <w:r w:rsidRPr="00A44303">
        <w:rPr>
          <w:rFonts w:ascii="Cambria" w:hAnsi="Cambria"/>
        </w:rPr>
        <w:t xml:space="preserve"> occur</w:t>
      </w:r>
      <w:r>
        <w:rPr>
          <w:rFonts w:ascii="Cambria" w:hAnsi="Cambria"/>
        </w:rPr>
        <w:t>s</w:t>
      </w:r>
      <w:r w:rsidRPr="00A44303">
        <w:rPr>
          <w:rFonts w:ascii="Cambria" w:hAnsi="Cambria"/>
        </w:rPr>
        <w:t xml:space="preserve"> in a ritu</w:t>
      </w:r>
      <w:r>
        <w:rPr>
          <w:rFonts w:ascii="Cambria" w:hAnsi="Cambria"/>
        </w:rPr>
        <w:t xml:space="preserve">alized form.  Based on the analyses of my data, I have discovered that </w:t>
      </w:r>
      <w:r>
        <w:rPr>
          <w:rFonts w:ascii="Cambria" w:hAnsi="Cambria"/>
          <w:i/>
        </w:rPr>
        <w:t>oplakvane</w:t>
      </w:r>
      <w:r w:rsidR="00C459DD">
        <w:rPr>
          <w:rFonts w:ascii="Cambria" w:hAnsi="Cambria"/>
        </w:rPr>
        <w:t xml:space="preserve"> has a particular structure that </w:t>
      </w:r>
      <w:r>
        <w:rPr>
          <w:rFonts w:ascii="Cambria" w:hAnsi="Cambria"/>
        </w:rPr>
        <w:t xml:space="preserve">occurs in the shape of cycles repeated within an interaction (some already mentioned and continued in this chapter).  This, as well as the phatic aspects of the interaction (illustrated in the previous chapter), indicates that </w:t>
      </w:r>
      <w:r>
        <w:rPr>
          <w:rFonts w:ascii="Cambria" w:hAnsi="Cambria"/>
          <w:i/>
        </w:rPr>
        <w:t>oplakvane</w:t>
      </w:r>
      <w:r>
        <w:rPr>
          <w:rFonts w:ascii="Cambria" w:hAnsi="Cambria"/>
        </w:rPr>
        <w:t xml:space="preserve"> refers to a communicative practice in the form of a ritual per Philipsen’s (1992) definition of the form.  This chapter focuses on the structure and cyclical nature of </w:t>
      </w:r>
      <w:r>
        <w:rPr>
          <w:rFonts w:ascii="Cambria" w:hAnsi="Cambria"/>
          <w:i/>
        </w:rPr>
        <w:t>oplakvane</w:t>
      </w:r>
      <w:r>
        <w:rPr>
          <w:rFonts w:ascii="Cambria" w:hAnsi="Cambria"/>
        </w:rPr>
        <w:t xml:space="preserve"> and provides examples from the dinner event for illustration.  </w:t>
      </w:r>
    </w:p>
    <w:p w14:paraId="4F2A597B" w14:textId="6EB469B6" w:rsidR="00354596" w:rsidRPr="00845132" w:rsidRDefault="00354596" w:rsidP="00354596">
      <w:pPr>
        <w:widowControl w:val="0"/>
        <w:autoSpaceDE w:val="0"/>
        <w:autoSpaceDN w:val="0"/>
        <w:adjustRightInd w:val="0"/>
        <w:spacing w:line="480" w:lineRule="auto"/>
        <w:ind w:firstLine="720"/>
        <w:contextualSpacing/>
        <w:rPr>
          <w:rFonts w:ascii="Cambria" w:hAnsi="Cambria"/>
        </w:rPr>
      </w:pPr>
      <w:r>
        <w:rPr>
          <w:rFonts w:ascii="Cambria" w:hAnsi="Cambria" w:cs="Times"/>
        </w:rPr>
        <w:t>Utilizing</w:t>
      </w:r>
      <w:r w:rsidRPr="00845132">
        <w:rPr>
          <w:rFonts w:ascii="Cambria" w:hAnsi="Cambria" w:cs="Times"/>
        </w:rPr>
        <w:t xml:space="preserve"> Hymes’ (1972) definition of “act” as a minimal un</w:t>
      </w:r>
      <w:r w:rsidR="00C459DD">
        <w:rPr>
          <w:rFonts w:ascii="Cambria" w:hAnsi="Cambria" w:cs="Times"/>
        </w:rPr>
        <w:t xml:space="preserve">it of speech that </w:t>
      </w:r>
      <w:r>
        <w:rPr>
          <w:rFonts w:ascii="Cambria" w:hAnsi="Cambria" w:cs="Times"/>
        </w:rPr>
        <w:t>is</w:t>
      </w:r>
      <w:r w:rsidRPr="00845132">
        <w:rPr>
          <w:rFonts w:ascii="Cambria" w:hAnsi="Cambria" w:cs="Times"/>
        </w:rPr>
        <w:t xml:space="preserve"> positioned between grammar and the social form</w:t>
      </w:r>
      <w:r>
        <w:rPr>
          <w:rFonts w:ascii="Cambria" w:hAnsi="Cambria" w:cs="Times"/>
        </w:rPr>
        <w:t xml:space="preserve">, here I finally provide the acts that comprise </w:t>
      </w:r>
      <w:r>
        <w:rPr>
          <w:rFonts w:ascii="Cambria" w:hAnsi="Cambria" w:cs="Times"/>
          <w:i/>
        </w:rPr>
        <w:t>oplakvane</w:t>
      </w:r>
      <w:r>
        <w:rPr>
          <w:rFonts w:ascii="Cambria" w:hAnsi="Cambria" w:cs="Times"/>
        </w:rPr>
        <w:t>, to which I have only alluded previously.  A</w:t>
      </w:r>
      <w:r w:rsidRPr="00845132">
        <w:rPr>
          <w:rFonts w:ascii="Cambria" w:hAnsi="Cambria" w:cs="Times"/>
        </w:rPr>
        <w:t xml:space="preserve">n act of </w:t>
      </w:r>
      <w:r w:rsidRPr="00845132">
        <w:rPr>
          <w:rFonts w:ascii="Cambria" w:hAnsi="Cambria" w:cs="Times"/>
          <w:i/>
        </w:rPr>
        <w:t xml:space="preserve">oplakvane </w:t>
      </w:r>
      <w:r w:rsidRPr="00845132">
        <w:rPr>
          <w:rFonts w:ascii="Cambria" w:hAnsi="Cambria" w:cs="Times"/>
        </w:rPr>
        <w:t xml:space="preserve">is an utterance that may be larger than a sentence and is governed by the social form appropriate within </w:t>
      </w:r>
      <w:r w:rsidRPr="00845132">
        <w:rPr>
          <w:rFonts w:ascii="Cambria" w:hAnsi="Cambria" w:cs="Times"/>
          <w:i/>
        </w:rPr>
        <w:t>oplakvane</w:t>
      </w:r>
      <w:r>
        <w:rPr>
          <w:rFonts w:ascii="Cambria" w:hAnsi="Cambria" w:cs="Times"/>
        </w:rPr>
        <w:t>.  Based on my data, three</w:t>
      </w:r>
      <w:r w:rsidRPr="00845132">
        <w:rPr>
          <w:rFonts w:ascii="Cambria" w:hAnsi="Cambria" w:cs="Times"/>
        </w:rPr>
        <w:t xml:space="preserve"> major acts within </w:t>
      </w:r>
      <w:r>
        <w:rPr>
          <w:rFonts w:ascii="Cambria" w:hAnsi="Cambria" w:cs="Times"/>
        </w:rPr>
        <w:t>a cycle</w:t>
      </w:r>
      <w:r w:rsidRPr="00845132">
        <w:rPr>
          <w:rFonts w:ascii="Cambria" w:hAnsi="Cambria" w:cs="Times"/>
        </w:rPr>
        <w:t xml:space="preserve"> of </w:t>
      </w:r>
      <w:r w:rsidRPr="00845132">
        <w:rPr>
          <w:rFonts w:ascii="Cambria" w:hAnsi="Cambria" w:cs="Times"/>
          <w:i/>
        </w:rPr>
        <w:t>oplakvane</w:t>
      </w:r>
      <w:r w:rsidRPr="00845132">
        <w:rPr>
          <w:rFonts w:ascii="Cambria" w:hAnsi="Cambria" w:cs="Times"/>
        </w:rPr>
        <w:t xml:space="preserve"> can be identified:</w:t>
      </w:r>
    </w:p>
    <w:p w14:paraId="26B797D4" w14:textId="56D9DFA3" w:rsidR="00354596" w:rsidRPr="00845132" w:rsidRDefault="00354596" w:rsidP="00354596">
      <w:pPr>
        <w:pStyle w:val="ListParagraph"/>
        <w:numPr>
          <w:ilvl w:val="0"/>
          <w:numId w:val="12"/>
        </w:numPr>
        <w:suppressAutoHyphens w:val="0"/>
        <w:spacing w:line="480" w:lineRule="auto"/>
        <w:ind w:left="432" w:hanging="432"/>
        <w:rPr>
          <w:rFonts w:ascii="Cambria" w:hAnsi="Cambria" w:cs="Times"/>
        </w:rPr>
      </w:pPr>
      <w:r w:rsidRPr="00845132">
        <w:rPr>
          <w:rFonts w:ascii="Cambria" w:hAnsi="Cambria" w:cs="Times"/>
        </w:rPr>
        <w:t>Initialization: includes an introduct</w:t>
      </w:r>
      <w:r w:rsidR="00C459DD">
        <w:rPr>
          <w:rFonts w:ascii="Cambria" w:hAnsi="Cambria" w:cs="Times"/>
        </w:rPr>
        <w:t xml:space="preserve">ory statement that </w:t>
      </w:r>
      <w:r w:rsidRPr="00845132">
        <w:rPr>
          <w:rFonts w:ascii="Cambria" w:hAnsi="Cambria" w:cs="Times"/>
        </w:rPr>
        <w:t>contains some evaluation of “things” in general (</w:t>
      </w:r>
      <w:r>
        <w:rPr>
          <w:rFonts w:ascii="Cambria" w:hAnsi="Cambria" w:cs="Times"/>
        </w:rPr>
        <w:t xml:space="preserve">in the country of </w:t>
      </w:r>
      <w:r w:rsidRPr="00845132">
        <w:rPr>
          <w:rFonts w:ascii="Cambria" w:hAnsi="Cambria" w:cs="Times"/>
        </w:rPr>
        <w:t>Bulgaria) and opens the interchange</w:t>
      </w:r>
      <w:r w:rsidR="00C459DD">
        <w:rPr>
          <w:rFonts w:ascii="Cambria" w:hAnsi="Cambria" w:cs="Times"/>
        </w:rPr>
        <w:t>.</w:t>
      </w:r>
      <w:r w:rsidRPr="00845132">
        <w:rPr>
          <w:rFonts w:ascii="Cambria" w:hAnsi="Cambria" w:cs="Times"/>
        </w:rPr>
        <w:t xml:space="preserve"> </w:t>
      </w:r>
    </w:p>
    <w:p w14:paraId="6C48792E" w14:textId="77777777" w:rsidR="00354596" w:rsidRPr="00845132" w:rsidRDefault="00354596" w:rsidP="00354596">
      <w:pPr>
        <w:pStyle w:val="ListParagraph"/>
        <w:numPr>
          <w:ilvl w:val="0"/>
          <w:numId w:val="12"/>
        </w:numPr>
        <w:suppressAutoHyphens w:val="0"/>
        <w:spacing w:line="480" w:lineRule="auto"/>
        <w:ind w:left="432" w:hanging="432"/>
        <w:rPr>
          <w:rFonts w:ascii="Cambria" w:hAnsi="Cambria" w:cs="Times"/>
        </w:rPr>
      </w:pPr>
      <w:r w:rsidRPr="00845132">
        <w:rPr>
          <w:rFonts w:ascii="Cambria" w:hAnsi="Cambria" w:cs="Times"/>
        </w:rPr>
        <w:lastRenderedPageBreak/>
        <w:t>Acknowledgement: shows willingness to partake in the ritual by offering an example or instance illustrating how “bad things” are:</w:t>
      </w:r>
    </w:p>
    <w:p w14:paraId="335DB965" w14:textId="74F27353" w:rsidR="00354596" w:rsidRPr="00845132" w:rsidRDefault="00354596" w:rsidP="00354596">
      <w:pPr>
        <w:pStyle w:val="ListParagraph"/>
        <w:numPr>
          <w:ilvl w:val="1"/>
          <w:numId w:val="12"/>
        </w:numPr>
        <w:suppressAutoHyphens w:val="0"/>
        <w:spacing w:line="480" w:lineRule="auto"/>
        <w:rPr>
          <w:rFonts w:ascii="Cambria" w:hAnsi="Cambria" w:cs="Times"/>
        </w:rPr>
      </w:pPr>
      <w:r w:rsidRPr="00845132">
        <w:rPr>
          <w:rFonts w:ascii="Cambria" w:hAnsi="Cambria" w:cs="Times"/>
        </w:rPr>
        <w:t>One type of instance is an example from the Bulgarian situation</w:t>
      </w:r>
      <w:r w:rsidR="00C459DD">
        <w:rPr>
          <w:rFonts w:ascii="Cambria" w:hAnsi="Cambria" w:cs="Times"/>
        </w:rPr>
        <w:t>.</w:t>
      </w:r>
      <w:r w:rsidRPr="00845132">
        <w:rPr>
          <w:rFonts w:ascii="Cambria" w:hAnsi="Cambria" w:cs="Times"/>
        </w:rPr>
        <w:t xml:space="preserve"> </w:t>
      </w:r>
    </w:p>
    <w:p w14:paraId="2D9E2FE2" w14:textId="143F2E24" w:rsidR="00354596" w:rsidRPr="00845132" w:rsidRDefault="00354596" w:rsidP="00354596">
      <w:pPr>
        <w:pStyle w:val="ListParagraph"/>
        <w:numPr>
          <w:ilvl w:val="1"/>
          <w:numId w:val="12"/>
        </w:numPr>
        <w:suppressAutoHyphens w:val="0"/>
        <w:spacing w:line="480" w:lineRule="auto"/>
        <w:rPr>
          <w:rFonts w:ascii="Cambria" w:hAnsi="Cambria" w:cs="Times"/>
        </w:rPr>
      </w:pPr>
      <w:r w:rsidRPr="00845132">
        <w:rPr>
          <w:rFonts w:ascii="Cambria" w:hAnsi="Cambria" w:cs="Times"/>
        </w:rPr>
        <w:t>Another alternative is a possible comparison with other countries (general) or areas within the country (specific)</w:t>
      </w:r>
      <w:r w:rsidR="00C459DD">
        <w:rPr>
          <w:rFonts w:ascii="Cambria" w:hAnsi="Cambria" w:cs="Times"/>
        </w:rPr>
        <w:t>.</w:t>
      </w:r>
    </w:p>
    <w:p w14:paraId="289FC2ED" w14:textId="77777777" w:rsidR="00354596" w:rsidRPr="00845132" w:rsidRDefault="00354596" w:rsidP="00354596">
      <w:pPr>
        <w:pStyle w:val="ListParagraph"/>
        <w:numPr>
          <w:ilvl w:val="0"/>
          <w:numId w:val="12"/>
        </w:numPr>
        <w:suppressAutoHyphens w:val="0"/>
        <w:spacing w:line="480" w:lineRule="auto"/>
        <w:ind w:left="432" w:hanging="432"/>
        <w:rPr>
          <w:rFonts w:ascii="Cambria" w:hAnsi="Cambria" w:cs="Times"/>
        </w:rPr>
      </w:pPr>
      <w:r w:rsidRPr="00845132">
        <w:rPr>
          <w:rFonts w:ascii="Cambria" w:hAnsi="Cambria" w:cs="Times"/>
        </w:rPr>
        <w:t>Shared fate: the enactment of the ritual is concluded with</w:t>
      </w:r>
      <w:r>
        <w:rPr>
          <w:rFonts w:ascii="Cambria" w:hAnsi="Cambria" w:cs="Times"/>
        </w:rPr>
        <w:t xml:space="preserve"> a summarizing statement (</w:t>
      </w:r>
      <w:r w:rsidRPr="00845132">
        <w:rPr>
          <w:rFonts w:ascii="Cambria" w:hAnsi="Cambria" w:cs="Times"/>
        </w:rPr>
        <w:t xml:space="preserve">negative), referring to the “country” as a whole and how bleak its future </w:t>
      </w:r>
      <w:r>
        <w:rPr>
          <w:rFonts w:ascii="Cambria" w:hAnsi="Cambria" w:cs="Times"/>
        </w:rPr>
        <w:t>and</w:t>
      </w:r>
      <w:r w:rsidRPr="00845132">
        <w:rPr>
          <w:rFonts w:ascii="Cambria" w:hAnsi="Cambria" w:cs="Times"/>
        </w:rPr>
        <w:t xml:space="preserve"> people </w:t>
      </w:r>
      <w:r>
        <w:rPr>
          <w:rFonts w:ascii="Cambria" w:hAnsi="Cambria" w:cs="Times"/>
        </w:rPr>
        <w:t>are.</w:t>
      </w:r>
    </w:p>
    <w:p w14:paraId="1405BF10" w14:textId="6CFEDF6F" w:rsidR="00354596" w:rsidRPr="0083133B" w:rsidRDefault="00354596" w:rsidP="00354596">
      <w:pPr>
        <w:spacing w:line="480" w:lineRule="auto"/>
        <w:ind w:firstLine="720"/>
        <w:contextualSpacing/>
        <w:rPr>
          <w:rFonts w:ascii="Cambria" w:hAnsi="Cambria" w:cs="Times"/>
          <w:b/>
        </w:rPr>
      </w:pPr>
      <w:r w:rsidRPr="00845132">
        <w:rPr>
          <w:rFonts w:ascii="Cambria" w:hAnsi="Cambria" w:cs="Times"/>
        </w:rPr>
        <w:t>Once the enactment is acknowledged</w:t>
      </w:r>
      <w:r>
        <w:rPr>
          <w:rFonts w:ascii="Cambria" w:hAnsi="Cambria" w:cs="Times"/>
        </w:rPr>
        <w:t xml:space="preserve"> and there is uptake</w:t>
      </w:r>
      <w:r w:rsidRPr="00845132">
        <w:rPr>
          <w:rFonts w:ascii="Cambria" w:hAnsi="Cambria" w:cs="Times"/>
        </w:rPr>
        <w:t>, participants may take turns offering different examples (a. or b.) to “prove”</w:t>
      </w:r>
      <w:r>
        <w:rPr>
          <w:rFonts w:ascii="Cambria" w:hAnsi="Cambria" w:cs="Times"/>
        </w:rPr>
        <w:t xml:space="preserve"> how “bad” the situation is: </w:t>
      </w:r>
      <w:r w:rsidRPr="00845132">
        <w:rPr>
          <w:rFonts w:ascii="Cambria" w:hAnsi="Cambria" w:cs="Times"/>
        </w:rPr>
        <w:t xml:space="preserve">sometimes up to </w:t>
      </w:r>
      <w:r w:rsidR="00C459DD">
        <w:rPr>
          <w:rFonts w:ascii="Cambria" w:hAnsi="Cambria" w:cs="Times"/>
        </w:rPr>
        <w:t>twenty</w:t>
      </w:r>
      <w:r w:rsidRPr="00845132">
        <w:rPr>
          <w:rFonts w:ascii="Cambria" w:hAnsi="Cambria" w:cs="Times"/>
        </w:rPr>
        <w:t xml:space="preserve"> or more instances during </w:t>
      </w:r>
      <w:r>
        <w:rPr>
          <w:rFonts w:ascii="Cambria" w:hAnsi="Cambria" w:cs="Times"/>
        </w:rPr>
        <w:t>a single cycle</w:t>
      </w:r>
      <w:r w:rsidRPr="00845132">
        <w:rPr>
          <w:rFonts w:ascii="Cambria" w:hAnsi="Cambria" w:cs="Times"/>
        </w:rPr>
        <w:t xml:space="preserve">.  If no particular examples come to mind, a participant may initiate </w:t>
      </w:r>
      <w:r>
        <w:rPr>
          <w:rFonts w:ascii="Cambria" w:hAnsi="Cambria" w:cs="Times"/>
        </w:rPr>
        <w:t>a</w:t>
      </w:r>
      <w:r w:rsidRPr="00845132">
        <w:rPr>
          <w:rFonts w:ascii="Cambria" w:hAnsi="Cambria" w:cs="Times"/>
        </w:rPr>
        <w:t xml:space="preserve"> conclusion by offering closing evaluations, where the rest of the participants join with common</w:t>
      </w:r>
      <w:r>
        <w:rPr>
          <w:rFonts w:ascii="Cambria" w:hAnsi="Cambria" w:cs="Times"/>
        </w:rPr>
        <w:t xml:space="preserve"> phrases and utterances, also</w:t>
      </w:r>
      <w:r w:rsidRPr="00845132">
        <w:rPr>
          <w:rFonts w:ascii="Cambria" w:hAnsi="Cambria" w:cs="Times"/>
        </w:rPr>
        <w:t xml:space="preserve"> </w:t>
      </w:r>
      <w:r>
        <w:rPr>
          <w:rFonts w:ascii="Cambria" w:hAnsi="Cambria" w:cs="Times"/>
        </w:rPr>
        <w:t xml:space="preserve">providing </w:t>
      </w:r>
      <w:r w:rsidRPr="00845132">
        <w:rPr>
          <w:rFonts w:ascii="Cambria" w:hAnsi="Cambria" w:cs="Times"/>
        </w:rPr>
        <w:t xml:space="preserve">evaluation </w:t>
      </w:r>
      <w:r>
        <w:rPr>
          <w:rFonts w:ascii="Cambria" w:hAnsi="Cambria" w:cs="Times"/>
        </w:rPr>
        <w:t>of the conditions in</w:t>
      </w:r>
      <w:r w:rsidRPr="00845132">
        <w:rPr>
          <w:rFonts w:ascii="Cambria" w:hAnsi="Cambria" w:cs="Times"/>
        </w:rPr>
        <w:t xml:space="preserve"> the country.  Often, after a brief pause, another cycle is initiated after the closing, often with a shorter initiation or even just another instance but of a different topic (still within the umbrella of the situation).  </w:t>
      </w:r>
    </w:p>
    <w:p w14:paraId="3B7F8ECC" w14:textId="04F39F78" w:rsidR="00354596" w:rsidRDefault="00354596" w:rsidP="00354596">
      <w:pPr>
        <w:widowControl w:val="0"/>
        <w:autoSpaceDE w:val="0"/>
        <w:autoSpaceDN w:val="0"/>
        <w:adjustRightInd w:val="0"/>
        <w:spacing w:line="480" w:lineRule="auto"/>
        <w:ind w:firstLine="720"/>
        <w:contextualSpacing/>
        <w:rPr>
          <w:rFonts w:ascii="Cambria" w:hAnsi="Cambria" w:cs="Times"/>
        </w:rPr>
      </w:pPr>
      <w:r>
        <w:rPr>
          <w:rFonts w:ascii="Cambria" w:hAnsi="Cambria"/>
        </w:rPr>
        <w:t xml:space="preserve">My </w:t>
      </w:r>
      <w:r>
        <w:rPr>
          <w:rFonts w:ascii="Cambria" w:hAnsi="Cambria" w:cs="Times"/>
        </w:rPr>
        <w:t xml:space="preserve">findings show that </w:t>
      </w:r>
      <w:r w:rsidRPr="00845132">
        <w:rPr>
          <w:rFonts w:ascii="Cambria" w:hAnsi="Cambria" w:cs="Times"/>
        </w:rPr>
        <w:t xml:space="preserve">enactments of </w:t>
      </w:r>
      <w:r w:rsidRPr="00845132">
        <w:rPr>
          <w:rFonts w:ascii="Cambria" w:hAnsi="Cambria" w:cs="Times"/>
          <w:i/>
        </w:rPr>
        <w:t>oplakvane</w:t>
      </w:r>
      <w:r>
        <w:rPr>
          <w:rFonts w:ascii="Cambria" w:hAnsi="Cambria" w:cs="Times"/>
        </w:rPr>
        <w:t xml:space="preserve"> take a cyclical form, and as such, the dinner event, as one example of this,</w:t>
      </w:r>
      <w:r w:rsidRPr="00845132">
        <w:rPr>
          <w:rFonts w:ascii="Cambria" w:hAnsi="Cambria" w:cs="Times"/>
        </w:rPr>
        <w:t xml:space="preserve"> can be v</w:t>
      </w:r>
      <w:r w:rsidR="00C459DD">
        <w:rPr>
          <w:rFonts w:ascii="Cambria" w:hAnsi="Cambria" w:cs="Times"/>
        </w:rPr>
        <w:t>iewed as a communicative event that is comprised</w:t>
      </w:r>
      <w:r>
        <w:rPr>
          <w:rFonts w:ascii="Cambria" w:hAnsi="Cambria" w:cs="Times"/>
        </w:rPr>
        <w:t xml:space="preserve"> of </w:t>
      </w:r>
      <w:r w:rsidR="00C459DD">
        <w:rPr>
          <w:rFonts w:ascii="Cambria" w:hAnsi="Cambria" w:cs="Times"/>
        </w:rPr>
        <w:t>twenty-five</w:t>
      </w:r>
      <w:r>
        <w:rPr>
          <w:rFonts w:ascii="Cambria" w:hAnsi="Cambria" w:cs="Times"/>
        </w:rPr>
        <w:t xml:space="preserve"> such cycles</w:t>
      </w:r>
      <w:r w:rsidRPr="00845132">
        <w:rPr>
          <w:rFonts w:ascii="Cambria" w:hAnsi="Cambria" w:cs="Times"/>
        </w:rPr>
        <w:t xml:space="preserve"> of </w:t>
      </w:r>
      <w:r w:rsidRPr="00845132">
        <w:rPr>
          <w:rFonts w:ascii="Cambria" w:hAnsi="Cambria" w:cs="Times"/>
          <w:i/>
        </w:rPr>
        <w:t>oplakvane</w:t>
      </w:r>
      <w:r>
        <w:rPr>
          <w:rFonts w:ascii="Cambria" w:hAnsi="Cambria" w:cs="Times"/>
        </w:rPr>
        <w:t xml:space="preserve">, where each contains the </w:t>
      </w:r>
      <w:r w:rsidRPr="00845132">
        <w:rPr>
          <w:rFonts w:ascii="Cambria" w:hAnsi="Cambria" w:cs="Times"/>
        </w:rPr>
        <w:t>structured acts</w:t>
      </w:r>
      <w:r>
        <w:rPr>
          <w:rFonts w:ascii="Cambria" w:hAnsi="Cambria" w:cs="Times"/>
        </w:rPr>
        <w:t xml:space="preserve"> delineated above</w:t>
      </w:r>
      <w:r w:rsidRPr="00845132">
        <w:rPr>
          <w:rFonts w:ascii="Cambria" w:hAnsi="Cambria" w:cs="Times"/>
        </w:rPr>
        <w:t xml:space="preserve">.  </w:t>
      </w:r>
      <w:r>
        <w:rPr>
          <w:rFonts w:ascii="Cambria" w:hAnsi="Cambria" w:cs="Times"/>
        </w:rPr>
        <w:t>I use</w:t>
      </w:r>
      <w:r w:rsidRPr="00130303">
        <w:rPr>
          <w:rFonts w:ascii="Cambria" w:hAnsi="Cambria" w:cs="Times"/>
        </w:rPr>
        <w:t xml:space="preserve"> </w:t>
      </w:r>
      <w:r>
        <w:rPr>
          <w:rFonts w:ascii="Cambria" w:hAnsi="Cambria" w:cs="Times"/>
        </w:rPr>
        <w:t>a</w:t>
      </w:r>
      <w:r w:rsidRPr="00130303">
        <w:rPr>
          <w:rFonts w:ascii="Cambria" w:hAnsi="Cambria" w:cs="Times"/>
        </w:rPr>
        <w:t xml:space="preserve"> larger segment </w:t>
      </w:r>
      <w:r>
        <w:rPr>
          <w:rFonts w:ascii="Cambria" w:hAnsi="Cambria" w:cs="Times"/>
        </w:rPr>
        <w:t>(Appendix E</w:t>
      </w:r>
      <w:r w:rsidRPr="00C20896">
        <w:rPr>
          <w:rFonts w:ascii="Cambria" w:hAnsi="Cambria" w:cs="Times"/>
        </w:rPr>
        <w:t>)</w:t>
      </w:r>
      <w:r w:rsidRPr="00130303">
        <w:rPr>
          <w:rFonts w:ascii="Cambria" w:hAnsi="Cambria" w:cs="Times"/>
        </w:rPr>
        <w:t xml:space="preserve"> </w:t>
      </w:r>
      <w:r>
        <w:rPr>
          <w:rFonts w:ascii="Cambria" w:hAnsi="Cambria" w:cs="Times"/>
        </w:rPr>
        <w:t>to illustrate how</w:t>
      </w:r>
      <w:r w:rsidRPr="00130303">
        <w:rPr>
          <w:rFonts w:ascii="Cambria" w:hAnsi="Cambria" w:cs="Times"/>
        </w:rPr>
        <w:t xml:space="preserve"> </w:t>
      </w:r>
      <w:r>
        <w:rPr>
          <w:rFonts w:ascii="Cambria" w:hAnsi="Cambria" w:cs="Times"/>
        </w:rPr>
        <w:t>it</w:t>
      </w:r>
      <w:r w:rsidRPr="00130303">
        <w:rPr>
          <w:rFonts w:ascii="Cambria" w:hAnsi="Cambria" w:cs="Times"/>
        </w:rPr>
        <w:t xml:space="preserve"> </w:t>
      </w:r>
      <w:r>
        <w:rPr>
          <w:rFonts w:ascii="Cambria" w:hAnsi="Cambria" w:cs="Times"/>
        </w:rPr>
        <w:t>represents a cycle of</w:t>
      </w:r>
      <w:r w:rsidRPr="00130303">
        <w:rPr>
          <w:rFonts w:ascii="Cambria" w:hAnsi="Cambria" w:cs="Times"/>
        </w:rPr>
        <w:t xml:space="preserve"> </w:t>
      </w:r>
      <w:r w:rsidRPr="00130303">
        <w:rPr>
          <w:rFonts w:ascii="Cambria" w:hAnsi="Cambria" w:cs="Times"/>
          <w:i/>
        </w:rPr>
        <w:t>oplakvane</w:t>
      </w:r>
      <w:r>
        <w:rPr>
          <w:rFonts w:ascii="Cambria" w:hAnsi="Cambria" w:cs="Times"/>
        </w:rPr>
        <w:t>:</w:t>
      </w:r>
      <w:r w:rsidRPr="00130303">
        <w:rPr>
          <w:rFonts w:ascii="Cambria" w:hAnsi="Cambria" w:cs="Times"/>
        </w:rPr>
        <w:t xml:space="preserve"> with beginning</w:t>
      </w:r>
      <w:r>
        <w:rPr>
          <w:rFonts w:ascii="Cambria" w:hAnsi="Cambria" w:cs="Times"/>
        </w:rPr>
        <w:t xml:space="preserve"> (initialization: negative evaluation)</w:t>
      </w:r>
      <w:r w:rsidRPr="00130303">
        <w:rPr>
          <w:rFonts w:ascii="Cambria" w:hAnsi="Cambria" w:cs="Times"/>
        </w:rPr>
        <w:t>, middle</w:t>
      </w:r>
      <w:r>
        <w:rPr>
          <w:rFonts w:ascii="Cambria" w:hAnsi="Cambria" w:cs="Times"/>
        </w:rPr>
        <w:t xml:space="preserve"> (acknowledgement: instances of problems)</w:t>
      </w:r>
      <w:r w:rsidRPr="00130303">
        <w:rPr>
          <w:rFonts w:ascii="Cambria" w:hAnsi="Cambria" w:cs="Times"/>
        </w:rPr>
        <w:t>, and end</w:t>
      </w:r>
      <w:r>
        <w:rPr>
          <w:rFonts w:ascii="Cambria" w:hAnsi="Cambria" w:cs="Times"/>
        </w:rPr>
        <w:t xml:space="preserve"> </w:t>
      </w:r>
      <w:r>
        <w:rPr>
          <w:rFonts w:ascii="Cambria" w:hAnsi="Cambria" w:cs="Times"/>
        </w:rPr>
        <w:lastRenderedPageBreak/>
        <w:t>(shared fate: general negative evaluation)</w:t>
      </w:r>
      <w:r w:rsidRPr="00130303">
        <w:rPr>
          <w:rFonts w:ascii="Cambria" w:hAnsi="Cambria" w:cs="Times"/>
        </w:rPr>
        <w:t xml:space="preserve">, </w:t>
      </w:r>
      <w:r>
        <w:rPr>
          <w:rFonts w:ascii="Cambria" w:hAnsi="Cambria" w:cs="Times"/>
        </w:rPr>
        <w:t>and</w:t>
      </w:r>
      <w:r w:rsidRPr="00130303">
        <w:rPr>
          <w:rFonts w:ascii="Cambria" w:hAnsi="Cambria" w:cs="Times"/>
        </w:rPr>
        <w:t xml:space="preserve"> gets replayed numerous times throughout the event.  </w:t>
      </w:r>
    </w:p>
    <w:p w14:paraId="2795F49D" w14:textId="77777777" w:rsidR="00354596" w:rsidRPr="00FD7D08" w:rsidRDefault="00354596" w:rsidP="00354596">
      <w:pPr>
        <w:pStyle w:val="Heading3"/>
        <w:spacing w:line="480" w:lineRule="auto"/>
        <w:jc w:val="center"/>
        <w:rPr>
          <w:rFonts w:ascii="Cambria" w:hAnsi="Cambria"/>
          <w:color w:val="auto"/>
        </w:rPr>
      </w:pPr>
      <w:bookmarkStart w:id="120" w:name="_Toc291423525"/>
      <w:r w:rsidRPr="00FD7D08">
        <w:rPr>
          <w:rFonts w:ascii="Cambria" w:hAnsi="Cambria"/>
          <w:color w:val="auto"/>
        </w:rPr>
        <w:t>Evaluation</w:t>
      </w:r>
      <w:r>
        <w:rPr>
          <w:rFonts w:ascii="Cambria" w:hAnsi="Cambria"/>
          <w:color w:val="auto"/>
        </w:rPr>
        <w:t xml:space="preserve">: Initiating </w:t>
      </w:r>
      <w:r>
        <w:rPr>
          <w:rFonts w:ascii="Cambria" w:hAnsi="Cambria"/>
          <w:i/>
          <w:color w:val="auto"/>
        </w:rPr>
        <w:t xml:space="preserve">oplakvane </w:t>
      </w:r>
      <w:r>
        <w:rPr>
          <w:rFonts w:ascii="Cambria" w:hAnsi="Cambria"/>
          <w:color w:val="auto"/>
        </w:rPr>
        <w:t>by discussing the “children”</w:t>
      </w:r>
      <w:bookmarkEnd w:id="120"/>
      <w:r>
        <w:rPr>
          <w:rFonts w:ascii="Cambria" w:hAnsi="Cambria"/>
          <w:color w:val="auto"/>
        </w:rPr>
        <w:t xml:space="preserve"> </w:t>
      </w:r>
    </w:p>
    <w:p w14:paraId="3ED5EFF8" w14:textId="4416DB53" w:rsidR="00354596" w:rsidRPr="00494865" w:rsidRDefault="00354596" w:rsidP="00354596">
      <w:pPr>
        <w:spacing w:line="480" w:lineRule="auto"/>
        <w:ind w:firstLine="720"/>
        <w:rPr>
          <w:rFonts w:ascii="Cambria" w:hAnsi="Cambria" w:cs="Times"/>
        </w:rPr>
      </w:pPr>
      <w:r w:rsidRPr="00494865">
        <w:rPr>
          <w:rFonts w:ascii="Cambria" w:hAnsi="Cambria" w:cs="Times"/>
        </w:rPr>
        <w:t xml:space="preserve">In lines 116-127, G. initiates </w:t>
      </w:r>
      <w:r w:rsidRPr="00494865">
        <w:rPr>
          <w:rFonts w:ascii="Cambria" w:hAnsi="Cambria" w:cs="Times"/>
          <w:i/>
        </w:rPr>
        <w:t xml:space="preserve">oplakvane </w:t>
      </w:r>
      <w:r w:rsidRPr="00494865">
        <w:rPr>
          <w:rFonts w:ascii="Cambria" w:hAnsi="Cambria" w:cs="Times"/>
        </w:rPr>
        <w:t xml:space="preserve">with words about his children in general (an evaluation): they are “carefree” (116), he has to do everything for them and if he dies he has no idea what they will do by themselves (119-122, 125-126).  When the hosts deflect his mention of death (122, 124) by </w:t>
      </w:r>
      <w:r>
        <w:rPr>
          <w:rFonts w:ascii="Cambria" w:hAnsi="Cambria" w:cs="Times"/>
        </w:rPr>
        <w:t>asking</w:t>
      </w:r>
      <w:r w:rsidRPr="00494865">
        <w:rPr>
          <w:rFonts w:ascii="Cambria" w:hAnsi="Cambria" w:cs="Times"/>
        </w:rPr>
        <w:t xml:space="preserve"> him not to “say such things</w:t>
      </w:r>
      <w:r w:rsidR="00C459DD">
        <w:rPr>
          <w:rFonts w:ascii="Cambria" w:hAnsi="Cambria" w:cs="Times"/>
        </w:rPr>
        <w:t>,”</w:t>
      </w:r>
      <w:r w:rsidRPr="00494865">
        <w:rPr>
          <w:rFonts w:ascii="Cambria" w:hAnsi="Cambria" w:cs="Times"/>
        </w:rPr>
        <w:t xml:space="preserve"> he insists that “this is no joke” (123, 125) and provides an example to illustrate his “problem” (129-132?).</w:t>
      </w:r>
    </w:p>
    <w:p w14:paraId="3063DB21" w14:textId="77777777" w:rsidR="00354596" w:rsidRPr="000077EF" w:rsidRDefault="00354596" w:rsidP="00354596">
      <w:pPr>
        <w:pStyle w:val="Heading3"/>
        <w:spacing w:line="480" w:lineRule="auto"/>
        <w:jc w:val="center"/>
        <w:rPr>
          <w:rFonts w:ascii="Cambria" w:hAnsi="Cambria"/>
          <w:color w:val="auto"/>
        </w:rPr>
      </w:pPr>
      <w:bookmarkStart w:id="121" w:name="_Toc291423526"/>
      <w:r w:rsidRPr="00FD7D08">
        <w:rPr>
          <w:rFonts w:ascii="Cambria" w:hAnsi="Cambria"/>
          <w:color w:val="auto"/>
        </w:rPr>
        <w:t>Act</w:t>
      </w:r>
      <w:r>
        <w:rPr>
          <w:rFonts w:ascii="Cambria" w:hAnsi="Cambria"/>
          <w:color w:val="auto"/>
        </w:rPr>
        <w:t xml:space="preserve">: Providing an instance of troubles (dealing with a drunk-driving </w:t>
      </w:r>
      <w:r>
        <w:rPr>
          <w:rFonts w:ascii="Cambria" w:hAnsi="Cambria"/>
          <w:i/>
          <w:color w:val="auto"/>
        </w:rPr>
        <w:t>mutra</w:t>
      </w:r>
      <w:r>
        <w:rPr>
          <w:rFonts w:ascii="Cambria" w:hAnsi="Cambria"/>
          <w:color w:val="auto"/>
        </w:rPr>
        <w:t>)</w:t>
      </w:r>
      <w:bookmarkEnd w:id="121"/>
    </w:p>
    <w:p w14:paraId="01DA5942" w14:textId="77777777" w:rsidR="00354596" w:rsidRDefault="00354596" w:rsidP="00354596">
      <w:pPr>
        <w:spacing w:line="480" w:lineRule="auto"/>
        <w:ind w:firstLine="720"/>
        <w:contextualSpacing/>
        <w:rPr>
          <w:rFonts w:ascii="Cambria" w:hAnsi="Cambria"/>
        </w:rPr>
      </w:pPr>
      <w:r w:rsidRPr="00130303">
        <w:rPr>
          <w:rFonts w:ascii="Cambria" w:hAnsi="Cambria"/>
        </w:rPr>
        <w:t xml:space="preserve">He explains how his son (referred to as “ours” or </w:t>
      </w:r>
      <w:r w:rsidRPr="00130303">
        <w:rPr>
          <w:rFonts w:ascii="Cambria" w:hAnsi="Cambria"/>
          <w:i/>
        </w:rPr>
        <w:t>nashij</w:t>
      </w:r>
      <w:r w:rsidRPr="00130303">
        <w:rPr>
          <w:rFonts w:ascii="Cambria" w:hAnsi="Cambria"/>
        </w:rPr>
        <w:t>) caused some trouble that “they” (</w:t>
      </w:r>
      <w:r>
        <w:rPr>
          <w:rFonts w:ascii="Cambria" w:hAnsi="Cambria"/>
        </w:rPr>
        <w:t>the sons) cannot fix</w:t>
      </w:r>
      <w:r w:rsidRPr="00130303">
        <w:rPr>
          <w:rFonts w:ascii="Cambria" w:hAnsi="Cambria"/>
        </w:rPr>
        <w:t xml:space="preserve">.  They have been to attorneys, to judges, to lawyers and G. still needs to “fix” it for them, despite them being “grown men” (131).  When the hosts </w:t>
      </w:r>
      <w:r>
        <w:rPr>
          <w:rFonts w:ascii="Cambria" w:hAnsi="Cambria"/>
        </w:rPr>
        <w:t>ask</w:t>
      </w:r>
      <w:r w:rsidRPr="00130303">
        <w:rPr>
          <w:rFonts w:ascii="Cambria" w:hAnsi="Cambria"/>
        </w:rPr>
        <w:t xml:space="preserve"> for the details as to the “troubles” the son has caused (132-138) and show frustration with the carelessness</w:t>
      </w:r>
      <w:r>
        <w:rPr>
          <w:rFonts w:ascii="Cambria" w:hAnsi="Cambria"/>
        </w:rPr>
        <w:t xml:space="preserve"> of the “man” that should “know </w:t>
      </w:r>
      <w:r w:rsidRPr="00130303">
        <w:rPr>
          <w:rFonts w:ascii="Cambria" w:hAnsi="Cambria"/>
        </w:rPr>
        <w:t>better” (135), G. elaborates:</w:t>
      </w:r>
    </w:p>
    <w:p w14:paraId="309EEB68" w14:textId="77777777" w:rsidR="00354596" w:rsidRPr="00FD36E9" w:rsidRDefault="00354596" w:rsidP="00354596">
      <w:pPr>
        <w:ind w:left="720" w:right="720"/>
        <w:rPr>
          <w:rFonts w:ascii="Cambria" w:hAnsi="Cambria"/>
        </w:rPr>
      </w:pPr>
      <w:r w:rsidRPr="00FD36E9">
        <w:rPr>
          <w:rFonts w:ascii="Cambria" w:hAnsi="Cambria"/>
        </w:rPr>
        <w:t>132</w:t>
      </w:r>
      <w:r w:rsidRPr="00FD36E9">
        <w:rPr>
          <w:rFonts w:ascii="Cambria" w:hAnsi="Cambria"/>
          <w:b/>
        </w:rPr>
        <w:tab/>
      </w:r>
      <w:r w:rsidRPr="00FD36E9">
        <w:rPr>
          <w:rFonts w:ascii="Cambria" w:hAnsi="Cambria"/>
        </w:rPr>
        <w:t>K: //but why do they cause trouble?//</w:t>
      </w:r>
    </w:p>
    <w:p w14:paraId="5BB9B1A0" w14:textId="77777777" w:rsidR="00354596" w:rsidRPr="00FD36E9" w:rsidRDefault="00354596" w:rsidP="00354596">
      <w:pPr>
        <w:ind w:left="720" w:right="720"/>
        <w:rPr>
          <w:rFonts w:ascii="Cambria" w:hAnsi="Cambria"/>
        </w:rPr>
      </w:pPr>
      <w:r w:rsidRPr="00FD36E9">
        <w:rPr>
          <w:rFonts w:ascii="Cambria" w:hAnsi="Cambria"/>
        </w:rPr>
        <w:t>133</w:t>
      </w:r>
      <w:r w:rsidRPr="00FD36E9">
        <w:rPr>
          <w:rFonts w:ascii="Cambria" w:hAnsi="Cambria"/>
        </w:rPr>
        <w:tab/>
        <w:t>N: //but why? but how so//</w:t>
      </w:r>
    </w:p>
    <w:p w14:paraId="7DE0247B" w14:textId="77777777" w:rsidR="00354596" w:rsidRPr="00FD36E9" w:rsidRDefault="00354596" w:rsidP="00354596">
      <w:pPr>
        <w:ind w:left="720" w:right="720"/>
        <w:rPr>
          <w:rFonts w:ascii="Cambria" w:hAnsi="Cambria"/>
        </w:rPr>
      </w:pPr>
      <w:r w:rsidRPr="00FD36E9">
        <w:rPr>
          <w:rFonts w:ascii="Cambria" w:hAnsi="Cambria"/>
        </w:rPr>
        <w:t>134</w:t>
      </w:r>
      <w:r w:rsidRPr="00FD36E9">
        <w:rPr>
          <w:rFonts w:ascii="Cambria" w:hAnsi="Cambria"/>
        </w:rPr>
        <w:tab/>
        <w:t xml:space="preserve">G: well anything happens </w:t>
      </w:r>
    </w:p>
    <w:p w14:paraId="1AE48F54" w14:textId="77777777" w:rsidR="00354596" w:rsidRPr="00FD36E9" w:rsidRDefault="00354596" w:rsidP="00354596">
      <w:pPr>
        <w:ind w:left="720" w:right="720"/>
        <w:rPr>
          <w:rFonts w:ascii="Cambria" w:hAnsi="Cambria"/>
        </w:rPr>
      </w:pPr>
      <w:r w:rsidRPr="00FD36E9">
        <w:rPr>
          <w:rFonts w:ascii="Cambria" w:hAnsi="Cambria"/>
        </w:rPr>
        <w:t>135</w:t>
      </w:r>
      <w:r w:rsidRPr="00FD36E9">
        <w:rPr>
          <w:rFonts w:ascii="Cambria" w:hAnsi="Cambria"/>
        </w:rPr>
        <w:tab/>
        <w:t>K: eh it happens. no, they need to pu</w:t>
      </w:r>
      <w:r>
        <w:rPr>
          <w:rFonts w:ascii="Cambria" w:hAnsi="Cambria"/>
        </w:rPr>
        <w:t xml:space="preserve">ll themselves together be* </w:t>
      </w:r>
    </w:p>
    <w:p w14:paraId="4D5B3ABE" w14:textId="77777777" w:rsidR="00354596" w:rsidRPr="00FD36E9" w:rsidRDefault="00354596" w:rsidP="00354596">
      <w:pPr>
        <w:ind w:left="720" w:right="720"/>
        <w:rPr>
          <w:rFonts w:ascii="Cambria" w:hAnsi="Cambria"/>
        </w:rPr>
      </w:pPr>
      <w:r w:rsidRPr="00FD36E9">
        <w:rPr>
          <w:rFonts w:ascii="Cambria" w:hAnsi="Cambria"/>
        </w:rPr>
        <w:t>136</w:t>
      </w:r>
      <w:r w:rsidRPr="00FD36E9">
        <w:rPr>
          <w:rFonts w:ascii="Cambria" w:hAnsi="Cambria"/>
        </w:rPr>
        <w:tab/>
        <w:t xml:space="preserve">they are not </w:t>
      </w:r>
      <w:r w:rsidRPr="00FD36E9">
        <w:rPr>
          <w:rFonts w:ascii="Cambria" w:hAnsi="Cambria"/>
        </w:rPr>
        <w:tab/>
      </w:r>
      <w:r w:rsidRPr="00FD36E9">
        <w:rPr>
          <w:rFonts w:ascii="Cambria" w:hAnsi="Cambria"/>
        </w:rPr>
        <w:tab/>
      </w:r>
      <w:r w:rsidRPr="00FD36E9">
        <w:rPr>
          <w:rFonts w:ascii="Cambria" w:hAnsi="Cambria"/>
        </w:rPr>
        <w:tab/>
        <w:t xml:space="preserve">  //little//</w:t>
      </w:r>
    </w:p>
    <w:p w14:paraId="3FE971D3" w14:textId="77777777" w:rsidR="00354596" w:rsidRPr="00FD36E9" w:rsidRDefault="00354596" w:rsidP="00354596">
      <w:pPr>
        <w:ind w:left="720" w:right="720"/>
        <w:rPr>
          <w:rFonts w:ascii="Cambria" w:hAnsi="Cambria"/>
        </w:rPr>
      </w:pPr>
      <w:r w:rsidRPr="00FD36E9">
        <w:rPr>
          <w:rFonts w:ascii="Cambria" w:hAnsi="Cambria"/>
        </w:rPr>
        <w:t>137</w:t>
      </w:r>
      <w:r w:rsidRPr="00FD36E9">
        <w:rPr>
          <w:rFonts w:ascii="Cambria" w:hAnsi="Cambria"/>
        </w:rPr>
        <w:tab/>
        <w:t xml:space="preserve">G: </w:t>
      </w:r>
      <w:r w:rsidRPr="00FD36E9">
        <w:rPr>
          <w:rFonts w:ascii="Cambria" w:hAnsi="Cambria"/>
        </w:rPr>
        <w:tab/>
      </w:r>
      <w:r w:rsidRPr="00FD36E9">
        <w:rPr>
          <w:rFonts w:ascii="Cambria" w:hAnsi="Cambria"/>
        </w:rPr>
        <w:tab/>
      </w:r>
      <w:r w:rsidRPr="00FD36E9">
        <w:rPr>
          <w:rFonts w:ascii="Cambria" w:hAnsi="Cambria"/>
        </w:rPr>
        <w:tab/>
      </w:r>
      <w:r w:rsidRPr="00FD36E9">
        <w:rPr>
          <w:rFonts w:ascii="Cambria" w:hAnsi="Cambria"/>
        </w:rPr>
        <w:tab/>
        <w:t>//ah: well they: they://</w:t>
      </w:r>
    </w:p>
    <w:p w14:paraId="79C08D95" w14:textId="77777777" w:rsidR="00354596" w:rsidRPr="00FD36E9" w:rsidRDefault="00354596" w:rsidP="00354596">
      <w:pPr>
        <w:ind w:left="720" w:right="720"/>
        <w:rPr>
          <w:rFonts w:ascii="Cambria" w:hAnsi="Cambria"/>
        </w:rPr>
      </w:pPr>
      <w:r w:rsidRPr="00FD36E9">
        <w:rPr>
          <w:rFonts w:ascii="Cambria" w:hAnsi="Cambria"/>
        </w:rPr>
        <w:t>138</w:t>
      </w:r>
      <w:r w:rsidRPr="00FD36E9">
        <w:rPr>
          <w:rFonts w:ascii="Cambria" w:hAnsi="Cambria"/>
        </w:rPr>
        <w:tab/>
        <w:t xml:space="preserve">N: </w:t>
      </w:r>
      <w:r w:rsidRPr="00FD36E9">
        <w:rPr>
          <w:rFonts w:ascii="Cambria" w:hAnsi="Cambria"/>
        </w:rPr>
        <w:tab/>
      </w:r>
      <w:r w:rsidRPr="00FD36E9">
        <w:rPr>
          <w:rFonts w:ascii="Cambria" w:hAnsi="Cambria"/>
        </w:rPr>
        <w:tab/>
      </w:r>
      <w:r w:rsidRPr="00FD36E9">
        <w:rPr>
          <w:rFonts w:ascii="Cambria" w:hAnsi="Cambria"/>
        </w:rPr>
        <w:tab/>
        <w:t xml:space="preserve">          //well they are not little//</w:t>
      </w:r>
      <w:r w:rsidRPr="00FD36E9">
        <w:rPr>
          <w:rFonts w:ascii="Cambria" w:hAnsi="Cambria"/>
        </w:rPr>
        <w:tab/>
      </w:r>
    </w:p>
    <w:p w14:paraId="6B04767A" w14:textId="77777777" w:rsidR="00354596" w:rsidRPr="00FD36E9" w:rsidRDefault="00354596" w:rsidP="00354596">
      <w:pPr>
        <w:ind w:left="720" w:right="720"/>
        <w:rPr>
          <w:rFonts w:ascii="Cambria" w:hAnsi="Cambria"/>
        </w:rPr>
      </w:pPr>
      <w:r w:rsidRPr="00FD36E9">
        <w:rPr>
          <w:rFonts w:ascii="Cambria" w:hAnsi="Cambria"/>
        </w:rPr>
        <w:t>139</w:t>
      </w:r>
      <w:r w:rsidRPr="00FD36E9">
        <w:rPr>
          <w:rFonts w:ascii="Cambria" w:hAnsi="Cambria"/>
        </w:rPr>
        <w:tab/>
        <w:t>G: eh: Valio was driving his car, wa</w:t>
      </w:r>
      <w:r>
        <w:rPr>
          <w:rFonts w:ascii="Cambria" w:hAnsi="Cambria"/>
        </w:rPr>
        <w:t xml:space="preserve">s driving his car and behind </w:t>
      </w:r>
      <w:r w:rsidRPr="00FD36E9">
        <w:rPr>
          <w:rFonts w:ascii="Cambria" w:hAnsi="Cambria"/>
        </w:rPr>
        <w:t xml:space="preserve"> </w:t>
      </w:r>
    </w:p>
    <w:p w14:paraId="25420F26" w14:textId="77777777" w:rsidR="00354596" w:rsidRPr="00FD36E9" w:rsidRDefault="00354596" w:rsidP="00354596">
      <w:pPr>
        <w:ind w:left="720" w:right="720"/>
        <w:rPr>
          <w:rFonts w:ascii="Cambria" w:hAnsi="Cambria"/>
        </w:rPr>
      </w:pPr>
      <w:r w:rsidRPr="00FD36E9">
        <w:rPr>
          <w:rFonts w:ascii="Cambria" w:hAnsi="Cambria"/>
        </w:rPr>
        <w:t>140</w:t>
      </w:r>
      <w:r w:rsidRPr="00FD36E9">
        <w:rPr>
          <w:rFonts w:ascii="Cambria" w:hAnsi="Cambria"/>
        </w:rPr>
        <w:tab/>
        <w:t xml:space="preserve">one drunk there at the restaurant (inaudible) that restaurant </w:t>
      </w:r>
    </w:p>
    <w:p w14:paraId="724BDCC6" w14:textId="77777777" w:rsidR="00354596" w:rsidRPr="00FD36E9" w:rsidRDefault="00354596" w:rsidP="00354596">
      <w:pPr>
        <w:ind w:left="720" w:right="720"/>
        <w:rPr>
          <w:rFonts w:ascii="Cambria" w:hAnsi="Cambria"/>
        </w:rPr>
      </w:pPr>
      <w:r w:rsidRPr="00FD36E9">
        <w:rPr>
          <w:rFonts w:ascii="Cambria" w:hAnsi="Cambria"/>
        </w:rPr>
        <w:t>141</w:t>
      </w:r>
      <w:r w:rsidRPr="00FD36E9">
        <w:rPr>
          <w:rFonts w:ascii="Cambria" w:hAnsi="Cambria"/>
        </w:rPr>
        <w:tab/>
        <w:t>K: mha</w:t>
      </w:r>
    </w:p>
    <w:p w14:paraId="63618C11" w14:textId="77777777" w:rsidR="00354596" w:rsidRPr="00FD36E9" w:rsidRDefault="00354596" w:rsidP="00354596">
      <w:pPr>
        <w:ind w:left="720" w:right="720"/>
        <w:rPr>
          <w:rFonts w:ascii="Cambria" w:hAnsi="Cambria"/>
        </w:rPr>
      </w:pPr>
      <w:r w:rsidRPr="00FD36E9">
        <w:rPr>
          <w:rFonts w:ascii="Cambria" w:hAnsi="Cambria"/>
        </w:rPr>
        <w:t>142</w:t>
      </w:r>
      <w:r w:rsidRPr="00FD36E9">
        <w:rPr>
          <w:rFonts w:ascii="Cambria" w:hAnsi="Cambria"/>
        </w:rPr>
        <w:tab/>
        <w:t xml:space="preserve">G: caught up with him that one drunk and got on a jeep and </w:t>
      </w:r>
    </w:p>
    <w:p w14:paraId="304756FF" w14:textId="77777777" w:rsidR="00354596" w:rsidRPr="00130303" w:rsidRDefault="00354596" w:rsidP="00354596">
      <w:pPr>
        <w:ind w:left="720" w:right="720"/>
        <w:rPr>
          <w:rFonts w:ascii="Cambria" w:hAnsi="Cambria"/>
        </w:rPr>
      </w:pPr>
      <w:r w:rsidRPr="00FD36E9">
        <w:rPr>
          <w:rFonts w:ascii="Cambria" w:hAnsi="Cambria"/>
        </w:rPr>
        <w:t>143</w:t>
      </w:r>
      <w:r w:rsidRPr="00FD36E9">
        <w:rPr>
          <w:rFonts w:ascii="Cambria" w:hAnsi="Cambria"/>
        </w:rPr>
        <w:tab/>
      </w:r>
      <w:r>
        <w:rPr>
          <w:rFonts w:ascii="Cambria" w:hAnsi="Cambria"/>
        </w:rPr>
        <w:t xml:space="preserve">caught </w:t>
      </w:r>
      <w:r w:rsidRPr="00FD36E9">
        <w:rPr>
          <w:rFonts w:ascii="Cambria" w:hAnsi="Cambria"/>
        </w:rPr>
        <w:t>up with</w:t>
      </w:r>
      <w:r>
        <w:rPr>
          <w:rFonts w:ascii="Cambria" w:hAnsi="Cambria"/>
        </w:rPr>
        <w:t xml:space="preserve"> him and exactly at the school</w:t>
      </w:r>
    </w:p>
    <w:p w14:paraId="3BE140EA" w14:textId="77777777" w:rsidR="00354596" w:rsidRDefault="00354596" w:rsidP="00354596">
      <w:pPr>
        <w:spacing w:line="480" w:lineRule="auto"/>
        <w:ind w:firstLine="720"/>
        <w:contextualSpacing/>
        <w:rPr>
          <w:rFonts w:ascii="Cambria" w:hAnsi="Cambria"/>
        </w:rPr>
      </w:pPr>
    </w:p>
    <w:p w14:paraId="4B842766" w14:textId="71771BCF"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His son Valio </w:t>
      </w:r>
      <w:r>
        <w:rPr>
          <w:rFonts w:ascii="Cambria" w:hAnsi="Cambria"/>
        </w:rPr>
        <w:t>was</w:t>
      </w:r>
      <w:r w:rsidRPr="00130303">
        <w:rPr>
          <w:rFonts w:ascii="Cambria" w:hAnsi="Cambria"/>
        </w:rPr>
        <w:t xml:space="preserve"> driving his </w:t>
      </w:r>
      <w:r>
        <w:rPr>
          <w:rFonts w:ascii="Cambria" w:hAnsi="Cambria"/>
        </w:rPr>
        <w:t xml:space="preserve">car and then a drunk driver </w:t>
      </w:r>
      <w:r w:rsidRPr="00130303">
        <w:rPr>
          <w:rFonts w:ascii="Cambria" w:hAnsi="Cambria"/>
        </w:rPr>
        <w:t>hit him</w:t>
      </w:r>
      <w:r>
        <w:rPr>
          <w:rFonts w:ascii="Cambria" w:hAnsi="Cambria"/>
        </w:rPr>
        <w:t xml:space="preserve"> near a restaurant (139-140).  N</w:t>
      </w:r>
      <w:r w:rsidRPr="00130303">
        <w:rPr>
          <w:rFonts w:ascii="Cambria" w:hAnsi="Cambria"/>
        </w:rPr>
        <w:t>ot only that</w:t>
      </w:r>
      <w:r>
        <w:rPr>
          <w:rFonts w:ascii="Cambria" w:hAnsi="Cambria"/>
        </w:rPr>
        <w:t>,</w:t>
      </w:r>
      <w:r w:rsidRPr="00130303">
        <w:rPr>
          <w:rFonts w:ascii="Cambria" w:hAnsi="Cambria"/>
        </w:rPr>
        <w:t xml:space="preserve"> but </w:t>
      </w:r>
      <w:r>
        <w:rPr>
          <w:rFonts w:ascii="Cambria" w:hAnsi="Cambria"/>
        </w:rPr>
        <w:t>the drunk man got angry</w:t>
      </w:r>
      <w:r w:rsidR="00C459DD">
        <w:rPr>
          <w:rFonts w:ascii="Cambria" w:hAnsi="Cambria"/>
        </w:rPr>
        <w:t xml:space="preserve"> and </w:t>
      </w:r>
      <w:r w:rsidRPr="00130303">
        <w:rPr>
          <w:rFonts w:ascii="Cambria" w:hAnsi="Cambria"/>
        </w:rPr>
        <w:t>followed Valio all the way to a school (nearby their house) in his “jeep” (142-143).  Here the mentioning of the “jeep” signals to the listeners the status of the driver.  This</w:t>
      </w:r>
      <w:r>
        <w:rPr>
          <w:rFonts w:ascii="Cambria" w:hAnsi="Cambria"/>
        </w:rPr>
        <w:t>,</w:t>
      </w:r>
      <w:r w:rsidRPr="00130303">
        <w:rPr>
          <w:rFonts w:ascii="Cambria" w:hAnsi="Cambria"/>
        </w:rPr>
        <w:t xml:space="preserve"> in combination with the fact that this person was driving drunk and followed Valio despite being guilty</w:t>
      </w:r>
      <w:r>
        <w:rPr>
          <w:rFonts w:ascii="Cambria" w:hAnsi="Cambria"/>
        </w:rPr>
        <w:t>,</w:t>
      </w:r>
      <w:r w:rsidRPr="00130303">
        <w:rPr>
          <w:rFonts w:ascii="Cambria" w:hAnsi="Cambria"/>
        </w:rPr>
        <w:t xml:space="preserve"> is supposed to </w:t>
      </w:r>
      <w:r>
        <w:rPr>
          <w:rFonts w:ascii="Cambria" w:hAnsi="Cambria"/>
        </w:rPr>
        <w:t>flag</w:t>
      </w:r>
      <w:r w:rsidRPr="00130303">
        <w:rPr>
          <w:rFonts w:ascii="Cambria" w:hAnsi="Cambria"/>
        </w:rPr>
        <w:t xml:space="preserve"> a very specific </w:t>
      </w:r>
      <w:r>
        <w:rPr>
          <w:rFonts w:ascii="Cambria" w:hAnsi="Cambria"/>
        </w:rPr>
        <w:t>archetype</w:t>
      </w:r>
      <w:r w:rsidRPr="00130303">
        <w:rPr>
          <w:rFonts w:ascii="Cambria" w:hAnsi="Cambria"/>
        </w:rPr>
        <w:t xml:space="preserve"> within Bulgaria—known to the audience </w:t>
      </w:r>
      <w:r>
        <w:rPr>
          <w:rFonts w:ascii="Cambria" w:hAnsi="Cambria"/>
        </w:rPr>
        <w:t>as</w:t>
      </w:r>
      <w:r w:rsidRPr="00130303">
        <w:rPr>
          <w:rFonts w:ascii="Cambria" w:hAnsi="Cambria"/>
        </w:rPr>
        <w:t xml:space="preserve"> a </w:t>
      </w:r>
      <w:r w:rsidRPr="00130303">
        <w:rPr>
          <w:rFonts w:ascii="Cambria" w:hAnsi="Cambria"/>
          <w:i/>
        </w:rPr>
        <w:t>mutra</w:t>
      </w:r>
      <w:r w:rsidRPr="00130303">
        <w:rPr>
          <w:rFonts w:ascii="Cambria" w:hAnsi="Cambria"/>
        </w:rPr>
        <w:t xml:space="preserve">.  </w:t>
      </w:r>
    </w:p>
    <w:p w14:paraId="27E85E74" w14:textId="61BA46DA" w:rsidR="00354596" w:rsidRPr="00130303" w:rsidRDefault="00354596" w:rsidP="00354596">
      <w:pPr>
        <w:spacing w:line="480" w:lineRule="auto"/>
        <w:ind w:firstLine="720"/>
        <w:contextualSpacing/>
        <w:rPr>
          <w:rFonts w:ascii="Cambria" w:hAnsi="Cambria"/>
        </w:rPr>
      </w:pPr>
      <w:r w:rsidRPr="00130303">
        <w:rPr>
          <w:rFonts w:ascii="Cambria" w:hAnsi="Cambria"/>
        </w:rPr>
        <w:t>The detailed description, social implications, and connections to the Bulgarian “situation</w:t>
      </w:r>
      <w:r w:rsidR="00C459DD">
        <w:rPr>
          <w:rFonts w:ascii="Cambria" w:hAnsi="Cambria"/>
        </w:rPr>
        <w:t>,”</w:t>
      </w:r>
      <w:r w:rsidRPr="00130303">
        <w:rPr>
          <w:rFonts w:ascii="Cambria" w:hAnsi="Cambria"/>
        </w:rPr>
        <w:t xml:space="preserve"> </w:t>
      </w:r>
      <w:r w:rsidRPr="00130303">
        <w:rPr>
          <w:rFonts w:ascii="Cambria" w:hAnsi="Cambria"/>
          <w:i/>
        </w:rPr>
        <w:t>oplakvane</w:t>
      </w:r>
      <w:r w:rsidRPr="00130303">
        <w:rPr>
          <w:rFonts w:ascii="Cambria" w:hAnsi="Cambria"/>
        </w:rPr>
        <w:t xml:space="preserve">, and the Bulgarian national identity of the term </w:t>
      </w:r>
      <w:r w:rsidRPr="00130303">
        <w:rPr>
          <w:rFonts w:ascii="Cambria" w:hAnsi="Cambria"/>
          <w:i/>
        </w:rPr>
        <w:t>mutra</w:t>
      </w:r>
      <w:r w:rsidRPr="00130303">
        <w:rPr>
          <w:rFonts w:ascii="Cambria" w:hAnsi="Cambria"/>
        </w:rPr>
        <w:t xml:space="preserve"> will be explained in more detail in the next chapter.  For the purposes of understanding this segment, </w:t>
      </w:r>
      <w:r>
        <w:rPr>
          <w:rFonts w:ascii="Cambria" w:hAnsi="Cambria"/>
        </w:rPr>
        <w:t>it is enough to</w:t>
      </w:r>
      <w:r w:rsidRPr="00130303">
        <w:rPr>
          <w:rFonts w:ascii="Cambria" w:hAnsi="Cambria"/>
        </w:rPr>
        <w:t xml:space="preserve"> say that the literal </w:t>
      </w:r>
      <w:r>
        <w:rPr>
          <w:rFonts w:ascii="Cambria" w:hAnsi="Cambria"/>
        </w:rPr>
        <w:t>meaning of the word stands for</w:t>
      </w:r>
      <w:r w:rsidRPr="00130303">
        <w:rPr>
          <w:rFonts w:ascii="Cambria" w:hAnsi="Cambria"/>
        </w:rPr>
        <w:t xml:space="preserve"> “mu</w:t>
      </w:r>
      <w:r>
        <w:rPr>
          <w:rFonts w:ascii="Cambria" w:hAnsi="Cambria"/>
        </w:rPr>
        <w:t>g</w:t>
      </w:r>
      <w:r w:rsidR="00C459DD">
        <w:rPr>
          <w:rFonts w:ascii="Cambria" w:hAnsi="Cambria"/>
        </w:rPr>
        <w:t>”</w:t>
      </w:r>
      <w:r>
        <w:rPr>
          <w:rFonts w:ascii="Cambria" w:hAnsi="Cambria"/>
        </w:rPr>
        <w:t xml:space="preserve"> or </w:t>
      </w:r>
      <w:r w:rsidRPr="00130303">
        <w:rPr>
          <w:rFonts w:ascii="Cambria" w:hAnsi="Cambria"/>
        </w:rPr>
        <w:t>“face</w:t>
      </w:r>
      <w:r w:rsidR="00C459DD">
        <w:rPr>
          <w:rFonts w:ascii="Cambria" w:hAnsi="Cambria"/>
        </w:rPr>
        <w:t>,</w:t>
      </w:r>
      <w:r w:rsidRPr="00130303">
        <w:rPr>
          <w:rFonts w:ascii="Cambria" w:hAnsi="Cambria"/>
        </w:rPr>
        <w:t>” with the connotation of a scary, deprived aspect to it.  In present day Bulgarian, the term is used to describe a layer of society that has become somewhat emblematic of the transition and the quick amassing of money by illegal means.  The term is an aggregate for both a physical image and a professional occupation. During the Transition in Bulgaria, some of the money funneled by the communists and the state service (</w:t>
      </w:r>
      <w:r w:rsidRPr="00130303">
        <w:rPr>
          <w:rFonts w:ascii="Cambria" w:hAnsi="Cambria"/>
          <w:i/>
        </w:rPr>
        <w:t>dargavna sigurnost</w:t>
      </w:r>
      <w:r w:rsidRPr="00130303">
        <w:rPr>
          <w:rFonts w:ascii="Cambria" w:hAnsi="Cambria"/>
        </w:rPr>
        <w:t>) that changed hands and padded their future ended up in their progeny, which was frequently perceived as uneducated, spoiled, and arrogant.  Due to their lack of education and sheltered rich upbring</w:t>
      </w:r>
      <w:r>
        <w:rPr>
          <w:rFonts w:ascii="Cambria" w:hAnsi="Cambria"/>
        </w:rPr>
        <w:t>ing, this offspring developed a</w:t>
      </w:r>
      <w:r w:rsidRPr="00130303">
        <w:rPr>
          <w:rFonts w:ascii="Cambria" w:hAnsi="Cambria"/>
        </w:rPr>
        <w:t xml:space="preserve"> large “muscle” security—frequently even less educated ex-military personnel that flocked around them for the cash dusting around the heirs. </w:t>
      </w:r>
    </w:p>
    <w:p w14:paraId="187C5F49" w14:textId="7D15B73F" w:rsidR="00354596" w:rsidRPr="00130303" w:rsidRDefault="00354596" w:rsidP="00354596">
      <w:pPr>
        <w:spacing w:line="480" w:lineRule="auto"/>
        <w:ind w:firstLine="720"/>
        <w:contextualSpacing/>
        <w:rPr>
          <w:rFonts w:ascii="Cambria" w:hAnsi="Cambria"/>
        </w:rPr>
      </w:pPr>
      <w:r w:rsidRPr="00130303">
        <w:rPr>
          <w:rFonts w:ascii="Cambria" w:hAnsi="Cambria"/>
        </w:rPr>
        <w:lastRenderedPageBreak/>
        <w:t xml:space="preserve"> That “muscle” was visually impressive and became the image associate</w:t>
      </w:r>
      <w:r>
        <w:rPr>
          <w:rFonts w:ascii="Cambria" w:hAnsi="Cambria"/>
        </w:rPr>
        <w:t xml:space="preserve">d with cheap, fast money in </w:t>
      </w:r>
      <w:r w:rsidRPr="00130303">
        <w:rPr>
          <w:rFonts w:ascii="Cambria" w:hAnsi="Cambria"/>
        </w:rPr>
        <w:t xml:space="preserve">post-Soviet countries: large, often steroid-abusing weight-lifters, with thick or barely-there necks, shaved heads, layers of gold chains, dark glasses, all dressed in black or the occasional expensive, “formal” track suit.  Silent and menacing, they surrounded the communist money and picked up some of the scraps, only to become a culture and a desired image </w:t>
      </w:r>
      <w:r>
        <w:rPr>
          <w:rFonts w:ascii="Cambria" w:hAnsi="Cambria"/>
        </w:rPr>
        <w:t>for a whole</w:t>
      </w:r>
      <w:r w:rsidRPr="00130303">
        <w:rPr>
          <w:rFonts w:ascii="Cambria" w:hAnsi="Cambria"/>
        </w:rPr>
        <w:t xml:space="preserve"> generation of young and impressionable Bulgarians.  The behaviors and cultural values associated with them became quite popular </w:t>
      </w:r>
      <w:r>
        <w:rPr>
          <w:rFonts w:ascii="Cambria" w:hAnsi="Cambria"/>
        </w:rPr>
        <w:t>during the 1990s</w:t>
      </w:r>
      <w:r w:rsidRPr="00130303">
        <w:rPr>
          <w:rFonts w:ascii="Cambria" w:hAnsi="Cambria"/>
        </w:rPr>
        <w:t>.  A participant, when prompted to define the term, responded: “</w:t>
      </w:r>
      <w:r w:rsidRPr="00130303">
        <w:rPr>
          <w:rFonts w:ascii="Cambria" w:hAnsi="Cambria"/>
          <w:i/>
        </w:rPr>
        <w:t>bijch, muskulest tapanar</w:t>
      </w:r>
      <w:r w:rsidRPr="00130303">
        <w:rPr>
          <w:rFonts w:ascii="Cambria" w:hAnsi="Cambria"/>
        </w:rPr>
        <w:t>”</w:t>
      </w:r>
      <w:r w:rsidRPr="00130303">
        <w:rPr>
          <w:rFonts w:ascii="Cambria" w:hAnsi="Cambria"/>
          <w:i/>
        </w:rPr>
        <w:t xml:space="preserve"> </w:t>
      </w:r>
      <w:r w:rsidRPr="00130303">
        <w:rPr>
          <w:rFonts w:ascii="Cambria" w:hAnsi="Cambria"/>
        </w:rPr>
        <w:t>or “a beater, muscled idiot</w:t>
      </w:r>
      <w:r w:rsidR="00C459DD">
        <w:rPr>
          <w:rFonts w:ascii="Cambria" w:hAnsi="Cambria"/>
        </w:rPr>
        <w:t>.”</w:t>
      </w:r>
      <w:r w:rsidRPr="00130303">
        <w:rPr>
          <w:rFonts w:ascii="Cambria" w:hAnsi="Cambria"/>
        </w:rPr>
        <w:t xml:space="preserve"> Bulgarians refer to</w:t>
      </w:r>
      <w:r>
        <w:rPr>
          <w:rFonts w:ascii="Cambria" w:hAnsi="Cambria"/>
        </w:rPr>
        <w:t xml:space="preserve"> them</w:t>
      </w:r>
      <w:r w:rsidRPr="00130303">
        <w:rPr>
          <w:rFonts w:ascii="Cambria" w:hAnsi="Cambria"/>
        </w:rPr>
        <w:t xml:space="preserve"> as </w:t>
      </w:r>
      <w:r w:rsidRPr="00130303">
        <w:rPr>
          <w:rFonts w:ascii="Cambria" w:hAnsi="Cambria"/>
          <w:i/>
        </w:rPr>
        <w:t>mutri</w:t>
      </w:r>
      <w:r w:rsidRPr="00130303">
        <w:rPr>
          <w:rFonts w:ascii="Cambria" w:hAnsi="Cambria"/>
        </w:rPr>
        <w:t xml:space="preserve"> and the image is easily available when G. mentions the car.  The behaviors (drinking and driving) also allude to ascertain the image since many of the </w:t>
      </w:r>
      <w:r w:rsidRPr="00130303">
        <w:rPr>
          <w:rFonts w:ascii="Cambria" w:hAnsi="Cambria"/>
          <w:i/>
        </w:rPr>
        <w:t>mutri</w:t>
      </w:r>
      <w:r w:rsidRPr="00130303">
        <w:rPr>
          <w:rFonts w:ascii="Cambria" w:hAnsi="Cambria"/>
        </w:rPr>
        <w:t xml:space="preserve"> come from a police background and often use their connections to pay off and escape any legal and police sanctions merely by waving a wad of cash (instances of which have been widely documented and observed in the media).  The term has expanded to encompass also any newcomer within th</w:t>
      </w:r>
      <w:r w:rsidR="00C459DD">
        <w:rPr>
          <w:rFonts w:ascii="Cambria" w:hAnsi="Cambria"/>
        </w:rPr>
        <w:t>e parliament and the government</w:t>
      </w:r>
      <w:r w:rsidRPr="00130303">
        <w:rPr>
          <w:rFonts w:ascii="Cambria" w:hAnsi="Cambria"/>
        </w:rPr>
        <w:t xml:space="preserve"> who bares the traces of this long-term nepotism, thick neck, lack of formal education necessary for the position, and a vote to be cast in whichever political direction the money winds are blowing a</w:t>
      </w:r>
      <w:r>
        <w:rPr>
          <w:rFonts w:ascii="Cambria" w:hAnsi="Cambria"/>
        </w:rPr>
        <w:t xml:space="preserve">t the time.  Participants </w:t>
      </w:r>
      <w:r w:rsidRPr="00130303">
        <w:rPr>
          <w:rFonts w:ascii="Cambria" w:hAnsi="Cambria"/>
        </w:rPr>
        <w:t>are quick to divulge plentiful names of specific politicians that fit this descriptio</w:t>
      </w:r>
      <w:r>
        <w:rPr>
          <w:rFonts w:ascii="Cambria" w:hAnsi="Cambria"/>
        </w:rPr>
        <w:t>n.  What car they drive (</w:t>
      </w:r>
      <w:r w:rsidRPr="00130303">
        <w:rPr>
          <w:rFonts w:ascii="Cambria" w:hAnsi="Cambria"/>
        </w:rPr>
        <w:t xml:space="preserve">jeeps), the thick necks, plenty of gold, military background or relations, black clothing and dark glasses, and often the coded plate numbers (received via special connections at the Bulgarian equivalent of the </w:t>
      </w:r>
      <w:r w:rsidRPr="00130303">
        <w:rPr>
          <w:rFonts w:ascii="Cambria" w:hAnsi="Cambria"/>
        </w:rPr>
        <w:lastRenderedPageBreak/>
        <w:t xml:space="preserve">Registry of Motor Vehicles) are just a few </w:t>
      </w:r>
      <w:r>
        <w:rPr>
          <w:rFonts w:ascii="Cambria" w:hAnsi="Cambria"/>
        </w:rPr>
        <w:t>cultural markers by which</w:t>
      </w:r>
      <w:r w:rsidRPr="00130303">
        <w:rPr>
          <w:rFonts w:ascii="Cambria" w:hAnsi="Cambria"/>
        </w:rPr>
        <w:t xml:space="preserve"> they </w:t>
      </w:r>
      <w:r>
        <w:rPr>
          <w:rFonts w:ascii="Cambria" w:hAnsi="Cambria"/>
        </w:rPr>
        <w:t>are recognized</w:t>
      </w:r>
      <w:r w:rsidRPr="00130303">
        <w:rPr>
          <w:rFonts w:ascii="Cambria" w:hAnsi="Cambria"/>
        </w:rPr>
        <w:t xml:space="preserve">.     </w:t>
      </w:r>
    </w:p>
    <w:p w14:paraId="76603082" w14:textId="104C2027" w:rsidR="00354596" w:rsidRPr="00130303" w:rsidRDefault="00354596" w:rsidP="00354596">
      <w:pPr>
        <w:spacing w:line="480" w:lineRule="auto"/>
        <w:ind w:firstLine="720"/>
        <w:contextualSpacing/>
        <w:rPr>
          <w:rFonts w:ascii="Cambria" w:hAnsi="Cambria"/>
        </w:rPr>
      </w:pPr>
      <w:r w:rsidRPr="00130303">
        <w:rPr>
          <w:rFonts w:ascii="Cambria" w:hAnsi="Cambria"/>
        </w:rPr>
        <w:t>In this way, the hosts are let in on the important aspect of this</w:t>
      </w:r>
      <w:r>
        <w:rPr>
          <w:rFonts w:ascii="Cambria" w:hAnsi="Cambria"/>
        </w:rPr>
        <w:t xml:space="preserve"> story: </w:t>
      </w:r>
      <w:r w:rsidR="00C459DD">
        <w:rPr>
          <w:rFonts w:ascii="Cambria" w:hAnsi="Cambria"/>
        </w:rPr>
        <w:t>the reason why Valio, G.’s son,</w:t>
      </w:r>
      <w:r w:rsidRPr="00130303">
        <w:rPr>
          <w:rFonts w:ascii="Cambria" w:hAnsi="Cambria"/>
        </w:rPr>
        <w:t xml:space="preserve"> is having troubles is because he has encountered a </w:t>
      </w:r>
      <w:r w:rsidRPr="00130303">
        <w:rPr>
          <w:rFonts w:ascii="Cambria" w:hAnsi="Cambria"/>
          <w:i/>
        </w:rPr>
        <w:t>mutra</w:t>
      </w:r>
      <w:r w:rsidRPr="00130303">
        <w:rPr>
          <w:rFonts w:ascii="Cambria" w:hAnsi="Cambria"/>
        </w:rPr>
        <w:t>, an impenetrable cultural and socio-economic wall of corrup</w:t>
      </w:r>
      <w:r w:rsidR="00C459DD">
        <w:rPr>
          <w:rFonts w:ascii="Cambria" w:hAnsi="Cambria"/>
        </w:rPr>
        <w:t>tion and nepotism.   The driver who hits Valio</w:t>
      </w:r>
      <w:r w:rsidRPr="00130303">
        <w:rPr>
          <w:rFonts w:ascii="Cambria" w:hAnsi="Cambria"/>
        </w:rPr>
        <w:t xml:space="preserve"> drinks and drives because he knows that his </w:t>
      </w:r>
      <w:r w:rsidR="00C459DD">
        <w:rPr>
          <w:rFonts w:ascii="Cambria" w:hAnsi="Cambria"/>
        </w:rPr>
        <w:t>behavior will not be punished.  H</w:t>
      </w:r>
      <w:r w:rsidRPr="00130303">
        <w:rPr>
          <w:rFonts w:ascii="Cambria" w:hAnsi="Cambria"/>
        </w:rPr>
        <w:t>e can just pay t</w:t>
      </w:r>
      <w:r w:rsidR="00C459DD">
        <w:rPr>
          <w:rFonts w:ascii="Cambria" w:hAnsi="Cambria"/>
        </w:rPr>
        <w:t>he police if they pull him over</w:t>
      </w:r>
      <w:r w:rsidRPr="00130303">
        <w:rPr>
          <w:rFonts w:ascii="Cambria" w:hAnsi="Cambria"/>
        </w:rPr>
        <w:t xml:space="preserve"> and </w:t>
      </w:r>
      <w:r w:rsidR="00C459DD">
        <w:rPr>
          <w:rFonts w:ascii="Cambria" w:hAnsi="Cambria"/>
        </w:rPr>
        <w:t xml:space="preserve">he </w:t>
      </w:r>
      <w:r w:rsidRPr="00130303">
        <w:rPr>
          <w:rFonts w:ascii="Cambria" w:hAnsi="Cambria"/>
        </w:rPr>
        <w:t>also chooses to take matters in hi</w:t>
      </w:r>
      <w:r>
        <w:rPr>
          <w:rFonts w:ascii="Cambria" w:hAnsi="Cambria"/>
        </w:rPr>
        <w:t>s own hands</w:t>
      </w:r>
      <w:r w:rsidRPr="00130303">
        <w:rPr>
          <w:rFonts w:ascii="Cambria" w:hAnsi="Cambria"/>
        </w:rPr>
        <w:t>.  In this way, by using the proper cultural markers such as behavior (drunk driving and aggression despite being guilty) and car make (“jeep”),</w:t>
      </w:r>
      <w:r w:rsidR="00C459DD">
        <w:rPr>
          <w:rFonts w:ascii="Cambria" w:hAnsi="Cambria"/>
        </w:rPr>
        <w:t xml:space="preserve"> G. evokes a specific identity that</w:t>
      </w:r>
      <w:r w:rsidRPr="00130303">
        <w:rPr>
          <w:rFonts w:ascii="Cambria" w:hAnsi="Cambria"/>
        </w:rPr>
        <w:t xml:space="preserve"> is familiar to Bulgarians—rich, ex-communist, above the law, aggressors that have ruled the country since communism.  They are supercilious and belligerent, untouchable by the legal system, and p</w:t>
      </w:r>
      <w:r>
        <w:rPr>
          <w:rFonts w:ascii="Cambria" w:hAnsi="Cambria"/>
        </w:rPr>
        <w:t>rey on the rest.  To the Bulgarian</w:t>
      </w:r>
      <w:r w:rsidRPr="00130303">
        <w:rPr>
          <w:rFonts w:ascii="Cambria" w:hAnsi="Cambria"/>
        </w:rPr>
        <w:t xml:space="preserve"> familiar with this image, just the car model is sufficient to make sense of the situation in which a drunk driver not only hits another car and do</w:t>
      </w:r>
      <w:r w:rsidR="00C459DD">
        <w:rPr>
          <w:rFonts w:ascii="Cambria" w:hAnsi="Cambria"/>
        </w:rPr>
        <w:t>es</w:t>
      </w:r>
      <w:r w:rsidRPr="00130303">
        <w:rPr>
          <w:rFonts w:ascii="Cambria" w:hAnsi="Cambria"/>
        </w:rPr>
        <w:t xml:space="preserve"> not stop or call the police but also chases after and attacks the other driver—marked by the concise “yes” by K. in line 141.  </w:t>
      </w:r>
    </w:p>
    <w:p w14:paraId="6331E5E2" w14:textId="537A40EC" w:rsidR="00354596" w:rsidRDefault="00354596" w:rsidP="00354596">
      <w:pPr>
        <w:spacing w:line="480" w:lineRule="auto"/>
        <w:ind w:firstLine="720"/>
        <w:contextualSpacing/>
        <w:rPr>
          <w:rFonts w:ascii="Cambria" w:hAnsi="Cambria"/>
        </w:rPr>
      </w:pPr>
      <w:r w:rsidRPr="00130303">
        <w:rPr>
          <w:rFonts w:ascii="Cambria" w:hAnsi="Cambria"/>
        </w:rPr>
        <w:t xml:space="preserve">G. continues: there were speed bumps at the school and Valio slowed down to go through them, at which point the “jeep” caught up with him and hit him from behind, causing much damage to Valio’s car. </w:t>
      </w:r>
      <w:r>
        <w:rPr>
          <w:rFonts w:ascii="Cambria" w:hAnsi="Cambria"/>
        </w:rPr>
        <w:t xml:space="preserve"> Here </w:t>
      </w:r>
      <w:r w:rsidRPr="00130303">
        <w:rPr>
          <w:rFonts w:ascii="Cambria" w:hAnsi="Cambria"/>
        </w:rPr>
        <w:t xml:space="preserve">G. </w:t>
      </w:r>
      <w:r>
        <w:rPr>
          <w:rFonts w:ascii="Cambria" w:hAnsi="Cambria"/>
        </w:rPr>
        <w:t>describes</w:t>
      </w:r>
      <w:r w:rsidRPr="00130303">
        <w:rPr>
          <w:rFonts w:ascii="Cambria" w:hAnsi="Cambria"/>
        </w:rPr>
        <w:t xml:space="preserve"> Valio’s reaction to the second hit: Valio gets out of the car and starts beating up the drunk “jeep” driver.  Continuing on the joke, the hosts provide the “proper” Bulgarian response—they cheer Valio on!  K. applauds with a “that’s right” (153), while N. is more subdued with a mere exclamation of “heh” and “well, you” in an attempt to excuse </w:t>
      </w:r>
      <w:r>
        <w:rPr>
          <w:rFonts w:ascii="Cambria" w:hAnsi="Cambria"/>
        </w:rPr>
        <w:t xml:space="preserve">Valio’s </w:t>
      </w:r>
      <w:r>
        <w:rPr>
          <w:rFonts w:ascii="Cambria" w:hAnsi="Cambria"/>
        </w:rPr>
        <w:lastRenderedPageBreak/>
        <w:t xml:space="preserve">behavior (154).  </w:t>
      </w:r>
      <w:r w:rsidRPr="00130303">
        <w:rPr>
          <w:rFonts w:ascii="Cambria" w:hAnsi="Cambria"/>
        </w:rPr>
        <w:t>G. provides more details with a “[he] almost crashed him” (155) but realizes the implications of such retribution and handling of the situation and backpedals by admitting that Valio didn’t really hav</w:t>
      </w:r>
      <w:r>
        <w:rPr>
          <w:rFonts w:ascii="Cambria" w:hAnsi="Cambria"/>
        </w:rPr>
        <w:t>e the “right” to beat him (157):</w:t>
      </w:r>
    </w:p>
    <w:p w14:paraId="0C4CF648" w14:textId="77777777" w:rsidR="00354596" w:rsidRPr="00FD36E9" w:rsidRDefault="00354596" w:rsidP="00354596">
      <w:pPr>
        <w:ind w:left="720" w:right="720"/>
        <w:rPr>
          <w:rFonts w:ascii="Cambria" w:hAnsi="Cambria"/>
        </w:rPr>
      </w:pPr>
      <w:r w:rsidRPr="00FD36E9">
        <w:rPr>
          <w:rFonts w:ascii="Cambria" w:hAnsi="Cambria"/>
        </w:rPr>
        <w:t>156</w:t>
      </w:r>
      <w:r w:rsidRPr="00FD36E9">
        <w:rPr>
          <w:rFonts w:ascii="Cambria" w:hAnsi="Cambria"/>
        </w:rPr>
        <w:tab/>
        <w:t>N: he [Valio] can</w:t>
      </w:r>
    </w:p>
    <w:p w14:paraId="7F90E033" w14:textId="77777777" w:rsidR="00354596" w:rsidRPr="00FD36E9" w:rsidRDefault="00354596" w:rsidP="00354596">
      <w:pPr>
        <w:ind w:left="720" w:right="720"/>
        <w:rPr>
          <w:rFonts w:ascii="Cambria" w:hAnsi="Cambria"/>
        </w:rPr>
      </w:pPr>
      <w:r w:rsidRPr="00FD36E9">
        <w:rPr>
          <w:rFonts w:ascii="Cambria" w:hAnsi="Cambria"/>
        </w:rPr>
        <w:t>157</w:t>
      </w:r>
      <w:r w:rsidRPr="00FD36E9">
        <w:rPr>
          <w:rFonts w:ascii="Cambria" w:hAnsi="Cambria"/>
        </w:rPr>
        <w:tab/>
        <w:t>G: he doesn’t have the right to beat him, right</w:t>
      </w:r>
    </w:p>
    <w:p w14:paraId="73F5FFA2" w14:textId="77777777" w:rsidR="00354596" w:rsidRPr="00FD36E9" w:rsidRDefault="00354596" w:rsidP="00354596">
      <w:pPr>
        <w:ind w:left="720" w:right="720"/>
        <w:rPr>
          <w:rFonts w:ascii="Cambria" w:hAnsi="Cambria"/>
        </w:rPr>
      </w:pPr>
      <w:r w:rsidRPr="00FD36E9">
        <w:rPr>
          <w:rFonts w:ascii="Cambria" w:hAnsi="Cambria"/>
        </w:rPr>
        <w:t>158</w:t>
      </w:r>
      <w:r w:rsidRPr="00FD36E9">
        <w:rPr>
          <w:rFonts w:ascii="Cambria" w:hAnsi="Cambria"/>
        </w:rPr>
        <w:tab/>
        <w:t>K: eh</w:t>
      </w:r>
    </w:p>
    <w:p w14:paraId="3F5CD47A" w14:textId="77777777" w:rsidR="00354596" w:rsidRPr="00FD36E9" w:rsidRDefault="00354596" w:rsidP="00354596">
      <w:pPr>
        <w:ind w:left="720" w:right="720"/>
        <w:rPr>
          <w:rFonts w:ascii="Cambria" w:hAnsi="Cambria"/>
        </w:rPr>
      </w:pPr>
      <w:r w:rsidRPr="00FD36E9">
        <w:rPr>
          <w:rFonts w:ascii="Cambria" w:hAnsi="Cambria"/>
        </w:rPr>
        <w:t>159</w:t>
      </w:r>
      <w:r w:rsidRPr="00FD36E9">
        <w:rPr>
          <w:rFonts w:ascii="Cambria" w:hAnsi="Cambria"/>
        </w:rPr>
        <w:tab/>
        <w:t>N: oh no</w:t>
      </w:r>
    </w:p>
    <w:p w14:paraId="67501214" w14:textId="77777777" w:rsidR="00354596" w:rsidRPr="00FD36E9" w:rsidRDefault="00354596" w:rsidP="00354596">
      <w:pPr>
        <w:ind w:left="720" w:right="720"/>
        <w:rPr>
          <w:rFonts w:ascii="Cambria" w:hAnsi="Cambria"/>
        </w:rPr>
      </w:pPr>
      <w:r w:rsidRPr="00FD36E9">
        <w:rPr>
          <w:rFonts w:ascii="Cambria" w:hAnsi="Cambria"/>
        </w:rPr>
        <w:t>160</w:t>
      </w:r>
      <w:r w:rsidRPr="00FD36E9">
        <w:rPr>
          <w:rFonts w:ascii="Cambria" w:hAnsi="Cambria"/>
        </w:rPr>
        <w:tab/>
        <w:t>G: well isn’t this (inaudible)</w:t>
      </w:r>
    </w:p>
    <w:p w14:paraId="05D2673B" w14:textId="77777777" w:rsidR="00354596" w:rsidRPr="00FD36E9" w:rsidRDefault="00354596" w:rsidP="00354596">
      <w:pPr>
        <w:ind w:left="720" w:right="720"/>
        <w:rPr>
          <w:rFonts w:ascii="Cambria" w:hAnsi="Cambria"/>
        </w:rPr>
      </w:pPr>
      <w:r w:rsidRPr="00FD36E9">
        <w:rPr>
          <w:rFonts w:ascii="Cambria" w:hAnsi="Cambria"/>
        </w:rPr>
        <w:t>161</w:t>
      </w:r>
      <w:r w:rsidRPr="00FD36E9">
        <w:rPr>
          <w:rFonts w:ascii="Cambria" w:hAnsi="Cambria"/>
        </w:rPr>
        <w:tab/>
        <w:t xml:space="preserve">N: legally he doesn’t, doesn’t have the right </w:t>
      </w:r>
    </w:p>
    <w:p w14:paraId="73CEED5D" w14:textId="77777777" w:rsidR="00354596" w:rsidRPr="00FD36E9" w:rsidRDefault="00354596" w:rsidP="00354596">
      <w:pPr>
        <w:ind w:left="720" w:right="720"/>
        <w:rPr>
          <w:rFonts w:ascii="Cambria" w:hAnsi="Cambria"/>
        </w:rPr>
      </w:pPr>
      <w:r w:rsidRPr="00FD36E9">
        <w:rPr>
          <w:rFonts w:ascii="Cambria" w:hAnsi="Cambria"/>
        </w:rPr>
        <w:t>162</w:t>
      </w:r>
      <w:r w:rsidRPr="00FD36E9">
        <w:rPr>
          <w:rFonts w:ascii="Cambria" w:hAnsi="Cambria"/>
        </w:rPr>
        <w:tab/>
        <w:t xml:space="preserve">G: he doesn’t. however the other one couldn’t help it and he </w:t>
      </w:r>
    </w:p>
    <w:p w14:paraId="64750C0F" w14:textId="77777777" w:rsidR="00354596" w:rsidRPr="00FD36E9" w:rsidRDefault="00354596" w:rsidP="00354596">
      <w:pPr>
        <w:ind w:left="720" w:right="720"/>
        <w:rPr>
          <w:rFonts w:ascii="Cambria" w:hAnsi="Cambria"/>
        </w:rPr>
      </w:pPr>
      <w:r w:rsidRPr="00FD36E9">
        <w:rPr>
          <w:rFonts w:ascii="Cambria" w:hAnsi="Cambria"/>
        </w:rPr>
        <w:t>163</w:t>
      </w:r>
      <w:r w:rsidRPr="00FD36E9">
        <w:rPr>
          <w:rFonts w:ascii="Cambria" w:hAnsi="Cambria"/>
        </w:rPr>
        <w:tab/>
      </w:r>
      <w:r>
        <w:rPr>
          <w:rFonts w:ascii="Cambria" w:hAnsi="Cambria"/>
        </w:rPr>
        <w:t xml:space="preserve">came </w:t>
      </w:r>
      <w:r w:rsidRPr="00FD36E9">
        <w:rPr>
          <w:rFonts w:ascii="Cambria" w:hAnsi="Cambria"/>
        </w:rPr>
        <w:t xml:space="preserve">out like </w:t>
      </w:r>
    </w:p>
    <w:p w14:paraId="795C7E47" w14:textId="77777777" w:rsidR="00354596" w:rsidRPr="00FD36E9" w:rsidRDefault="00354596" w:rsidP="00354596">
      <w:pPr>
        <w:ind w:left="720" w:right="720"/>
        <w:rPr>
          <w:rFonts w:ascii="Cambria" w:hAnsi="Cambria"/>
        </w:rPr>
      </w:pPr>
      <w:r w:rsidRPr="00FD36E9">
        <w:rPr>
          <w:rFonts w:ascii="Cambria" w:hAnsi="Cambria"/>
        </w:rPr>
        <w:t>164</w:t>
      </w:r>
      <w:r w:rsidRPr="00FD36E9">
        <w:rPr>
          <w:rFonts w:ascii="Cambria" w:hAnsi="Cambria"/>
        </w:rPr>
        <w:tab/>
        <w:t>K: well right</w:t>
      </w:r>
    </w:p>
    <w:p w14:paraId="6C655A08" w14:textId="77777777" w:rsidR="00354596" w:rsidRPr="00FD36E9" w:rsidRDefault="00354596" w:rsidP="00354596">
      <w:pPr>
        <w:ind w:left="720" w:right="720"/>
        <w:rPr>
          <w:rFonts w:ascii="Cambria" w:hAnsi="Cambria"/>
        </w:rPr>
      </w:pPr>
      <w:r w:rsidRPr="00FD36E9">
        <w:rPr>
          <w:rFonts w:ascii="Cambria" w:hAnsi="Cambria"/>
        </w:rPr>
        <w:t>165</w:t>
      </w:r>
      <w:r w:rsidRPr="00FD36E9">
        <w:rPr>
          <w:rFonts w:ascii="Cambria" w:hAnsi="Cambria"/>
        </w:rPr>
        <w:tab/>
        <w:t xml:space="preserve">G: he got him out the door he broke the windshield, the other </w:t>
      </w:r>
    </w:p>
    <w:p w14:paraId="073BE902" w14:textId="77777777" w:rsidR="00354596" w:rsidRPr="00FD36E9" w:rsidRDefault="00354596" w:rsidP="00354596">
      <w:pPr>
        <w:ind w:left="720" w:right="720"/>
        <w:rPr>
          <w:rFonts w:ascii="Cambria" w:hAnsi="Cambria"/>
        </w:rPr>
      </w:pPr>
      <w:r w:rsidRPr="00FD36E9">
        <w:rPr>
          <w:rFonts w:ascii="Cambria" w:hAnsi="Cambria"/>
        </w:rPr>
        <w:t>166</w:t>
      </w:r>
      <w:r w:rsidRPr="00FD36E9">
        <w:rPr>
          <w:rFonts w:ascii="Cambria" w:hAnsi="Cambria"/>
        </w:rPr>
        <w:tab/>
      </w:r>
      <w:r>
        <w:rPr>
          <w:rFonts w:ascii="Cambria" w:hAnsi="Cambria"/>
        </w:rPr>
        <w:t xml:space="preserve">one </w:t>
      </w:r>
      <w:r w:rsidRPr="00FD36E9">
        <w:rPr>
          <w:rFonts w:ascii="Cambria" w:hAnsi="Cambria"/>
        </w:rPr>
        <w:t>got a hold of the door</w:t>
      </w:r>
    </w:p>
    <w:p w14:paraId="2066AE32" w14:textId="77777777" w:rsidR="00354596" w:rsidRPr="00FD36E9" w:rsidRDefault="00354596" w:rsidP="00354596">
      <w:pPr>
        <w:ind w:left="720" w:right="720"/>
        <w:rPr>
          <w:rFonts w:ascii="Cambria" w:hAnsi="Cambria"/>
        </w:rPr>
      </w:pPr>
      <w:r w:rsidRPr="00FD36E9">
        <w:rPr>
          <w:rFonts w:ascii="Cambria" w:hAnsi="Cambria"/>
        </w:rPr>
        <w:t>167</w:t>
      </w:r>
      <w:r w:rsidRPr="00FD36E9">
        <w:rPr>
          <w:rFonts w:ascii="Cambria" w:hAnsi="Cambria"/>
        </w:rPr>
        <w:tab/>
        <w:t>K: mha</w:t>
      </w:r>
    </w:p>
    <w:p w14:paraId="1E357E0C" w14:textId="77777777" w:rsidR="00354596" w:rsidRPr="00FD36E9" w:rsidRDefault="00354596" w:rsidP="00354596">
      <w:pPr>
        <w:ind w:left="720" w:right="720"/>
        <w:rPr>
          <w:rFonts w:ascii="Cambria" w:hAnsi="Cambria"/>
        </w:rPr>
      </w:pPr>
      <w:r w:rsidRPr="00FD36E9">
        <w:rPr>
          <w:rFonts w:ascii="Cambria" w:hAnsi="Cambria"/>
        </w:rPr>
        <w:t>168</w:t>
      </w:r>
      <w:r w:rsidRPr="00FD36E9">
        <w:rPr>
          <w:rFonts w:ascii="Cambria" w:hAnsi="Cambria"/>
        </w:rPr>
        <w:tab/>
        <w:t>G: and the other one with the door itself hahaha</w:t>
      </w:r>
    </w:p>
    <w:p w14:paraId="05314996" w14:textId="77777777" w:rsidR="00354596" w:rsidRPr="00FD36E9" w:rsidRDefault="00354596" w:rsidP="00354596">
      <w:pPr>
        <w:ind w:left="720" w:right="720"/>
        <w:rPr>
          <w:rFonts w:ascii="Cambria" w:hAnsi="Cambria"/>
        </w:rPr>
      </w:pPr>
      <w:r w:rsidRPr="00FD36E9">
        <w:rPr>
          <w:rFonts w:ascii="Cambria" w:hAnsi="Cambria"/>
        </w:rPr>
        <w:t>169</w:t>
      </w:r>
      <w:r w:rsidRPr="00FD36E9">
        <w:rPr>
          <w:rFonts w:ascii="Cambria" w:hAnsi="Cambria"/>
        </w:rPr>
        <w:tab/>
        <w:t xml:space="preserve">K: hahaha   </w:t>
      </w:r>
    </w:p>
    <w:p w14:paraId="4EE0ADF2" w14:textId="77777777" w:rsidR="00354596" w:rsidRDefault="00354596" w:rsidP="00354596">
      <w:pPr>
        <w:spacing w:line="480" w:lineRule="auto"/>
        <w:ind w:firstLine="720"/>
        <w:contextualSpacing/>
        <w:rPr>
          <w:rFonts w:ascii="Cambria" w:hAnsi="Cambria"/>
        </w:rPr>
      </w:pPr>
    </w:p>
    <w:p w14:paraId="1C7E0E6F" w14:textId="4750F769" w:rsidR="00354596" w:rsidRPr="00130303" w:rsidRDefault="00354596" w:rsidP="00354596">
      <w:pPr>
        <w:spacing w:line="480" w:lineRule="auto"/>
        <w:ind w:firstLine="720"/>
        <w:contextualSpacing/>
        <w:rPr>
          <w:rFonts w:ascii="Cambria" w:hAnsi="Cambria"/>
        </w:rPr>
      </w:pPr>
      <w:r w:rsidRPr="00130303">
        <w:rPr>
          <w:rFonts w:ascii="Cambria" w:hAnsi="Cambria"/>
        </w:rPr>
        <w:t>N. voices her support more openly (156), and her admittance of the absurdity of the case, saying that “according to the law, he [the drunk driver] doesn’t have the right” (161).  It is essential here to focus on how this consensus on the general situation is co-created as part of the cultural milieu.</w:t>
      </w:r>
      <w:r>
        <w:rPr>
          <w:rFonts w:ascii="Cambria" w:hAnsi="Cambria"/>
        </w:rPr>
        <w:t xml:space="preserve">  </w:t>
      </w:r>
      <w:r w:rsidRPr="00130303">
        <w:rPr>
          <w:rFonts w:ascii="Cambria" w:hAnsi="Cambria"/>
        </w:rPr>
        <w:t>G. has ju</w:t>
      </w:r>
      <w:r w:rsidR="00C459DD">
        <w:rPr>
          <w:rFonts w:ascii="Cambria" w:hAnsi="Cambria"/>
        </w:rPr>
        <w:t xml:space="preserve">st told a story that </w:t>
      </w:r>
      <w:r w:rsidRPr="00130303">
        <w:rPr>
          <w:rFonts w:ascii="Cambria" w:hAnsi="Cambria"/>
        </w:rPr>
        <w:t>introduces some intensely conflicted beliefs as to how the world works and should work.  There are several layers to this story:</w:t>
      </w:r>
    </w:p>
    <w:p w14:paraId="2AFC72EB" w14:textId="49F58739" w:rsidR="00354596" w:rsidRPr="006612AE" w:rsidRDefault="00354596" w:rsidP="00354596">
      <w:pPr>
        <w:spacing w:line="480" w:lineRule="auto"/>
        <w:ind w:firstLine="720"/>
        <w:contextualSpacing/>
        <w:rPr>
          <w:rFonts w:ascii="Cambria" w:hAnsi="Cambria"/>
          <w:i/>
        </w:rPr>
      </w:pPr>
      <w:r w:rsidRPr="00130303">
        <w:rPr>
          <w:rFonts w:ascii="Cambria" w:hAnsi="Cambria"/>
        </w:rPr>
        <w:t>1. G. is complaining of his children who cannot take care of themse</w:t>
      </w:r>
      <w:r>
        <w:rPr>
          <w:rFonts w:ascii="Cambria" w:hAnsi="Cambria"/>
        </w:rPr>
        <w:t>lves without him—in this way this is an instance of</w:t>
      </w:r>
      <w:r w:rsidRPr="00130303">
        <w:rPr>
          <w:rFonts w:ascii="Cambria" w:hAnsi="Cambria"/>
        </w:rPr>
        <w:t xml:space="preserve"> a problem, </w:t>
      </w:r>
      <w:r>
        <w:rPr>
          <w:rFonts w:ascii="Cambria" w:hAnsi="Cambria"/>
        </w:rPr>
        <w:t xml:space="preserve">an act of </w:t>
      </w:r>
      <w:r>
        <w:rPr>
          <w:rFonts w:ascii="Cambria" w:hAnsi="Cambria"/>
          <w:i/>
        </w:rPr>
        <w:t>oplakvane</w:t>
      </w:r>
      <w:r w:rsidR="00303E1B">
        <w:rPr>
          <w:rFonts w:ascii="Cambria" w:hAnsi="Cambria"/>
          <w:i/>
        </w:rPr>
        <w:t>.</w:t>
      </w:r>
    </w:p>
    <w:p w14:paraId="31D17CDC" w14:textId="6B51831A" w:rsidR="00354596" w:rsidRPr="00130303" w:rsidRDefault="00354596" w:rsidP="00354596">
      <w:pPr>
        <w:spacing w:line="480" w:lineRule="auto"/>
        <w:ind w:firstLine="720"/>
        <w:contextualSpacing/>
        <w:rPr>
          <w:rFonts w:ascii="Cambria" w:hAnsi="Cambria"/>
        </w:rPr>
      </w:pPr>
      <w:r w:rsidRPr="00130303">
        <w:rPr>
          <w:rFonts w:ascii="Cambria" w:hAnsi="Cambria"/>
        </w:rPr>
        <w:t>2. G. finds the story problematic because of the way G.’s son has handled it</w:t>
      </w:r>
      <w:r w:rsidR="00303E1B">
        <w:rPr>
          <w:rFonts w:ascii="Cambria" w:hAnsi="Cambria"/>
        </w:rPr>
        <w:t>.</w:t>
      </w:r>
    </w:p>
    <w:p w14:paraId="4CAFD572" w14:textId="0973B132" w:rsidR="00354596" w:rsidRPr="00130303" w:rsidRDefault="00354596" w:rsidP="00354596">
      <w:pPr>
        <w:spacing w:line="480" w:lineRule="auto"/>
        <w:ind w:firstLine="720"/>
        <w:contextualSpacing/>
        <w:rPr>
          <w:rFonts w:ascii="Cambria" w:hAnsi="Cambria"/>
          <w:i/>
        </w:rPr>
      </w:pPr>
      <w:r w:rsidRPr="00130303">
        <w:rPr>
          <w:rFonts w:ascii="Cambria" w:hAnsi="Cambria"/>
        </w:rPr>
        <w:t>3. A behavior of an indivi</w:t>
      </w:r>
      <w:r w:rsidR="00303E1B">
        <w:rPr>
          <w:rFonts w:ascii="Cambria" w:hAnsi="Cambria"/>
        </w:rPr>
        <w:t xml:space="preserve">dual is described in the story that </w:t>
      </w:r>
      <w:r w:rsidRPr="00130303">
        <w:rPr>
          <w:rFonts w:ascii="Cambria" w:hAnsi="Cambria"/>
        </w:rPr>
        <w:t xml:space="preserve">is problematic (drinking, driving, following the victim, and being aggressive)—this is a general problem in Bulgaria that the hosts are familiar with due to their knowledge of </w:t>
      </w:r>
      <w:r w:rsidRPr="00130303">
        <w:rPr>
          <w:rFonts w:ascii="Cambria" w:hAnsi="Cambria"/>
          <w:i/>
        </w:rPr>
        <w:t>mutri</w:t>
      </w:r>
      <w:r w:rsidR="00303E1B">
        <w:rPr>
          <w:rFonts w:ascii="Cambria" w:hAnsi="Cambria"/>
          <w:i/>
        </w:rPr>
        <w:t>.</w:t>
      </w:r>
    </w:p>
    <w:p w14:paraId="109C41DF" w14:textId="36619079" w:rsidR="00354596" w:rsidRPr="00130303" w:rsidRDefault="00354596" w:rsidP="00354596">
      <w:pPr>
        <w:spacing w:line="480" w:lineRule="auto"/>
        <w:ind w:firstLine="720"/>
        <w:contextualSpacing/>
        <w:rPr>
          <w:rFonts w:ascii="Cambria" w:hAnsi="Cambria"/>
        </w:rPr>
      </w:pPr>
      <w:r w:rsidRPr="00130303">
        <w:rPr>
          <w:rFonts w:ascii="Cambria" w:hAnsi="Cambria"/>
        </w:rPr>
        <w:lastRenderedPageBreak/>
        <w:t>4. Valio’s response to the aggression is to beat the drunk driver—this is not found problematic even though it goes against the “law</w:t>
      </w:r>
      <w:r w:rsidR="00303E1B">
        <w:rPr>
          <w:rFonts w:ascii="Cambria" w:hAnsi="Cambria"/>
        </w:rPr>
        <w:t>.</w:t>
      </w:r>
      <w:r w:rsidRPr="00130303">
        <w:rPr>
          <w:rFonts w:ascii="Cambria" w:hAnsi="Cambria"/>
        </w:rPr>
        <w:t xml:space="preserve">” </w:t>
      </w:r>
    </w:p>
    <w:p w14:paraId="5597B81D" w14:textId="14F2A791"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How does this make sense within the interaction and how is this agreement negotiated among the participants?  Even though it may not be clear within the interaction at this moment whether the hosts completely agree with the story of the drunk </w:t>
      </w:r>
      <w:r w:rsidRPr="00130303">
        <w:rPr>
          <w:rFonts w:ascii="Cambria" w:hAnsi="Cambria"/>
          <w:i/>
        </w:rPr>
        <w:t>mutra</w:t>
      </w:r>
      <w:r w:rsidRPr="00130303">
        <w:rPr>
          <w:rFonts w:ascii="Cambria" w:hAnsi="Cambria"/>
        </w:rPr>
        <w:t>, it could be inferred that they have at least heard of such cases because they do not show any surpr</w:t>
      </w:r>
      <w:r>
        <w:rPr>
          <w:rFonts w:ascii="Cambria" w:hAnsi="Cambria"/>
        </w:rPr>
        <w:t>ise at t</w:t>
      </w:r>
      <w:r w:rsidR="00303E1B">
        <w:rPr>
          <w:rFonts w:ascii="Cambria" w:hAnsi="Cambria"/>
        </w:rPr>
        <w:t>he story.  What they do instead is</w:t>
      </w:r>
      <w:r>
        <w:rPr>
          <w:rFonts w:ascii="Cambria" w:hAnsi="Cambria"/>
        </w:rPr>
        <w:t xml:space="preserve"> </w:t>
      </w:r>
      <w:r w:rsidRPr="00130303">
        <w:rPr>
          <w:rFonts w:ascii="Cambria" w:hAnsi="Cambria"/>
        </w:rPr>
        <w:t xml:space="preserve">listen through the part describing Valio reciprocating with force and agree with his response.  At this point, in line 157, G. senses that Valio’s actions may be clashing with a larger moral code or system and states that discrepancy by alluding to the “law” and what a person is supposed to do in a case like this—not “beat” the other.  His utterance indicates that there </w:t>
      </w:r>
      <w:r w:rsidR="00303E1B">
        <w:rPr>
          <w:rFonts w:ascii="Cambria" w:hAnsi="Cambria"/>
        </w:rPr>
        <w:t>is a conflict of cultural codes</w:t>
      </w:r>
      <w:r w:rsidRPr="00130303">
        <w:rPr>
          <w:rFonts w:ascii="Cambria" w:hAnsi="Cambria"/>
        </w:rPr>
        <w:t xml:space="preserve"> or systems operating at this moment—one of the “law” and the “should</w:t>
      </w:r>
      <w:r w:rsidR="00303E1B">
        <w:rPr>
          <w:rFonts w:ascii="Cambria" w:hAnsi="Cambria"/>
        </w:rPr>
        <w:t>,”</w:t>
      </w:r>
      <w:r w:rsidRPr="00130303">
        <w:rPr>
          <w:rFonts w:ascii="Cambria" w:hAnsi="Cambria"/>
        </w:rPr>
        <w:t xml:space="preserve"> and one of the “reality in Bulgaria</w:t>
      </w:r>
      <w:r w:rsidR="00303E1B">
        <w:rPr>
          <w:rFonts w:ascii="Cambria" w:hAnsi="Cambria"/>
        </w:rPr>
        <w:t>.”</w:t>
      </w:r>
      <w:r w:rsidRPr="00130303">
        <w:rPr>
          <w:rFonts w:ascii="Cambria" w:hAnsi="Cambria"/>
        </w:rPr>
        <w:t xml:space="preserve">  More on these two systems and how this is culturally legitimized later in chapter</w:t>
      </w:r>
      <w:r>
        <w:rPr>
          <w:rFonts w:ascii="Cambria" w:hAnsi="Cambria"/>
        </w:rPr>
        <w:t xml:space="preserve"> 11</w:t>
      </w:r>
      <w:r w:rsidRPr="00130303">
        <w:rPr>
          <w:rFonts w:ascii="Cambria" w:hAnsi="Cambria"/>
        </w:rPr>
        <w:t>.</w:t>
      </w:r>
    </w:p>
    <w:p w14:paraId="387F21E7" w14:textId="7ABA2FD6" w:rsidR="00354596" w:rsidRDefault="00354596" w:rsidP="00354596">
      <w:pPr>
        <w:spacing w:line="480" w:lineRule="auto"/>
        <w:ind w:firstLine="720"/>
        <w:contextualSpacing/>
        <w:rPr>
          <w:rFonts w:ascii="Cambria" w:hAnsi="Cambria"/>
        </w:rPr>
      </w:pPr>
      <w:r w:rsidRPr="00130303">
        <w:rPr>
          <w:rFonts w:ascii="Cambria" w:hAnsi="Cambria"/>
        </w:rPr>
        <w:t>At this point, N. agrees with G., that “according to the law, he doesn’t” have the right to beat the drunk person: her utterance expresses literal agreement, but in the rec</w:t>
      </w:r>
      <w:r w:rsidR="00303E1B">
        <w:rPr>
          <w:rFonts w:ascii="Cambria" w:hAnsi="Cambria"/>
        </w:rPr>
        <w:t xml:space="preserve">ording, she uses an intonation that </w:t>
      </w:r>
      <w:r w:rsidRPr="00130303">
        <w:rPr>
          <w:rFonts w:ascii="Cambria" w:hAnsi="Cambria"/>
        </w:rPr>
        <w:t>expresses a “but” element (161), thus aligning herself with the conflicted position of G., where there is</w:t>
      </w:r>
      <w:r>
        <w:rPr>
          <w:rFonts w:ascii="Cambria" w:hAnsi="Cambria"/>
        </w:rPr>
        <w:t xml:space="preserve"> a discrepancy of beliefs</w:t>
      </w:r>
      <w:r w:rsidRPr="00130303">
        <w:rPr>
          <w:rFonts w:ascii="Cambria" w:hAnsi="Cambria"/>
        </w:rPr>
        <w:t>, yet this discrepancy makes sense to a “Bulgarian</w:t>
      </w:r>
      <w:r w:rsidR="00303E1B">
        <w:rPr>
          <w:rFonts w:ascii="Cambria" w:hAnsi="Cambria"/>
        </w:rPr>
        <w:t>.”</w:t>
      </w:r>
      <w:r w:rsidRPr="00130303">
        <w:rPr>
          <w:rFonts w:ascii="Cambria" w:hAnsi="Cambria"/>
        </w:rPr>
        <w:t xml:space="preserve">  And, G., sensing the support of the listeners, continues with the initial line of </w:t>
      </w:r>
      <w:r w:rsidR="00303E1B">
        <w:rPr>
          <w:rFonts w:ascii="Cambria" w:hAnsi="Cambria"/>
        </w:rPr>
        <w:t>thought</w:t>
      </w:r>
      <w:r w:rsidRPr="00130303">
        <w:rPr>
          <w:rFonts w:ascii="Cambria" w:hAnsi="Cambria"/>
        </w:rPr>
        <w:t xml:space="preserve">—the one in support of the “non-law” cultural system: “he doesn’t [have the right]. But he couldn’t help it and he came out [of the car]” to beat the </w:t>
      </w:r>
      <w:r w:rsidRPr="00130303">
        <w:rPr>
          <w:rFonts w:ascii="Cambria" w:hAnsi="Cambria"/>
          <w:i/>
        </w:rPr>
        <w:t>mutra</w:t>
      </w:r>
      <w:r w:rsidRPr="00130303">
        <w:rPr>
          <w:rFonts w:ascii="Cambria" w:hAnsi="Cambria"/>
        </w:rPr>
        <w:t xml:space="preserve">.  At this stage, K. expresses his agreement with a “well, that’s right” (164) and G. continues by </w:t>
      </w:r>
      <w:r w:rsidRPr="00130303">
        <w:rPr>
          <w:rFonts w:ascii="Cambria" w:hAnsi="Cambria"/>
        </w:rPr>
        <w:lastRenderedPageBreak/>
        <w:t xml:space="preserve">providing a visual image of the fight, in which V. grabbed the drunk person through the window breaking it, while the other was holding onto the door (165-166).  </w:t>
      </w:r>
    </w:p>
    <w:p w14:paraId="00446DF1" w14:textId="3AB95845" w:rsidR="00354596" w:rsidRPr="00130303" w:rsidRDefault="00354596" w:rsidP="00354596">
      <w:pPr>
        <w:spacing w:line="480" w:lineRule="auto"/>
        <w:ind w:firstLine="720"/>
        <w:contextualSpacing/>
        <w:rPr>
          <w:rFonts w:ascii="Cambria" w:hAnsi="Cambria"/>
        </w:rPr>
      </w:pPr>
      <w:r>
        <w:rPr>
          <w:rFonts w:ascii="Cambria" w:hAnsi="Cambria"/>
        </w:rPr>
        <w:t>As G. is describing</w:t>
      </w:r>
      <w:r w:rsidR="00303E1B">
        <w:rPr>
          <w:rFonts w:ascii="Cambria" w:hAnsi="Cambria"/>
        </w:rPr>
        <w:t xml:space="preserve"> this, he starts laughing that </w:t>
      </w:r>
      <w:r w:rsidRPr="00130303">
        <w:rPr>
          <w:rFonts w:ascii="Cambria" w:hAnsi="Cambria"/>
        </w:rPr>
        <w:t xml:space="preserve">K. joins in on (168-169).  Again, to anyone lacking the cultural knowledge of “handling” situations with </w:t>
      </w:r>
      <w:r w:rsidRPr="00130303">
        <w:rPr>
          <w:rFonts w:ascii="Cambria" w:hAnsi="Cambria"/>
          <w:i/>
        </w:rPr>
        <w:t>mutri</w:t>
      </w:r>
      <w:r w:rsidRPr="00130303">
        <w:rPr>
          <w:rFonts w:ascii="Cambria" w:hAnsi="Cambria"/>
        </w:rPr>
        <w:t xml:space="preserve">, this may be far from funny.  However, within a Bulgarian context occupied by such </w:t>
      </w:r>
      <w:r>
        <w:rPr>
          <w:rFonts w:ascii="Cambria" w:hAnsi="Cambria"/>
        </w:rPr>
        <w:t xml:space="preserve">unsavory </w:t>
      </w:r>
      <w:r w:rsidRPr="00130303">
        <w:rPr>
          <w:rFonts w:ascii="Cambria" w:hAnsi="Cambria"/>
        </w:rPr>
        <w:t>individuals and lacki</w:t>
      </w:r>
      <w:r w:rsidR="00303E1B">
        <w:rPr>
          <w:rFonts w:ascii="Cambria" w:hAnsi="Cambria"/>
        </w:rPr>
        <w:t xml:space="preserve">ng a functioning police system that </w:t>
      </w:r>
      <w:r w:rsidRPr="00130303">
        <w:rPr>
          <w:rFonts w:ascii="Cambria" w:hAnsi="Cambria"/>
        </w:rPr>
        <w:t>people</w:t>
      </w:r>
      <w:r>
        <w:rPr>
          <w:rFonts w:ascii="Cambria" w:hAnsi="Cambria"/>
        </w:rPr>
        <w:t xml:space="preserve"> can rely on for protection from</w:t>
      </w:r>
      <w:r w:rsidRPr="00130303">
        <w:rPr>
          <w:rFonts w:ascii="Cambria" w:hAnsi="Cambria"/>
        </w:rPr>
        <w:t xml:space="preserve"> </w:t>
      </w:r>
      <w:r w:rsidRPr="00130303">
        <w:rPr>
          <w:rFonts w:ascii="Cambria" w:hAnsi="Cambria"/>
          <w:i/>
        </w:rPr>
        <w:t>mutri</w:t>
      </w:r>
      <w:r w:rsidRPr="00130303">
        <w:rPr>
          <w:rFonts w:ascii="Cambria" w:hAnsi="Cambria"/>
        </w:rPr>
        <w:t>, this makes complete sense—here the joke is about how routine such occurrences are and how this is the only “appropriate” way to handle s</w:t>
      </w:r>
      <w:r>
        <w:rPr>
          <w:rFonts w:ascii="Cambria" w:hAnsi="Cambria"/>
        </w:rPr>
        <w:t>uch a blatant disregard of laws</w:t>
      </w:r>
      <w:r w:rsidRPr="00130303">
        <w:rPr>
          <w:rFonts w:ascii="Cambria" w:hAnsi="Cambria"/>
        </w:rPr>
        <w:t xml:space="preserve"> and those privileged by corruption.  The only way to handle the frequency of such occurrences is to laugh about them</w:t>
      </w:r>
      <w:r>
        <w:rPr>
          <w:rFonts w:ascii="Cambria" w:hAnsi="Cambria"/>
        </w:rPr>
        <w:t>,</w:t>
      </w:r>
      <w:r w:rsidRPr="00130303">
        <w:rPr>
          <w:rFonts w:ascii="Cambria" w:hAnsi="Cambria"/>
        </w:rPr>
        <w:t xml:space="preserve"> as </w:t>
      </w:r>
      <w:r>
        <w:rPr>
          <w:rFonts w:ascii="Cambria" w:hAnsi="Cambria"/>
        </w:rPr>
        <w:t>illustrated</w:t>
      </w:r>
      <w:r w:rsidRPr="00130303">
        <w:rPr>
          <w:rFonts w:ascii="Cambria" w:hAnsi="Cambria"/>
        </w:rPr>
        <w:t xml:space="preserve"> </w:t>
      </w:r>
      <w:r>
        <w:rPr>
          <w:rFonts w:ascii="Cambria" w:hAnsi="Cambria"/>
        </w:rPr>
        <w:t>by</w:t>
      </w:r>
      <w:r w:rsidRPr="00130303">
        <w:rPr>
          <w:rFonts w:ascii="Cambria" w:hAnsi="Cambria"/>
        </w:rPr>
        <w:t xml:space="preserve"> N</w:t>
      </w:r>
      <w:r>
        <w:rPr>
          <w:rFonts w:ascii="Cambria" w:hAnsi="Cambria"/>
        </w:rPr>
        <w:t>.’s response</w:t>
      </w:r>
      <w:r w:rsidRPr="00130303">
        <w:rPr>
          <w:rFonts w:ascii="Cambria" w:hAnsi="Cambria"/>
        </w:rPr>
        <w:t>.  In th</w:t>
      </w:r>
      <w:r>
        <w:rPr>
          <w:rFonts w:ascii="Cambria" w:hAnsi="Cambria"/>
        </w:rPr>
        <w:t xml:space="preserve">is instance, highlighted </w:t>
      </w:r>
      <w:r w:rsidRPr="00130303">
        <w:rPr>
          <w:rFonts w:ascii="Cambria" w:hAnsi="Cambria"/>
        </w:rPr>
        <w:t>are not only particular cultural symbols (</w:t>
      </w:r>
      <w:r w:rsidRPr="00130303">
        <w:rPr>
          <w:rFonts w:ascii="Cambria" w:hAnsi="Cambria"/>
          <w:i/>
        </w:rPr>
        <w:t>mutra</w:t>
      </w:r>
      <w:r w:rsidRPr="00130303">
        <w:rPr>
          <w:rFonts w:ascii="Cambria" w:hAnsi="Cambria"/>
        </w:rPr>
        <w:t>) but also larger cultural understandings of who people are (</w:t>
      </w:r>
      <w:r w:rsidRPr="00130303">
        <w:rPr>
          <w:rFonts w:ascii="Cambria" w:hAnsi="Cambria"/>
          <w:i/>
        </w:rPr>
        <w:t>mutri</w:t>
      </w:r>
      <w:r w:rsidRPr="00130303">
        <w:rPr>
          <w:rFonts w:ascii="Cambria" w:hAnsi="Cambria"/>
        </w:rPr>
        <w:t xml:space="preserve"> and non-</w:t>
      </w:r>
      <w:r w:rsidRPr="00130303">
        <w:rPr>
          <w:rFonts w:ascii="Cambria" w:hAnsi="Cambria"/>
          <w:i/>
        </w:rPr>
        <w:t>mutri</w:t>
      </w:r>
      <w:r w:rsidRPr="00130303">
        <w:rPr>
          <w:rFonts w:ascii="Cambria" w:hAnsi="Cambria"/>
        </w:rPr>
        <w:t xml:space="preserve">), how they are related (privileged by the law, served by corruption and not), how to feel about their social world (angry at the occurrences but amused by the absurdity of them becoming habitual), what world they share (one ruled by corruption, </w:t>
      </w:r>
      <w:r w:rsidRPr="00130303">
        <w:rPr>
          <w:rFonts w:ascii="Cambria" w:hAnsi="Cambria"/>
          <w:i/>
        </w:rPr>
        <w:t>mutri</w:t>
      </w:r>
      <w:r w:rsidRPr="00130303">
        <w:rPr>
          <w:rFonts w:ascii="Cambria" w:hAnsi="Cambria"/>
        </w:rPr>
        <w:t xml:space="preserve">, and unfairness), and how they are supposed to respond to it (with “appropriate and deserved” aggression).  I elaborate on these larger cultural premises of value and belief in </w:t>
      </w:r>
      <w:r>
        <w:rPr>
          <w:rFonts w:ascii="Cambria" w:hAnsi="Cambria"/>
        </w:rPr>
        <w:t>chapter 8</w:t>
      </w:r>
      <w:r w:rsidRPr="00130303">
        <w:rPr>
          <w:rFonts w:ascii="Cambria" w:hAnsi="Cambria"/>
        </w:rPr>
        <w:t>.</w:t>
      </w:r>
    </w:p>
    <w:p w14:paraId="5C3A73EA" w14:textId="737C17BE" w:rsidR="00354596" w:rsidRDefault="00354596" w:rsidP="00354596">
      <w:pPr>
        <w:spacing w:line="480" w:lineRule="auto"/>
        <w:ind w:firstLine="720"/>
        <w:contextualSpacing/>
        <w:rPr>
          <w:rFonts w:ascii="Cambria" w:hAnsi="Cambria"/>
        </w:rPr>
      </w:pPr>
      <w:r w:rsidRPr="00130303">
        <w:rPr>
          <w:rFonts w:ascii="Cambria" w:hAnsi="Cambria"/>
        </w:rPr>
        <w:t xml:space="preserve">As his laughter subsides, G. ends with the “real cause” for why this </w:t>
      </w:r>
      <w:r>
        <w:rPr>
          <w:rFonts w:ascii="Cambria" w:hAnsi="Cambria"/>
        </w:rPr>
        <w:t>instance</w:t>
      </w:r>
      <w:r w:rsidRPr="00130303">
        <w:rPr>
          <w:rFonts w:ascii="Cambria" w:hAnsi="Cambria"/>
        </w:rPr>
        <w:t xml:space="preserve"> is considered “problematic”—not because the </w:t>
      </w:r>
      <w:r w:rsidRPr="00130303">
        <w:rPr>
          <w:rFonts w:ascii="Cambria" w:hAnsi="Cambria"/>
          <w:i/>
        </w:rPr>
        <w:t>mutra</w:t>
      </w:r>
      <w:r w:rsidRPr="00130303">
        <w:rPr>
          <w:rFonts w:ascii="Cambria" w:hAnsi="Cambria"/>
        </w:rPr>
        <w:t xml:space="preserve"> behaved in such way, not because G.’ son responded with aggression, but because once Valio got arrested for this beating (which itself is a another example of how “dysfunctional” the Bulgarian leg</w:t>
      </w:r>
      <w:r>
        <w:rPr>
          <w:rFonts w:ascii="Cambria" w:hAnsi="Cambria"/>
        </w:rPr>
        <w:t xml:space="preserve">al </w:t>
      </w:r>
      <w:r>
        <w:rPr>
          <w:rFonts w:ascii="Cambria" w:hAnsi="Cambria"/>
        </w:rPr>
        <w:lastRenderedPageBreak/>
        <w:t>system</w:t>
      </w:r>
      <w:r w:rsidRPr="00130303">
        <w:rPr>
          <w:rFonts w:ascii="Cambria" w:hAnsi="Cambria"/>
        </w:rPr>
        <w:t>)</w:t>
      </w:r>
      <w:r>
        <w:rPr>
          <w:rFonts w:ascii="Cambria" w:hAnsi="Cambria"/>
        </w:rPr>
        <w:t xml:space="preserve">, </w:t>
      </w:r>
      <w:r w:rsidRPr="00130303">
        <w:rPr>
          <w:rFonts w:ascii="Cambria" w:hAnsi="Cambria"/>
        </w:rPr>
        <w:t xml:space="preserve">it was G. who had to go through all the trouble of finding legal help and back up his son in lines 170-172.  </w:t>
      </w:r>
    </w:p>
    <w:p w14:paraId="497DCF25" w14:textId="77777777" w:rsidR="00354596" w:rsidRPr="00FD7D08" w:rsidRDefault="00354596" w:rsidP="00354596">
      <w:pPr>
        <w:pStyle w:val="Heading3"/>
        <w:spacing w:line="480" w:lineRule="auto"/>
        <w:jc w:val="center"/>
        <w:rPr>
          <w:rFonts w:ascii="Cambria" w:hAnsi="Cambria"/>
          <w:color w:val="auto"/>
        </w:rPr>
      </w:pPr>
      <w:bookmarkStart w:id="122" w:name="_Toc291423527"/>
      <w:r w:rsidRPr="00FD7D08">
        <w:rPr>
          <w:rFonts w:ascii="Cambria" w:hAnsi="Cambria"/>
          <w:color w:val="auto"/>
        </w:rPr>
        <w:t>Act</w:t>
      </w:r>
      <w:r>
        <w:rPr>
          <w:rFonts w:ascii="Cambria" w:hAnsi="Cambria"/>
          <w:color w:val="auto"/>
        </w:rPr>
        <w:t>: Responding by discussing another drunk driver</w:t>
      </w:r>
      <w:bookmarkEnd w:id="122"/>
    </w:p>
    <w:p w14:paraId="7A809F52" w14:textId="77777777" w:rsidR="00354596" w:rsidRPr="00130303" w:rsidRDefault="00354596" w:rsidP="00354596">
      <w:pPr>
        <w:spacing w:line="480" w:lineRule="auto"/>
        <w:ind w:firstLine="720"/>
        <w:contextualSpacing/>
        <w:rPr>
          <w:rFonts w:ascii="Cambria" w:hAnsi="Cambria"/>
        </w:rPr>
      </w:pPr>
      <w:r w:rsidRPr="00130303">
        <w:rPr>
          <w:rFonts w:ascii="Cambria" w:hAnsi="Cambria"/>
        </w:rPr>
        <w:t>Here, barely allowing G. to finish and overlapping with K., N. attempts to respond to the problem by providing another instance (173) herself</w:t>
      </w:r>
      <w:r>
        <w:rPr>
          <w:rFonts w:ascii="Cambria" w:hAnsi="Cambria"/>
        </w:rPr>
        <w:t xml:space="preserve"> (thus providing the next act of </w:t>
      </w:r>
      <w:r>
        <w:rPr>
          <w:rFonts w:ascii="Cambria" w:hAnsi="Cambria"/>
          <w:i/>
        </w:rPr>
        <w:t>oplakvane</w:t>
      </w:r>
      <w:r>
        <w:rPr>
          <w:rFonts w:ascii="Cambria" w:hAnsi="Cambria"/>
        </w:rPr>
        <w:t>)</w:t>
      </w:r>
      <w:r w:rsidRPr="00130303">
        <w:rPr>
          <w:rFonts w:ascii="Cambria" w:hAnsi="Cambria"/>
        </w:rPr>
        <w:t>:</w:t>
      </w:r>
    </w:p>
    <w:p w14:paraId="336D07AC" w14:textId="77777777" w:rsidR="00354596" w:rsidRPr="00130303" w:rsidRDefault="00354596" w:rsidP="00354596">
      <w:pPr>
        <w:ind w:left="720" w:right="720"/>
        <w:contextualSpacing/>
        <w:rPr>
          <w:rFonts w:ascii="Cambria" w:hAnsi="Cambria"/>
        </w:rPr>
      </w:pPr>
      <w:r w:rsidRPr="00130303">
        <w:rPr>
          <w:rFonts w:ascii="Cambria" w:hAnsi="Cambria"/>
        </w:rPr>
        <w:t>173</w:t>
      </w:r>
      <w:r w:rsidRPr="00130303">
        <w:rPr>
          <w:rFonts w:ascii="Cambria" w:hAnsi="Cambria"/>
        </w:rPr>
        <w:tab/>
        <w:t>N: well that’s Valio, and us, they hit us //downtown Sofia//</w:t>
      </w:r>
    </w:p>
    <w:p w14:paraId="78CC2720" w14:textId="77777777" w:rsidR="00354596" w:rsidRPr="00130303" w:rsidRDefault="00354596" w:rsidP="00354596">
      <w:pPr>
        <w:ind w:left="720" w:right="720"/>
        <w:contextualSpacing/>
        <w:rPr>
          <w:rFonts w:ascii="Cambria" w:hAnsi="Cambria"/>
        </w:rPr>
      </w:pPr>
      <w:r w:rsidRPr="00130303">
        <w:rPr>
          <w:rFonts w:ascii="Cambria" w:hAnsi="Cambria"/>
        </w:rPr>
        <w:t>174</w:t>
      </w:r>
      <w:r w:rsidRPr="00130303">
        <w:rPr>
          <w:rFonts w:ascii="Cambria" w:hAnsi="Cambria"/>
        </w:rPr>
        <w:tab/>
        <w:t xml:space="preserve">K: </w:t>
      </w:r>
      <w:r w:rsidRPr="00130303">
        <w:rPr>
          <w:rFonts w:ascii="Cambria" w:hAnsi="Cambria"/>
        </w:rPr>
        <w:tab/>
      </w:r>
      <w:r w:rsidRPr="00130303">
        <w:rPr>
          <w:rFonts w:ascii="Cambria" w:hAnsi="Cambria"/>
        </w:rPr>
        <w:tab/>
      </w:r>
      <w:r w:rsidRPr="00130303">
        <w:rPr>
          <w:rFonts w:ascii="Cambria" w:hAnsi="Cambria"/>
        </w:rPr>
        <w:tab/>
      </w:r>
      <w:r w:rsidRPr="00130303">
        <w:rPr>
          <w:rFonts w:ascii="Cambria" w:hAnsi="Cambria"/>
        </w:rPr>
        <w:tab/>
        <w:t>//why would they put him in jail//</w:t>
      </w:r>
    </w:p>
    <w:p w14:paraId="4B05E811" w14:textId="77777777" w:rsidR="00354596" w:rsidRPr="00130303" w:rsidRDefault="00354596" w:rsidP="00354596">
      <w:pPr>
        <w:ind w:left="720" w:right="720"/>
        <w:contextualSpacing/>
        <w:rPr>
          <w:rFonts w:ascii="Cambria" w:hAnsi="Cambria"/>
        </w:rPr>
      </w:pPr>
      <w:r w:rsidRPr="00130303">
        <w:rPr>
          <w:rFonts w:ascii="Cambria" w:hAnsi="Cambria"/>
        </w:rPr>
        <w:t>175</w:t>
      </w:r>
      <w:r w:rsidRPr="00130303">
        <w:rPr>
          <w:rFonts w:ascii="Cambria" w:hAnsi="Cambria"/>
        </w:rPr>
        <w:tab/>
        <w:t xml:space="preserve">G: a:h why? </w:t>
      </w:r>
    </w:p>
    <w:p w14:paraId="3CA4AE51" w14:textId="77777777" w:rsidR="00354596" w:rsidRPr="00130303" w:rsidRDefault="00354596" w:rsidP="00354596">
      <w:pPr>
        <w:ind w:left="720" w:right="720"/>
        <w:contextualSpacing/>
        <w:rPr>
          <w:rFonts w:ascii="Cambria" w:hAnsi="Cambria"/>
        </w:rPr>
      </w:pPr>
      <w:r w:rsidRPr="00130303">
        <w:rPr>
          <w:rFonts w:ascii="Cambria" w:hAnsi="Cambria"/>
        </w:rPr>
        <w:t>176</w:t>
      </w:r>
      <w:r w:rsidRPr="00130303">
        <w:rPr>
          <w:rFonts w:ascii="Cambria" w:hAnsi="Cambria"/>
        </w:rPr>
        <w:tab/>
        <w:t>K: assholes</w:t>
      </w:r>
    </w:p>
    <w:p w14:paraId="14C0209C" w14:textId="77777777" w:rsidR="00354596" w:rsidRDefault="00354596" w:rsidP="00354596">
      <w:pPr>
        <w:spacing w:line="480" w:lineRule="auto"/>
        <w:ind w:firstLine="720"/>
        <w:contextualSpacing/>
        <w:rPr>
          <w:rFonts w:ascii="Cambria" w:hAnsi="Cambria"/>
        </w:rPr>
      </w:pPr>
    </w:p>
    <w:p w14:paraId="29AFC994" w14:textId="77777777" w:rsidR="00354596" w:rsidRPr="00130303" w:rsidRDefault="00354596" w:rsidP="00354596">
      <w:pPr>
        <w:spacing w:line="480" w:lineRule="auto"/>
        <w:ind w:firstLine="720"/>
        <w:contextualSpacing/>
        <w:rPr>
          <w:rFonts w:ascii="Cambria" w:hAnsi="Cambria"/>
        </w:rPr>
      </w:pPr>
      <w:r w:rsidRPr="00130303">
        <w:rPr>
          <w:rFonts w:ascii="Cambria" w:hAnsi="Cambria"/>
        </w:rPr>
        <w:t>The overlap, however, works in favor of K. who asks the main question as to why had the police arrested Valio if the other person was at fault (174) and G.’s response is an emphatic “ah why” with a downward intonation, expressing that G. is asking himself the same thing, and this seems to be sufficient for K., who reacts with an indignant “assholes” (176)—this seems to be “saying it all” for the two—it is another example of a familiar status quo, where all do not seem to be equal before the law.  This may not be as evident in these particular few lines but the next instance offers more insight.</w:t>
      </w:r>
    </w:p>
    <w:p w14:paraId="57D5027D" w14:textId="149F3A25"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Immediately after the interchange between G. and K., N. returns to her </w:t>
      </w:r>
      <w:r>
        <w:rPr>
          <w:rFonts w:ascii="Cambria" w:hAnsi="Cambria"/>
        </w:rPr>
        <w:t>example of discontent (177-178) where she describes how her and K. were in a chain accident</w:t>
      </w:r>
      <w:r w:rsidRPr="00130303">
        <w:rPr>
          <w:rFonts w:ascii="Cambria" w:hAnsi="Cambria"/>
        </w:rPr>
        <w:t xml:space="preserve"> </w:t>
      </w:r>
      <w:r>
        <w:rPr>
          <w:rFonts w:ascii="Cambria" w:hAnsi="Cambria"/>
        </w:rPr>
        <w:t>from a</w:t>
      </w:r>
      <w:r w:rsidRPr="00130303">
        <w:rPr>
          <w:rFonts w:ascii="Cambria" w:hAnsi="Cambria"/>
        </w:rPr>
        <w:t xml:space="preserve"> drunk individual hit</w:t>
      </w:r>
      <w:r>
        <w:rPr>
          <w:rFonts w:ascii="Cambria" w:hAnsi="Cambria"/>
        </w:rPr>
        <w:t>ting their car at high speed (182)</w:t>
      </w:r>
      <w:r w:rsidRPr="00130303">
        <w:rPr>
          <w:rFonts w:ascii="Cambria" w:hAnsi="Cambria"/>
        </w:rPr>
        <w:t>.  In the mean time, G. offers understanding and condolences via a specific clicking noise transcribed as “ts ts ts”, used to</w:t>
      </w:r>
      <w:r>
        <w:rPr>
          <w:rFonts w:ascii="Cambria" w:hAnsi="Cambria"/>
        </w:rPr>
        <w:t xml:space="preserve"> show disapproval (185).  </w:t>
      </w:r>
      <w:r w:rsidRPr="00130303">
        <w:rPr>
          <w:rFonts w:ascii="Cambria" w:hAnsi="Cambria"/>
        </w:rPr>
        <w:t xml:space="preserve">N. provides the focal “way to handle” things, similar to Valio’s behavior from the previous example as she </w:t>
      </w:r>
      <w:r w:rsidRPr="00130303">
        <w:rPr>
          <w:rFonts w:ascii="Cambria" w:hAnsi="Cambria"/>
        </w:rPr>
        <w:lastRenderedPageBreak/>
        <w:t xml:space="preserve">describes </w:t>
      </w:r>
      <w:r>
        <w:rPr>
          <w:rFonts w:ascii="Cambria" w:hAnsi="Cambria"/>
        </w:rPr>
        <w:t xml:space="preserve">with pride </w:t>
      </w:r>
      <w:r w:rsidRPr="00130303">
        <w:rPr>
          <w:rFonts w:ascii="Cambria" w:hAnsi="Cambria"/>
        </w:rPr>
        <w:t xml:space="preserve">how </w:t>
      </w:r>
      <w:r w:rsidR="00303E1B">
        <w:rPr>
          <w:rFonts w:ascii="Cambria" w:hAnsi="Cambria"/>
        </w:rPr>
        <w:t>she</w:t>
      </w:r>
      <w:r w:rsidRPr="00130303">
        <w:rPr>
          <w:rFonts w:ascii="Cambria" w:hAnsi="Cambria"/>
        </w:rPr>
        <w:t xml:space="preserve"> and her ma</w:t>
      </w:r>
      <w:r>
        <w:rPr>
          <w:rFonts w:ascii="Cambria" w:hAnsi="Cambria"/>
        </w:rPr>
        <w:t>id of honor go</w:t>
      </w:r>
      <w:r w:rsidRPr="00130303">
        <w:rPr>
          <w:rFonts w:ascii="Cambria" w:hAnsi="Cambria"/>
        </w:rPr>
        <w:t>t out of the car and start</w:t>
      </w:r>
      <w:r>
        <w:rPr>
          <w:rFonts w:ascii="Cambria" w:hAnsi="Cambria"/>
        </w:rPr>
        <w:t>ed</w:t>
      </w:r>
      <w:r w:rsidRPr="00130303">
        <w:rPr>
          <w:rFonts w:ascii="Cambria" w:hAnsi="Cambria"/>
        </w:rPr>
        <w:t xml:space="preserve"> kicking the drunk driver.  </w:t>
      </w:r>
      <w:r>
        <w:rPr>
          <w:rFonts w:ascii="Cambria" w:hAnsi="Cambria"/>
        </w:rPr>
        <w:t>At this point</w:t>
      </w:r>
      <w:r w:rsidRPr="00130303">
        <w:rPr>
          <w:rFonts w:ascii="Cambria" w:hAnsi="Cambria"/>
        </w:rPr>
        <w:t xml:space="preserve">, G. resonates with a “just so, just so” and laughter (191).  </w:t>
      </w:r>
    </w:p>
    <w:p w14:paraId="21CD5971" w14:textId="77777777"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The way this unusual situation receives even more legitimization is by N. sharing the police’s reaction to the beating.  </w:t>
      </w:r>
      <w:r>
        <w:rPr>
          <w:rFonts w:ascii="Cambria" w:hAnsi="Cambria"/>
        </w:rPr>
        <w:t>She describes how the police were</w:t>
      </w:r>
      <w:r w:rsidRPr="00130303">
        <w:rPr>
          <w:rFonts w:ascii="Cambria" w:hAnsi="Cambria"/>
        </w:rPr>
        <w:t xml:space="preserve"> just standing on the side and not preventing them from beating the guilty party (192):</w:t>
      </w:r>
    </w:p>
    <w:p w14:paraId="5DED0A55" w14:textId="77777777" w:rsidR="00354596" w:rsidRPr="00130303" w:rsidRDefault="00354596" w:rsidP="00354596">
      <w:pPr>
        <w:ind w:left="720" w:right="720"/>
        <w:contextualSpacing/>
        <w:rPr>
          <w:rFonts w:ascii="Cambria" w:hAnsi="Cambria"/>
        </w:rPr>
      </w:pPr>
      <w:r w:rsidRPr="00130303">
        <w:rPr>
          <w:rFonts w:ascii="Cambria" w:hAnsi="Cambria"/>
        </w:rPr>
        <w:t>192</w:t>
      </w:r>
      <w:r w:rsidRPr="00130303">
        <w:rPr>
          <w:rFonts w:ascii="Cambria" w:hAnsi="Cambria"/>
        </w:rPr>
        <w:tab/>
        <w:t xml:space="preserve">N: and they [the police] just watching there  </w:t>
      </w:r>
    </w:p>
    <w:p w14:paraId="69B24740" w14:textId="77777777" w:rsidR="00354596" w:rsidRPr="00130303" w:rsidRDefault="00354596" w:rsidP="00354596">
      <w:pPr>
        <w:ind w:left="720" w:right="720"/>
        <w:contextualSpacing/>
        <w:rPr>
          <w:rFonts w:ascii="Cambria" w:hAnsi="Cambria"/>
        </w:rPr>
      </w:pPr>
      <w:r w:rsidRPr="00130303">
        <w:rPr>
          <w:rFonts w:ascii="Cambria" w:hAnsi="Cambria"/>
        </w:rPr>
        <w:t>193</w:t>
      </w:r>
      <w:r w:rsidRPr="00130303">
        <w:rPr>
          <w:rFonts w:ascii="Cambria" w:hAnsi="Cambria"/>
        </w:rPr>
        <w:tab/>
        <w:t>G: well to you they won’t do much more hahaha</w:t>
      </w:r>
    </w:p>
    <w:p w14:paraId="7764636C" w14:textId="77777777" w:rsidR="00354596" w:rsidRPr="00130303" w:rsidRDefault="00354596" w:rsidP="00354596">
      <w:pPr>
        <w:ind w:left="720" w:right="720"/>
        <w:contextualSpacing/>
        <w:rPr>
          <w:rFonts w:ascii="Cambria" w:hAnsi="Cambria"/>
        </w:rPr>
      </w:pPr>
      <w:r w:rsidRPr="00130303">
        <w:rPr>
          <w:rFonts w:ascii="Cambria" w:hAnsi="Cambria"/>
        </w:rPr>
        <w:t>194</w:t>
      </w:r>
      <w:r w:rsidRPr="00130303">
        <w:rPr>
          <w:rFonts w:ascii="Cambria" w:hAnsi="Cambria"/>
        </w:rPr>
        <w:tab/>
        <w:t xml:space="preserve">N: hey well such kicking it was in one moment one of the ah ah </w:t>
      </w:r>
    </w:p>
    <w:p w14:paraId="61472C21" w14:textId="77777777" w:rsidR="00354596" w:rsidRPr="00130303" w:rsidRDefault="00354596" w:rsidP="00354596">
      <w:pPr>
        <w:ind w:left="720" w:right="720"/>
        <w:contextualSpacing/>
        <w:rPr>
          <w:rFonts w:ascii="Cambria" w:hAnsi="Cambria"/>
        </w:rPr>
      </w:pPr>
      <w:r w:rsidRPr="00130303">
        <w:rPr>
          <w:rFonts w:ascii="Cambria" w:hAnsi="Cambria"/>
        </w:rPr>
        <w:t>195</w:t>
      </w:r>
      <w:r w:rsidRPr="00130303">
        <w:rPr>
          <w:rFonts w:ascii="Cambria" w:hAnsi="Cambria"/>
        </w:rPr>
        <w:tab/>
      </w:r>
      <w:r>
        <w:rPr>
          <w:rFonts w:ascii="Cambria" w:hAnsi="Cambria"/>
        </w:rPr>
        <w:t xml:space="preserve">taxi </w:t>
      </w:r>
      <w:r w:rsidRPr="00130303">
        <w:rPr>
          <w:rFonts w:ascii="Cambria" w:hAnsi="Cambria"/>
        </w:rPr>
        <w:t xml:space="preserve">cab drivers probably recognized me because he turned up </w:t>
      </w:r>
    </w:p>
    <w:p w14:paraId="0274DE9C" w14:textId="77777777" w:rsidR="00354596" w:rsidRPr="00130303" w:rsidRDefault="00354596" w:rsidP="00354596">
      <w:pPr>
        <w:ind w:left="720" w:right="720"/>
        <w:contextualSpacing/>
        <w:rPr>
          <w:rFonts w:ascii="Cambria" w:hAnsi="Cambria"/>
        </w:rPr>
      </w:pPr>
      <w:r w:rsidRPr="00130303">
        <w:rPr>
          <w:rFonts w:ascii="Cambria" w:hAnsi="Cambria"/>
        </w:rPr>
        <w:t>196</w:t>
      </w:r>
      <w:r w:rsidRPr="00130303">
        <w:rPr>
          <w:rFonts w:ascii="Cambria" w:hAnsi="Cambria"/>
        </w:rPr>
        <w:tab/>
      </w:r>
      <w:r>
        <w:rPr>
          <w:rFonts w:ascii="Cambria" w:hAnsi="Cambria"/>
        </w:rPr>
        <w:t xml:space="preserve">to be an </w:t>
      </w:r>
      <w:r w:rsidRPr="00130303">
        <w:rPr>
          <w:rFonts w:ascii="Cambria" w:hAnsi="Cambria"/>
        </w:rPr>
        <w:t xml:space="preserve">acquaintance and calls out my name but I was kicking </w:t>
      </w:r>
    </w:p>
    <w:p w14:paraId="588CBA5F" w14:textId="77777777" w:rsidR="00354596" w:rsidRPr="00130303" w:rsidRDefault="00354596" w:rsidP="00354596">
      <w:pPr>
        <w:ind w:left="720" w:right="720"/>
        <w:contextualSpacing/>
        <w:rPr>
          <w:rFonts w:ascii="Cambria" w:hAnsi="Cambria"/>
        </w:rPr>
      </w:pPr>
      <w:r>
        <w:rPr>
          <w:rFonts w:ascii="Cambria" w:hAnsi="Cambria"/>
        </w:rPr>
        <w:t>197</w:t>
      </w:r>
      <w:r>
        <w:rPr>
          <w:rFonts w:ascii="Cambria" w:hAnsi="Cambria"/>
        </w:rPr>
        <w:tab/>
        <w:t>G: (throughout</w:t>
      </w:r>
      <w:r w:rsidRPr="00130303">
        <w:rPr>
          <w:rFonts w:ascii="Cambria" w:hAnsi="Cambria"/>
        </w:rPr>
        <w:t>) hahaha</w:t>
      </w:r>
    </w:p>
    <w:p w14:paraId="29D6B518" w14:textId="77777777" w:rsidR="00354596" w:rsidRDefault="00354596" w:rsidP="00354596">
      <w:pPr>
        <w:spacing w:line="480" w:lineRule="auto"/>
        <w:ind w:firstLine="720"/>
        <w:contextualSpacing/>
        <w:rPr>
          <w:rFonts w:ascii="Cambria" w:hAnsi="Cambria"/>
        </w:rPr>
      </w:pPr>
    </w:p>
    <w:p w14:paraId="2CEE1763" w14:textId="2E8FAE5E" w:rsidR="00354596" w:rsidRPr="00130303" w:rsidRDefault="00354596" w:rsidP="00354596">
      <w:pPr>
        <w:spacing w:line="480" w:lineRule="auto"/>
        <w:ind w:firstLine="720"/>
        <w:contextualSpacing/>
        <w:rPr>
          <w:rFonts w:ascii="Cambria" w:hAnsi="Cambria"/>
        </w:rPr>
      </w:pPr>
      <w:r>
        <w:rPr>
          <w:rFonts w:ascii="Cambria" w:hAnsi="Cambria"/>
        </w:rPr>
        <w:t>The</w:t>
      </w:r>
      <w:r w:rsidRPr="00130303">
        <w:rPr>
          <w:rFonts w:ascii="Cambria" w:hAnsi="Cambria"/>
        </w:rPr>
        <w:t xml:space="preserve"> “normal</w:t>
      </w:r>
      <w:r>
        <w:rPr>
          <w:rFonts w:ascii="Cambria" w:hAnsi="Cambria"/>
        </w:rPr>
        <w:t>ity</w:t>
      </w:r>
      <w:r w:rsidRPr="00130303">
        <w:rPr>
          <w:rFonts w:ascii="Cambria" w:hAnsi="Cambria"/>
        </w:rPr>
        <w:t xml:space="preserve">” </w:t>
      </w:r>
      <w:r>
        <w:rPr>
          <w:rFonts w:ascii="Cambria" w:hAnsi="Cambria"/>
        </w:rPr>
        <w:t xml:space="preserve">and </w:t>
      </w:r>
      <w:r w:rsidRPr="00130303">
        <w:rPr>
          <w:rFonts w:ascii="Cambria" w:hAnsi="Cambria"/>
        </w:rPr>
        <w:t>default</w:t>
      </w:r>
      <w:r>
        <w:rPr>
          <w:rFonts w:ascii="Cambria" w:hAnsi="Cambria"/>
        </w:rPr>
        <w:t xml:space="preserve"> status of</w:t>
      </w:r>
      <w:r w:rsidRPr="00130303">
        <w:rPr>
          <w:rFonts w:ascii="Cambria" w:hAnsi="Cambria"/>
        </w:rPr>
        <w:t xml:space="preserve"> such a happenstance is </w:t>
      </w:r>
      <w:r>
        <w:rPr>
          <w:rFonts w:ascii="Cambria" w:hAnsi="Cambria"/>
        </w:rPr>
        <w:t>further legitimized</w:t>
      </w:r>
      <w:r w:rsidRPr="00130303">
        <w:rPr>
          <w:rFonts w:ascii="Cambria" w:hAnsi="Cambria"/>
        </w:rPr>
        <w:t xml:space="preserve"> by G.’s reaction and his laughter, where he agrees that the poli</w:t>
      </w:r>
      <w:r w:rsidR="00303E1B">
        <w:rPr>
          <w:rFonts w:ascii="Cambria" w:hAnsi="Cambria"/>
        </w:rPr>
        <w:t xml:space="preserve">ce will not do anything to you </w:t>
      </w:r>
      <w:r w:rsidRPr="00130303">
        <w:rPr>
          <w:rFonts w:ascii="Cambria" w:hAnsi="Cambria"/>
        </w:rPr>
        <w:t xml:space="preserve">because even they recognize that you are in the “right”—meaning in this case, that the law as it stands, benefits some and not others, it does not protect the victims but often punishes them. </w:t>
      </w:r>
    </w:p>
    <w:p w14:paraId="4503F73F" w14:textId="69C08B52"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N. and K. tell this as an example of how the police </w:t>
      </w:r>
      <w:r w:rsidR="00303E1B">
        <w:rPr>
          <w:rFonts w:ascii="Cambria" w:hAnsi="Cambria"/>
        </w:rPr>
        <w:t>have</w:t>
      </w:r>
      <w:r w:rsidRPr="00130303">
        <w:rPr>
          <w:rFonts w:ascii="Cambria" w:hAnsi="Cambria"/>
        </w:rPr>
        <w:t xml:space="preserve"> “rightfully” sided with them and allowed them to take their frustration</w:t>
      </w:r>
      <w:r>
        <w:rPr>
          <w:rFonts w:ascii="Cambria" w:hAnsi="Cambria"/>
        </w:rPr>
        <w:t xml:space="preserve"> out (by beating) the guilty party</w:t>
      </w:r>
      <w:r w:rsidRPr="00130303">
        <w:rPr>
          <w:rFonts w:ascii="Cambria" w:hAnsi="Cambria"/>
        </w:rPr>
        <w:t xml:space="preserve">, since even they recognized how “unfair” this is. </w:t>
      </w:r>
      <w:r>
        <w:rPr>
          <w:rFonts w:ascii="Cambria" w:hAnsi="Cambria"/>
        </w:rPr>
        <w:t xml:space="preserve"> </w:t>
      </w:r>
      <w:r w:rsidRPr="00130303">
        <w:rPr>
          <w:rFonts w:ascii="Cambria" w:hAnsi="Cambria"/>
        </w:rPr>
        <w:t xml:space="preserve">All present have experienced such conflicts. </w:t>
      </w:r>
      <w:r>
        <w:rPr>
          <w:rFonts w:ascii="Cambria" w:hAnsi="Cambria"/>
        </w:rPr>
        <w:t xml:space="preserve"> Then, N. provides </w:t>
      </w:r>
      <w:r w:rsidRPr="00130303">
        <w:rPr>
          <w:rFonts w:ascii="Cambria" w:hAnsi="Cambria"/>
        </w:rPr>
        <w:t xml:space="preserve">more </w:t>
      </w:r>
      <w:r>
        <w:rPr>
          <w:rFonts w:ascii="Cambria" w:hAnsi="Cambria"/>
        </w:rPr>
        <w:t>description of how forceful her</w:t>
      </w:r>
      <w:r w:rsidRPr="00130303">
        <w:rPr>
          <w:rFonts w:ascii="Cambria" w:hAnsi="Cambria"/>
        </w:rPr>
        <w:t xml:space="preserve"> kicks </w:t>
      </w:r>
      <w:r>
        <w:rPr>
          <w:rFonts w:ascii="Cambria" w:hAnsi="Cambria"/>
        </w:rPr>
        <w:t>were</w:t>
      </w:r>
      <w:r w:rsidRPr="00130303">
        <w:rPr>
          <w:rFonts w:ascii="Cambria" w:hAnsi="Cambria"/>
        </w:rPr>
        <w:t xml:space="preserve">—so vigorous that even the taxi drivers waiting around came to watch </w:t>
      </w:r>
      <w:r>
        <w:rPr>
          <w:rFonts w:ascii="Cambria" w:hAnsi="Cambria"/>
        </w:rPr>
        <w:t>(</w:t>
      </w:r>
      <w:r w:rsidRPr="00130303">
        <w:rPr>
          <w:rFonts w:ascii="Cambria" w:hAnsi="Cambria"/>
        </w:rPr>
        <w:t>194-196</w:t>
      </w:r>
      <w:r>
        <w:rPr>
          <w:rFonts w:ascii="Cambria" w:hAnsi="Cambria"/>
        </w:rPr>
        <w:t>)</w:t>
      </w:r>
      <w:r w:rsidRPr="00130303">
        <w:rPr>
          <w:rFonts w:ascii="Cambria" w:hAnsi="Cambria"/>
        </w:rPr>
        <w:t>.  Throughout this G.’s laughter</w:t>
      </w:r>
      <w:r>
        <w:rPr>
          <w:rFonts w:ascii="Cambria" w:hAnsi="Cambria"/>
        </w:rPr>
        <w:t xml:space="preserve"> is heard,</w:t>
      </w:r>
      <w:r w:rsidRPr="00130303">
        <w:rPr>
          <w:rFonts w:ascii="Cambria" w:hAnsi="Cambria"/>
        </w:rPr>
        <w:t xml:space="preserve"> indicating approval at the details. </w:t>
      </w:r>
      <w:r>
        <w:rPr>
          <w:rFonts w:ascii="Cambria" w:hAnsi="Cambria"/>
        </w:rPr>
        <w:t xml:space="preserve"> In such</w:t>
      </w:r>
      <w:r w:rsidRPr="00130303">
        <w:rPr>
          <w:rFonts w:ascii="Cambria" w:hAnsi="Cambria"/>
        </w:rPr>
        <w:t xml:space="preserve"> situation</w:t>
      </w:r>
      <w:r>
        <w:rPr>
          <w:rFonts w:ascii="Cambria" w:hAnsi="Cambria"/>
        </w:rPr>
        <w:t>s,</w:t>
      </w:r>
      <w:r w:rsidRPr="00130303">
        <w:rPr>
          <w:rFonts w:ascii="Cambria" w:hAnsi="Cambria"/>
        </w:rPr>
        <w:t xml:space="preserve"> Bulgarians</w:t>
      </w:r>
      <w:r w:rsidR="00303E1B">
        <w:rPr>
          <w:rFonts w:ascii="Cambria" w:hAnsi="Cambria"/>
        </w:rPr>
        <w:t>,</w:t>
      </w:r>
      <w:r w:rsidRPr="00130303">
        <w:rPr>
          <w:rFonts w:ascii="Cambria" w:hAnsi="Cambria"/>
        </w:rPr>
        <w:t xml:space="preserve"> placed within a confrontation with corruption and a flawed </w:t>
      </w:r>
      <w:r w:rsidRPr="00130303">
        <w:rPr>
          <w:rFonts w:ascii="Cambria" w:hAnsi="Cambria"/>
        </w:rPr>
        <w:lastRenderedPageBreak/>
        <w:t>legal system that does not protect them, feel justified to take matters into their own hands, thus legitimizing the violence</w:t>
      </w:r>
      <w:r>
        <w:rPr>
          <w:rFonts w:ascii="Cambria" w:hAnsi="Cambria"/>
        </w:rPr>
        <w:t xml:space="preserve"> against perpetrators of crimes</w:t>
      </w:r>
      <w:r w:rsidRPr="00130303">
        <w:rPr>
          <w:rFonts w:ascii="Cambria" w:hAnsi="Cambria"/>
        </w:rPr>
        <w:t xml:space="preserve">.  </w:t>
      </w:r>
    </w:p>
    <w:p w14:paraId="44311443" w14:textId="77777777" w:rsidR="00354596" w:rsidRPr="00130303" w:rsidRDefault="00354596" w:rsidP="00354596">
      <w:pPr>
        <w:spacing w:line="480" w:lineRule="auto"/>
        <w:ind w:firstLine="720"/>
        <w:contextualSpacing/>
        <w:rPr>
          <w:rFonts w:ascii="Cambria" w:hAnsi="Cambria"/>
        </w:rPr>
      </w:pPr>
      <w:r w:rsidRPr="00130303">
        <w:rPr>
          <w:rFonts w:ascii="Cambria" w:hAnsi="Cambria"/>
        </w:rPr>
        <w:t xml:space="preserve">N. explicitly states that she understands and exonerates V. </w:t>
      </w:r>
      <w:r>
        <w:rPr>
          <w:rFonts w:ascii="Cambria" w:hAnsi="Cambria"/>
        </w:rPr>
        <w:t>in the first story; she would have done</w:t>
      </w:r>
      <w:r w:rsidRPr="00130303">
        <w:rPr>
          <w:rFonts w:ascii="Cambria" w:hAnsi="Cambria"/>
        </w:rPr>
        <w:t xml:space="preserve"> the same, and she did (190):</w:t>
      </w:r>
    </w:p>
    <w:p w14:paraId="29E32928" w14:textId="77777777" w:rsidR="00354596" w:rsidRPr="00130303" w:rsidRDefault="00354596" w:rsidP="00354596">
      <w:pPr>
        <w:ind w:left="720" w:right="720"/>
        <w:contextualSpacing/>
        <w:rPr>
          <w:rFonts w:ascii="Cambria" w:hAnsi="Cambria"/>
        </w:rPr>
      </w:pPr>
      <w:r w:rsidRPr="00130303">
        <w:rPr>
          <w:rFonts w:ascii="Cambria" w:hAnsi="Cambria"/>
        </w:rPr>
        <w:t>198</w:t>
      </w:r>
      <w:r w:rsidRPr="00130303">
        <w:rPr>
          <w:rFonts w:ascii="Cambria" w:hAnsi="Cambria"/>
        </w:rPr>
        <w:tab/>
        <w:t>N: I won’t tell you how! so I understand/acquit Valio. I would do the 199</w:t>
      </w:r>
      <w:r w:rsidRPr="00130303">
        <w:rPr>
          <w:rFonts w:ascii="Cambria" w:hAnsi="Cambria"/>
        </w:rPr>
        <w:tab/>
        <w:t>sa=</w:t>
      </w:r>
    </w:p>
    <w:p w14:paraId="0AAE9CB5" w14:textId="77777777" w:rsidR="00354596" w:rsidRPr="00130303" w:rsidRDefault="00354596" w:rsidP="00354596">
      <w:pPr>
        <w:ind w:left="720" w:right="720"/>
        <w:contextualSpacing/>
        <w:rPr>
          <w:rFonts w:ascii="Cambria" w:hAnsi="Cambria"/>
        </w:rPr>
      </w:pPr>
      <w:r w:rsidRPr="00130303">
        <w:rPr>
          <w:rFonts w:ascii="Cambria" w:hAnsi="Cambria"/>
        </w:rPr>
        <w:t>200</w:t>
      </w:r>
      <w:r w:rsidRPr="00130303">
        <w:rPr>
          <w:rFonts w:ascii="Cambria" w:hAnsi="Cambria"/>
        </w:rPr>
        <w:tab/>
        <w:t>G: =yes he couldn’t put up with it, when he goes out and</w:t>
      </w:r>
    </w:p>
    <w:p w14:paraId="67BE6F91" w14:textId="77777777" w:rsidR="00354596" w:rsidRPr="00130303" w:rsidRDefault="00354596" w:rsidP="00354596">
      <w:pPr>
        <w:ind w:left="720" w:right="720"/>
        <w:contextualSpacing/>
        <w:rPr>
          <w:rFonts w:ascii="Cambria" w:hAnsi="Cambria"/>
        </w:rPr>
      </w:pPr>
      <w:r w:rsidRPr="00130303">
        <w:rPr>
          <w:rFonts w:ascii="Cambria" w:hAnsi="Cambria"/>
        </w:rPr>
        <w:t>201</w:t>
      </w:r>
      <w:r w:rsidRPr="00130303">
        <w:rPr>
          <w:rFonts w:ascii="Cambria" w:hAnsi="Cambria"/>
        </w:rPr>
        <w:tab/>
        <w:t>N: well it’s normal, yes</w:t>
      </w:r>
    </w:p>
    <w:p w14:paraId="0FCB0723" w14:textId="77777777" w:rsidR="00354596" w:rsidRDefault="00354596" w:rsidP="00354596">
      <w:pPr>
        <w:spacing w:line="480" w:lineRule="auto"/>
        <w:ind w:firstLine="720"/>
        <w:contextualSpacing/>
        <w:rPr>
          <w:rFonts w:ascii="Cambria" w:hAnsi="Cambria"/>
        </w:rPr>
      </w:pPr>
    </w:p>
    <w:p w14:paraId="7ADD8E0C" w14:textId="77777777" w:rsidR="00354596" w:rsidRPr="00130303" w:rsidRDefault="00354596" w:rsidP="00354596">
      <w:pPr>
        <w:spacing w:line="480" w:lineRule="auto"/>
        <w:ind w:firstLine="720"/>
        <w:contextualSpacing/>
        <w:rPr>
          <w:rFonts w:ascii="Cambria" w:hAnsi="Cambria"/>
        </w:rPr>
      </w:pPr>
      <w:r w:rsidRPr="00130303">
        <w:rPr>
          <w:rFonts w:ascii="Cambria" w:hAnsi="Cambria"/>
        </w:rPr>
        <w:t>It is agreed that this is th</w:t>
      </w:r>
      <w:r>
        <w:rPr>
          <w:rFonts w:ascii="Cambria" w:hAnsi="Cambria"/>
        </w:rPr>
        <w:t>e only way to handle such cases as</w:t>
      </w:r>
      <w:r w:rsidRPr="00130303">
        <w:rPr>
          <w:rFonts w:ascii="Cambria" w:hAnsi="Cambria"/>
        </w:rPr>
        <w:t xml:space="preserve"> the years of lacking proper legal system and corruption have created such responses.  At this point they proceed to the aspects of the police’s reaction and the aftermat</w:t>
      </w:r>
      <w:r>
        <w:rPr>
          <w:rFonts w:ascii="Cambria" w:hAnsi="Cambria"/>
        </w:rPr>
        <w:t>h of the beatings in both cases: i</w:t>
      </w:r>
      <w:r w:rsidRPr="00130303">
        <w:rPr>
          <w:rFonts w:ascii="Cambria" w:hAnsi="Cambria"/>
        </w:rPr>
        <w:t xml:space="preserve">n Valio’s case the police arrived, but couldn’t really do anything to the </w:t>
      </w:r>
      <w:r w:rsidRPr="00130303">
        <w:rPr>
          <w:rFonts w:ascii="Cambria" w:hAnsi="Cambria"/>
          <w:i/>
        </w:rPr>
        <w:t>mutra</w:t>
      </w:r>
      <w:r w:rsidRPr="00130303">
        <w:rPr>
          <w:rFonts w:ascii="Cambria" w:hAnsi="Cambria"/>
        </w:rPr>
        <w:t xml:space="preserve"> and arrested Valio instead, whereas N. and K. were made to wait for five hours at the site for things to be worked out even though it was obviously not their fault for the accident (204).  The conclusion is emotional—“jurks” (</w:t>
      </w:r>
      <w:r w:rsidRPr="00130303">
        <w:rPr>
          <w:rFonts w:ascii="Cambria" w:hAnsi="Cambria"/>
          <w:i/>
        </w:rPr>
        <w:t>mrasnici</w:t>
      </w:r>
      <w:r w:rsidRPr="00130303">
        <w:rPr>
          <w:rFonts w:ascii="Cambria" w:hAnsi="Cambria"/>
        </w:rPr>
        <w:t xml:space="preserve">), line 205, because the police “fixed” things by apprehending Valio, who is not guilty, since they could not “afford” to detain the </w:t>
      </w:r>
      <w:r w:rsidRPr="00130303">
        <w:rPr>
          <w:rFonts w:ascii="Cambria" w:hAnsi="Cambria"/>
          <w:i/>
        </w:rPr>
        <w:t>mutra</w:t>
      </w:r>
      <w:r w:rsidRPr="00130303">
        <w:rPr>
          <w:rFonts w:ascii="Cambria" w:hAnsi="Cambria"/>
        </w:rPr>
        <w:t xml:space="preserve"> (one of their “own”).  Here, G. returns to some of the concrete parts of the story in response to questions by K. (207-216).  Valio spent 24 hours in the arrest, which brings the “proper” response from K., who offers sarcasm by adding that Valio should have beaten the </w:t>
      </w:r>
      <w:r w:rsidRPr="00130303">
        <w:rPr>
          <w:rFonts w:ascii="Cambria" w:hAnsi="Cambria"/>
          <w:i/>
        </w:rPr>
        <w:t>mutra</w:t>
      </w:r>
      <w:r w:rsidRPr="00130303">
        <w:rPr>
          <w:rFonts w:ascii="Cambria" w:hAnsi="Cambria"/>
        </w:rPr>
        <w:t xml:space="preserve"> more (219). </w:t>
      </w:r>
    </w:p>
    <w:p w14:paraId="209F5560" w14:textId="77777777" w:rsidR="00354596" w:rsidRPr="00FD7D08" w:rsidRDefault="00354596" w:rsidP="00354596">
      <w:pPr>
        <w:pStyle w:val="Heading3"/>
        <w:spacing w:line="480" w:lineRule="auto"/>
        <w:jc w:val="center"/>
        <w:rPr>
          <w:rFonts w:ascii="Cambria" w:hAnsi="Cambria"/>
          <w:color w:val="auto"/>
        </w:rPr>
      </w:pPr>
      <w:bookmarkStart w:id="123" w:name="_Toc291423528"/>
      <w:r w:rsidRPr="00FD7D08">
        <w:rPr>
          <w:rFonts w:ascii="Cambria" w:hAnsi="Cambria"/>
          <w:color w:val="auto"/>
        </w:rPr>
        <w:lastRenderedPageBreak/>
        <w:t>Act</w:t>
      </w:r>
      <w:r>
        <w:rPr>
          <w:rFonts w:ascii="Cambria" w:hAnsi="Cambria"/>
          <w:color w:val="auto"/>
        </w:rPr>
        <w:t>: Continuous engagement by discussing parking problems</w:t>
      </w:r>
      <w:bookmarkEnd w:id="123"/>
    </w:p>
    <w:p w14:paraId="1B9B16D3" w14:textId="77777777" w:rsidR="00354596" w:rsidRDefault="00354596" w:rsidP="00354596">
      <w:pPr>
        <w:spacing w:line="480" w:lineRule="auto"/>
        <w:ind w:firstLine="720"/>
        <w:rPr>
          <w:rFonts w:ascii="Cambria" w:hAnsi="Cambria"/>
        </w:rPr>
      </w:pPr>
      <w:r w:rsidRPr="00130303">
        <w:rPr>
          <w:rFonts w:ascii="Cambria" w:hAnsi="Cambria"/>
        </w:rPr>
        <w:t>N. provides a different “proper” response</w:t>
      </w:r>
      <w:r>
        <w:rPr>
          <w:rFonts w:ascii="Cambria" w:hAnsi="Cambria"/>
        </w:rPr>
        <w:t xml:space="preserve"> within this cycle of </w:t>
      </w:r>
      <w:r>
        <w:rPr>
          <w:rFonts w:ascii="Cambria" w:hAnsi="Cambria"/>
          <w:i/>
        </w:rPr>
        <w:t>oplakvane</w:t>
      </w:r>
      <w:r w:rsidRPr="00130303">
        <w:rPr>
          <w:rFonts w:ascii="Cambria" w:hAnsi="Cambria"/>
        </w:rPr>
        <w:t xml:space="preserve"> by describing a </w:t>
      </w:r>
      <w:r>
        <w:rPr>
          <w:rFonts w:ascii="Cambria" w:hAnsi="Cambria"/>
        </w:rPr>
        <w:t>problem</w:t>
      </w:r>
      <w:r w:rsidRPr="00130303">
        <w:rPr>
          <w:rFonts w:ascii="Cambria" w:hAnsi="Cambria"/>
        </w:rPr>
        <w:t xml:space="preserve"> from her office: she saw </w:t>
      </w:r>
      <w:r>
        <w:rPr>
          <w:rFonts w:ascii="Cambria" w:hAnsi="Cambria"/>
        </w:rPr>
        <w:t>a person hit her car as it wa</w:t>
      </w:r>
      <w:r w:rsidRPr="00130303">
        <w:rPr>
          <w:rFonts w:ascii="Cambria" w:hAnsi="Cambria"/>
        </w:rPr>
        <w:t xml:space="preserve">s parked in front of </w:t>
      </w:r>
      <w:r>
        <w:rPr>
          <w:rFonts w:ascii="Cambria" w:hAnsi="Cambria"/>
        </w:rPr>
        <w:t>her office:</w:t>
      </w:r>
    </w:p>
    <w:p w14:paraId="27C7530D" w14:textId="77777777" w:rsidR="00354596" w:rsidRPr="004C1122" w:rsidRDefault="00354596" w:rsidP="00354596">
      <w:pPr>
        <w:ind w:left="720" w:right="720"/>
        <w:rPr>
          <w:rFonts w:ascii="Cambria" w:hAnsi="Cambria"/>
        </w:rPr>
      </w:pPr>
      <w:r w:rsidRPr="004C1122">
        <w:rPr>
          <w:rFonts w:ascii="Cambria" w:hAnsi="Cambria"/>
        </w:rPr>
        <w:t>220</w:t>
      </w:r>
      <w:r w:rsidRPr="004C1122">
        <w:rPr>
          <w:rFonts w:ascii="Cambria" w:hAnsi="Cambria"/>
        </w:rPr>
        <w:tab/>
        <w:t xml:space="preserve">N: I I saw in front of the office I saw through the window one </w:t>
      </w:r>
    </w:p>
    <w:p w14:paraId="24C9EE9E" w14:textId="77777777" w:rsidR="00354596" w:rsidRPr="004C1122" w:rsidRDefault="00354596" w:rsidP="00354596">
      <w:pPr>
        <w:ind w:left="720" w:right="720"/>
        <w:rPr>
          <w:rFonts w:ascii="Cambria" w:hAnsi="Cambria"/>
        </w:rPr>
      </w:pPr>
      <w:r w:rsidRPr="004C1122">
        <w:rPr>
          <w:rFonts w:ascii="Cambria" w:hAnsi="Cambria"/>
        </w:rPr>
        <w:t>221</w:t>
      </w:r>
      <w:r w:rsidRPr="004C1122">
        <w:rPr>
          <w:rFonts w:ascii="Cambria" w:hAnsi="Cambria"/>
        </w:rPr>
        <w:tab/>
      </w:r>
      <w:r>
        <w:rPr>
          <w:rFonts w:ascii="Cambria" w:hAnsi="Cambria"/>
        </w:rPr>
        <w:t xml:space="preserve">how </w:t>
      </w:r>
      <w:r w:rsidRPr="004C1122">
        <w:rPr>
          <w:rFonts w:ascii="Cambria" w:hAnsi="Cambria"/>
        </w:rPr>
        <w:t xml:space="preserve">he parked in front of me. and I say, he’ll hit me. and in the </w:t>
      </w:r>
    </w:p>
    <w:p w14:paraId="71D3F584" w14:textId="77777777" w:rsidR="00354596" w:rsidRPr="004C1122" w:rsidRDefault="00354596" w:rsidP="00354596">
      <w:pPr>
        <w:ind w:left="720" w:right="720"/>
        <w:rPr>
          <w:rFonts w:ascii="Cambria" w:hAnsi="Cambria"/>
        </w:rPr>
      </w:pPr>
      <w:r w:rsidRPr="004C1122">
        <w:rPr>
          <w:rFonts w:ascii="Cambria" w:hAnsi="Cambria"/>
        </w:rPr>
        <w:t>222</w:t>
      </w:r>
      <w:r w:rsidRPr="004C1122">
        <w:rPr>
          <w:rFonts w:ascii="Cambria" w:hAnsi="Cambria"/>
        </w:rPr>
        <w:tab/>
      </w:r>
      <w:r>
        <w:rPr>
          <w:rFonts w:ascii="Cambria" w:hAnsi="Cambria"/>
        </w:rPr>
        <w:t xml:space="preserve">next </w:t>
      </w:r>
      <w:r w:rsidRPr="004C1122">
        <w:rPr>
          <w:rFonts w:ascii="Cambria" w:hAnsi="Cambria"/>
        </w:rPr>
        <w:t>moment I see how he backs up, he hits my car and the car</w:t>
      </w:r>
      <w:r>
        <w:rPr>
          <w:rFonts w:ascii="Cambria" w:hAnsi="Cambria"/>
        </w:rPr>
        <w:t xml:space="preserve"> </w:t>
      </w:r>
      <w:r w:rsidRPr="004C1122">
        <w:rPr>
          <w:rFonts w:ascii="Cambria" w:hAnsi="Cambria"/>
        </w:rPr>
        <w:t xml:space="preserve"> </w:t>
      </w:r>
    </w:p>
    <w:p w14:paraId="6B7ECC26" w14:textId="77777777" w:rsidR="00354596" w:rsidRPr="004C1122" w:rsidRDefault="00354596" w:rsidP="00354596">
      <w:pPr>
        <w:ind w:left="720" w:right="720"/>
        <w:rPr>
          <w:rFonts w:ascii="Cambria" w:hAnsi="Cambria"/>
        </w:rPr>
      </w:pPr>
      <w:r w:rsidRPr="004C1122">
        <w:rPr>
          <w:rFonts w:ascii="Cambria" w:hAnsi="Cambria"/>
        </w:rPr>
        <w:t>223</w:t>
      </w:r>
      <w:r w:rsidRPr="004C1122">
        <w:rPr>
          <w:rFonts w:ascii="Cambria" w:hAnsi="Cambria"/>
        </w:rPr>
        <w:tab/>
      </w:r>
      <w:r>
        <w:rPr>
          <w:rFonts w:ascii="Cambria" w:hAnsi="Cambria"/>
        </w:rPr>
        <w:t xml:space="preserve">jumps </w:t>
      </w:r>
      <w:r w:rsidRPr="004C1122">
        <w:rPr>
          <w:rFonts w:ascii="Cambria" w:hAnsi="Cambria"/>
        </w:rPr>
        <w:t xml:space="preserve">backwards. and I run out of the office, go to this guy, and </w:t>
      </w:r>
    </w:p>
    <w:p w14:paraId="7A6AD01A" w14:textId="77777777" w:rsidR="00354596" w:rsidRDefault="00354596" w:rsidP="00354596">
      <w:pPr>
        <w:ind w:left="720" w:right="720"/>
        <w:rPr>
          <w:rFonts w:ascii="Cambria" w:hAnsi="Cambria"/>
        </w:rPr>
      </w:pPr>
      <w:r w:rsidRPr="004C1122">
        <w:rPr>
          <w:rFonts w:ascii="Cambria" w:hAnsi="Cambria"/>
        </w:rPr>
        <w:t>224</w:t>
      </w:r>
      <w:r w:rsidRPr="004C1122">
        <w:rPr>
          <w:rFonts w:ascii="Cambria" w:hAnsi="Cambria"/>
        </w:rPr>
        <w:tab/>
      </w:r>
      <w:r>
        <w:rPr>
          <w:rFonts w:ascii="Cambria" w:hAnsi="Cambria"/>
        </w:rPr>
        <w:t xml:space="preserve">I open his </w:t>
      </w:r>
      <w:r w:rsidRPr="004C1122">
        <w:rPr>
          <w:rFonts w:ascii="Cambria" w:hAnsi="Cambria"/>
        </w:rPr>
        <w:t xml:space="preserve">door and I grab him like this by the neck, so imagine </w:t>
      </w:r>
      <w:r>
        <w:rPr>
          <w:rFonts w:ascii="Cambria" w:hAnsi="Cambria"/>
        </w:rPr>
        <w:t xml:space="preserve">225      </w:t>
      </w:r>
      <w:r w:rsidRPr="004C1122">
        <w:rPr>
          <w:rFonts w:ascii="Cambria" w:hAnsi="Cambria"/>
        </w:rPr>
        <w:t xml:space="preserve">how crazy I’ve gone, and I pull him out, and I start yelling and </w:t>
      </w:r>
      <w:r>
        <w:rPr>
          <w:rFonts w:ascii="Cambria" w:hAnsi="Cambria"/>
        </w:rPr>
        <w:t>226</w:t>
      </w:r>
      <w:r>
        <w:rPr>
          <w:rFonts w:ascii="Cambria" w:hAnsi="Cambria"/>
        </w:rPr>
        <w:tab/>
      </w:r>
      <w:r w:rsidRPr="004C1122">
        <w:rPr>
          <w:rFonts w:ascii="Cambria" w:hAnsi="Cambria"/>
        </w:rPr>
        <w:t>cursing and shouting. a</w:t>
      </w:r>
      <w:r>
        <w:rPr>
          <w:rFonts w:ascii="Cambria" w:hAnsi="Cambria"/>
        </w:rPr>
        <w:t xml:space="preserve">nd he right in the first moment </w:t>
      </w:r>
    </w:p>
    <w:p w14:paraId="6EBE70DA" w14:textId="77777777" w:rsidR="00354596" w:rsidRDefault="00354596" w:rsidP="00354596">
      <w:pPr>
        <w:ind w:left="720" w:right="720"/>
        <w:rPr>
          <w:rFonts w:ascii="Cambria" w:hAnsi="Cambria"/>
        </w:rPr>
      </w:pPr>
      <w:r>
        <w:rPr>
          <w:rFonts w:ascii="Cambria" w:hAnsi="Cambria"/>
        </w:rPr>
        <w:t>227</w:t>
      </w:r>
      <w:r>
        <w:rPr>
          <w:rFonts w:ascii="Cambria" w:hAnsi="Cambria"/>
        </w:rPr>
        <w:tab/>
      </w:r>
      <w:r w:rsidRPr="004C1122">
        <w:rPr>
          <w:rFonts w:ascii="Cambria" w:hAnsi="Cambria"/>
        </w:rPr>
        <w:t xml:space="preserve">dumbfounded, and then comes out and sees that my car has no </w:t>
      </w:r>
      <w:r>
        <w:rPr>
          <w:rFonts w:ascii="Cambria" w:hAnsi="Cambria"/>
        </w:rPr>
        <w:t>228</w:t>
      </w:r>
      <w:r>
        <w:rPr>
          <w:rFonts w:ascii="Cambria" w:hAnsi="Cambria"/>
        </w:rPr>
        <w:tab/>
      </w:r>
      <w:r w:rsidRPr="004C1122">
        <w:rPr>
          <w:rFonts w:ascii="Cambria" w:hAnsi="Cambria"/>
        </w:rPr>
        <w:t xml:space="preserve">scratch. true, it’s tall, he hits and he and he got his plates </w:t>
      </w:r>
    </w:p>
    <w:p w14:paraId="1AFC3B55" w14:textId="77777777" w:rsidR="00354596" w:rsidRDefault="00354596" w:rsidP="00354596">
      <w:pPr>
        <w:ind w:left="720" w:right="720"/>
        <w:rPr>
          <w:rFonts w:ascii="Cambria" w:hAnsi="Cambria"/>
        </w:rPr>
      </w:pPr>
      <w:r>
        <w:rPr>
          <w:rFonts w:ascii="Cambria" w:hAnsi="Cambria"/>
        </w:rPr>
        <w:t>229</w:t>
      </w:r>
      <w:r>
        <w:rPr>
          <w:rFonts w:ascii="Cambria" w:hAnsi="Cambria"/>
        </w:rPr>
        <w:tab/>
      </w:r>
      <w:r w:rsidRPr="004C1122">
        <w:rPr>
          <w:rFonts w:ascii="Cambria" w:hAnsi="Cambria"/>
        </w:rPr>
        <w:t>smashed. my car is unt</w:t>
      </w:r>
      <w:r>
        <w:rPr>
          <w:rFonts w:ascii="Cambria" w:hAnsi="Cambria"/>
        </w:rPr>
        <w:t xml:space="preserve">ouched, but I am crazy with </w:t>
      </w:r>
      <w:r w:rsidRPr="004C1122">
        <w:rPr>
          <w:rFonts w:ascii="Cambria" w:hAnsi="Cambria"/>
        </w:rPr>
        <w:t xml:space="preserve">rage </w:t>
      </w:r>
    </w:p>
    <w:p w14:paraId="597CE127" w14:textId="77777777" w:rsidR="00354596" w:rsidRDefault="00354596" w:rsidP="00354596">
      <w:pPr>
        <w:spacing w:line="480" w:lineRule="auto"/>
        <w:ind w:firstLine="720"/>
        <w:contextualSpacing/>
        <w:rPr>
          <w:rFonts w:ascii="Cambria" w:hAnsi="Cambria"/>
        </w:rPr>
      </w:pPr>
    </w:p>
    <w:p w14:paraId="26D674A1" w14:textId="47DA9904" w:rsidR="00354596" w:rsidRPr="00130303" w:rsidRDefault="00354596" w:rsidP="00354596">
      <w:pPr>
        <w:spacing w:line="480" w:lineRule="auto"/>
        <w:ind w:firstLine="720"/>
        <w:contextualSpacing/>
        <w:rPr>
          <w:rFonts w:ascii="Cambria" w:hAnsi="Cambria"/>
        </w:rPr>
      </w:pPr>
      <w:r>
        <w:rPr>
          <w:rFonts w:ascii="Cambria" w:hAnsi="Cambria"/>
        </w:rPr>
        <w:t>As the individual was parking, his car scraped hers.  This anecdote</w:t>
      </w:r>
      <w:r w:rsidRPr="00130303">
        <w:rPr>
          <w:rFonts w:ascii="Cambria" w:hAnsi="Cambria"/>
        </w:rPr>
        <w:t xml:space="preserve"> is less about the accident (220-223) and more about her reaction, or her using violence to respond to the accident (223-229).  One more </w:t>
      </w:r>
      <w:r>
        <w:rPr>
          <w:rFonts w:ascii="Cambria" w:hAnsi="Cambria"/>
        </w:rPr>
        <w:t>time, the scenario dramatizes</w:t>
      </w:r>
      <w:r w:rsidRPr="00130303">
        <w:rPr>
          <w:rFonts w:ascii="Cambria" w:hAnsi="Cambria"/>
        </w:rPr>
        <w:t xml:space="preserve"> </w:t>
      </w:r>
      <w:r>
        <w:rPr>
          <w:rFonts w:ascii="Cambria" w:hAnsi="Cambria"/>
        </w:rPr>
        <w:t xml:space="preserve">the </w:t>
      </w:r>
      <w:r w:rsidRPr="00130303">
        <w:rPr>
          <w:rFonts w:ascii="Cambria" w:hAnsi="Cambria"/>
        </w:rPr>
        <w:t>expected way to handle problems in Bulgaria: despite being a woman and smaller than the offender, she stormed out of her office, approached his car, opened his door, pulled him out an</w:t>
      </w:r>
      <w:r>
        <w:rPr>
          <w:rFonts w:ascii="Cambria" w:hAnsi="Cambria"/>
        </w:rPr>
        <w:t>d started yelling and cursing</w:t>
      </w:r>
      <w:r w:rsidRPr="00130303">
        <w:rPr>
          <w:rFonts w:ascii="Cambria" w:hAnsi="Cambria"/>
        </w:rPr>
        <w:t xml:space="preserve"> him </w:t>
      </w:r>
      <w:r>
        <w:rPr>
          <w:rFonts w:ascii="Cambria" w:hAnsi="Cambria"/>
        </w:rPr>
        <w:t>out (223-225).  She used</w:t>
      </w:r>
      <w:r w:rsidRPr="00130303">
        <w:rPr>
          <w:rFonts w:ascii="Cambria" w:hAnsi="Cambria"/>
        </w:rPr>
        <w:t xml:space="preserve"> the term “grabbed him by the neck” (</w:t>
      </w:r>
      <w:r w:rsidRPr="00130303">
        <w:rPr>
          <w:rFonts w:ascii="Cambria" w:hAnsi="Cambria"/>
          <w:i/>
        </w:rPr>
        <w:t>hvashtam za vrata</w:t>
      </w:r>
      <w:r w:rsidRPr="00130303">
        <w:rPr>
          <w:rFonts w:ascii="Cambria" w:hAnsi="Cambria"/>
        </w:rPr>
        <w:t>)</w:t>
      </w:r>
      <w:r w:rsidR="00303E1B">
        <w:rPr>
          <w:rFonts w:ascii="Cambria" w:hAnsi="Cambria"/>
        </w:rPr>
        <w:t xml:space="preserve"> that </w:t>
      </w:r>
      <w:r w:rsidRPr="00130303">
        <w:rPr>
          <w:rFonts w:ascii="Cambria" w:hAnsi="Cambria"/>
        </w:rPr>
        <w:t>is used to describe an action</w:t>
      </w:r>
      <w:r>
        <w:rPr>
          <w:rFonts w:ascii="Cambria" w:hAnsi="Cambria"/>
        </w:rPr>
        <w:t xml:space="preserve"> usually</w:t>
      </w:r>
      <w:r w:rsidRPr="00130303">
        <w:rPr>
          <w:rFonts w:ascii="Cambria" w:hAnsi="Cambria"/>
        </w:rPr>
        <w:t xml:space="preserve"> performed by mothers to children.  It describes a physical act meant to reprimand a younger (or of lower status) person and is used metaphorically to describe chastising or scolding.  And even though it may refer to her literally performing the action, it is meant also to show her in a higher or more “righteous” position.   Here, N. </w:t>
      </w:r>
      <w:r>
        <w:rPr>
          <w:rFonts w:ascii="Cambria" w:hAnsi="Cambria"/>
        </w:rPr>
        <w:t>highlights</w:t>
      </w:r>
      <w:r w:rsidR="00303E1B">
        <w:rPr>
          <w:rFonts w:ascii="Cambria" w:hAnsi="Cambria"/>
        </w:rPr>
        <w:t xml:space="preserve"> her anger that </w:t>
      </w:r>
      <w:r w:rsidRPr="00130303">
        <w:rPr>
          <w:rFonts w:ascii="Cambria" w:hAnsi="Cambria"/>
        </w:rPr>
        <w:t xml:space="preserve">is considered to be well deserved </w:t>
      </w:r>
      <w:r w:rsidRPr="00130303">
        <w:rPr>
          <w:rFonts w:ascii="Cambria" w:hAnsi="Cambria"/>
        </w:rPr>
        <w:lastRenderedPageBreak/>
        <w:t xml:space="preserve">because this happens frequently and people never leave notes or </w:t>
      </w:r>
      <w:r>
        <w:rPr>
          <w:rFonts w:ascii="Cambria" w:hAnsi="Cambria"/>
        </w:rPr>
        <w:t xml:space="preserve">apologize when damage is done. </w:t>
      </w:r>
      <w:r w:rsidRPr="00130303">
        <w:rPr>
          <w:rFonts w:ascii="Cambria" w:hAnsi="Cambria"/>
        </w:rPr>
        <w:t xml:space="preserve"> </w:t>
      </w:r>
    </w:p>
    <w:p w14:paraId="0C4507B4" w14:textId="0D22B41C" w:rsidR="00354596" w:rsidRPr="00130303" w:rsidRDefault="00354596" w:rsidP="00354596">
      <w:pPr>
        <w:spacing w:line="480" w:lineRule="auto"/>
        <w:ind w:firstLine="720"/>
        <w:contextualSpacing/>
        <w:rPr>
          <w:rFonts w:ascii="Cambria" w:hAnsi="Cambria"/>
        </w:rPr>
      </w:pPr>
      <w:r>
        <w:rPr>
          <w:rFonts w:ascii="Cambria" w:hAnsi="Cambria"/>
        </w:rPr>
        <w:t xml:space="preserve">G. </w:t>
      </w:r>
      <w:r w:rsidRPr="00130303">
        <w:rPr>
          <w:rFonts w:ascii="Cambria" w:hAnsi="Cambria"/>
        </w:rPr>
        <w:t>sides with her and shows</w:t>
      </w:r>
      <w:r>
        <w:rPr>
          <w:rFonts w:ascii="Cambria" w:hAnsi="Cambria"/>
        </w:rPr>
        <w:t xml:space="preserve"> understanding of the anger</w:t>
      </w:r>
      <w:r w:rsidRPr="00130303">
        <w:rPr>
          <w:rFonts w:ascii="Cambria" w:hAnsi="Cambria"/>
        </w:rPr>
        <w:t xml:space="preserve"> (230).  Once the helplessness is expressed and confirmed, the humorous element is introduced: N. was not a “woman alone” but three men from the office silently came out during her yelling and stood behind her.  G.’s laughter echoes the consequences in a phrase that is multilayered—</w:t>
      </w:r>
      <w:r w:rsidRPr="00130303">
        <w:rPr>
          <w:rFonts w:ascii="Cambria" w:hAnsi="Cambria"/>
          <w:i/>
        </w:rPr>
        <w:t>e sega k’vo shte pravime</w:t>
      </w:r>
      <w:r w:rsidRPr="00130303">
        <w:rPr>
          <w:rFonts w:ascii="Cambria" w:hAnsi="Cambria"/>
        </w:rPr>
        <w:t xml:space="preserve"> (221).  The phrase literally means “now what we are going to do” but there are several aspects to it.  On one hand, G. is using it to mockingly represent the voice of the man in N.’s situation, displaying his surprise at her “guards</w:t>
      </w:r>
      <w:r w:rsidR="00303E1B">
        <w:rPr>
          <w:rFonts w:ascii="Cambria" w:hAnsi="Cambria"/>
        </w:rPr>
        <w:t>.”</w:t>
      </w:r>
      <w:r w:rsidRPr="00130303">
        <w:rPr>
          <w:rFonts w:ascii="Cambria" w:hAnsi="Cambria"/>
        </w:rPr>
        <w:t xml:space="preserve">  Driving violence in Bulgaria, and specifically the capital, has increased with the influx of people over the past</w:t>
      </w:r>
      <w:r>
        <w:rPr>
          <w:rFonts w:ascii="Cambria" w:hAnsi="Cambria"/>
        </w:rPr>
        <w:t xml:space="preserve"> few decades, and frequently, perpetrators disregard</w:t>
      </w:r>
      <w:r w:rsidRPr="00130303">
        <w:rPr>
          <w:rFonts w:ascii="Cambria" w:hAnsi="Cambria"/>
        </w:rPr>
        <w:t xml:space="preserve"> gender</w:t>
      </w:r>
      <w:r>
        <w:rPr>
          <w:rFonts w:ascii="Cambria" w:hAnsi="Cambria"/>
        </w:rPr>
        <w:t xml:space="preserve"> or age</w:t>
      </w:r>
      <w:r w:rsidRPr="00130303">
        <w:rPr>
          <w:rFonts w:ascii="Cambria" w:hAnsi="Cambria"/>
        </w:rPr>
        <w:t>, often leading to physical assaults on cars and women.  And, seeing t</w:t>
      </w:r>
      <w:r>
        <w:rPr>
          <w:rFonts w:ascii="Cambria" w:hAnsi="Cambria"/>
        </w:rPr>
        <w:t>hat this is possible</w:t>
      </w:r>
      <w:r w:rsidRPr="00130303">
        <w:rPr>
          <w:rFonts w:ascii="Cambria" w:hAnsi="Cambria"/>
        </w:rPr>
        <w:t>, it w</w:t>
      </w:r>
      <w:r>
        <w:rPr>
          <w:rFonts w:ascii="Cambria" w:hAnsi="Cambria"/>
        </w:rPr>
        <w:t>as lucky that N. actually had me</w:t>
      </w:r>
      <w:r w:rsidRPr="00130303">
        <w:rPr>
          <w:rFonts w:ascii="Cambria" w:hAnsi="Cambria"/>
        </w:rPr>
        <w:t xml:space="preserve">n from her work to back her up, even just by </w:t>
      </w:r>
      <w:r w:rsidR="00303E1B">
        <w:rPr>
          <w:rFonts w:ascii="Cambria" w:hAnsi="Cambria"/>
        </w:rPr>
        <w:t xml:space="preserve">their </w:t>
      </w:r>
      <w:r w:rsidRPr="00130303">
        <w:rPr>
          <w:rFonts w:ascii="Cambria" w:hAnsi="Cambria"/>
        </w:rPr>
        <w:t xml:space="preserve">presence.  In this way, G. is enjoying the man’s lost opportunity to become aggressive.  </w:t>
      </w:r>
    </w:p>
    <w:p w14:paraId="4F45353E" w14:textId="125276C1" w:rsidR="00354596" w:rsidRDefault="00354596" w:rsidP="00354596">
      <w:pPr>
        <w:spacing w:line="480" w:lineRule="auto"/>
        <w:ind w:firstLine="720"/>
        <w:contextualSpacing/>
        <w:rPr>
          <w:rFonts w:ascii="Cambria" w:hAnsi="Cambria"/>
        </w:rPr>
      </w:pPr>
      <w:r w:rsidRPr="00130303">
        <w:rPr>
          <w:rFonts w:ascii="Cambria" w:hAnsi="Cambria"/>
        </w:rPr>
        <w:t>On a second level, corrupt policemen frequently use the phrase</w:t>
      </w:r>
      <w:r>
        <w:rPr>
          <w:rFonts w:ascii="Cambria" w:hAnsi="Cambria"/>
        </w:rPr>
        <w:t xml:space="preserve"> </w:t>
      </w:r>
      <w:r>
        <w:rPr>
          <w:rFonts w:ascii="Cambria" w:hAnsi="Cambria"/>
          <w:i/>
        </w:rPr>
        <w:t xml:space="preserve">e sega k’vo shte pravime </w:t>
      </w:r>
      <w:r>
        <w:rPr>
          <w:rFonts w:ascii="Cambria" w:hAnsi="Cambria"/>
        </w:rPr>
        <w:t>(221)</w:t>
      </w:r>
      <w:r w:rsidRPr="00130303">
        <w:rPr>
          <w:rFonts w:ascii="Cambria" w:hAnsi="Cambria"/>
        </w:rPr>
        <w:t xml:space="preserve"> when they pull over a driver, who has not committed a violation, i</w:t>
      </w:r>
      <w:r>
        <w:rPr>
          <w:rFonts w:ascii="Cambria" w:hAnsi="Cambria"/>
        </w:rPr>
        <w:t>n order to subtly demand bribes</w:t>
      </w:r>
      <w:r w:rsidRPr="00130303">
        <w:rPr>
          <w:rFonts w:ascii="Cambria" w:hAnsi="Cambria"/>
        </w:rPr>
        <w:t>.  What occurs repeatedly</w:t>
      </w:r>
      <w:r>
        <w:rPr>
          <w:rFonts w:ascii="Cambria" w:hAnsi="Cambria"/>
        </w:rPr>
        <w:t xml:space="preserve"> is</w:t>
      </w:r>
      <w:r w:rsidRPr="00130303">
        <w:rPr>
          <w:rFonts w:ascii="Cambria" w:hAnsi="Cambria"/>
        </w:rPr>
        <w:t xml:space="preserve"> policemen would </w:t>
      </w:r>
      <w:r>
        <w:rPr>
          <w:rFonts w:ascii="Cambria" w:hAnsi="Cambria"/>
        </w:rPr>
        <w:t>pull over</w:t>
      </w:r>
      <w:r w:rsidRPr="00130303">
        <w:rPr>
          <w:rFonts w:ascii="Cambria" w:hAnsi="Cambria"/>
        </w:rPr>
        <w:t xml:space="preserve"> a car, rationalize it with some im</w:t>
      </w:r>
      <w:r>
        <w:rPr>
          <w:rFonts w:ascii="Cambria" w:hAnsi="Cambria"/>
        </w:rPr>
        <w:t xml:space="preserve">aginary violation (such as </w:t>
      </w:r>
      <w:r w:rsidRPr="00130303">
        <w:rPr>
          <w:rFonts w:ascii="Cambria" w:hAnsi="Cambria"/>
        </w:rPr>
        <w:t>when a participant was pulled over because they crossed an intersection on an “ending green”), ask the driver to come to their car and then spring the phrase “now what we are going to do</w:t>
      </w:r>
      <w:r w:rsidR="006C238C">
        <w:rPr>
          <w:rFonts w:ascii="Cambria" w:hAnsi="Cambria"/>
        </w:rPr>
        <w:t>,”</w:t>
      </w:r>
      <w:r w:rsidRPr="00130303">
        <w:rPr>
          <w:rFonts w:ascii="Cambria" w:hAnsi="Cambria"/>
        </w:rPr>
        <w:t xml:space="preserve"> opening </w:t>
      </w:r>
      <w:r>
        <w:rPr>
          <w:rFonts w:ascii="Cambria" w:hAnsi="Cambria"/>
        </w:rPr>
        <w:t>for the</w:t>
      </w:r>
      <w:r w:rsidRPr="00130303">
        <w:rPr>
          <w:rFonts w:ascii="Cambria" w:hAnsi="Cambria"/>
        </w:rPr>
        <w:t xml:space="preserve"> driver</w:t>
      </w:r>
      <w:r>
        <w:rPr>
          <w:rFonts w:ascii="Cambria" w:hAnsi="Cambria"/>
        </w:rPr>
        <w:t xml:space="preserve"> to offer them money</w:t>
      </w:r>
      <w:r w:rsidRPr="00130303">
        <w:rPr>
          <w:rFonts w:ascii="Cambria" w:hAnsi="Cambria"/>
        </w:rPr>
        <w:t>.  And if the driver “misunderstands” them and do</w:t>
      </w:r>
      <w:r w:rsidR="006C238C">
        <w:rPr>
          <w:rFonts w:ascii="Cambria" w:hAnsi="Cambria"/>
        </w:rPr>
        <w:t>es</w:t>
      </w:r>
      <w:r w:rsidRPr="00130303">
        <w:rPr>
          <w:rFonts w:ascii="Cambria" w:hAnsi="Cambria"/>
        </w:rPr>
        <w:t xml:space="preserve"> not suggest “another way” to handle the case, they would themselves </w:t>
      </w:r>
      <w:r w:rsidRPr="00130303">
        <w:rPr>
          <w:rFonts w:ascii="Cambria" w:hAnsi="Cambria"/>
        </w:rPr>
        <w:lastRenderedPageBreak/>
        <w:t>imply it with the same words.  Often, drivers would even demand a ticket because they do not want to pay the corrupt policeman and encourage</w:t>
      </w:r>
      <w:r>
        <w:rPr>
          <w:rFonts w:ascii="Cambria" w:hAnsi="Cambria"/>
        </w:rPr>
        <w:t xml:space="preserve"> his/her behavior but even then</w:t>
      </w:r>
      <w:r w:rsidRPr="00130303">
        <w:rPr>
          <w:rFonts w:ascii="Cambria" w:hAnsi="Cambria"/>
        </w:rPr>
        <w:t xml:space="preserve"> the policemen may insist for payment.  Thus, by using this specific phrase to represent the words of the guilty man in N.’s story, G. is aligning that person to the image of corrupt policemen, alluding to both their role in the corruption and </w:t>
      </w:r>
      <w:r w:rsidR="006C238C">
        <w:rPr>
          <w:rFonts w:ascii="Cambria" w:hAnsi="Cambria"/>
        </w:rPr>
        <w:t xml:space="preserve">in </w:t>
      </w:r>
      <w:r w:rsidRPr="00130303">
        <w:rPr>
          <w:rFonts w:ascii="Cambria" w:hAnsi="Cambria"/>
        </w:rPr>
        <w:t xml:space="preserve">legal problems in the country.  </w:t>
      </w:r>
      <w:r>
        <w:rPr>
          <w:rFonts w:ascii="Cambria" w:hAnsi="Cambria"/>
        </w:rPr>
        <w:t xml:space="preserve">N. </w:t>
      </w:r>
      <w:r w:rsidRPr="00130303">
        <w:rPr>
          <w:rFonts w:ascii="Cambria" w:hAnsi="Cambria"/>
        </w:rPr>
        <w:t xml:space="preserve">does not offer </w:t>
      </w:r>
      <w:r>
        <w:rPr>
          <w:rFonts w:ascii="Cambria" w:hAnsi="Cambria"/>
        </w:rPr>
        <w:t>more</w:t>
      </w:r>
      <w:r w:rsidRPr="00130303">
        <w:rPr>
          <w:rFonts w:ascii="Cambria" w:hAnsi="Cambria"/>
        </w:rPr>
        <w:t xml:space="preserve"> information </w:t>
      </w:r>
      <w:r>
        <w:rPr>
          <w:rFonts w:ascii="Cambria" w:hAnsi="Cambria"/>
        </w:rPr>
        <w:t>as to</w:t>
      </w:r>
      <w:r w:rsidRPr="00130303">
        <w:rPr>
          <w:rFonts w:ascii="Cambria" w:hAnsi="Cambria"/>
        </w:rPr>
        <w:t xml:space="preserve"> how the interaction between her and the man ends but focuses instead on the anger the whole situation has produ</w:t>
      </w:r>
      <w:r w:rsidR="006C238C">
        <w:rPr>
          <w:rFonts w:ascii="Cambria" w:hAnsi="Cambria"/>
        </w:rPr>
        <w:t>ced, as though</w:t>
      </w:r>
      <w:r w:rsidRPr="00130303">
        <w:rPr>
          <w:rFonts w:ascii="Cambria" w:hAnsi="Cambria"/>
        </w:rPr>
        <w:t xml:space="preserve"> this is one more thing that is a “problem” within the daily lives of people in the capital.  She herself questions this anger and the reasons for such </w:t>
      </w:r>
      <w:r>
        <w:rPr>
          <w:rFonts w:ascii="Cambria" w:hAnsi="Cambria"/>
        </w:rPr>
        <w:t>“</w:t>
      </w:r>
      <w:r w:rsidRPr="00130303">
        <w:rPr>
          <w:rFonts w:ascii="Cambria" w:hAnsi="Cambria"/>
        </w:rPr>
        <w:t>amok</w:t>
      </w:r>
      <w:r>
        <w:rPr>
          <w:rFonts w:ascii="Cambria" w:hAnsi="Cambria"/>
        </w:rPr>
        <w:t>”</w:t>
      </w:r>
      <w:r w:rsidRPr="00130303">
        <w:rPr>
          <w:rFonts w:ascii="Cambria" w:hAnsi="Cambria"/>
        </w:rPr>
        <w:t xml:space="preserve"> but G. is quick to supply how impossible it is to remain in a state of calm at mom</w:t>
      </w:r>
      <w:r>
        <w:rPr>
          <w:rFonts w:ascii="Cambria" w:hAnsi="Cambria"/>
        </w:rPr>
        <w:t xml:space="preserve">ents like this (241-245).  </w:t>
      </w:r>
    </w:p>
    <w:p w14:paraId="2D1875D9"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24" w:name="_Toc291423529"/>
      <w:r w:rsidRPr="00FD7D08">
        <w:rPr>
          <w:rFonts w:ascii="Cambria" w:hAnsi="Cambria"/>
          <w:color w:val="auto"/>
        </w:rPr>
        <w:t>Act</w:t>
      </w:r>
      <w:r>
        <w:rPr>
          <w:rFonts w:ascii="Cambria" w:hAnsi="Cambria"/>
          <w:color w:val="auto"/>
        </w:rPr>
        <w:t>: Cultivating anger with an example of a “girlie”</w:t>
      </w:r>
      <w:bookmarkEnd w:id="124"/>
    </w:p>
    <w:p w14:paraId="1E6DD602" w14:textId="11DB1032" w:rsidR="00354596" w:rsidRPr="00130303" w:rsidRDefault="00354596" w:rsidP="00354596">
      <w:pPr>
        <w:spacing w:line="480" w:lineRule="auto"/>
        <w:ind w:firstLine="720"/>
        <w:contextualSpacing/>
        <w:rPr>
          <w:rFonts w:ascii="Cambria" w:hAnsi="Cambria"/>
        </w:rPr>
      </w:pPr>
      <w:r>
        <w:rPr>
          <w:rFonts w:ascii="Cambria" w:hAnsi="Cambria"/>
        </w:rPr>
        <w:t>T</w:t>
      </w:r>
      <w:r w:rsidRPr="00130303">
        <w:rPr>
          <w:rFonts w:ascii="Cambria" w:hAnsi="Cambria"/>
        </w:rPr>
        <w:t xml:space="preserve">here seem to be “plenty of” reasons to keep one stressed as N. quickly </w:t>
      </w:r>
      <w:r>
        <w:rPr>
          <w:rFonts w:ascii="Cambria" w:hAnsi="Cambria"/>
        </w:rPr>
        <w:t xml:space="preserve">plunges into yet another instance of negative experiences, and thus an act of </w:t>
      </w:r>
      <w:r>
        <w:rPr>
          <w:rFonts w:ascii="Cambria" w:hAnsi="Cambria"/>
          <w:i/>
        </w:rPr>
        <w:t>oplakvane</w:t>
      </w:r>
      <w:r w:rsidRPr="00130303">
        <w:rPr>
          <w:rFonts w:ascii="Cambria" w:hAnsi="Cambria"/>
        </w:rPr>
        <w:t>:</w:t>
      </w:r>
      <w:r>
        <w:rPr>
          <w:rFonts w:ascii="Cambria" w:hAnsi="Cambria"/>
        </w:rPr>
        <w:t xml:space="preserve"> just the previous day,</w:t>
      </w:r>
      <w:r w:rsidRPr="00130303">
        <w:rPr>
          <w:rFonts w:ascii="Cambria" w:hAnsi="Cambria"/>
        </w:rPr>
        <w:t xml:space="preserve"> one of the office cars </w:t>
      </w:r>
      <w:r>
        <w:rPr>
          <w:rFonts w:ascii="Cambria" w:hAnsi="Cambria"/>
        </w:rPr>
        <w:t>has gotten</w:t>
      </w:r>
      <w:r w:rsidRPr="00130303">
        <w:rPr>
          <w:rFonts w:ascii="Cambria" w:hAnsi="Cambria"/>
        </w:rPr>
        <w:t xml:space="preserve"> hit during work hours (246-250).  N. describes the office employee driving the car as a very responsib</w:t>
      </w:r>
      <w:r w:rsidR="002B7B42">
        <w:rPr>
          <w:rFonts w:ascii="Cambria" w:hAnsi="Cambria"/>
        </w:rPr>
        <w:t>le and conscientious individual</w:t>
      </w:r>
      <w:r w:rsidRPr="00130303">
        <w:rPr>
          <w:rFonts w:ascii="Cambria" w:hAnsi="Cambria"/>
        </w:rPr>
        <w:t xml:space="preserve"> who got hit while </w:t>
      </w:r>
      <w:r>
        <w:rPr>
          <w:rFonts w:ascii="Cambria" w:hAnsi="Cambria"/>
        </w:rPr>
        <w:t>going</w:t>
      </w:r>
      <w:r w:rsidRPr="00130303">
        <w:rPr>
          <w:rFonts w:ascii="Cambria" w:hAnsi="Cambria"/>
        </w:rPr>
        <w:t xml:space="preserve"> through an intersection, by a “girlie” who was talking</w:t>
      </w:r>
      <w:r w:rsidR="002B7B42">
        <w:rPr>
          <w:rFonts w:ascii="Cambria" w:hAnsi="Cambria"/>
        </w:rPr>
        <w:t xml:space="preserve"> on her phone and crossing</w:t>
      </w:r>
      <w:r w:rsidRPr="00130303">
        <w:rPr>
          <w:rFonts w:ascii="Cambria" w:hAnsi="Cambria"/>
        </w:rPr>
        <w:t xml:space="preserve"> on a red light.  She uses the term </w:t>
      </w:r>
      <w:r w:rsidRPr="00130303">
        <w:rPr>
          <w:rFonts w:ascii="Cambria" w:hAnsi="Cambria"/>
          <w:i/>
        </w:rPr>
        <w:t>momichence</w:t>
      </w:r>
      <w:r w:rsidRPr="00130303">
        <w:rPr>
          <w:rFonts w:ascii="Cambria" w:hAnsi="Cambria"/>
        </w:rPr>
        <w:t xml:space="preserve">, or diminutive of </w:t>
      </w:r>
      <w:r w:rsidRPr="00130303">
        <w:rPr>
          <w:rFonts w:ascii="Cambria" w:hAnsi="Cambria"/>
          <w:i/>
        </w:rPr>
        <w:t>momiche</w:t>
      </w:r>
      <w:r w:rsidRPr="00130303">
        <w:rPr>
          <w:rFonts w:ascii="Cambria" w:hAnsi="Cambria"/>
        </w:rPr>
        <w:t xml:space="preserve"> (girl) to suggest lack of “conscientiousness” and immaturity.  G. expresses his disapproval once more with the clucking sound of “ts ts” and listens as N. describes the whole front side of the car being smashed because of the woman (252-256).  N. elaborates that it is not about the physical damage and expenses because that would be fixed by the </w:t>
      </w:r>
      <w:r w:rsidRPr="00130303">
        <w:rPr>
          <w:rFonts w:ascii="Cambria" w:hAnsi="Cambria"/>
        </w:rPr>
        <w:lastRenderedPageBreak/>
        <w:t>insurance company</w:t>
      </w:r>
      <w:r>
        <w:rPr>
          <w:rFonts w:ascii="Cambria" w:hAnsi="Cambria"/>
        </w:rPr>
        <w:t>,</w:t>
      </w:r>
      <w:r w:rsidRPr="00130303">
        <w:rPr>
          <w:rFonts w:ascii="Cambria" w:hAnsi="Cambria"/>
        </w:rPr>
        <w:t xml:space="preserve"> </w:t>
      </w:r>
      <w:r>
        <w:rPr>
          <w:rFonts w:ascii="Cambria" w:hAnsi="Cambria"/>
        </w:rPr>
        <w:t>rather,</w:t>
      </w:r>
      <w:r w:rsidRPr="00130303">
        <w:rPr>
          <w:rFonts w:ascii="Cambria" w:hAnsi="Cambria"/>
        </w:rPr>
        <w:t xml:space="preserve"> it is about not having the car for two weeks while it is in the </w:t>
      </w:r>
      <w:r w:rsidR="002B7B42">
        <w:rPr>
          <w:rFonts w:ascii="Cambria" w:hAnsi="Cambria"/>
        </w:rPr>
        <w:t xml:space="preserve">shop, which </w:t>
      </w:r>
      <w:r>
        <w:rPr>
          <w:rFonts w:ascii="Cambria" w:hAnsi="Cambria"/>
        </w:rPr>
        <w:t>means revenue loss</w:t>
      </w:r>
      <w:r w:rsidRPr="00130303">
        <w:rPr>
          <w:rFonts w:ascii="Cambria" w:hAnsi="Cambria"/>
        </w:rPr>
        <w:t xml:space="preserve"> for the office (255-256).  G. can relate, he knows what it is to go through all the car fixing trouble, calling it a “walk of sorrows” (</w:t>
      </w:r>
      <w:r w:rsidRPr="00130303">
        <w:rPr>
          <w:rFonts w:ascii="Cambria" w:hAnsi="Cambria"/>
          <w:i/>
        </w:rPr>
        <w:t>hodene po makite</w:t>
      </w:r>
      <w:r w:rsidRPr="00130303">
        <w:rPr>
          <w:rFonts w:ascii="Cambria" w:hAnsi="Cambria"/>
        </w:rPr>
        <w:t>) (258).  The expected “solution” to the problem is brought up again: “I, if I was, I would have beaten her up”</w:t>
      </w:r>
      <w:r>
        <w:rPr>
          <w:rFonts w:ascii="Cambria" w:hAnsi="Cambria"/>
        </w:rPr>
        <w:t xml:space="preserve"> (268).  N.’s</w:t>
      </w:r>
      <w:r w:rsidRPr="00130303">
        <w:rPr>
          <w:rFonts w:ascii="Cambria" w:hAnsi="Cambria"/>
        </w:rPr>
        <w:t xml:space="preserve"> following words express how fed up one can be with the f</w:t>
      </w:r>
      <w:r>
        <w:rPr>
          <w:rFonts w:ascii="Cambria" w:hAnsi="Cambria"/>
        </w:rPr>
        <w:t xml:space="preserve">requency of such occurrences: </w:t>
      </w:r>
      <w:r w:rsidRPr="00130303">
        <w:rPr>
          <w:rFonts w:ascii="Cambria" w:hAnsi="Cambria"/>
        </w:rPr>
        <w:t xml:space="preserve">“I’ll start and I won’t be able to stop” (272).  </w:t>
      </w:r>
    </w:p>
    <w:p w14:paraId="76B7CBD6" w14:textId="131A890D" w:rsidR="00354596" w:rsidRDefault="00354596" w:rsidP="00354596">
      <w:pPr>
        <w:spacing w:line="480" w:lineRule="auto"/>
        <w:ind w:firstLine="720"/>
        <w:contextualSpacing/>
        <w:rPr>
          <w:rFonts w:ascii="Cambria" w:hAnsi="Cambria"/>
        </w:rPr>
      </w:pPr>
      <w:r w:rsidRPr="00130303">
        <w:rPr>
          <w:rFonts w:ascii="Cambria" w:hAnsi="Cambria"/>
        </w:rPr>
        <w:t xml:space="preserve">At this point, N. </w:t>
      </w:r>
      <w:r>
        <w:rPr>
          <w:rFonts w:ascii="Cambria" w:hAnsi="Cambria"/>
        </w:rPr>
        <w:t>brings up</w:t>
      </w:r>
      <w:r w:rsidRPr="00130303">
        <w:rPr>
          <w:rFonts w:ascii="Cambria" w:hAnsi="Cambria"/>
        </w:rPr>
        <w:t xml:space="preserve"> the positive side of the experience and the well-being </w:t>
      </w:r>
      <w:r w:rsidR="002B7B42">
        <w:rPr>
          <w:rFonts w:ascii="Cambria" w:hAnsi="Cambria"/>
        </w:rPr>
        <w:t>of the employee driving the car</w:t>
      </w:r>
      <w:r w:rsidRPr="00130303">
        <w:rPr>
          <w:rFonts w:ascii="Cambria" w:hAnsi="Cambria"/>
        </w:rPr>
        <w:t xml:space="preserve"> who would not resort to such measures, and just grabbed hold</w:t>
      </w:r>
      <w:r>
        <w:rPr>
          <w:rFonts w:ascii="Cambria" w:hAnsi="Cambria"/>
        </w:rPr>
        <w:t xml:space="preserve"> of his steering wheel in shock.  For the audience, h</w:t>
      </w:r>
      <w:r w:rsidRPr="00130303">
        <w:rPr>
          <w:rFonts w:ascii="Cambria" w:hAnsi="Cambria"/>
        </w:rPr>
        <w:t xml:space="preserve">is calm response is as comical as the accident is </w:t>
      </w:r>
      <w:r>
        <w:rPr>
          <w:rFonts w:ascii="Cambria" w:hAnsi="Cambria"/>
        </w:rPr>
        <w:t>run-of-the-mill</w:t>
      </w:r>
      <w:r w:rsidRPr="00130303">
        <w:rPr>
          <w:rFonts w:ascii="Cambria" w:hAnsi="Cambria"/>
        </w:rPr>
        <w:t>.  The topic of driving in the capital starts to domineer the conversation despite K.’s side note to the dog nearby (282), where N. makes a non-committal observation of how “I don’t know. This is it.  And especially her</w:t>
      </w:r>
      <w:r w:rsidR="002B7B42">
        <w:rPr>
          <w:rFonts w:ascii="Cambria" w:hAnsi="Cambria"/>
        </w:rPr>
        <w:t xml:space="preserve">e in Sofia if you drive” (283) that </w:t>
      </w:r>
      <w:r w:rsidRPr="00130303">
        <w:rPr>
          <w:rFonts w:ascii="Cambria" w:hAnsi="Cambria"/>
        </w:rPr>
        <w:t xml:space="preserve">only prompts </w:t>
      </w:r>
      <w:r>
        <w:rPr>
          <w:rFonts w:ascii="Cambria" w:hAnsi="Cambria"/>
        </w:rPr>
        <w:t xml:space="preserve">G. into sharing his frustration.  </w:t>
      </w:r>
      <w:r w:rsidRPr="00130303">
        <w:rPr>
          <w:rFonts w:ascii="Cambria" w:hAnsi="Cambria"/>
        </w:rPr>
        <w:t>He drives in the capital at least twice a month with a trailer, which, as he finds it amusing, is such a big car that even if they hit him, it would be worse for them (284-287).  However, he does not live with this traffic, similarly to N.’s father, who is</w:t>
      </w:r>
      <w:r w:rsidR="006922FD">
        <w:rPr>
          <w:rFonts w:ascii="Cambria" w:hAnsi="Cambria"/>
        </w:rPr>
        <w:t xml:space="preserve"> in a similar situation and gave </w:t>
      </w:r>
      <w:r w:rsidRPr="00130303">
        <w:rPr>
          <w:rFonts w:ascii="Cambria" w:hAnsi="Cambria"/>
        </w:rPr>
        <w:t>up driving in the capital ten years ago (288, 290, 292).  G. can relate to such fear despite both of them having professional driver training</w:t>
      </w:r>
      <w:r>
        <w:rPr>
          <w:rFonts w:ascii="Cambria" w:hAnsi="Cambria"/>
        </w:rPr>
        <w:t>.</w:t>
      </w:r>
      <w:r w:rsidRPr="00130303">
        <w:rPr>
          <w:rFonts w:ascii="Cambria" w:hAnsi="Cambria"/>
        </w:rPr>
        <w:t xml:space="preserve"> Driving in present day is horrible for another reason as well—the purchasing of driving licenses without passing the road or the paper test (305).   The reminder of how many people purchase their licenses and drive after few days without knowing the rules or regulations pushes the conversation into a </w:t>
      </w:r>
      <w:r w:rsidRPr="00130303">
        <w:rPr>
          <w:rFonts w:ascii="Cambria" w:hAnsi="Cambria"/>
        </w:rPr>
        <w:lastRenderedPageBreak/>
        <w:t>culmination of frustration, where even the corrupt policemen are again mentioned, clumped together with the “illegal” drivers (296-307), with G.’s exclamation of defeat “to die, their mother” (the Bulgarian equivalent of “damn them”</w:t>
      </w:r>
      <w:r>
        <w:rPr>
          <w:rFonts w:ascii="Cambria" w:hAnsi="Cambria"/>
        </w:rPr>
        <w:t>) in line 310-311:</w:t>
      </w:r>
    </w:p>
    <w:p w14:paraId="0413CB07" w14:textId="77777777" w:rsidR="00354596" w:rsidRPr="00257E32" w:rsidRDefault="00354596" w:rsidP="00354596">
      <w:pPr>
        <w:ind w:left="720" w:right="720"/>
        <w:rPr>
          <w:rFonts w:ascii="Cambria" w:hAnsi="Cambria"/>
        </w:rPr>
      </w:pPr>
      <w:r w:rsidRPr="00257E32">
        <w:rPr>
          <w:rFonts w:ascii="Cambria" w:hAnsi="Cambria"/>
        </w:rPr>
        <w:t>304</w:t>
      </w:r>
      <w:r w:rsidRPr="00257E32">
        <w:rPr>
          <w:rFonts w:ascii="Cambria" w:hAnsi="Cambria"/>
        </w:rPr>
        <w:tab/>
        <w:t xml:space="preserve">G: I have been 5 months in driving school, he became a driver </w:t>
      </w:r>
    </w:p>
    <w:p w14:paraId="06608FCE" w14:textId="77777777" w:rsidR="00354596" w:rsidRPr="00257E32" w:rsidRDefault="00354596" w:rsidP="00354596">
      <w:pPr>
        <w:ind w:left="720" w:right="720"/>
        <w:rPr>
          <w:rFonts w:ascii="Cambria" w:hAnsi="Cambria"/>
        </w:rPr>
      </w:pPr>
      <w:r w:rsidRPr="00257E32">
        <w:rPr>
          <w:rFonts w:ascii="Cambria" w:hAnsi="Cambria"/>
        </w:rPr>
        <w:t>305</w:t>
      </w:r>
      <w:r w:rsidRPr="00257E32">
        <w:rPr>
          <w:rFonts w:ascii="Cambria" w:hAnsi="Cambria"/>
        </w:rPr>
        <w:tab/>
      </w:r>
      <w:r>
        <w:rPr>
          <w:rFonts w:ascii="Cambria" w:hAnsi="Cambria"/>
        </w:rPr>
        <w:t xml:space="preserve">in 5 </w:t>
      </w:r>
      <w:r w:rsidRPr="00257E32">
        <w:rPr>
          <w:rFonts w:ascii="Cambria" w:hAnsi="Cambria"/>
        </w:rPr>
        <w:t xml:space="preserve">days and he even bought the license, doesn’t know either </w:t>
      </w:r>
    </w:p>
    <w:p w14:paraId="41799785" w14:textId="77777777" w:rsidR="00354596" w:rsidRPr="00257E32" w:rsidRDefault="00354596" w:rsidP="00354596">
      <w:pPr>
        <w:ind w:left="720" w:right="720"/>
        <w:rPr>
          <w:rFonts w:ascii="Cambria" w:hAnsi="Cambria"/>
        </w:rPr>
      </w:pPr>
      <w:r w:rsidRPr="00257E32">
        <w:rPr>
          <w:rFonts w:ascii="Cambria" w:hAnsi="Cambria"/>
        </w:rPr>
        <w:t>306</w:t>
      </w:r>
      <w:r w:rsidRPr="00257E32">
        <w:rPr>
          <w:rFonts w:ascii="Cambria" w:hAnsi="Cambria"/>
        </w:rPr>
        <w:tab/>
      </w:r>
      <w:r>
        <w:rPr>
          <w:rFonts w:ascii="Cambria" w:hAnsi="Cambria"/>
        </w:rPr>
        <w:t xml:space="preserve">the rules, or </w:t>
      </w:r>
      <w:r w:rsidRPr="00257E32">
        <w:rPr>
          <w:rFonts w:ascii="Cambria" w:hAnsi="Cambria"/>
        </w:rPr>
        <w:t>anything else=</w:t>
      </w:r>
    </w:p>
    <w:p w14:paraId="70B6A04E" w14:textId="77777777" w:rsidR="00354596" w:rsidRPr="00257E32" w:rsidRDefault="00354596" w:rsidP="00354596">
      <w:pPr>
        <w:ind w:left="720" w:right="720"/>
        <w:rPr>
          <w:rFonts w:ascii="Cambria" w:hAnsi="Cambria"/>
        </w:rPr>
      </w:pPr>
      <w:r w:rsidRPr="00257E32">
        <w:rPr>
          <w:rFonts w:ascii="Cambria" w:hAnsi="Cambria"/>
        </w:rPr>
        <w:t>307</w:t>
      </w:r>
      <w:r w:rsidRPr="00257E32">
        <w:rPr>
          <w:rFonts w:ascii="Cambria" w:hAnsi="Cambria"/>
        </w:rPr>
        <w:tab/>
        <w:t>N: =he bought it, and some heavy one gets on it=</w:t>
      </w:r>
    </w:p>
    <w:p w14:paraId="2930CC1F" w14:textId="77777777" w:rsidR="00354596" w:rsidRPr="00257E32" w:rsidRDefault="00354596" w:rsidP="00354596">
      <w:pPr>
        <w:ind w:left="720" w:right="720"/>
        <w:rPr>
          <w:rFonts w:ascii="Cambria" w:hAnsi="Cambria"/>
        </w:rPr>
      </w:pPr>
      <w:r w:rsidRPr="00257E32">
        <w:rPr>
          <w:rFonts w:ascii="Cambria" w:hAnsi="Cambria"/>
        </w:rPr>
        <w:t>308</w:t>
      </w:r>
      <w:r w:rsidRPr="00257E32">
        <w:rPr>
          <w:rFonts w:ascii="Cambria" w:hAnsi="Cambria"/>
        </w:rPr>
        <w:tab/>
        <w:t xml:space="preserve">G: and tomorrow the cops, the corrupted cops will come </w:t>
      </w:r>
    </w:p>
    <w:p w14:paraId="5013776F" w14:textId="77777777" w:rsidR="00354596" w:rsidRPr="00257E32" w:rsidRDefault="00354596" w:rsidP="00354596">
      <w:pPr>
        <w:ind w:left="720" w:right="720"/>
        <w:rPr>
          <w:rFonts w:ascii="Cambria" w:hAnsi="Cambria"/>
        </w:rPr>
      </w:pPr>
      <w:r w:rsidRPr="00257E32">
        <w:rPr>
          <w:rFonts w:ascii="Cambria" w:hAnsi="Cambria"/>
        </w:rPr>
        <w:t>309</w:t>
      </w:r>
      <w:r w:rsidRPr="00257E32">
        <w:rPr>
          <w:rFonts w:ascii="Cambria" w:hAnsi="Cambria"/>
        </w:rPr>
        <w:tab/>
        <w:t>N: yes!</w:t>
      </w:r>
    </w:p>
    <w:p w14:paraId="15D9C3AE" w14:textId="77777777" w:rsidR="00354596" w:rsidRDefault="00354596" w:rsidP="00354596">
      <w:pPr>
        <w:ind w:left="720" w:right="720"/>
        <w:rPr>
          <w:rFonts w:ascii="Cambria" w:hAnsi="Cambria"/>
        </w:rPr>
      </w:pPr>
      <w:r w:rsidRPr="00257E32">
        <w:rPr>
          <w:rFonts w:ascii="Cambria" w:hAnsi="Cambria"/>
        </w:rPr>
        <w:t>310</w:t>
      </w:r>
      <w:r w:rsidRPr="00257E32">
        <w:rPr>
          <w:rFonts w:ascii="Cambria" w:hAnsi="Cambria"/>
        </w:rPr>
        <w:tab/>
        <w:t xml:space="preserve">G: and they’ll defend him. go and deal with it. to die their </w:t>
      </w:r>
    </w:p>
    <w:p w14:paraId="5E34A255" w14:textId="77777777" w:rsidR="00354596" w:rsidRPr="00257E32" w:rsidRDefault="00354596" w:rsidP="00354596">
      <w:pPr>
        <w:ind w:left="720" w:right="720"/>
        <w:rPr>
          <w:rFonts w:ascii="Cambria" w:hAnsi="Cambria"/>
        </w:rPr>
      </w:pPr>
      <w:r>
        <w:rPr>
          <w:rFonts w:ascii="Cambria" w:hAnsi="Cambria"/>
        </w:rPr>
        <w:t>311</w:t>
      </w:r>
      <w:r>
        <w:rPr>
          <w:rFonts w:ascii="Cambria" w:hAnsi="Cambria"/>
        </w:rPr>
        <w:tab/>
      </w:r>
      <w:r w:rsidRPr="00257E32">
        <w:rPr>
          <w:rFonts w:ascii="Cambria" w:hAnsi="Cambria"/>
        </w:rPr>
        <w:t xml:space="preserve">mother </w:t>
      </w:r>
    </w:p>
    <w:p w14:paraId="24447298" w14:textId="77777777" w:rsidR="00354596" w:rsidRDefault="00354596" w:rsidP="00354596">
      <w:pPr>
        <w:spacing w:line="480" w:lineRule="auto"/>
        <w:ind w:firstLine="720"/>
        <w:contextualSpacing/>
        <w:rPr>
          <w:rFonts w:ascii="Cambria" w:hAnsi="Cambria"/>
        </w:rPr>
      </w:pPr>
    </w:p>
    <w:p w14:paraId="70ECF148" w14:textId="77777777" w:rsidR="00354596" w:rsidRPr="00130303" w:rsidRDefault="00354596" w:rsidP="00354596">
      <w:pPr>
        <w:spacing w:line="480" w:lineRule="auto"/>
        <w:ind w:firstLine="720"/>
        <w:contextualSpacing/>
        <w:rPr>
          <w:rFonts w:ascii="Cambria" w:hAnsi="Cambria"/>
        </w:rPr>
      </w:pPr>
      <w:r>
        <w:rPr>
          <w:rFonts w:ascii="Cambria" w:hAnsi="Cambria"/>
        </w:rPr>
        <w:t>We see here</w:t>
      </w:r>
      <w:r w:rsidRPr="00130303">
        <w:rPr>
          <w:rFonts w:ascii="Cambria" w:hAnsi="Cambria"/>
        </w:rPr>
        <w:t xml:space="preserve"> the aggression mentioned already in three cases.  It is the roots of anger, defeat, and </w:t>
      </w:r>
      <w:r>
        <w:rPr>
          <w:rFonts w:ascii="Cambria" w:hAnsi="Cambria"/>
        </w:rPr>
        <w:t>resentment that frequently find</w:t>
      </w:r>
      <w:r w:rsidRPr="00130303">
        <w:rPr>
          <w:rFonts w:ascii="Cambria" w:hAnsi="Cambria"/>
        </w:rPr>
        <w:t xml:space="preserve"> an outlet in yelling and cursing at others on the streets as well as beating people.  It is not that the people present at this event are aggressive or have anger management issues more so than any other average Bulgarian.  A discourse and culture of anger is created and maintained as a response to the many cases of police and legal injustice, where criminals and perpetrators of even small illicit acts are let to walk free.  And cases of such lawlessness are reiterated to legitimize and confirm the anger and frustration.  </w:t>
      </w:r>
      <w:r>
        <w:rPr>
          <w:rFonts w:ascii="Cambria" w:hAnsi="Cambria"/>
        </w:rPr>
        <w:t xml:space="preserve">Here, once more, the anger keyed through </w:t>
      </w:r>
      <w:r>
        <w:rPr>
          <w:rFonts w:ascii="Cambria" w:hAnsi="Cambria"/>
          <w:i/>
        </w:rPr>
        <w:t xml:space="preserve">oplakvane </w:t>
      </w:r>
      <w:r>
        <w:rPr>
          <w:rFonts w:ascii="Cambria" w:hAnsi="Cambria"/>
        </w:rPr>
        <w:t>becomes obvious—as communally managed and played out.</w:t>
      </w:r>
      <w:r w:rsidRPr="00130303">
        <w:rPr>
          <w:rFonts w:ascii="Cambria" w:hAnsi="Cambria"/>
        </w:rPr>
        <w:t xml:space="preserve">        </w:t>
      </w:r>
    </w:p>
    <w:p w14:paraId="4CF13C9C"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25" w:name="_Toc291423530"/>
      <w:r w:rsidRPr="00FD7D08">
        <w:rPr>
          <w:rFonts w:ascii="Cambria" w:hAnsi="Cambria"/>
          <w:color w:val="auto"/>
        </w:rPr>
        <w:t>Act</w:t>
      </w:r>
      <w:r>
        <w:rPr>
          <w:rFonts w:ascii="Cambria" w:hAnsi="Cambria"/>
          <w:color w:val="auto"/>
        </w:rPr>
        <w:t>: Cultivating more anger at the “others”</w:t>
      </w:r>
      <w:bookmarkEnd w:id="125"/>
    </w:p>
    <w:p w14:paraId="5DAF0469" w14:textId="6D6F2DE2" w:rsidR="00354596" w:rsidRPr="00130303" w:rsidRDefault="00354596" w:rsidP="00354596">
      <w:pPr>
        <w:spacing w:line="480" w:lineRule="auto"/>
        <w:ind w:firstLine="720"/>
        <w:contextualSpacing/>
        <w:rPr>
          <w:rFonts w:ascii="Cambria" w:hAnsi="Cambria"/>
        </w:rPr>
      </w:pPr>
      <w:r w:rsidRPr="00130303">
        <w:rPr>
          <w:rFonts w:ascii="Cambria" w:hAnsi="Cambria"/>
        </w:rPr>
        <w:t>Physical violence seems to be the only way to get justice, and to a “normal” (</w:t>
      </w:r>
      <w:r>
        <w:rPr>
          <w:rFonts w:ascii="Cambria" w:hAnsi="Cambria"/>
        </w:rPr>
        <w:t>term used frequently by the participants</w:t>
      </w:r>
      <w:r w:rsidRPr="00130303">
        <w:rPr>
          <w:rFonts w:ascii="Cambria" w:hAnsi="Cambria"/>
        </w:rPr>
        <w:t>) pe</w:t>
      </w:r>
      <w:r w:rsidR="006922FD">
        <w:rPr>
          <w:rFonts w:ascii="Cambria" w:hAnsi="Cambria"/>
        </w:rPr>
        <w:t>rson</w:t>
      </w:r>
      <w:r>
        <w:rPr>
          <w:rFonts w:ascii="Cambria" w:hAnsi="Cambria"/>
        </w:rPr>
        <w:t xml:space="preserve"> outside the corrupt network</w:t>
      </w:r>
      <w:r w:rsidRPr="00130303">
        <w:rPr>
          <w:rFonts w:ascii="Cambria" w:hAnsi="Cambria"/>
        </w:rPr>
        <w:t>, it is the only m</w:t>
      </w:r>
      <w:r>
        <w:rPr>
          <w:rFonts w:ascii="Cambria" w:hAnsi="Cambria"/>
        </w:rPr>
        <w:t>eans to punish the guilty.  D</w:t>
      </w:r>
      <w:r w:rsidRPr="00130303">
        <w:rPr>
          <w:rFonts w:ascii="Cambria" w:hAnsi="Cambria"/>
        </w:rPr>
        <w:t xml:space="preserve">espite their different backgrounds and </w:t>
      </w:r>
      <w:r w:rsidRPr="00130303">
        <w:rPr>
          <w:rFonts w:ascii="Cambria" w:hAnsi="Cambria"/>
        </w:rPr>
        <w:lastRenderedPageBreak/>
        <w:t xml:space="preserve">occupations, lifestyles and history, </w:t>
      </w:r>
      <w:r>
        <w:rPr>
          <w:rFonts w:ascii="Cambria" w:hAnsi="Cambria"/>
        </w:rPr>
        <w:t xml:space="preserve">all participants </w:t>
      </w:r>
      <w:r w:rsidRPr="00130303">
        <w:rPr>
          <w:rFonts w:ascii="Cambria" w:hAnsi="Cambria"/>
        </w:rPr>
        <w:t xml:space="preserve">agree that this is part of the shared “Bulgarian” experience. </w:t>
      </w:r>
      <w:r>
        <w:rPr>
          <w:rFonts w:ascii="Cambria" w:hAnsi="Cambria"/>
        </w:rPr>
        <w:t xml:space="preserve"> </w:t>
      </w:r>
      <w:r w:rsidRPr="00130303">
        <w:rPr>
          <w:rFonts w:ascii="Cambria" w:hAnsi="Cambria"/>
        </w:rPr>
        <w:t xml:space="preserve">When K. confronts the drunk driver by saying that he could have killed them, the man </w:t>
      </w:r>
      <w:r>
        <w:rPr>
          <w:rFonts w:ascii="Cambria" w:hAnsi="Cambria"/>
        </w:rPr>
        <w:t xml:space="preserve">responds with “well, big deal” </w:t>
      </w:r>
      <w:r w:rsidRPr="00130303">
        <w:rPr>
          <w:rFonts w:ascii="Cambria" w:hAnsi="Cambria"/>
        </w:rPr>
        <w:t xml:space="preserve">(324-326).  </w:t>
      </w:r>
      <w:r>
        <w:rPr>
          <w:rFonts w:ascii="Cambria" w:hAnsi="Cambria"/>
        </w:rPr>
        <w:t xml:space="preserve">The situation is similar in G.’s example of his son, where </w:t>
      </w:r>
      <w:r w:rsidRPr="00130303">
        <w:rPr>
          <w:rFonts w:ascii="Cambria" w:hAnsi="Cambria"/>
        </w:rPr>
        <w:t xml:space="preserve">G. fixed everything despite the </w:t>
      </w:r>
      <w:r w:rsidRPr="00130303">
        <w:rPr>
          <w:rFonts w:ascii="Cambria" w:hAnsi="Cambria"/>
          <w:i/>
        </w:rPr>
        <w:t>mutra</w:t>
      </w:r>
      <w:r w:rsidRPr="00130303">
        <w:rPr>
          <w:rFonts w:ascii="Cambria" w:hAnsi="Cambria"/>
        </w:rPr>
        <w:t>’s inside connection (</w:t>
      </w:r>
      <w:r>
        <w:rPr>
          <w:rFonts w:ascii="Cambria" w:hAnsi="Cambria"/>
        </w:rPr>
        <w:t>339-351).  T</w:t>
      </w:r>
      <w:r w:rsidRPr="00130303">
        <w:rPr>
          <w:rFonts w:ascii="Cambria" w:hAnsi="Cambria"/>
        </w:rPr>
        <w:t>h</w:t>
      </w:r>
      <w:r>
        <w:rPr>
          <w:rFonts w:ascii="Cambria" w:hAnsi="Cambria"/>
        </w:rPr>
        <w:t>e keyed emotion becomes jocular</w:t>
      </w:r>
      <w:r w:rsidRPr="00130303">
        <w:rPr>
          <w:rFonts w:ascii="Cambria" w:hAnsi="Cambria"/>
        </w:rPr>
        <w:t xml:space="preserve">, with G. explaining the technicalities of the car repair, while N. mentions the frequency of such occurrences, </w:t>
      </w:r>
      <w:r>
        <w:rPr>
          <w:rFonts w:ascii="Cambria" w:hAnsi="Cambria"/>
        </w:rPr>
        <w:t>sometimes two times a month (377).</w:t>
      </w:r>
    </w:p>
    <w:p w14:paraId="1E4924E3" w14:textId="77777777" w:rsidR="00354596" w:rsidRPr="00AB7704" w:rsidRDefault="00354596" w:rsidP="00354596">
      <w:pPr>
        <w:pStyle w:val="Heading3"/>
        <w:spacing w:line="480" w:lineRule="auto"/>
        <w:jc w:val="center"/>
        <w:rPr>
          <w:rFonts w:ascii="Cambria" w:hAnsi="Cambria"/>
          <w:color w:val="auto"/>
        </w:rPr>
      </w:pPr>
      <w:bookmarkStart w:id="126" w:name="_Toc291423531"/>
      <w:r w:rsidRPr="00AB7704">
        <w:rPr>
          <w:rFonts w:ascii="Cambria" w:hAnsi="Cambria"/>
          <w:color w:val="auto"/>
        </w:rPr>
        <w:t>Act</w:t>
      </w:r>
      <w:r>
        <w:rPr>
          <w:rFonts w:ascii="Cambria" w:hAnsi="Cambria"/>
          <w:color w:val="auto"/>
        </w:rPr>
        <w:t>: Adding onto the anger with more instances of the “others”</w:t>
      </w:r>
      <w:bookmarkEnd w:id="126"/>
    </w:p>
    <w:p w14:paraId="7718CBCA" w14:textId="77777777" w:rsidR="00354596" w:rsidRPr="00130303" w:rsidRDefault="00354596" w:rsidP="00354596">
      <w:pPr>
        <w:spacing w:line="480" w:lineRule="auto"/>
        <w:ind w:firstLine="720"/>
        <w:contextualSpacing/>
        <w:rPr>
          <w:rFonts w:ascii="Cambria" w:hAnsi="Cambria"/>
        </w:rPr>
      </w:pPr>
      <w:r>
        <w:rPr>
          <w:rFonts w:ascii="Cambria" w:hAnsi="Cambria"/>
        </w:rPr>
        <w:t>After</w:t>
      </w:r>
      <w:r w:rsidRPr="00130303">
        <w:rPr>
          <w:rFonts w:ascii="Cambria" w:hAnsi="Cambria"/>
        </w:rPr>
        <w:t xml:space="preserve"> N.’s </w:t>
      </w:r>
      <w:r>
        <w:rPr>
          <w:rFonts w:ascii="Cambria" w:hAnsi="Cambria"/>
        </w:rPr>
        <w:t>details on</w:t>
      </w:r>
      <w:r w:rsidRPr="00130303">
        <w:rPr>
          <w:rFonts w:ascii="Cambria" w:hAnsi="Cambria"/>
        </w:rPr>
        <w:t xml:space="preserve"> the </w:t>
      </w:r>
      <w:r>
        <w:rPr>
          <w:rFonts w:ascii="Cambria" w:hAnsi="Cambria"/>
        </w:rPr>
        <w:t>damaged cars, the interaction</w:t>
      </w:r>
      <w:r w:rsidRPr="00130303">
        <w:rPr>
          <w:rFonts w:ascii="Cambria" w:hAnsi="Cambria"/>
        </w:rPr>
        <w:t xml:space="preserve"> </w:t>
      </w:r>
      <w:r>
        <w:rPr>
          <w:rFonts w:ascii="Cambria" w:hAnsi="Cambria"/>
        </w:rPr>
        <w:t>takes a turn</w:t>
      </w:r>
      <w:r w:rsidRPr="00130303">
        <w:rPr>
          <w:rFonts w:ascii="Cambria" w:hAnsi="Cambria"/>
        </w:rPr>
        <w:t xml:space="preserve"> to</w:t>
      </w:r>
      <w:r>
        <w:rPr>
          <w:rFonts w:ascii="Cambria" w:hAnsi="Cambria"/>
        </w:rPr>
        <w:t>wards the generalized “other”: a compilation of everything problematic, those who behave</w:t>
      </w:r>
      <w:r w:rsidRPr="00130303">
        <w:rPr>
          <w:rFonts w:ascii="Cambria" w:hAnsi="Cambria"/>
        </w:rPr>
        <w:t xml:space="preserve"> in ways deemed inappropriate—the one who hits your car and does not care/help/stop (384), who pretends not to see when they are doing something wrong (382), who is generally “dumb” (388), and who is everywhere and you cannot avoid and </w:t>
      </w:r>
      <w:r>
        <w:rPr>
          <w:rFonts w:ascii="Cambria" w:hAnsi="Cambria"/>
        </w:rPr>
        <w:t xml:space="preserve">protect yourself from (391-392).  </w:t>
      </w:r>
      <w:r w:rsidRPr="00130303">
        <w:rPr>
          <w:rFonts w:ascii="Cambria" w:hAnsi="Cambria"/>
        </w:rPr>
        <w:t>This generalized</w:t>
      </w:r>
      <w:r>
        <w:rPr>
          <w:rFonts w:ascii="Cambria" w:hAnsi="Cambria"/>
        </w:rPr>
        <w:t xml:space="preserve"> “other” appears throughout my </w:t>
      </w:r>
      <w:r w:rsidRPr="00130303">
        <w:rPr>
          <w:rFonts w:ascii="Cambria" w:hAnsi="Cambria"/>
        </w:rPr>
        <w:t xml:space="preserve">data and is a compilation of all that is considered “wrong” and “problematic” with Bulgarians.  It is the generalized </w:t>
      </w:r>
      <w:r w:rsidRPr="00130303">
        <w:rPr>
          <w:rFonts w:ascii="Cambria" w:hAnsi="Cambria"/>
          <w:i/>
        </w:rPr>
        <w:t>mutra</w:t>
      </w:r>
      <w:r w:rsidRPr="00130303">
        <w:rPr>
          <w:rFonts w:ascii="Cambria" w:hAnsi="Cambria"/>
        </w:rPr>
        <w:t xml:space="preserve"> and bad drivers.  </w:t>
      </w:r>
      <w:r>
        <w:rPr>
          <w:rFonts w:ascii="Cambria" w:hAnsi="Cambria"/>
        </w:rPr>
        <w:t>I provide a detailed overview with respect to who counts as the “other” in</w:t>
      </w:r>
      <w:r w:rsidRPr="00130303">
        <w:rPr>
          <w:rFonts w:ascii="Cambria" w:hAnsi="Cambria"/>
        </w:rPr>
        <w:t xml:space="preserve"> the next chapter. </w:t>
      </w:r>
    </w:p>
    <w:p w14:paraId="0D4EEE7C" w14:textId="77777777" w:rsidR="00354596" w:rsidRDefault="00354596" w:rsidP="00354596">
      <w:pPr>
        <w:spacing w:line="480" w:lineRule="auto"/>
        <w:ind w:firstLine="720"/>
        <w:rPr>
          <w:rFonts w:ascii="Cambria" w:hAnsi="Cambria"/>
        </w:rPr>
      </w:pPr>
      <w:r w:rsidRPr="00130303">
        <w:rPr>
          <w:rFonts w:ascii="Cambria" w:hAnsi="Cambria"/>
        </w:rPr>
        <w:t>At this point, N. provides another driving adven</w:t>
      </w:r>
      <w:r>
        <w:rPr>
          <w:rFonts w:ascii="Cambria" w:hAnsi="Cambria"/>
        </w:rPr>
        <w:t>ture on her way to work, where</w:t>
      </w:r>
      <w:r w:rsidRPr="00130303">
        <w:rPr>
          <w:rFonts w:ascii="Cambria" w:hAnsi="Cambria"/>
        </w:rPr>
        <w:t xml:space="preserve"> something always happens.  She describes a situation, in which people who have had to pull over on the side of the road did not properly pl</w:t>
      </w:r>
      <w:r>
        <w:rPr>
          <w:rFonts w:ascii="Cambria" w:hAnsi="Cambria"/>
        </w:rPr>
        <w:t>ace their emergency signaling and endangered</w:t>
      </w:r>
      <w:r w:rsidRPr="00130303">
        <w:rPr>
          <w:rFonts w:ascii="Cambria" w:hAnsi="Cambria"/>
        </w:rPr>
        <w:t xml:space="preserve"> ever</w:t>
      </w:r>
      <w:r>
        <w:rPr>
          <w:rFonts w:ascii="Cambria" w:hAnsi="Cambria"/>
        </w:rPr>
        <w:t xml:space="preserve">yone passing them (396-405).  </w:t>
      </w:r>
      <w:r w:rsidRPr="00130303">
        <w:rPr>
          <w:rFonts w:ascii="Cambria" w:hAnsi="Cambria"/>
        </w:rPr>
        <w:t xml:space="preserve">In this instance, the generalized “other” </w:t>
      </w:r>
      <w:r>
        <w:rPr>
          <w:rFonts w:ascii="Cambria" w:hAnsi="Cambria"/>
        </w:rPr>
        <w:t>includes</w:t>
      </w:r>
      <w:r w:rsidRPr="00130303">
        <w:rPr>
          <w:rFonts w:ascii="Cambria" w:hAnsi="Cambria"/>
        </w:rPr>
        <w:t xml:space="preserve"> both people who were not “smart” enough to follow the </w:t>
      </w:r>
      <w:r w:rsidRPr="00130303">
        <w:rPr>
          <w:rFonts w:ascii="Cambria" w:hAnsi="Cambria"/>
        </w:rPr>
        <w:lastRenderedPageBreak/>
        <w:t xml:space="preserve">emergency rules </w:t>
      </w:r>
      <w:r>
        <w:rPr>
          <w:rFonts w:ascii="Cambria" w:hAnsi="Cambria"/>
        </w:rPr>
        <w:t>but also</w:t>
      </w:r>
      <w:r w:rsidRPr="00130303">
        <w:rPr>
          <w:rFonts w:ascii="Cambria" w:hAnsi="Cambria"/>
        </w:rPr>
        <w:t xml:space="preserve"> those who speed by this section of the road, not paying attention to what might be happening on the road.  </w:t>
      </w:r>
    </w:p>
    <w:p w14:paraId="281FC651"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27" w:name="_Toc291423532"/>
      <w:r w:rsidRPr="00FD7D08">
        <w:rPr>
          <w:rFonts w:ascii="Cambria" w:hAnsi="Cambria"/>
          <w:color w:val="auto"/>
        </w:rPr>
        <w:t>Act</w:t>
      </w:r>
      <w:r>
        <w:rPr>
          <w:rFonts w:ascii="Cambria" w:hAnsi="Cambria"/>
          <w:color w:val="auto"/>
        </w:rPr>
        <w:t>: Perpetuating the “situation”</w:t>
      </w:r>
      <w:bookmarkEnd w:id="127"/>
    </w:p>
    <w:p w14:paraId="6607DEE6" w14:textId="77777777" w:rsidR="00354596" w:rsidRDefault="00354596" w:rsidP="00354596">
      <w:pPr>
        <w:spacing w:line="480" w:lineRule="auto"/>
        <w:ind w:firstLine="720"/>
        <w:rPr>
          <w:rFonts w:ascii="Cambria" w:hAnsi="Cambria"/>
        </w:rPr>
      </w:pPr>
      <w:r w:rsidRPr="00130303">
        <w:rPr>
          <w:rFonts w:ascii="Cambria" w:hAnsi="Cambria"/>
        </w:rPr>
        <w:t>G. chimes in and provides another group to be a</w:t>
      </w:r>
      <w:r>
        <w:rPr>
          <w:rFonts w:ascii="Cambria" w:hAnsi="Cambria"/>
        </w:rPr>
        <w:t xml:space="preserve">dded to the generalized “other”: </w:t>
      </w:r>
      <w:r w:rsidRPr="00130303">
        <w:rPr>
          <w:rFonts w:ascii="Cambria" w:hAnsi="Cambria"/>
        </w:rPr>
        <w:t>those “causing” accidents due to their inability to drive (purchased driving licenses), or refusal to follow the road rules and “everybo</w:t>
      </w:r>
      <w:r>
        <w:rPr>
          <w:rFonts w:ascii="Cambria" w:hAnsi="Cambria"/>
        </w:rPr>
        <w:t xml:space="preserve">dy drives like crazy” (421-422).  </w:t>
      </w:r>
    </w:p>
    <w:p w14:paraId="56FF16B6"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28" w:name="_Toc291423533"/>
      <w:r w:rsidRPr="00FD7D08">
        <w:rPr>
          <w:rFonts w:ascii="Cambria" w:hAnsi="Cambria"/>
          <w:color w:val="auto"/>
        </w:rPr>
        <w:t>Act</w:t>
      </w:r>
      <w:r>
        <w:rPr>
          <w:rFonts w:ascii="Cambria" w:hAnsi="Cambria"/>
          <w:color w:val="auto"/>
        </w:rPr>
        <w:t>: The constant problems</w:t>
      </w:r>
      <w:bookmarkEnd w:id="128"/>
    </w:p>
    <w:p w14:paraId="1317394F" w14:textId="1DD9253A" w:rsidR="00354596" w:rsidRDefault="00354596" w:rsidP="00354596">
      <w:pPr>
        <w:spacing w:line="480" w:lineRule="auto"/>
        <w:ind w:firstLine="720"/>
        <w:rPr>
          <w:rFonts w:ascii="Cambria" w:hAnsi="Cambria"/>
        </w:rPr>
      </w:pPr>
      <w:r w:rsidRPr="00130303">
        <w:rPr>
          <w:rFonts w:ascii="Cambria" w:hAnsi="Cambria"/>
        </w:rPr>
        <w:t>The examples continue with a</w:t>
      </w:r>
      <w:r w:rsidR="006922FD">
        <w:rPr>
          <w:rFonts w:ascii="Cambria" w:hAnsi="Cambria"/>
        </w:rPr>
        <w:t xml:space="preserve">n accident of a car and a tram that </w:t>
      </w:r>
      <w:r w:rsidRPr="00130303">
        <w:rPr>
          <w:rFonts w:ascii="Cambria" w:hAnsi="Cambria"/>
        </w:rPr>
        <w:t xml:space="preserve">caused </w:t>
      </w:r>
      <w:r w:rsidR="006922FD">
        <w:rPr>
          <w:rFonts w:ascii="Cambria" w:hAnsi="Cambria"/>
        </w:rPr>
        <w:t>a</w:t>
      </w:r>
      <w:r w:rsidRPr="00130303">
        <w:rPr>
          <w:rFonts w:ascii="Cambria" w:hAnsi="Cambria"/>
        </w:rPr>
        <w:t>traffic</w:t>
      </w:r>
      <w:r>
        <w:rPr>
          <w:rFonts w:ascii="Cambria" w:hAnsi="Cambria"/>
        </w:rPr>
        <w:t xml:space="preserve"> jam just this same morning, and</w:t>
      </w:r>
      <w:r w:rsidRPr="00130303">
        <w:rPr>
          <w:rFonts w:ascii="Cambria" w:hAnsi="Cambria"/>
        </w:rPr>
        <w:t xml:space="preserve"> “this happens every day” (407-414</w:t>
      </w:r>
      <w:r>
        <w:rPr>
          <w:rFonts w:ascii="Cambria" w:hAnsi="Cambria"/>
        </w:rPr>
        <w:t>).  The only way to “handle” it</w:t>
      </w:r>
      <w:r w:rsidRPr="00130303">
        <w:rPr>
          <w:rFonts w:ascii="Cambria" w:hAnsi="Cambria"/>
        </w:rPr>
        <w:t xml:space="preserve"> </w:t>
      </w:r>
      <w:r>
        <w:rPr>
          <w:rFonts w:ascii="Cambria" w:hAnsi="Cambria"/>
        </w:rPr>
        <w:t xml:space="preserve">is to </w:t>
      </w:r>
      <w:r w:rsidRPr="00130303">
        <w:rPr>
          <w:rFonts w:ascii="Cambria" w:hAnsi="Cambria"/>
        </w:rPr>
        <w:t xml:space="preserve">keep yourself out of other people’s way (417).   </w:t>
      </w:r>
    </w:p>
    <w:p w14:paraId="7CFE4278" w14:textId="77777777" w:rsidR="00354596" w:rsidRPr="00FD7D08" w:rsidRDefault="00354596" w:rsidP="00354596">
      <w:pPr>
        <w:pStyle w:val="Heading3"/>
        <w:spacing w:line="480" w:lineRule="auto"/>
        <w:jc w:val="center"/>
        <w:rPr>
          <w:rFonts w:ascii="Cambria" w:hAnsi="Cambria"/>
          <w:color w:val="auto"/>
        </w:rPr>
      </w:pPr>
      <w:bookmarkStart w:id="129" w:name="_Toc291423534"/>
      <w:r w:rsidRPr="00FD7D08">
        <w:rPr>
          <w:rFonts w:ascii="Cambria" w:hAnsi="Cambria"/>
          <w:color w:val="auto"/>
        </w:rPr>
        <w:t>Evaluation</w:t>
      </w:r>
      <w:r>
        <w:rPr>
          <w:rFonts w:ascii="Cambria" w:hAnsi="Cambria"/>
          <w:color w:val="auto"/>
        </w:rPr>
        <w:t>: The culmination of the anger</w:t>
      </w:r>
      <w:bookmarkEnd w:id="129"/>
    </w:p>
    <w:p w14:paraId="4148ED54" w14:textId="6EB05BF3" w:rsidR="00354596" w:rsidRPr="00130303" w:rsidRDefault="00354596" w:rsidP="00354596">
      <w:pPr>
        <w:spacing w:line="480" w:lineRule="auto"/>
        <w:ind w:firstLine="720"/>
        <w:rPr>
          <w:rFonts w:ascii="Cambria" w:hAnsi="Cambria"/>
        </w:rPr>
      </w:pPr>
      <w:r w:rsidRPr="00130303">
        <w:rPr>
          <w:rFonts w:ascii="Cambria" w:hAnsi="Cambria"/>
        </w:rPr>
        <w:t>The cruc</w:t>
      </w:r>
      <w:r>
        <w:rPr>
          <w:rFonts w:ascii="Cambria" w:hAnsi="Cambria"/>
        </w:rPr>
        <w:t xml:space="preserve">ial conclusion here, brought </w:t>
      </w:r>
      <w:r w:rsidRPr="00130303">
        <w:rPr>
          <w:rFonts w:ascii="Cambria" w:hAnsi="Cambria"/>
        </w:rPr>
        <w:t>by G. (421-422)</w:t>
      </w:r>
      <w:r>
        <w:rPr>
          <w:rFonts w:ascii="Cambria" w:hAnsi="Cambria"/>
        </w:rPr>
        <w:t>,</w:t>
      </w:r>
      <w:r w:rsidRPr="00130303">
        <w:rPr>
          <w:rFonts w:ascii="Cambria" w:hAnsi="Cambria"/>
        </w:rPr>
        <w:t xml:space="preserve"> is that “you can’t be all important and showing yourself off” because these “bastards go crazy” and you don’t know what they will do.  The “bastards” </w:t>
      </w:r>
      <w:r w:rsidR="006922FD">
        <w:rPr>
          <w:rFonts w:ascii="Cambria" w:hAnsi="Cambria"/>
        </w:rPr>
        <w:t>who</w:t>
      </w:r>
      <w:r w:rsidRPr="00130303">
        <w:rPr>
          <w:rFonts w:ascii="Cambria" w:hAnsi="Cambria"/>
        </w:rPr>
        <w:t xml:space="preserve"> go crazy in this example get </w:t>
      </w:r>
      <w:r>
        <w:rPr>
          <w:rFonts w:ascii="Cambria" w:hAnsi="Cambria"/>
        </w:rPr>
        <w:t>“</w:t>
      </w:r>
      <w:r w:rsidRPr="00130303">
        <w:rPr>
          <w:rFonts w:ascii="Cambria" w:hAnsi="Cambria"/>
        </w:rPr>
        <w:t>drunk, take drugs</w:t>
      </w:r>
      <w:r>
        <w:rPr>
          <w:rFonts w:ascii="Cambria" w:hAnsi="Cambria"/>
        </w:rPr>
        <w:t>”</w:t>
      </w:r>
      <w:r w:rsidRPr="00130303">
        <w:rPr>
          <w:rFonts w:ascii="Cambria" w:hAnsi="Cambria"/>
        </w:rPr>
        <w:t xml:space="preserve"> (424)</w:t>
      </w:r>
      <w:r>
        <w:rPr>
          <w:rFonts w:ascii="Cambria" w:hAnsi="Cambria"/>
        </w:rPr>
        <w:t>, as G. mentions twice.  Not only that, they</w:t>
      </w:r>
      <w:r w:rsidRPr="00130303">
        <w:rPr>
          <w:rFonts w:ascii="Cambria" w:hAnsi="Cambria"/>
        </w:rPr>
        <w:t xml:space="preserve"> bring weapons to the clubs and discos, according to K. and G. (425, 430), </w:t>
      </w:r>
      <w:r>
        <w:rPr>
          <w:rFonts w:ascii="Cambria" w:hAnsi="Cambria"/>
        </w:rPr>
        <w:t>without</w:t>
      </w:r>
      <w:r w:rsidRPr="00130303">
        <w:rPr>
          <w:rFonts w:ascii="Cambria" w:hAnsi="Cambria"/>
        </w:rPr>
        <w:t xml:space="preserve"> kn</w:t>
      </w:r>
      <w:r>
        <w:rPr>
          <w:rFonts w:ascii="Cambria" w:hAnsi="Cambria"/>
        </w:rPr>
        <w:t xml:space="preserve">owing what they are doing (427).  </w:t>
      </w:r>
      <w:r w:rsidRPr="00130303">
        <w:rPr>
          <w:rFonts w:ascii="Cambria" w:hAnsi="Cambria"/>
        </w:rPr>
        <w:t xml:space="preserve">These </w:t>
      </w:r>
      <w:r>
        <w:rPr>
          <w:rFonts w:ascii="Cambria" w:hAnsi="Cambria"/>
        </w:rPr>
        <w:t xml:space="preserve">criminals </w:t>
      </w:r>
      <w:r w:rsidRPr="00130303">
        <w:rPr>
          <w:rFonts w:ascii="Cambria" w:hAnsi="Cambria"/>
        </w:rPr>
        <w:t>are also part of the generalized “other</w:t>
      </w:r>
      <w:r>
        <w:rPr>
          <w:rFonts w:ascii="Cambria" w:hAnsi="Cambria"/>
        </w:rPr>
        <w:t>.</w:t>
      </w:r>
      <w:r w:rsidR="006922FD">
        <w:rPr>
          <w:rFonts w:ascii="Cambria" w:hAnsi="Cambria"/>
        </w:rPr>
        <w:t>”</w:t>
      </w:r>
      <w:r>
        <w:rPr>
          <w:rFonts w:ascii="Cambria" w:hAnsi="Cambria"/>
        </w:rPr>
        <w:t xml:space="preserve"> </w:t>
      </w:r>
      <w:r w:rsidRPr="00130303">
        <w:rPr>
          <w:rFonts w:ascii="Cambria" w:hAnsi="Cambria"/>
        </w:rPr>
        <w:t xml:space="preserve"> </w:t>
      </w:r>
    </w:p>
    <w:p w14:paraId="25C5938C" w14:textId="0422DDCB" w:rsidR="00354596" w:rsidRDefault="00354596" w:rsidP="00354596">
      <w:pPr>
        <w:spacing w:line="480" w:lineRule="auto"/>
        <w:ind w:firstLine="720"/>
        <w:rPr>
          <w:rFonts w:ascii="Cambria" w:hAnsi="Cambria"/>
        </w:rPr>
      </w:pPr>
      <w:r w:rsidRPr="00130303">
        <w:rPr>
          <w:rFonts w:ascii="Cambria" w:hAnsi="Cambria"/>
        </w:rPr>
        <w:t xml:space="preserve"> G. calls it an “incompetent coun</w:t>
      </w:r>
      <w:r>
        <w:rPr>
          <w:rFonts w:ascii="Cambria" w:hAnsi="Cambria"/>
        </w:rPr>
        <w:t>try</w:t>
      </w:r>
      <w:r w:rsidR="006922FD">
        <w:rPr>
          <w:rFonts w:ascii="Cambria" w:hAnsi="Cambria"/>
        </w:rPr>
        <w:t xml:space="preserve">,” </w:t>
      </w:r>
      <w:r>
        <w:rPr>
          <w:rFonts w:ascii="Cambria" w:hAnsi="Cambria"/>
        </w:rPr>
        <w:t xml:space="preserve"> where there “</w:t>
      </w:r>
      <w:r w:rsidRPr="00130303">
        <w:rPr>
          <w:rFonts w:ascii="Cambria" w:hAnsi="Cambria"/>
        </w:rPr>
        <w:t xml:space="preserve">is no control” (431-432).  To which K. adds “there is no country” (434-435).  G. echoes the key phrase of there being “no country” (437) and elaborates that the “young” have not </w:t>
      </w:r>
      <w:r w:rsidR="006922FD">
        <w:rPr>
          <w:rFonts w:ascii="Cambria" w:hAnsi="Cambria"/>
        </w:rPr>
        <w:t>learned</w:t>
      </w:r>
      <w:r w:rsidRPr="00130303">
        <w:rPr>
          <w:rFonts w:ascii="Cambria" w:hAnsi="Cambria"/>
        </w:rPr>
        <w:t xml:space="preserve"> and it has become a scary anarchy out there (437-439).  It is essential to notice the </w:t>
      </w:r>
      <w:r w:rsidRPr="00130303">
        <w:rPr>
          <w:rFonts w:ascii="Cambria" w:hAnsi="Cambria"/>
        </w:rPr>
        <w:lastRenderedPageBreak/>
        <w:t xml:space="preserve">phrases and terms they use to “conclude” on the “problems” and how exactly the generalized “other” is constructed here—an amorphous compilation of behaviors that by themselves would not be considered as challenging but somehow, together, due to </w:t>
      </w:r>
      <w:r>
        <w:rPr>
          <w:rFonts w:ascii="Cambria" w:hAnsi="Cambria"/>
        </w:rPr>
        <w:t>the historical context that engenders</w:t>
      </w:r>
      <w:r w:rsidRPr="00130303">
        <w:rPr>
          <w:rFonts w:ascii="Cambria" w:hAnsi="Cambria"/>
        </w:rPr>
        <w:t xml:space="preserve"> them and continues to “teach” them</w:t>
      </w:r>
      <w:r>
        <w:rPr>
          <w:rFonts w:ascii="Cambria" w:hAnsi="Cambria"/>
        </w:rPr>
        <w:t>,</w:t>
      </w:r>
      <w:r w:rsidRPr="00130303">
        <w:rPr>
          <w:rFonts w:ascii="Cambria" w:hAnsi="Cambria"/>
        </w:rPr>
        <w:t xml:space="preserve"> translates for th</w:t>
      </w:r>
      <w:r>
        <w:rPr>
          <w:rFonts w:ascii="Cambria" w:hAnsi="Cambria"/>
        </w:rPr>
        <w:t xml:space="preserve">e participants as leading to </w:t>
      </w:r>
      <w:r w:rsidRPr="00130303">
        <w:rPr>
          <w:rFonts w:ascii="Cambria" w:hAnsi="Cambria"/>
        </w:rPr>
        <w:t>“anarchy</w:t>
      </w:r>
      <w:r w:rsidR="006922FD">
        <w:rPr>
          <w:rFonts w:ascii="Cambria" w:hAnsi="Cambria"/>
        </w:rPr>
        <w:t>.”</w:t>
      </w:r>
      <w:r w:rsidRPr="00130303">
        <w:rPr>
          <w:rFonts w:ascii="Cambria" w:hAnsi="Cambria"/>
        </w:rPr>
        <w:t xml:space="preserve">  It is a specific situation, a Bulgarian one, in which there is “killing at every step” (442), “killing each other like flies” (443), where people think they are allowed anything (446)</w:t>
      </w:r>
      <w:r>
        <w:rPr>
          <w:rFonts w:ascii="Cambria" w:hAnsi="Cambria"/>
        </w:rPr>
        <w:t>,</w:t>
      </w:r>
      <w:r w:rsidRPr="00130303">
        <w:rPr>
          <w:rFonts w:ascii="Cambria" w:hAnsi="Cambria"/>
        </w:rPr>
        <w:t xml:space="preserve"> and it is so dreadful that no other words can describe it but the simple exclamation “leave</w:t>
      </w:r>
      <w:r>
        <w:rPr>
          <w:rFonts w:ascii="Cambria" w:hAnsi="Cambria"/>
        </w:rPr>
        <w:t xml:space="preserve"> it, horror, I don’t know”(444):</w:t>
      </w:r>
    </w:p>
    <w:p w14:paraId="27BA2825" w14:textId="77777777" w:rsidR="00354596" w:rsidRPr="00404092" w:rsidRDefault="00354596" w:rsidP="00354596">
      <w:pPr>
        <w:ind w:left="720" w:right="720"/>
        <w:rPr>
          <w:rFonts w:ascii="Cambria" w:hAnsi="Cambria"/>
        </w:rPr>
      </w:pPr>
      <w:r w:rsidRPr="00404092">
        <w:rPr>
          <w:rFonts w:ascii="Cambria" w:hAnsi="Cambria"/>
        </w:rPr>
        <w:t>431</w:t>
      </w:r>
      <w:r w:rsidRPr="00404092">
        <w:rPr>
          <w:rFonts w:ascii="Cambria" w:hAnsi="Cambria"/>
        </w:rPr>
        <w:tab/>
        <w:t xml:space="preserve">G: well be* incompetent country, fucking hell. this that is </w:t>
      </w:r>
    </w:p>
    <w:p w14:paraId="2BA2D574" w14:textId="77777777" w:rsidR="00354596" w:rsidRPr="00404092" w:rsidRDefault="00354596" w:rsidP="00354596">
      <w:pPr>
        <w:ind w:left="720" w:right="720"/>
        <w:rPr>
          <w:rFonts w:ascii="Cambria" w:hAnsi="Cambria"/>
        </w:rPr>
      </w:pPr>
      <w:r w:rsidRPr="00404092">
        <w:rPr>
          <w:rFonts w:ascii="Cambria" w:hAnsi="Cambria"/>
        </w:rPr>
        <w:t>432</w:t>
      </w:r>
      <w:r w:rsidRPr="00404092">
        <w:rPr>
          <w:rFonts w:ascii="Cambria" w:hAnsi="Cambria"/>
        </w:rPr>
        <w:tab/>
      </w:r>
      <w:r>
        <w:rPr>
          <w:rFonts w:ascii="Cambria" w:hAnsi="Cambria"/>
        </w:rPr>
        <w:t xml:space="preserve">happening </w:t>
      </w:r>
      <w:r w:rsidRPr="00404092">
        <w:rPr>
          <w:rFonts w:ascii="Cambria" w:hAnsi="Cambria"/>
        </w:rPr>
        <w:t xml:space="preserve">doesn’t look like anything absolutely, there is no </w:t>
      </w:r>
      <w:r>
        <w:rPr>
          <w:rFonts w:ascii="Cambria" w:hAnsi="Cambria"/>
        </w:rPr>
        <w:t>433</w:t>
      </w:r>
      <w:r>
        <w:rPr>
          <w:rFonts w:ascii="Cambria" w:hAnsi="Cambria"/>
        </w:rPr>
        <w:tab/>
      </w:r>
      <w:r w:rsidRPr="00404092">
        <w:rPr>
          <w:rFonts w:ascii="Cambria" w:hAnsi="Cambria"/>
        </w:rPr>
        <w:t>control.          //it’s complete//</w:t>
      </w:r>
    </w:p>
    <w:p w14:paraId="20E39DF5" w14:textId="77777777" w:rsidR="00354596" w:rsidRPr="00404092" w:rsidRDefault="00354596" w:rsidP="00354596">
      <w:pPr>
        <w:ind w:left="720" w:right="720"/>
        <w:rPr>
          <w:rFonts w:ascii="Cambria" w:hAnsi="Cambria"/>
        </w:rPr>
      </w:pPr>
      <w:r>
        <w:rPr>
          <w:rFonts w:ascii="Cambria" w:hAnsi="Cambria"/>
        </w:rPr>
        <w:t>434</w:t>
      </w:r>
      <w:r>
        <w:rPr>
          <w:rFonts w:ascii="Cambria" w:hAnsi="Cambria"/>
        </w:rPr>
        <w:tab/>
        <w:t xml:space="preserve">K: </w:t>
      </w:r>
      <w:r>
        <w:rPr>
          <w:rFonts w:ascii="Cambria" w:hAnsi="Cambria"/>
        </w:rPr>
        <w:tab/>
        <w:t xml:space="preserve">         </w:t>
      </w:r>
      <w:r w:rsidRPr="00404092">
        <w:rPr>
          <w:rFonts w:ascii="Cambria" w:hAnsi="Cambria"/>
        </w:rPr>
        <w:t>//there is no country//</w:t>
      </w:r>
    </w:p>
    <w:p w14:paraId="572F792C" w14:textId="77777777" w:rsidR="00354596" w:rsidRDefault="00354596" w:rsidP="00354596">
      <w:pPr>
        <w:ind w:left="720" w:right="720"/>
        <w:rPr>
          <w:rFonts w:ascii="Cambria" w:hAnsi="Cambria"/>
        </w:rPr>
      </w:pPr>
      <w:r>
        <w:rPr>
          <w:rFonts w:ascii="Cambria" w:hAnsi="Cambria"/>
        </w:rPr>
        <w:t>435</w:t>
      </w:r>
      <w:r>
        <w:rPr>
          <w:rFonts w:ascii="Cambria" w:hAnsi="Cambria"/>
        </w:rPr>
        <w:tab/>
        <w:t xml:space="preserve">G: </w:t>
      </w:r>
      <w:r>
        <w:rPr>
          <w:rFonts w:ascii="Cambria" w:hAnsi="Cambria"/>
        </w:rPr>
        <w:tab/>
        <w:t xml:space="preserve">       </w:t>
      </w:r>
      <w:r w:rsidRPr="00404092">
        <w:rPr>
          <w:rFonts w:ascii="Cambria" w:hAnsi="Cambria"/>
        </w:rPr>
        <w:t xml:space="preserve">//there is no country//, there he hasn’t learnt this </w:t>
      </w:r>
      <w:r>
        <w:rPr>
          <w:rFonts w:ascii="Cambria" w:hAnsi="Cambria"/>
        </w:rPr>
        <w:t>436</w:t>
      </w:r>
      <w:r>
        <w:rPr>
          <w:rFonts w:ascii="Cambria" w:hAnsi="Cambria"/>
        </w:rPr>
        <w:tab/>
      </w:r>
      <w:r w:rsidRPr="00404092">
        <w:rPr>
          <w:rFonts w:ascii="Cambria" w:hAnsi="Cambria"/>
        </w:rPr>
        <w:t xml:space="preserve">youngster, he came out like this, they started buying their </w:t>
      </w:r>
    </w:p>
    <w:p w14:paraId="53487D87" w14:textId="77777777" w:rsidR="00354596" w:rsidRPr="00404092" w:rsidRDefault="00354596" w:rsidP="00354596">
      <w:pPr>
        <w:ind w:left="720" w:right="720"/>
        <w:rPr>
          <w:rFonts w:ascii="Cambria" w:hAnsi="Cambria"/>
        </w:rPr>
      </w:pPr>
      <w:r>
        <w:rPr>
          <w:rFonts w:ascii="Cambria" w:hAnsi="Cambria"/>
        </w:rPr>
        <w:t>437</w:t>
      </w:r>
      <w:r>
        <w:rPr>
          <w:rFonts w:ascii="Cambria" w:hAnsi="Cambria"/>
        </w:rPr>
        <w:tab/>
      </w:r>
      <w:r w:rsidRPr="00404092">
        <w:rPr>
          <w:rFonts w:ascii="Cambria" w:hAnsi="Cambria"/>
        </w:rPr>
        <w:t>driving licenses, they started to well be* it</w:t>
      </w:r>
      <w:r w:rsidRPr="00404092">
        <w:rPr>
          <w:rFonts w:ascii="Cambria" w:hAnsi="Cambria"/>
        </w:rPr>
        <w:tab/>
        <w:t xml:space="preserve">became something </w:t>
      </w:r>
      <w:r>
        <w:rPr>
          <w:rFonts w:ascii="Cambria" w:hAnsi="Cambria"/>
        </w:rPr>
        <w:t>438</w:t>
      </w:r>
      <w:r>
        <w:rPr>
          <w:rFonts w:ascii="Cambria" w:hAnsi="Cambria"/>
        </w:rPr>
        <w:tab/>
      </w:r>
      <w:r w:rsidRPr="00404092">
        <w:rPr>
          <w:rFonts w:ascii="Cambria" w:hAnsi="Cambria"/>
        </w:rPr>
        <w:t xml:space="preserve">scary anarchy </w:t>
      </w:r>
    </w:p>
    <w:p w14:paraId="1F047724" w14:textId="77777777" w:rsidR="00354596" w:rsidRPr="00404092" w:rsidRDefault="00354596" w:rsidP="00354596">
      <w:pPr>
        <w:ind w:left="720" w:right="720"/>
        <w:rPr>
          <w:rFonts w:ascii="Cambria" w:hAnsi="Cambria"/>
        </w:rPr>
      </w:pPr>
      <w:r>
        <w:rPr>
          <w:rFonts w:ascii="Cambria" w:hAnsi="Cambria"/>
        </w:rPr>
        <w:t>439</w:t>
      </w:r>
      <w:r w:rsidRPr="00404092">
        <w:rPr>
          <w:rFonts w:ascii="Cambria" w:hAnsi="Cambria"/>
        </w:rPr>
        <w:tab/>
        <w:t>K: mha</w:t>
      </w:r>
    </w:p>
    <w:p w14:paraId="095B646B" w14:textId="77777777" w:rsidR="00354596" w:rsidRPr="00404092" w:rsidRDefault="00354596" w:rsidP="00354596">
      <w:pPr>
        <w:ind w:left="720" w:right="720"/>
        <w:rPr>
          <w:rFonts w:ascii="Cambria" w:hAnsi="Cambria"/>
        </w:rPr>
      </w:pPr>
      <w:r>
        <w:rPr>
          <w:rFonts w:ascii="Cambria" w:hAnsi="Cambria"/>
        </w:rPr>
        <w:t>440</w:t>
      </w:r>
      <w:r w:rsidRPr="00404092">
        <w:rPr>
          <w:rFonts w:ascii="Cambria" w:hAnsi="Cambria"/>
        </w:rPr>
        <w:tab/>
        <w:t xml:space="preserve">G: money everything has with money money and because of </w:t>
      </w:r>
    </w:p>
    <w:p w14:paraId="1228032A" w14:textId="77777777" w:rsidR="00354596" w:rsidRPr="00404092" w:rsidRDefault="00354596" w:rsidP="00354596">
      <w:pPr>
        <w:ind w:left="720" w:right="720"/>
        <w:rPr>
          <w:rFonts w:ascii="Cambria" w:hAnsi="Cambria"/>
        </w:rPr>
      </w:pPr>
      <w:r>
        <w:rPr>
          <w:rFonts w:ascii="Cambria" w:hAnsi="Cambria"/>
        </w:rPr>
        <w:t>441</w:t>
      </w:r>
      <w:r w:rsidRPr="00404092">
        <w:rPr>
          <w:rFonts w:ascii="Cambria" w:hAnsi="Cambria"/>
        </w:rPr>
        <w:tab/>
      </w:r>
      <w:r>
        <w:rPr>
          <w:rFonts w:ascii="Cambria" w:hAnsi="Cambria"/>
        </w:rPr>
        <w:t xml:space="preserve">this </w:t>
      </w:r>
      <w:r w:rsidRPr="00404092">
        <w:rPr>
          <w:rFonts w:ascii="Cambria" w:hAnsi="Cambria"/>
        </w:rPr>
        <w:t xml:space="preserve">killing is at every step </w:t>
      </w:r>
    </w:p>
    <w:p w14:paraId="240E0EC4" w14:textId="77777777" w:rsidR="00354596" w:rsidRPr="00404092" w:rsidRDefault="00354596" w:rsidP="00354596">
      <w:pPr>
        <w:ind w:left="720" w:right="720"/>
        <w:rPr>
          <w:rFonts w:ascii="Cambria" w:hAnsi="Cambria"/>
        </w:rPr>
      </w:pPr>
      <w:r>
        <w:rPr>
          <w:rFonts w:ascii="Cambria" w:hAnsi="Cambria"/>
        </w:rPr>
        <w:t>442</w:t>
      </w:r>
      <w:r w:rsidRPr="00404092">
        <w:rPr>
          <w:rFonts w:ascii="Cambria" w:hAnsi="Cambria"/>
        </w:rPr>
        <w:tab/>
        <w:t xml:space="preserve">K: they kill each other like flies </w:t>
      </w:r>
    </w:p>
    <w:p w14:paraId="4A594AFF" w14:textId="77777777" w:rsidR="00354596" w:rsidRPr="00404092" w:rsidRDefault="00354596" w:rsidP="00354596">
      <w:pPr>
        <w:ind w:left="720" w:right="720"/>
        <w:rPr>
          <w:rFonts w:ascii="Cambria" w:hAnsi="Cambria"/>
        </w:rPr>
      </w:pPr>
      <w:r>
        <w:rPr>
          <w:rFonts w:ascii="Cambria" w:hAnsi="Cambria"/>
        </w:rPr>
        <w:t>443</w:t>
      </w:r>
      <w:r w:rsidRPr="00404092">
        <w:rPr>
          <w:rFonts w:ascii="Cambria" w:hAnsi="Cambria"/>
        </w:rPr>
        <w:tab/>
        <w:t xml:space="preserve">G: well they are killing each other alright </w:t>
      </w:r>
    </w:p>
    <w:p w14:paraId="5E9EF1A6" w14:textId="77777777" w:rsidR="00354596" w:rsidRPr="00404092" w:rsidRDefault="00354596" w:rsidP="00354596">
      <w:pPr>
        <w:ind w:left="720" w:right="720"/>
        <w:rPr>
          <w:rFonts w:ascii="Cambria" w:hAnsi="Cambria"/>
        </w:rPr>
      </w:pPr>
      <w:r>
        <w:rPr>
          <w:rFonts w:ascii="Cambria" w:hAnsi="Cambria"/>
        </w:rPr>
        <w:t>444</w:t>
      </w:r>
      <w:r w:rsidRPr="00404092">
        <w:rPr>
          <w:rFonts w:ascii="Cambria" w:hAnsi="Cambria"/>
        </w:rPr>
        <w:tab/>
        <w:t>K: leave it (mani), horror</w:t>
      </w:r>
      <w:r>
        <w:rPr>
          <w:rFonts w:ascii="Cambria" w:hAnsi="Cambria"/>
        </w:rPr>
        <w:t>.</w:t>
      </w:r>
      <w:r w:rsidRPr="00404092">
        <w:rPr>
          <w:rFonts w:ascii="Cambria" w:hAnsi="Cambria"/>
        </w:rPr>
        <w:t xml:space="preserve"> I don’t know</w:t>
      </w:r>
    </w:p>
    <w:p w14:paraId="12A9656B" w14:textId="77777777" w:rsidR="00354596" w:rsidRPr="00404092" w:rsidRDefault="00354596" w:rsidP="00354596">
      <w:pPr>
        <w:ind w:left="720" w:right="720"/>
        <w:rPr>
          <w:rFonts w:ascii="Cambria" w:hAnsi="Cambria"/>
        </w:rPr>
      </w:pPr>
      <w:r>
        <w:rPr>
          <w:rFonts w:ascii="Cambria" w:hAnsi="Cambria"/>
        </w:rPr>
        <w:t>445</w:t>
      </w:r>
      <w:r w:rsidRPr="00404092">
        <w:rPr>
          <w:rFonts w:ascii="Cambria" w:hAnsi="Cambria"/>
        </w:rPr>
        <w:tab/>
        <w:t xml:space="preserve">N: every one thinks they are allowed to do absolutely anything </w:t>
      </w:r>
    </w:p>
    <w:p w14:paraId="07A473DF" w14:textId="77777777" w:rsidR="00354596" w:rsidRDefault="00354596" w:rsidP="00354596">
      <w:pPr>
        <w:ind w:firstLine="720"/>
        <w:rPr>
          <w:rFonts w:ascii="Cambria" w:hAnsi="Cambria"/>
        </w:rPr>
      </w:pPr>
      <w:r>
        <w:rPr>
          <w:rFonts w:ascii="Cambria" w:hAnsi="Cambria"/>
        </w:rPr>
        <w:t>446</w:t>
      </w:r>
      <w:r w:rsidRPr="00404092">
        <w:rPr>
          <w:rFonts w:ascii="Cambria" w:hAnsi="Cambria"/>
        </w:rPr>
        <w:tab/>
        <w:t xml:space="preserve">G: yes </w:t>
      </w:r>
    </w:p>
    <w:p w14:paraId="4AFDD5C1" w14:textId="77777777" w:rsidR="00354596" w:rsidRPr="00404092" w:rsidRDefault="00354596" w:rsidP="00354596">
      <w:pPr>
        <w:ind w:firstLine="720"/>
        <w:rPr>
          <w:rFonts w:ascii="Cambria" w:hAnsi="Cambria"/>
        </w:rPr>
      </w:pPr>
    </w:p>
    <w:p w14:paraId="06FE193F" w14:textId="77777777" w:rsidR="00354596" w:rsidRPr="00FD7D08" w:rsidRDefault="00354596" w:rsidP="00354596">
      <w:pPr>
        <w:pStyle w:val="Heading3"/>
        <w:spacing w:line="480" w:lineRule="auto"/>
        <w:jc w:val="center"/>
        <w:rPr>
          <w:rFonts w:ascii="Cambria" w:eastAsia="Times New Roman" w:hAnsi="Cambria" w:cs="Times New Roman"/>
          <w:b w:val="0"/>
          <w:bCs w:val="0"/>
          <w:color w:val="auto"/>
        </w:rPr>
      </w:pPr>
      <w:bookmarkStart w:id="130" w:name="_Toc291423535"/>
      <w:r w:rsidRPr="00FD7D08">
        <w:rPr>
          <w:rFonts w:ascii="Cambria" w:hAnsi="Cambria"/>
          <w:color w:val="auto"/>
        </w:rPr>
        <w:t>Act</w:t>
      </w:r>
      <w:r>
        <w:rPr>
          <w:rFonts w:ascii="Cambria" w:hAnsi="Cambria"/>
          <w:color w:val="auto"/>
        </w:rPr>
        <w:t>: The examples continue</w:t>
      </w:r>
      <w:bookmarkEnd w:id="130"/>
    </w:p>
    <w:p w14:paraId="5D1B27FA" w14:textId="77777777" w:rsidR="00354596" w:rsidRDefault="00354596" w:rsidP="00354596">
      <w:pPr>
        <w:spacing w:line="480" w:lineRule="auto"/>
        <w:ind w:firstLine="720"/>
        <w:rPr>
          <w:rFonts w:ascii="Cambria" w:hAnsi="Cambria"/>
        </w:rPr>
      </w:pPr>
      <w:r w:rsidRPr="00130303">
        <w:rPr>
          <w:rFonts w:ascii="Cambria" w:hAnsi="Cambria"/>
        </w:rPr>
        <w:t>At this point in the evening, G. dives into another e</w:t>
      </w:r>
      <w:r>
        <w:rPr>
          <w:rFonts w:ascii="Cambria" w:hAnsi="Cambria"/>
        </w:rPr>
        <w:t>xample of “horrors” in Bulgaria:</w:t>
      </w:r>
      <w:r w:rsidRPr="00130303">
        <w:rPr>
          <w:rFonts w:ascii="Cambria" w:hAnsi="Cambria"/>
        </w:rPr>
        <w:t xml:space="preserve"> or people being hit on pedestrian crossings and the low fines for destroying a human life (448).  This utterance follows the similar </w:t>
      </w:r>
      <w:r>
        <w:rPr>
          <w:rFonts w:ascii="Cambria" w:hAnsi="Cambria"/>
        </w:rPr>
        <w:t>structure</w:t>
      </w:r>
      <w:r w:rsidRPr="00130303">
        <w:rPr>
          <w:rFonts w:ascii="Cambria" w:hAnsi="Cambria"/>
        </w:rPr>
        <w:t xml:space="preserve"> and includes illustrations of the generalized “other” where “laws [are] being made” but </w:t>
      </w:r>
      <w:r w:rsidRPr="00130303">
        <w:rPr>
          <w:rFonts w:ascii="Cambria" w:hAnsi="Cambria"/>
        </w:rPr>
        <w:lastRenderedPageBreak/>
        <w:t>“people [are] killed” on the streets all the time</w:t>
      </w:r>
      <w:r>
        <w:rPr>
          <w:rFonts w:ascii="Cambria" w:hAnsi="Cambria"/>
        </w:rPr>
        <w:t>,</w:t>
      </w:r>
      <w:r w:rsidRPr="00130303">
        <w:rPr>
          <w:rFonts w:ascii="Cambria" w:hAnsi="Cambria"/>
        </w:rPr>
        <w:t xml:space="preserve"> and offers a similar message of a struggling country that has lost its values, a country people are losing faith in.</w:t>
      </w:r>
    </w:p>
    <w:p w14:paraId="75D99475" w14:textId="2CCB0B9F" w:rsidR="00354596" w:rsidRPr="00130303" w:rsidRDefault="00354596" w:rsidP="00354596">
      <w:pPr>
        <w:spacing w:line="480" w:lineRule="auto"/>
        <w:ind w:firstLine="720"/>
        <w:rPr>
          <w:rFonts w:ascii="Cambria" w:hAnsi="Cambria" w:cs="Times"/>
        </w:rPr>
      </w:pPr>
      <w:r>
        <w:rPr>
          <w:rFonts w:ascii="Cambria" w:hAnsi="Cambria"/>
        </w:rPr>
        <w:t xml:space="preserve">In this way, similarly (same structure of evaluation and instances of problems delineated in the beginning of this chapter) yet differently (with different number of acts and length of evaluation) </w:t>
      </w:r>
      <w:r>
        <w:rPr>
          <w:rFonts w:ascii="Cambria" w:hAnsi="Cambria"/>
          <w:i/>
        </w:rPr>
        <w:t>oplakvane</w:t>
      </w:r>
      <w:r>
        <w:rPr>
          <w:rFonts w:ascii="Cambria" w:hAnsi="Cambria"/>
        </w:rPr>
        <w:t xml:space="preserve"> appears in my data.  Next, I</w:t>
      </w:r>
      <w:r w:rsidRPr="00130303">
        <w:rPr>
          <w:rFonts w:ascii="Cambria" w:hAnsi="Cambria"/>
        </w:rPr>
        <w:t xml:space="preserve"> focus on the common elements</w:t>
      </w:r>
      <w:r w:rsidR="006922FD">
        <w:rPr>
          <w:rFonts w:ascii="Cambria" w:hAnsi="Cambria"/>
        </w:rPr>
        <w:t xml:space="preserve"> that </w:t>
      </w:r>
      <w:r>
        <w:rPr>
          <w:rFonts w:ascii="Cambria" w:hAnsi="Cambria"/>
        </w:rPr>
        <w:t>comprise the</w:t>
      </w:r>
      <w:r w:rsidRPr="00130303">
        <w:rPr>
          <w:rFonts w:ascii="Cambria" w:hAnsi="Cambria"/>
        </w:rPr>
        <w:t xml:space="preserve"> cycles of </w:t>
      </w:r>
      <w:r w:rsidRPr="00130303">
        <w:rPr>
          <w:rFonts w:ascii="Cambria" w:hAnsi="Cambria"/>
          <w:i/>
        </w:rPr>
        <w:t>oplakvane</w:t>
      </w:r>
      <w:r w:rsidRPr="00130303">
        <w:rPr>
          <w:rFonts w:ascii="Cambria" w:hAnsi="Cambria"/>
        </w:rPr>
        <w:t xml:space="preserve"> </w:t>
      </w:r>
      <w:r>
        <w:rPr>
          <w:rFonts w:ascii="Cambria" w:hAnsi="Cambria"/>
        </w:rPr>
        <w:t>and illustrate them with examples from the dinner event</w:t>
      </w:r>
      <w:r w:rsidRPr="00130303">
        <w:rPr>
          <w:rFonts w:ascii="Cambria" w:hAnsi="Cambria"/>
        </w:rPr>
        <w:t xml:space="preserve">. </w:t>
      </w:r>
      <w:r w:rsidRPr="00130303">
        <w:rPr>
          <w:rFonts w:ascii="Cambria" w:hAnsi="Cambria" w:cs="Times"/>
        </w:rPr>
        <w:t xml:space="preserve">What are some similarities and differences?  </w:t>
      </w:r>
      <w:r>
        <w:rPr>
          <w:rFonts w:ascii="Cambria" w:hAnsi="Cambria" w:cs="Times"/>
        </w:rPr>
        <w:t>How are</w:t>
      </w:r>
      <w:r w:rsidRPr="00130303">
        <w:rPr>
          <w:rFonts w:ascii="Cambria" w:hAnsi="Cambria" w:cs="Times"/>
        </w:rPr>
        <w:t xml:space="preserve"> th</w:t>
      </w:r>
      <w:r>
        <w:rPr>
          <w:rFonts w:ascii="Cambria" w:hAnsi="Cambria" w:cs="Times"/>
        </w:rPr>
        <w:t xml:space="preserve">ey </w:t>
      </w:r>
      <w:r w:rsidRPr="00130303">
        <w:rPr>
          <w:rFonts w:ascii="Cambria" w:hAnsi="Cambria" w:cs="Times"/>
        </w:rPr>
        <w:t xml:space="preserve">understood as different cycles of </w:t>
      </w:r>
      <w:r w:rsidRPr="00130303">
        <w:rPr>
          <w:rFonts w:ascii="Cambria" w:hAnsi="Cambria" w:cs="Times"/>
          <w:i/>
        </w:rPr>
        <w:t>oplakvane</w:t>
      </w:r>
      <w:r w:rsidRPr="00130303">
        <w:rPr>
          <w:rFonts w:ascii="Cambria" w:hAnsi="Cambria" w:cs="Times"/>
        </w:rPr>
        <w:t>?  And, most importantly, what are the implications of such patterning of communication?</w:t>
      </w:r>
    </w:p>
    <w:p w14:paraId="37214943" w14:textId="77777777" w:rsidR="00354596" w:rsidRPr="00AB7704" w:rsidRDefault="00354596" w:rsidP="00354596">
      <w:pPr>
        <w:pStyle w:val="Heading2"/>
        <w:spacing w:line="480" w:lineRule="auto"/>
        <w:jc w:val="center"/>
        <w:rPr>
          <w:rFonts w:ascii="Cambria" w:hAnsi="Cambria"/>
          <w:color w:val="auto"/>
          <w:sz w:val="24"/>
          <w:szCs w:val="24"/>
          <w:u w:val="single"/>
        </w:rPr>
      </w:pPr>
      <w:bookmarkStart w:id="131" w:name="_Toc291423536"/>
      <w:r w:rsidRPr="00AB7704">
        <w:rPr>
          <w:rFonts w:ascii="Cambria" w:hAnsi="Cambria"/>
          <w:i/>
          <w:color w:val="auto"/>
          <w:sz w:val="24"/>
          <w:szCs w:val="24"/>
          <w:u w:val="single"/>
        </w:rPr>
        <w:t xml:space="preserve">Oplakvane </w:t>
      </w:r>
      <w:r w:rsidRPr="00AB7704">
        <w:rPr>
          <w:rFonts w:ascii="Cambria" w:hAnsi="Cambria"/>
          <w:color w:val="auto"/>
          <w:sz w:val="24"/>
          <w:szCs w:val="24"/>
          <w:u w:val="single"/>
        </w:rPr>
        <w:t>and its cycles</w:t>
      </w:r>
      <w:bookmarkEnd w:id="131"/>
    </w:p>
    <w:p w14:paraId="13045374" w14:textId="31ABAD1C" w:rsidR="00354596" w:rsidRDefault="00354596" w:rsidP="00354596">
      <w:pPr>
        <w:spacing w:line="480" w:lineRule="auto"/>
        <w:ind w:firstLine="720"/>
        <w:contextualSpacing/>
        <w:rPr>
          <w:rFonts w:ascii="Cambria" w:hAnsi="Cambria" w:cs="Times"/>
        </w:rPr>
      </w:pPr>
      <w:r>
        <w:rPr>
          <w:rFonts w:ascii="Cambria" w:hAnsi="Cambria" w:cs="Times"/>
        </w:rPr>
        <w:t xml:space="preserve">The examples mentioned above illustrate the evaluation and instances of problems within the Bulgarian situation as separate acts that comprise </w:t>
      </w:r>
      <w:r>
        <w:rPr>
          <w:rFonts w:ascii="Cambria" w:hAnsi="Cambria" w:cs="Times"/>
          <w:i/>
        </w:rPr>
        <w:t>oplakvane</w:t>
      </w:r>
      <w:r>
        <w:rPr>
          <w:rFonts w:ascii="Cambria" w:hAnsi="Cambria" w:cs="Times"/>
        </w:rPr>
        <w:t>.  Within my data there is variation within the number of acts that make a cycle, as well as cycles that occur within in interaction—sometimes making up the majority of the interaction (as it is the case with this dinner event) and sometimes appearing as a single initiation—as illustrated in chapter 2.   Within the dinner event itself,</w:t>
      </w:r>
      <w:r w:rsidRPr="00845132">
        <w:rPr>
          <w:rFonts w:ascii="Cambria" w:hAnsi="Cambria" w:cs="Times"/>
        </w:rPr>
        <w:t xml:space="preserve"> </w:t>
      </w:r>
      <w:r>
        <w:rPr>
          <w:rFonts w:ascii="Cambria" w:hAnsi="Cambria" w:cs="Times"/>
        </w:rPr>
        <w:t xml:space="preserve">there are </w:t>
      </w:r>
      <w:r w:rsidR="007719FF">
        <w:rPr>
          <w:rFonts w:ascii="Cambria" w:hAnsi="Cambria" w:cs="Times"/>
        </w:rPr>
        <w:t>25</w:t>
      </w:r>
      <w:r>
        <w:rPr>
          <w:rFonts w:ascii="Cambria" w:hAnsi="Cambria" w:cs="Times"/>
        </w:rPr>
        <w:t xml:space="preserve"> cycles.  </w:t>
      </w:r>
      <w:r w:rsidRPr="00845132">
        <w:rPr>
          <w:rFonts w:ascii="Cambria" w:hAnsi="Cambria" w:cs="Times"/>
        </w:rPr>
        <w:t xml:space="preserve">I will </w:t>
      </w:r>
      <w:r>
        <w:rPr>
          <w:rFonts w:ascii="Cambria" w:hAnsi="Cambria" w:cs="Times"/>
        </w:rPr>
        <w:t xml:space="preserve">now </w:t>
      </w:r>
      <w:r w:rsidRPr="00845132">
        <w:rPr>
          <w:rFonts w:ascii="Cambria" w:hAnsi="Cambria" w:cs="Times"/>
        </w:rPr>
        <w:t>go through the reminder of the event, utilizing this cycle-act classification</w:t>
      </w:r>
      <w:r>
        <w:rPr>
          <w:rFonts w:ascii="Cambria" w:hAnsi="Cambria" w:cs="Times"/>
        </w:rPr>
        <w:t xml:space="preserve"> in order to illustrate how this is representative of the rest of my data</w:t>
      </w:r>
      <w:r w:rsidRPr="00845132">
        <w:rPr>
          <w:rFonts w:ascii="Cambria" w:hAnsi="Cambria" w:cs="Times"/>
        </w:rPr>
        <w:t xml:space="preserve">.  </w:t>
      </w:r>
    </w:p>
    <w:p w14:paraId="280240E4" w14:textId="77777777" w:rsidR="00354596" w:rsidRPr="00845132" w:rsidRDefault="00354596" w:rsidP="00354596">
      <w:pPr>
        <w:spacing w:line="480" w:lineRule="auto"/>
        <w:ind w:firstLine="720"/>
        <w:contextualSpacing/>
        <w:rPr>
          <w:rFonts w:ascii="Cambria" w:hAnsi="Cambria" w:cs="Times"/>
        </w:rPr>
      </w:pPr>
      <w:r w:rsidRPr="00845132">
        <w:rPr>
          <w:rFonts w:ascii="Cambria" w:hAnsi="Cambria" w:cs="Times"/>
        </w:rPr>
        <w:t>In the first cycle, li</w:t>
      </w:r>
      <w:r>
        <w:rPr>
          <w:rFonts w:ascii="Cambria" w:hAnsi="Cambria" w:cs="Times"/>
        </w:rPr>
        <w:t>nes 68-91, the line between evaluation and instances</w:t>
      </w:r>
      <w:r w:rsidRPr="00845132">
        <w:rPr>
          <w:rFonts w:ascii="Cambria" w:hAnsi="Cambria" w:cs="Times"/>
        </w:rPr>
        <w:t xml:space="preserve"> is not </w:t>
      </w:r>
      <w:r>
        <w:rPr>
          <w:rFonts w:ascii="Cambria" w:hAnsi="Cambria" w:cs="Times"/>
        </w:rPr>
        <w:t xml:space="preserve">explicit:  there </w:t>
      </w:r>
      <w:r w:rsidRPr="00845132">
        <w:rPr>
          <w:rFonts w:ascii="Cambria" w:hAnsi="Cambria" w:cs="Times"/>
        </w:rPr>
        <w:t>seem</w:t>
      </w:r>
      <w:r>
        <w:rPr>
          <w:rFonts w:ascii="Cambria" w:hAnsi="Cambria" w:cs="Times"/>
        </w:rPr>
        <w:t>s to be an evaluative</w:t>
      </w:r>
      <w:r w:rsidRPr="00845132">
        <w:rPr>
          <w:rFonts w:ascii="Cambria" w:hAnsi="Cambria" w:cs="Times"/>
        </w:rPr>
        <w:t xml:space="preserve"> statement in the utterance of </w:t>
      </w:r>
      <w:r w:rsidRPr="00845132">
        <w:rPr>
          <w:rFonts w:ascii="Cambria" w:hAnsi="Cambria"/>
        </w:rPr>
        <w:t xml:space="preserve">“when there’s nowhere else to go” by N. (92), as well as G.’s (93) “every one is running away from here” alluding to all emigrating in search of jobs or better living conditions.  </w:t>
      </w:r>
      <w:r w:rsidRPr="00845132">
        <w:rPr>
          <w:rFonts w:ascii="Cambria" w:hAnsi="Cambria"/>
        </w:rPr>
        <w:lastRenderedPageBreak/>
        <w:t xml:space="preserve">However, the evaluation is minimal and quickly goes back to the more practical matters of the potatoes (it is early in the evening and the talk returns to informative matters).  </w:t>
      </w:r>
    </w:p>
    <w:p w14:paraId="798023B2" w14:textId="6CFF0A43" w:rsidR="00354596" w:rsidRPr="00845132" w:rsidRDefault="00354596" w:rsidP="00354596">
      <w:pPr>
        <w:spacing w:line="480" w:lineRule="auto"/>
        <w:ind w:firstLine="720"/>
        <w:contextualSpacing/>
        <w:rPr>
          <w:rFonts w:ascii="Cambria" w:hAnsi="Cambria"/>
        </w:rPr>
      </w:pPr>
      <w:r>
        <w:rPr>
          <w:rFonts w:ascii="Cambria" w:hAnsi="Cambria" w:cs="Times"/>
        </w:rPr>
        <w:t xml:space="preserve">After </w:t>
      </w:r>
      <w:r w:rsidR="007719FF">
        <w:rPr>
          <w:rFonts w:ascii="Cambria" w:hAnsi="Cambria" w:cs="Times"/>
        </w:rPr>
        <w:t>23</w:t>
      </w:r>
      <w:r>
        <w:rPr>
          <w:rFonts w:ascii="Cambria" w:hAnsi="Cambria" w:cs="Times"/>
        </w:rPr>
        <w:t xml:space="preserve"> minutes of such </w:t>
      </w:r>
      <w:r w:rsidRPr="00845132">
        <w:rPr>
          <w:rFonts w:ascii="Cambria" w:hAnsi="Cambria" w:cs="Times"/>
        </w:rPr>
        <w:t xml:space="preserve">talk, </w:t>
      </w:r>
      <w:r>
        <w:rPr>
          <w:rFonts w:ascii="Cambria" w:hAnsi="Cambria" w:cs="Times"/>
        </w:rPr>
        <w:t>the cycle examined above</w:t>
      </w:r>
      <w:r w:rsidRPr="00845132">
        <w:rPr>
          <w:rFonts w:ascii="Cambria" w:hAnsi="Cambria" w:cs="Times"/>
        </w:rPr>
        <w:t xml:space="preserve"> is introduced</w:t>
      </w:r>
      <w:r>
        <w:rPr>
          <w:rFonts w:ascii="Cambria" w:hAnsi="Cambria" w:cs="Times"/>
        </w:rPr>
        <w:t xml:space="preserve"> </w:t>
      </w:r>
      <w:r w:rsidRPr="00845132">
        <w:rPr>
          <w:rFonts w:ascii="Cambria" w:hAnsi="Cambria" w:cs="Times"/>
        </w:rPr>
        <w:t>(119)</w:t>
      </w:r>
      <w:r>
        <w:rPr>
          <w:rFonts w:ascii="Cambria" w:hAnsi="Cambria" w:cs="Times"/>
        </w:rPr>
        <w:t>.  T</w:t>
      </w:r>
      <w:r w:rsidRPr="00845132">
        <w:rPr>
          <w:rFonts w:ascii="Cambria" w:hAnsi="Cambria" w:cs="Times"/>
        </w:rPr>
        <w:t>he way the topic is introduced</w:t>
      </w:r>
      <w:r w:rsidR="006922FD">
        <w:rPr>
          <w:rFonts w:ascii="Cambria" w:hAnsi="Cambria" w:cs="Times"/>
        </w:rPr>
        <w:t xml:space="preserve"> proves signif</w:t>
      </w:r>
      <w:r>
        <w:rPr>
          <w:rFonts w:ascii="Cambria" w:hAnsi="Cambria" w:cs="Times"/>
        </w:rPr>
        <w:t>icant</w:t>
      </w:r>
      <w:r w:rsidRPr="00845132">
        <w:rPr>
          <w:rFonts w:ascii="Cambria" w:hAnsi="Cambria" w:cs="Times"/>
        </w:rPr>
        <w:t>—G. mentions that his children are carefree and would not be able to do anything about their own problems themselve</w:t>
      </w:r>
      <w:r>
        <w:rPr>
          <w:rFonts w:ascii="Cambria" w:hAnsi="Cambria" w:cs="Times"/>
        </w:rPr>
        <w:t>s if it is not for him.  This illustrates an</w:t>
      </w:r>
      <w:r w:rsidRPr="00845132">
        <w:rPr>
          <w:rFonts w:ascii="Cambria" w:hAnsi="Cambria" w:cs="Times"/>
        </w:rPr>
        <w:t xml:space="preserve"> </w:t>
      </w:r>
      <w:r>
        <w:rPr>
          <w:rFonts w:ascii="Cambria" w:hAnsi="Cambria" w:cs="Times"/>
        </w:rPr>
        <w:t xml:space="preserve">instance of a problem within </w:t>
      </w:r>
      <w:r w:rsidRPr="00845132">
        <w:rPr>
          <w:rFonts w:ascii="Cambria" w:hAnsi="Cambria" w:cs="Times"/>
        </w:rPr>
        <w:t xml:space="preserve">a cycle of </w:t>
      </w:r>
      <w:r w:rsidRPr="00845132">
        <w:rPr>
          <w:rFonts w:ascii="Cambria" w:hAnsi="Cambria" w:cs="Times"/>
          <w:i/>
        </w:rPr>
        <w:t xml:space="preserve">oplakvane </w:t>
      </w:r>
      <w:r>
        <w:rPr>
          <w:rFonts w:ascii="Cambria" w:hAnsi="Cambria" w:cs="Times"/>
        </w:rPr>
        <w:t>due to the topic</w:t>
      </w:r>
      <w:r w:rsidRPr="00845132">
        <w:rPr>
          <w:rFonts w:ascii="Cambria" w:hAnsi="Cambria" w:cs="Times"/>
        </w:rPr>
        <w:t xml:space="preserve"> introduced—</w:t>
      </w:r>
      <w:r>
        <w:rPr>
          <w:rFonts w:ascii="Cambria" w:hAnsi="Cambria" w:cs="Times"/>
        </w:rPr>
        <w:t xml:space="preserve">his taking care of his children—where </w:t>
      </w:r>
      <w:r w:rsidRPr="00845132">
        <w:rPr>
          <w:rFonts w:ascii="Cambria" w:hAnsi="Cambria" w:cs="Times"/>
        </w:rPr>
        <w:t xml:space="preserve">the goal </w:t>
      </w:r>
      <w:r>
        <w:rPr>
          <w:rFonts w:ascii="Cambria" w:hAnsi="Cambria" w:cs="Times"/>
        </w:rPr>
        <w:t>is</w:t>
      </w:r>
      <w:r w:rsidRPr="00845132">
        <w:rPr>
          <w:rFonts w:ascii="Cambria" w:hAnsi="Cambria" w:cs="Times"/>
        </w:rPr>
        <w:t xml:space="preserve"> shari</w:t>
      </w:r>
      <w:r>
        <w:rPr>
          <w:rFonts w:ascii="Cambria" w:hAnsi="Cambria" w:cs="Times"/>
        </w:rPr>
        <w:t>ng a story about a drunk driver and how to handle him</w:t>
      </w:r>
      <w:r w:rsidRPr="00845132">
        <w:rPr>
          <w:rFonts w:ascii="Cambria" w:hAnsi="Cambria" w:cs="Times"/>
        </w:rPr>
        <w:t xml:space="preserve">.  </w:t>
      </w:r>
    </w:p>
    <w:p w14:paraId="43E65EB2" w14:textId="1A31B6B7" w:rsidR="00354596" w:rsidRPr="00845132" w:rsidRDefault="009F5D39" w:rsidP="00354596">
      <w:pPr>
        <w:spacing w:line="480" w:lineRule="auto"/>
        <w:ind w:firstLine="720"/>
        <w:contextualSpacing/>
        <w:rPr>
          <w:rFonts w:ascii="Cambria" w:hAnsi="Cambria"/>
        </w:rPr>
      </w:pPr>
      <w:r>
        <w:rPr>
          <w:rFonts w:ascii="Cambria" w:hAnsi="Cambria"/>
        </w:rPr>
        <w:t>T</w:t>
      </w:r>
      <w:r w:rsidR="00354596" w:rsidRPr="00845132">
        <w:rPr>
          <w:rFonts w:ascii="Cambria" w:hAnsi="Cambria"/>
        </w:rPr>
        <w:t>he</w:t>
      </w:r>
      <w:r>
        <w:rPr>
          <w:rFonts w:ascii="Cambria" w:hAnsi="Cambria"/>
        </w:rPr>
        <w:t xml:space="preserve"> following</w:t>
      </w:r>
      <w:r w:rsidR="00354596" w:rsidRPr="00845132">
        <w:rPr>
          <w:rFonts w:ascii="Cambria" w:hAnsi="Cambria"/>
        </w:rPr>
        <w:t xml:space="preserve"> </w:t>
      </w:r>
      <w:r w:rsidR="00354596" w:rsidRPr="00845132">
        <w:rPr>
          <w:rFonts w:ascii="Cambria" w:hAnsi="Cambria"/>
          <w:i/>
        </w:rPr>
        <w:t xml:space="preserve">oplakvane </w:t>
      </w:r>
      <w:r w:rsidR="00354596" w:rsidRPr="00845132">
        <w:rPr>
          <w:rFonts w:ascii="Cambria" w:hAnsi="Cambria"/>
        </w:rPr>
        <w:t>elements can be identified</w:t>
      </w:r>
      <w:r>
        <w:rPr>
          <w:rFonts w:ascii="Cambria" w:hAnsi="Cambria"/>
        </w:rPr>
        <w:t xml:space="preserve"> in the body of the data</w:t>
      </w:r>
      <w:r w:rsidR="00354596" w:rsidRPr="00845132">
        <w:rPr>
          <w:rFonts w:ascii="Cambria" w:hAnsi="Cambria"/>
        </w:rPr>
        <w:t>:</w:t>
      </w:r>
    </w:p>
    <w:p w14:paraId="77CBB664" w14:textId="77777777" w:rsidR="00354596" w:rsidRDefault="00354596" w:rsidP="00354596">
      <w:pPr>
        <w:pStyle w:val="ListParagraph"/>
        <w:numPr>
          <w:ilvl w:val="0"/>
          <w:numId w:val="13"/>
        </w:numPr>
        <w:suppressAutoHyphens w:val="0"/>
        <w:spacing w:line="480" w:lineRule="auto"/>
        <w:ind w:left="432" w:hanging="432"/>
        <w:rPr>
          <w:rFonts w:ascii="Cambria" w:hAnsi="Cambria"/>
        </w:rPr>
      </w:pPr>
      <w:r w:rsidRPr="00845132">
        <w:rPr>
          <w:rFonts w:ascii="Cambria" w:hAnsi="Cambria"/>
        </w:rPr>
        <w:t xml:space="preserve">Initiation: </w:t>
      </w:r>
    </w:p>
    <w:p w14:paraId="5D211176" w14:textId="7BE7301F" w:rsidR="00354596" w:rsidRPr="00676E9F" w:rsidRDefault="009F5D39" w:rsidP="00354596">
      <w:pPr>
        <w:suppressAutoHyphens w:val="0"/>
        <w:spacing w:line="480" w:lineRule="auto"/>
        <w:rPr>
          <w:rFonts w:ascii="Cambria" w:hAnsi="Cambria"/>
        </w:rPr>
      </w:pPr>
      <w:r>
        <w:rPr>
          <w:rFonts w:ascii="Cambria" w:hAnsi="Cambria"/>
        </w:rPr>
        <w:t>Here illustrated by t</w:t>
      </w:r>
      <w:r w:rsidR="00354596" w:rsidRPr="00676E9F">
        <w:rPr>
          <w:rFonts w:ascii="Cambria" w:hAnsi="Cambria"/>
        </w:rPr>
        <w:t xml:space="preserve">he mention of G.’s carefree children who need their </w:t>
      </w:r>
      <w:r w:rsidR="00354596">
        <w:rPr>
          <w:rFonts w:ascii="Cambria" w:hAnsi="Cambria"/>
        </w:rPr>
        <w:t>father to “fix” things for them, where</w:t>
      </w:r>
      <w:r w:rsidR="00354596" w:rsidRPr="00676E9F">
        <w:rPr>
          <w:rFonts w:ascii="Cambria" w:hAnsi="Cambria"/>
        </w:rPr>
        <w:t xml:space="preserve"> </w:t>
      </w:r>
      <w:r w:rsidR="00354596">
        <w:rPr>
          <w:rFonts w:ascii="Cambria" w:hAnsi="Cambria"/>
        </w:rPr>
        <w:t xml:space="preserve">the evaluation is </w:t>
      </w:r>
      <w:r w:rsidR="00354596" w:rsidRPr="00676E9F">
        <w:rPr>
          <w:rFonts w:ascii="Cambria" w:hAnsi="Cambria"/>
        </w:rPr>
        <w:t>implicit because it plays on the cultural knowledge available.  According to Bulga</w:t>
      </w:r>
      <w:r w:rsidR="00354596">
        <w:rPr>
          <w:rFonts w:ascii="Cambria" w:hAnsi="Cambria"/>
        </w:rPr>
        <w:t>rian traditional understandings—</w:t>
      </w:r>
      <w:r w:rsidR="00354596" w:rsidRPr="00676E9F">
        <w:rPr>
          <w:rFonts w:ascii="Cambria" w:hAnsi="Cambria"/>
        </w:rPr>
        <w:t>that could be traced back to the Otto</w:t>
      </w:r>
      <w:r w:rsidR="00354596">
        <w:rPr>
          <w:rFonts w:ascii="Cambria" w:hAnsi="Cambria"/>
        </w:rPr>
        <w:t>man times and before—</w:t>
      </w:r>
      <w:r w:rsidR="00354596" w:rsidRPr="00676E9F">
        <w:rPr>
          <w:rFonts w:ascii="Cambria" w:hAnsi="Cambria"/>
        </w:rPr>
        <w:t>the father is the one to take care of the family and the male children continue living in the same house even after marriage.  The Duspat area still maintains these customs</w:t>
      </w:r>
      <w:r w:rsidR="00237DEB">
        <w:rPr>
          <w:rFonts w:ascii="Cambria" w:hAnsi="Cambria"/>
        </w:rPr>
        <w:t xml:space="preserve"> </w:t>
      </w:r>
      <w:r w:rsidR="00354596" w:rsidRPr="00676E9F">
        <w:rPr>
          <w:rFonts w:ascii="Cambria" w:hAnsi="Cambria"/>
        </w:rPr>
        <w:t xml:space="preserve">and G.’s mention of the “children” (when referring to adults in their late twenties and early thirties) alludes to that knowledge. </w:t>
      </w:r>
    </w:p>
    <w:p w14:paraId="58A7D4E0" w14:textId="77777777" w:rsidR="00354596" w:rsidRDefault="00354596" w:rsidP="00354596">
      <w:pPr>
        <w:pStyle w:val="ListParagraph"/>
        <w:numPr>
          <w:ilvl w:val="0"/>
          <w:numId w:val="13"/>
        </w:numPr>
        <w:suppressAutoHyphens w:val="0"/>
        <w:spacing w:line="480" w:lineRule="auto"/>
        <w:ind w:left="432" w:hanging="432"/>
        <w:rPr>
          <w:rFonts w:ascii="Cambria" w:hAnsi="Cambria"/>
        </w:rPr>
      </w:pPr>
      <w:r w:rsidRPr="00845132">
        <w:rPr>
          <w:rFonts w:ascii="Cambria" w:hAnsi="Cambria"/>
        </w:rPr>
        <w:t xml:space="preserve">Instances: </w:t>
      </w:r>
    </w:p>
    <w:p w14:paraId="399E7CA0" w14:textId="6506C3EF" w:rsidR="00354596" w:rsidRPr="00676E9F" w:rsidRDefault="00354596" w:rsidP="00354596">
      <w:pPr>
        <w:suppressAutoHyphens w:val="0"/>
        <w:spacing w:line="480" w:lineRule="auto"/>
        <w:rPr>
          <w:rFonts w:ascii="Cambria" w:hAnsi="Cambria"/>
        </w:rPr>
      </w:pPr>
      <w:r>
        <w:rPr>
          <w:rFonts w:ascii="Cambria" w:hAnsi="Cambria"/>
        </w:rPr>
        <w:t>T</w:t>
      </w:r>
      <w:r w:rsidRPr="00676E9F">
        <w:rPr>
          <w:rFonts w:ascii="Cambria" w:hAnsi="Cambria"/>
        </w:rPr>
        <w:t xml:space="preserve">here are 11 examples, including: car accidents where some one else is to “blame”, class and </w:t>
      </w:r>
      <w:r w:rsidRPr="00676E9F">
        <w:rPr>
          <w:rFonts w:ascii="Cambria" w:hAnsi="Cambria"/>
          <w:i/>
        </w:rPr>
        <w:t>mutri</w:t>
      </w:r>
      <w:r w:rsidRPr="00676E9F">
        <w:rPr>
          <w:rFonts w:ascii="Cambria" w:hAnsi="Cambria"/>
        </w:rPr>
        <w:t xml:space="preserve"> (139), how to “handle” injustices in Bulgaria (147-155, 184, 219, 256, 295, 305, 354-366, 372-379, 388, 392), bought diplomas (156, 289-293), jokes </w:t>
      </w:r>
      <w:r w:rsidRPr="00676E9F">
        <w:rPr>
          <w:rFonts w:ascii="Cambria" w:hAnsi="Cambria"/>
        </w:rPr>
        <w:lastRenderedPageBreak/>
        <w:t>about the absurdity of the situations (189, 224, 305, 339, 354-366, 390), “others” represented by the law system, those with “connections</w:t>
      </w:r>
      <w:r w:rsidR="00237DEB">
        <w:rPr>
          <w:rFonts w:ascii="Cambria" w:hAnsi="Cambria"/>
        </w:rPr>
        <w:t>,”</w:t>
      </w:r>
      <w:r w:rsidRPr="00676E9F">
        <w:rPr>
          <w:rFonts w:ascii="Cambria" w:hAnsi="Cambria"/>
        </w:rPr>
        <w:t xml:space="preserve"> drunkards and junkies who carry knives (196, 247 289-293, 318, 322, 339, 354-366, 392, 397), and traffic (270);</w:t>
      </w:r>
    </w:p>
    <w:p w14:paraId="101FEB82" w14:textId="77777777" w:rsidR="00354596" w:rsidRDefault="00354596" w:rsidP="00354596">
      <w:pPr>
        <w:pStyle w:val="ListParagraph"/>
        <w:numPr>
          <w:ilvl w:val="0"/>
          <w:numId w:val="13"/>
        </w:numPr>
        <w:suppressAutoHyphens w:val="0"/>
        <w:spacing w:line="480" w:lineRule="auto"/>
        <w:ind w:left="432" w:hanging="432"/>
        <w:rPr>
          <w:rFonts w:ascii="Cambria" w:hAnsi="Cambria"/>
        </w:rPr>
      </w:pPr>
      <w:r>
        <w:rPr>
          <w:rFonts w:ascii="Cambria" w:hAnsi="Cambria"/>
        </w:rPr>
        <w:t>C</w:t>
      </w:r>
      <w:r w:rsidRPr="00845132">
        <w:rPr>
          <w:rFonts w:ascii="Cambria" w:hAnsi="Cambria"/>
        </w:rPr>
        <w:t>losing evaluation</w:t>
      </w:r>
      <w:r>
        <w:rPr>
          <w:rFonts w:ascii="Cambria" w:hAnsi="Cambria"/>
        </w:rPr>
        <w:t>:</w:t>
      </w:r>
      <w:r w:rsidRPr="00845132">
        <w:rPr>
          <w:rFonts w:ascii="Cambria" w:hAnsi="Cambria"/>
        </w:rPr>
        <w:t xml:space="preserve"> </w:t>
      </w:r>
    </w:p>
    <w:p w14:paraId="339A847D" w14:textId="77777777" w:rsidR="00354596" w:rsidRPr="00676E9F" w:rsidRDefault="00354596" w:rsidP="00354596">
      <w:pPr>
        <w:suppressAutoHyphens w:val="0"/>
        <w:spacing w:line="480" w:lineRule="auto"/>
        <w:rPr>
          <w:rFonts w:ascii="Cambria" w:hAnsi="Cambria"/>
        </w:rPr>
      </w:pPr>
      <w:r>
        <w:rPr>
          <w:rFonts w:ascii="Cambria" w:hAnsi="Cambria"/>
        </w:rPr>
        <w:t>There are 13 lines (4-445),</w:t>
      </w:r>
      <w:r w:rsidRPr="00676E9F">
        <w:rPr>
          <w:rFonts w:ascii="Cambria" w:hAnsi="Cambria"/>
        </w:rPr>
        <w:t xml:space="preserve"> signaled by the remark about Bulgaria being an “incompetent country” (4..).</w:t>
      </w:r>
    </w:p>
    <w:p w14:paraId="49D973F8" w14:textId="2224021C" w:rsidR="00354596" w:rsidRPr="00845132" w:rsidRDefault="00354596" w:rsidP="00354596">
      <w:pPr>
        <w:spacing w:line="480" w:lineRule="auto"/>
        <w:ind w:firstLine="720"/>
        <w:contextualSpacing/>
        <w:rPr>
          <w:rFonts w:ascii="Cambria" w:hAnsi="Cambria"/>
        </w:rPr>
      </w:pPr>
      <w:r w:rsidRPr="00845132">
        <w:rPr>
          <w:rFonts w:ascii="Cambria" w:hAnsi="Cambria"/>
        </w:rPr>
        <w:t>In a similar fashion</w:t>
      </w:r>
      <w:r>
        <w:rPr>
          <w:rFonts w:ascii="Cambria" w:hAnsi="Cambria"/>
        </w:rPr>
        <w:t xml:space="preserve"> as showed in the previous section</w:t>
      </w:r>
      <w:r w:rsidRPr="00845132">
        <w:rPr>
          <w:rFonts w:ascii="Cambria" w:hAnsi="Cambria"/>
        </w:rPr>
        <w:t>, cycle 3 begins with another reference to the “others”—a repetition of “t</w:t>
      </w:r>
      <w:r w:rsidR="00237DEB">
        <w:rPr>
          <w:rFonts w:ascii="Cambria" w:hAnsi="Cambria"/>
        </w:rPr>
        <w:t xml:space="preserve">hose” who take drugs and drink that </w:t>
      </w:r>
      <w:r w:rsidRPr="00845132">
        <w:rPr>
          <w:rFonts w:ascii="Cambria" w:hAnsi="Cambria"/>
        </w:rPr>
        <w:t>fluidly transitions from the “drug-takers” to those who drive fast and hit peop</w:t>
      </w:r>
      <w:r>
        <w:rPr>
          <w:rFonts w:ascii="Cambria" w:hAnsi="Cambria"/>
        </w:rPr>
        <w:t>le on pedestrian crossings (Appendix D</w:t>
      </w:r>
      <w:r w:rsidR="00237DEB">
        <w:rPr>
          <w:rFonts w:ascii="Cambria" w:hAnsi="Cambria"/>
        </w:rPr>
        <w:t xml:space="preserve">) that </w:t>
      </w:r>
      <w:r w:rsidRPr="00845132">
        <w:rPr>
          <w:rFonts w:ascii="Cambria" w:hAnsi="Cambria"/>
        </w:rPr>
        <w:t xml:space="preserve">initiates another round of examples (2.).  There is a comparison in favor of Switzerland and Europe and their law system </w:t>
      </w:r>
      <w:r w:rsidRPr="00AC2D2D">
        <w:rPr>
          <w:rFonts w:ascii="Cambria" w:hAnsi="Cambria"/>
        </w:rPr>
        <w:t>(465, 471, 486-490),</w:t>
      </w:r>
      <w:r w:rsidRPr="00845132">
        <w:rPr>
          <w:rFonts w:ascii="Cambria" w:hAnsi="Cambria"/>
        </w:rPr>
        <w:t xml:space="preserve"> the “others” here expand</w:t>
      </w:r>
      <w:r>
        <w:rPr>
          <w:rFonts w:ascii="Cambria" w:hAnsi="Cambria"/>
        </w:rPr>
        <w:t>s in order to include</w:t>
      </w:r>
      <w:r w:rsidRPr="00845132">
        <w:rPr>
          <w:rFonts w:ascii="Cambria" w:hAnsi="Cambria"/>
        </w:rPr>
        <w:t xml:space="preserve"> pedestrians and more specifically older people (507)</w:t>
      </w:r>
      <w:r>
        <w:rPr>
          <w:rFonts w:ascii="Cambria" w:hAnsi="Cambria"/>
        </w:rPr>
        <w:t xml:space="preserve">.  This cycle includes </w:t>
      </w:r>
      <w:r w:rsidR="00237DEB">
        <w:rPr>
          <w:rFonts w:ascii="Cambria" w:hAnsi="Cambria"/>
        </w:rPr>
        <w:t>three</w:t>
      </w:r>
      <w:r>
        <w:rPr>
          <w:rFonts w:ascii="Cambria" w:hAnsi="Cambria"/>
        </w:rPr>
        <w:t xml:space="preserve"> instances, and the</w:t>
      </w:r>
      <w:r w:rsidRPr="00845132">
        <w:rPr>
          <w:rFonts w:ascii="Cambria" w:hAnsi="Cambria"/>
        </w:rPr>
        <w:t xml:space="preserve"> evaluation</w:t>
      </w:r>
      <w:r>
        <w:rPr>
          <w:rFonts w:ascii="Cambria" w:hAnsi="Cambria"/>
        </w:rPr>
        <w:t>’s</w:t>
      </w:r>
      <w:r w:rsidRPr="00845132">
        <w:rPr>
          <w:rFonts w:ascii="Cambria" w:hAnsi="Cambria"/>
        </w:rPr>
        <w:t xml:space="preserve"> closing is </w:t>
      </w:r>
      <w:r w:rsidR="007719FF">
        <w:rPr>
          <w:rFonts w:ascii="Cambria" w:hAnsi="Cambria"/>
        </w:rPr>
        <w:t>22</w:t>
      </w:r>
      <w:r w:rsidRPr="00845132">
        <w:rPr>
          <w:rFonts w:ascii="Cambria" w:hAnsi="Cambria"/>
        </w:rPr>
        <w:t xml:space="preserve"> lines, in which the situation in Bulgaria is defined as “hell” (532) and</w:t>
      </w:r>
      <w:r>
        <w:rPr>
          <w:rFonts w:ascii="Cambria" w:hAnsi="Cambria"/>
        </w:rPr>
        <w:t xml:space="preserve"> is</w:t>
      </w:r>
      <w:r w:rsidRPr="00845132">
        <w:rPr>
          <w:rFonts w:ascii="Cambria" w:hAnsi="Cambria"/>
        </w:rPr>
        <w:t xml:space="preserve"> initiat</w:t>
      </w:r>
      <w:r w:rsidR="00237DEB">
        <w:rPr>
          <w:rFonts w:ascii="Cambria" w:hAnsi="Cambria"/>
        </w:rPr>
        <w:t xml:space="preserve">ed by the remark “it’s scary!” that </w:t>
      </w:r>
      <w:r w:rsidRPr="00845132">
        <w:rPr>
          <w:rFonts w:ascii="Cambria" w:hAnsi="Cambria"/>
        </w:rPr>
        <w:t>is repeate</w:t>
      </w:r>
      <w:r>
        <w:rPr>
          <w:rFonts w:ascii="Cambria" w:hAnsi="Cambria"/>
        </w:rPr>
        <w:t>d throughout the event (523-547</w:t>
      </w:r>
      <w:r w:rsidRPr="00845132">
        <w:rPr>
          <w:rFonts w:ascii="Cambria" w:hAnsi="Cambria"/>
        </w:rPr>
        <w:t>):</w:t>
      </w:r>
    </w:p>
    <w:p w14:paraId="3642D2A7" w14:textId="77777777" w:rsidR="00354596" w:rsidRPr="00845132" w:rsidRDefault="00354596" w:rsidP="00354596">
      <w:pPr>
        <w:ind w:left="720" w:right="720"/>
        <w:contextualSpacing/>
        <w:rPr>
          <w:rFonts w:ascii="Cambria" w:hAnsi="Cambria"/>
        </w:rPr>
      </w:pPr>
      <w:r w:rsidRPr="00845132">
        <w:rPr>
          <w:rFonts w:ascii="Cambria" w:hAnsi="Cambria"/>
        </w:rPr>
        <w:t xml:space="preserve">N: It’s scary. There are no rules </w:t>
      </w:r>
    </w:p>
    <w:p w14:paraId="3C98172D" w14:textId="77777777" w:rsidR="00354596" w:rsidRPr="00845132" w:rsidRDefault="00354596" w:rsidP="00354596">
      <w:pPr>
        <w:ind w:left="720" w:right="720"/>
        <w:contextualSpacing/>
        <w:rPr>
          <w:rFonts w:ascii="Cambria" w:hAnsi="Cambria"/>
        </w:rPr>
      </w:pPr>
      <w:r w:rsidRPr="00845132">
        <w:rPr>
          <w:rFonts w:ascii="Cambria" w:hAnsi="Cambria"/>
        </w:rPr>
        <w:t xml:space="preserve">K: I wonder what </w:t>
      </w:r>
    </w:p>
    <w:p w14:paraId="31BDF044" w14:textId="77777777" w:rsidR="00354596" w:rsidRPr="00845132" w:rsidRDefault="00354596" w:rsidP="00354596">
      <w:pPr>
        <w:ind w:left="720" w:right="720"/>
        <w:contextualSpacing/>
        <w:rPr>
          <w:rFonts w:ascii="Cambria" w:hAnsi="Cambria"/>
        </w:rPr>
      </w:pPr>
      <w:r w:rsidRPr="00845132">
        <w:rPr>
          <w:rFonts w:ascii="Cambria" w:hAnsi="Cambria"/>
        </w:rPr>
        <w:t>N: //there is no one to control them//</w:t>
      </w:r>
    </w:p>
    <w:p w14:paraId="5EB72F27" w14:textId="77777777" w:rsidR="00354596" w:rsidRPr="00845132" w:rsidRDefault="00354596" w:rsidP="00354596">
      <w:pPr>
        <w:ind w:left="720" w:right="720"/>
        <w:contextualSpacing/>
        <w:rPr>
          <w:rFonts w:ascii="Cambria" w:hAnsi="Cambria"/>
        </w:rPr>
      </w:pPr>
      <w:r w:rsidRPr="00845132">
        <w:rPr>
          <w:rFonts w:ascii="Cambria" w:hAnsi="Cambria"/>
        </w:rPr>
        <w:t>N2: //something the glass// something has ### this week and something is not gonna be, and this has no meaning</w:t>
      </w:r>
    </w:p>
    <w:p w14:paraId="3498CBD4" w14:textId="77777777" w:rsidR="00354596" w:rsidRPr="00845132" w:rsidRDefault="00354596" w:rsidP="00354596">
      <w:pPr>
        <w:ind w:left="720" w:right="720"/>
        <w:contextualSpacing/>
        <w:rPr>
          <w:rFonts w:ascii="Cambria" w:hAnsi="Cambria"/>
        </w:rPr>
      </w:pPr>
      <w:r w:rsidRPr="00845132">
        <w:rPr>
          <w:rFonts w:ascii="Cambria" w:hAnsi="Cambria"/>
        </w:rPr>
        <w:t>G: //no, it doesn’t//</w:t>
      </w:r>
    </w:p>
    <w:p w14:paraId="64D043A1" w14:textId="77777777" w:rsidR="00354596" w:rsidRPr="00845132" w:rsidRDefault="00354596" w:rsidP="00354596">
      <w:pPr>
        <w:ind w:left="720" w:right="720"/>
        <w:contextualSpacing/>
        <w:rPr>
          <w:rFonts w:ascii="Cambria" w:hAnsi="Cambria"/>
        </w:rPr>
      </w:pPr>
      <w:r w:rsidRPr="00845132">
        <w:rPr>
          <w:rFonts w:ascii="Cambria" w:hAnsi="Cambria"/>
        </w:rPr>
        <w:t xml:space="preserve">N: which? </w:t>
      </w:r>
    </w:p>
    <w:p w14:paraId="24BF597F" w14:textId="77777777" w:rsidR="00354596" w:rsidRPr="00845132" w:rsidRDefault="00354596" w:rsidP="00354596">
      <w:pPr>
        <w:ind w:left="720" w:right="720"/>
        <w:contextualSpacing/>
        <w:rPr>
          <w:rFonts w:ascii="Cambria" w:hAnsi="Cambria"/>
        </w:rPr>
      </w:pPr>
      <w:r w:rsidRPr="00845132">
        <w:rPr>
          <w:rFonts w:ascii="Cambria" w:hAnsi="Cambria"/>
        </w:rPr>
        <w:t xml:space="preserve">K: yes, it’s madness. Well horror. It’s hell. Here is hell, Giktore . </w:t>
      </w:r>
    </w:p>
    <w:p w14:paraId="5BD92717" w14:textId="77777777" w:rsidR="00354596" w:rsidRPr="00845132" w:rsidRDefault="00354596" w:rsidP="00354596">
      <w:pPr>
        <w:ind w:left="720" w:right="720"/>
        <w:contextualSpacing/>
        <w:rPr>
          <w:rFonts w:ascii="Cambria" w:hAnsi="Cambria"/>
        </w:rPr>
      </w:pPr>
      <w:r w:rsidRPr="00845132">
        <w:rPr>
          <w:rFonts w:ascii="Cambria" w:hAnsi="Cambria"/>
        </w:rPr>
        <w:t>G: ah</w:t>
      </w:r>
    </w:p>
    <w:p w14:paraId="34BD81E9" w14:textId="77777777" w:rsidR="00354596" w:rsidRPr="00845132" w:rsidRDefault="00354596" w:rsidP="00354596">
      <w:pPr>
        <w:ind w:left="720" w:right="720"/>
        <w:contextualSpacing/>
        <w:rPr>
          <w:rFonts w:ascii="Cambria" w:hAnsi="Cambria"/>
        </w:rPr>
      </w:pPr>
      <w:r w:rsidRPr="00845132">
        <w:rPr>
          <w:rFonts w:ascii="Cambria" w:hAnsi="Cambria"/>
        </w:rPr>
        <w:t>N: here in Sofia it is not for living. (.2)</w:t>
      </w:r>
    </w:p>
    <w:p w14:paraId="652D9857" w14:textId="77777777" w:rsidR="00354596" w:rsidRPr="00845132" w:rsidRDefault="00354596" w:rsidP="00354596">
      <w:pPr>
        <w:ind w:left="720" w:right="720"/>
        <w:contextualSpacing/>
        <w:rPr>
          <w:rFonts w:ascii="Cambria" w:hAnsi="Cambria"/>
        </w:rPr>
      </w:pPr>
      <w:r w:rsidRPr="00845132">
        <w:rPr>
          <w:rFonts w:ascii="Cambria" w:hAnsi="Cambria"/>
        </w:rPr>
        <w:t xml:space="preserve">G: I know. </w:t>
      </w:r>
    </w:p>
    <w:p w14:paraId="213A3380" w14:textId="77777777" w:rsidR="00354596" w:rsidRPr="00845132" w:rsidRDefault="00354596" w:rsidP="00354596">
      <w:pPr>
        <w:ind w:left="720" w:right="720"/>
        <w:contextualSpacing/>
        <w:rPr>
          <w:rFonts w:ascii="Cambria" w:hAnsi="Cambria"/>
        </w:rPr>
      </w:pPr>
      <w:r w:rsidRPr="00845132">
        <w:rPr>
          <w:rFonts w:ascii="Cambria" w:hAnsi="Cambria"/>
        </w:rPr>
        <w:t>(.5)</w:t>
      </w:r>
    </w:p>
    <w:p w14:paraId="50D66C92" w14:textId="77777777" w:rsidR="00354596" w:rsidRPr="00845132" w:rsidRDefault="00354596" w:rsidP="00354596">
      <w:pPr>
        <w:ind w:left="720" w:right="720"/>
        <w:contextualSpacing/>
        <w:rPr>
          <w:rFonts w:ascii="Cambria" w:hAnsi="Cambria"/>
        </w:rPr>
      </w:pPr>
      <w:r w:rsidRPr="00845132">
        <w:rPr>
          <w:rFonts w:ascii="Cambria" w:hAnsi="Cambria"/>
        </w:rPr>
        <w:lastRenderedPageBreak/>
        <w:t>K: we’ll buy one thicker tent and we are coming to Dusp(at)</w:t>
      </w:r>
    </w:p>
    <w:p w14:paraId="4D100A49" w14:textId="77777777" w:rsidR="00354596" w:rsidRPr="00845132" w:rsidRDefault="00354596" w:rsidP="00354596">
      <w:pPr>
        <w:ind w:left="720" w:right="720"/>
        <w:contextualSpacing/>
        <w:rPr>
          <w:rFonts w:ascii="Cambria" w:hAnsi="Cambria"/>
        </w:rPr>
      </w:pPr>
      <w:r w:rsidRPr="00845132">
        <w:rPr>
          <w:rFonts w:ascii="Cambria" w:hAnsi="Cambria"/>
        </w:rPr>
        <w:t xml:space="preserve">G: here your eyes have to be [watching] all 4 [directions] you have to in order to protect yourself </w:t>
      </w:r>
    </w:p>
    <w:p w14:paraId="7B6765E9" w14:textId="77777777" w:rsidR="00354596" w:rsidRPr="00845132" w:rsidRDefault="00354596" w:rsidP="00354596">
      <w:pPr>
        <w:ind w:left="720" w:right="720"/>
        <w:contextualSpacing/>
        <w:rPr>
          <w:rFonts w:ascii="Cambria" w:hAnsi="Cambria"/>
        </w:rPr>
      </w:pPr>
      <w:r w:rsidRPr="00845132">
        <w:rPr>
          <w:rFonts w:ascii="Cambria" w:hAnsi="Cambria"/>
        </w:rPr>
        <w:t>K: from what not</w:t>
      </w:r>
    </w:p>
    <w:p w14:paraId="48BDA237" w14:textId="77777777" w:rsidR="00354596" w:rsidRPr="00845132" w:rsidRDefault="00354596" w:rsidP="00354596">
      <w:pPr>
        <w:ind w:left="720" w:right="720"/>
        <w:contextualSpacing/>
        <w:rPr>
          <w:rFonts w:ascii="Cambria" w:hAnsi="Cambria"/>
        </w:rPr>
      </w:pPr>
      <w:r w:rsidRPr="00845132">
        <w:rPr>
          <w:rFonts w:ascii="Cambria" w:hAnsi="Cambria"/>
        </w:rPr>
        <w:t>G: aha</w:t>
      </w:r>
    </w:p>
    <w:p w14:paraId="2E04FA83" w14:textId="77777777" w:rsidR="00354596" w:rsidRPr="00845132" w:rsidRDefault="00354596" w:rsidP="00354596">
      <w:pPr>
        <w:ind w:left="720" w:right="720"/>
        <w:contextualSpacing/>
        <w:rPr>
          <w:rFonts w:ascii="Cambria" w:hAnsi="Cambria"/>
        </w:rPr>
      </w:pPr>
      <w:r w:rsidRPr="00845132">
        <w:rPr>
          <w:rFonts w:ascii="Cambria" w:hAnsi="Cambria"/>
        </w:rPr>
        <w:t>N: mha</w:t>
      </w:r>
    </w:p>
    <w:p w14:paraId="100B47F6" w14:textId="77777777" w:rsidR="00354596" w:rsidRPr="00845132" w:rsidRDefault="00354596" w:rsidP="00354596">
      <w:pPr>
        <w:ind w:left="720" w:right="720"/>
        <w:contextualSpacing/>
        <w:rPr>
          <w:rFonts w:ascii="Cambria" w:hAnsi="Cambria"/>
        </w:rPr>
      </w:pPr>
      <w:r w:rsidRPr="00845132">
        <w:rPr>
          <w:rFonts w:ascii="Cambria" w:hAnsi="Cambria"/>
        </w:rPr>
        <w:t>G: and if you think that something is according to a law, right that you’ll follow it and the law will protect you //you are lying to yourself//</w:t>
      </w:r>
    </w:p>
    <w:p w14:paraId="1BD47013" w14:textId="77777777" w:rsidR="00354596" w:rsidRPr="00845132" w:rsidRDefault="00354596" w:rsidP="00354596">
      <w:pPr>
        <w:ind w:left="720" w:right="720"/>
        <w:contextualSpacing/>
        <w:rPr>
          <w:rFonts w:ascii="Cambria" w:hAnsi="Cambria"/>
        </w:rPr>
      </w:pPr>
      <w:r w:rsidRPr="00845132">
        <w:rPr>
          <w:rFonts w:ascii="Cambria" w:hAnsi="Cambria"/>
        </w:rPr>
        <w:t xml:space="preserve">N: no: </w:t>
      </w:r>
      <w:r w:rsidRPr="00845132">
        <w:rPr>
          <w:rFonts w:ascii="Cambria" w:hAnsi="Cambria"/>
        </w:rPr>
        <w:tab/>
      </w:r>
      <w:r w:rsidRPr="00845132">
        <w:rPr>
          <w:rFonts w:ascii="Cambria" w:hAnsi="Cambria"/>
        </w:rPr>
        <w:tab/>
      </w:r>
      <w:r w:rsidRPr="00845132">
        <w:rPr>
          <w:rFonts w:ascii="Cambria" w:hAnsi="Cambria"/>
        </w:rPr>
        <w:tab/>
      </w:r>
      <w:r w:rsidRPr="00845132">
        <w:rPr>
          <w:rFonts w:ascii="Cambria" w:hAnsi="Cambria"/>
        </w:rPr>
        <w:tab/>
        <w:t xml:space="preserve">         //it doesn’t work //</w:t>
      </w:r>
    </w:p>
    <w:p w14:paraId="3FDC5C39" w14:textId="77777777" w:rsidR="00354596" w:rsidRPr="00845132" w:rsidRDefault="00354596" w:rsidP="00354596">
      <w:pPr>
        <w:ind w:left="720" w:right="720"/>
        <w:contextualSpacing/>
        <w:rPr>
          <w:rFonts w:ascii="Cambria" w:hAnsi="Cambria"/>
        </w:rPr>
      </w:pPr>
      <w:r w:rsidRPr="00845132">
        <w:rPr>
          <w:rFonts w:ascii="Cambria" w:hAnsi="Cambria"/>
        </w:rPr>
        <w:t xml:space="preserve">K: </w:t>
      </w:r>
      <w:r w:rsidRPr="00845132">
        <w:rPr>
          <w:rFonts w:ascii="Cambria" w:hAnsi="Cambria"/>
        </w:rPr>
        <w:tab/>
        <w:t xml:space="preserve">    </w:t>
      </w:r>
      <w:r w:rsidRPr="00845132">
        <w:rPr>
          <w:rFonts w:ascii="Cambria" w:hAnsi="Cambria"/>
        </w:rPr>
        <w:tab/>
      </w:r>
      <w:r w:rsidRPr="00845132">
        <w:rPr>
          <w:rFonts w:ascii="Cambria" w:hAnsi="Cambria"/>
        </w:rPr>
        <w:tab/>
        <w:t xml:space="preserve">       </w:t>
      </w:r>
      <w:r w:rsidRPr="00845132">
        <w:rPr>
          <w:rFonts w:ascii="Cambria" w:hAnsi="Cambria"/>
        </w:rPr>
        <w:tab/>
        <w:t xml:space="preserve">       //here is no law//</w:t>
      </w:r>
    </w:p>
    <w:p w14:paraId="03CACFF3" w14:textId="77777777" w:rsidR="00354596" w:rsidRPr="00845132" w:rsidRDefault="00354596" w:rsidP="00354596">
      <w:pPr>
        <w:ind w:left="720" w:right="720"/>
        <w:contextualSpacing/>
        <w:rPr>
          <w:rFonts w:ascii="Cambria" w:hAnsi="Cambria"/>
        </w:rPr>
      </w:pPr>
      <w:r w:rsidRPr="00845132">
        <w:rPr>
          <w:rFonts w:ascii="Cambria" w:hAnsi="Cambria"/>
        </w:rPr>
        <w:t>G: no! here you have to be: (.2)</w:t>
      </w:r>
    </w:p>
    <w:p w14:paraId="16985D92" w14:textId="77777777" w:rsidR="00354596" w:rsidRPr="00845132" w:rsidRDefault="00354596" w:rsidP="00354596">
      <w:pPr>
        <w:ind w:left="720" w:right="720"/>
        <w:contextualSpacing/>
        <w:rPr>
          <w:rFonts w:ascii="Cambria" w:hAnsi="Cambria"/>
        </w:rPr>
      </w:pPr>
      <w:r w:rsidRPr="00845132">
        <w:rPr>
          <w:rFonts w:ascii="Cambria" w:hAnsi="Cambria"/>
        </w:rPr>
        <w:t xml:space="preserve">K: here it is fucking horror </w:t>
      </w:r>
    </w:p>
    <w:p w14:paraId="6E4A57AB" w14:textId="77777777" w:rsidR="00354596" w:rsidRDefault="00354596" w:rsidP="00354596">
      <w:pPr>
        <w:spacing w:line="480" w:lineRule="auto"/>
        <w:ind w:firstLine="720"/>
        <w:contextualSpacing/>
        <w:rPr>
          <w:rFonts w:ascii="Cambria" w:hAnsi="Cambria"/>
        </w:rPr>
      </w:pPr>
    </w:p>
    <w:p w14:paraId="35122CB7" w14:textId="6EF1F170" w:rsidR="00354596" w:rsidRPr="00845132" w:rsidRDefault="00354596" w:rsidP="00354596">
      <w:pPr>
        <w:spacing w:line="480" w:lineRule="auto"/>
        <w:ind w:firstLine="720"/>
        <w:contextualSpacing/>
        <w:rPr>
          <w:rFonts w:ascii="Cambria" w:hAnsi="Cambria"/>
        </w:rPr>
      </w:pPr>
      <w:r w:rsidRPr="00845132">
        <w:rPr>
          <w:rFonts w:ascii="Cambria" w:hAnsi="Cambria"/>
        </w:rPr>
        <w:t>This evaluation of the “situation” in Bulgaria is broad</w:t>
      </w:r>
      <w:r>
        <w:rPr>
          <w:rFonts w:ascii="Cambria" w:hAnsi="Cambria"/>
        </w:rPr>
        <w:t>, with the</w:t>
      </w:r>
      <w:r w:rsidRPr="00845132">
        <w:rPr>
          <w:rFonts w:ascii="Cambria" w:hAnsi="Cambria"/>
        </w:rPr>
        <w:t xml:space="preserve"> </w:t>
      </w:r>
      <w:r>
        <w:rPr>
          <w:rFonts w:ascii="Cambria" w:hAnsi="Cambria"/>
        </w:rPr>
        <w:t>participants using</w:t>
      </w:r>
      <w:r w:rsidRPr="00845132">
        <w:rPr>
          <w:rFonts w:ascii="Cambria" w:hAnsi="Cambria"/>
        </w:rPr>
        <w:t xml:space="preserve"> phrases </w:t>
      </w:r>
      <w:r>
        <w:rPr>
          <w:rFonts w:ascii="Cambria" w:hAnsi="Cambria"/>
        </w:rPr>
        <w:t>like</w:t>
      </w:r>
      <w:r w:rsidRPr="00845132">
        <w:rPr>
          <w:rFonts w:ascii="Cambria" w:hAnsi="Cambria"/>
        </w:rPr>
        <w:t xml:space="preserve"> “[t]here are no rules</w:t>
      </w:r>
      <w:r w:rsidR="00237DEB">
        <w:rPr>
          <w:rFonts w:ascii="Cambria" w:hAnsi="Cambria"/>
        </w:rPr>
        <w:t>,”</w:t>
      </w:r>
      <w:r w:rsidRPr="00845132">
        <w:rPr>
          <w:rFonts w:ascii="Cambria" w:hAnsi="Cambria"/>
        </w:rPr>
        <w:t xml:space="preserve"> “there is no one to control them” (meaning the “others”), “it’s madness</w:t>
      </w:r>
      <w:r w:rsidR="00237DEB">
        <w:rPr>
          <w:rFonts w:ascii="Cambria" w:hAnsi="Cambria"/>
        </w:rPr>
        <w:t>,”</w:t>
      </w:r>
      <w:r w:rsidRPr="00845132">
        <w:rPr>
          <w:rFonts w:ascii="Cambria" w:hAnsi="Cambria"/>
        </w:rPr>
        <w:t xml:space="preserve"> “horror</w:t>
      </w:r>
      <w:r w:rsidR="00237DEB">
        <w:rPr>
          <w:rFonts w:ascii="Cambria" w:hAnsi="Cambria"/>
        </w:rPr>
        <w:t>,”</w:t>
      </w:r>
      <w:r w:rsidRPr="00845132">
        <w:rPr>
          <w:rFonts w:ascii="Cambria" w:hAnsi="Cambria"/>
        </w:rPr>
        <w:t xml:space="preserve">  “[i]t’s hell” repeated twice, “here in Sofia it is not for living” and despite the attempt of a joke (537) about moving to Duspat, it is concluded that one is delusional if they “think that something is according to a law [in Bulgaria]” a</w:t>
      </w:r>
      <w:r>
        <w:rPr>
          <w:rFonts w:ascii="Cambria" w:hAnsi="Cambria"/>
        </w:rPr>
        <w:t>nd that if one “follow[s] it,</w:t>
      </w:r>
      <w:r w:rsidRPr="00845132">
        <w:rPr>
          <w:rFonts w:ascii="Cambria" w:hAnsi="Cambria"/>
        </w:rPr>
        <w:t xml:space="preserve"> the law will protect [them]”—“you are lying to yourself” because in Bulgaria things “don’t work</w:t>
      </w:r>
      <w:r w:rsidR="00237DEB">
        <w:rPr>
          <w:rFonts w:ascii="Cambria" w:hAnsi="Cambria"/>
        </w:rPr>
        <w:t>,”</w:t>
      </w:r>
      <w:r w:rsidRPr="00845132">
        <w:rPr>
          <w:rFonts w:ascii="Cambria" w:hAnsi="Cambria"/>
        </w:rPr>
        <w:t xml:space="preserve"> “[t]here is no law” and “it is fucking horror</w:t>
      </w:r>
      <w:r w:rsidR="00237DEB">
        <w:rPr>
          <w:rFonts w:ascii="Cambria" w:hAnsi="Cambria"/>
        </w:rPr>
        <w:t>.”</w:t>
      </w:r>
      <w:r w:rsidRPr="00845132">
        <w:rPr>
          <w:rFonts w:ascii="Cambria" w:hAnsi="Cambria"/>
        </w:rPr>
        <w:t xml:space="preserve">  </w:t>
      </w:r>
      <w:r>
        <w:rPr>
          <w:rFonts w:ascii="Cambria" w:hAnsi="Cambria"/>
        </w:rPr>
        <w:t>Thus, the whole event a</w:t>
      </w:r>
      <w:r w:rsidRPr="00845132">
        <w:rPr>
          <w:rFonts w:ascii="Cambria" w:hAnsi="Cambria"/>
        </w:rPr>
        <w:t xml:space="preserve">s a </w:t>
      </w:r>
      <w:r>
        <w:rPr>
          <w:rFonts w:ascii="Cambria" w:hAnsi="Cambria"/>
        </w:rPr>
        <w:t>cyclical enactment is</w:t>
      </w:r>
      <w:r w:rsidRPr="00845132">
        <w:rPr>
          <w:rFonts w:ascii="Cambria" w:hAnsi="Cambria"/>
        </w:rPr>
        <w:t xml:space="preserve"> highligh</w:t>
      </w:r>
      <w:r>
        <w:rPr>
          <w:rFonts w:ascii="Cambria" w:hAnsi="Cambria"/>
        </w:rPr>
        <w:t>ted.  In the next section I</w:t>
      </w:r>
      <w:r w:rsidRPr="00845132">
        <w:rPr>
          <w:rFonts w:ascii="Cambria" w:hAnsi="Cambria"/>
        </w:rPr>
        <w:t xml:space="preserve"> focu</w:t>
      </w:r>
      <w:r>
        <w:rPr>
          <w:rFonts w:ascii="Cambria" w:hAnsi="Cambria"/>
        </w:rPr>
        <w:t xml:space="preserve">s in more detail as to how </w:t>
      </w:r>
      <w:r w:rsidRPr="00845132">
        <w:rPr>
          <w:rFonts w:ascii="Cambria" w:hAnsi="Cambria"/>
        </w:rPr>
        <w:t>the</w:t>
      </w:r>
      <w:r>
        <w:rPr>
          <w:rFonts w:ascii="Cambria" w:hAnsi="Cambria"/>
        </w:rPr>
        <w:t xml:space="preserve"> event looks structurally when </w:t>
      </w:r>
      <w:r w:rsidRPr="00845132">
        <w:rPr>
          <w:rFonts w:ascii="Cambria" w:hAnsi="Cambria"/>
        </w:rPr>
        <w:t xml:space="preserve">examined </w:t>
      </w:r>
      <w:r>
        <w:rPr>
          <w:rFonts w:ascii="Cambria" w:hAnsi="Cambria"/>
        </w:rPr>
        <w:t>for</w:t>
      </w:r>
      <w:r w:rsidRPr="00845132">
        <w:rPr>
          <w:rFonts w:ascii="Cambria" w:hAnsi="Cambria"/>
        </w:rPr>
        <w:t xml:space="preserve"> </w:t>
      </w:r>
      <w:r>
        <w:rPr>
          <w:rFonts w:ascii="Cambria" w:hAnsi="Cambria"/>
        </w:rPr>
        <w:t xml:space="preserve">this </w:t>
      </w:r>
      <w:r w:rsidRPr="00845132">
        <w:rPr>
          <w:rFonts w:ascii="Cambria" w:hAnsi="Cambria"/>
          <w:i/>
        </w:rPr>
        <w:t>oplakvane</w:t>
      </w:r>
      <w:r>
        <w:rPr>
          <w:rFonts w:ascii="Cambria" w:hAnsi="Cambria"/>
        </w:rPr>
        <w:t xml:space="preserve"> structure</w:t>
      </w:r>
      <w:r w:rsidRPr="00845132">
        <w:rPr>
          <w:rFonts w:ascii="Cambria" w:hAnsi="Cambria"/>
        </w:rPr>
        <w:t>.</w:t>
      </w:r>
    </w:p>
    <w:p w14:paraId="154A2A0C" w14:textId="71BB95C1" w:rsidR="00354596" w:rsidRPr="00845132" w:rsidRDefault="00354596" w:rsidP="00354596">
      <w:pPr>
        <w:spacing w:line="480" w:lineRule="auto"/>
        <w:ind w:firstLine="720"/>
        <w:contextualSpacing/>
        <w:rPr>
          <w:rFonts w:ascii="Cambria" w:hAnsi="Cambria"/>
        </w:rPr>
      </w:pPr>
      <w:r w:rsidRPr="00845132">
        <w:rPr>
          <w:rFonts w:ascii="Cambria" w:hAnsi="Cambria"/>
        </w:rPr>
        <w:t>Following the enumerated</w:t>
      </w:r>
      <w:r>
        <w:rPr>
          <w:rFonts w:ascii="Cambria" w:hAnsi="Cambria"/>
        </w:rPr>
        <w:t>,</w:t>
      </w:r>
      <w:r w:rsidRPr="00845132">
        <w:rPr>
          <w:rFonts w:ascii="Cambria" w:hAnsi="Cambria"/>
        </w:rPr>
        <w:t xml:space="preserve"> culturally available acts of </w:t>
      </w:r>
      <w:r w:rsidRPr="00845132">
        <w:rPr>
          <w:rFonts w:ascii="Cambria" w:hAnsi="Cambria"/>
          <w:i/>
        </w:rPr>
        <w:t>oplakvane</w:t>
      </w:r>
      <w:r>
        <w:rPr>
          <w:rFonts w:ascii="Cambria" w:hAnsi="Cambria"/>
        </w:rPr>
        <w:t>,</w:t>
      </w:r>
      <w:r w:rsidRPr="00845132">
        <w:rPr>
          <w:rFonts w:ascii="Cambria" w:hAnsi="Cambria"/>
        </w:rPr>
        <w:t xml:space="preserve"> </w:t>
      </w:r>
      <w:r w:rsidR="007719FF">
        <w:rPr>
          <w:rFonts w:ascii="Cambria" w:hAnsi="Cambria"/>
        </w:rPr>
        <w:t>25</w:t>
      </w:r>
      <w:r>
        <w:rPr>
          <w:rFonts w:ascii="Cambria" w:hAnsi="Cambria"/>
        </w:rPr>
        <w:t xml:space="preserve"> </w:t>
      </w:r>
      <w:r w:rsidRPr="00845132">
        <w:rPr>
          <w:rFonts w:ascii="Cambria" w:hAnsi="Cambria"/>
        </w:rPr>
        <w:t xml:space="preserve">cycles of </w:t>
      </w:r>
      <w:r w:rsidRPr="00845132">
        <w:rPr>
          <w:rFonts w:ascii="Cambria" w:hAnsi="Cambria"/>
          <w:i/>
        </w:rPr>
        <w:t>oplakvane</w:t>
      </w:r>
      <w:r w:rsidRPr="00845132">
        <w:rPr>
          <w:rFonts w:ascii="Cambria" w:hAnsi="Cambria"/>
        </w:rPr>
        <w:t xml:space="preserve"> can be identified within the </w:t>
      </w:r>
      <w:r>
        <w:rPr>
          <w:rFonts w:ascii="Cambria" w:hAnsi="Cambria"/>
        </w:rPr>
        <w:t xml:space="preserve">dinner </w:t>
      </w:r>
      <w:r w:rsidRPr="00845132">
        <w:rPr>
          <w:rFonts w:ascii="Cambria" w:hAnsi="Cambria"/>
        </w:rPr>
        <w:t>event.  All of them have the listed acts and vary only in the length of an introductory evaluation, number of examples, length of closing evaluations, and the presence of attempted closing acts.  Some examples include</w:t>
      </w:r>
      <w:r>
        <w:rPr>
          <w:rFonts w:ascii="Cambria" w:hAnsi="Cambria"/>
        </w:rPr>
        <w:t>:</w:t>
      </w:r>
      <w:r w:rsidRPr="00845132">
        <w:rPr>
          <w:rFonts w:ascii="Cambria" w:hAnsi="Cambria"/>
        </w:rPr>
        <w:t xml:space="preserve"> the closing evaluation of cycle 4 (592-601), where N. initiates with the comment “it’s scary stuff really” and both K. and G. agree with remarks on </w:t>
      </w:r>
      <w:r w:rsidRPr="00845132">
        <w:rPr>
          <w:rFonts w:ascii="Cambria" w:hAnsi="Cambria"/>
        </w:rPr>
        <w:lastRenderedPageBreak/>
        <w:t xml:space="preserve">how the people (of the country) as a whole have become “very bad” (595), using the term </w:t>
      </w:r>
      <w:r w:rsidRPr="00845132">
        <w:rPr>
          <w:rFonts w:ascii="Cambria" w:hAnsi="Cambria"/>
          <w:i/>
        </w:rPr>
        <w:t>oskotj</w:t>
      </w:r>
      <w:r w:rsidR="00237DEB">
        <w:rPr>
          <w:rFonts w:ascii="Cambria" w:hAnsi="Cambria"/>
        </w:rPr>
        <w:t xml:space="preserve"> (often used for animals </w:t>
      </w:r>
      <w:r w:rsidRPr="00845132">
        <w:rPr>
          <w:rFonts w:ascii="Cambria" w:hAnsi="Cambria"/>
        </w:rPr>
        <w:t>becoming wild) when describing that people have become so hungry that would trample anyone to save themselves, turning on each other, forgetting “humanity</w:t>
      </w:r>
      <w:r w:rsidR="00237DEB">
        <w:rPr>
          <w:rFonts w:ascii="Cambria" w:hAnsi="Cambria"/>
        </w:rPr>
        <w:t>.”</w:t>
      </w:r>
      <w:r w:rsidRPr="00845132">
        <w:rPr>
          <w:rFonts w:ascii="Cambria" w:hAnsi="Cambria"/>
        </w:rPr>
        <w:t xml:space="preserve">  Additional terms used for the people in the same segment are “went crazy” (599) and “idiot-ized itself</w:t>
      </w:r>
      <w:r w:rsidR="00237DEB">
        <w:rPr>
          <w:rFonts w:ascii="Cambria" w:hAnsi="Cambria"/>
        </w:rPr>
        <w:t>,”</w:t>
      </w:r>
      <w:r w:rsidRPr="00845132">
        <w:rPr>
          <w:rFonts w:ascii="Cambria" w:hAnsi="Cambria"/>
        </w:rPr>
        <w:t xml:space="preserve"> and “really scary stuff” (601).  </w:t>
      </w:r>
    </w:p>
    <w:p w14:paraId="19863E5A" w14:textId="77777777" w:rsidR="009F5D39" w:rsidRDefault="00354596" w:rsidP="00354596">
      <w:pPr>
        <w:spacing w:line="480" w:lineRule="auto"/>
        <w:ind w:firstLine="720"/>
        <w:contextualSpacing/>
        <w:rPr>
          <w:rFonts w:ascii="Cambria" w:hAnsi="Cambria"/>
        </w:rPr>
      </w:pPr>
      <w:r w:rsidRPr="00845132">
        <w:rPr>
          <w:rFonts w:ascii="Cambria" w:hAnsi="Cambria"/>
        </w:rPr>
        <w:t xml:space="preserve">The phrase “it’s scary” and “scary stuff really” when referring to the situation is used in </w:t>
      </w:r>
      <w:r w:rsidR="001A2D25">
        <w:rPr>
          <w:rFonts w:ascii="Cambria" w:hAnsi="Cambria"/>
        </w:rPr>
        <w:t>ten</w:t>
      </w:r>
      <w:r w:rsidRPr="00845132">
        <w:rPr>
          <w:rFonts w:ascii="Cambria" w:hAnsi="Cambria"/>
        </w:rPr>
        <w:t xml:space="preserve"> of the </w:t>
      </w:r>
      <w:r w:rsidR="007719FF">
        <w:rPr>
          <w:rFonts w:ascii="Cambria" w:hAnsi="Cambria"/>
        </w:rPr>
        <w:t>25</w:t>
      </w:r>
      <w:r w:rsidRPr="00845132">
        <w:rPr>
          <w:rFonts w:ascii="Cambria" w:hAnsi="Cambria"/>
        </w:rPr>
        <w:t xml:space="preserve"> cycles during the</w:t>
      </w:r>
      <w:r w:rsidR="009F5D39">
        <w:rPr>
          <w:rFonts w:ascii="Cambria" w:hAnsi="Cambria"/>
        </w:rPr>
        <w:t xml:space="preserve"> particular</w:t>
      </w:r>
      <w:r w:rsidRPr="00845132">
        <w:rPr>
          <w:rFonts w:ascii="Cambria" w:hAnsi="Cambria"/>
        </w:rPr>
        <w:t xml:space="preserve"> event with variations, such as “hard stuff” (14) and “stuff of nightmares” (19)</w:t>
      </w:r>
      <w:r w:rsidR="009F5D39">
        <w:rPr>
          <w:rFonts w:ascii="Cambria" w:hAnsi="Cambria"/>
        </w:rPr>
        <w:t>, and numerous times in other interactions.  E</w:t>
      </w:r>
      <w:r w:rsidRPr="00845132">
        <w:rPr>
          <w:rFonts w:ascii="Cambria" w:hAnsi="Cambria"/>
        </w:rPr>
        <w:t>valuative utterances</w:t>
      </w:r>
      <w:r w:rsidR="009F5D39">
        <w:rPr>
          <w:rFonts w:ascii="Cambria" w:hAnsi="Cambria"/>
        </w:rPr>
        <w:t xml:space="preserve"> throughout the data</w:t>
      </w:r>
      <w:r w:rsidRPr="00845132">
        <w:rPr>
          <w:rFonts w:ascii="Cambria" w:hAnsi="Cambria"/>
        </w:rPr>
        <w:t xml:space="preserve"> include: “it’s a screwed/confused country” and “there is no co</w:t>
      </w:r>
      <w:r w:rsidR="009F5D39">
        <w:rPr>
          <w:rFonts w:ascii="Cambria" w:hAnsi="Cambria"/>
        </w:rPr>
        <w:t>untry” (meaning civil state)</w:t>
      </w:r>
      <w:r w:rsidRPr="00845132">
        <w:rPr>
          <w:rFonts w:ascii="Cambria" w:hAnsi="Cambria"/>
        </w:rPr>
        <w:t>, where the people are also called “sheep” and “follow[ing] and obey[ing</w:t>
      </w:r>
      <w:r w:rsidR="009F5D39">
        <w:rPr>
          <w:rFonts w:ascii="Cambria" w:hAnsi="Cambria"/>
        </w:rPr>
        <w:t xml:space="preserve">]” like sheep; “it is not for living” </w:t>
      </w:r>
      <w:r w:rsidRPr="00845132">
        <w:rPr>
          <w:rFonts w:ascii="Cambria" w:hAnsi="Cambria"/>
        </w:rPr>
        <w:t>with specific references to the life in the country being similar to livi</w:t>
      </w:r>
      <w:r w:rsidR="009F5D39">
        <w:rPr>
          <w:rFonts w:ascii="Cambria" w:hAnsi="Cambria"/>
        </w:rPr>
        <w:t>ng “in a concentration camp”</w:t>
      </w:r>
      <w:r w:rsidRPr="00845132">
        <w:rPr>
          <w:rFonts w:ascii="Cambria" w:hAnsi="Cambria"/>
        </w:rPr>
        <w:t xml:space="preserve"> and using curse words as “here it is fucked” and “it ha</w:t>
      </w:r>
      <w:r>
        <w:rPr>
          <w:rFonts w:ascii="Cambria" w:hAnsi="Cambria"/>
        </w:rPr>
        <w:t>s its mother fucked” when referr</w:t>
      </w:r>
      <w:r w:rsidRPr="00845132">
        <w:rPr>
          <w:rFonts w:ascii="Cambria" w:hAnsi="Cambria"/>
        </w:rPr>
        <w:t>ing</w:t>
      </w:r>
      <w:r w:rsidR="009F5D39">
        <w:rPr>
          <w:rFonts w:ascii="Cambria" w:hAnsi="Cambria"/>
        </w:rPr>
        <w:t xml:space="preserve"> to the country</w:t>
      </w:r>
      <w:r w:rsidRPr="00845132">
        <w:rPr>
          <w:rFonts w:ascii="Cambria" w:hAnsi="Cambria"/>
        </w:rPr>
        <w:t>; “it is a mafia owned country” and</w:t>
      </w:r>
      <w:r w:rsidR="009F5D39">
        <w:rPr>
          <w:rFonts w:ascii="Cambria" w:hAnsi="Cambria"/>
        </w:rPr>
        <w:t xml:space="preserve"> “the mafia has its country”</w:t>
      </w:r>
      <w:r w:rsidRPr="00845132">
        <w:rPr>
          <w:rFonts w:ascii="Cambria" w:hAnsi="Cambria"/>
        </w:rPr>
        <w:t>; where no “normal p</w:t>
      </w:r>
      <w:r w:rsidR="009F5D39">
        <w:rPr>
          <w:rFonts w:ascii="Cambria" w:hAnsi="Cambria"/>
        </w:rPr>
        <w:t>eople can live and survive”;</w:t>
      </w:r>
      <w:r w:rsidRPr="00845132">
        <w:rPr>
          <w:rFonts w:ascii="Cambria" w:hAnsi="Cambria"/>
        </w:rPr>
        <w:t xml:space="preserve"> where “only cockroaches remain” and need “an atom</w:t>
      </w:r>
      <w:r w:rsidR="009F5D39">
        <w:rPr>
          <w:rFonts w:ascii="Cambria" w:hAnsi="Cambria"/>
        </w:rPr>
        <w:t>ic bomb” to cleanse the country</w:t>
      </w:r>
      <w:r w:rsidRPr="00845132">
        <w:rPr>
          <w:rFonts w:ascii="Cambria" w:hAnsi="Cambria"/>
        </w:rPr>
        <w:t>; a country in which the future does not look well and things “are only going to get worse”, and “we will nev</w:t>
      </w:r>
      <w:r w:rsidR="009F5D39">
        <w:rPr>
          <w:rFonts w:ascii="Cambria" w:hAnsi="Cambria"/>
        </w:rPr>
        <w:t>er catch up with the USA”; or “normal countries”</w:t>
      </w:r>
      <w:r w:rsidRPr="00845132">
        <w:rPr>
          <w:rFonts w:ascii="Cambria" w:hAnsi="Cambria"/>
        </w:rPr>
        <w:t>; where the only alternatives left are to get rid of all that are causing the problems now a</w:t>
      </w:r>
      <w:r w:rsidR="009F5D39">
        <w:rPr>
          <w:rFonts w:ascii="Cambria" w:hAnsi="Cambria"/>
        </w:rPr>
        <w:t>nd “shoot them”</w:t>
      </w:r>
      <w:r w:rsidRPr="00845132">
        <w:rPr>
          <w:rFonts w:ascii="Cambria" w:hAnsi="Cambria"/>
        </w:rPr>
        <w:t xml:space="preserve"> and the young and “smart</w:t>
      </w:r>
      <w:r w:rsidR="001A2D25">
        <w:rPr>
          <w:rFonts w:ascii="Cambria" w:hAnsi="Cambria"/>
        </w:rPr>
        <w:t>,”</w:t>
      </w:r>
      <w:r w:rsidRPr="00845132">
        <w:rPr>
          <w:rFonts w:ascii="Cambria" w:hAnsi="Cambria"/>
        </w:rPr>
        <w:t xml:space="preserve"> who have not become the “others” yet, should all “save themse</w:t>
      </w:r>
      <w:r w:rsidR="007B2536">
        <w:rPr>
          <w:rFonts w:ascii="Cambria" w:hAnsi="Cambria"/>
        </w:rPr>
        <w:t>lves” and leave the country</w:t>
      </w:r>
      <w:r w:rsidRPr="00845132">
        <w:rPr>
          <w:rFonts w:ascii="Cambria" w:hAnsi="Cambria"/>
        </w:rPr>
        <w:t xml:space="preserve">.  </w:t>
      </w:r>
    </w:p>
    <w:p w14:paraId="1F7D56FB" w14:textId="416D2A6E" w:rsidR="007B2536" w:rsidRDefault="007B2536" w:rsidP="00354596">
      <w:pPr>
        <w:spacing w:line="480" w:lineRule="auto"/>
        <w:ind w:firstLine="720"/>
        <w:contextualSpacing/>
        <w:rPr>
          <w:rFonts w:ascii="Cambria" w:hAnsi="Cambria"/>
        </w:rPr>
      </w:pPr>
      <w:r>
        <w:rPr>
          <w:rFonts w:ascii="Cambria" w:hAnsi="Cambria"/>
        </w:rPr>
        <w:t xml:space="preserve">Additional common phrase that appear within various interactions (service encounter at a restaurant, standing in line at the municipality building, and office </w:t>
      </w:r>
      <w:r>
        <w:rPr>
          <w:rFonts w:ascii="Cambria" w:hAnsi="Cambria"/>
        </w:rPr>
        <w:lastRenderedPageBreak/>
        <w:t>encounters with clients</w:t>
      </w:r>
      <w:r w:rsidR="009F5D39">
        <w:rPr>
          <w:rFonts w:ascii="Cambria" w:hAnsi="Cambria"/>
        </w:rPr>
        <w:t>)</w:t>
      </w:r>
      <w:r>
        <w:rPr>
          <w:rFonts w:ascii="Cambria" w:hAnsi="Cambria"/>
        </w:rPr>
        <w:t xml:space="preserve"> include: </w:t>
      </w:r>
      <w:r w:rsidRPr="00223771">
        <w:rPr>
          <w:i/>
        </w:rPr>
        <w:t>Prosto ne znam</w:t>
      </w:r>
      <w:r>
        <w:rPr>
          <w:i/>
        </w:rPr>
        <w:t xml:space="preserve"> </w:t>
      </w:r>
      <w:r>
        <w:t xml:space="preserve">(“I just don’t know” used as a sigh to indicate a particular sense of resignation and futility), </w:t>
      </w:r>
      <w:r w:rsidRPr="00223771">
        <w:rPr>
          <w:i/>
        </w:rPr>
        <w:t>tuka shte e sashtoto</w:t>
      </w:r>
      <w:r>
        <w:t xml:space="preserve"> (“here it will be the same” referring to a positive future example as illustrated to be happening in other countries) </w:t>
      </w:r>
      <w:r w:rsidRPr="00223771">
        <w:rPr>
          <w:i/>
        </w:rPr>
        <w:t>njkoga</w:t>
      </w:r>
      <w:r>
        <w:rPr>
          <w:i/>
        </w:rPr>
        <w:t xml:space="preserve"> </w:t>
      </w:r>
      <w:r>
        <w:t xml:space="preserve">(“sometime” again, refocusing on the negative), </w:t>
      </w:r>
      <w:r w:rsidRPr="00223771">
        <w:rPr>
          <w:i/>
        </w:rPr>
        <w:t>ama ne sega</w:t>
      </w:r>
      <w:r>
        <w:t xml:space="preserve"> (“but not now” sarcastically); </w:t>
      </w:r>
      <w:r w:rsidRPr="00223771">
        <w:rPr>
          <w:i/>
        </w:rPr>
        <w:t>kakvo e tova sega</w:t>
      </w:r>
      <w:r>
        <w:t xml:space="preserve">, </w:t>
      </w:r>
      <w:r w:rsidRPr="00223771">
        <w:rPr>
          <w:i/>
        </w:rPr>
        <w:t>oligofrenij</w:t>
      </w:r>
      <w:r>
        <w:rPr>
          <w:i/>
        </w:rPr>
        <w:t xml:space="preserve"> </w:t>
      </w:r>
      <w:r>
        <w:t xml:space="preserve">(“what is this now, idiotism” used as a rhetorical question); </w:t>
      </w:r>
      <w:r w:rsidRPr="00223771">
        <w:rPr>
          <w:i/>
        </w:rPr>
        <w:t>nashata dargava e takava</w:t>
      </w:r>
      <w:r>
        <w:t xml:space="preserve">, </w:t>
      </w:r>
      <w:r w:rsidRPr="00223771">
        <w:rPr>
          <w:i/>
        </w:rPr>
        <w:t>nevazpitanie</w:t>
      </w:r>
      <w:r>
        <w:rPr>
          <w:i/>
        </w:rPr>
        <w:t xml:space="preserve"> </w:t>
      </w:r>
      <w:r>
        <w:t xml:space="preserve">(“our country is such, uneducated”); </w:t>
      </w:r>
      <w:r w:rsidRPr="00223771">
        <w:rPr>
          <w:i/>
        </w:rPr>
        <w:t>t’va e, e taka si glasuvat horata</w:t>
      </w:r>
      <w:r>
        <w:rPr>
          <w:i/>
        </w:rPr>
        <w:t xml:space="preserve"> </w:t>
      </w:r>
      <w:r>
        <w:t xml:space="preserve">)”this is it, this is how people vote”); </w:t>
      </w:r>
      <w:r w:rsidRPr="00223771">
        <w:rPr>
          <w:i/>
        </w:rPr>
        <w:t>tj cjlata dargava e takava</w:t>
      </w:r>
      <w:r>
        <w:rPr>
          <w:i/>
        </w:rPr>
        <w:t xml:space="preserve"> </w:t>
      </w:r>
      <w:r>
        <w:t>(“the whole country is such” in reference to some one describing a beach area being “the lowest dirt on the planet” (</w:t>
      </w:r>
      <w:r w:rsidRPr="00223771">
        <w:rPr>
          <w:i/>
        </w:rPr>
        <w:t>nai-niskoto saslovie na planetata</w:t>
      </w:r>
      <w:r>
        <w:t xml:space="preserve">), </w:t>
      </w:r>
      <w:r w:rsidRPr="00223771">
        <w:rPr>
          <w:i/>
        </w:rPr>
        <w:t>vsichkite sa takiva, cjlata dargava stana takava</w:t>
      </w:r>
      <w:r>
        <w:rPr>
          <w:i/>
        </w:rPr>
        <w:t xml:space="preserve"> </w:t>
      </w:r>
      <w:r>
        <w:t xml:space="preserve">(“all places are like that, the whole country has become such”); </w:t>
      </w:r>
      <w:r w:rsidRPr="00223771">
        <w:rPr>
          <w:i/>
        </w:rPr>
        <w:t>neshto stave s toj narod</w:t>
      </w:r>
      <w:r>
        <w:rPr>
          <w:i/>
        </w:rPr>
        <w:t xml:space="preserve"> </w:t>
      </w:r>
      <w:r>
        <w:t xml:space="preserve">(“nothing will come out from this people”); and </w:t>
      </w:r>
      <w:r w:rsidRPr="00223771">
        <w:rPr>
          <w:i/>
        </w:rPr>
        <w:t>naroda e absolutno prost</w:t>
      </w:r>
      <w:r>
        <w:rPr>
          <w:i/>
        </w:rPr>
        <w:t xml:space="preserve"> </w:t>
      </w:r>
      <w:r>
        <w:t>(“the people is so stupid” referring to all people in the country).</w:t>
      </w:r>
    </w:p>
    <w:p w14:paraId="593BBF5C" w14:textId="267E8C43" w:rsidR="00354596" w:rsidRDefault="00354596" w:rsidP="00354596">
      <w:pPr>
        <w:spacing w:line="480" w:lineRule="auto"/>
        <w:ind w:firstLine="720"/>
        <w:contextualSpacing/>
        <w:rPr>
          <w:rFonts w:ascii="Cambria" w:hAnsi="Cambria"/>
        </w:rPr>
      </w:pPr>
      <w:r w:rsidRPr="00845132">
        <w:rPr>
          <w:rFonts w:ascii="Cambria" w:hAnsi="Cambria"/>
        </w:rPr>
        <w:t>The number of examples, attempted closings, and length of closing evaluation lines per ea</w:t>
      </w:r>
      <w:r>
        <w:rPr>
          <w:rFonts w:ascii="Cambria" w:hAnsi="Cambria"/>
        </w:rPr>
        <w:t>ch cycle can be found in table 3</w:t>
      </w:r>
      <w:r w:rsidR="001A2D25">
        <w:rPr>
          <w:rFonts w:ascii="Cambria" w:hAnsi="Cambria"/>
        </w:rPr>
        <w:t xml:space="preserve"> bel</w:t>
      </w:r>
      <w:r w:rsidRPr="00845132">
        <w:rPr>
          <w:rFonts w:ascii="Cambria" w:hAnsi="Cambria"/>
        </w:rPr>
        <w:t xml:space="preserve">ow:  </w:t>
      </w:r>
    </w:p>
    <w:p w14:paraId="642924AE" w14:textId="77777777" w:rsidR="00354596" w:rsidRDefault="00354596" w:rsidP="00354596">
      <w:pPr>
        <w:suppressAutoHyphens w:val="0"/>
        <w:rPr>
          <w:rFonts w:ascii="Cambria" w:hAnsi="Cambria"/>
        </w:rPr>
      </w:pPr>
    </w:p>
    <w:p w14:paraId="19711582" w14:textId="77777777" w:rsidR="00354596" w:rsidRPr="00845132" w:rsidRDefault="00354596" w:rsidP="00354596">
      <w:pPr>
        <w:ind w:firstLine="720"/>
        <w:contextualSpacing/>
        <w:rPr>
          <w:rFonts w:ascii="Cambria" w:hAnsi="Cambria"/>
        </w:rPr>
      </w:pPr>
    </w:p>
    <w:p w14:paraId="2252DE17" w14:textId="77777777" w:rsidR="00354596" w:rsidRPr="00432165" w:rsidRDefault="00354596" w:rsidP="00354596">
      <w:pPr>
        <w:ind w:left="14" w:right="14" w:firstLine="576"/>
        <w:rPr>
          <w:rFonts w:ascii="Garamond" w:hAnsi="Garamond"/>
        </w:rPr>
      </w:pPr>
    </w:p>
    <w:tbl>
      <w:tblPr>
        <w:tblStyle w:val="TableGrid"/>
        <w:tblW w:w="9974" w:type="dxa"/>
        <w:tblInd w:w="-1224" w:type="dxa"/>
        <w:tblLook w:val="04A0" w:firstRow="1" w:lastRow="0" w:firstColumn="1" w:lastColumn="0" w:noHBand="0" w:noVBand="1"/>
      </w:tblPr>
      <w:tblGrid>
        <w:gridCol w:w="830"/>
        <w:gridCol w:w="305"/>
        <w:gridCol w:w="374"/>
        <w:gridCol w:w="374"/>
        <w:gridCol w:w="374"/>
        <w:gridCol w:w="374"/>
        <w:gridCol w:w="305"/>
        <w:gridCol w:w="374"/>
        <w:gridCol w:w="305"/>
        <w:gridCol w:w="305"/>
        <w:gridCol w:w="385"/>
        <w:gridCol w:w="385"/>
        <w:gridCol w:w="385"/>
        <w:gridCol w:w="385"/>
        <w:gridCol w:w="385"/>
        <w:gridCol w:w="385"/>
        <w:gridCol w:w="385"/>
        <w:gridCol w:w="385"/>
        <w:gridCol w:w="385"/>
        <w:gridCol w:w="385"/>
        <w:gridCol w:w="385"/>
        <w:gridCol w:w="385"/>
        <w:gridCol w:w="385"/>
        <w:gridCol w:w="385"/>
        <w:gridCol w:w="385"/>
        <w:gridCol w:w="385"/>
      </w:tblGrid>
      <w:tr w:rsidR="00354596" w:rsidRPr="00845132" w14:paraId="73AA5FB3" w14:textId="77777777" w:rsidTr="00354596">
        <w:trPr>
          <w:trHeight w:val="240"/>
        </w:trPr>
        <w:tc>
          <w:tcPr>
            <w:tcW w:w="0" w:type="auto"/>
          </w:tcPr>
          <w:p w14:paraId="601EE53B"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Cycle</w:t>
            </w:r>
          </w:p>
        </w:tc>
        <w:tc>
          <w:tcPr>
            <w:tcW w:w="0" w:type="auto"/>
          </w:tcPr>
          <w:p w14:paraId="1C4CF036"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w:t>
            </w:r>
          </w:p>
        </w:tc>
        <w:tc>
          <w:tcPr>
            <w:tcW w:w="0" w:type="auto"/>
          </w:tcPr>
          <w:p w14:paraId="4EA8110C"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w:t>
            </w:r>
          </w:p>
        </w:tc>
        <w:tc>
          <w:tcPr>
            <w:tcW w:w="0" w:type="auto"/>
          </w:tcPr>
          <w:p w14:paraId="20A2D380"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3</w:t>
            </w:r>
          </w:p>
        </w:tc>
        <w:tc>
          <w:tcPr>
            <w:tcW w:w="0" w:type="auto"/>
          </w:tcPr>
          <w:p w14:paraId="21989CAF"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4</w:t>
            </w:r>
          </w:p>
        </w:tc>
        <w:tc>
          <w:tcPr>
            <w:tcW w:w="0" w:type="auto"/>
          </w:tcPr>
          <w:p w14:paraId="76BFAE7A"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5</w:t>
            </w:r>
          </w:p>
        </w:tc>
        <w:tc>
          <w:tcPr>
            <w:tcW w:w="0" w:type="auto"/>
          </w:tcPr>
          <w:p w14:paraId="32957469"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6</w:t>
            </w:r>
          </w:p>
        </w:tc>
        <w:tc>
          <w:tcPr>
            <w:tcW w:w="0" w:type="auto"/>
          </w:tcPr>
          <w:p w14:paraId="2A9F9DD0"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7</w:t>
            </w:r>
          </w:p>
        </w:tc>
        <w:tc>
          <w:tcPr>
            <w:tcW w:w="0" w:type="auto"/>
          </w:tcPr>
          <w:p w14:paraId="4875FAD8"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8</w:t>
            </w:r>
          </w:p>
        </w:tc>
        <w:tc>
          <w:tcPr>
            <w:tcW w:w="0" w:type="auto"/>
          </w:tcPr>
          <w:p w14:paraId="712518D7"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9</w:t>
            </w:r>
          </w:p>
        </w:tc>
        <w:tc>
          <w:tcPr>
            <w:tcW w:w="0" w:type="auto"/>
          </w:tcPr>
          <w:p w14:paraId="3736F148"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10</w:t>
            </w:r>
          </w:p>
        </w:tc>
        <w:tc>
          <w:tcPr>
            <w:tcW w:w="0" w:type="auto"/>
          </w:tcPr>
          <w:p w14:paraId="51D336B0"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11</w:t>
            </w:r>
          </w:p>
        </w:tc>
        <w:tc>
          <w:tcPr>
            <w:tcW w:w="0" w:type="auto"/>
          </w:tcPr>
          <w:p w14:paraId="2EE5EE7B"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12</w:t>
            </w:r>
          </w:p>
        </w:tc>
        <w:tc>
          <w:tcPr>
            <w:tcW w:w="0" w:type="auto"/>
          </w:tcPr>
          <w:p w14:paraId="45FAB7C7"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13</w:t>
            </w:r>
          </w:p>
        </w:tc>
        <w:tc>
          <w:tcPr>
            <w:tcW w:w="0" w:type="auto"/>
          </w:tcPr>
          <w:p w14:paraId="3E6937FE"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14</w:t>
            </w:r>
          </w:p>
        </w:tc>
        <w:tc>
          <w:tcPr>
            <w:tcW w:w="0" w:type="auto"/>
          </w:tcPr>
          <w:p w14:paraId="6595D7EC"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15</w:t>
            </w:r>
          </w:p>
        </w:tc>
        <w:tc>
          <w:tcPr>
            <w:tcW w:w="0" w:type="auto"/>
          </w:tcPr>
          <w:p w14:paraId="408971F8"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16</w:t>
            </w:r>
          </w:p>
        </w:tc>
        <w:tc>
          <w:tcPr>
            <w:tcW w:w="0" w:type="auto"/>
          </w:tcPr>
          <w:p w14:paraId="73E60CE2"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17</w:t>
            </w:r>
          </w:p>
        </w:tc>
        <w:tc>
          <w:tcPr>
            <w:tcW w:w="0" w:type="auto"/>
          </w:tcPr>
          <w:p w14:paraId="5B89397A"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18</w:t>
            </w:r>
          </w:p>
        </w:tc>
        <w:tc>
          <w:tcPr>
            <w:tcW w:w="0" w:type="auto"/>
          </w:tcPr>
          <w:p w14:paraId="3A6EF56E"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19</w:t>
            </w:r>
          </w:p>
        </w:tc>
        <w:tc>
          <w:tcPr>
            <w:tcW w:w="0" w:type="auto"/>
          </w:tcPr>
          <w:p w14:paraId="4DCA5D51"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20</w:t>
            </w:r>
          </w:p>
        </w:tc>
        <w:tc>
          <w:tcPr>
            <w:tcW w:w="0" w:type="auto"/>
          </w:tcPr>
          <w:p w14:paraId="676ADCE4"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21</w:t>
            </w:r>
          </w:p>
        </w:tc>
        <w:tc>
          <w:tcPr>
            <w:tcW w:w="0" w:type="auto"/>
          </w:tcPr>
          <w:p w14:paraId="09A90952"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22</w:t>
            </w:r>
          </w:p>
        </w:tc>
        <w:tc>
          <w:tcPr>
            <w:tcW w:w="0" w:type="auto"/>
          </w:tcPr>
          <w:p w14:paraId="34D7573F"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23</w:t>
            </w:r>
          </w:p>
        </w:tc>
        <w:tc>
          <w:tcPr>
            <w:tcW w:w="0" w:type="auto"/>
          </w:tcPr>
          <w:p w14:paraId="443AD82A"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24</w:t>
            </w:r>
          </w:p>
        </w:tc>
        <w:tc>
          <w:tcPr>
            <w:tcW w:w="0" w:type="auto"/>
          </w:tcPr>
          <w:p w14:paraId="208399A7" w14:textId="77777777" w:rsidR="00354596" w:rsidRPr="00AB7704" w:rsidRDefault="00354596" w:rsidP="00354596">
            <w:pPr>
              <w:ind w:right="14"/>
              <w:rPr>
                <w:rFonts w:ascii="Cambria" w:hAnsi="Cambria"/>
                <w:b/>
                <w:sz w:val="16"/>
                <w:szCs w:val="16"/>
              </w:rPr>
            </w:pPr>
            <w:r w:rsidRPr="00AB7704">
              <w:rPr>
                <w:rFonts w:ascii="Cambria" w:hAnsi="Cambria"/>
                <w:b/>
                <w:sz w:val="16"/>
                <w:szCs w:val="16"/>
              </w:rPr>
              <w:t>25</w:t>
            </w:r>
          </w:p>
        </w:tc>
      </w:tr>
      <w:tr w:rsidR="00354596" w:rsidRPr="00845132" w14:paraId="1A65E0BA" w14:textId="77777777" w:rsidTr="00354596">
        <w:trPr>
          <w:trHeight w:val="240"/>
        </w:trPr>
        <w:tc>
          <w:tcPr>
            <w:tcW w:w="0" w:type="auto"/>
          </w:tcPr>
          <w:p w14:paraId="6A265388" w14:textId="77777777" w:rsidR="00354596" w:rsidRPr="00AB7704" w:rsidRDefault="00354596" w:rsidP="00354596">
            <w:pPr>
              <w:ind w:right="14"/>
              <w:rPr>
                <w:rFonts w:ascii="Cambria" w:hAnsi="Cambria"/>
                <w:sz w:val="16"/>
                <w:szCs w:val="16"/>
              </w:rPr>
            </w:pPr>
            <w:r w:rsidRPr="00AB7704">
              <w:rPr>
                <w:rFonts w:ascii="Cambria" w:hAnsi="Cambria"/>
                <w:sz w:val="16"/>
                <w:szCs w:val="16"/>
              </w:rPr>
              <w:t>Examples</w:t>
            </w:r>
          </w:p>
        </w:tc>
        <w:tc>
          <w:tcPr>
            <w:tcW w:w="0" w:type="auto"/>
          </w:tcPr>
          <w:p w14:paraId="5B5F6BD6"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76B8CC00" w14:textId="77777777" w:rsidR="00354596" w:rsidRPr="00AB7704" w:rsidRDefault="00354596" w:rsidP="00354596">
            <w:pPr>
              <w:ind w:right="14"/>
              <w:rPr>
                <w:rFonts w:ascii="Cambria" w:hAnsi="Cambria"/>
                <w:sz w:val="16"/>
                <w:szCs w:val="16"/>
              </w:rPr>
            </w:pPr>
            <w:r w:rsidRPr="00AB7704">
              <w:rPr>
                <w:rFonts w:ascii="Cambria" w:hAnsi="Cambria"/>
                <w:sz w:val="16"/>
                <w:szCs w:val="16"/>
              </w:rPr>
              <w:t>11</w:t>
            </w:r>
          </w:p>
        </w:tc>
        <w:tc>
          <w:tcPr>
            <w:tcW w:w="0" w:type="auto"/>
          </w:tcPr>
          <w:p w14:paraId="2A772558"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37E078DC"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39896C3C"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680A0B3E"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645E345F"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0D0BFB1A"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1FACDF14" w14:textId="77777777" w:rsidR="00354596" w:rsidRPr="00AB7704" w:rsidRDefault="00354596" w:rsidP="00354596">
            <w:pPr>
              <w:ind w:right="14"/>
              <w:rPr>
                <w:rFonts w:ascii="Cambria" w:hAnsi="Cambria"/>
                <w:sz w:val="16"/>
                <w:szCs w:val="16"/>
              </w:rPr>
            </w:pPr>
            <w:r w:rsidRPr="00AB7704">
              <w:rPr>
                <w:rFonts w:ascii="Cambria" w:hAnsi="Cambria"/>
                <w:sz w:val="16"/>
                <w:szCs w:val="16"/>
              </w:rPr>
              <w:t>7</w:t>
            </w:r>
          </w:p>
        </w:tc>
        <w:tc>
          <w:tcPr>
            <w:tcW w:w="0" w:type="auto"/>
          </w:tcPr>
          <w:p w14:paraId="45F6B272" w14:textId="77777777" w:rsidR="00354596" w:rsidRPr="00AB7704" w:rsidRDefault="00354596" w:rsidP="00354596">
            <w:pPr>
              <w:ind w:right="14"/>
              <w:rPr>
                <w:rFonts w:ascii="Cambria" w:hAnsi="Cambria"/>
                <w:sz w:val="16"/>
                <w:szCs w:val="16"/>
              </w:rPr>
            </w:pPr>
            <w:r w:rsidRPr="00AB7704">
              <w:rPr>
                <w:rFonts w:ascii="Cambria" w:hAnsi="Cambria"/>
                <w:sz w:val="16"/>
                <w:szCs w:val="16"/>
              </w:rPr>
              <w:t>6</w:t>
            </w:r>
          </w:p>
        </w:tc>
        <w:tc>
          <w:tcPr>
            <w:tcW w:w="0" w:type="auto"/>
          </w:tcPr>
          <w:p w14:paraId="24289163" w14:textId="77777777" w:rsidR="00354596" w:rsidRPr="00AB7704" w:rsidRDefault="00354596" w:rsidP="00354596">
            <w:pPr>
              <w:ind w:right="14"/>
              <w:rPr>
                <w:rFonts w:ascii="Cambria" w:hAnsi="Cambria"/>
                <w:sz w:val="16"/>
                <w:szCs w:val="16"/>
              </w:rPr>
            </w:pPr>
            <w:r w:rsidRPr="00AB7704">
              <w:rPr>
                <w:rFonts w:ascii="Cambria" w:hAnsi="Cambria"/>
                <w:sz w:val="16"/>
                <w:szCs w:val="16"/>
              </w:rPr>
              <w:t>8</w:t>
            </w:r>
          </w:p>
        </w:tc>
        <w:tc>
          <w:tcPr>
            <w:tcW w:w="0" w:type="auto"/>
          </w:tcPr>
          <w:p w14:paraId="435E51DD"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14776F64"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44F91C94"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23CA3E06"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20BA2102" w14:textId="77777777" w:rsidR="00354596" w:rsidRPr="00AB7704" w:rsidRDefault="00354596" w:rsidP="00354596">
            <w:pPr>
              <w:ind w:right="14"/>
              <w:rPr>
                <w:rFonts w:ascii="Cambria" w:hAnsi="Cambria"/>
                <w:sz w:val="16"/>
                <w:szCs w:val="16"/>
              </w:rPr>
            </w:pPr>
            <w:r w:rsidRPr="00AB7704">
              <w:rPr>
                <w:rFonts w:ascii="Cambria" w:hAnsi="Cambria"/>
                <w:sz w:val="16"/>
                <w:szCs w:val="16"/>
              </w:rPr>
              <w:t>19</w:t>
            </w:r>
          </w:p>
        </w:tc>
        <w:tc>
          <w:tcPr>
            <w:tcW w:w="0" w:type="auto"/>
          </w:tcPr>
          <w:p w14:paraId="1F90FF61" w14:textId="77777777" w:rsidR="00354596" w:rsidRPr="00AB7704" w:rsidRDefault="00354596" w:rsidP="00354596">
            <w:pPr>
              <w:ind w:right="14"/>
              <w:rPr>
                <w:rFonts w:ascii="Cambria" w:hAnsi="Cambria"/>
                <w:sz w:val="16"/>
                <w:szCs w:val="16"/>
              </w:rPr>
            </w:pPr>
            <w:r w:rsidRPr="00AB7704">
              <w:rPr>
                <w:rFonts w:ascii="Cambria" w:hAnsi="Cambria"/>
                <w:sz w:val="16"/>
                <w:szCs w:val="16"/>
              </w:rPr>
              <w:t>6</w:t>
            </w:r>
          </w:p>
        </w:tc>
        <w:tc>
          <w:tcPr>
            <w:tcW w:w="0" w:type="auto"/>
          </w:tcPr>
          <w:p w14:paraId="18A1E1D1" w14:textId="77777777" w:rsidR="00354596" w:rsidRPr="00AB7704" w:rsidRDefault="00354596" w:rsidP="00354596">
            <w:pPr>
              <w:ind w:right="14"/>
              <w:rPr>
                <w:rFonts w:ascii="Cambria" w:hAnsi="Cambria"/>
                <w:sz w:val="16"/>
                <w:szCs w:val="16"/>
              </w:rPr>
            </w:pPr>
            <w:r w:rsidRPr="00AB7704">
              <w:rPr>
                <w:rFonts w:ascii="Cambria" w:hAnsi="Cambria"/>
                <w:sz w:val="16"/>
                <w:szCs w:val="16"/>
              </w:rPr>
              <w:t>13</w:t>
            </w:r>
          </w:p>
        </w:tc>
        <w:tc>
          <w:tcPr>
            <w:tcW w:w="0" w:type="auto"/>
          </w:tcPr>
          <w:p w14:paraId="1560BD89" w14:textId="77777777" w:rsidR="00354596" w:rsidRPr="00AB7704" w:rsidRDefault="00354596" w:rsidP="00354596">
            <w:pPr>
              <w:ind w:right="14"/>
              <w:rPr>
                <w:rFonts w:ascii="Cambria" w:hAnsi="Cambria"/>
                <w:sz w:val="16"/>
                <w:szCs w:val="16"/>
              </w:rPr>
            </w:pPr>
            <w:r w:rsidRPr="00AB7704">
              <w:rPr>
                <w:rFonts w:ascii="Cambria" w:hAnsi="Cambria"/>
                <w:sz w:val="16"/>
                <w:szCs w:val="16"/>
              </w:rPr>
              <w:t>4</w:t>
            </w:r>
          </w:p>
        </w:tc>
        <w:tc>
          <w:tcPr>
            <w:tcW w:w="0" w:type="auto"/>
          </w:tcPr>
          <w:p w14:paraId="3B53E37F" w14:textId="77777777" w:rsidR="00354596" w:rsidRPr="00AB7704" w:rsidRDefault="00354596" w:rsidP="00354596">
            <w:pPr>
              <w:ind w:right="14"/>
              <w:rPr>
                <w:rFonts w:ascii="Cambria" w:hAnsi="Cambria"/>
                <w:sz w:val="16"/>
                <w:szCs w:val="16"/>
              </w:rPr>
            </w:pPr>
            <w:r w:rsidRPr="00AB7704">
              <w:rPr>
                <w:rFonts w:ascii="Cambria" w:hAnsi="Cambria"/>
                <w:sz w:val="16"/>
                <w:szCs w:val="16"/>
              </w:rPr>
              <w:t>14</w:t>
            </w:r>
          </w:p>
        </w:tc>
        <w:tc>
          <w:tcPr>
            <w:tcW w:w="0" w:type="auto"/>
          </w:tcPr>
          <w:p w14:paraId="1C4B57DB" w14:textId="77777777" w:rsidR="00354596" w:rsidRPr="00AB7704" w:rsidRDefault="00354596" w:rsidP="00354596">
            <w:pPr>
              <w:ind w:right="14"/>
              <w:rPr>
                <w:rFonts w:ascii="Cambria" w:hAnsi="Cambria"/>
                <w:sz w:val="16"/>
                <w:szCs w:val="16"/>
              </w:rPr>
            </w:pPr>
            <w:r w:rsidRPr="00AB7704">
              <w:rPr>
                <w:rFonts w:ascii="Cambria" w:hAnsi="Cambria"/>
                <w:sz w:val="16"/>
                <w:szCs w:val="16"/>
              </w:rPr>
              <w:t>29</w:t>
            </w:r>
          </w:p>
        </w:tc>
        <w:tc>
          <w:tcPr>
            <w:tcW w:w="0" w:type="auto"/>
          </w:tcPr>
          <w:p w14:paraId="1176226F" w14:textId="77777777" w:rsidR="00354596" w:rsidRPr="00AB7704" w:rsidRDefault="00354596" w:rsidP="00354596">
            <w:pPr>
              <w:ind w:right="14"/>
              <w:rPr>
                <w:rFonts w:ascii="Cambria" w:hAnsi="Cambria"/>
                <w:sz w:val="16"/>
                <w:szCs w:val="16"/>
              </w:rPr>
            </w:pPr>
            <w:r w:rsidRPr="00AB7704">
              <w:rPr>
                <w:rFonts w:ascii="Cambria" w:hAnsi="Cambria"/>
                <w:sz w:val="16"/>
                <w:szCs w:val="16"/>
              </w:rPr>
              <w:t>15</w:t>
            </w:r>
          </w:p>
        </w:tc>
        <w:tc>
          <w:tcPr>
            <w:tcW w:w="0" w:type="auto"/>
          </w:tcPr>
          <w:p w14:paraId="7C13C6CD"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1DBE9572"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3377EA57"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r>
      <w:tr w:rsidR="00354596" w:rsidRPr="00845132" w14:paraId="5F380931" w14:textId="77777777" w:rsidTr="00354596">
        <w:trPr>
          <w:trHeight w:val="240"/>
        </w:trPr>
        <w:tc>
          <w:tcPr>
            <w:tcW w:w="0" w:type="auto"/>
          </w:tcPr>
          <w:p w14:paraId="516B003C" w14:textId="77777777" w:rsidR="00354596" w:rsidRPr="00AB7704" w:rsidRDefault="00354596" w:rsidP="00354596">
            <w:pPr>
              <w:ind w:right="14"/>
              <w:rPr>
                <w:rFonts w:ascii="Cambria" w:hAnsi="Cambria"/>
                <w:sz w:val="16"/>
                <w:szCs w:val="16"/>
              </w:rPr>
            </w:pPr>
            <w:r w:rsidRPr="00AB7704">
              <w:rPr>
                <w:rFonts w:ascii="Cambria" w:hAnsi="Cambria"/>
                <w:sz w:val="16"/>
                <w:szCs w:val="16"/>
              </w:rPr>
              <w:t>Attempted closings</w:t>
            </w:r>
          </w:p>
        </w:tc>
        <w:tc>
          <w:tcPr>
            <w:tcW w:w="0" w:type="auto"/>
          </w:tcPr>
          <w:p w14:paraId="10F4CE46"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1A9A0A0E"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22807E86"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3682A070"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4C51C6A6"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783E9F99"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157DB3DC"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1269BB64"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7D46B534"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1CA28FD8"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23750000"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5A8DD21F"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0DC2CC1A"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051CB6F3"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39A32FEA"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c>
          <w:tcPr>
            <w:tcW w:w="0" w:type="auto"/>
          </w:tcPr>
          <w:p w14:paraId="44720138" w14:textId="77777777" w:rsidR="00354596" w:rsidRPr="00AB7704" w:rsidRDefault="00354596" w:rsidP="00354596">
            <w:pPr>
              <w:ind w:right="14"/>
              <w:rPr>
                <w:rFonts w:ascii="Cambria" w:hAnsi="Cambria"/>
                <w:sz w:val="16"/>
                <w:szCs w:val="16"/>
              </w:rPr>
            </w:pPr>
            <w:r w:rsidRPr="00AB7704">
              <w:rPr>
                <w:rFonts w:ascii="Cambria" w:hAnsi="Cambria"/>
                <w:sz w:val="16"/>
                <w:szCs w:val="16"/>
              </w:rPr>
              <w:t>4</w:t>
            </w:r>
          </w:p>
        </w:tc>
        <w:tc>
          <w:tcPr>
            <w:tcW w:w="0" w:type="auto"/>
          </w:tcPr>
          <w:p w14:paraId="64A599AF"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4005AE55" w14:textId="77777777" w:rsidR="00354596" w:rsidRPr="00AB7704" w:rsidRDefault="00354596" w:rsidP="00354596">
            <w:pPr>
              <w:ind w:right="14"/>
              <w:rPr>
                <w:rFonts w:ascii="Cambria" w:hAnsi="Cambria"/>
                <w:sz w:val="16"/>
                <w:szCs w:val="16"/>
              </w:rPr>
            </w:pPr>
            <w:r w:rsidRPr="00AB7704">
              <w:rPr>
                <w:rFonts w:ascii="Cambria" w:hAnsi="Cambria"/>
                <w:sz w:val="16"/>
                <w:szCs w:val="16"/>
              </w:rPr>
              <w:t>5</w:t>
            </w:r>
          </w:p>
        </w:tc>
        <w:tc>
          <w:tcPr>
            <w:tcW w:w="0" w:type="auto"/>
          </w:tcPr>
          <w:p w14:paraId="34FDD1F7"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086CB777" w14:textId="77777777" w:rsidR="00354596" w:rsidRPr="00AB7704" w:rsidRDefault="00354596" w:rsidP="00354596">
            <w:pPr>
              <w:ind w:right="14"/>
              <w:rPr>
                <w:rFonts w:ascii="Cambria" w:hAnsi="Cambria"/>
                <w:sz w:val="16"/>
                <w:szCs w:val="16"/>
              </w:rPr>
            </w:pPr>
            <w:r w:rsidRPr="00AB7704">
              <w:rPr>
                <w:rFonts w:ascii="Cambria" w:hAnsi="Cambria"/>
                <w:sz w:val="16"/>
                <w:szCs w:val="16"/>
              </w:rPr>
              <w:t>6</w:t>
            </w:r>
          </w:p>
        </w:tc>
        <w:tc>
          <w:tcPr>
            <w:tcW w:w="0" w:type="auto"/>
          </w:tcPr>
          <w:p w14:paraId="4DC715B0" w14:textId="77777777" w:rsidR="00354596" w:rsidRPr="00AB7704" w:rsidRDefault="00354596" w:rsidP="00354596">
            <w:pPr>
              <w:ind w:right="14"/>
              <w:rPr>
                <w:rFonts w:ascii="Cambria" w:hAnsi="Cambria"/>
                <w:sz w:val="16"/>
                <w:szCs w:val="16"/>
              </w:rPr>
            </w:pPr>
            <w:r w:rsidRPr="00AB7704">
              <w:rPr>
                <w:rFonts w:ascii="Cambria" w:hAnsi="Cambria"/>
                <w:sz w:val="16"/>
                <w:szCs w:val="16"/>
              </w:rPr>
              <w:t>10</w:t>
            </w:r>
          </w:p>
        </w:tc>
        <w:tc>
          <w:tcPr>
            <w:tcW w:w="0" w:type="auto"/>
          </w:tcPr>
          <w:p w14:paraId="6997E963"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03E15CC0"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77AFE6CC" w14:textId="77777777" w:rsidR="00354596" w:rsidRPr="00AB7704" w:rsidRDefault="00354596" w:rsidP="00354596">
            <w:pPr>
              <w:ind w:right="14"/>
              <w:rPr>
                <w:rFonts w:ascii="Cambria" w:hAnsi="Cambria"/>
                <w:sz w:val="16"/>
                <w:szCs w:val="16"/>
              </w:rPr>
            </w:pPr>
            <w:r w:rsidRPr="00AB7704">
              <w:rPr>
                <w:rFonts w:ascii="Cambria" w:hAnsi="Cambria"/>
                <w:sz w:val="16"/>
                <w:szCs w:val="16"/>
              </w:rPr>
              <w:t>0</w:t>
            </w:r>
          </w:p>
        </w:tc>
        <w:tc>
          <w:tcPr>
            <w:tcW w:w="0" w:type="auto"/>
          </w:tcPr>
          <w:p w14:paraId="32361107" w14:textId="77777777" w:rsidR="00354596" w:rsidRPr="00AB7704" w:rsidRDefault="00354596" w:rsidP="00354596">
            <w:pPr>
              <w:ind w:right="14"/>
              <w:rPr>
                <w:rFonts w:ascii="Cambria" w:hAnsi="Cambria"/>
                <w:sz w:val="16"/>
                <w:szCs w:val="16"/>
              </w:rPr>
            </w:pPr>
            <w:r w:rsidRPr="00AB7704">
              <w:rPr>
                <w:rFonts w:ascii="Cambria" w:hAnsi="Cambria"/>
                <w:sz w:val="16"/>
                <w:szCs w:val="16"/>
              </w:rPr>
              <w:t>1</w:t>
            </w:r>
          </w:p>
        </w:tc>
      </w:tr>
      <w:tr w:rsidR="00354596" w:rsidRPr="00845132" w14:paraId="583C651F" w14:textId="77777777" w:rsidTr="00354596">
        <w:trPr>
          <w:trHeight w:val="251"/>
        </w:trPr>
        <w:tc>
          <w:tcPr>
            <w:tcW w:w="0" w:type="auto"/>
          </w:tcPr>
          <w:p w14:paraId="03C579DE" w14:textId="77777777" w:rsidR="00354596" w:rsidRPr="00AB7704" w:rsidRDefault="00354596" w:rsidP="00354596">
            <w:pPr>
              <w:ind w:right="14"/>
              <w:rPr>
                <w:rFonts w:ascii="Cambria" w:hAnsi="Cambria"/>
                <w:sz w:val="16"/>
                <w:szCs w:val="16"/>
              </w:rPr>
            </w:pPr>
            <w:r w:rsidRPr="00AB7704">
              <w:rPr>
                <w:rFonts w:ascii="Cambria" w:hAnsi="Cambria"/>
                <w:sz w:val="16"/>
                <w:szCs w:val="16"/>
              </w:rPr>
              <w:t>Concl. eval. Lines</w:t>
            </w:r>
          </w:p>
        </w:tc>
        <w:tc>
          <w:tcPr>
            <w:tcW w:w="0" w:type="auto"/>
          </w:tcPr>
          <w:p w14:paraId="49E0DDB0"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52A590F0" w14:textId="77777777" w:rsidR="00354596" w:rsidRPr="00AB7704" w:rsidRDefault="00354596" w:rsidP="00354596">
            <w:pPr>
              <w:ind w:right="14"/>
              <w:rPr>
                <w:rFonts w:ascii="Cambria" w:hAnsi="Cambria"/>
                <w:sz w:val="16"/>
                <w:szCs w:val="16"/>
              </w:rPr>
            </w:pPr>
            <w:r w:rsidRPr="00AB7704">
              <w:rPr>
                <w:rFonts w:ascii="Cambria" w:hAnsi="Cambria"/>
                <w:sz w:val="16"/>
                <w:szCs w:val="16"/>
              </w:rPr>
              <w:t>13</w:t>
            </w:r>
          </w:p>
        </w:tc>
        <w:tc>
          <w:tcPr>
            <w:tcW w:w="0" w:type="auto"/>
          </w:tcPr>
          <w:p w14:paraId="34B62586" w14:textId="77777777" w:rsidR="00354596" w:rsidRPr="00AB7704" w:rsidRDefault="00354596" w:rsidP="00354596">
            <w:pPr>
              <w:ind w:right="14"/>
              <w:rPr>
                <w:rFonts w:ascii="Cambria" w:hAnsi="Cambria"/>
                <w:sz w:val="16"/>
                <w:szCs w:val="16"/>
              </w:rPr>
            </w:pPr>
            <w:r w:rsidRPr="00AB7704">
              <w:rPr>
                <w:rFonts w:ascii="Cambria" w:hAnsi="Cambria"/>
                <w:sz w:val="16"/>
                <w:szCs w:val="16"/>
              </w:rPr>
              <w:t>22</w:t>
            </w:r>
          </w:p>
        </w:tc>
        <w:tc>
          <w:tcPr>
            <w:tcW w:w="0" w:type="auto"/>
          </w:tcPr>
          <w:p w14:paraId="4ACA5374" w14:textId="77777777" w:rsidR="00354596" w:rsidRPr="00AB7704" w:rsidRDefault="00354596" w:rsidP="00354596">
            <w:pPr>
              <w:ind w:right="14"/>
              <w:rPr>
                <w:rFonts w:ascii="Cambria" w:hAnsi="Cambria"/>
                <w:sz w:val="16"/>
                <w:szCs w:val="16"/>
              </w:rPr>
            </w:pPr>
            <w:r w:rsidRPr="00AB7704">
              <w:rPr>
                <w:rFonts w:ascii="Cambria" w:hAnsi="Cambria"/>
                <w:sz w:val="16"/>
                <w:szCs w:val="16"/>
              </w:rPr>
              <w:t>10</w:t>
            </w:r>
          </w:p>
        </w:tc>
        <w:tc>
          <w:tcPr>
            <w:tcW w:w="0" w:type="auto"/>
          </w:tcPr>
          <w:p w14:paraId="4EF077CF" w14:textId="77777777" w:rsidR="00354596" w:rsidRPr="00AB7704" w:rsidRDefault="00354596" w:rsidP="00354596">
            <w:pPr>
              <w:ind w:right="14"/>
              <w:rPr>
                <w:rFonts w:ascii="Cambria" w:hAnsi="Cambria"/>
                <w:sz w:val="16"/>
                <w:szCs w:val="16"/>
              </w:rPr>
            </w:pPr>
            <w:r w:rsidRPr="00AB7704">
              <w:rPr>
                <w:rFonts w:ascii="Cambria" w:hAnsi="Cambria"/>
                <w:sz w:val="16"/>
                <w:szCs w:val="16"/>
              </w:rPr>
              <w:t>13</w:t>
            </w:r>
          </w:p>
        </w:tc>
        <w:tc>
          <w:tcPr>
            <w:tcW w:w="0" w:type="auto"/>
          </w:tcPr>
          <w:p w14:paraId="7A3124E6" w14:textId="77777777" w:rsidR="00354596" w:rsidRPr="00AB7704" w:rsidRDefault="00354596" w:rsidP="00354596">
            <w:pPr>
              <w:ind w:right="14"/>
              <w:rPr>
                <w:rFonts w:ascii="Cambria" w:hAnsi="Cambria"/>
                <w:sz w:val="16"/>
                <w:szCs w:val="16"/>
              </w:rPr>
            </w:pPr>
            <w:r w:rsidRPr="00AB7704">
              <w:rPr>
                <w:rFonts w:ascii="Cambria" w:hAnsi="Cambria"/>
                <w:sz w:val="16"/>
                <w:szCs w:val="16"/>
              </w:rPr>
              <w:t>2</w:t>
            </w:r>
          </w:p>
        </w:tc>
        <w:tc>
          <w:tcPr>
            <w:tcW w:w="0" w:type="auto"/>
          </w:tcPr>
          <w:p w14:paraId="4A61908D" w14:textId="77777777" w:rsidR="00354596" w:rsidRPr="00AB7704" w:rsidRDefault="00354596" w:rsidP="00354596">
            <w:pPr>
              <w:ind w:right="14"/>
              <w:rPr>
                <w:rFonts w:ascii="Cambria" w:hAnsi="Cambria"/>
                <w:sz w:val="16"/>
                <w:szCs w:val="16"/>
              </w:rPr>
            </w:pPr>
            <w:r w:rsidRPr="00AB7704">
              <w:rPr>
                <w:rFonts w:ascii="Cambria" w:hAnsi="Cambria"/>
                <w:sz w:val="16"/>
                <w:szCs w:val="16"/>
              </w:rPr>
              <w:t>45</w:t>
            </w:r>
          </w:p>
        </w:tc>
        <w:tc>
          <w:tcPr>
            <w:tcW w:w="0" w:type="auto"/>
          </w:tcPr>
          <w:p w14:paraId="1BF35AF3" w14:textId="77777777" w:rsidR="00354596" w:rsidRPr="00AB7704" w:rsidRDefault="00354596" w:rsidP="00354596">
            <w:pPr>
              <w:ind w:right="14"/>
              <w:rPr>
                <w:rFonts w:ascii="Cambria" w:hAnsi="Cambria"/>
                <w:sz w:val="16"/>
                <w:szCs w:val="16"/>
              </w:rPr>
            </w:pPr>
            <w:r w:rsidRPr="00AB7704">
              <w:rPr>
                <w:rFonts w:ascii="Cambria" w:hAnsi="Cambria"/>
                <w:sz w:val="16"/>
                <w:szCs w:val="16"/>
              </w:rPr>
              <w:t>5</w:t>
            </w:r>
          </w:p>
        </w:tc>
        <w:tc>
          <w:tcPr>
            <w:tcW w:w="0" w:type="auto"/>
          </w:tcPr>
          <w:p w14:paraId="61F4DB11"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c>
          <w:tcPr>
            <w:tcW w:w="0" w:type="auto"/>
          </w:tcPr>
          <w:p w14:paraId="0984FD43" w14:textId="77777777" w:rsidR="00354596" w:rsidRPr="00AB7704" w:rsidRDefault="00354596" w:rsidP="00354596">
            <w:pPr>
              <w:ind w:right="14"/>
              <w:rPr>
                <w:rFonts w:ascii="Cambria" w:hAnsi="Cambria"/>
                <w:sz w:val="16"/>
                <w:szCs w:val="16"/>
              </w:rPr>
            </w:pPr>
            <w:r w:rsidRPr="00AB7704">
              <w:rPr>
                <w:rFonts w:ascii="Cambria" w:hAnsi="Cambria"/>
                <w:sz w:val="16"/>
                <w:szCs w:val="16"/>
              </w:rPr>
              <w:t>4</w:t>
            </w:r>
          </w:p>
        </w:tc>
        <w:tc>
          <w:tcPr>
            <w:tcW w:w="0" w:type="auto"/>
          </w:tcPr>
          <w:p w14:paraId="4DF49DE6" w14:textId="77777777" w:rsidR="00354596" w:rsidRPr="00AB7704" w:rsidRDefault="00354596" w:rsidP="00354596">
            <w:pPr>
              <w:ind w:right="14"/>
              <w:rPr>
                <w:rFonts w:ascii="Cambria" w:hAnsi="Cambria"/>
                <w:sz w:val="16"/>
                <w:szCs w:val="16"/>
              </w:rPr>
            </w:pPr>
            <w:r w:rsidRPr="00AB7704">
              <w:rPr>
                <w:rFonts w:ascii="Cambria" w:hAnsi="Cambria"/>
                <w:sz w:val="16"/>
                <w:szCs w:val="16"/>
              </w:rPr>
              <w:t>23</w:t>
            </w:r>
          </w:p>
        </w:tc>
        <w:tc>
          <w:tcPr>
            <w:tcW w:w="0" w:type="auto"/>
          </w:tcPr>
          <w:p w14:paraId="3C5A60FD" w14:textId="77777777" w:rsidR="00354596" w:rsidRPr="00AB7704" w:rsidRDefault="00354596" w:rsidP="00354596">
            <w:pPr>
              <w:ind w:right="14"/>
              <w:rPr>
                <w:rFonts w:ascii="Cambria" w:hAnsi="Cambria"/>
                <w:sz w:val="16"/>
                <w:szCs w:val="16"/>
              </w:rPr>
            </w:pPr>
            <w:r w:rsidRPr="00AB7704">
              <w:rPr>
                <w:rFonts w:ascii="Cambria" w:hAnsi="Cambria"/>
                <w:sz w:val="16"/>
                <w:szCs w:val="16"/>
              </w:rPr>
              <w:t>10</w:t>
            </w:r>
          </w:p>
        </w:tc>
        <w:tc>
          <w:tcPr>
            <w:tcW w:w="0" w:type="auto"/>
          </w:tcPr>
          <w:p w14:paraId="72479AFB" w14:textId="77777777" w:rsidR="00354596" w:rsidRPr="00AB7704" w:rsidRDefault="00354596" w:rsidP="00354596">
            <w:pPr>
              <w:ind w:right="14"/>
              <w:rPr>
                <w:rFonts w:ascii="Cambria" w:hAnsi="Cambria"/>
                <w:sz w:val="16"/>
                <w:szCs w:val="16"/>
              </w:rPr>
            </w:pPr>
            <w:r w:rsidRPr="00AB7704">
              <w:rPr>
                <w:rFonts w:ascii="Cambria" w:hAnsi="Cambria"/>
                <w:sz w:val="16"/>
                <w:szCs w:val="16"/>
              </w:rPr>
              <w:t>27</w:t>
            </w:r>
          </w:p>
        </w:tc>
        <w:tc>
          <w:tcPr>
            <w:tcW w:w="0" w:type="auto"/>
          </w:tcPr>
          <w:p w14:paraId="40117D8E" w14:textId="77777777" w:rsidR="00354596" w:rsidRPr="00AB7704" w:rsidRDefault="00354596" w:rsidP="00354596">
            <w:pPr>
              <w:ind w:right="14"/>
              <w:rPr>
                <w:rFonts w:ascii="Cambria" w:hAnsi="Cambria"/>
                <w:sz w:val="16"/>
                <w:szCs w:val="16"/>
              </w:rPr>
            </w:pPr>
            <w:r w:rsidRPr="00AB7704">
              <w:rPr>
                <w:rFonts w:ascii="Cambria" w:hAnsi="Cambria"/>
                <w:sz w:val="16"/>
                <w:szCs w:val="16"/>
              </w:rPr>
              <w:t>47</w:t>
            </w:r>
          </w:p>
        </w:tc>
        <w:tc>
          <w:tcPr>
            <w:tcW w:w="0" w:type="auto"/>
          </w:tcPr>
          <w:p w14:paraId="7A0A797D" w14:textId="77777777" w:rsidR="00354596" w:rsidRPr="00AB7704" w:rsidRDefault="00354596" w:rsidP="00354596">
            <w:pPr>
              <w:ind w:right="14"/>
              <w:rPr>
                <w:rFonts w:ascii="Cambria" w:hAnsi="Cambria"/>
                <w:sz w:val="16"/>
                <w:szCs w:val="16"/>
              </w:rPr>
            </w:pPr>
            <w:r w:rsidRPr="00AB7704">
              <w:rPr>
                <w:rFonts w:ascii="Cambria" w:hAnsi="Cambria"/>
                <w:sz w:val="16"/>
                <w:szCs w:val="16"/>
              </w:rPr>
              <w:t>4</w:t>
            </w:r>
          </w:p>
        </w:tc>
        <w:tc>
          <w:tcPr>
            <w:tcW w:w="0" w:type="auto"/>
          </w:tcPr>
          <w:p w14:paraId="7EE3A67E" w14:textId="77777777" w:rsidR="00354596" w:rsidRPr="00AB7704" w:rsidRDefault="00354596" w:rsidP="00354596">
            <w:pPr>
              <w:ind w:right="14"/>
              <w:rPr>
                <w:rFonts w:ascii="Cambria" w:hAnsi="Cambria"/>
                <w:sz w:val="16"/>
                <w:szCs w:val="16"/>
              </w:rPr>
            </w:pPr>
            <w:r w:rsidRPr="00AB7704">
              <w:rPr>
                <w:rFonts w:ascii="Cambria" w:hAnsi="Cambria"/>
                <w:sz w:val="16"/>
                <w:szCs w:val="16"/>
              </w:rPr>
              <w:t>42</w:t>
            </w:r>
          </w:p>
        </w:tc>
        <w:tc>
          <w:tcPr>
            <w:tcW w:w="0" w:type="auto"/>
          </w:tcPr>
          <w:p w14:paraId="7E773A2A" w14:textId="77777777" w:rsidR="00354596" w:rsidRPr="00AB7704" w:rsidRDefault="00354596" w:rsidP="00354596">
            <w:pPr>
              <w:ind w:right="14"/>
              <w:rPr>
                <w:rFonts w:ascii="Cambria" w:hAnsi="Cambria"/>
                <w:sz w:val="16"/>
                <w:szCs w:val="16"/>
              </w:rPr>
            </w:pPr>
            <w:r w:rsidRPr="00AB7704">
              <w:rPr>
                <w:rFonts w:ascii="Cambria" w:hAnsi="Cambria"/>
                <w:sz w:val="16"/>
                <w:szCs w:val="16"/>
              </w:rPr>
              <w:t>16</w:t>
            </w:r>
          </w:p>
        </w:tc>
        <w:tc>
          <w:tcPr>
            <w:tcW w:w="0" w:type="auto"/>
          </w:tcPr>
          <w:p w14:paraId="3EFF49FB" w14:textId="77777777" w:rsidR="00354596" w:rsidRPr="00AB7704" w:rsidRDefault="00354596" w:rsidP="00354596">
            <w:pPr>
              <w:ind w:right="14"/>
              <w:rPr>
                <w:rFonts w:ascii="Cambria" w:hAnsi="Cambria"/>
                <w:sz w:val="16"/>
                <w:szCs w:val="16"/>
              </w:rPr>
            </w:pPr>
            <w:r w:rsidRPr="00AB7704">
              <w:rPr>
                <w:rFonts w:ascii="Cambria" w:hAnsi="Cambria"/>
                <w:sz w:val="16"/>
                <w:szCs w:val="16"/>
              </w:rPr>
              <w:t>26</w:t>
            </w:r>
          </w:p>
        </w:tc>
        <w:tc>
          <w:tcPr>
            <w:tcW w:w="0" w:type="auto"/>
          </w:tcPr>
          <w:p w14:paraId="62C5EB3D" w14:textId="77777777" w:rsidR="00354596" w:rsidRPr="00AB7704" w:rsidRDefault="00354596" w:rsidP="00354596">
            <w:pPr>
              <w:ind w:right="14"/>
              <w:rPr>
                <w:rFonts w:ascii="Cambria" w:hAnsi="Cambria"/>
                <w:sz w:val="16"/>
                <w:szCs w:val="16"/>
              </w:rPr>
            </w:pPr>
            <w:r w:rsidRPr="00AB7704">
              <w:rPr>
                <w:rFonts w:ascii="Cambria" w:hAnsi="Cambria"/>
                <w:sz w:val="16"/>
                <w:szCs w:val="16"/>
              </w:rPr>
              <w:t>30</w:t>
            </w:r>
          </w:p>
        </w:tc>
        <w:tc>
          <w:tcPr>
            <w:tcW w:w="0" w:type="auto"/>
          </w:tcPr>
          <w:p w14:paraId="5DDE60D2" w14:textId="77777777" w:rsidR="00354596" w:rsidRPr="00AB7704" w:rsidRDefault="00354596" w:rsidP="00354596">
            <w:pPr>
              <w:ind w:right="14"/>
              <w:rPr>
                <w:rFonts w:ascii="Cambria" w:hAnsi="Cambria"/>
                <w:sz w:val="16"/>
                <w:szCs w:val="16"/>
              </w:rPr>
            </w:pPr>
            <w:r w:rsidRPr="00AB7704">
              <w:rPr>
                <w:rFonts w:ascii="Cambria" w:hAnsi="Cambria"/>
                <w:sz w:val="16"/>
                <w:szCs w:val="16"/>
              </w:rPr>
              <w:t>14</w:t>
            </w:r>
          </w:p>
        </w:tc>
        <w:tc>
          <w:tcPr>
            <w:tcW w:w="0" w:type="auto"/>
          </w:tcPr>
          <w:p w14:paraId="37353414" w14:textId="77777777" w:rsidR="00354596" w:rsidRPr="00AB7704" w:rsidRDefault="00354596" w:rsidP="00354596">
            <w:pPr>
              <w:ind w:right="14"/>
              <w:rPr>
                <w:rFonts w:ascii="Cambria" w:hAnsi="Cambria"/>
                <w:sz w:val="16"/>
                <w:szCs w:val="16"/>
              </w:rPr>
            </w:pPr>
            <w:r w:rsidRPr="00AB7704">
              <w:rPr>
                <w:rFonts w:ascii="Cambria" w:hAnsi="Cambria"/>
                <w:sz w:val="16"/>
                <w:szCs w:val="16"/>
              </w:rPr>
              <w:t>12</w:t>
            </w:r>
          </w:p>
        </w:tc>
        <w:tc>
          <w:tcPr>
            <w:tcW w:w="0" w:type="auto"/>
          </w:tcPr>
          <w:p w14:paraId="0F1BAA4D" w14:textId="77777777" w:rsidR="00354596" w:rsidRPr="00AB7704" w:rsidRDefault="00354596" w:rsidP="00354596">
            <w:pPr>
              <w:ind w:right="14"/>
              <w:rPr>
                <w:rFonts w:ascii="Cambria" w:hAnsi="Cambria"/>
                <w:sz w:val="16"/>
                <w:szCs w:val="16"/>
              </w:rPr>
            </w:pPr>
            <w:r w:rsidRPr="00AB7704">
              <w:rPr>
                <w:rFonts w:ascii="Cambria" w:hAnsi="Cambria"/>
                <w:sz w:val="16"/>
                <w:szCs w:val="16"/>
              </w:rPr>
              <w:t>6</w:t>
            </w:r>
          </w:p>
        </w:tc>
        <w:tc>
          <w:tcPr>
            <w:tcW w:w="0" w:type="auto"/>
          </w:tcPr>
          <w:p w14:paraId="336106F1" w14:textId="77777777" w:rsidR="00354596" w:rsidRPr="00AB7704" w:rsidRDefault="00354596" w:rsidP="00354596">
            <w:pPr>
              <w:ind w:right="14"/>
              <w:rPr>
                <w:rFonts w:ascii="Cambria" w:hAnsi="Cambria"/>
                <w:sz w:val="16"/>
                <w:szCs w:val="16"/>
              </w:rPr>
            </w:pPr>
            <w:r w:rsidRPr="00AB7704">
              <w:rPr>
                <w:rFonts w:ascii="Cambria" w:hAnsi="Cambria"/>
                <w:sz w:val="16"/>
                <w:szCs w:val="16"/>
              </w:rPr>
              <w:t>5</w:t>
            </w:r>
          </w:p>
        </w:tc>
        <w:tc>
          <w:tcPr>
            <w:tcW w:w="0" w:type="auto"/>
          </w:tcPr>
          <w:p w14:paraId="2C542385" w14:textId="77777777" w:rsidR="00354596" w:rsidRPr="00AB7704" w:rsidRDefault="00354596" w:rsidP="00354596">
            <w:pPr>
              <w:ind w:right="14"/>
              <w:rPr>
                <w:rFonts w:ascii="Cambria" w:hAnsi="Cambria"/>
                <w:sz w:val="16"/>
                <w:szCs w:val="16"/>
              </w:rPr>
            </w:pPr>
            <w:r w:rsidRPr="00AB7704">
              <w:rPr>
                <w:rFonts w:ascii="Cambria" w:hAnsi="Cambria"/>
                <w:sz w:val="16"/>
                <w:szCs w:val="16"/>
              </w:rPr>
              <w:t>27</w:t>
            </w:r>
          </w:p>
        </w:tc>
        <w:tc>
          <w:tcPr>
            <w:tcW w:w="0" w:type="auto"/>
          </w:tcPr>
          <w:p w14:paraId="32E3623C" w14:textId="77777777" w:rsidR="00354596" w:rsidRPr="00AB7704" w:rsidRDefault="00354596" w:rsidP="00354596">
            <w:pPr>
              <w:ind w:right="14"/>
              <w:rPr>
                <w:rFonts w:ascii="Cambria" w:hAnsi="Cambria"/>
                <w:sz w:val="16"/>
                <w:szCs w:val="16"/>
              </w:rPr>
            </w:pPr>
            <w:r w:rsidRPr="00AB7704">
              <w:rPr>
                <w:rFonts w:ascii="Cambria" w:hAnsi="Cambria"/>
                <w:sz w:val="16"/>
                <w:szCs w:val="16"/>
              </w:rPr>
              <w:t>3</w:t>
            </w:r>
          </w:p>
        </w:tc>
      </w:tr>
    </w:tbl>
    <w:p w14:paraId="2000417D" w14:textId="77777777" w:rsidR="00354596" w:rsidRPr="00AB7704" w:rsidRDefault="00354596" w:rsidP="00354596">
      <w:pPr>
        <w:ind w:right="14"/>
        <w:rPr>
          <w:rFonts w:ascii="Cambria" w:hAnsi="Cambria"/>
          <w:sz w:val="20"/>
          <w:szCs w:val="20"/>
        </w:rPr>
      </w:pPr>
      <w:r w:rsidRPr="00AB7704">
        <w:rPr>
          <w:rFonts w:ascii="Cambria" w:hAnsi="Cambria"/>
          <w:sz w:val="20"/>
          <w:szCs w:val="20"/>
        </w:rPr>
        <w:t xml:space="preserve">Table 3: </w:t>
      </w:r>
      <w:r>
        <w:rPr>
          <w:rFonts w:ascii="Cambria" w:hAnsi="Cambria"/>
          <w:sz w:val="20"/>
          <w:szCs w:val="20"/>
        </w:rPr>
        <w:t xml:space="preserve">Cycles of </w:t>
      </w:r>
      <w:r>
        <w:rPr>
          <w:rFonts w:ascii="Cambria" w:hAnsi="Cambria"/>
          <w:i/>
          <w:sz w:val="20"/>
          <w:szCs w:val="20"/>
        </w:rPr>
        <w:t xml:space="preserve">oplakvane </w:t>
      </w:r>
      <w:r>
        <w:rPr>
          <w:rFonts w:ascii="Cambria" w:hAnsi="Cambria"/>
          <w:sz w:val="20"/>
          <w:szCs w:val="20"/>
        </w:rPr>
        <w:t>within an event (instances, attempted closings, and length of concluding evaluations)</w:t>
      </w:r>
    </w:p>
    <w:p w14:paraId="44DD091D" w14:textId="77777777" w:rsidR="00354596" w:rsidRDefault="00354596" w:rsidP="00354596">
      <w:pPr>
        <w:suppressAutoHyphens w:val="0"/>
        <w:rPr>
          <w:rFonts w:ascii="Cambria" w:hAnsi="Cambria"/>
        </w:rPr>
      </w:pPr>
      <w:r>
        <w:rPr>
          <w:rFonts w:ascii="Cambria" w:hAnsi="Cambria"/>
        </w:rPr>
        <w:br w:type="page"/>
      </w:r>
    </w:p>
    <w:p w14:paraId="6EB379EB" w14:textId="24D27FA5" w:rsidR="00354596" w:rsidRPr="00845132" w:rsidRDefault="00354596" w:rsidP="00354596">
      <w:pPr>
        <w:suppressAutoHyphens w:val="0"/>
        <w:spacing w:line="480" w:lineRule="auto"/>
        <w:ind w:firstLine="720"/>
        <w:rPr>
          <w:rFonts w:ascii="Cambria" w:hAnsi="Cambria"/>
        </w:rPr>
      </w:pPr>
      <w:r>
        <w:rPr>
          <w:rFonts w:ascii="Cambria" w:hAnsi="Cambria"/>
        </w:rPr>
        <w:lastRenderedPageBreak/>
        <w:t>T</w:t>
      </w:r>
      <w:r w:rsidRPr="00845132">
        <w:rPr>
          <w:rFonts w:ascii="Cambria" w:hAnsi="Cambria"/>
        </w:rPr>
        <w:t xml:space="preserve">o summarize, the cycles contain between </w:t>
      </w:r>
      <w:r w:rsidR="009939E2">
        <w:rPr>
          <w:rFonts w:ascii="Cambria" w:hAnsi="Cambria"/>
        </w:rPr>
        <w:t>1</w:t>
      </w:r>
      <w:r w:rsidRPr="00845132">
        <w:rPr>
          <w:rFonts w:ascii="Cambria" w:hAnsi="Cambria"/>
        </w:rPr>
        <w:t xml:space="preserve"> and </w:t>
      </w:r>
      <w:r w:rsidR="009939E2">
        <w:rPr>
          <w:rFonts w:ascii="Cambria" w:hAnsi="Cambria"/>
        </w:rPr>
        <w:t>29</w:t>
      </w:r>
      <w:r w:rsidRPr="00845132">
        <w:rPr>
          <w:rFonts w:ascii="Cambria" w:hAnsi="Cambria"/>
        </w:rPr>
        <w:t xml:space="preserve"> examples</w:t>
      </w:r>
      <w:r>
        <w:rPr>
          <w:rFonts w:ascii="Cambria" w:hAnsi="Cambria"/>
        </w:rPr>
        <w:t xml:space="preserve"> of acts of </w:t>
      </w:r>
      <w:r>
        <w:rPr>
          <w:rFonts w:ascii="Cambria" w:hAnsi="Cambria"/>
          <w:i/>
        </w:rPr>
        <w:t>oplakvane</w:t>
      </w:r>
      <w:r w:rsidRPr="00845132">
        <w:rPr>
          <w:rFonts w:ascii="Cambria" w:hAnsi="Cambria"/>
        </w:rPr>
        <w:t xml:space="preserve"> each, and the evaluation conclusion lines range from </w:t>
      </w:r>
      <w:r w:rsidR="009939E2">
        <w:rPr>
          <w:rFonts w:ascii="Cambria" w:hAnsi="Cambria"/>
        </w:rPr>
        <w:t>2</w:t>
      </w:r>
      <w:r w:rsidRPr="00845132">
        <w:rPr>
          <w:rFonts w:ascii="Cambria" w:hAnsi="Cambria"/>
        </w:rPr>
        <w:t xml:space="preserve"> to </w:t>
      </w:r>
      <w:r w:rsidR="009939E2">
        <w:rPr>
          <w:rFonts w:ascii="Cambria" w:hAnsi="Cambria"/>
        </w:rPr>
        <w:t>47</w:t>
      </w:r>
      <w:r w:rsidRPr="00845132">
        <w:rPr>
          <w:rFonts w:ascii="Cambria" w:hAnsi="Cambria"/>
        </w:rPr>
        <w:t xml:space="preserve"> lines, peaking at cycle </w:t>
      </w:r>
      <w:r w:rsidR="009939E2">
        <w:rPr>
          <w:rFonts w:ascii="Cambria" w:hAnsi="Cambria"/>
        </w:rPr>
        <w:t>14</w:t>
      </w:r>
      <w:r w:rsidRPr="00845132">
        <w:rPr>
          <w:rFonts w:ascii="Cambria" w:hAnsi="Cambria"/>
        </w:rPr>
        <w:t>.  T</w:t>
      </w:r>
      <w:r>
        <w:rPr>
          <w:rFonts w:ascii="Cambria" w:hAnsi="Cambria"/>
        </w:rPr>
        <w:t>he cyclical structure</w:t>
      </w:r>
      <w:r w:rsidRPr="00845132">
        <w:rPr>
          <w:rFonts w:ascii="Cambria" w:hAnsi="Cambria"/>
        </w:rPr>
        <w:t xml:space="preserve"> </w:t>
      </w:r>
      <w:r>
        <w:rPr>
          <w:rFonts w:ascii="Cambria" w:hAnsi="Cambria"/>
        </w:rPr>
        <w:t xml:space="preserve">of the </w:t>
      </w:r>
      <w:r w:rsidRPr="00845132">
        <w:rPr>
          <w:rFonts w:ascii="Cambria" w:hAnsi="Cambria"/>
        </w:rPr>
        <w:t xml:space="preserve">event </w:t>
      </w:r>
      <w:r>
        <w:rPr>
          <w:rFonts w:ascii="Cambria" w:hAnsi="Cambria"/>
        </w:rPr>
        <w:t xml:space="preserve">is highlighted </w:t>
      </w:r>
      <w:r w:rsidRPr="00845132">
        <w:rPr>
          <w:rFonts w:ascii="Cambria" w:hAnsi="Cambria"/>
        </w:rPr>
        <w:t xml:space="preserve">at times when one of the participants attempts a closing evaluation but is superseded and interrupted by another participant with an example or comparison-example, bringing the flow back to the second act instead of closing.  Such instances seem to be increasing in cycles </w:t>
      </w:r>
      <w:r w:rsidR="009939E2">
        <w:rPr>
          <w:rFonts w:ascii="Cambria" w:hAnsi="Cambria"/>
        </w:rPr>
        <w:t>16</w:t>
      </w:r>
      <w:r w:rsidR="001A2D25">
        <w:rPr>
          <w:rFonts w:ascii="Cambria" w:hAnsi="Cambria"/>
        </w:rPr>
        <w:t xml:space="preserve"> to </w:t>
      </w:r>
      <w:r w:rsidR="009939E2">
        <w:rPr>
          <w:rFonts w:ascii="Cambria" w:hAnsi="Cambria"/>
        </w:rPr>
        <w:t>22</w:t>
      </w:r>
      <w:r w:rsidRPr="00845132">
        <w:rPr>
          <w:rFonts w:ascii="Cambria" w:hAnsi="Cambria"/>
        </w:rPr>
        <w:t xml:space="preserve">, with a peak of </w:t>
      </w:r>
      <w:r w:rsidR="009939E2">
        <w:rPr>
          <w:rFonts w:ascii="Cambria" w:hAnsi="Cambria"/>
        </w:rPr>
        <w:t>10</w:t>
      </w:r>
      <w:r w:rsidRPr="00845132">
        <w:rPr>
          <w:rFonts w:ascii="Cambria" w:hAnsi="Cambria"/>
        </w:rPr>
        <w:t xml:space="preserve"> attempted closings in cycle </w:t>
      </w:r>
      <w:r w:rsidR="009939E2">
        <w:rPr>
          <w:rFonts w:ascii="Cambria" w:hAnsi="Cambria"/>
        </w:rPr>
        <w:t>21</w:t>
      </w:r>
      <w:r w:rsidRPr="00845132">
        <w:rPr>
          <w:rFonts w:ascii="Cambria" w:hAnsi="Cambria"/>
        </w:rPr>
        <w:t xml:space="preserve">.  One reason for this </w:t>
      </w:r>
      <w:r>
        <w:rPr>
          <w:rFonts w:ascii="Cambria" w:hAnsi="Cambria"/>
        </w:rPr>
        <w:t>is that it is getting late</w:t>
      </w:r>
      <w:r w:rsidRPr="00845132">
        <w:rPr>
          <w:rFonts w:ascii="Cambria" w:hAnsi="Cambria"/>
        </w:rPr>
        <w:t xml:space="preserve"> in the evening and </w:t>
      </w:r>
      <w:r>
        <w:rPr>
          <w:rFonts w:ascii="Cambria" w:hAnsi="Cambria"/>
        </w:rPr>
        <w:t>the participants</w:t>
      </w:r>
      <w:r w:rsidRPr="00845132">
        <w:rPr>
          <w:rFonts w:ascii="Cambria" w:hAnsi="Cambria"/>
        </w:rPr>
        <w:t xml:space="preserve"> attem</w:t>
      </w:r>
      <w:r>
        <w:rPr>
          <w:rFonts w:ascii="Cambria" w:hAnsi="Cambria"/>
        </w:rPr>
        <w:t>pt to close the event.  Only when an instance</w:t>
      </w:r>
      <w:r w:rsidRPr="00845132">
        <w:rPr>
          <w:rFonts w:ascii="Cambria" w:hAnsi="Cambria"/>
        </w:rPr>
        <w:t xml:space="preserve"> is not offered and the rest of the participants respond with </w:t>
      </w:r>
      <w:r>
        <w:rPr>
          <w:rFonts w:ascii="Cambria" w:hAnsi="Cambria"/>
        </w:rPr>
        <w:t xml:space="preserve">evaluation acts or agreement </w:t>
      </w:r>
      <w:r w:rsidRPr="00845132">
        <w:rPr>
          <w:rFonts w:ascii="Cambria" w:hAnsi="Cambria"/>
        </w:rPr>
        <w:t>the cycle</w:t>
      </w:r>
      <w:r>
        <w:rPr>
          <w:rFonts w:ascii="Cambria" w:hAnsi="Cambria"/>
        </w:rPr>
        <w:t xml:space="preserve"> is considered</w:t>
      </w:r>
      <w:r w:rsidRPr="00845132">
        <w:rPr>
          <w:rFonts w:ascii="Cambria" w:hAnsi="Cambria"/>
        </w:rPr>
        <w:t xml:space="preserve"> closed.   </w:t>
      </w:r>
    </w:p>
    <w:p w14:paraId="76592B26" w14:textId="77777777" w:rsidR="00354596" w:rsidRPr="00AB7704" w:rsidRDefault="00354596" w:rsidP="00354596">
      <w:pPr>
        <w:pStyle w:val="Heading2"/>
        <w:spacing w:line="480" w:lineRule="auto"/>
        <w:jc w:val="center"/>
        <w:rPr>
          <w:rFonts w:ascii="Cambria" w:hAnsi="Cambria"/>
          <w:color w:val="auto"/>
          <w:sz w:val="24"/>
          <w:szCs w:val="24"/>
          <w:u w:val="single"/>
        </w:rPr>
      </w:pPr>
      <w:bookmarkStart w:id="132" w:name="_Toc291423537"/>
      <w:r w:rsidRPr="00AB7704">
        <w:rPr>
          <w:rFonts w:ascii="Cambria" w:hAnsi="Cambria"/>
          <w:color w:val="auto"/>
          <w:sz w:val="24"/>
          <w:szCs w:val="24"/>
          <w:u w:val="single"/>
        </w:rPr>
        <w:t>Notes on the cycles</w:t>
      </w:r>
      <w:bookmarkEnd w:id="132"/>
    </w:p>
    <w:p w14:paraId="55D93788" w14:textId="08FD6A1B" w:rsidR="00354596" w:rsidRPr="00E52AA9" w:rsidRDefault="00354596" w:rsidP="00354596">
      <w:pPr>
        <w:spacing w:line="480" w:lineRule="auto"/>
        <w:ind w:firstLine="720"/>
        <w:contextualSpacing/>
        <w:rPr>
          <w:rFonts w:ascii="Cambria" w:hAnsi="Cambria"/>
        </w:rPr>
      </w:pPr>
      <w:r>
        <w:rPr>
          <w:rFonts w:ascii="Cambria" w:hAnsi="Cambria"/>
        </w:rPr>
        <w:t xml:space="preserve">It is </w:t>
      </w:r>
      <w:r w:rsidRPr="00E52AA9">
        <w:rPr>
          <w:rFonts w:ascii="Cambria" w:hAnsi="Cambria"/>
        </w:rPr>
        <w:t>worth noting</w:t>
      </w:r>
      <w:r>
        <w:rPr>
          <w:rFonts w:ascii="Cambria" w:hAnsi="Cambria"/>
        </w:rPr>
        <w:t xml:space="preserve"> the emotional tonality of the evaluation acts, as well as the general reaffirmed hopelessness of the Bulgarian situation</w:t>
      </w:r>
      <w:r w:rsidR="009F5D39">
        <w:rPr>
          <w:rFonts w:ascii="Cambria" w:hAnsi="Cambria"/>
        </w:rPr>
        <w:t xml:space="preserve"> (examples from the event and other interactions)</w:t>
      </w:r>
      <w:r w:rsidRPr="00E52AA9">
        <w:rPr>
          <w:rFonts w:ascii="Cambria" w:hAnsi="Cambria"/>
        </w:rPr>
        <w:t xml:space="preserve">: </w:t>
      </w:r>
    </w:p>
    <w:p w14:paraId="09343773" w14:textId="01CA8207" w:rsidR="00354596" w:rsidRPr="00931626" w:rsidRDefault="00354596" w:rsidP="00354596">
      <w:pPr>
        <w:pStyle w:val="ListParagraph"/>
        <w:numPr>
          <w:ilvl w:val="0"/>
          <w:numId w:val="17"/>
        </w:numPr>
        <w:suppressAutoHyphens w:val="0"/>
        <w:spacing w:line="480" w:lineRule="auto"/>
        <w:rPr>
          <w:rFonts w:ascii="Cambria" w:hAnsi="Cambria"/>
        </w:rPr>
      </w:pPr>
      <w:r w:rsidRPr="00931626">
        <w:rPr>
          <w:rFonts w:ascii="Cambria" w:hAnsi="Cambria"/>
        </w:rPr>
        <w:t xml:space="preserve">In cycle </w:t>
      </w:r>
      <w:r w:rsidR="009939E2">
        <w:rPr>
          <w:rFonts w:ascii="Cambria" w:hAnsi="Cambria"/>
        </w:rPr>
        <w:t>12</w:t>
      </w:r>
      <w:r w:rsidR="004C13E2">
        <w:rPr>
          <w:rFonts w:ascii="Cambria" w:hAnsi="Cambria"/>
        </w:rPr>
        <w:t xml:space="preserve"> the first instance by G.</w:t>
      </w:r>
      <w:r w:rsidRPr="00931626">
        <w:rPr>
          <w:rFonts w:ascii="Cambria" w:hAnsi="Cambria"/>
        </w:rPr>
        <w:t xml:space="preserve"> </w:t>
      </w:r>
      <w:r>
        <w:rPr>
          <w:rFonts w:ascii="Cambria" w:hAnsi="Cambria"/>
        </w:rPr>
        <w:t>is</w:t>
      </w:r>
      <w:r w:rsidRPr="00931626">
        <w:rPr>
          <w:rFonts w:ascii="Cambria" w:hAnsi="Cambria"/>
        </w:rPr>
        <w:t xml:space="preserve"> an example of corruption within local government (G.’s interaction with a woman asking for a bribe). Such people in Bulgaria are deemed to be part of the problem, as “vile, vile people</w:t>
      </w:r>
      <w:r w:rsidR="001A2D25">
        <w:rPr>
          <w:rFonts w:ascii="Cambria" w:hAnsi="Cambria"/>
        </w:rPr>
        <w:t>,”</w:t>
      </w:r>
      <w:r w:rsidRPr="00931626">
        <w:rPr>
          <w:rFonts w:ascii="Cambria" w:hAnsi="Cambria"/>
        </w:rPr>
        <w:t xml:space="preserve"> who deserve our scorn, who directly ask for bribes, and not only take the bribe but also do not deliver what they have been paid for.  The participants are in agreement about the process: “the idea is no</w:t>
      </w:r>
      <w:r>
        <w:rPr>
          <w:rFonts w:ascii="Cambria" w:hAnsi="Cambria"/>
        </w:rPr>
        <w:t xml:space="preserve">t to do her job but to take the </w:t>
      </w:r>
      <w:r w:rsidRPr="00931626">
        <w:rPr>
          <w:rFonts w:ascii="Cambria" w:hAnsi="Cambria"/>
        </w:rPr>
        <w:t>money</w:t>
      </w:r>
      <w:r w:rsidR="001A2D25">
        <w:rPr>
          <w:rFonts w:ascii="Cambria" w:hAnsi="Cambria"/>
        </w:rPr>
        <w:t>.”</w:t>
      </w:r>
      <w:r w:rsidRPr="00931626">
        <w:rPr>
          <w:rFonts w:ascii="Cambria" w:hAnsi="Cambria"/>
        </w:rPr>
        <w:t xml:space="preserve">  Earlier in the instance, G. explains that this is a woman who works within the water and sewage department of his area </w:t>
      </w:r>
      <w:r w:rsidRPr="00931626">
        <w:rPr>
          <w:rFonts w:ascii="Cambria" w:hAnsi="Cambria"/>
        </w:rPr>
        <w:lastRenderedPageBreak/>
        <w:t xml:space="preserve">and asks for additional money to get his land water supply faster </w:t>
      </w:r>
      <w:r>
        <w:rPr>
          <w:rFonts w:ascii="Cambria" w:hAnsi="Cambria"/>
        </w:rPr>
        <w:t>than the procedure demands.  I</w:t>
      </w:r>
      <w:r w:rsidRPr="00931626">
        <w:rPr>
          <w:rFonts w:ascii="Cambria" w:hAnsi="Cambria"/>
        </w:rPr>
        <w:t xml:space="preserve">n other words, she is asking him for money to complete a task that is part of her official job.  Here, </w:t>
      </w:r>
      <w:r>
        <w:rPr>
          <w:rFonts w:ascii="Cambria" w:hAnsi="Cambria"/>
        </w:rPr>
        <w:t>she is a citizen in the country of the “others”—</w:t>
      </w:r>
      <w:r w:rsidRPr="00931626">
        <w:rPr>
          <w:rFonts w:ascii="Cambria" w:hAnsi="Cambria"/>
        </w:rPr>
        <w:t>people who a</w:t>
      </w:r>
      <w:r>
        <w:rPr>
          <w:rFonts w:ascii="Cambria" w:hAnsi="Cambria"/>
        </w:rPr>
        <w:t>re used to operating within the</w:t>
      </w:r>
      <w:r w:rsidRPr="00931626">
        <w:rPr>
          <w:rFonts w:ascii="Cambria" w:hAnsi="Cambria"/>
        </w:rPr>
        <w:t xml:space="preserve"> corrupt system, in which asking for additional money to complete what is their occupation is considered the standard.   </w:t>
      </w:r>
    </w:p>
    <w:p w14:paraId="333FDE7E" w14:textId="080715CC" w:rsidR="00354596" w:rsidRPr="00E52AA9" w:rsidRDefault="00354596" w:rsidP="00354596">
      <w:pPr>
        <w:pStyle w:val="ListParagraph"/>
        <w:numPr>
          <w:ilvl w:val="0"/>
          <w:numId w:val="17"/>
        </w:numPr>
        <w:suppressAutoHyphens w:val="0"/>
        <w:spacing w:line="480" w:lineRule="auto"/>
        <w:rPr>
          <w:rFonts w:ascii="Cambria" w:hAnsi="Cambria"/>
        </w:rPr>
      </w:pPr>
      <w:r>
        <w:rPr>
          <w:rFonts w:ascii="Cambria" w:hAnsi="Cambria"/>
        </w:rPr>
        <w:t>We find a</w:t>
      </w:r>
      <w:r w:rsidR="009F5D39">
        <w:rPr>
          <w:rFonts w:ascii="Cambria" w:hAnsi="Cambria"/>
        </w:rPr>
        <w:t>n example of the “others”</w:t>
      </w:r>
      <w:r w:rsidRPr="00E52AA9">
        <w:rPr>
          <w:rFonts w:ascii="Cambria" w:hAnsi="Cambria"/>
        </w:rPr>
        <w:t>, and specifically the evaluation int</w:t>
      </w:r>
      <w:r w:rsidR="009F5D39">
        <w:rPr>
          <w:rFonts w:ascii="Cambria" w:hAnsi="Cambria"/>
        </w:rPr>
        <w:t>roduction in a different interaction</w:t>
      </w:r>
      <w:r>
        <w:rPr>
          <w:rFonts w:ascii="Cambria" w:hAnsi="Cambria"/>
        </w:rPr>
        <w:t xml:space="preserve">.  </w:t>
      </w:r>
      <w:r w:rsidR="009F5D39">
        <w:rPr>
          <w:rFonts w:ascii="Cambria" w:hAnsi="Cambria"/>
        </w:rPr>
        <w:t>The participant</w:t>
      </w:r>
      <w:r w:rsidRPr="00E52AA9">
        <w:rPr>
          <w:rFonts w:ascii="Cambria" w:hAnsi="Cambria"/>
        </w:rPr>
        <w:t xml:space="preserve"> discusses how the situation in the country is bad because even if you work hard, there is still no “getting better”—unless you are a </w:t>
      </w:r>
      <w:r w:rsidRPr="00E52AA9">
        <w:rPr>
          <w:rFonts w:ascii="Cambria" w:hAnsi="Cambria"/>
          <w:i/>
        </w:rPr>
        <w:t>haiduk</w:t>
      </w:r>
      <w:r w:rsidRPr="00E52AA9">
        <w:rPr>
          <w:rFonts w:ascii="Cambria" w:hAnsi="Cambria"/>
        </w:rPr>
        <w:t xml:space="preserve"> who steals.  The term </w:t>
      </w:r>
      <w:r w:rsidRPr="00E52AA9">
        <w:rPr>
          <w:rFonts w:ascii="Cambria" w:hAnsi="Cambria"/>
          <w:i/>
        </w:rPr>
        <w:t xml:space="preserve">haiduk </w:t>
      </w:r>
      <w:r w:rsidRPr="00E52AA9">
        <w:rPr>
          <w:rFonts w:ascii="Cambria" w:hAnsi="Cambria"/>
        </w:rPr>
        <w:t xml:space="preserve">(also </w:t>
      </w:r>
      <w:r w:rsidRPr="00E52AA9">
        <w:rPr>
          <w:rFonts w:ascii="Cambria" w:hAnsi="Cambria"/>
          <w:bCs/>
          <w:i/>
        </w:rPr>
        <w:t>hajduk</w:t>
      </w:r>
      <w:r w:rsidRPr="00E52AA9">
        <w:rPr>
          <w:rFonts w:ascii="Cambria" w:hAnsi="Cambria"/>
        </w:rPr>
        <w:t xml:space="preserve">, </w:t>
      </w:r>
      <w:r w:rsidRPr="00E52AA9">
        <w:rPr>
          <w:rFonts w:ascii="Cambria" w:hAnsi="Cambria"/>
          <w:bCs/>
          <w:i/>
        </w:rPr>
        <w:t>ajduk</w:t>
      </w:r>
      <w:r w:rsidRPr="00E52AA9">
        <w:rPr>
          <w:rFonts w:ascii="Cambria" w:hAnsi="Cambria"/>
        </w:rPr>
        <w:t xml:space="preserve">, </w:t>
      </w:r>
      <w:r w:rsidRPr="00E52AA9">
        <w:rPr>
          <w:rFonts w:ascii="Cambria" w:hAnsi="Cambria"/>
          <w:bCs/>
          <w:i/>
        </w:rPr>
        <w:t>haydut</w:t>
      </w:r>
      <w:r w:rsidRPr="00E52AA9">
        <w:rPr>
          <w:rFonts w:ascii="Cambria" w:hAnsi="Cambria"/>
        </w:rPr>
        <w:t xml:space="preserve">, or </w:t>
      </w:r>
      <w:r w:rsidRPr="00E52AA9">
        <w:rPr>
          <w:rFonts w:ascii="Cambria" w:hAnsi="Cambria"/>
          <w:bCs/>
          <w:i/>
        </w:rPr>
        <w:t>haiduk</w:t>
      </w:r>
      <w:r w:rsidRPr="00E52AA9">
        <w:rPr>
          <w:rFonts w:ascii="Cambria" w:hAnsi="Cambria"/>
        </w:rPr>
        <w:t xml:space="preserve">,) refers to outlaws and rebels in the Balkans (Central and Eastern Europe), people who </w:t>
      </w:r>
      <w:r w:rsidR="001A2D25">
        <w:rPr>
          <w:rFonts w:ascii="Cambria" w:hAnsi="Cambria"/>
        </w:rPr>
        <w:t>stole and hid</w:t>
      </w:r>
      <w:r w:rsidRPr="00E52AA9">
        <w:rPr>
          <w:rFonts w:ascii="Cambria" w:hAnsi="Cambria"/>
        </w:rPr>
        <w:t xml:space="preserve"> from the law during the later years of the Ottoman occupation.  Sometimes they were looked up to as rebels fighting the Ottomans—robbing them and helping their country-men, hiding and attacking the oppressors.  However, soon they started attacking rich Bulgarians as well and became famous not only as guerilla fighters but also as common bandits that targeted fellow citizen merchants and tradesmen and as such gave the term its negative connotat</w:t>
      </w:r>
      <w:r>
        <w:rPr>
          <w:rFonts w:ascii="Cambria" w:hAnsi="Cambria"/>
        </w:rPr>
        <w:t>ion.  Thus, using this term</w:t>
      </w:r>
      <w:r w:rsidRPr="00E52AA9">
        <w:rPr>
          <w:rFonts w:ascii="Cambria" w:hAnsi="Cambria"/>
        </w:rPr>
        <w:t xml:space="preserve"> alludes to the conflict within this identity—the “others” who are to blame for the problems in Bulgaria</w:t>
      </w:r>
      <w:r>
        <w:rPr>
          <w:rFonts w:ascii="Cambria" w:hAnsi="Cambria"/>
        </w:rPr>
        <w:t>.</w:t>
      </w:r>
      <w:r w:rsidRPr="00E52AA9">
        <w:rPr>
          <w:rFonts w:ascii="Cambria" w:hAnsi="Cambria"/>
        </w:rPr>
        <w:t xml:space="preserve"> </w:t>
      </w:r>
      <w:r w:rsidR="00993450">
        <w:rPr>
          <w:rFonts w:ascii="Cambria" w:hAnsi="Cambria"/>
        </w:rPr>
        <w:t xml:space="preserve"> The participants emphasize</w:t>
      </w:r>
      <w:r w:rsidRPr="00E52AA9">
        <w:rPr>
          <w:rFonts w:ascii="Cambria" w:hAnsi="Cambria"/>
        </w:rPr>
        <w:t xml:space="preserve"> that one does not “become” a </w:t>
      </w:r>
      <w:r w:rsidRPr="00E52AA9">
        <w:rPr>
          <w:rFonts w:ascii="Cambria" w:hAnsi="Cambria"/>
          <w:i/>
        </w:rPr>
        <w:t>haiduk</w:t>
      </w:r>
      <w:r w:rsidRPr="00E52AA9">
        <w:rPr>
          <w:rFonts w:ascii="Cambria" w:hAnsi="Cambria"/>
        </w:rPr>
        <w:t xml:space="preserve"> but is “born such</w:t>
      </w:r>
      <w:r w:rsidR="001A2D25">
        <w:rPr>
          <w:rFonts w:ascii="Cambria" w:hAnsi="Cambria"/>
        </w:rPr>
        <w:t>.”</w:t>
      </w:r>
      <w:r w:rsidRPr="00E52AA9">
        <w:rPr>
          <w:rFonts w:ascii="Cambria" w:hAnsi="Cambria"/>
        </w:rPr>
        <w:t xml:space="preserve">  This illustrates </w:t>
      </w:r>
      <w:r w:rsidR="001A2D25">
        <w:rPr>
          <w:rFonts w:ascii="Cambria" w:hAnsi="Cambria"/>
        </w:rPr>
        <w:t>the</w:t>
      </w:r>
      <w:r w:rsidRPr="00E52AA9">
        <w:rPr>
          <w:rFonts w:ascii="Cambria" w:hAnsi="Cambria"/>
        </w:rPr>
        <w:t xml:space="preserve"> confl</w:t>
      </w:r>
      <w:r w:rsidR="001A2D25">
        <w:rPr>
          <w:rFonts w:ascii="Cambria" w:hAnsi="Cambria"/>
        </w:rPr>
        <w:t>ict perfectly since on one side</w:t>
      </w:r>
      <w:r w:rsidRPr="00E52AA9">
        <w:rPr>
          <w:rFonts w:ascii="Cambria" w:hAnsi="Cambria"/>
        </w:rPr>
        <w:t xml:space="preserve"> there is the Bulgarian notion that it is history </w:t>
      </w:r>
      <w:r w:rsidRPr="00E52AA9">
        <w:rPr>
          <w:rFonts w:ascii="Cambria" w:hAnsi="Cambria"/>
        </w:rPr>
        <w:lastRenderedPageBreak/>
        <w:t>th</w:t>
      </w:r>
      <w:r w:rsidR="001A2D25">
        <w:rPr>
          <w:rFonts w:ascii="Cambria" w:hAnsi="Cambria"/>
        </w:rPr>
        <w:t>at made such people. O</w:t>
      </w:r>
      <w:r w:rsidRPr="00E52AA9">
        <w:rPr>
          <w:rFonts w:ascii="Cambria" w:hAnsi="Cambria"/>
        </w:rPr>
        <w:t xml:space="preserve">n the other side, </w:t>
      </w:r>
      <w:r w:rsidR="001A2D25">
        <w:rPr>
          <w:rFonts w:ascii="Cambria" w:hAnsi="Cambria"/>
        </w:rPr>
        <w:t xml:space="preserve">however, </w:t>
      </w:r>
      <w:r w:rsidRPr="00E52AA9">
        <w:rPr>
          <w:rFonts w:ascii="Cambria" w:hAnsi="Cambria"/>
        </w:rPr>
        <w:t>after so many decades, Bulgarians have not abandoned these behaviors despite the changing times.  The way the participants manage this incongruity culturally is to blame it on genes AND history, or the genes were created during the particular historical time but “natural” all the same.   This allows the participants to distance themselves from the “</w:t>
      </w:r>
      <w:r w:rsidR="001A2D25">
        <w:rPr>
          <w:rFonts w:ascii="Cambria" w:hAnsi="Cambria"/>
        </w:rPr>
        <w:t>others”—if it is “genetic” then</w:t>
      </w:r>
      <w:r w:rsidRPr="00E52AA9">
        <w:rPr>
          <w:rFonts w:ascii="Cambria" w:hAnsi="Cambria"/>
        </w:rPr>
        <w:t xml:space="preserve"> “we” do not have to do anything to change the situation, “we” are not the problem.  </w:t>
      </w:r>
    </w:p>
    <w:p w14:paraId="34474597" w14:textId="2EF79267" w:rsidR="00354596" w:rsidRPr="00E52AA9" w:rsidRDefault="00993450" w:rsidP="00354596">
      <w:pPr>
        <w:pStyle w:val="ListParagraph"/>
        <w:numPr>
          <w:ilvl w:val="0"/>
          <w:numId w:val="17"/>
        </w:numPr>
        <w:suppressAutoHyphens w:val="0"/>
        <w:spacing w:line="480" w:lineRule="auto"/>
        <w:rPr>
          <w:rFonts w:ascii="Cambria" w:hAnsi="Cambria"/>
        </w:rPr>
      </w:pPr>
      <w:r>
        <w:rPr>
          <w:rFonts w:ascii="Cambria" w:hAnsi="Cambria"/>
        </w:rPr>
        <w:t>Some cycles offer the t</w:t>
      </w:r>
      <w:r w:rsidR="00354596" w:rsidRPr="00E52AA9">
        <w:rPr>
          <w:rFonts w:ascii="Cambria" w:hAnsi="Cambria"/>
        </w:rPr>
        <w:t>wo</w:t>
      </w:r>
      <w:r>
        <w:rPr>
          <w:rFonts w:ascii="Cambria" w:hAnsi="Cambria"/>
        </w:rPr>
        <w:t xml:space="preserve"> common</w:t>
      </w:r>
      <w:r w:rsidR="00354596" w:rsidRPr="00E52AA9">
        <w:rPr>
          <w:rFonts w:ascii="Cambria" w:hAnsi="Cambria"/>
        </w:rPr>
        <w:t xml:space="preserve"> conclusions </w:t>
      </w:r>
      <w:r w:rsidR="00354596">
        <w:rPr>
          <w:rFonts w:ascii="Cambria" w:hAnsi="Cambria"/>
        </w:rPr>
        <w:t>for the situation within the evaluation acts:</w:t>
      </w:r>
      <w:r w:rsidR="00354596" w:rsidRPr="00E52AA9">
        <w:rPr>
          <w:rFonts w:ascii="Cambria" w:hAnsi="Cambria"/>
        </w:rPr>
        <w:t xml:space="preserve"> to “kill” those problema</w:t>
      </w:r>
      <w:r w:rsidR="001A2D25">
        <w:rPr>
          <w:rFonts w:ascii="Cambria" w:hAnsi="Cambria"/>
        </w:rPr>
        <w:t xml:space="preserve">tic </w:t>
      </w:r>
      <w:r>
        <w:rPr>
          <w:rFonts w:ascii="Cambria" w:hAnsi="Cambria"/>
        </w:rPr>
        <w:t>or emigrate</w:t>
      </w:r>
      <w:r w:rsidR="00354596">
        <w:rPr>
          <w:rFonts w:ascii="Cambria" w:hAnsi="Cambria"/>
        </w:rPr>
        <w:t xml:space="preserve">. </w:t>
      </w:r>
      <w:r w:rsidR="00354596" w:rsidRPr="00E52AA9">
        <w:rPr>
          <w:rFonts w:ascii="Cambria" w:hAnsi="Cambria"/>
        </w:rPr>
        <w:t xml:space="preserve"> </w:t>
      </w:r>
      <w:r>
        <w:rPr>
          <w:rFonts w:ascii="Cambria" w:hAnsi="Cambria"/>
        </w:rPr>
        <w:t>A participant states</w:t>
      </w:r>
      <w:r w:rsidR="00354596" w:rsidRPr="00E52AA9">
        <w:rPr>
          <w:rFonts w:ascii="Cambria" w:hAnsi="Cambria"/>
        </w:rPr>
        <w:t xml:space="preserve"> “we are a screwed up people if you ask me</w:t>
      </w:r>
      <w:r w:rsidR="001A2D25">
        <w:rPr>
          <w:rFonts w:ascii="Cambria" w:hAnsi="Cambria"/>
        </w:rPr>
        <w:t>,”</w:t>
      </w:r>
      <w:r w:rsidR="00354596" w:rsidRPr="00E52AA9">
        <w:rPr>
          <w:rFonts w:ascii="Cambria" w:hAnsi="Cambria"/>
        </w:rPr>
        <w:t xml:space="preserve"> </w:t>
      </w:r>
      <w:r>
        <w:rPr>
          <w:rFonts w:ascii="Cambria" w:hAnsi="Cambria"/>
        </w:rPr>
        <w:t>another responds with</w:t>
      </w:r>
      <w:r w:rsidR="00354596" w:rsidRPr="00E52AA9">
        <w:rPr>
          <w:rFonts w:ascii="Cambria" w:hAnsi="Cambria"/>
        </w:rPr>
        <w:t xml:space="preserve"> “this, some one has to annihilate us and put some normal people [in our place]</w:t>
      </w:r>
      <w:r w:rsidR="001A2D25">
        <w:rPr>
          <w:rFonts w:ascii="Cambria" w:hAnsi="Cambria"/>
        </w:rPr>
        <w:t>,”</w:t>
      </w:r>
      <w:r w:rsidR="00354596" w:rsidRPr="00E52AA9">
        <w:rPr>
          <w:rFonts w:ascii="Cambria" w:hAnsi="Cambria"/>
        </w:rPr>
        <w:t xml:space="preserve"> “soon things will not get better/fix themselves” and “probably never will</w:t>
      </w:r>
      <w:r w:rsidR="001A2D25">
        <w:rPr>
          <w:rFonts w:ascii="Cambria" w:hAnsi="Cambria"/>
        </w:rPr>
        <w:t>,”</w:t>
      </w:r>
      <w:r w:rsidR="00354596" w:rsidRPr="00E52AA9">
        <w:rPr>
          <w:rFonts w:ascii="Cambria" w:hAnsi="Cambria"/>
        </w:rPr>
        <w:t xml:space="preserve"> </w:t>
      </w:r>
      <w:r>
        <w:rPr>
          <w:rFonts w:ascii="Cambria" w:hAnsi="Cambria"/>
        </w:rPr>
        <w:t>then</w:t>
      </w:r>
      <w:r w:rsidR="00354596" w:rsidRPr="00E52AA9">
        <w:rPr>
          <w:rFonts w:ascii="Cambria" w:hAnsi="Cambria"/>
        </w:rPr>
        <w:t xml:space="preserve"> “they won’t, I have to tell you that this, young people have to leave this country</w:t>
      </w:r>
      <w:r w:rsidR="001A2D25">
        <w:rPr>
          <w:rFonts w:ascii="Cambria" w:hAnsi="Cambria"/>
        </w:rPr>
        <w:t>.”</w:t>
      </w:r>
      <w:r w:rsidR="00354596" w:rsidRPr="00E52AA9">
        <w:rPr>
          <w:rFonts w:ascii="Cambria" w:hAnsi="Cambria"/>
        </w:rPr>
        <w:t xml:space="preserve"> </w:t>
      </w:r>
    </w:p>
    <w:p w14:paraId="2D458614" w14:textId="2EB1B323" w:rsidR="00354596" w:rsidRPr="00993450" w:rsidRDefault="00354596" w:rsidP="00993450">
      <w:pPr>
        <w:pStyle w:val="ListParagraph"/>
        <w:numPr>
          <w:ilvl w:val="0"/>
          <w:numId w:val="17"/>
        </w:numPr>
        <w:suppressAutoHyphens w:val="0"/>
        <w:spacing w:line="480" w:lineRule="auto"/>
        <w:rPr>
          <w:rFonts w:ascii="Cambria" w:hAnsi="Cambria"/>
        </w:rPr>
      </w:pPr>
      <w:r>
        <w:rPr>
          <w:rFonts w:ascii="Cambria" w:hAnsi="Cambria"/>
        </w:rPr>
        <w:t xml:space="preserve">Hopelessness saturates </w:t>
      </w:r>
      <w:r w:rsidRPr="00E52AA9">
        <w:rPr>
          <w:rFonts w:ascii="Cambria" w:hAnsi="Cambria"/>
        </w:rPr>
        <w:t xml:space="preserve">cycle </w:t>
      </w:r>
      <w:r w:rsidR="009939E2">
        <w:rPr>
          <w:rFonts w:ascii="Cambria" w:hAnsi="Cambria"/>
        </w:rPr>
        <w:t>19</w:t>
      </w:r>
      <w:r w:rsidR="00993450">
        <w:rPr>
          <w:rFonts w:ascii="Cambria" w:hAnsi="Cambria"/>
        </w:rPr>
        <w:t xml:space="preserve"> of the event</w:t>
      </w:r>
      <w:r>
        <w:rPr>
          <w:rFonts w:ascii="Cambria" w:hAnsi="Cambria"/>
        </w:rPr>
        <w:t>,</w:t>
      </w:r>
      <w:r w:rsidRPr="00E52AA9">
        <w:rPr>
          <w:rFonts w:ascii="Cambria" w:hAnsi="Cambria"/>
        </w:rPr>
        <w:t xml:space="preserve"> and its e</w:t>
      </w:r>
      <w:r w:rsidR="00993450">
        <w:rPr>
          <w:rFonts w:ascii="Cambria" w:hAnsi="Cambria"/>
        </w:rPr>
        <w:t>valuation conclusion</w:t>
      </w:r>
      <w:r w:rsidRPr="00E52AA9">
        <w:rPr>
          <w:rFonts w:ascii="Cambria" w:hAnsi="Cambria"/>
        </w:rPr>
        <w:t>.  At first the focus is on the “government” as a whole uni</w:t>
      </w:r>
      <w:r w:rsidR="001A2D25">
        <w:rPr>
          <w:rFonts w:ascii="Cambria" w:hAnsi="Cambria"/>
        </w:rPr>
        <w:t>t</w:t>
      </w:r>
      <w:r w:rsidRPr="00E52AA9">
        <w:rPr>
          <w:rFonts w:ascii="Cambria" w:hAnsi="Cambria"/>
        </w:rPr>
        <w:t xml:space="preserve"> </w:t>
      </w:r>
      <w:r w:rsidR="001A2D25">
        <w:rPr>
          <w:rFonts w:ascii="Cambria" w:hAnsi="Cambria"/>
        </w:rPr>
        <w:t>that</w:t>
      </w:r>
      <w:r w:rsidRPr="00E52AA9">
        <w:rPr>
          <w:rFonts w:ascii="Cambria" w:hAnsi="Cambria"/>
        </w:rPr>
        <w:t xml:space="preserve"> does not take care of its people but instead “experiments” on them.  This frustration culminates in K,’s “we are like cockroaches, see how many years they can’t kill us” and transitions into a joke, which all join in on with laughter and elaboration of “they say, look at these, so many years we [the government] couldn’t destroy them!” despite “attempting everything</w:t>
      </w:r>
      <w:r w:rsidR="001A2D25">
        <w:rPr>
          <w:rFonts w:ascii="Cambria" w:hAnsi="Cambria"/>
        </w:rPr>
        <w:t>.”</w:t>
      </w:r>
      <w:r w:rsidRPr="00E52AA9">
        <w:rPr>
          <w:rFonts w:ascii="Cambria" w:hAnsi="Cambria"/>
        </w:rPr>
        <w:t xml:space="preserve">  According to N. “no weapon” can fini</w:t>
      </w:r>
      <w:r w:rsidR="001A2D25">
        <w:rPr>
          <w:rFonts w:ascii="Cambria" w:hAnsi="Cambria"/>
        </w:rPr>
        <w:t xml:space="preserve">sh us and “this is not </w:t>
      </w:r>
      <w:r w:rsidR="001A2D25">
        <w:rPr>
          <w:rFonts w:ascii="Cambria" w:hAnsi="Cambria"/>
        </w:rPr>
        <w:lastRenderedPageBreak/>
        <w:t>normal!”</w:t>
      </w:r>
      <w:r w:rsidRPr="00E52AA9">
        <w:rPr>
          <w:rFonts w:ascii="Cambria" w:hAnsi="Cambria"/>
        </w:rPr>
        <w:t xml:space="preserve"> whereas K. attempts to laugh it off with “[they] should throw a[n atomic] bomb and that’ll be it … but l</w:t>
      </w:r>
      <w:r w:rsidR="001A2D25">
        <w:rPr>
          <w:rFonts w:ascii="Cambria" w:hAnsi="Cambria"/>
        </w:rPr>
        <w:t>et’s sell the potatoes first!”</w:t>
      </w:r>
      <w:r w:rsidR="00993450">
        <w:rPr>
          <w:rFonts w:ascii="Cambria" w:hAnsi="Cambria"/>
        </w:rPr>
        <w:t xml:space="preserve"> </w:t>
      </w:r>
      <w:r w:rsidRPr="00993450">
        <w:rPr>
          <w:rFonts w:ascii="Cambria" w:hAnsi="Cambria"/>
        </w:rPr>
        <w:t xml:space="preserve"> However, N.  is not ready to let go of the evaluation and provides another concluding act: “in any normal country they will rise and destr</w:t>
      </w:r>
      <w:r w:rsidR="001A2D25" w:rsidRPr="00993450">
        <w:rPr>
          <w:rFonts w:ascii="Cambria" w:hAnsi="Cambria"/>
        </w:rPr>
        <w:t>oy them like, see, the Greece!”</w:t>
      </w:r>
      <w:r w:rsidRPr="00993450">
        <w:rPr>
          <w:rFonts w:ascii="Cambria" w:hAnsi="Cambria"/>
        </w:rPr>
        <w:t xml:space="preserve">  In this way, a comparison is weaved into the evaluation pattern to show one more example of how “we” are different from any one else.</w:t>
      </w:r>
    </w:p>
    <w:p w14:paraId="5F356709" w14:textId="6F420E93" w:rsidR="00354596" w:rsidRPr="003D08B5" w:rsidRDefault="00354596" w:rsidP="00354596">
      <w:pPr>
        <w:spacing w:line="480" w:lineRule="auto"/>
        <w:ind w:firstLine="720"/>
        <w:contextualSpacing/>
        <w:rPr>
          <w:rFonts w:ascii="Cambria" w:hAnsi="Cambria"/>
        </w:rPr>
      </w:pPr>
      <w:r w:rsidRPr="003D08B5">
        <w:rPr>
          <w:rFonts w:ascii="Cambria" w:hAnsi="Cambria"/>
        </w:rPr>
        <w:t xml:space="preserve">The introduction and conclusion evaluations </w:t>
      </w:r>
      <w:r>
        <w:rPr>
          <w:rFonts w:ascii="Cambria" w:hAnsi="Cambria"/>
        </w:rPr>
        <w:t>are evocative, rife with</w:t>
      </w:r>
      <w:r w:rsidRPr="003D08B5">
        <w:rPr>
          <w:rFonts w:ascii="Cambria" w:hAnsi="Cambria"/>
        </w:rPr>
        <w:t xml:space="preserve"> pathos.  The examples that follow are no different in their intensity</w:t>
      </w:r>
      <w:r>
        <w:rPr>
          <w:rFonts w:ascii="Cambria" w:hAnsi="Cambria"/>
        </w:rPr>
        <w:t xml:space="preserve"> and come from the whole corpus of data</w:t>
      </w:r>
      <w:r w:rsidRPr="003D08B5">
        <w:rPr>
          <w:rFonts w:ascii="Cambria" w:hAnsi="Cambria"/>
        </w:rPr>
        <w:t>.  Some topics and instances mentioned include: driving (drunk drivers, people not paying attention, road problems, car insurance scams, government theft of road money, pedestrians crossing improperly, parking problems in the capital), the little pay and salaries, increasing prices (food, gas), small businesses and their struggles, life in the villages (reduced population, older people and their pensions, theft of property, gypsies taking over), laws (the discrepancy between written laws and their enforcement), taxes (bribes and corruption), the upcoming (2012) elections, the relationship between the people and the government (salaries, unexplainable fees, pensions, the corrupt police, the minister—a butt of many jokes), comparison with other countries (Switzerland and their civil consciousness, US and their lack of crime, Greece, Europe as a whole), and general “absurdities” (dealings with gypsies and how they “would steal anything that is not nailed</w:t>
      </w:r>
      <w:r w:rsidR="00465515">
        <w:rPr>
          <w:rFonts w:ascii="Cambria" w:hAnsi="Cambria"/>
        </w:rPr>
        <w:t>,”</w:t>
      </w:r>
      <w:r w:rsidRPr="003D08B5">
        <w:rPr>
          <w:rFonts w:ascii="Cambria" w:hAnsi="Cambria"/>
        </w:rPr>
        <w:t xml:space="preserve"> the government taking advantage of people, people taking advantage of each other, hospitals and the price of medication as inflated by the </w:t>
      </w:r>
      <w:r w:rsidRPr="003D08B5">
        <w:rPr>
          <w:rFonts w:ascii="Cambria" w:hAnsi="Cambria"/>
        </w:rPr>
        <w:lastRenderedPageBreak/>
        <w:t>government, work ethic and purchasing of diplomas and driving licenses, bureaucracy despite paying bribes, and the general “other</w:t>
      </w:r>
      <w:r w:rsidR="00465515">
        <w:rPr>
          <w:rFonts w:ascii="Cambria" w:hAnsi="Cambria"/>
        </w:rPr>
        <w:t>,”</w:t>
      </w:r>
      <w:r w:rsidRPr="003D08B5">
        <w:rPr>
          <w:rFonts w:ascii="Cambria" w:hAnsi="Cambria"/>
        </w:rPr>
        <w:t xml:space="preserve"> who is everyone “who tries to screw you over”). </w:t>
      </w:r>
    </w:p>
    <w:p w14:paraId="1EBE9FD6" w14:textId="4BBD6D75" w:rsidR="00354596" w:rsidRPr="003D08B5" w:rsidRDefault="00354596" w:rsidP="00354596">
      <w:pPr>
        <w:spacing w:line="480" w:lineRule="auto"/>
        <w:ind w:firstLine="720"/>
        <w:contextualSpacing/>
        <w:rPr>
          <w:rFonts w:ascii="Cambria" w:hAnsi="Cambria"/>
        </w:rPr>
      </w:pPr>
      <w:r>
        <w:rPr>
          <w:rFonts w:ascii="Cambria" w:hAnsi="Cambria"/>
        </w:rPr>
        <w:t xml:space="preserve">From </w:t>
      </w:r>
      <w:r w:rsidRPr="003D08B5">
        <w:rPr>
          <w:rFonts w:ascii="Cambria" w:hAnsi="Cambria"/>
        </w:rPr>
        <w:t xml:space="preserve">all </w:t>
      </w:r>
      <w:r w:rsidR="00465515">
        <w:rPr>
          <w:rFonts w:ascii="Cambria" w:hAnsi="Cambria"/>
        </w:rPr>
        <w:t>twenty-five</w:t>
      </w:r>
      <w:r w:rsidRPr="003D08B5">
        <w:rPr>
          <w:rFonts w:ascii="Cambria" w:hAnsi="Cambria"/>
        </w:rPr>
        <w:t xml:space="preserve"> cycles, which contain about 155 examples, only </w:t>
      </w:r>
      <w:r w:rsidR="00465515">
        <w:rPr>
          <w:rFonts w:ascii="Cambria" w:hAnsi="Cambria"/>
        </w:rPr>
        <w:t>one</w:t>
      </w:r>
      <w:r w:rsidRPr="003D08B5">
        <w:rPr>
          <w:rFonts w:ascii="Cambria" w:hAnsi="Cambria"/>
        </w:rPr>
        <w:t xml:space="preserve"> has a positive tone—in episode </w:t>
      </w:r>
      <w:r w:rsidR="009939E2">
        <w:rPr>
          <w:rFonts w:ascii="Cambria" w:hAnsi="Cambria"/>
        </w:rPr>
        <w:t>23</w:t>
      </w:r>
      <w:r w:rsidRPr="003D08B5">
        <w:rPr>
          <w:rFonts w:ascii="Cambria" w:hAnsi="Cambria"/>
        </w:rPr>
        <w:t xml:space="preserve"> a woman battling cancer is mentioned and the participants express their admiration for her.  The highest number of instances within a cycle is </w:t>
      </w:r>
      <w:r w:rsidR="009939E2">
        <w:rPr>
          <w:rFonts w:ascii="Cambria" w:hAnsi="Cambria"/>
        </w:rPr>
        <w:t>29</w:t>
      </w:r>
      <w:r w:rsidRPr="003D08B5">
        <w:rPr>
          <w:rFonts w:ascii="Cambria" w:hAnsi="Cambria"/>
        </w:rPr>
        <w:t xml:space="preserve">, in cycle </w:t>
      </w:r>
      <w:r w:rsidR="009939E2">
        <w:rPr>
          <w:rFonts w:ascii="Cambria" w:hAnsi="Cambria"/>
        </w:rPr>
        <w:t>21</w:t>
      </w:r>
      <w:r w:rsidRPr="003D08B5">
        <w:rPr>
          <w:rFonts w:ascii="Cambria" w:hAnsi="Cambria"/>
        </w:rPr>
        <w:t xml:space="preserve">.  It seems that later in the event, cycles </w:t>
      </w:r>
      <w:r w:rsidR="009939E2">
        <w:rPr>
          <w:rFonts w:ascii="Cambria" w:hAnsi="Cambria"/>
        </w:rPr>
        <w:t>16</w:t>
      </w:r>
      <w:r w:rsidR="00465515">
        <w:rPr>
          <w:rFonts w:ascii="Cambria" w:hAnsi="Cambria"/>
        </w:rPr>
        <w:t xml:space="preserve"> to </w:t>
      </w:r>
      <w:r w:rsidR="009939E2">
        <w:rPr>
          <w:rFonts w:ascii="Cambria" w:hAnsi="Cambria"/>
        </w:rPr>
        <w:t>22</w:t>
      </w:r>
      <w:r w:rsidRPr="003D08B5">
        <w:rPr>
          <w:rFonts w:ascii="Cambria" w:hAnsi="Cambria"/>
        </w:rPr>
        <w:t xml:space="preserve">, can be considered the peak of </w:t>
      </w:r>
      <w:r w:rsidRPr="003D08B5">
        <w:rPr>
          <w:rFonts w:ascii="Cambria" w:hAnsi="Cambria"/>
          <w:i/>
        </w:rPr>
        <w:t>oplakvane</w:t>
      </w:r>
      <w:r w:rsidRPr="003D08B5">
        <w:rPr>
          <w:rFonts w:ascii="Cambria" w:hAnsi="Cambria"/>
        </w:rPr>
        <w:t xml:space="preserve"> </w:t>
      </w:r>
      <w:r>
        <w:rPr>
          <w:rFonts w:ascii="Cambria" w:hAnsi="Cambria"/>
        </w:rPr>
        <w:t xml:space="preserve">for this event </w:t>
      </w:r>
      <w:r w:rsidRPr="003D08B5">
        <w:rPr>
          <w:rFonts w:ascii="Cambria" w:hAnsi="Cambria"/>
        </w:rPr>
        <w:t>judging by the pe</w:t>
      </w:r>
      <w:r>
        <w:rPr>
          <w:rFonts w:ascii="Cambria" w:hAnsi="Cambria"/>
        </w:rPr>
        <w:t xml:space="preserve">ak of instances, </w:t>
      </w:r>
      <w:r w:rsidR="009939E2">
        <w:rPr>
          <w:rFonts w:ascii="Cambria" w:hAnsi="Cambria"/>
        </w:rPr>
        <w:t>19</w:t>
      </w:r>
      <w:r w:rsidR="00465515">
        <w:rPr>
          <w:rFonts w:ascii="Cambria" w:hAnsi="Cambria"/>
        </w:rPr>
        <w:t xml:space="preserve">, </w:t>
      </w:r>
      <w:r w:rsidR="009939E2">
        <w:rPr>
          <w:rFonts w:ascii="Cambria" w:hAnsi="Cambria"/>
        </w:rPr>
        <w:t>6</w:t>
      </w:r>
      <w:r w:rsidR="00465515">
        <w:rPr>
          <w:rFonts w:ascii="Cambria" w:hAnsi="Cambria"/>
        </w:rPr>
        <w:t xml:space="preserve">, </w:t>
      </w:r>
      <w:r w:rsidR="009939E2">
        <w:rPr>
          <w:rFonts w:ascii="Cambria" w:hAnsi="Cambria"/>
        </w:rPr>
        <w:t>13</w:t>
      </w:r>
      <w:r w:rsidR="00465515">
        <w:rPr>
          <w:rFonts w:ascii="Cambria" w:hAnsi="Cambria"/>
        </w:rPr>
        <w:t xml:space="preserve">, </w:t>
      </w:r>
      <w:r w:rsidR="009939E2">
        <w:rPr>
          <w:rFonts w:ascii="Cambria" w:hAnsi="Cambria"/>
        </w:rPr>
        <w:t>4</w:t>
      </w:r>
      <w:r w:rsidR="00465515">
        <w:rPr>
          <w:rFonts w:ascii="Cambria" w:hAnsi="Cambria"/>
        </w:rPr>
        <w:t xml:space="preserve">, </w:t>
      </w:r>
      <w:r w:rsidR="009939E2">
        <w:rPr>
          <w:rFonts w:ascii="Cambria" w:hAnsi="Cambria"/>
        </w:rPr>
        <w:t>14</w:t>
      </w:r>
      <w:r w:rsidR="00465515">
        <w:rPr>
          <w:rFonts w:ascii="Cambria" w:hAnsi="Cambria"/>
        </w:rPr>
        <w:t xml:space="preserve">, </w:t>
      </w:r>
      <w:r w:rsidR="009939E2">
        <w:rPr>
          <w:rFonts w:ascii="Cambria" w:hAnsi="Cambria"/>
        </w:rPr>
        <w:t>29</w:t>
      </w:r>
      <w:r w:rsidR="00465515">
        <w:rPr>
          <w:rFonts w:ascii="Cambria" w:hAnsi="Cambria"/>
        </w:rPr>
        <w:t xml:space="preserve">, </w:t>
      </w:r>
      <w:r w:rsidR="009939E2">
        <w:rPr>
          <w:rFonts w:ascii="Cambria" w:hAnsi="Cambria"/>
        </w:rPr>
        <w:t>15</w:t>
      </w:r>
      <w:r w:rsidR="00465515">
        <w:rPr>
          <w:rFonts w:ascii="Cambria" w:hAnsi="Cambria"/>
        </w:rPr>
        <w:t xml:space="preserve"> </w:t>
      </w:r>
      <w:r w:rsidRPr="003D08B5">
        <w:rPr>
          <w:rFonts w:ascii="Cambria" w:hAnsi="Cambria"/>
        </w:rPr>
        <w:t xml:space="preserve">respectively.  Intriguingly, during the same cycles the number of attempted closings also increases.  One explanation may be that it is getting later in the evening, the participants are tired and attempt to close the ritual in order to complete the event and go to bed but another participant introduces additional instances that do not allow for such closure.  </w:t>
      </w:r>
    </w:p>
    <w:p w14:paraId="120686DF" w14:textId="77777777" w:rsidR="00354596" w:rsidRPr="00FE3FE1" w:rsidRDefault="00354596" w:rsidP="00354596">
      <w:pPr>
        <w:pStyle w:val="Heading2"/>
        <w:spacing w:line="480" w:lineRule="auto"/>
        <w:jc w:val="center"/>
        <w:rPr>
          <w:rFonts w:ascii="Cambria" w:hAnsi="Cambria"/>
          <w:color w:val="auto"/>
          <w:sz w:val="24"/>
          <w:szCs w:val="24"/>
          <w:u w:val="single"/>
        </w:rPr>
      </w:pPr>
      <w:bookmarkStart w:id="133" w:name="_Toc291423538"/>
      <w:r>
        <w:rPr>
          <w:rFonts w:ascii="Cambria" w:hAnsi="Cambria"/>
          <w:color w:val="auto"/>
          <w:sz w:val="24"/>
          <w:szCs w:val="24"/>
          <w:u w:val="single"/>
        </w:rPr>
        <w:t>Chapter summary</w:t>
      </w:r>
      <w:bookmarkEnd w:id="133"/>
    </w:p>
    <w:p w14:paraId="1F70E059" w14:textId="4818C16C" w:rsidR="00354596" w:rsidRDefault="00354596" w:rsidP="00354596">
      <w:pPr>
        <w:spacing w:line="480" w:lineRule="auto"/>
        <w:ind w:firstLine="720"/>
        <w:contextualSpacing/>
        <w:rPr>
          <w:rFonts w:ascii="Cambria" w:hAnsi="Cambria"/>
        </w:rPr>
      </w:pPr>
      <w:r>
        <w:rPr>
          <w:rFonts w:ascii="Cambria" w:hAnsi="Cambria"/>
        </w:rPr>
        <w:t xml:space="preserve">In this chapter I offered an illustration of the general structure of </w:t>
      </w:r>
      <w:r>
        <w:rPr>
          <w:rFonts w:ascii="Cambria" w:hAnsi="Cambria"/>
          <w:i/>
        </w:rPr>
        <w:t xml:space="preserve">oplakvane </w:t>
      </w:r>
      <w:r>
        <w:rPr>
          <w:rFonts w:ascii="Cambria" w:hAnsi="Cambria"/>
        </w:rPr>
        <w:t xml:space="preserve">as a cyclical form comprised of initiation (general negative evaluation), uptake/acknowledgement (instances of the Bulgarian problematic situation or instances comparison between Bulgarian problems and other countries/areas), and shred fate/conclusion (evaluative negative comments) and highlighted this structure through examples from the dinner event.  Then, I examined the whole event for these elements in order to illustrate my findings on </w:t>
      </w:r>
      <w:r>
        <w:rPr>
          <w:rFonts w:ascii="Cambria" w:hAnsi="Cambria"/>
          <w:i/>
        </w:rPr>
        <w:t>oplakvane</w:t>
      </w:r>
      <w:r>
        <w:rPr>
          <w:rFonts w:ascii="Cambria" w:hAnsi="Cambria"/>
        </w:rPr>
        <w:t>’s structure as a whole, and emphasized features of the practice such as the negative topics, the construction of a generalized “other</w:t>
      </w:r>
      <w:r w:rsidR="00465515">
        <w:rPr>
          <w:rFonts w:ascii="Cambria" w:hAnsi="Cambria"/>
        </w:rPr>
        <w:t>,”</w:t>
      </w:r>
      <w:r>
        <w:rPr>
          <w:rFonts w:ascii="Cambria" w:hAnsi="Cambria"/>
        </w:rPr>
        <w:t xml:space="preserve"> the heavy emotional tonality reinforced within </w:t>
      </w:r>
      <w:r>
        <w:rPr>
          <w:rFonts w:ascii="Cambria" w:hAnsi="Cambria"/>
        </w:rPr>
        <w:lastRenderedPageBreak/>
        <w:t xml:space="preserve">the practice, and the general hopelessness for the future of the country and its people as reenacted and reaffirmed through </w:t>
      </w:r>
      <w:r>
        <w:rPr>
          <w:rFonts w:ascii="Cambria" w:hAnsi="Cambria"/>
          <w:i/>
        </w:rPr>
        <w:t>oplakvane</w:t>
      </w:r>
      <w:r>
        <w:rPr>
          <w:rFonts w:ascii="Cambria" w:hAnsi="Cambria"/>
        </w:rPr>
        <w:t xml:space="preserve">. </w:t>
      </w:r>
      <w:r>
        <w:rPr>
          <w:rFonts w:ascii="Cambria" w:hAnsi="Cambria"/>
        </w:rPr>
        <w:br w:type="page"/>
      </w:r>
    </w:p>
    <w:p w14:paraId="09532D98" w14:textId="77777777" w:rsidR="00D02E7B" w:rsidRDefault="00354596" w:rsidP="00D02E7B">
      <w:pPr>
        <w:pStyle w:val="NoSpacing"/>
      </w:pPr>
      <w:r>
        <w:lastRenderedPageBreak/>
        <w:t>CHAPTER 7</w:t>
      </w:r>
      <w:r w:rsidR="00C85926">
        <w:t xml:space="preserve"> </w:t>
      </w:r>
    </w:p>
    <w:p w14:paraId="7584010B" w14:textId="31628BDF" w:rsidR="00354596" w:rsidRPr="00716FB6" w:rsidRDefault="00D02E7B" w:rsidP="00C85926">
      <w:pPr>
        <w:pStyle w:val="Heading1"/>
      </w:pPr>
      <w:bookmarkStart w:id="134" w:name="_Toc291423539"/>
      <w:r>
        <w:t>“OLELE”:</w:t>
      </w:r>
      <w:r w:rsidR="00354596">
        <w:t xml:space="preserve"> </w:t>
      </w:r>
      <w:r w:rsidR="00354596">
        <w:rPr>
          <w:i/>
        </w:rPr>
        <w:t xml:space="preserve">OPLAKVANE </w:t>
      </w:r>
      <w:r w:rsidR="00354596">
        <w:t>AS A RITUALIZED FORM OF COMMUNICATION</w:t>
      </w:r>
      <w:bookmarkEnd w:id="134"/>
    </w:p>
    <w:p w14:paraId="6428E7C6" w14:textId="77777777" w:rsidR="00354596" w:rsidRPr="00716FB6" w:rsidRDefault="00354596" w:rsidP="00354596">
      <w:pPr>
        <w:pStyle w:val="Heading2"/>
        <w:spacing w:line="480" w:lineRule="auto"/>
        <w:jc w:val="center"/>
        <w:rPr>
          <w:rFonts w:ascii="Cambria" w:hAnsi="Cambria"/>
          <w:color w:val="auto"/>
          <w:sz w:val="24"/>
          <w:szCs w:val="24"/>
          <w:u w:val="single"/>
        </w:rPr>
      </w:pPr>
      <w:bookmarkStart w:id="135" w:name="_Toc291423540"/>
      <w:r w:rsidRPr="00716FB6">
        <w:rPr>
          <w:rFonts w:ascii="Cambria" w:hAnsi="Cambria"/>
          <w:color w:val="auto"/>
          <w:sz w:val="24"/>
          <w:szCs w:val="24"/>
          <w:u w:val="single"/>
        </w:rPr>
        <w:t>Introduction</w:t>
      </w:r>
      <w:bookmarkEnd w:id="135"/>
    </w:p>
    <w:p w14:paraId="10507C9C" w14:textId="09377ADC" w:rsidR="00354596" w:rsidRDefault="00354596" w:rsidP="00354596">
      <w:pPr>
        <w:pStyle w:val="ListParagraph"/>
        <w:spacing w:line="480" w:lineRule="auto"/>
        <w:ind w:left="0" w:firstLine="720"/>
        <w:rPr>
          <w:rFonts w:ascii="Cambria" w:hAnsi="Cambria"/>
        </w:rPr>
      </w:pPr>
      <w:r>
        <w:rPr>
          <w:rFonts w:ascii="Cambria" w:hAnsi="Cambria"/>
        </w:rPr>
        <w:t xml:space="preserve">In this chapter I focus on the communicative practice </w:t>
      </w:r>
      <w:r w:rsidRPr="00EC0069">
        <w:rPr>
          <w:rFonts w:ascii="Cambria" w:hAnsi="Cambria"/>
          <w:i/>
        </w:rPr>
        <w:t>oplakvane</w:t>
      </w:r>
      <w:r>
        <w:rPr>
          <w:rFonts w:ascii="Cambria" w:hAnsi="Cambria"/>
          <w:i/>
        </w:rPr>
        <w:t xml:space="preserve"> </w:t>
      </w:r>
      <w:r>
        <w:rPr>
          <w:rFonts w:ascii="Cambria" w:hAnsi="Cambria"/>
        </w:rPr>
        <w:t xml:space="preserve">and its structure and examine whether it can be understood as a ritualistic form of communication per Philipsen (1987) definition, thus addressing my third question and its subset: </w:t>
      </w:r>
      <w:r w:rsidRPr="00EC0069">
        <w:rPr>
          <w:rFonts w:ascii="Cambria" w:hAnsi="Cambria"/>
        </w:rPr>
        <w:t xml:space="preserve">Does </w:t>
      </w:r>
      <w:r w:rsidRPr="00EC0069">
        <w:rPr>
          <w:rFonts w:ascii="Cambria" w:hAnsi="Cambria"/>
          <w:i/>
        </w:rPr>
        <w:t>oplakvane</w:t>
      </w:r>
      <w:r w:rsidRPr="00EC0069">
        <w:rPr>
          <w:rFonts w:ascii="Cambria" w:hAnsi="Cambria"/>
        </w:rPr>
        <w:t xml:space="preserve"> occur in a ritualized form?</w:t>
      </w:r>
      <w:r>
        <w:rPr>
          <w:rFonts w:ascii="Cambria" w:hAnsi="Cambria"/>
        </w:rPr>
        <w:t xml:space="preserve">  </w:t>
      </w:r>
      <w:r w:rsidRPr="00EC0069">
        <w:rPr>
          <w:rFonts w:ascii="Cambria" w:hAnsi="Cambria"/>
        </w:rPr>
        <w:t xml:space="preserve">What is the structure of such a ritual and what functions does it serve?  What is getting done through the performance of </w:t>
      </w:r>
      <w:r w:rsidRPr="00EC0069">
        <w:rPr>
          <w:rFonts w:ascii="Cambria" w:hAnsi="Cambria"/>
          <w:i/>
        </w:rPr>
        <w:t xml:space="preserve">oplakvane </w:t>
      </w:r>
      <w:r w:rsidRPr="00EC0069">
        <w:rPr>
          <w:rFonts w:ascii="Cambria" w:hAnsi="Cambria"/>
        </w:rPr>
        <w:t>as a ritual</w:t>
      </w:r>
      <w:r w:rsidR="00465515">
        <w:rPr>
          <w:rFonts w:ascii="Cambria" w:hAnsi="Cambria"/>
        </w:rPr>
        <w:t xml:space="preserve"> that </w:t>
      </w:r>
      <w:r w:rsidRPr="00EC0069">
        <w:rPr>
          <w:rFonts w:ascii="Cambria" w:hAnsi="Cambria"/>
        </w:rPr>
        <w:t>is significant to the participants?</w:t>
      </w:r>
      <w:r>
        <w:rPr>
          <w:rFonts w:ascii="Cambria" w:hAnsi="Cambria"/>
        </w:rPr>
        <w:t xml:space="preserve">  The cyclical enactment I described in the previous chapter is now examined for its function.  Thus, I revisit my corpus of data and analyze it for the elements described by Philipsen (1987): structured sequence of symbolic acts, norms for enactment, and a function of paying homage to a sacred object (p. 250).  I have alluded to these aspects of the practice in the previous chapters and here will just detail them through my analyses.  I will begin by pointing out a few characterist</w:t>
      </w:r>
      <w:r w:rsidR="00465515">
        <w:rPr>
          <w:rFonts w:ascii="Cambria" w:hAnsi="Cambria"/>
        </w:rPr>
        <w:t xml:space="preserve">ics of the practice that </w:t>
      </w:r>
      <w:r>
        <w:rPr>
          <w:rFonts w:ascii="Cambria" w:hAnsi="Cambria"/>
        </w:rPr>
        <w:t xml:space="preserve">highlight the function of </w:t>
      </w:r>
      <w:r>
        <w:rPr>
          <w:rFonts w:ascii="Cambria" w:hAnsi="Cambria"/>
          <w:i/>
        </w:rPr>
        <w:t>oplakvane</w:t>
      </w:r>
      <w:r>
        <w:rPr>
          <w:rFonts w:ascii="Cambria" w:hAnsi="Cambria"/>
        </w:rPr>
        <w:t xml:space="preserve"> as not merely informative, and drew my attention to its ritualistic form.</w:t>
      </w:r>
    </w:p>
    <w:p w14:paraId="7AC932CD" w14:textId="77777777" w:rsidR="00354596" w:rsidRPr="003A5C93" w:rsidRDefault="00354596" w:rsidP="00354596">
      <w:pPr>
        <w:pStyle w:val="Heading3"/>
        <w:spacing w:line="480" w:lineRule="auto"/>
        <w:jc w:val="center"/>
        <w:rPr>
          <w:rFonts w:ascii="Cambria" w:hAnsi="Cambria"/>
          <w:color w:val="auto"/>
        </w:rPr>
      </w:pPr>
      <w:bookmarkStart w:id="136" w:name="_Toc291423541"/>
      <w:r w:rsidRPr="003A5C93">
        <w:rPr>
          <w:rFonts w:ascii="Cambria" w:hAnsi="Cambria"/>
          <w:color w:val="auto"/>
        </w:rPr>
        <w:t>Key phrases</w:t>
      </w:r>
      <w:bookmarkEnd w:id="136"/>
    </w:p>
    <w:p w14:paraId="13AEE347" w14:textId="7D3BFE1F" w:rsidR="00354596" w:rsidRPr="00712F3E" w:rsidRDefault="00354596" w:rsidP="00354596">
      <w:pPr>
        <w:pStyle w:val="ListParagraph"/>
        <w:spacing w:line="480" w:lineRule="auto"/>
        <w:ind w:left="0" w:firstLine="720"/>
        <w:rPr>
          <w:rFonts w:ascii="Cambria" w:hAnsi="Cambria"/>
        </w:rPr>
      </w:pPr>
      <w:r>
        <w:rPr>
          <w:rFonts w:ascii="Cambria" w:hAnsi="Cambria"/>
        </w:rPr>
        <w:t xml:space="preserve"> </w:t>
      </w:r>
      <w:r w:rsidRPr="005C2C7F">
        <w:rPr>
          <w:rFonts w:ascii="Cambria" w:hAnsi="Cambria"/>
        </w:rPr>
        <w:t>The</w:t>
      </w:r>
      <w:r w:rsidRPr="003D08B5">
        <w:rPr>
          <w:rFonts w:ascii="Cambria" w:hAnsi="Cambria"/>
        </w:rPr>
        <w:t xml:space="preserve"> frequent use of phrases such as “scary stuff</w:t>
      </w:r>
      <w:r w:rsidR="00465515">
        <w:rPr>
          <w:rFonts w:ascii="Cambria" w:hAnsi="Cambria"/>
        </w:rPr>
        <w:t>,”</w:t>
      </w:r>
      <w:r w:rsidRPr="003D08B5">
        <w:rPr>
          <w:rFonts w:ascii="Cambria" w:hAnsi="Cambria"/>
        </w:rPr>
        <w:t xml:space="preserve"> “we are not normal people</w:t>
      </w:r>
      <w:r w:rsidR="00465515">
        <w:rPr>
          <w:rFonts w:ascii="Cambria" w:hAnsi="Cambria"/>
        </w:rPr>
        <w:t>,”</w:t>
      </w:r>
      <w:r w:rsidRPr="003D08B5">
        <w:rPr>
          <w:rFonts w:ascii="Cambria" w:hAnsi="Cambria"/>
        </w:rPr>
        <w:t xml:space="preserve"> “this is no country</w:t>
      </w:r>
      <w:r w:rsidR="00465515">
        <w:rPr>
          <w:rFonts w:ascii="Cambria" w:hAnsi="Cambria"/>
        </w:rPr>
        <w:t>,”</w:t>
      </w:r>
      <w:r w:rsidRPr="003D08B5">
        <w:rPr>
          <w:rFonts w:ascii="Cambria" w:hAnsi="Cambria"/>
        </w:rPr>
        <w:t xml:space="preserve"> “it’s a mafia country</w:t>
      </w:r>
      <w:r w:rsidR="00465515">
        <w:rPr>
          <w:rFonts w:ascii="Cambria" w:hAnsi="Cambria"/>
        </w:rPr>
        <w:t>,”</w:t>
      </w:r>
      <w:r w:rsidRPr="003D08B5">
        <w:rPr>
          <w:rFonts w:ascii="Cambria" w:hAnsi="Cambria"/>
        </w:rPr>
        <w:t xml:space="preserve"> “here it’s fucked</w:t>
      </w:r>
      <w:r w:rsidR="00465515">
        <w:rPr>
          <w:rFonts w:ascii="Cambria" w:hAnsi="Cambria"/>
        </w:rPr>
        <w:t>,”</w:t>
      </w:r>
      <w:r w:rsidRPr="003D08B5">
        <w:rPr>
          <w:rFonts w:ascii="Cambria" w:hAnsi="Cambria"/>
        </w:rPr>
        <w:t xml:space="preserve"> “there is no country</w:t>
      </w:r>
      <w:r w:rsidR="00465515">
        <w:rPr>
          <w:rFonts w:ascii="Cambria" w:hAnsi="Cambria"/>
        </w:rPr>
        <w:t>,”</w:t>
      </w:r>
      <w:r w:rsidRPr="003D08B5">
        <w:rPr>
          <w:rFonts w:ascii="Cambria" w:hAnsi="Cambria"/>
        </w:rPr>
        <w:t xml:space="preserve"> “it’s not for living</w:t>
      </w:r>
      <w:r w:rsidR="00465515">
        <w:rPr>
          <w:rFonts w:ascii="Cambria" w:hAnsi="Cambria"/>
        </w:rPr>
        <w:t>,”</w:t>
      </w:r>
      <w:r w:rsidRPr="003D08B5">
        <w:rPr>
          <w:rFonts w:ascii="Cambria" w:hAnsi="Cambria"/>
        </w:rPr>
        <w:t xml:space="preserve"> and “it’ll only get worse</w:t>
      </w:r>
      <w:r w:rsidR="00465515">
        <w:rPr>
          <w:rFonts w:ascii="Cambria" w:hAnsi="Cambria"/>
        </w:rPr>
        <w:t>,”</w:t>
      </w:r>
      <w:r w:rsidRPr="003D08B5">
        <w:rPr>
          <w:rFonts w:ascii="Cambria" w:hAnsi="Cambria"/>
        </w:rPr>
        <w:t xml:space="preserve"> as well as the staggering amount of negative examples of what is considered to </w:t>
      </w:r>
      <w:r>
        <w:rPr>
          <w:rFonts w:ascii="Cambria" w:hAnsi="Cambria"/>
        </w:rPr>
        <w:t xml:space="preserve">be problematic in the country </w:t>
      </w:r>
      <w:r>
        <w:rPr>
          <w:rFonts w:ascii="Cambria" w:hAnsi="Cambria"/>
        </w:rPr>
        <w:lastRenderedPageBreak/>
        <w:t xml:space="preserve">draws the attention to the practice’s function being different from mere information sharing, where almost identical phrases are uttered by various participants and diverse settings.  Coupled with the strong negative emotion keyed throughout such interactions, the experience of the enactment seems (to an outsider) dark and unpleasant.  </w:t>
      </w:r>
      <w:r w:rsidRPr="003D08B5">
        <w:rPr>
          <w:rFonts w:ascii="Cambria" w:hAnsi="Cambria"/>
        </w:rPr>
        <w:t>However, when asked about</w:t>
      </w:r>
      <w:r>
        <w:rPr>
          <w:rFonts w:ascii="Cambria" w:hAnsi="Cambria"/>
        </w:rPr>
        <w:t xml:space="preserve"> the “spirit” of the interactions</w:t>
      </w:r>
      <w:r w:rsidRPr="003D08B5">
        <w:rPr>
          <w:rFonts w:ascii="Cambria" w:hAnsi="Cambria"/>
        </w:rPr>
        <w:t xml:space="preserve">, the </w:t>
      </w:r>
      <w:r>
        <w:rPr>
          <w:rFonts w:ascii="Cambria" w:hAnsi="Cambria"/>
        </w:rPr>
        <w:t>participants did not consider them gloomy or “bad</w:t>
      </w:r>
      <w:r w:rsidR="00465515">
        <w:rPr>
          <w:rFonts w:ascii="Cambria" w:hAnsi="Cambria"/>
        </w:rPr>
        <w:t>,”</w:t>
      </w:r>
      <w:r w:rsidRPr="003D08B5">
        <w:rPr>
          <w:rFonts w:ascii="Cambria" w:hAnsi="Cambria"/>
        </w:rPr>
        <w:t xml:space="preserve"> but expressed</w:t>
      </w:r>
      <w:r>
        <w:rPr>
          <w:rFonts w:ascii="Cambria" w:hAnsi="Cambria"/>
        </w:rPr>
        <w:t xml:space="preserve"> instead</w:t>
      </w:r>
      <w:r w:rsidRPr="003D08B5">
        <w:rPr>
          <w:rFonts w:ascii="Cambria" w:hAnsi="Cambria"/>
        </w:rPr>
        <w:t xml:space="preserve"> that it was a “regular” </w:t>
      </w:r>
      <w:r>
        <w:rPr>
          <w:rFonts w:ascii="Cambria" w:hAnsi="Cambria"/>
        </w:rPr>
        <w:t>interaction</w:t>
      </w:r>
      <w:r w:rsidRPr="003D08B5">
        <w:rPr>
          <w:rFonts w:ascii="Cambria" w:hAnsi="Cambria"/>
        </w:rPr>
        <w:t>, where they laughe</w:t>
      </w:r>
      <w:r>
        <w:rPr>
          <w:rFonts w:ascii="Cambria" w:hAnsi="Cambria"/>
        </w:rPr>
        <w:t>d, joked, and “had a good time</w:t>
      </w:r>
      <w:r w:rsidR="00465515">
        <w:rPr>
          <w:rFonts w:ascii="Cambria" w:hAnsi="Cambria"/>
        </w:rPr>
        <w:t>.”</w:t>
      </w:r>
      <w:r>
        <w:rPr>
          <w:rFonts w:ascii="Cambria" w:hAnsi="Cambria"/>
        </w:rPr>
        <w:t xml:space="preserve">  F</w:t>
      </w:r>
      <w:r w:rsidRPr="003D08B5">
        <w:rPr>
          <w:rFonts w:ascii="Cambria" w:hAnsi="Cambria"/>
        </w:rPr>
        <w:t xml:space="preserve">rom the perspective of the participants, </w:t>
      </w:r>
      <w:r>
        <w:rPr>
          <w:rFonts w:ascii="Cambria" w:hAnsi="Cambria"/>
        </w:rPr>
        <w:t>such gatherings</w:t>
      </w:r>
      <w:r w:rsidRPr="003D08B5">
        <w:rPr>
          <w:rFonts w:ascii="Cambria" w:hAnsi="Cambria"/>
        </w:rPr>
        <w:t xml:space="preserve"> </w:t>
      </w:r>
      <w:r>
        <w:rPr>
          <w:rFonts w:ascii="Cambria" w:hAnsi="Cambria"/>
        </w:rPr>
        <w:t>are</w:t>
      </w:r>
      <w:r w:rsidRPr="003D08B5">
        <w:rPr>
          <w:rFonts w:ascii="Cambria" w:hAnsi="Cambria"/>
        </w:rPr>
        <w:t xml:space="preserve"> suc</w:t>
      </w:r>
      <w:r>
        <w:rPr>
          <w:rFonts w:ascii="Cambria" w:hAnsi="Cambria"/>
        </w:rPr>
        <w:t>cess</w:t>
      </w:r>
      <w:r w:rsidR="00465515">
        <w:rPr>
          <w:rFonts w:ascii="Cambria" w:hAnsi="Cambria"/>
        </w:rPr>
        <w:t>ful</w:t>
      </w:r>
      <w:r>
        <w:rPr>
          <w:rFonts w:ascii="Cambria" w:hAnsi="Cambria"/>
        </w:rPr>
        <w:t xml:space="preserve"> and typical for the genre as </w:t>
      </w:r>
      <w:r w:rsidRPr="003D08B5">
        <w:rPr>
          <w:rFonts w:ascii="Cambria" w:hAnsi="Cambria"/>
        </w:rPr>
        <w:t>t</w:t>
      </w:r>
      <w:r>
        <w:rPr>
          <w:rFonts w:ascii="Cambria" w:hAnsi="Cambria"/>
        </w:rPr>
        <w:t>hey include jokes, sharing, and create</w:t>
      </w:r>
      <w:r w:rsidRPr="003D08B5">
        <w:rPr>
          <w:rFonts w:ascii="Cambria" w:hAnsi="Cambria"/>
        </w:rPr>
        <w:t xml:space="preserve"> a connection among them.  So </w:t>
      </w:r>
      <w:r>
        <w:rPr>
          <w:rFonts w:ascii="Cambria" w:hAnsi="Cambria"/>
        </w:rPr>
        <w:t>the only way to</w:t>
      </w:r>
      <w:r w:rsidRPr="003D08B5">
        <w:rPr>
          <w:rFonts w:ascii="Cambria" w:hAnsi="Cambria"/>
        </w:rPr>
        <w:t xml:space="preserve"> make sense of this</w:t>
      </w:r>
      <w:r>
        <w:rPr>
          <w:rFonts w:ascii="Cambria" w:hAnsi="Cambria"/>
        </w:rPr>
        <w:t xml:space="preserve"> discrepancy is to understand the practices as performing a different function from the literal sharing of information about the situation in Bulgaria—something else must be happening.  How </w:t>
      </w:r>
      <w:r w:rsidR="00465515">
        <w:rPr>
          <w:rFonts w:ascii="Cambria" w:hAnsi="Cambria"/>
        </w:rPr>
        <w:t>can</w:t>
      </w:r>
      <w:r>
        <w:rPr>
          <w:rFonts w:ascii="Cambria" w:hAnsi="Cambria"/>
        </w:rPr>
        <w:t xml:space="preserve"> such </w:t>
      </w:r>
      <w:r w:rsidRPr="003D08B5">
        <w:rPr>
          <w:rFonts w:ascii="Cambria" w:hAnsi="Cambria"/>
        </w:rPr>
        <w:t xml:space="preserve">lengthy </w:t>
      </w:r>
      <w:r>
        <w:rPr>
          <w:rFonts w:ascii="Cambria" w:hAnsi="Cambria"/>
        </w:rPr>
        <w:t>interactions</w:t>
      </w:r>
      <w:r w:rsidRPr="003D08B5">
        <w:rPr>
          <w:rFonts w:ascii="Cambria" w:hAnsi="Cambria"/>
        </w:rPr>
        <w:t xml:space="preserve"> full of examples of “bad” happenstances and frequent outbursts of negative evaluations of the country and its people as a whole be “successful” and “fun</w:t>
      </w:r>
      <w:r w:rsidR="00465515">
        <w:rPr>
          <w:rFonts w:ascii="Cambria" w:hAnsi="Cambria"/>
        </w:rPr>
        <w:t>?”</w:t>
      </w:r>
    </w:p>
    <w:p w14:paraId="3751D790" w14:textId="1BF1F632" w:rsidR="00354596" w:rsidRPr="001E607C" w:rsidRDefault="00354596" w:rsidP="00354596">
      <w:pPr>
        <w:spacing w:line="480" w:lineRule="auto"/>
        <w:ind w:firstLine="720"/>
        <w:contextualSpacing/>
        <w:rPr>
          <w:rFonts w:ascii="Cambria" w:hAnsi="Cambria"/>
        </w:rPr>
      </w:pPr>
      <w:r w:rsidRPr="001E607C">
        <w:rPr>
          <w:rFonts w:ascii="Cambria" w:hAnsi="Cambria"/>
        </w:rPr>
        <w:t>As Carbaugh (1995) shows, basic assumptions about communication include that everywhere there is communication, a system is at work, and wherever there is a communication system, there is cultural m</w:t>
      </w:r>
      <w:r w:rsidR="00465515">
        <w:rPr>
          <w:rFonts w:ascii="Cambria" w:hAnsi="Cambria"/>
        </w:rPr>
        <w:t>eaning and social organization. In</w:t>
      </w:r>
      <w:r w:rsidRPr="001E607C">
        <w:rPr>
          <w:rFonts w:ascii="Cambria" w:hAnsi="Cambria"/>
        </w:rPr>
        <w:t xml:space="preserve"> this way, communications systems can be understood as at least partially being “constitutive of socio-cultural life”</w:t>
      </w:r>
      <w:r>
        <w:rPr>
          <w:rFonts w:ascii="Cambria" w:hAnsi="Cambria"/>
        </w:rPr>
        <w:t xml:space="preserve"> (p. 277)</w:t>
      </w:r>
      <w:r w:rsidRPr="001E607C">
        <w:rPr>
          <w:rFonts w:ascii="Cambria" w:hAnsi="Cambria"/>
        </w:rPr>
        <w:t xml:space="preserve">. </w:t>
      </w:r>
      <w:r>
        <w:rPr>
          <w:rFonts w:ascii="Cambria" w:hAnsi="Cambria"/>
        </w:rPr>
        <w:t xml:space="preserve"> C</w:t>
      </w:r>
      <w:r w:rsidR="00465515">
        <w:rPr>
          <w:rFonts w:ascii="Cambria" w:hAnsi="Cambria"/>
        </w:rPr>
        <w:t xml:space="preserve">ommunication involves patterns that </w:t>
      </w:r>
      <w:r w:rsidRPr="001E607C">
        <w:rPr>
          <w:rFonts w:ascii="Cambria" w:hAnsi="Cambria"/>
        </w:rPr>
        <w:t xml:space="preserve">show the ordering of this social life, where verbal means and modes carry various meanings, and interactions involve and are structured by the work between such means and meanings and their weight within the social order (Carbaugh, 1995). </w:t>
      </w:r>
      <w:r>
        <w:rPr>
          <w:rFonts w:ascii="Cambria" w:hAnsi="Cambria"/>
        </w:rPr>
        <w:t xml:space="preserve"> </w:t>
      </w:r>
      <w:r>
        <w:rPr>
          <w:rFonts w:ascii="Cambria" w:hAnsi="Cambria"/>
        </w:rPr>
        <w:lastRenderedPageBreak/>
        <w:t xml:space="preserve">Applying this to the phenomenon of </w:t>
      </w:r>
      <w:r>
        <w:rPr>
          <w:rFonts w:ascii="Cambria" w:hAnsi="Cambria"/>
          <w:i/>
        </w:rPr>
        <w:t>oplakvane</w:t>
      </w:r>
      <w:r>
        <w:rPr>
          <w:rFonts w:ascii="Cambria" w:hAnsi="Cambria"/>
        </w:rPr>
        <w:t xml:space="preserve">, it is clear that something larger is happening through the enactment of the practice, where not only is the practice itself imbued with the social life of a community but also it reaffirms and reconstitutes a particular social relationship and place of the individuals involved.   </w:t>
      </w:r>
    </w:p>
    <w:p w14:paraId="59C76EB3" w14:textId="318ACD7A" w:rsidR="00354596" w:rsidRDefault="00354596" w:rsidP="00354596">
      <w:pPr>
        <w:spacing w:line="480" w:lineRule="auto"/>
        <w:ind w:firstLine="720"/>
        <w:contextualSpacing/>
        <w:rPr>
          <w:rFonts w:ascii="Cambria" w:hAnsi="Cambria"/>
        </w:rPr>
      </w:pPr>
      <w:r>
        <w:rPr>
          <w:rFonts w:ascii="Cambria" w:hAnsi="Cambria"/>
        </w:rPr>
        <w:t xml:space="preserve"> These</w:t>
      </w:r>
      <w:r w:rsidRPr="001E607C">
        <w:rPr>
          <w:rFonts w:ascii="Cambria" w:hAnsi="Cambria"/>
        </w:rPr>
        <w:t xml:space="preserve"> </w:t>
      </w:r>
      <w:r>
        <w:rPr>
          <w:rFonts w:ascii="Cambria" w:hAnsi="Cambria"/>
        </w:rPr>
        <w:t>communicative</w:t>
      </w:r>
      <w:r w:rsidRPr="001E607C">
        <w:rPr>
          <w:rFonts w:ascii="Cambria" w:hAnsi="Cambria"/>
        </w:rPr>
        <w:t xml:space="preserve"> event</w:t>
      </w:r>
      <w:r>
        <w:rPr>
          <w:rFonts w:ascii="Cambria" w:hAnsi="Cambria"/>
        </w:rPr>
        <w:t>s</w:t>
      </w:r>
      <w:r w:rsidRPr="001E607C">
        <w:rPr>
          <w:rFonts w:ascii="Cambria" w:hAnsi="Cambria"/>
        </w:rPr>
        <w:t xml:space="preserve"> </w:t>
      </w:r>
      <w:r>
        <w:rPr>
          <w:rFonts w:ascii="Cambria" w:hAnsi="Cambria"/>
        </w:rPr>
        <w:t xml:space="preserve">are </w:t>
      </w:r>
      <w:r w:rsidRPr="001E607C">
        <w:rPr>
          <w:rFonts w:ascii="Cambria" w:hAnsi="Cambria"/>
        </w:rPr>
        <w:t>example</w:t>
      </w:r>
      <w:r>
        <w:rPr>
          <w:rFonts w:ascii="Cambria" w:hAnsi="Cambria"/>
        </w:rPr>
        <w:t>s</w:t>
      </w:r>
      <w:r w:rsidRPr="001E607C">
        <w:rPr>
          <w:rFonts w:ascii="Cambria" w:hAnsi="Cambria"/>
        </w:rPr>
        <w:t xml:space="preserve"> of </w:t>
      </w:r>
      <w:r>
        <w:rPr>
          <w:rFonts w:ascii="Cambria" w:hAnsi="Cambria"/>
        </w:rPr>
        <w:t xml:space="preserve">exactly </w:t>
      </w:r>
      <w:r w:rsidRPr="001E607C">
        <w:rPr>
          <w:rFonts w:ascii="Cambria" w:hAnsi="Cambria"/>
        </w:rPr>
        <w:t xml:space="preserve">such cultural structuring and, particularly, the use of a communicative ritual as bonding between the individuals.  This is not to say that all communication the participants, or Bulgarians, utilize is </w:t>
      </w:r>
      <w:r w:rsidRPr="001E607C">
        <w:rPr>
          <w:rFonts w:ascii="Cambria" w:hAnsi="Cambria"/>
          <w:i/>
        </w:rPr>
        <w:t>oplakvane</w:t>
      </w:r>
      <w:r w:rsidRPr="001E607C">
        <w:rPr>
          <w:rFonts w:ascii="Cambria" w:hAnsi="Cambria"/>
        </w:rPr>
        <w:t xml:space="preserve">, but only that it is a well known, widely accessible, and deeply meaningful interactional ritual, with a particular structure and function, glimpses of which have been </w:t>
      </w:r>
      <w:r>
        <w:rPr>
          <w:rFonts w:ascii="Cambria" w:hAnsi="Cambria"/>
        </w:rPr>
        <w:t xml:space="preserve">offered in the previous chapters.  </w:t>
      </w:r>
      <w:r>
        <w:rPr>
          <w:rFonts w:ascii="Cambria" w:hAnsi="Cambria"/>
          <w:i/>
        </w:rPr>
        <w:t xml:space="preserve">Oplakvane </w:t>
      </w:r>
      <w:r>
        <w:rPr>
          <w:rFonts w:ascii="Cambria" w:hAnsi="Cambria"/>
        </w:rPr>
        <w:t>as an interactional ritual</w:t>
      </w:r>
      <w:r w:rsidRPr="001E607C">
        <w:rPr>
          <w:rFonts w:ascii="Cambria" w:hAnsi="Cambria"/>
        </w:rPr>
        <w:t xml:space="preserve"> </w:t>
      </w:r>
      <w:r>
        <w:rPr>
          <w:rFonts w:ascii="Cambria" w:hAnsi="Cambria"/>
        </w:rPr>
        <w:t>is</w:t>
      </w:r>
      <w:r w:rsidRPr="001E607C">
        <w:rPr>
          <w:rFonts w:ascii="Cambria" w:hAnsi="Cambria"/>
        </w:rPr>
        <w:t xml:space="preserve"> frequently employed by the participants to “fill in” gaps in</w:t>
      </w:r>
      <w:r>
        <w:rPr>
          <w:rFonts w:ascii="Cambria" w:hAnsi="Cambria"/>
        </w:rPr>
        <w:t xml:space="preserve"> communication, or to connect to others in a </w:t>
      </w:r>
      <w:r w:rsidRPr="001E607C">
        <w:rPr>
          <w:rFonts w:ascii="Cambria" w:hAnsi="Cambria"/>
        </w:rPr>
        <w:t>particularl</w:t>
      </w:r>
      <w:r>
        <w:rPr>
          <w:rFonts w:ascii="Cambria" w:hAnsi="Cambria"/>
        </w:rPr>
        <w:t>y cultural way.  Earlier, in chapter 4</w:t>
      </w:r>
      <w:r w:rsidRPr="001E607C">
        <w:rPr>
          <w:rFonts w:ascii="Cambria" w:hAnsi="Cambria"/>
        </w:rPr>
        <w:t xml:space="preserve">, I showed how a type of talk, which can be identified with the term </w:t>
      </w:r>
      <w:r w:rsidRPr="001E607C">
        <w:rPr>
          <w:rFonts w:ascii="Cambria" w:hAnsi="Cambria"/>
          <w:i/>
        </w:rPr>
        <w:t>oplakvane</w:t>
      </w:r>
      <w:r w:rsidRPr="001E607C">
        <w:rPr>
          <w:rFonts w:ascii="Cambria" w:hAnsi="Cambria"/>
        </w:rPr>
        <w:t xml:space="preserve">, </w:t>
      </w:r>
      <w:r>
        <w:rPr>
          <w:rFonts w:ascii="Cambria" w:hAnsi="Cambria"/>
        </w:rPr>
        <w:t>is visible</w:t>
      </w:r>
      <w:r w:rsidRPr="001E607C">
        <w:rPr>
          <w:rFonts w:ascii="Cambria" w:hAnsi="Cambria"/>
        </w:rPr>
        <w:t xml:space="preserve"> within interactions, where one can talk about “potatoes”, without “talking about potatoes”—a switch of meanings that give a completely different light to the interaction.  </w:t>
      </w:r>
      <w:r>
        <w:rPr>
          <w:rFonts w:ascii="Cambria" w:hAnsi="Cambria"/>
        </w:rPr>
        <w:t xml:space="preserve">Then, in chapters 6 and 7 I offered examples of the cyclical nature of the practice.  </w:t>
      </w:r>
      <w:r w:rsidRPr="001E607C">
        <w:rPr>
          <w:rFonts w:ascii="Cambria" w:hAnsi="Cambria"/>
        </w:rPr>
        <w:t xml:space="preserve">Here, finally, I will show </w:t>
      </w:r>
      <w:r>
        <w:rPr>
          <w:rFonts w:ascii="Cambria" w:hAnsi="Cambria"/>
        </w:rPr>
        <w:t xml:space="preserve">analyses and </w:t>
      </w:r>
      <w:r w:rsidR="00465515">
        <w:rPr>
          <w:rFonts w:ascii="Cambria" w:hAnsi="Cambria"/>
        </w:rPr>
        <w:t>data that illustrate</w:t>
      </w:r>
      <w:r w:rsidRPr="001E607C">
        <w:rPr>
          <w:rFonts w:ascii="Cambria" w:hAnsi="Cambria"/>
        </w:rPr>
        <w:t xml:space="preserve"> how and why </w:t>
      </w:r>
      <w:r w:rsidRPr="001E607C">
        <w:rPr>
          <w:rFonts w:ascii="Cambria" w:hAnsi="Cambria"/>
          <w:i/>
        </w:rPr>
        <w:t>oplakvane</w:t>
      </w:r>
      <w:r w:rsidRPr="001E607C">
        <w:rPr>
          <w:rFonts w:ascii="Cambria" w:hAnsi="Cambria"/>
        </w:rPr>
        <w:t xml:space="preserve"> can be understoo</w:t>
      </w:r>
      <w:r>
        <w:rPr>
          <w:rFonts w:ascii="Cambria" w:hAnsi="Cambria"/>
        </w:rPr>
        <w:t>d as a ritual (Philipsen, 1992)</w:t>
      </w:r>
      <w:r w:rsidRPr="001E607C">
        <w:rPr>
          <w:rFonts w:ascii="Cambria" w:hAnsi="Cambria"/>
        </w:rPr>
        <w:t xml:space="preserve"> </w:t>
      </w:r>
      <w:r>
        <w:rPr>
          <w:rFonts w:ascii="Cambria" w:hAnsi="Cambria"/>
        </w:rPr>
        <w:t>with a particular</w:t>
      </w:r>
      <w:r w:rsidRPr="001E607C">
        <w:rPr>
          <w:rFonts w:ascii="Cambria" w:hAnsi="Cambria"/>
        </w:rPr>
        <w:t xml:space="preserve"> function.</w:t>
      </w:r>
    </w:p>
    <w:p w14:paraId="52EEBC7E" w14:textId="77777777" w:rsidR="00354596" w:rsidRPr="003A5C93" w:rsidRDefault="00354596" w:rsidP="00354596">
      <w:pPr>
        <w:pStyle w:val="Heading3"/>
        <w:spacing w:line="480" w:lineRule="auto"/>
        <w:jc w:val="center"/>
        <w:rPr>
          <w:rFonts w:ascii="Cambria" w:hAnsi="Cambria"/>
          <w:color w:val="auto"/>
        </w:rPr>
      </w:pPr>
      <w:bookmarkStart w:id="137" w:name="_Toc291423542"/>
      <w:r w:rsidRPr="003A5C93">
        <w:rPr>
          <w:rFonts w:ascii="Cambria" w:hAnsi="Cambria"/>
          <w:color w:val="auto"/>
        </w:rPr>
        <w:t>Ritual as a communicative form</w:t>
      </w:r>
      <w:bookmarkEnd w:id="137"/>
    </w:p>
    <w:p w14:paraId="2BC20418" w14:textId="77777777" w:rsidR="00354596" w:rsidRDefault="00354596" w:rsidP="00354596">
      <w:pPr>
        <w:spacing w:line="480" w:lineRule="auto"/>
        <w:ind w:firstLine="720"/>
        <w:contextualSpacing/>
        <w:rPr>
          <w:rFonts w:ascii="Cambria" w:hAnsi="Cambria" w:cs="Times"/>
        </w:rPr>
      </w:pPr>
      <w:r>
        <w:rPr>
          <w:rFonts w:ascii="Cambria" w:hAnsi="Cambria"/>
        </w:rPr>
        <w:t>According to Philipsen (2002</w:t>
      </w:r>
      <w:r w:rsidRPr="001E607C">
        <w:rPr>
          <w:rFonts w:ascii="Cambria" w:hAnsi="Cambria"/>
        </w:rPr>
        <w:t xml:space="preserve">) </w:t>
      </w:r>
      <w:r w:rsidRPr="001E607C">
        <w:rPr>
          <w:rFonts w:ascii="Cambria" w:hAnsi="Cambria" w:cs="Times"/>
        </w:rPr>
        <w:t xml:space="preserve">cultural communication is based on two major principles.  The first one states that every conversation within the community shows “traces of culturally distinctive means and meanings” of communication and </w:t>
      </w:r>
      <w:r w:rsidRPr="001E607C">
        <w:rPr>
          <w:rFonts w:ascii="Cambria" w:hAnsi="Cambria" w:cs="Times"/>
        </w:rPr>
        <w:lastRenderedPageBreak/>
        <w:t xml:space="preserve">this conversation is historically situated in the sense that it consists of the specificities as to how people are to position themselves within the symbolic world their community has </w:t>
      </w:r>
      <w:r>
        <w:rPr>
          <w:rFonts w:ascii="Cambria" w:hAnsi="Cambria" w:cs="Times"/>
        </w:rPr>
        <w:t>built over time (2002, p. 55).  T</w:t>
      </w:r>
      <w:r w:rsidRPr="001E607C">
        <w:rPr>
          <w:rFonts w:ascii="Cambria" w:hAnsi="Cambria" w:cs="Times"/>
        </w:rPr>
        <w:t xml:space="preserve">he terms of social life and cultural environment are expressed, constructed, and negotiated through the continuous communicative process within the community. </w:t>
      </w:r>
      <w:r>
        <w:rPr>
          <w:rFonts w:ascii="Cambria" w:hAnsi="Cambria" w:cs="Times"/>
        </w:rPr>
        <w:t xml:space="preserve"> By learning the means</w:t>
      </w:r>
      <w:r w:rsidRPr="001E607C">
        <w:rPr>
          <w:rFonts w:ascii="Cambria" w:hAnsi="Cambria" w:cs="Times"/>
        </w:rPr>
        <w:t xml:space="preserve"> of communication (language, dialect, style, organizational and interpretive conventions, ways of speaking, and genres), as well as utilizing the heuristic function of communication as a performative resource, people can learn how to participate</w:t>
      </w:r>
      <w:r>
        <w:rPr>
          <w:rFonts w:ascii="Cambria" w:hAnsi="Cambria" w:cs="Times"/>
        </w:rPr>
        <w:t xml:space="preserve"> within social life</w:t>
      </w:r>
      <w:r w:rsidRPr="001E607C">
        <w:rPr>
          <w:rFonts w:ascii="Cambria" w:hAnsi="Cambria" w:cs="Times"/>
        </w:rPr>
        <w:t xml:space="preserve">.  </w:t>
      </w:r>
    </w:p>
    <w:p w14:paraId="4D23C9C9" w14:textId="77777777" w:rsidR="00354596" w:rsidRDefault="00354596" w:rsidP="00354596">
      <w:pPr>
        <w:spacing w:line="480" w:lineRule="auto"/>
        <w:ind w:firstLine="720"/>
        <w:contextualSpacing/>
        <w:rPr>
          <w:rFonts w:ascii="Cambria" w:hAnsi="Cambria"/>
        </w:rPr>
      </w:pPr>
      <w:r w:rsidRPr="001E607C">
        <w:rPr>
          <w:rFonts w:ascii="Cambria" w:hAnsi="Cambria" w:cs="Times"/>
        </w:rPr>
        <w:t>Through such participation, communication serves to bond and hold the community together</w:t>
      </w:r>
      <w:r>
        <w:rPr>
          <w:rFonts w:ascii="Cambria" w:hAnsi="Cambria" w:cs="Times"/>
        </w:rPr>
        <w:t>, succeeding in</w:t>
      </w:r>
      <w:r w:rsidRPr="001E607C">
        <w:rPr>
          <w:rFonts w:ascii="Cambria" w:hAnsi="Cambria" w:cs="Times"/>
        </w:rPr>
        <w:t xml:space="preserve"> its cultural function </w:t>
      </w:r>
      <w:r>
        <w:rPr>
          <w:rFonts w:ascii="Cambria" w:hAnsi="Cambria" w:cs="Times"/>
        </w:rPr>
        <w:t>of</w:t>
      </w:r>
      <w:r w:rsidRPr="001E607C">
        <w:rPr>
          <w:rFonts w:ascii="Cambria" w:hAnsi="Cambria" w:cs="Times"/>
        </w:rPr>
        <w:t xml:space="preserve"> establish</w:t>
      </w:r>
      <w:r>
        <w:rPr>
          <w:rFonts w:ascii="Cambria" w:hAnsi="Cambria" w:cs="Times"/>
        </w:rPr>
        <w:t>ing</w:t>
      </w:r>
      <w:r w:rsidRPr="001E607C">
        <w:rPr>
          <w:rFonts w:ascii="Cambria" w:hAnsi="Cambria" w:cs="Times"/>
        </w:rPr>
        <w:t>, sustain</w:t>
      </w:r>
      <w:r>
        <w:rPr>
          <w:rFonts w:ascii="Cambria" w:hAnsi="Cambria" w:cs="Times"/>
        </w:rPr>
        <w:t>ing, and negotiating</w:t>
      </w:r>
      <w:r w:rsidRPr="001E607C">
        <w:rPr>
          <w:rFonts w:ascii="Cambria" w:hAnsi="Cambria" w:cs="Times"/>
        </w:rPr>
        <w:t xml:space="preserve"> a sense of the same conversation’s principles and standards for conduct.  In other words, through communication as a performati</w:t>
      </w:r>
      <w:r>
        <w:rPr>
          <w:rFonts w:ascii="Cambria" w:hAnsi="Cambria" w:cs="Times"/>
        </w:rPr>
        <w:t>ve resource, the cultural work</w:t>
      </w:r>
      <w:r w:rsidRPr="001E607C">
        <w:rPr>
          <w:rFonts w:ascii="Cambria" w:hAnsi="Cambria" w:cs="Times"/>
        </w:rPr>
        <w:t xml:space="preserve"> of communi</w:t>
      </w:r>
      <w:r>
        <w:rPr>
          <w:rFonts w:ascii="Cambria" w:hAnsi="Cambria" w:cs="Times"/>
        </w:rPr>
        <w:t>ties gets done (Philipsen, 19</w:t>
      </w:r>
      <w:r w:rsidRPr="001E607C">
        <w:rPr>
          <w:rFonts w:ascii="Cambria" w:hAnsi="Cambria" w:cs="Times"/>
        </w:rPr>
        <w:t xml:space="preserve">87).  These aspects of cultural communication are crucial when entering any communal conversation and provide the researcher with a specific frame of mind when approaching a piece of data and attempting to make sense of it. </w:t>
      </w:r>
      <w:r>
        <w:rPr>
          <w:rFonts w:ascii="Cambria" w:hAnsi="Cambria" w:cs="Times"/>
        </w:rPr>
        <w:t xml:space="preserve"> </w:t>
      </w:r>
      <w:r w:rsidRPr="001E607C">
        <w:rPr>
          <w:rFonts w:ascii="Cambria" w:hAnsi="Cambria" w:cs="Times"/>
        </w:rPr>
        <w:t xml:space="preserve">So, how can we make sense of the </w:t>
      </w:r>
      <w:r>
        <w:rPr>
          <w:rFonts w:ascii="Cambria" w:hAnsi="Cambria" w:cs="Times"/>
        </w:rPr>
        <w:t>interactions I have observed</w:t>
      </w:r>
      <w:r w:rsidRPr="001E607C">
        <w:rPr>
          <w:rFonts w:ascii="Cambria" w:hAnsi="Cambria" w:cs="Times"/>
        </w:rPr>
        <w:t xml:space="preserve"> through this culturally communicative lens and what rules of conduct and existence within the particular speech community become visible?  </w:t>
      </w:r>
      <w:r>
        <w:rPr>
          <w:rFonts w:ascii="Cambria" w:hAnsi="Cambria" w:cs="Times"/>
        </w:rPr>
        <w:t xml:space="preserve">I will once more illustrate my findings with examples from the dinner event. </w:t>
      </w:r>
      <w:r>
        <w:rPr>
          <w:rFonts w:ascii="Cambria" w:hAnsi="Cambria"/>
        </w:rPr>
        <w:t xml:space="preserve"> C</w:t>
      </w:r>
      <w:r w:rsidRPr="001429BC">
        <w:rPr>
          <w:rFonts w:ascii="Cambria" w:hAnsi="Cambria"/>
        </w:rPr>
        <w:t xml:space="preserve">an </w:t>
      </w:r>
      <w:r w:rsidRPr="001429BC">
        <w:rPr>
          <w:rFonts w:ascii="Cambria" w:hAnsi="Cambria"/>
          <w:i/>
        </w:rPr>
        <w:t>oplakvane</w:t>
      </w:r>
      <w:r w:rsidRPr="001429BC">
        <w:rPr>
          <w:rFonts w:ascii="Cambria" w:hAnsi="Cambria"/>
        </w:rPr>
        <w:t xml:space="preserve"> be viewed as such a ritualized communication practice that performs such a communal function as embedded within a larger system of situated sources and used to (re)constitute and manage the relations among peopl</w:t>
      </w:r>
      <w:r>
        <w:rPr>
          <w:rFonts w:ascii="Cambria" w:hAnsi="Cambria"/>
        </w:rPr>
        <w:t xml:space="preserve">e and their world?  My </w:t>
      </w:r>
      <w:r>
        <w:rPr>
          <w:rFonts w:ascii="Cambria" w:hAnsi="Cambria"/>
        </w:rPr>
        <w:lastRenderedPageBreak/>
        <w:t>conclusion:</w:t>
      </w:r>
      <w:r w:rsidRPr="001429BC">
        <w:rPr>
          <w:rFonts w:ascii="Cambria" w:hAnsi="Cambria"/>
        </w:rPr>
        <w:t xml:space="preserve"> </w:t>
      </w:r>
      <w:r w:rsidRPr="001429BC">
        <w:rPr>
          <w:rFonts w:ascii="Cambria" w:hAnsi="Cambria"/>
          <w:i/>
        </w:rPr>
        <w:t>oplakvane</w:t>
      </w:r>
      <w:r w:rsidRPr="001429BC">
        <w:rPr>
          <w:rFonts w:ascii="Cambria" w:hAnsi="Cambria"/>
        </w:rPr>
        <w:t xml:space="preserve"> can be understood as not only a term of communication conduct (as examined in the second section of </w:t>
      </w:r>
      <w:r>
        <w:rPr>
          <w:rFonts w:ascii="Cambria" w:hAnsi="Cambria"/>
        </w:rPr>
        <w:t>this chapter) but also a ritual (Philipsen, 1987).</w:t>
      </w:r>
    </w:p>
    <w:p w14:paraId="7100FF48" w14:textId="77777777" w:rsidR="00354596" w:rsidRPr="003A5C93" w:rsidRDefault="00354596" w:rsidP="00354596">
      <w:pPr>
        <w:pStyle w:val="Heading3"/>
        <w:spacing w:line="480" w:lineRule="auto"/>
        <w:jc w:val="center"/>
        <w:rPr>
          <w:rFonts w:ascii="Cambria" w:hAnsi="Cambria" w:cs="Times"/>
          <w:color w:val="auto"/>
        </w:rPr>
      </w:pPr>
      <w:bookmarkStart w:id="138" w:name="_Toc291423543"/>
      <w:r w:rsidRPr="003A5C93">
        <w:rPr>
          <w:rFonts w:ascii="Cambria" w:hAnsi="Cambria"/>
          <w:i/>
          <w:color w:val="auto"/>
        </w:rPr>
        <w:t xml:space="preserve">Oplakvane </w:t>
      </w:r>
      <w:r w:rsidRPr="003A5C93">
        <w:rPr>
          <w:rFonts w:ascii="Cambria" w:hAnsi="Cambria"/>
          <w:color w:val="auto"/>
        </w:rPr>
        <w:t>as a ritual: structure</w:t>
      </w:r>
      <w:bookmarkEnd w:id="138"/>
    </w:p>
    <w:p w14:paraId="4E4E5023" w14:textId="77777777" w:rsidR="00354596" w:rsidRPr="00800C37" w:rsidRDefault="00354596" w:rsidP="00354596">
      <w:pPr>
        <w:suppressAutoHyphens w:val="0"/>
        <w:spacing w:line="480" w:lineRule="auto"/>
        <w:ind w:firstLine="360"/>
        <w:rPr>
          <w:rFonts w:ascii="Cambria" w:hAnsi="Cambria"/>
        </w:rPr>
      </w:pPr>
      <w:r>
        <w:rPr>
          <w:rFonts w:ascii="Cambria" w:hAnsi="Cambria"/>
        </w:rPr>
        <w:t xml:space="preserve">When it comes to the structured sequence of </w:t>
      </w:r>
      <w:r w:rsidRPr="00800C37">
        <w:rPr>
          <w:rFonts w:ascii="Cambria" w:hAnsi="Cambria"/>
          <w:i/>
        </w:rPr>
        <w:t>oplakvane</w:t>
      </w:r>
      <w:r w:rsidRPr="00800C37">
        <w:rPr>
          <w:rFonts w:ascii="Cambria" w:hAnsi="Cambria"/>
        </w:rPr>
        <w:t>,</w:t>
      </w:r>
      <w:r>
        <w:rPr>
          <w:rFonts w:ascii="Cambria" w:hAnsi="Cambria"/>
        </w:rPr>
        <w:t xml:space="preserve"> I have already described its cyclical form in chapter 6, where each cycle </w:t>
      </w:r>
      <w:r w:rsidRPr="00800C37">
        <w:rPr>
          <w:rFonts w:ascii="Cambria" w:hAnsi="Cambria" w:cs="Times"/>
        </w:rPr>
        <w:t>contain the same communicative acts:</w:t>
      </w:r>
    </w:p>
    <w:p w14:paraId="2D65269B" w14:textId="4CA13A1D" w:rsidR="00354596" w:rsidRPr="00800C37" w:rsidRDefault="00354596" w:rsidP="00354596">
      <w:pPr>
        <w:pStyle w:val="ListParagraph"/>
        <w:numPr>
          <w:ilvl w:val="0"/>
          <w:numId w:val="9"/>
        </w:numPr>
        <w:suppressAutoHyphens w:val="0"/>
        <w:spacing w:line="480" w:lineRule="auto"/>
        <w:rPr>
          <w:rFonts w:ascii="Cambria" w:hAnsi="Cambria"/>
        </w:rPr>
      </w:pPr>
      <w:r>
        <w:rPr>
          <w:rFonts w:ascii="Cambria" w:hAnsi="Cambria" w:cs="Times"/>
        </w:rPr>
        <w:t xml:space="preserve">Initiation: </w:t>
      </w:r>
      <w:r w:rsidRPr="00800C37">
        <w:rPr>
          <w:rFonts w:ascii="Cambria" w:hAnsi="Cambria" w:cs="Times"/>
        </w:rPr>
        <w:t xml:space="preserve">Brief introductory </w:t>
      </w:r>
      <w:r>
        <w:rPr>
          <w:rFonts w:ascii="Cambria" w:hAnsi="Cambria" w:cs="Times"/>
        </w:rPr>
        <w:t xml:space="preserve">negative </w:t>
      </w:r>
      <w:r w:rsidRPr="00800C37">
        <w:rPr>
          <w:rFonts w:ascii="Cambria" w:hAnsi="Cambria" w:cs="Times"/>
        </w:rPr>
        <w:t>evaluation of the “situation</w:t>
      </w:r>
      <w:r w:rsidR="00F96221">
        <w:rPr>
          <w:rFonts w:ascii="Cambria" w:hAnsi="Cambria" w:cs="Times"/>
        </w:rPr>
        <w:t>.</w:t>
      </w:r>
      <w:r w:rsidRPr="00800C37">
        <w:rPr>
          <w:rFonts w:ascii="Cambria" w:hAnsi="Cambria" w:cs="Times"/>
        </w:rPr>
        <w:t>”</w:t>
      </w:r>
    </w:p>
    <w:p w14:paraId="1C86E49F" w14:textId="603F37DC" w:rsidR="00354596" w:rsidRPr="00800C37" w:rsidRDefault="00354596" w:rsidP="00354596">
      <w:pPr>
        <w:pStyle w:val="ListParagraph"/>
        <w:numPr>
          <w:ilvl w:val="0"/>
          <w:numId w:val="9"/>
        </w:numPr>
        <w:suppressAutoHyphens w:val="0"/>
        <w:spacing w:line="480" w:lineRule="auto"/>
        <w:rPr>
          <w:rFonts w:ascii="Cambria" w:hAnsi="Cambria"/>
        </w:rPr>
      </w:pPr>
      <w:r>
        <w:rPr>
          <w:rFonts w:ascii="Cambria" w:hAnsi="Cambria" w:cs="Times"/>
        </w:rPr>
        <w:t>Acknowledgement (Uptake /response): i</w:t>
      </w:r>
      <w:r w:rsidRPr="00800C37">
        <w:rPr>
          <w:rFonts w:ascii="Cambria" w:hAnsi="Cambria" w:cs="Times"/>
        </w:rPr>
        <w:t>nstances of the “situation” in every day life (or comparisons with other countries)</w:t>
      </w:r>
      <w:r w:rsidR="00F96221">
        <w:rPr>
          <w:rFonts w:ascii="Cambria" w:hAnsi="Cambria" w:cs="Times"/>
        </w:rPr>
        <w:t>.</w:t>
      </w:r>
    </w:p>
    <w:p w14:paraId="7DFD7935" w14:textId="744EDE24" w:rsidR="00354596" w:rsidRPr="00800C37" w:rsidRDefault="00354596" w:rsidP="00354596">
      <w:pPr>
        <w:pStyle w:val="ListParagraph"/>
        <w:numPr>
          <w:ilvl w:val="0"/>
          <w:numId w:val="9"/>
        </w:numPr>
        <w:suppressAutoHyphens w:val="0"/>
        <w:spacing w:line="480" w:lineRule="auto"/>
        <w:rPr>
          <w:rFonts w:ascii="Cambria" w:hAnsi="Cambria"/>
        </w:rPr>
      </w:pPr>
      <w:r>
        <w:rPr>
          <w:rFonts w:ascii="Cambria" w:hAnsi="Cambria" w:cs="Times"/>
        </w:rPr>
        <w:t>Shared fate (</w:t>
      </w:r>
      <w:r w:rsidRPr="00800C37">
        <w:rPr>
          <w:rFonts w:ascii="Cambria" w:hAnsi="Cambria" w:cs="Times"/>
        </w:rPr>
        <w:t>Closing</w:t>
      </w:r>
      <w:r>
        <w:rPr>
          <w:rFonts w:ascii="Cambria" w:hAnsi="Cambria" w:cs="Times"/>
        </w:rPr>
        <w:t>):</w:t>
      </w:r>
      <w:r w:rsidRPr="00800C37">
        <w:rPr>
          <w:rFonts w:ascii="Cambria" w:hAnsi="Cambria" w:cs="Times"/>
        </w:rPr>
        <w:t xml:space="preserve"> evaluation of the “situation” and how “bad” it is</w:t>
      </w:r>
      <w:r w:rsidR="00F96221">
        <w:rPr>
          <w:rFonts w:ascii="Cambria" w:hAnsi="Cambria" w:cs="Times"/>
        </w:rPr>
        <w:t>.</w:t>
      </w:r>
      <w:r w:rsidRPr="00800C37">
        <w:rPr>
          <w:rFonts w:ascii="Cambria" w:hAnsi="Cambria" w:cs="Times"/>
        </w:rPr>
        <w:t xml:space="preserve"> </w:t>
      </w:r>
    </w:p>
    <w:p w14:paraId="001FD11B" w14:textId="7E908238" w:rsidR="00354596" w:rsidRPr="00721C36" w:rsidRDefault="00354596" w:rsidP="00354596">
      <w:pPr>
        <w:suppressAutoHyphens w:val="0"/>
        <w:spacing w:line="480" w:lineRule="auto"/>
        <w:rPr>
          <w:rFonts w:ascii="Cambria" w:hAnsi="Cambria"/>
        </w:rPr>
      </w:pPr>
      <w:r>
        <w:rPr>
          <w:rFonts w:ascii="Cambria" w:hAnsi="Cambria" w:cs="Times"/>
        </w:rPr>
        <w:t xml:space="preserve">The acts are symbolic, where </w:t>
      </w:r>
      <w:r w:rsidRPr="00800C37">
        <w:rPr>
          <w:rFonts w:ascii="Cambria" w:hAnsi="Cambria" w:cs="Times"/>
        </w:rPr>
        <w:t xml:space="preserve">the instances and evaluations have a </w:t>
      </w:r>
      <w:r>
        <w:rPr>
          <w:rFonts w:ascii="Cambria" w:hAnsi="Cambria" w:cs="Times"/>
        </w:rPr>
        <w:t xml:space="preserve">cultural meaning and are not about just </w:t>
      </w:r>
      <w:r w:rsidRPr="00800C37">
        <w:rPr>
          <w:rFonts w:ascii="Cambria" w:hAnsi="Cambria" w:cs="Times"/>
        </w:rPr>
        <w:t>sharing of the information contained in them</w:t>
      </w:r>
      <w:r>
        <w:rPr>
          <w:rFonts w:ascii="Cambria" w:hAnsi="Cambria" w:cs="Times"/>
        </w:rPr>
        <w:t>.  There is also c</w:t>
      </w:r>
      <w:r w:rsidRPr="00721C36">
        <w:rPr>
          <w:rFonts w:ascii="Cambria" w:hAnsi="Cambria" w:cs="Times"/>
        </w:rPr>
        <w:t>orrect performance</w:t>
      </w:r>
      <w:r>
        <w:rPr>
          <w:rFonts w:ascii="Cambria" w:hAnsi="Cambria" w:cs="Times"/>
        </w:rPr>
        <w:t xml:space="preserve"> and</w:t>
      </w:r>
      <w:r w:rsidRPr="00721C36">
        <w:rPr>
          <w:rFonts w:ascii="Cambria" w:hAnsi="Cambria" w:cs="Times"/>
        </w:rPr>
        <w:t xml:space="preserve"> a particular order to the enactment.  For instance, one cannot jump to an instance w</w:t>
      </w:r>
      <w:r>
        <w:rPr>
          <w:rFonts w:ascii="Cambria" w:hAnsi="Cambria" w:cs="Times"/>
        </w:rPr>
        <w:t>ithout an introduction first,</w:t>
      </w:r>
      <w:r w:rsidRPr="00721C36">
        <w:rPr>
          <w:rFonts w:ascii="Cambria" w:hAnsi="Cambria" w:cs="Times"/>
        </w:rPr>
        <w:t xml:space="preserve"> the event is not considered closed</w:t>
      </w:r>
      <w:r>
        <w:rPr>
          <w:rFonts w:ascii="Cambria" w:hAnsi="Cambria" w:cs="Times"/>
        </w:rPr>
        <w:t xml:space="preserve"> before a concluding evaluation,</w:t>
      </w:r>
      <w:r w:rsidRPr="00721C36">
        <w:rPr>
          <w:rFonts w:ascii="Cambria" w:hAnsi="Cambria" w:cs="Times"/>
        </w:rPr>
        <w:t xml:space="preserve"> and one cannot offer a solution to any of the problems shared</w:t>
      </w:r>
      <w:r>
        <w:rPr>
          <w:rFonts w:ascii="Cambria" w:hAnsi="Cambria" w:cs="Times"/>
        </w:rPr>
        <w:t xml:space="preserve">.  </w:t>
      </w:r>
      <w:r w:rsidRPr="00721C36">
        <w:rPr>
          <w:rFonts w:ascii="Cambria" w:hAnsi="Cambria" w:cs="Times"/>
        </w:rPr>
        <w:t xml:space="preserve"> </w:t>
      </w:r>
      <w:r>
        <w:rPr>
          <w:rFonts w:ascii="Cambria" w:hAnsi="Cambria" w:cs="Times"/>
        </w:rPr>
        <w:t>The sacred object in this case is to affirm and reconstitute a particular national identity, a conceptualization of “mentality” as historically conceptualized and related to biology:</w:t>
      </w:r>
      <w:r w:rsidRPr="00721C36">
        <w:rPr>
          <w:rFonts w:ascii="Cambria" w:hAnsi="Cambria" w:cs="Times"/>
        </w:rPr>
        <w:t xml:space="preserve"> when enacting </w:t>
      </w:r>
      <w:r w:rsidRPr="00721C36">
        <w:rPr>
          <w:rFonts w:ascii="Cambria" w:hAnsi="Cambria" w:cs="Times"/>
          <w:i/>
        </w:rPr>
        <w:t>oplakvane</w:t>
      </w:r>
      <w:r w:rsidRPr="00721C36">
        <w:rPr>
          <w:rFonts w:ascii="Cambria" w:hAnsi="Cambria" w:cs="Times"/>
        </w:rPr>
        <w:t>, one purpose is to maintain consensus and affirm the past through the reassertion of the common identity, fractured and at a crossroad</w:t>
      </w:r>
      <w:r>
        <w:rPr>
          <w:rFonts w:ascii="Cambria" w:hAnsi="Cambria" w:cs="Times"/>
        </w:rPr>
        <w:t xml:space="preserve">, </w:t>
      </w:r>
      <w:r w:rsidRPr="00721C36">
        <w:rPr>
          <w:rFonts w:ascii="Cambria" w:hAnsi="Cambria" w:cs="Times"/>
        </w:rPr>
        <w:t xml:space="preserve">trapped between its past and the </w:t>
      </w:r>
      <w:r w:rsidR="00F96221">
        <w:rPr>
          <w:rFonts w:ascii="Cambria" w:hAnsi="Cambria" w:cs="Times"/>
        </w:rPr>
        <w:t>demand of the present</w:t>
      </w:r>
      <w:r>
        <w:rPr>
          <w:rFonts w:ascii="Cambria" w:hAnsi="Cambria" w:cs="Times"/>
        </w:rPr>
        <w:t>.</w:t>
      </w:r>
      <w:r w:rsidRPr="00721C36">
        <w:rPr>
          <w:rFonts w:ascii="Cambria" w:hAnsi="Cambria" w:cs="Times"/>
        </w:rPr>
        <w:t xml:space="preserve"> </w:t>
      </w:r>
    </w:p>
    <w:p w14:paraId="5FA5AD2F" w14:textId="02490276" w:rsidR="00354596" w:rsidRDefault="00354596" w:rsidP="00354596">
      <w:pPr>
        <w:spacing w:line="480" w:lineRule="auto"/>
        <w:ind w:firstLine="720"/>
        <w:contextualSpacing/>
        <w:rPr>
          <w:rFonts w:ascii="Cambria" w:hAnsi="Cambria" w:cs="Times"/>
        </w:rPr>
      </w:pPr>
      <w:r>
        <w:rPr>
          <w:rFonts w:ascii="Cambria" w:hAnsi="Cambria" w:cs="Times"/>
        </w:rPr>
        <w:lastRenderedPageBreak/>
        <w:t>Within the dinner event described earlier, these structural elements are explicitly visible: d</w:t>
      </w:r>
      <w:r w:rsidRPr="001E607C">
        <w:rPr>
          <w:rFonts w:ascii="Cambria" w:hAnsi="Cambria" w:cs="Times"/>
        </w:rPr>
        <w:t xml:space="preserve">uring the </w:t>
      </w:r>
      <w:r>
        <w:rPr>
          <w:rFonts w:ascii="Cambria" w:hAnsi="Cambria" w:cs="Times"/>
        </w:rPr>
        <w:t>initial few minutes</w:t>
      </w:r>
      <w:r w:rsidRPr="001E607C">
        <w:rPr>
          <w:rFonts w:ascii="Cambria" w:hAnsi="Cambria" w:cs="Times"/>
        </w:rPr>
        <w:t xml:space="preserve">, the conversation remains about the practical issues of the visit—the potatoes that G. has brought to sell, how they were grown without pesticides, and the food set at the table (explaining what everything is, urging him to eat)—lines 4-7.  This conversation continues for an hour with more details on potato growing and the soil in southern Bulgaria, as well as other concretes around them—the television </w:t>
      </w:r>
      <w:r w:rsidR="00F96221">
        <w:rPr>
          <w:rFonts w:ascii="Cambria" w:hAnsi="Cambria" w:cs="Times"/>
        </w:rPr>
        <w:t>that</w:t>
      </w:r>
      <w:r w:rsidRPr="001E607C">
        <w:rPr>
          <w:rFonts w:ascii="Cambria" w:hAnsi="Cambria" w:cs="Times"/>
        </w:rPr>
        <w:t xml:space="preserve"> is left on, the food at the table, discussing their parents, N.’s father visiting Duspat, the land in Duspat, grass mowing, sweet potatoes and potato seeds, gardening and soil (00:39:30), parsnips (00:40:45), health of sweet potatoes and possible profits from selling them, joking about American potatoes from the neighborhood, the neighborhood (00:42:50</w:t>
      </w:r>
      <w:r>
        <w:rPr>
          <w:rFonts w:ascii="Cambria" w:hAnsi="Cambria" w:cs="Times"/>
        </w:rPr>
        <w:t>), sweet potato recipes, a</w:t>
      </w:r>
      <w:r w:rsidRPr="001E607C">
        <w:rPr>
          <w:rFonts w:ascii="Cambria" w:hAnsi="Cambria" w:cs="Times"/>
        </w:rPr>
        <w:t xml:space="preserve"> 40 second pause, the dog present and its travels (00:50:50).  At this point G. p</w:t>
      </w:r>
      <w:r w:rsidR="00F96221">
        <w:rPr>
          <w:rFonts w:ascii="Cambria" w:hAnsi="Cambria" w:cs="Times"/>
        </w:rPr>
        <w:t xml:space="preserve">rompts another round of cheers that </w:t>
      </w:r>
      <w:r w:rsidRPr="001E607C">
        <w:rPr>
          <w:rFonts w:ascii="Cambria" w:hAnsi="Cambria" w:cs="Times"/>
        </w:rPr>
        <w:t xml:space="preserve">includes saying </w:t>
      </w:r>
      <w:r w:rsidRPr="001E607C">
        <w:rPr>
          <w:rFonts w:ascii="Cambria" w:hAnsi="Cambria" w:cs="Times"/>
          <w:i/>
        </w:rPr>
        <w:t>nazdrave</w:t>
      </w:r>
      <w:r w:rsidRPr="001E607C">
        <w:rPr>
          <w:rFonts w:ascii="Cambria" w:hAnsi="Cambria" w:cs="Times"/>
        </w:rPr>
        <w:t xml:space="preserve"> [to health], raising glasses (00:52:23), and initiates a conversation with an instance of his son getting drunk, and how his family could not hand</w:t>
      </w:r>
      <w:r>
        <w:rPr>
          <w:rFonts w:ascii="Cambria" w:hAnsi="Cambria" w:cs="Times"/>
        </w:rPr>
        <w:t xml:space="preserve">le things without him (116-127)—an instance I have already described in detail—and followed by another one soon thereafter.  </w:t>
      </w:r>
    </w:p>
    <w:p w14:paraId="71F1BCA3" w14:textId="77777777" w:rsidR="00354596" w:rsidRDefault="00354596" w:rsidP="00354596">
      <w:pPr>
        <w:spacing w:line="480" w:lineRule="auto"/>
        <w:ind w:firstLine="720"/>
        <w:contextualSpacing/>
        <w:rPr>
          <w:rFonts w:ascii="Cambria" w:hAnsi="Cambria" w:cs="Times"/>
        </w:rPr>
      </w:pPr>
      <w:r>
        <w:rPr>
          <w:rFonts w:ascii="Cambria" w:hAnsi="Cambria" w:cs="Times"/>
        </w:rPr>
        <w:t>I will now focus on the</w:t>
      </w:r>
      <w:r w:rsidRPr="00AE0ADD">
        <w:rPr>
          <w:rFonts w:ascii="Cambria" w:hAnsi="Cambria" w:cs="Times"/>
        </w:rPr>
        <w:t xml:space="preserve"> similarities between the two segments</w:t>
      </w:r>
      <w:r>
        <w:rPr>
          <w:rFonts w:ascii="Cambria" w:hAnsi="Cambria" w:cs="Times"/>
        </w:rPr>
        <w:t xml:space="preserve"> in order to demonstrate</w:t>
      </w:r>
      <w:r w:rsidRPr="00AE0ADD">
        <w:rPr>
          <w:rFonts w:ascii="Cambria" w:hAnsi="Cambria" w:cs="Times"/>
        </w:rPr>
        <w:t xml:space="preserve"> </w:t>
      </w:r>
      <w:r>
        <w:rPr>
          <w:rFonts w:ascii="Cambria" w:hAnsi="Cambria" w:cs="Times"/>
        </w:rPr>
        <w:t xml:space="preserve">how typical they are for the enactment of </w:t>
      </w:r>
      <w:r>
        <w:rPr>
          <w:rFonts w:ascii="Cambria" w:hAnsi="Cambria" w:cs="Times"/>
          <w:i/>
        </w:rPr>
        <w:t>oplakvane</w:t>
      </w:r>
      <w:r>
        <w:rPr>
          <w:rFonts w:ascii="Cambria" w:hAnsi="Cambria" w:cs="Times"/>
        </w:rPr>
        <w:t xml:space="preserve">, where both </w:t>
      </w:r>
      <w:r w:rsidRPr="00AE0ADD">
        <w:rPr>
          <w:rFonts w:ascii="Cambria" w:hAnsi="Cambria" w:cs="Times"/>
        </w:rPr>
        <w:t xml:space="preserve">contain examples of “problems” within everyday life in Bulgaria and/or a comparison between each speaker’s home area and the others’, as well as what is the “usual” way of dealing with such occasions and/or perceived culprits: “those” who drive the prices of potatoes, relatives who need help (Valio), people’s drunk </w:t>
      </w:r>
      <w:r w:rsidRPr="00AE0ADD">
        <w:rPr>
          <w:rFonts w:ascii="Cambria" w:hAnsi="Cambria" w:cs="Times"/>
        </w:rPr>
        <w:lastRenderedPageBreak/>
        <w:t xml:space="preserve">driving and the police not getting involved (N.).  All contain at least one example about what the participants perceive as problematic in Bulgaria—socio-economic and political aspects, that are specific to the country, yet general for any area within it.  These aspects have a wide range—from “things” (potato prices, car damage), through people (drunk drivers, </w:t>
      </w:r>
      <w:r w:rsidRPr="00AE0ADD">
        <w:rPr>
          <w:rFonts w:ascii="Cambria" w:hAnsi="Cambria" w:cs="Times"/>
          <w:i/>
        </w:rPr>
        <w:t>mutri</w:t>
      </w:r>
      <w:r w:rsidRPr="00AE0ADD">
        <w:rPr>
          <w:rFonts w:ascii="Cambria" w:hAnsi="Cambria" w:cs="Times"/>
        </w:rPr>
        <w:t xml:space="preserve">, the police), to behaviors (driving, purchasing driving licenses and selling them).  </w:t>
      </w:r>
    </w:p>
    <w:p w14:paraId="61DEBC43" w14:textId="77777777" w:rsidR="00354596" w:rsidRPr="003A5C93" w:rsidRDefault="00354596" w:rsidP="00354596">
      <w:pPr>
        <w:pStyle w:val="Heading3"/>
        <w:spacing w:line="480" w:lineRule="auto"/>
        <w:jc w:val="center"/>
        <w:rPr>
          <w:rFonts w:ascii="Cambria" w:hAnsi="Cambria"/>
          <w:color w:val="auto"/>
        </w:rPr>
      </w:pPr>
      <w:bookmarkStart w:id="139" w:name="_Toc291423544"/>
      <w:r w:rsidRPr="003A5C93">
        <w:rPr>
          <w:rFonts w:ascii="Cambria" w:hAnsi="Cambria"/>
          <w:i/>
          <w:color w:val="auto"/>
        </w:rPr>
        <w:t>Oplakvane</w:t>
      </w:r>
      <w:r w:rsidRPr="003A5C93">
        <w:rPr>
          <w:rFonts w:ascii="Cambria" w:hAnsi="Cambria"/>
          <w:color w:val="auto"/>
        </w:rPr>
        <w:t xml:space="preserve"> as a ritual: function</w:t>
      </w:r>
      <w:bookmarkEnd w:id="139"/>
    </w:p>
    <w:p w14:paraId="38E94AB4" w14:textId="59BDEF67" w:rsidR="00354596" w:rsidRPr="00C2100D" w:rsidRDefault="00354596" w:rsidP="00354596">
      <w:pPr>
        <w:spacing w:line="480" w:lineRule="auto"/>
        <w:ind w:firstLine="720"/>
        <w:contextualSpacing/>
        <w:rPr>
          <w:rFonts w:ascii="Cambria" w:hAnsi="Cambria"/>
        </w:rPr>
      </w:pPr>
      <w:r w:rsidRPr="001429BC">
        <w:rPr>
          <w:rFonts w:ascii="Cambria" w:hAnsi="Cambria"/>
        </w:rPr>
        <w:t>The definition of ri</w:t>
      </w:r>
      <w:r>
        <w:rPr>
          <w:rFonts w:ascii="Cambria" w:hAnsi="Cambria"/>
        </w:rPr>
        <w:t>tual used here is the one formulated</w:t>
      </w:r>
      <w:r w:rsidRPr="001429BC">
        <w:rPr>
          <w:rFonts w:ascii="Cambria" w:hAnsi="Cambria"/>
        </w:rPr>
        <w:t xml:space="preserve"> by </w:t>
      </w:r>
      <w:r>
        <w:rPr>
          <w:rFonts w:ascii="Cambria" w:hAnsi="Cambria" w:cs="Times"/>
        </w:rPr>
        <w:t>Philipsen (19</w:t>
      </w:r>
      <w:r w:rsidRPr="001429BC">
        <w:rPr>
          <w:rFonts w:ascii="Cambria" w:hAnsi="Cambria" w:cs="Times"/>
        </w:rPr>
        <w:t>87) when he proposes the field and term “cultural communication</w:t>
      </w:r>
      <w:r w:rsidR="00F96221">
        <w:rPr>
          <w:rFonts w:ascii="Cambria" w:hAnsi="Cambria" w:cs="Times"/>
        </w:rPr>
        <w:t>.”</w:t>
      </w:r>
      <w:r w:rsidRPr="001429BC">
        <w:rPr>
          <w:rFonts w:ascii="Cambria" w:hAnsi="Cambria" w:cs="Times"/>
        </w:rPr>
        <w:t xml:space="preserve">  According to him, communication offers the balance between the individual and the community, and its primary function is to maintain that balance, by reaffirming as well as enacting a sh</w:t>
      </w:r>
      <w:r>
        <w:rPr>
          <w:rFonts w:ascii="Cambria" w:hAnsi="Cambria" w:cs="Times"/>
        </w:rPr>
        <w:t>ared identity.  Philipsen (19</w:t>
      </w:r>
      <w:r w:rsidRPr="001429BC">
        <w:rPr>
          <w:rFonts w:ascii="Cambria" w:hAnsi="Cambria" w:cs="Times"/>
        </w:rPr>
        <w:t>87) describes cultural communication, then, as the process through which a code (a system of beliefs, values, and images of the “ideal” or a world view) is “realized and negotiated” within the communal conversation</w:t>
      </w:r>
      <w:r>
        <w:rPr>
          <w:rFonts w:ascii="Cambria" w:hAnsi="Cambria" w:cs="Times"/>
        </w:rPr>
        <w:t xml:space="preserve"> (p. 251)</w:t>
      </w:r>
      <w:r w:rsidRPr="001429BC">
        <w:rPr>
          <w:rFonts w:ascii="Cambria" w:hAnsi="Cambria" w:cs="Times"/>
        </w:rPr>
        <w:t>.  This process, for him, includes not only the enactment of cultural forms, but also their playing out, affirming, creation, adaptation, and transformation as they interact with dail</w:t>
      </w:r>
      <w:r w:rsidR="00F96221">
        <w:rPr>
          <w:rFonts w:ascii="Cambria" w:hAnsi="Cambria" w:cs="Times"/>
        </w:rPr>
        <w:t>y life.  One such cultural form</w:t>
      </w:r>
      <w:r w:rsidRPr="001429BC">
        <w:rPr>
          <w:rFonts w:ascii="Cambria" w:hAnsi="Cambria" w:cs="Times"/>
        </w:rPr>
        <w:t xml:space="preserve"> is the ritual, in which the codes are celebrated and affirmed, and is defined as “a structured sequence of symbolic acts, the correct pe</w:t>
      </w:r>
      <w:r>
        <w:rPr>
          <w:rFonts w:ascii="Cambria" w:hAnsi="Cambria" w:cs="Times"/>
        </w:rPr>
        <w:t>rformance of which constitutes</w:t>
      </w:r>
      <w:r w:rsidRPr="001429BC">
        <w:rPr>
          <w:rFonts w:ascii="Cambria" w:hAnsi="Cambria" w:cs="Times"/>
        </w:rPr>
        <w:t xml:space="preserve"> homage to a sacred object”</w:t>
      </w:r>
      <w:r>
        <w:rPr>
          <w:rFonts w:ascii="Cambria" w:hAnsi="Cambria" w:cs="Times"/>
        </w:rPr>
        <w:t xml:space="preserve"> (p. 250)</w:t>
      </w:r>
      <w:r w:rsidRPr="001429BC">
        <w:rPr>
          <w:rFonts w:ascii="Cambria" w:hAnsi="Cambria" w:cs="Times"/>
        </w:rPr>
        <w:t>, its purpose—to maintain consensus and affirm the past</w:t>
      </w:r>
      <w:r>
        <w:rPr>
          <w:rFonts w:ascii="Cambria" w:hAnsi="Cambria" w:cs="Times"/>
        </w:rPr>
        <w:t>.</w:t>
      </w:r>
    </w:p>
    <w:p w14:paraId="68E3B899" w14:textId="77777777" w:rsidR="00354596" w:rsidRPr="001429BC" w:rsidRDefault="00354596" w:rsidP="00354596">
      <w:pPr>
        <w:spacing w:line="480" w:lineRule="auto"/>
        <w:ind w:firstLine="720"/>
        <w:contextualSpacing/>
        <w:rPr>
          <w:rFonts w:ascii="Cambria" w:hAnsi="Cambria" w:cs="Times"/>
        </w:rPr>
      </w:pPr>
      <w:r w:rsidRPr="001429BC">
        <w:rPr>
          <w:rFonts w:ascii="Cambria" w:hAnsi="Cambria" w:cs="Times"/>
        </w:rPr>
        <w:t xml:space="preserve">Through the performance and enactment of the </w:t>
      </w:r>
      <w:r w:rsidRPr="001429BC">
        <w:rPr>
          <w:rFonts w:ascii="Cambria" w:hAnsi="Cambria" w:cs="Times"/>
          <w:i/>
        </w:rPr>
        <w:t xml:space="preserve">oplakvane </w:t>
      </w:r>
      <w:r w:rsidRPr="001429BC">
        <w:rPr>
          <w:rFonts w:ascii="Cambria" w:hAnsi="Cambria" w:cs="Times"/>
        </w:rPr>
        <w:t xml:space="preserve">ritual the particular codes of personhood, relations, place, action, and feeling are celebrated and affirmed.  </w:t>
      </w:r>
      <w:r>
        <w:rPr>
          <w:rFonts w:ascii="Cambria" w:hAnsi="Cambria" w:cs="Times"/>
          <w:i/>
        </w:rPr>
        <w:t>Oplakvane</w:t>
      </w:r>
      <w:r w:rsidRPr="001429BC">
        <w:rPr>
          <w:rFonts w:ascii="Cambria" w:hAnsi="Cambria" w:cs="Times"/>
        </w:rPr>
        <w:t xml:space="preserve"> becomes about more than just sharing examples of </w:t>
      </w:r>
      <w:r w:rsidRPr="001429BC">
        <w:rPr>
          <w:rFonts w:ascii="Cambria" w:hAnsi="Cambria" w:cs="Times"/>
        </w:rPr>
        <w:lastRenderedPageBreak/>
        <w:t xml:space="preserve">negative everyday experiences and frustrations but about participating and recreating the essential Bulgarian experience, about reaffirming what it means to be a Bulgarian, living in a Bulgarian realm of shared contextual and historic misery.  It is a way of negotiating a specific account of how and why Bulgarians are in the specific “situation”—how through history we have developed a particular way of being that prevents us from moving forward.  </w:t>
      </w:r>
      <w:r w:rsidRPr="001429BC">
        <w:rPr>
          <w:rFonts w:ascii="Cambria" w:hAnsi="Cambria" w:cs="Times"/>
          <w:i/>
        </w:rPr>
        <w:t>Oplakvane</w:t>
      </w:r>
      <w:r w:rsidRPr="001429BC">
        <w:rPr>
          <w:rFonts w:ascii="Cambria" w:hAnsi="Cambria" w:cs="Times"/>
        </w:rPr>
        <w:t xml:space="preserve"> plays out and reconstitutes this account by celebrating the particular national identity that we despise but also take pride in.  </w:t>
      </w:r>
    </w:p>
    <w:p w14:paraId="032DC44A" w14:textId="78936A24" w:rsidR="00354596" w:rsidRPr="00AE0ADD" w:rsidRDefault="00354596" w:rsidP="00354596">
      <w:pPr>
        <w:spacing w:line="480" w:lineRule="auto"/>
        <w:ind w:firstLine="720"/>
        <w:contextualSpacing/>
        <w:rPr>
          <w:rFonts w:ascii="Cambria" w:hAnsi="Cambria" w:cs="Times"/>
        </w:rPr>
      </w:pPr>
      <w:r w:rsidRPr="001429BC">
        <w:rPr>
          <w:rFonts w:ascii="Cambria" w:hAnsi="Cambria"/>
        </w:rPr>
        <w:t xml:space="preserve">Only if we understand the event as a ritual enactment of </w:t>
      </w:r>
      <w:r w:rsidRPr="001429BC">
        <w:rPr>
          <w:rFonts w:ascii="Cambria" w:hAnsi="Cambria"/>
          <w:i/>
        </w:rPr>
        <w:t>oplakvane</w:t>
      </w:r>
      <w:r w:rsidRPr="001429BC">
        <w:rPr>
          <w:rFonts w:ascii="Cambria" w:hAnsi="Cambria"/>
        </w:rPr>
        <w:t xml:space="preserve"> can we make sense of the topics and evaluation statements </w:t>
      </w:r>
      <w:r w:rsidR="004C4964">
        <w:rPr>
          <w:rFonts w:ascii="Cambria" w:hAnsi="Cambria"/>
        </w:rPr>
        <w:t>made by the participants, where</w:t>
      </w:r>
      <w:r w:rsidRPr="001429BC">
        <w:rPr>
          <w:rFonts w:ascii="Cambria" w:hAnsi="Cambria"/>
        </w:rPr>
        <w:t xml:space="preserve"> t</w:t>
      </w:r>
      <w:r w:rsidRPr="001429BC">
        <w:rPr>
          <w:rFonts w:ascii="Cambria" w:hAnsi="Cambria" w:cs="Times"/>
        </w:rPr>
        <w:t>hey are reaffirming and co-creating a very specific “reality</w:t>
      </w:r>
      <w:r w:rsidR="004C4964">
        <w:rPr>
          <w:rFonts w:ascii="Cambria" w:hAnsi="Cambria" w:cs="Times"/>
        </w:rPr>
        <w:t>”</w:t>
      </w:r>
      <w:r w:rsidRPr="001429BC">
        <w:rPr>
          <w:rFonts w:ascii="Cambria" w:hAnsi="Cambria" w:cs="Times"/>
        </w:rPr>
        <w:t xml:space="preserve"> with very specific identity attached to it</w:t>
      </w:r>
      <w:r w:rsidRPr="001429BC">
        <w:rPr>
          <w:rFonts w:ascii="Cambria" w:hAnsi="Cambria"/>
        </w:rPr>
        <w:t>, and are n</w:t>
      </w:r>
      <w:r w:rsidR="004C4964">
        <w:rPr>
          <w:rFonts w:ascii="Cambria" w:hAnsi="Cambria" w:cs="Times"/>
        </w:rPr>
        <w:t xml:space="preserve">ot merely violent people </w:t>
      </w:r>
      <w:r w:rsidRPr="001429BC">
        <w:rPr>
          <w:rFonts w:ascii="Cambria" w:hAnsi="Cambria" w:cs="Times"/>
        </w:rPr>
        <w:t>who get together to brag about “beating up” others!</w:t>
      </w:r>
      <w:r>
        <w:rPr>
          <w:rFonts w:ascii="Cambria" w:hAnsi="Cambria" w:cs="Times"/>
        </w:rPr>
        <w:t xml:space="preserve">  T</w:t>
      </w:r>
      <w:r w:rsidRPr="001429BC">
        <w:rPr>
          <w:rFonts w:ascii="Cambria" w:hAnsi="Cambria" w:cs="Times"/>
        </w:rPr>
        <w:t xml:space="preserve">hrough the enactment of the ritual, the conflicted national identity and the world surrounding and allowing it are negotiated and celebrated.  Or, according to Philipsen (2002), </w:t>
      </w:r>
      <w:r w:rsidRPr="001429BC">
        <w:rPr>
          <w:rFonts w:ascii="Cambria" w:hAnsi="Cambria"/>
        </w:rPr>
        <w:t>through communication, and specifically the enactment of a ritual via specific communication acts, individuals are linked into</w:t>
      </w:r>
      <w:r w:rsidR="004C4964">
        <w:rPr>
          <w:rFonts w:ascii="Cambria" w:hAnsi="Cambria"/>
        </w:rPr>
        <w:t xml:space="preserve"> communities of shared identity</w:t>
      </w:r>
      <w:r w:rsidRPr="001429BC">
        <w:rPr>
          <w:rFonts w:ascii="Cambria" w:hAnsi="Cambria"/>
        </w:rPr>
        <w:t xml:space="preserve"> where a shared identity is created, reaffirmed, and negotiated.  This is not to say that all Bulgarians enact </w:t>
      </w:r>
      <w:r w:rsidRPr="001429BC">
        <w:rPr>
          <w:rFonts w:ascii="Cambria" w:hAnsi="Cambria"/>
          <w:i/>
        </w:rPr>
        <w:t>oplakvane</w:t>
      </w:r>
      <w:r w:rsidRPr="001429BC">
        <w:rPr>
          <w:rFonts w:ascii="Cambria" w:hAnsi="Cambria"/>
        </w:rPr>
        <w:t>, but that it is an a</w:t>
      </w:r>
      <w:r w:rsidR="004C4964">
        <w:rPr>
          <w:rFonts w:ascii="Cambria" w:hAnsi="Cambria"/>
        </w:rPr>
        <w:t>vailable communicative practice</w:t>
      </w:r>
      <w:r w:rsidRPr="001429BC">
        <w:rPr>
          <w:rFonts w:ascii="Cambria" w:hAnsi="Cambria"/>
        </w:rPr>
        <w:t xml:space="preserve"> with a specific form, the performance of which taps into and performs a cultural function.  </w:t>
      </w:r>
    </w:p>
    <w:p w14:paraId="0DD00448" w14:textId="77777777" w:rsidR="00354596" w:rsidRPr="002D0465" w:rsidRDefault="00354596" w:rsidP="00354596">
      <w:pPr>
        <w:pStyle w:val="Heading2"/>
        <w:spacing w:line="480" w:lineRule="auto"/>
        <w:jc w:val="center"/>
        <w:rPr>
          <w:rFonts w:ascii="Cambria" w:hAnsi="Cambria"/>
          <w:i/>
          <w:color w:val="auto"/>
          <w:sz w:val="24"/>
          <w:szCs w:val="24"/>
          <w:u w:val="single"/>
        </w:rPr>
      </w:pPr>
      <w:bookmarkStart w:id="140" w:name="_Toc291423545"/>
      <w:r w:rsidRPr="002D0465">
        <w:rPr>
          <w:rFonts w:ascii="Cambria" w:hAnsi="Cambria"/>
          <w:i/>
          <w:color w:val="auto"/>
          <w:sz w:val="24"/>
          <w:szCs w:val="24"/>
          <w:u w:val="single"/>
        </w:rPr>
        <w:t xml:space="preserve">Oplakvane </w:t>
      </w:r>
      <w:r w:rsidRPr="002D0465">
        <w:rPr>
          <w:rFonts w:ascii="Cambria" w:hAnsi="Cambria"/>
          <w:color w:val="auto"/>
          <w:sz w:val="24"/>
          <w:szCs w:val="24"/>
          <w:u w:val="single"/>
        </w:rPr>
        <w:t>as a ritual: cultural premises</w:t>
      </w:r>
      <w:bookmarkEnd w:id="140"/>
    </w:p>
    <w:p w14:paraId="0040F6E2" w14:textId="37DB0C82" w:rsidR="00354596" w:rsidRPr="001429BC" w:rsidRDefault="00354596" w:rsidP="00354596">
      <w:pPr>
        <w:spacing w:line="480" w:lineRule="auto"/>
        <w:ind w:firstLine="720"/>
        <w:contextualSpacing/>
        <w:rPr>
          <w:rFonts w:ascii="Cambria" w:hAnsi="Cambria"/>
        </w:rPr>
      </w:pPr>
      <w:r>
        <w:rPr>
          <w:rFonts w:ascii="Cambria" w:hAnsi="Cambria"/>
        </w:rPr>
        <w:t xml:space="preserve">In the previous chapters I illustrated both the structure and norms for enacting </w:t>
      </w:r>
      <w:r>
        <w:rPr>
          <w:rFonts w:ascii="Cambria" w:hAnsi="Cambria"/>
          <w:i/>
        </w:rPr>
        <w:t>oplakvane</w:t>
      </w:r>
      <w:r w:rsidR="004C4964">
        <w:rPr>
          <w:rFonts w:ascii="Cambria" w:hAnsi="Cambria"/>
        </w:rPr>
        <w:t>.  H</w:t>
      </w:r>
      <w:r>
        <w:rPr>
          <w:rFonts w:ascii="Cambria" w:hAnsi="Cambria"/>
        </w:rPr>
        <w:t>ere I</w:t>
      </w:r>
      <w:r w:rsidRPr="001429BC">
        <w:rPr>
          <w:rFonts w:ascii="Cambria" w:hAnsi="Cambria"/>
        </w:rPr>
        <w:t xml:space="preserve"> </w:t>
      </w:r>
      <w:r>
        <w:rPr>
          <w:rFonts w:ascii="Cambria" w:hAnsi="Cambria"/>
        </w:rPr>
        <w:t xml:space="preserve">will </w:t>
      </w:r>
      <w:r w:rsidRPr="001429BC">
        <w:rPr>
          <w:rFonts w:ascii="Cambria" w:hAnsi="Cambria"/>
        </w:rPr>
        <w:t xml:space="preserve">summarize some cultural premises that are </w:t>
      </w:r>
      <w:r w:rsidRPr="001429BC">
        <w:rPr>
          <w:rFonts w:ascii="Cambria" w:hAnsi="Cambria"/>
        </w:rPr>
        <w:lastRenderedPageBreak/>
        <w:t>observed within the practice, as deeply felt, widely accessible, and commonly intelligible, and constitute the cultural environment the participants inhabit</w:t>
      </w:r>
      <w:r w:rsidR="004C4964">
        <w:rPr>
          <w:rFonts w:ascii="Cambria" w:hAnsi="Cambria"/>
        </w:rPr>
        <w:t xml:space="preserve"> </w:t>
      </w:r>
      <w:r>
        <w:rPr>
          <w:rFonts w:ascii="Cambria" w:hAnsi="Cambria"/>
        </w:rPr>
        <w:t>as they become crucial when understanding the function of the practice in its ritualistic form</w:t>
      </w:r>
      <w:r w:rsidRPr="001429BC">
        <w:rPr>
          <w:rFonts w:ascii="Cambria" w:hAnsi="Cambria"/>
        </w:rPr>
        <w:t xml:space="preserve">.  In other words, what </w:t>
      </w:r>
      <w:r w:rsidR="004C4964">
        <w:rPr>
          <w:rFonts w:ascii="Cambria" w:hAnsi="Cambria"/>
        </w:rPr>
        <w:t>does one need</w:t>
      </w:r>
      <w:r w:rsidRPr="001429BC">
        <w:rPr>
          <w:rFonts w:ascii="Cambria" w:hAnsi="Cambria"/>
        </w:rPr>
        <w:t xml:space="preserve"> to know to make sense</w:t>
      </w:r>
      <w:r w:rsidR="004C4964">
        <w:rPr>
          <w:rFonts w:ascii="Cambria" w:hAnsi="Cambria"/>
        </w:rPr>
        <w:t xml:space="preserve"> and participate in this event and </w:t>
      </w:r>
      <w:r w:rsidRPr="001429BC">
        <w:rPr>
          <w:rFonts w:ascii="Cambria" w:hAnsi="Cambria"/>
        </w:rPr>
        <w:t xml:space="preserve">what is the cultural aspect of communication?  As Carbaugh (1990) describes them, what models of personhood, communication, emotion, action, and relations are unveiled as well as evoked in the context and their meaning to the participants? </w:t>
      </w:r>
    </w:p>
    <w:p w14:paraId="574BF379" w14:textId="0EA86008" w:rsidR="00354596" w:rsidRPr="001429BC" w:rsidRDefault="00354596" w:rsidP="00354596">
      <w:pPr>
        <w:tabs>
          <w:tab w:val="left" w:pos="2970"/>
        </w:tabs>
        <w:spacing w:line="480" w:lineRule="auto"/>
        <w:ind w:firstLine="720"/>
        <w:contextualSpacing/>
        <w:rPr>
          <w:rFonts w:ascii="Cambria" w:hAnsi="Cambria"/>
        </w:rPr>
      </w:pPr>
      <w:r>
        <w:rPr>
          <w:rFonts w:ascii="Cambria" w:hAnsi="Cambria"/>
        </w:rPr>
        <w:t>By</w:t>
      </w:r>
      <w:r w:rsidRPr="001429BC">
        <w:rPr>
          <w:rFonts w:ascii="Cambria" w:hAnsi="Cambria"/>
        </w:rPr>
        <w:t xml:space="preserve"> </w:t>
      </w:r>
      <w:r>
        <w:rPr>
          <w:rFonts w:ascii="Cambria" w:hAnsi="Cambria"/>
        </w:rPr>
        <w:t xml:space="preserve">enacting </w:t>
      </w:r>
      <w:r>
        <w:rPr>
          <w:rFonts w:ascii="Cambria" w:hAnsi="Cambria"/>
          <w:i/>
        </w:rPr>
        <w:t>oplakvane</w:t>
      </w:r>
      <w:r w:rsidRPr="001429BC">
        <w:rPr>
          <w:rFonts w:ascii="Cambria" w:hAnsi="Cambria"/>
        </w:rPr>
        <w:t>, one can see how the particular cultural landscape is a part and product of the discursive system, is composed of specific symbols, symbolic forms, norms, and their meanings (Carbaugh, 1997), accomplishes something meaningful to the participants, and has a specifi</w:t>
      </w:r>
      <w:r>
        <w:rPr>
          <w:rFonts w:ascii="Cambria" w:hAnsi="Cambria"/>
        </w:rPr>
        <w:t>c structure</w:t>
      </w:r>
      <w:r w:rsidRPr="001429BC">
        <w:rPr>
          <w:rFonts w:ascii="Cambria" w:hAnsi="Cambria"/>
        </w:rPr>
        <w:t xml:space="preserve">.  Throughout this cultural scene, larger messages appear—meanings about personhood and identity (who Bulgarians understand themselves to be), meanings about relating and relationships (how Bulgarians view themselves to be connected), meanings about dwelling and place (the Bulgarian situation), meanings about acting and </w:t>
      </w:r>
      <w:r>
        <w:rPr>
          <w:rFonts w:ascii="Cambria" w:hAnsi="Cambria"/>
        </w:rPr>
        <w:t>action (how a “proper” Bulgarian</w:t>
      </w:r>
      <w:r w:rsidRPr="001429BC">
        <w:rPr>
          <w:rFonts w:ascii="Cambria" w:hAnsi="Cambria"/>
        </w:rPr>
        <w:t xml:space="preserve"> behaves), meanings about feeling and emotion (how should or does a Bulgarian feel), what conceptual framework and terms for communication are used and how they reflect the participants’ view of communication, what some prominent symbols</w:t>
      </w:r>
      <w:r w:rsidR="004C4964">
        <w:rPr>
          <w:rFonts w:ascii="Cambria" w:hAnsi="Cambria"/>
        </w:rPr>
        <w:t xml:space="preserve"> are</w:t>
      </w:r>
      <w:r w:rsidRPr="001429BC">
        <w:rPr>
          <w:rFonts w:ascii="Cambria" w:hAnsi="Cambria"/>
        </w:rPr>
        <w:t xml:space="preserve">, and thus, what cultural propositions, norms and premises of existence and value are taken for granted (Carbaugh and Hastings, 1992). </w:t>
      </w:r>
    </w:p>
    <w:p w14:paraId="17C84BB7" w14:textId="30CBCF84" w:rsidR="00354596" w:rsidRPr="001429BC" w:rsidRDefault="00354596" w:rsidP="00354596">
      <w:pPr>
        <w:spacing w:line="480" w:lineRule="auto"/>
        <w:ind w:firstLine="720"/>
        <w:contextualSpacing/>
        <w:rPr>
          <w:rFonts w:ascii="Cambria" w:hAnsi="Cambria"/>
        </w:rPr>
      </w:pPr>
      <w:r w:rsidRPr="001429BC">
        <w:rPr>
          <w:rFonts w:ascii="Cambria" w:hAnsi="Cambria" w:cs="Times"/>
        </w:rPr>
        <w:t xml:space="preserve">The general topic of </w:t>
      </w:r>
      <w:r w:rsidRPr="001429BC">
        <w:rPr>
          <w:rFonts w:ascii="Cambria" w:hAnsi="Cambria" w:cs="Times"/>
          <w:i/>
        </w:rPr>
        <w:t>oplakvane</w:t>
      </w:r>
      <w:r w:rsidRPr="001429BC">
        <w:rPr>
          <w:rFonts w:ascii="Cambria" w:hAnsi="Cambria" w:cs="Times"/>
        </w:rPr>
        <w:t xml:space="preserve"> is about the Bulgarian “situation</w:t>
      </w:r>
      <w:r w:rsidR="004C4964">
        <w:rPr>
          <w:rFonts w:ascii="Cambria" w:hAnsi="Cambria" w:cs="Times"/>
        </w:rPr>
        <w:t>.”</w:t>
      </w:r>
      <w:r w:rsidRPr="001429BC">
        <w:rPr>
          <w:rFonts w:ascii="Cambria" w:hAnsi="Cambria" w:cs="Times"/>
        </w:rPr>
        <w:t xml:space="preserve"> </w:t>
      </w:r>
      <w:r w:rsidRPr="001429BC">
        <w:rPr>
          <w:rFonts w:ascii="Cambria" w:hAnsi="Cambria"/>
        </w:rPr>
        <w:t xml:space="preserve"> </w:t>
      </w:r>
      <w:r w:rsidRPr="001429BC">
        <w:rPr>
          <w:rFonts w:ascii="Cambria" w:hAnsi="Cambria" w:cs="Times"/>
        </w:rPr>
        <w:t>The practice is, thus, legitimized through this “Bulgarian situation</w:t>
      </w:r>
      <w:r w:rsidR="004C4964">
        <w:rPr>
          <w:rFonts w:ascii="Cambria" w:hAnsi="Cambria" w:cs="Times"/>
        </w:rPr>
        <w:t>”</w:t>
      </w:r>
      <w:r w:rsidRPr="001429BC">
        <w:rPr>
          <w:rFonts w:ascii="Cambria" w:hAnsi="Cambria" w:cs="Times"/>
        </w:rPr>
        <w:t xml:space="preserve"> </w:t>
      </w:r>
      <w:r w:rsidR="004C4964">
        <w:rPr>
          <w:rFonts w:ascii="Cambria" w:hAnsi="Cambria" w:cs="Times"/>
        </w:rPr>
        <w:t>that</w:t>
      </w:r>
      <w:r>
        <w:rPr>
          <w:rFonts w:ascii="Cambria" w:hAnsi="Cambria" w:cs="Times"/>
        </w:rPr>
        <w:t xml:space="preserve"> is “calling for” it: </w:t>
      </w:r>
      <w:r w:rsidRPr="001429BC">
        <w:rPr>
          <w:rFonts w:ascii="Cambria" w:hAnsi="Cambria" w:cs="Times"/>
        </w:rPr>
        <w:lastRenderedPageBreak/>
        <w:t xml:space="preserve">if conditions in Bulgaria were good, no one would need to </w:t>
      </w:r>
      <w:r w:rsidRPr="001429BC">
        <w:rPr>
          <w:rFonts w:ascii="Cambria" w:hAnsi="Cambria" w:cs="Times"/>
          <w:i/>
        </w:rPr>
        <w:t>se oplakva</w:t>
      </w:r>
      <w:r w:rsidRPr="001429BC">
        <w:rPr>
          <w:rFonts w:ascii="Cambria" w:hAnsi="Cambria" w:cs="Times"/>
        </w:rPr>
        <w:t xml:space="preserve">.  It is important to emphasize that a Bulgarian should know what aspects of the Bulgarian “situation” are also appropriate for </w:t>
      </w:r>
      <w:r w:rsidRPr="001429BC">
        <w:rPr>
          <w:rFonts w:ascii="Cambria" w:hAnsi="Cambria" w:cs="Times"/>
          <w:i/>
        </w:rPr>
        <w:t>oplakvane</w:t>
      </w:r>
      <w:r w:rsidRPr="001429BC">
        <w:rPr>
          <w:rFonts w:ascii="Cambria" w:hAnsi="Cambria" w:cs="Times"/>
        </w:rPr>
        <w:t xml:space="preserve">, or namely problems of everyday dealings (be they with the government or with each other) </w:t>
      </w:r>
      <w:r w:rsidR="004C4964">
        <w:rPr>
          <w:rFonts w:ascii="Cambria" w:hAnsi="Cambria" w:cs="Times"/>
        </w:rPr>
        <w:t>that</w:t>
      </w:r>
      <w:r w:rsidRPr="001429BC">
        <w:rPr>
          <w:rFonts w:ascii="Cambria" w:hAnsi="Cambria" w:cs="Times"/>
        </w:rPr>
        <w:t xml:space="preserve"> exist due to particular Bulgarian traits and behaviors, the “mentality</w:t>
      </w:r>
      <w:r w:rsidR="004C4964">
        <w:rPr>
          <w:rFonts w:ascii="Cambria" w:hAnsi="Cambria" w:cs="Times"/>
        </w:rPr>
        <w:t>.”</w:t>
      </w:r>
    </w:p>
    <w:p w14:paraId="7A0D7CC6" w14:textId="3C14423B" w:rsidR="00354596" w:rsidRPr="001429BC" w:rsidRDefault="00354596" w:rsidP="00354596">
      <w:pPr>
        <w:spacing w:line="480" w:lineRule="auto"/>
        <w:ind w:firstLine="720"/>
        <w:contextualSpacing/>
        <w:rPr>
          <w:rFonts w:ascii="Cambria" w:hAnsi="Cambria"/>
        </w:rPr>
      </w:pPr>
      <w:r>
        <w:rPr>
          <w:rFonts w:ascii="Cambria" w:hAnsi="Cambria" w:cs="Times"/>
        </w:rPr>
        <w:t>O</w:t>
      </w:r>
      <w:r w:rsidRPr="001429BC">
        <w:rPr>
          <w:rFonts w:ascii="Cambria" w:hAnsi="Cambria" w:cs="Times"/>
          <w:i/>
        </w:rPr>
        <w:t>plakvane</w:t>
      </w:r>
      <w:r w:rsidRPr="001429BC">
        <w:rPr>
          <w:rFonts w:ascii="Cambria" w:hAnsi="Cambria" w:cs="Times"/>
        </w:rPr>
        <w:t xml:space="preserve"> identifies and renders particular actions meaningful—such as “complaining” and “the sharing of examples</w:t>
      </w:r>
      <w:r w:rsidR="004C4964">
        <w:rPr>
          <w:rFonts w:ascii="Cambria" w:hAnsi="Cambria" w:cs="Times"/>
        </w:rPr>
        <w:t>.”</w:t>
      </w:r>
      <w:r w:rsidRPr="001429BC">
        <w:rPr>
          <w:rFonts w:ascii="Cambria" w:hAnsi="Cambria" w:cs="Times"/>
        </w:rPr>
        <w:t xml:space="preserve">   Through the performance of </w:t>
      </w:r>
      <w:r w:rsidRPr="001429BC">
        <w:rPr>
          <w:rFonts w:ascii="Cambria" w:hAnsi="Cambria" w:cs="Times"/>
          <w:i/>
        </w:rPr>
        <w:t>oplakvane</w:t>
      </w:r>
      <w:r w:rsidRPr="001429BC">
        <w:rPr>
          <w:rFonts w:ascii="Cambria" w:hAnsi="Cambria" w:cs="Times"/>
        </w:rPr>
        <w:t xml:space="preserve"> the “Bulgarian situation</w:t>
      </w:r>
      <w:r w:rsidR="004C4964">
        <w:rPr>
          <w:rFonts w:ascii="Cambria" w:hAnsi="Cambria" w:cs="Times"/>
        </w:rPr>
        <w:t>,”</w:t>
      </w:r>
      <w:r w:rsidRPr="001429BC">
        <w:rPr>
          <w:rFonts w:ascii="Cambria" w:hAnsi="Cambria" w:cs="Times"/>
        </w:rPr>
        <w:t xml:space="preserve"> or the affirmation and maintenance of the belief that particular Bulgarian traits and behaviors will never be overcome, is being shared and re</w:t>
      </w:r>
      <w:r>
        <w:rPr>
          <w:rFonts w:ascii="Cambria" w:hAnsi="Cambria" w:cs="Times"/>
        </w:rPr>
        <w:t>inforced.  T</w:t>
      </w:r>
      <w:r w:rsidRPr="001429BC">
        <w:rPr>
          <w:rFonts w:ascii="Cambria" w:hAnsi="Cambria" w:cs="Times"/>
        </w:rPr>
        <w:t xml:space="preserve">he practice of </w:t>
      </w:r>
      <w:r w:rsidRPr="001429BC">
        <w:rPr>
          <w:rFonts w:ascii="Cambria" w:hAnsi="Cambria" w:cs="Times"/>
          <w:i/>
        </w:rPr>
        <w:t>oplakvane</w:t>
      </w:r>
      <w:r w:rsidRPr="001429BC">
        <w:rPr>
          <w:rFonts w:ascii="Cambria" w:hAnsi="Cambria" w:cs="Times"/>
        </w:rPr>
        <w:t xml:space="preserve"> accounts for particular (in)action, and accounts for why things are not changing through the maintenanc</w:t>
      </w:r>
      <w:r>
        <w:rPr>
          <w:rFonts w:ascii="Cambria" w:hAnsi="Cambria" w:cs="Times"/>
        </w:rPr>
        <w:t>e of that same reality.  This implicitly refers</w:t>
      </w:r>
      <w:r w:rsidRPr="001429BC">
        <w:rPr>
          <w:rFonts w:ascii="Cambria" w:hAnsi="Cambria" w:cs="Times"/>
        </w:rPr>
        <w:t xml:space="preserve"> back to Bulgarian historical factors that have shaped and affected </w:t>
      </w:r>
      <w:r>
        <w:rPr>
          <w:rFonts w:ascii="Cambria" w:hAnsi="Cambria" w:cs="Times"/>
        </w:rPr>
        <w:t>Bulgarians,</w:t>
      </w:r>
      <w:r w:rsidRPr="001429BC">
        <w:rPr>
          <w:rFonts w:ascii="Cambria" w:hAnsi="Cambria" w:cs="Times"/>
        </w:rPr>
        <w:t xml:space="preserve"> such as the Ottoman slavery, communism, the "transition" period, etc. </w:t>
      </w:r>
      <w:r w:rsidRPr="001429BC">
        <w:rPr>
          <w:rFonts w:ascii="Cambria" w:hAnsi="Cambria"/>
        </w:rPr>
        <w:t xml:space="preserve"> </w:t>
      </w:r>
      <w:r w:rsidRPr="001429BC">
        <w:rPr>
          <w:rFonts w:ascii="Cambria" w:hAnsi="Cambria" w:cs="Times"/>
          <w:i/>
        </w:rPr>
        <w:t>Oplakvane</w:t>
      </w:r>
      <w:r w:rsidRPr="001429BC">
        <w:rPr>
          <w:rFonts w:ascii="Cambria" w:hAnsi="Cambria" w:cs="Times"/>
        </w:rPr>
        <w:t xml:space="preserve"> refers to enactments such as communicative acts, or the sharing of examples and evaluations about Bulgarian problems because of the “mentality</w:t>
      </w:r>
      <w:r w:rsidR="004C4964">
        <w:rPr>
          <w:rFonts w:ascii="Cambria" w:hAnsi="Cambria" w:cs="Times"/>
        </w:rPr>
        <w:t>,”</w:t>
      </w:r>
      <w:r w:rsidRPr="001429BC">
        <w:rPr>
          <w:rFonts w:ascii="Cambria" w:hAnsi="Cambria" w:cs="Times"/>
        </w:rPr>
        <w:t xml:space="preserve"> instances attempting to allocate blame, find fault elsewhere,</w:t>
      </w:r>
      <w:r w:rsidRPr="001429BC">
        <w:rPr>
          <w:rFonts w:ascii="Cambria" w:hAnsi="Cambria" w:cs="Times"/>
          <w:b/>
        </w:rPr>
        <w:t xml:space="preserve"> </w:t>
      </w:r>
      <w:r w:rsidRPr="001429BC">
        <w:rPr>
          <w:rFonts w:ascii="Cambria" w:hAnsi="Cambria" w:cs="Times"/>
        </w:rPr>
        <w:t>thus, acquitting the individual—</w:t>
      </w:r>
      <w:r w:rsidRPr="001429BC">
        <w:rPr>
          <w:rFonts w:ascii="Cambria" w:hAnsi="Cambria" w:cs="Times"/>
          <w:i/>
        </w:rPr>
        <w:t>oplakvane, mrunkane, opravdavane</w:t>
      </w:r>
      <w:r w:rsidRPr="001429BC">
        <w:rPr>
          <w:rFonts w:ascii="Cambria" w:hAnsi="Cambria" w:cs="Times"/>
        </w:rPr>
        <w:t>.  Also, a particular identity is being confirmed through the enactment of the practice, an identity t</w:t>
      </w:r>
      <w:r>
        <w:rPr>
          <w:rFonts w:ascii="Cambria" w:hAnsi="Cambria" w:cs="Times"/>
        </w:rPr>
        <w:t>hat will be examined in</w:t>
      </w:r>
      <w:r w:rsidRPr="001429BC">
        <w:rPr>
          <w:rFonts w:ascii="Cambria" w:hAnsi="Cambria" w:cs="Times"/>
        </w:rPr>
        <w:t xml:space="preserve"> chapter</w:t>
      </w:r>
      <w:r>
        <w:rPr>
          <w:rFonts w:ascii="Cambria" w:hAnsi="Cambria" w:cs="Times"/>
        </w:rPr>
        <w:t xml:space="preserve"> 9</w:t>
      </w:r>
      <w:r w:rsidRPr="001429BC">
        <w:rPr>
          <w:rFonts w:ascii="Cambria" w:hAnsi="Cambria" w:cs="Times"/>
        </w:rPr>
        <w:t xml:space="preserve">. </w:t>
      </w:r>
    </w:p>
    <w:p w14:paraId="7278BB34" w14:textId="62509CA4" w:rsidR="00354596" w:rsidRPr="001429BC" w:rsidRDefault="00354596" w:rsidP="00354596">
      <w:pPr>
        <w:spacing w:line="480" w:lineRule="auto"/>
        <w:ind w:firstLine="720"/>
        <w:contextualSpacing/>
        <w:rPr>
          <w:rFonts w:ascii="Cambria" w:hAnsi="Cambria"/>
        </w:rPr>
      </w:pPr>
      <w:r w:rsidRPr="001429BC">
        <w:rPr>
          <w:rFonts w:ascii="Cambria" w:hAnsi="Cambria"/>
        </w:rPr>
        <w:t xml:space="preserve">Cultural discourse analysis helps unravel the tangled web of cultural meanings evoked and managed in the enactment by describing each one as a separate hub of meaning that is active at any point in communication but always contains radiants for one of the others (personhood, emotion, dwelling, action, and </w:t>
      </w:r>
      <w:r w:rsidRPr="001429BC">
        <w:rPr>
          <w:rFonts w:ascii="Cambria" w:hAnsi="Cambria"/>
        </w:rPr>
        <w:lastRenderedPageBreak/>
        <w:t>relations).  The “mentality” cannot be viewed without its connection to understand</w:t>
      </w:r>
      <w:r>
        <w:rPr>
          <w:rFonts w:ascii="Cambria" w:hAnsi="Cambria"/>
        </w:rPr>
        <w:t>ing action as “being ok</w:t>
      </w:r>
      <w:r w:rsidR="004C4964">
        <w:rPr>
          <w:rFonts w:ascii="Cambria" w:hAnsi="Cambria"/>
        </w:rPr>
        <w:t>ay</w:t>
      </w:r>
      <w:r>
        <w:rPr>
          <w:rFonts w:ascii="Cambria" w:hAnsi="Cambria"/>
        </w:rPr>
        <w:t xml:space="preserve"> to beat others</w:t>
      </w:r>
      <w:r w:rsidR="004C4964">
        <w:rPr>
          <w:rFonts w:ascii="Cambria" w:hAnsi="Cambria"/>
        </w:rPr>
        <w:t>;”</w:t>
      </w:r>
      <w:r w:rsidRPr="001429BC">
        <w:rPr>
          <w:rFonts w:ascii="Cambria" w:hAnsi="Cambria"/>
        </w:rPr>
        <w:t xml:space="preserve"> one cannot</w:t>
      </w:r>
      <w:r>
        <w:rPr>
          <w:rFonts w:ascii="Cambria" w:hAnsi="Cambria"/>
        </w:rPr>
        <w:t xml:space="preserve"> understand how “everyone beats others up</w:t>
      </w:r>
      <w:r w:rsidRPr="001429BC">
        <w:rPr>
          <w:rFonts w:ascii="Cambria" w:hAnsi="Cambria"/>
        </w:rPr>
        <w:t xml:space="preserve">” as a proper action without grasping the implications for who counts as a </w:t>
      </w:r>
      <w:r w:rsidRPr="001429BC">
        <w:rPr>
          <w:rFonts w:ascii="Cambria" w:hAnsi="Cambria"/>
          <w:i/>
        </w:rPr>
        <w:t xml:space="preserve">mutra </w:t>
      </w:r>
      <w:r w:rsidRPr="001429BC">
        <w:rPr>
          <w:rFonts w:ascii="Cambria" w:hAnsi="Cambria"/>
        </w:rPr>
        <w:t>and who does not; one could not understand why having parking issues due to snow is “typically Bulgarian” without understanding corruption and the “mentality</w:t>
      </w:r>
      <w:r w:rsidR="008074C8">
        <w:rPr>
          <w:rFonts w:ascii="Cambria" w:hAnsi="Cambria"/>
        </w:rPr>
        <w:t>.”</w:t>
      </w:r>
      <w:r w:rsidRPr="001429BC">
        <w:rPr>
          <w:rFonts w:ascii="Cambria" w:hAnsi="Cambria"/>
        </w:rPr>
        <w:t xml:space="preserve">  Here, and in the next two chapters, I focus on each hub of meaning at a time, the hub of personhood (with radiants for place and action) is examined </w:t>
      </w:r>
      <w:r>
        <w:rPr>
          <w:rFonts w:ascii="Cambria" w:hAnsi="Cambria"/>
        </w:rPr>
        <w:t xml:space="preserve">in </w:t>
      </w:r>
      <w:r w:rsidRPr="001429BC">
        <w:rPr>
          <w:rFonts w:ascii="Cambria" w:hAnsi="Cambria"/>
        </w:rPr>
        <w:t>chapter</w:t>
      </w:r>
      <w:r>
        <w:rPr>
          <w:rFonts w:ascii="Cambria" w:hAnsi="Cambria"/>
        </w:rPr>
        <w:t xml:space="preserve"> 9</w:t>
      </w:r>
      <w:r w:rsidRPr="001429BC">
        <w:rPr>
          <w:rFonts w:ascii="Cambria" w:hAnsi="Cambria"/>
        </w:rPr>
        <w:t xml:space="preserve">, </w:t>
      </w:r>
      <w:r>
        <w:rPr>
          <w:rFonts w:ascii="Cambria" w:hAnsi="Cambria"/>
        </w:rPr>
        <w:t xml:space="preserve">social </w:t>
      </w:r>
      <w:r w:rsidRPr="001429BC">
        <w:rPr>
          <w:rFonts w:ascii="Cambria" w:hAnsi="Cambria"/>
        </w:rPr>
        <w:t xml:space="preserve">relations (with implications for identity and place)—is mentioned </w:t>
      </w:r>
      <w:r>
        <w:rPr>
          <w:rFonts w:ascii="Cambria" w:hAnsi="Cambria"/>
        </w:rPr>
        <w:t>throughout but particularly in chapter 8</w:t>
      </w:r>
      <w:r w:rsidRPr="001429BC">
        <w:rPr>
          <w:rFonts w:ascii="Cambria" w:hAnsi="Cambria"/>
        </w:rPr>
        <w:t xml:space="preserve">; </w:t>
      </w:r>
      <w:r>
        <w:rPr>
          <w:rFonts w:ascii="Cambria" w:hAnsi="Cambria"/>
        </w:rPr>
        <w:t xml:space="preserve">proper </w:t>
      </w:r>
      <w:r w:rsidRPr="001429BC">
        <w:rPr>
          <w:rFonts w:ascii="Cambria" w:hAnsi="Cambria"/>
        </w:rPr>
        <w:t>feeling</w:t>
      </w:r>
      <w:r>
        <w:rPr>
          <w:rFonts w:ascii="Cambria" w:hAnsi="Cambria"/>
        </w:rPr>
        <w:t xml:space="preserve"> and keyed emotion</w:t>
      </w:r>
      <w:r w:rsidRPr="001429BC">
        <w:rPr>
          <w:rFonts w:ascii="Cambria" w:hAnsi="Cambria"/>
        </w:rPr>
        <w:t xml:space="preserve"> (with radiants of meaning for place, action, and relations) </w:t>
      </w:r>
      <w:r w:rsidR="008074C8">
        <w:rPr>
          <w:rFonts w:ascii="Cambria" w:hAnsi="Cambria"/>
        </w:rPr>
        <w:t>have</w:t>
      </w:r>
      <w:r w:rsidRPr="001429BC">
        <w:rPr>
          <w:rFonts w:ascii="Cambria" w:hAnsi="Cambria"/>
        </w:rPr>
        <w:t xml:space="preserve"> been </w:t>
      </w:r>
      <w:r>
        <w:rPr>
          <w:rFonts w:ascii="Cambria" w:hAnsi="Cambria"/>
        </w:rPr>
        <w:t>addressed</w:t>
      </w:r>
      <w:r w:rsidRPr="001429BC">
        <w:rPr>
          <w:rFonts w:ascii="Cambria" w:hAnsi="Cambria"/>
        </w:rPr>
        <w:t xml:space="preserve"> </w:t>
      </w:r>
      <w:r>
        <w:rPr>
          <w:rFonts w:ascii="Cambria" w:hAnsi="Cambria"/>
        </w:rPr>
        <w:t>in chapters 5 and 6</w:t>
      </w:r>
      <w:r w:rsidRPr="001429BC">
        <w:rPr>
          <w:rFonts w:ascii="Cambria" w:hAnsi="Cambria"/>
        </w:rPr>
        <w:t>, dwelling (with radiants for action, personhood, and emotion) is attended to when examining the larger cultural myth of the Bulgarian situation</w:t>
      </w:r>
      <w:r>
        <w:rPr>
          <w:rFonts w:ascii="Cambria" w:hAnsi="Cambria"/>
        </w:rPr>
        <w:t xml:space="preserve"> in the next chapter</w:t>
      </w:r>
      <w:r w:rsidRPr="001429BC">
        <w:rPr>
          <w:rFonts w:ascii="Cambria" w:hAnsi="Cambria"/>
        </w:rPr>
        <w:t>.</w:t>
      </w:r>
    </w:p>
    <w:p w14:paraId="1CB29CB9" w14:textId="1AF17057" w:rsidR="00354596" w:rsidRPr="001429BC" w:rsidRDefault="00354596" w:rsidP="00354596">
      <w:pPr>
        <w:spacing w:line="480" w:lineRule="auto"/>
        <w:ind w:firstLine="720"/>
        <w:contextualSpacing/>
        <w:rPr>
          <w:rFonts w:ascii="Cambria" w:hAnsi="Cambria"/>
        </w:rPr>
      </w:pPr>
      <w:r w:rsidRPr="001429BC">
        <w:rPr>
          <w:rFonts w:ascii="Cambria" w:hAnsi="Cambria"/>
        </w:rPr>
        <w:t>Now I would like to summarize how these are bound within specific premises or statements about the world Bulgarians view themselves to occupy in general</w:t>
      </w:r>
      <w:r w:rsidR="008074C8">
        <w:rPr>
          <w:rFonts w:ascii="Cambria" w:hAnsi="Cambria"/>
        </w:rPr>
        <w:t>—</w:t>
      </w:r>
      <w:r w:rsidRPr="001429BC">
        <w:rPr>
          <w:rFonts w:ascii="Cambria" w:hAnsi="Cambria"/>
        </w:rPr>
        <w:t xml:space="preserve">how the communicative practice of </w:t>
      </w:r>
      <w:r w:rsidRPr="001429BC">
        <w:rPr>
          <w:rFonts w:ascii="Cambria" w:hAnsi="Cambria"/>
          <w:i/>
        </w:rPr>
        <w:t>oplakvane</w:t>
      </w:r>
      <w:r w:rsidRPr="001429BC">
        <w:rPr>
          <w:rFonts w:ascii="Cambria" w:hAnsi="Cambria"/>
        </w:rPr>
        <w:t xml:space="preserve"> organizes this specific national identity and its place in the world it creates and reinforces, how it organizes and ties together these concepts in full statements, some specific statements about the wor</w:t>
      </w:r>
      <w:r w:rsidR="008074C8">
        <w:rPr>
          <w:rFonts w:ascii="Cambria" w:hAnsi="Cambria"/>
        </w:rPr>
        <w:t xml:space="preserve">ld and Bulgarians’ place in it that </w:t>
      </w:r>
      <w:r w:rsidRPr="001429BC">
        <w:rPr>
          <w:rFonts w:ascii="Cambria" w:hAnsi="Cambria"/>
        </w:rPr>
        <w:t>the participants employ, presu</w:t>
      </w:r>
      <w:r w:rsidR="008074C8">
        <w:rPr>
          <w:rFonts w:ascii="Cambria" w:hAnsi="Cambria"/>
        </w:rPr>
        <w:t>me, and take for granted.  W</w:t>
      </w:r>
      <w:r w:rsidRPr="001429BC">
        <w:rPr>
          <w:rFonts w:ascii="Cambria" w:hAnsi="Cambria"/>
        </w:rPr>
        <w:t xml:space="preserve">hat is the nexus between the verbal means of expression the participants pull from and the system of symbols and meanings that illuminate the social world they operate in?  </w:t>
      </w:r>
    </w:p>
    <w:p w14:paraId="0B332F2A" w14:textId="056C5AD7" w:rsidR="00354596" w:rsidRPr="001429BC" w:rsidRDefault="00354596" w:rsidP="00354596">
      <w:pPr>
        <w:spacing w:line="480" w:lineRule="auto"/>
        <w:ind w:firstLine="720"/>
        <w:contextualSpacing/>
        <w:rPr>
          <w:rFonts w:ascii="Cambria" w:hAnsi="Cambria"/>
        </w:rPr>
      </w:pPr>
      <w:r w:rsidRPr="001429BC">
        <w:rPr>
          <w:rFonts w:ascii="Cambria" w:hAnsi="Cambria"/>
        </w:rPr>
        <w:lastRenderedPageBreak/>
        <w:t>As Philipsen (</w:t>
      </w:r>
      <w:r>
        <w:rPr>
          <w:rFonts w:ascii="Cambria" w:hAnsi="Cambria"/>
        </w:rPr>
        <w:t>2002), as well as Carbaugh (1992</w:t>
      </w:r>
      <w:r w:rsidRPr="001429BC">
        <w:rPr>
          <w:rFonts w:ascii="Cambria" w:hAnsi="Cambria"/>
        </w:rPr>
        <w:t>)</w:t>
      </w:r>
      <w:r>
        <w:rPr>
          <w:rFonts w:ascii="Cambria" w:hAnsi="Cambria"/>
        </w:rPr>
        <w:t>,</w:t>
      </w:r>
      <w:r w:rsidRPr="001429BC">
        <w:rPr>
          <w:rFonts w:ascii="Cambria" w:hAnsi="Cambria"/>
        </w:rPr>
        <w:t xml:space="preserve"> argue, cultural premises and rules about speaking are intricately tied with the participants’ cultural conceptions of personhoo</w:t>
      </w:r>
      <w:r w:rsidR="008074C8">
        <w:rPr>
          <w:rFonts w:ascii="Cambria" w:hAnsi="Cambria"/>
        </w:rPr>
        <w:t>d, agency, and social relations.  T</w:t>
      </w:r>
      <w:r w:rsidRPr="001429BC">
        <w:rPr>
          <w:rFonts w:ascii="Cambria" w:hAnsi="Cambria"/>
        </w:rPr>
        <w:t>he rules and beliefs about speaking articulate a larger cultural code.  Some premises, based on the event as well as interviews with the p</w:t>
      </w:r>
      <w:r w:rsidR="008074C8">
        <w:rPr>
          <w:rFonts w:ascii="Cambria" w:hAnsi="Cambria"/>
        </w:rPr>
        <w:t xml:space="preserve">articipants, can be formulated that </w:t>
      </w:r>
      <w:r w:rsidRPr="001429BC">
        <w:rPr>
          <w:rFonts w:ascii="Cambria" w:hAnsi="Cambria" w:cs="Times"/>
        </w:rPr>
        <w:t xml:space="preserve">are active and make the practice intelligible to the participants.  </w:t>
      </w:r>
    </w:p>
    <w:p w14:paraId="45A51C73" w14:textId="77777777"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There is a specific Bulgarian “situation”—economic, political, and socio-cultural—one only Bulgarians can understand and see because it is different than any other country</w:t>
      </w:r>
      <w:r>
        <w:rPr>
          <w:rFonts w:ascii="Cambria" w:hAnsi="Cambria" w:cs="Times"/>
        </w:rPr>
        <w:t xml:space="preserve"> (social relations, dwelling)</w:t>
      </w:r>
      <w:r w:rsidRPr="001429BC">
        <w:rPr>
          <w:rFonts w:ascii="Cambria" w:hAnsi="Cambria" w:cs="Times"/>
        </w:rPr>
        <w:t xml:space="preserve">. </w:t>
      </w:r>
    </w:p>
    <w:p w14:paraId="6A413879" w14:textId="28E5A8AC"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This Bulgarian “situation” is bad and will not get better</w:t>
      </w:r>
      <w:r>
        <w:rPr>
          <w:rFonts w:ascii="Cambria" w:hAnsi="Cambria" w:cs="Times"/>
        </w:rPr>
        <w:t xml:space="preserve"> (social relations, dwelling</w:t>
      </w:r>
      <w:r w:rsidR="008074C8">
        <w:rPr>
          <w:rFonts w:ascii="Cambria" w:hAnsi="Cambria" w:cs="Times"/>
        </w:rPr>
        <w:t>)</w:t>
      </w:r>
      <w:r w:rsidRPr="001429BC">
        <w:rPr>
          <w:rFonts w:ascii="Cambria" w:hAnsi="Cambria" w:cs="Times"/>
        </w:rPr>
        <w:t xml:space="preserve">. </w:t>
      </w:r>
    </w:p>
    <w:p w14:paraId="63206BD9" w14:textId="4BB31585"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“Mentality” is a combination of ways of behaving and ways of</w:t>
      </w:r>
      <w:r w:rsidR="008074C8">
        <w:rPr>
          <w:rFonts w:ascii="Cambria" w:hAnsi="Cambria" w:cs="Times"/>
        </w:rPr>
        <w:t xml:space="preserve"> thinking that </w:t>
      </w:r>
      <w:r w:rsidRPr="001429BC">
        <w:rPr>
          <w:rFonts w:ascii="Cambria" w:hAnsi="Cambria" w:cs="Times"/>
        </w:rPr>
        <w:t>Bulgarians have developed over history, and specifically during the Ottoman Occupation and the following decades of com</w:t>
      </w:r>
      <w:r>
        <w:rPr>
          <w:rFonts w:ascii="Cambria" w:hAnsi="Cambria" w:cs="Times"/>
        </w:rPr>
        <w:t>munism.  The mentality is learned</w:t>
      </w:r>
      <w:r w:rsidRPr="001429BC">
        <w:rPr>
          <w:rFonts w:ascii="Cambria" w:hAnsi="Cambria" w:cs="Times"/>
        </w:rPr>
        <w:t xml:space="preserve"> but has become cognitive, “biologically” fused with Bulgarian</w:t>
      </w:r>
      <w:r>
        <w:rPr>
          <w:rFonts w:ascii="Cambria" w:hAnsi="Cambria" w:cs="Times"/>
        </w:rPr>
        <w:t>-</w:t>
      </w:r>
      <w:r w:rsidRPr="001429BC">
        <w:rPr>
          <w:rFonts w:ascii="Cambria" w:hAnsi="Cambria" w:cs="Times"/>
        </w:rPr>
        <w:t>ness.  It is historically crafted in response to a context but is pas</w:t>
      </w:r>
      <w:r>
        <w:rPr>
          <w:rFonts w:ascii="Cambria" w:hAnsi="Cambria" w:cs="Times"/>
        </w:rPr>
        <w:t>sed on genetically in the present (identity/personhood, action/agency)</w:t>
      </w:r>
      <w:r w:rsidRPr="001429BC">
        <w:rPr>
          <w:rFonts w:ascii="Cambria" w:hAnsi="Cambria" w:cs="Times"/>
        </w:rPr>
        <w:t xml:space="preserve">. </w:t>
      </w:r>
    </w:p>
    <w:p w14:paraId="6DD64144" w14:textId="250CF21A" w:rsidR="00354596" w:rsidRPr="001429BC" w:rsidRDefault="008074C8" w:rsidP="00354596">
      <w:pPr>
        <w:pStyle w:val="ListParagraph"/>
        <w:numPr>
          <w:ilvl w:val="0"/>
          <w:numId w:val="19"/>
        </w:numPr>
        <w:suppressAutoHyphens w:val="0"/>
        <w:spacing w:line="480" w:lineRule="auto"/>
        <w:rPr>
          <w:rFonts w:ascii="Cambria" w:hAnsi="Cambria" w:cs="Times"/>
        </w:rPr>
      </w:pPr>
      <w:r>
        <w:rPr>
          <w:rFonts w:ascii="Cambria" w:hAnsi="Cambria" w:cs="Times"/>
        </w:rPr>
        <w:t>The</w:t>
      </w:r>
      <w:r w:rsidR="00354596" w:rsidRPr="001429BC">
        <w:rPr>
          <w:rFonts w:ascii="Cambria" w:hAnsi="Cambria" w:cs="Times"/>
        </w:rPr>
        <w:t xml:space="preserve"> “situation” is a result of this Bulgarian “mentality” that has been cultivated</w:t>
      </w:r>
      <w:r w:rsidR="00354596">
        <w:rPr>
          <w:rFonts w:ascii="Cambria" w:hAnsi="Cambria" w:cs="Times"/>
        </w:rPr>
        <w:t xml:space="preserve"> (identity/personhood, dwelling, social relations)</w:t>
      </w:r>
      <w:r w:rsidR="00354596" w:rsidRPr="001429BC">
        <w:rPr>
          <w:rFonts w:ascii="Cambria" w:hAnsi="Cambria" w:cs="Times"/>
        </w:rPr>
        <w:t xml:space="preserve">. </w:t>
      </w:r>
    </w:p>
    <w:p w14:paraId="4F92BAF3" w14:textId="7CB092A7"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The “mentality” refers to negatively evaluated behaviors of survival during the Ottoman occupation and later: stealing, cheating, taking advantage of others, etc.</w:t>
      </w:r>
      <w:r>
        <w:rPr>
          <w:rFonts w:ascii="Cambria" w:hAnsi="Cambria" w:cs="Times"/>
        </w:rPr>
        <w:t xml:space="preserve"> (identity/personhood, social relations)</w:t>
      </w:r>
      <w:r w:rsidR="008074C8">
        <w:rPr>
          <w:rFonts w:ascii="Cambria" w:hAnsi="Cambria" w:cs="Times"/>
        </w:rPr>
        <w:t>.</w:t>
      </w:r>
      <w:r w:rsidRPr="001429BC">
        <w:rPr>
          <w:rFonts w:ascii="Cambria" w:hAnsi="Cambria" w:cs="Times"/>
        </w:rPr>
        <w:t xml:space="preserve"> </w:t>
      </w:r>
    </w:p>
    <w:p w14:paraId="4B1ACFD2" w14:textId="77777777"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lastRenderedPageBreak/>
        <w:t>The Bulgarian country as a geographical place is not “bad” but as a nation of people is doomed because of the “mentality”</w:t>
      </w:r>
      <w:r>
        <w:rPr>
          <w:rFonts w:ascii="Cambria" w:hAnsi="Cambria" w:cs="Times"/>
        </w:rPr>
        <w:t xml:space="preserve"> (identity/personhood, dwelling)</w:t>
      </w:r>
      <w:r w:rsidRPr="001429BC">
        <w:rPr>
          <w:rFonts w:ascii="Cambria" w:hAnsi="Cambria" w:cs="Times"/>
        </w:rPr>
        <w:t>.</w:t>
      </w:r>
    </w:p>
    <w:p w14:paraId="5EA3996F" w14:textId="77777777"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The Bulgarian “self” is understood as part of the community, where all Bulgarians share some</w:t>
      </w:r>
      <w:r>
        <w:rPr>
          <w:rFonts w:ascii="Cambria" w:hAnsi="Cambria" w:cs="Times"/>
        </w:rPr>
        <w:t xml:space="preserve"> historically bound</w:t>
      </w:r>
      <w:r w:rsidRPr="001429BC">
        <w:rPr>
          <w:rFonts w:ascii="Cambria" w:hAnsi="Cambria" w:cs="Times"/>
        </w:rPr>
        <w:t xml:space="preserve"> “slave m</w:t>
      </w:r>
      <w:r>
        <w:rPr>
          <w:rFonts w:ascii="Cambria" w:hAnsi="Cambria" w:cs="Times"/>
        </w:rPr>
        <w:t>entality” (social relations, identity/personhood)</w:t>
      </w:r>
      <w:r w:rsidRPr="001429BC">
        <w:rPr>
          <w:rFonts w:ascii="Cambria" w:hAnsi="Cambria" w:cs="Times"/>
        </w:rPr>
        <w:t>.</w:t>
      </w:r>
    </w:p>
    <w:p w14:paraId="4542119D" w14:textId="77777777"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The “self”, through the Bulgarian “mentality”, is trapped within the Bulgarian “situation”, and is thus perpetuated and kept alive</w:t>
      </w:r>
      <w:r>
        <w:rPr>
          <w:rFonts w:ascii="Cambria" w:hAnsi="Cambria" w:cs="Times"/>
        </w:rPr>
        <w:t xml:space="preserve"> (identity/personhood, dwelling)</w:t>
      </w:r>
      <w:r w:rsidRPr="001429BC">
        <w:rPr>
          <w:rFonts w:ascii="Cambria" w:hAnsi="Cambria" w:cs="Times"/>
        </w:rPr>
        <w:t xml:space="preserve">. </w:t>
      </w:r>
    </w:p>
    <w:p w14:paraId="12AA8928" w14:textId="2703A8EB" w:rsidR="00354596" w:rsidRPr="001429BC" w:rsidRDefault="007719FF" w:rsidP="00354596">
      <w:pPr>
        <w:pStyle w:val="ListParagraph"/>
        <w:numPr>
          <w:ilvl w:val="0"/>
          <w:numId w:val="19"/>
        </w:numPr>
        <w:suppressAutoHyphens w:val="0"/>
        <w:spacing w:line="480" w:lineRule="auto"/>
        <w:rPr>
          <w:rFonts w:ascii="Cambria" w:hAnsi="Cambria" w:cs="Times"/>
        </w:rPr>
      </w:pPr>
      <w:r>
        <w:rPr>
          <w:rFonts w:ascii="Cambria" w:hAnsi="Cambria" w:cs="Times"/>
        </w:rPr>
        <w:t>E</w:t>
      </w:r>
      <w:r w:rsidR="00354596" w:rsidRPr="001429BC">
        <w:rPr>
          <w:rFonts w:ascii="Cambria" w:hAnsi="Cambria" w:cs="Times"/>
        </w:rPr>
        <w:t xml:space="preserve">ven though this “mentality” has become biological, </w:t>
      </w:r>
      <w:r>
        <w:rPr>
          <w:rFonts w:ascii="Cambria" w:hAnsi="Cambria" w:cs="Times"/>
        </w:rPr>
        <w:t xml:space="preserve">however, </w:t>
      </w:r>
      <w:r w:rsidR="00354596" w:rsidRPr="001429BC">
        <w:rPr>
          <w:rFonts w:ascii="Cambria" w:hAnsi="Cambria" w:cs="Times"/>
        </w:rPr>
        <w:t>there are still Bulgarians who do not display it (they are considered to still be “normal”)</w:t>
      </w:r>
      <w:r w:rsidR="00354596">
        <w:rPr>
          <w:rFonts w:ascii="Cambria" w:hAnsi="Cambria" w:cs="Times"/>
        </w:rPr>
        <w:t xml:space="preserve"> (identity/personhood, social relations)</w:t>
      </w:r>
      <w:r w:rsidR="00354596" w:rsidRPr="001429BC">
        <w:rPr>
          <w:rFonts w:ascii="Cambria" w:hAnsi="Cambria" w:cs="Times"/>
        </w:rPr>
        <w:t xml:space="preserve">.  </w:t>
      </w:r>
    </w:p>
    <w:p w14:paraId="335C8432" w14:textId="773E702C" w:rsidR="00354596" w:rsidRPr="001429BC" w:rsidRDefault="00354596" w:rsidP="00354596">
      <w:pPr>
        <w:pStyle w:val="ListParagraph"/>
        <w:numPr>
          <w:ilvl w:val="0"/>
          <w:numId w:val="19"/>
        </w:numPr>
        <w:suppressAutoHyphens w:val="0"/>
        <w:spacing w:line="480" w:lineRule="auto"/>
        <w:rPr>
          <w:rFonts w:ascii="Cambria" w:hAnsi="Cambria" w:cs="Times"/>
        </w:rPr>
      </w:pPr>
      <w:r w:rsidRPr="001429BC">
        <w:rPr>
          <w:rFonts w:ascii="Cambria" w:hAnsi="Cambria" w:cs="Times"/>
        </w:rPr>
        <w:t>There are only two “solutions” to th</w:t>
      </w:r>
      <w:r w:rsidR="007719FF">
        <w:rPr>
          <w:rFonts w:ascii="Cambria" w:hAnsi="Cambria" w:cs="Times"/>
        </w:rPr>
        <w:t xml:space="preserve">is cycle of “mentality” or </w:t>
      </w:r>
      <w:r w:rsidRPr="001429BC">
        <w:rPr>
          <w:rFonts w:ascii="Cambria" w:hAnsi="Cambria" w:cs="Times"/>
        </w:rPr>
        <w:t xml:space="preserve">“situation” from the perspective of proper </w:t>
      </w:r>
      <w:r w:rsidR="007719FF">
        <w:rPr>
          <w:rFonts w:ascii="Cambria" w:hAnsi="Cambria" w:cs="Times"/>
        </w:rPr>
        <w:t>action Bulgarians can undertake</w:t>
      </w:r>
      <w:r>
        <w:rPr>
          <w:rFonts w:ascii="Cambria" w:hAnsi="Cambria" w:cs="Times"/>
        </w:rPr>
        <w:t>(action/agency)</w:t>
      </w:r>
      <w:r w:rsidRPr="001429BC">
        <w:rPr>
          <w:rFonts w:ascii="Cambria" w:hAnsi="Cambria" w:cs="Times"/>
        </w:rPr>
        <w:t>:</w:t>
      </w:r>
    </w:p>
    <w:p w14:paraId="7F4842A2" w14:textId="77777777" w:rsidR="00354596" w:rsidRPr="001429BC" w:rsidRDefault="00354596" w:rsidP="00354596">
      <w:pPr>
        <w:pStyle w:val="ListParagraph"/>
        <w:numPr>
          <w:ilvl w:val="0"/>
          <w:numId w:val="18"/>
        </w:numPr>
        <w:suppressAutoHyphens w:val="0"/>
        <w:spacing w:line="480" w:lineRule="auto"/>
        <w:rPr>
          <w:rFonts w:ascii="Cambria" w:hAnsi="Cambria" w:cs="Times"/>
        </w:rPr>
      </w:pPr>
      <w:r w:rsidRPr="001429BC">
        <w:rPr>
          <w:rFonts w:ascii="Cambria" w:hAnsi="Cambria" w:cs="Times"/>
        </w:rPr>
        <w:t>Leave the country and emigrate (those that are still “normal”).</w:t>
      </w:r>
    </w:p>
    <w:p w14:paraId="12314434" w14:textId="77777777" w:rsidR="00354596" w:rsidRPr="001429BC" w:rsidRDefault="00354596" w:rsidP="00354596">
      <w:pPr>
        <w:pStyle w:val="ListParagraph"/>
        <w:numPr>
          <w:ilvl w:val="0"/>
          <w:numId w:val="18"/>
        </w:numPr>
        <w:suppressAutoHyphens w:val="0"/>
        <w:spacing w:line="480" w:lineRule="auto"/>
        <w:rPr>
          <w:rFonts w:ascii="Cambria" w:hAnsi="Cambria" w:cs="Times"/>
        </w:rPr>
      </w:pPr>
      <w:r w:rsidRPr="001429BC">
        <w:rPr>
          <w:rFonts w:ascii="Cambria" w:hAnsi="Cambria" w:cs="Times"/>
        </w:rPr>
        <w:t>Get rid of the Bulgarians (all sharing the “mentality”) by either killing them all or letting them self-destroy.</w:t>
      </w:r>
    </w:p>
    <w:p w14:paraId="07124268" w14:textId="77777777" w:rsidR="00354596" w:rsidRPr="001429BC" w:rsidRDefault="00354596" w:rsidP="00354596">
      <w:pPr>
        <w:spacing w:line="480" w:lineRule="auto"/>
        <w:ind w:firstLine="720"/>
        <w:contextualSpacing/>
        <w:rPr>
          <w:rFonts w:ascii="Cambria" w:hAnsi="Cambria"/>
        </w:rPr>
      </w:pPr>
      <w:r>
        <w:rPr>
          <w:rFonts w:ascii="Cambria" w:hAnsi="Cambria"/>
        </w:rPr>
        <w:t xml:space="preserve">Later, </w:t>
      </w:r>
      <w:r w:rsidRPr="001429BC">
        <w:rPr>
          <w:rFonts w:ascii="Cambria" w:hAnsi="Cambria"/>
        </w:rPr>
        <w:t>I will examine the messages and meanings clustered specifically around the hubs of identity and dwelling in the next chapter</w:t>
      </w:r>
      <w:r>
        <w:rPr>
          <w:rFonts w:ascii="Cambria" w:hAnsi="Cambria"/>
        </w:rPr>
        <w:t>s</w:t>
      </w:r>
      <w:r w:rsidRPr="001429BC">
        <w:rPr>
          <w:rFonts w:ascii="Cambria" w:hAnsi="Cambria"/>
        </w:rPr>
        <w:t xml:space="preserve">, whereas here I will </w:t>
      </w:r>
      <w:r>
        <w:rPr>
          <w:rFonts w:ascii="Cambria" w:hAnsi="Cambria"/>
        </w:rPr>
        <w:t>confine my discussion to</w:t>
      </w:r>
      <w:r w:rsidRPr="001429BC">
        <w:rPr>
          <w:rFonts w:ascii="Cambria" w:hAnsi="Cambria"/>
        </w:rPr>
        <w:t xml:space="preserve"> the hubs of emotion and action.  Several understandings about the Bulgarian “situation” </w:t>
      </w:r>
      <w:r>
        <w:rPr>
          <w:rFonts w:ascii="Cambria" w:hAnsi="Cambria"/>
        </w:rPr>
        <w:t xml:space="preserve">from within the data </w:t>
      </w:r>
      <w:r w:rsidRPr="001429BC">
        <w:rPr>
          <w:rFonts w:ascii="Cambria" w:hAnsi="Cambria"/>
        </w:rPr>
        <w:t>become particula</w:t>
      </w:r>
      <w:r>
        <w:rPr>
          <w:rFonts w:ascii="Cambria" w:hAnsi="Cambria"/>
        </w:rPr>
        <w:t xml:space="preserve">rly highlighted when enacting </w:t>
      </w:r>
      <w:r>
        <w:rPr>
          <w:rFonts w:ascii="Cambria" w:hAnsi="Cambria"/>
          <w:i/>
        </w:rPr>
        <w:t>oplakvane</w:t>
      </w:r>
      <w:r w:rsidRPr="001429BC">
        <w:rPr>
          <w:rFonts w:ascii="Cambria" w:hAnsi="Cambria"/>
        </w:rPr>
        <w:t>:</w:t>
      </w:r>
    </w:p>
    <w:p w14:paraId="628A3625" w14:textId="36FA7015" w:rsidR="00354596" w:rsidRPr="00E13253" w:rsidRDefault="00354596" w:rsidP="00354596">
      <w:pPr>
        <w:pStyle w:val="ListParagraph"/>
        <w:numPr>
          <w:ilvl w:val="0"/>
          <w:numId w:val="20"/>
        </w:numPr>
        <w:suppressAutoHyphens w:val="0"/>
        <w:spacing w:line="480" w:lineRule="auto"/>
        <w:rPr>
          <w:rFonts w:ascii="Cambria" w:hAnsi="Cambria"/>
        </w:rPr>
      </w:pPr>
      <w:r w:rsidRPr="00E13253">
        <w:rPr>
          <w:rFonts w:ascii="Cambria" w:hAnsi="Cambria"/>
        </w:rPr>
        <w:t>A proper feeling regarding the “</w:t>
      </w:r>
      <w:r>
        <w:rPr>
          <w:rFonts w:ascii="Cambria" w:hAnsi="Cambria"/>
        </w:rPr>
        <w:t xml:space="preserve">normal” people </w:t>
      </w:r>
      <w:r w:rsidRPr="00E13253">
        <w:rPr>
          <w:rFonts w:ascii="Cambria" w:hAnsi="Cambria"/>
        </w:rPr>
        <w:t>left is anger</w:t>
      </w:r>
      <w:r>
        <w:rPr>
          <w:rFonts w:ascii="Cambria" w:hAnsi="Cambria"/>
        </w:rPr>
        <w:t>,</w:t>
      </w:r>
      <w:r w:rsidRPr="00E13253">
        <w:rPr>
          <w:rFonts w:ascii="Cambria" w:hAnsi="Cambria"/>
        </w:rPr>
        <w:t xml:space="preserve"> engendered by the unfairness, corruption, and general aggression </w:t>
      </w:r>
      <w:r>
        <w:rPr>
          <w:rFonts w:ascii="Cambria" w:hAnsi="Cambria"/>
        </w:rPr>
        <w:t>and</w:t>
      </w:r>
      <w:r w:rsidRPr="00E13253">
        <w:rPr>
          <w:rFonts w:ascii="Cambria" w:hAnsi="Cambria"/>
        </w:rPr>
        <w:t xml:space="preserve"> apathy.  This anger is </w:t>
      </w:r>
      <w:r w:rsidRPr="00E13253">
        <w:rPr>
          <w:rFonts w:ascii="Cambria" w:hAnsi="Cambria"/>
        </w:rPr>
        <w:lastRenderedPageBreak/>
        <w:t>not only expressed in the data explicitly but can also be heard in the voices of the participants—their pitch rises and their utterances are interspersed with exclam</w:t>
      </w:r>
      <w:r>
        <w:rPr>
          <w:rFonts w:ascii="Cambria" w:hAnsi="Cambria"/>
        </w:rPr>
        <w:t>ations and even curse words</w:t>
      </w:r>
      <w:r w:rsidR="00AE105F">
        <w:rPr>
          <w:rFonts w:ascii="Cambria" w:hAnsi="Cambria"/>
        </w:rPr>
        <w:t xml:space="preserve"> or commonly used phrases filled with pathos and accompanied by a sigh such as </w:t>
      </w:r>
      <w:r w:rsidR="00AE105F" w:rsidRPr="00B66D8D">
        <w:rPr>
          <w:i/>
        </w:rPr>
        <w:t>kakvo ochakva6</w:t>
      </w:r>
      <w:r w:rsidR="00AE105F">
        <w:rPr>
          <w:i/>
        </w:rPr>
        <w:t>—</w:t>
      </w:r>
      <w:r w:rsidR="00AE105F" w:rsidRPr="00B66D8D">
        <w:rPr>
          <w:i/>
        </w:rPr>
        <w:t>koi da gi vazpita</w:t>
      </w:r>
      <w:r w:rsidR="00AE105F">
        <w:t xml:space="preserve"> (“what do you expect—who would educate them”); </w:t>
      </w:r>
      <w:r w:rsidR="00AE105F" w:rsidRPr="00B66D8D">
        <w:rPr>
          <w:i/>
        </w:rPr>
        <w:t>otchaivam se, mislish che poveche ot tova ne moge, no ima go</w:t>
      </w:r>
      <w:r w:rsidR="00AE105F">
        <w:rPr>
          <w:i/>
        </w:rPr>
        <w:t xml:space="preserve"> </w:t>
      </w:r>
      <w:r w:rsidR="00AE105F">
        <w:t xml:space="preserve">(“I’m getting desparate, you think it can’t be worse, but there is”); </w:t>
      </w:r>
      <w:r w:rsidR="00AE105F" w:rsidRPr="00B66D8D">
        <w:rPr>
          <w:i/>
        </w:rPr>
        <w:t>naroda e totalno izterjsal</w:t>
      </w:r>
      <w:r w:rsidR="00AE105F">
        <w:t xml:space="preserve"> (“the people has gone mad”), as well as examples in </w:t>
      </w:r>
      <w:r w:rsidR="00AE105F">
        <w:rPr>
          <w:rFonts w:ascii="Cambria" w:hAnsi="Cambria"/>
        </w:rPr>
        <w:t>Appendix E (lines 400-405), Appendix G (lines 24-27), also chapter 5, section on shift in tonality</w:t>
      </w:r>
      <w:r w:rsidR="00AE105F" w:rsidRPr="00E13253">
        <w:rPr>
          <w:rFonts w:ascii="Cambria" w:hAnsi="Cambria"/>
        </w:rPr>
        <w:t xml:space="preserve">. </w:t>
      </w:r>
    </w:p>
    <w:p w14:paraId="6B4C0347" w14:textId="77777777" w:rsidR="00354596" w:rsidRPr="00E13253" w:rsidRDefault="00354596" w:rsidP="00354596">
      <w:pPr>
        <w:pStyle w:val="ListParagraph"/>
        <w:numPr>
          <w:ilvl w:val="0"/>
          <w:numId w:val="20"/>
        </w:numPr>
        <w:suppressAutoHyphens w:val="0"/>
        <w:spacing w:line="480" w:lineRule="auto"/>
        <w:rPr>
          <w:rFonts w:ascii="Cambria" w:hAnsi="Cambria"/>
        </w:rPr>
      </w:pPr>
      <w:r w:rsidRPr="00E13253">
        <w:rPr>
          <w:rFonts w:ascii="Cambria" w:hAnsi="Cambria"/>
        </w:rPr>
        <w:t>This constant anger and frustration with the “others” and the system</w:t>
      </w:r>
      <w:r>
        <w:rPr>
          <w:rFonts w:ascii="Cambria" w:hAnsi="Cambria"/>
        </w:rPr>
        <w:t xml:space="preserve"> can</w:t>
      </w:r>
      <w:r w:rsidRPr="00E13253">
        <w:rPr>
          <w:rFonts w:ascii="Cambria" w:hAnsi="Cambria"/>
        </w:rPr>
        <w:t xml:space="preserve"> </w:t>
      </w:r>
      <w:r>
        <w:rPr>
          <w:rFonts w:ascii="Cambria" w:hAnsi="Cambria"/>
        </w:rPr>
        <w:t xml:space="preserve">result in physical ailments, where </w:t>
      </w:r>
      <w:r w:rsidRPr="00E13253">
        <w:rPr>
          <w:rFonts w:ascii="Cambria" w:hAnsi="Cambria"/>
        </w:rPr>
        <w:t xml:space="preserve">the body cannot handle the daily stress and </w:t>
      </w:r>
      <w:r>
        <w:rPr>
          <w:rFonts w:ascii="Cambria" w:hAnsi="Cambria"/>
        </w:rPr>
        <w:t>irritation (several participants mention relatives or friends who “ended up in a hospital because of all the stress” from dealing with the situation every day)</w:t>
      </w:r>
      <w:r w:rsidRPr="00E13253">
        <w:rPr>
          <w:rFonts w:ascii="Cambria" w:hAnsi="Cambria"/>
        </w:rPr>
        <w:t xml:space="preserve">. </w:t>
      </w:r>
    </w:p>
    <w:p w14:paraId="5E26B2D4" w14:textId="77777777" w:rsidR="00354596" w:rsidRPr="00E13253" w:rsidRDefault="00354596" w:rsidP="00354596">
      <w:pPr>
        <w:pStyle w:val="ListParagraph"/>
        <w:numPr>
          <w:ilvl w:val="0"/>
          <w:numId w:val="20"/>
        </w:numPr>
        <w:suppressAutoHyphens w:val="0"/>
        <w:spacing w:line="480" w:lineRule="auto"/>
        <w:rPr>
          <w:rFonts w:ascii="Cambria" w:hAnsi="Cambria"/>
        </w:rPr>
      </w:pPr>
      <w:r w:rsidRPr="00E13253">
        <w:rPr>
          <w:rFonts w:ascii="Cambria" w:hAnsi="Cambria"/>
        </w:rPr>
        <w:t xml:space="preserve">The situation in Bulgaria, created </w:t>
      </w:r>
      <w:r>
        <w:rPr>
          <w:rFonts w:ascii="Cambria" w:hAnsi="Cambria"/>
        </w:rPr>
        <w:t>by</w:t>
      </w:r>
      <w:r w:rsidRPr="00E13253">
        <w:rPr>
          <w:rFonts w:ascii="Cambria" w:hAnsi="Cambria"/>
        </w:rPr>
        <w:t xml:space="preserve"> the </w:t>
      </w:r>
      <w:r>
        <w:rPr>
          <w:rFonts w:ascii="Cambria" w:hAnsi="Cambria"/>
        </w:rPr>
        <w:t xml:space="preserve">aforementioned </w:t>
      </w:r>
      <w:r w:rsidRPr="00E13253">
        <w:rPr>
          <w:rFonts w:ascii="Cambria" w:hAnsi="Cambria"/>
        </w:rPr>
        <w:t xml:space="preserve">mentality, can and will drive a person </w:t>
      </w:r>
      <w:r>
        <w:rPr>
          <w:rFonts w:ascii="Cambria" w:hAnsi="Cambria"/>
        </w:rPr>
        <w:t>insane</w:t>
      </w:r>
      <w:r w:rsidRPr="00E13253">
        <w:rPr>
          <w:rFonts w:ascii="Cambria" w:hAnsi="Cambria"/>
        </w:rPr>
        <w:t xml:space="preserve"> (there are multiple mentions of people getting physically ill as a result of dealin</w:t>
      </w:r>
      <w:r>
        <w:rPr>
          <w:rFonts w:ascii="Cambria" w:hAnsi="Cambria"/>
        </w:rPr>
        <w:t>g with “clients”, representatives of the mentality</w:t>
      </w:r>
      <w:r w:rsidRPr="00E13253">
        <w:rPr>
          <w:rFonts w:ascii="Cambria" w:hAnsi="Cambria"/>
        </w:rPr>
        <w:t xml:space="preserve">).  </w:t>
      </w:r>
    </w:p>
    <w:p w14:paraId="0DA7488F" w14:textId="1D9D46B6" w:rsidR="00354596" w:rsidRPr="00E13253" w:rsidRDefault="00354596" w:rsidP="00354596">
      <w:pPr>
        <w:pStyle w:val="ListParagraph"/>
        <w:numPr>
          <w:ilvl w:val="0"/>
          <w:numId w:val="20"/>
        </w:numPr>
        <w:suppressAutoHyphens w:val="0"/>
        <w:spacing w:line="480" w:lineRule="auto"/>
        <w:rPr>
          <w:rFonts w:ascii="Cambria" w:hAnsi="Cambria"/>
        </w:rPr>
      </w:pPr>
      <w:r w:rsidRPr="00E13253">
        <w:rPr>
          <w:rFonts w:ascii="Cambria" w:hAnsi="Cambria"/>
        </w:rPr>
        <w:t xml:space="preserve">Happiness is never expressed, and especially during </w:t>
      </w:r>
      <w:r>
        <w:rPr>
          <w:rFonts w:ascii="Cambria" w:hAnsi="Cambria"/>
        </w:rPr>
        <w:t>enacting</w:t>
      </w:r>
      <w:r w:rsidRPr="00E13253">
        <w:rPr>
          <w:rFonts w:ascii="Cambria" w:hAnsi="Cambria"/>
        </w:rPr>
        <w:t xml:space="preserve"> </w:t>
      </w:r>
      <w:r w:rsidRPr="00E13253">
        <w:rPr>
          <w:rFonts w:ascii="Cambria" w:hAnsi="Cambria"/>
          <w:i/>
        </w:rPr>
        <w:t>oplakvane</w:t>
      </w:r>
      <w:r>
        <w:rPr>
          <w:rFonts w:ascii="Cambria" w:hAnsi="Cambria"/>
          <w:i/>
        </w:rPr>
        <w:t xml:space="preserve"> </w:t>
      </w:r>
      <w:r>
        <w:rPr>
          <w:rFonts w:ascii="Cambria" w:hAnsi="Cambria"/>
        </w:rPr>
        <w:t xml:space="preserve">(often indicated by dismissal with </w:t>
      </w:r>
      <w:r>
        <w:rPr>
          <w:rFonts w:ascii="Cambria" w:hAnsi="Cambria"/>
          <w:i/>
        </w:rPr>
        <w:t>mani mani</w:t>
      </w:r>
      <w:r>
        <w:rPr>
          <w:rFonts w:ascii="Cambria" w:hAnsi="Cambria"/>
        </w:rPr>
        <w:t>, “leave it, leave it”, and frequent use of the utterance “horror” instead of “yeah/I see”)</w:t>
      </w:r>
      <w:r w:rsidRPr="00E13253">
        <w:rPr>
          <w:rFonts w:ascii="Cambria" w:hAnsi="Cambria"/>
          <w:i/>
        </w:rPr>
        <w:t xml:space="preserve">.  </w:t>
      </w:r>
      <w:r w:rsidRPr="00E13253">
        <w:rPr>
          <w:rFonts w:ascii="Cambria" w:hAnsi="Cambria"/>
        </w:rPr>
        <w:t>There are many cultural reasons as to why this is the case</w:t>
      </w:r>
      <w:r>
        <w:rPr>
          <w:rFonts w:ascii="Cambria" w:hAnsi="Cambria"/>
        </w:rPr>
        <w:t xml:space="preserve"> and some of them can be traced back to communism</w:t>
      </w:r>
      <w:r w:rsidR="006123E7">
        <w:rPr>
          <w:rFonts w:ascii="Cambria" w:hAnsi="Cambria"/>
        </w:rPr>
        <w:t>.  A</w:t>
      </w:r>
      <w:r w:rsidRPr="00E13253">
        <w:rPr>
          <w:rFonts w:ascii="Cambria" w:hAnsi="Cambria"/>
        </w:rPr>
        <w:t xml:space="preserve"> possible explanation participants bring up during </w:t>
      </w:r>
      <w:r w:rsidRPr="00E13253">
        <w:rPr>
          <w:rFonts w:ascii="Cambria" w:hAnsi="Cambria"/>
        </w:rPr>
        <w:lastRenderedPageBreak/>
        <w:t>interviews</w:t>
      </w:r>
      <w:r w:rsidR="006123E7">
        <w:rPr>
          <w:rFonts w:ascii="Cambria" w:hAnsi="Cambria"/>
        </w:rPr>
        <w:t>, however,</w:t>
      </w:r>
      <w:r w:rsidRPr="00E13253">
        <w:rPr>
          <w:rFonts w:ascii="Cambria" w:hAnsi="Cambria"/>
        </w:rPr>
        <w:t xml:space="preserve"> is that if one considers themselves happy and openly expresses it, than chances are that they are the “others</w:t>
      </w:r>
      <w:r w:rsidR="006123E7">
        <w:rPr>
          <w:rFonts w:ascii="Cambria" w:hAnsi="Cambria"/>
        </w:rPr>
        <w:t>,”</w:t>
      </w:r>
      <w:r w:rsidRPr="00E13253">
        <w:rPr>
          <w:rFonts w:ascii="Cambria" w:hAnsi="Cambria"/>
        </w:rPr>
        <w:t xml:space="preserve"> they are part of the problem since they “reap benefits” </w:t>
      </w:r>
      <w:r>
        <w:rPr>
          <w:rFonts w:ascii="Cambria" w:hAnsi="Cambria"/>
        </w:rPr>
        <w:t>of</w:t>
      </w:r>
      <w:r w:rsidRPr="00E13253">
        <w:rPr>
          <w:rFonts w:ascii="Cambria" w:hAnsi="Cambria"/>
        </w:rPr>
        <w:t xml:space="preserve"> t</w:t>
      </w:r>
      <w:r>
        <w:rPr>
          <w:rFonts w:ascii="Cambria" w:hAnsi="Cambria"/>
        </w:rPr>
        <w:t>he mentality</w:t>
      </w:r>
      <w:r w:rsidRPr="00E13253">
        <w:rPr>
          <w:rFonts w:ascii="Cambria" w:hAnsi="Cambria"/>
        </w:rPr>
        <w:t xml:space="preserve">.  </w:t>
      </w:r>
    </w:p>
    <w:p w14:paraId="65974BBF" w14:textId="77777777" w:rsidR="00354596" w:rsidRDefault="00354596" w:rsidP="00354596">
      <w:pPr>
        <w:spacing w:line="480" w:lineRule="auto"/>
        <w:contextualSpacing/>
        <w:rPr>
          <w:rFonts w:ascii="Cambria" w:hAnsi="Cambria"/>
        </w:rPr>
      </w:pPr>
      <w:r>
        <w:t xml:space="preserve">The premises are meanings largely radiating from every enactment of </w:t>
      </w:r>
      <w:r>
        <w:rPr>
          <w:i/>
        </w:rPr>
        <w:t>oplakvane</w:t>
      </w:r>
      <w:r>
        <w:t xml:space="preserve">, its acts and form.  Within the Bulgarian discourse these meanings are presumed and recreated through the term </w:t>
      </w:r>
      <w:r>
        <w:rPr>
          <w:i/>
        </w:rPr>
        <w:t>oplakvane</w:t>
      </w:r>
      <w:r>
        <w:t>, its acts, and ritualized form.</w:t>
      </w:r>
    </w:p>
    <w:p w14:paraId="7841C842" w14:textId="6902B583" w:rsidR="00354596" w:rsidRPr="00A225DA" w:rsidRDefault="00354596" w:rsidP="00354596">
      <w:pPr>
        <w:spacing w:line="480" w:lineRule="auto"/>
        <w:ind w:firstLine="720"/>
        <w:contextualSpacing/>
        <w:rPr>
          <w:rFonts w:ascii="Cambria" w:hAnsi="Cambria"/>
        </w:rPr>
      </w:pPr>
      <w:r w:rsidRPr="001429BC">
        <w:rPr>
          <w:rFonts w:ascii="Cambria" w:hAnsi="Cambria"/>
        </w:rPr>
        <w:t xml:space="preserve">The ramifications for social relations, then, become painfully evident: because of the mentality created over the long years of </w:t>
      </w:r>
      <w:r w:rsidR="006123E7">
        <w:rPr>
          <w:rFonts w:ascii="Cambria" w:hAnsi="Cambria"/>
        </w:rPr>
        <w:t xml:space="preserve">the </w:t>
      </w:r>
      <w:r w:rsidRPr="001429BC">
        <w:rPr>
          <w:rFonts w:ascii="Cambria" w:hAnsi="Cambria"/>
        </w:rPr>
        <w:t>Ottoman occupation and communism, Bulgarians are suspicious</w:t>
      </w:r>
      <w:r>
        <w:rPr>
          <w:rFonts w:ascii="Cambria" w:hAnsi="Cambria"/>
        </w:rPr>
        <w:t>,</w:t>
      </w:r>
      <w:r w:rsidRPr="001429BC">
        <w:rPr>
          <w:rFonts w:ascii="Cambria" w:hAnsi="Cambria"/>
        </w:rPr>
        <w:t xml:space="preserve"> and often envious</w:t>
      </w:r>
      <w:r>
        <w:rPr>
          <w:rFonts w:ascii="Cambria" w:hAnsi="Cambria"/>
        </w:rPr>
        <w:t>,</w:t>
      </w:r>
      <w:r w:rsidRPr="001429BC">
        <w:rPr>
          <w:rFonts w:ascii="Cambria" w:hAnsi="Cambria"/>
        </w:rPr>
        <w:t xml:space="preserve"> of each other.  They have an ability to survive anything via such “disreputable” me</w:t>
      </w:r>
      <w:r>
        <w:rPr>
          <w:rFonts w:ascii="Cambria" w:hAnsi="Cambria"/>
        </w:rPr>
        <w:t xml:space="preserve">ans, but this has only led </w:t>
      </w:r>
      <w:r w:rsidRPr="001429BC">
        <w:rPr>
          <w:rFonts w:ascii="Cambria" w:hAnsi="Cambria"/>
        </w:rPr>
        <w:t>to a communal distancing as corruption, di</w:t>
      </w:r>
      <w:r>
        <w:rPr>
          <w:rFonts w:ascii="Cambria" w:hAnsi="Cambria"/>
        </w:rPr>
        <w:t>strust, and social “hyenism” have</w:t>
      </w:r>
      <w:r w:rsidRPr="001429BC">
        <w:rPr>
          <w:rFonts w:ascii="Cambria" w:hAnsi="Cambria"/>
        </w:rPr>
        <w:t xml:space="preserve"> risen.  Bulgarians detest the </w:t>
      </w:r>
      <w:r w:rsidRPr="001429BC">
        <w:rPr>
          <w:rFonts w:ascii="Cambria" w:hAnsi="Cambria"/>
          <w:i/>
        </w:rPr>
        <w:t>mutri</w:t>
      </w:r>
      <w:r w:rsidRPr="001429BC">
        <w:rPr>
          <w:rFonts w:ascii="Cambria" w:hAnsi="Cambria"/>
        </w:rPr>
        <w:t xml:space="preserve"> with </w:t>
      </w:r>
      <w:r>
        <w:rPr>
          <w:rFonts w:ascii="Cambria" w:hAnsi="Cambria"/>
        </w:rPr>
        <w:t>“</w:t>
      </w:r>
      <w:r w:rsidRPr="001429BC">
        <w:rPr>
          <w:rFonts w:ascii="Cambria" w:hAnsi="Cambria"/>
        </w:rPr>
        <w:t>peasant ways</w:t>
      </w:r>
      <w:r>
        <w:rPr>
          <w:rFonts w:ascii="Cambria" w:hAnsi="Cambria"/>
        </w:rPr>
        <w:t>”</w:t>
      </w:r>
      <w:r w:rsidRPr="001429BC">
        <w:rPr>
          <w:rFonts w:ascii="Cambria" w:hAnsi="Cambria"/>
        </w:rPr>
        <w:t xml:space="preserve"> of doing things (since they remind them of their own past) but have grown to </w:t>
      </w:r>
      <w:r>
        <w:rPr>
          <w:rFonts w:ascii="Cambria" w:hAnsi="Cambria"/>
        </w:rPr>
        <w:t>fear</w:t>
      </w:r>
      <w:r w:rsidRPr="001429BC">
        <w:rPr>
          <w:rFonts w:ascii="Cambria" w:hAnsi="Cambria"/>
        </w:rPr>
        <w:t xml:space="preserve"> them as the </w:t>
      </w:r>
      <w:r w:rsidRPr="001429BC">
        <w:rPr>
          <w:rFonts w:ascii="Cambria" w:hAnsi="Cambria"/>
          <w:i/>
        </w:rPr>
        <w:t>mutra</w:t>
      </w:r>
      <w:r w:rsidRPr="001429BC">
        <w:rPr>
          <w:rFonts w:ascii="Cambria" w:hAnsi="Cambria"/>
        </w:rPr>
        <w:t xml:space="preserve"> has gained a higher political status and has become the predominant politico-economical image.  Bulgarians claim they want to be appreciated for their own merit but still cut corners and try to cheat the system in an attempt to shine in the pool of purchased diplomas and</w:t>
      </w:r>
      <w:r>
        <w:rPr>
          <w:rFonts w:ascii="Cambria" w:hAnsi="Cambria"/>
        </w:rPr>
        <w:t xml:space="preserve"> positions, since experience has ta</w:t>
      </w:r>
      <w:r w:rsidRPr="001429BC">
        <w:rPr>
          <w:rFonts w:ascii="Cambria" w:hAnsi="Cambria"/>
        </w:rPr>
        <w:t xml:space="preserve">ught them that this is the only way to get ahead in Bulgaria. </w:t>
      </w:r>
    </w:p>
    <w:p w14:paraId="0EAC7F12" w14:textId="77777777" w:rsidR="00354596" w:rsidRPr="00AE68F6" w:rsidRDefault="00354596" w:rsidP="00354596">
      <w:pPr>
        <w:pStyle w:val="Heading2"/>
        <w:spacing w:line="480" w:lineRule="auto"/>
        <w:jc w:val="center"/>
        <w:rPr>
          <w:rFonts w:ascii="Cambria" w:hAnsi="Cambria"/>
          <w:color w:val="auto"/>
          <w:sz w:val="24"/>
          <w:szCs w:val="24"/>
          <w:u w:val="single"/>
        </w:rPr>
      </w:pPr>
      <w:bookmarkStart w:id="141" w:name="_Toc291423546"/>
      <w:r>
        <w:rPr>
          <w:rFonts w:ascii="Cambria" w:hAnsi="Cambria"/>
          <w:color w:val="auto"/>
          <w:sz w:val="24"/>
          <w:szCs w:val="24"/>
          <w:u w:val="single"/>
        </w:rPr>
        <w:t>Chapter summary</w:t>
      </w:r>
      <w:bookmarkEnd w:id="141"/>
    </w:p>
    <w:p w14:paraId="0A938905" w14:textId="6651EEFD" w:rsidR="00354596" w:rsidRDefault="00354596" w:rsidP="00354596">
      <w:pPr>
        <w:spacing w:line="480" w:lineRule="auto"/>
        <w:ind w:firstLine="720"/>
        <w:contextualSpacing/>
        <w:rPr>
          <w:rFonts w:ascii="Cambria" w:hAnsi="Cambria"/>
        </w:rPr>
      </w:pPr>
      <w:r>
        <w:rPr>
          <w:rFonts w:ascii="Cambria" w:hAnsi="Cambria"/>
        </w:rPr>
        <w:t xml:space="preserve">In this chapter I highlighted how the communicative practice of </w:t>
      </w:r>
      <w:r>
        <w:rPr>
          <w:rFonts w:ascii="Cambria" w:hAnsi="Cambria"/>
          <w:i/>
        </w:rPr>
        <w:t>oplakvane</w:t>
      </w:r>
      <w:r>
        <w:rPr>
          <w:rFonts w:ascii="Cambria" w:hAnsi="Cambria"/>
        </w:rPr>
        <w:t xml:space="preserve"> can be understood as a ritualistic form, with </w:t>
      </w:r>
      <w:r w:rsidR="006123E7">
        <w:rPr>
          <w:rFonts w:ascii="Cambria" w:hAnsi="Cambria"/>
        </w:rPr>
        <w:t xml:space="preserve">a </w:t>
      </w:r>
      <w:r>
        <w:rPr>
          <w:rFonts w:ascii="Cambria" w:hAnsi="Cambria"/>
        </w:rPr>
        <w:t>particu</w:t>
      </w:r>
      <w:r w:rsidR="006123E7">
        <w:rPr>
          <w:rFonts w:ascii="Cambria" w:hAnsi="Cambria"/>
        </w:rPr>
        <w:t xml:space="preserve">lar structure of symbolic acts that </w:t>
      </w:r>
      <w:r>
        <w:rPr>
          <w:rFonts w:ascii="Cambria" w:hAnsi="Cambria"/>
        </w:rPr>
        <w:t xml:space="preserve">when performed correctly pay homage to the construct of a conflicted national identity developed over time in Bulgaria (through </w:t>
      </w:r>
      <w:r w:rsidR="006123E7">
        <w:rPr>
          <w:rFonts w:ascii="Cambria" w:hAnsi="Cambria"/>
        </w:rPr>
        <w:t xml:space="preserve">the </w:t>
      </w:r>
      <w:r>
        <w:rPr>
          <w:rFonts w:ascii="Cambria" w:hAnsi="Cambria"/>
        </w:rPr>
        <w:t xml:space="preserve">Ottoman occupation, </w:t>
      </w:r>
      <w:r>
        <w:rPr>
          <w:rFonts w:ascii="Cambria" w:hAnsi="Cambria"/>
        </w:rPr>
        <w:lastRenderedPageBreak/>
        <w:t>communism, and the following transition) and celebrates and reaffirms the shared communal fate of Bulgarian “doom</w:t>
      </w:r>
      <w:r w:rsidR="006123E7">
        <w:rPr>
          <w:rFonts w:ascii="Cambria" w:hAnsi="Cambria"/>
        </w:rPr>
        <w:t>.”</w:t>
      </w:r>
      <w:r>
        <w:rPr>
          <w:rFonts w:ascii="Cambria" w:hAnsi="Cambria"/>
        </w:rPr>
        <w:t xml:space="preserve">  In this way, when enacting </w:t>
      </w:r>
      <w:r>
        <w:rPr>
          <w:rFonts w:ascii="Cambria" w:hAnsi="Cambria"/>
          <w:i/>
        </w:rPr>
        <w:t>oplakvane</w:t>
      </w:r>
      <w:r>
        <w:rPr>
          <w:rFonts w:ascii="Cambria" w:hAnsi="Cambria"/>
        </w:rPr>
        <w:t xml:space="preserve">, the participants tap into the available cultural communicative resources and make sense of their present day socio-economic and political situation by managing both the particular conceptualization of identity as “us” vs. “them” (shaped during their communism experience), and the conflicted emotions surrounding such identification.  </w:t>
      </w:r>
    </w:p>
    <w:p w14:paraId="58FC3020" w14:textId="77777777" w:rsidR="00354596" w:rsidRDefault="00354596" w:rsidP="00354596">
      <w:pPr>
        <w:suppressAutoHyphens w:val="0"/>
        <w:spacing w:line="480" w:lineRule="auto"/>
        <w:rPr>
          <w:rFonts w:ascii="Cambria" w:hAnsi="Cambria"/>
        </w:rPr>
      </w:pPr>
      <w:r>
        <w:rPr>
          <w:rFonts w:ascii="Cambria" w:hAnsi="Cambria"/>
        </w:rPr>
        <w:br w:type="page"/>
      </w:r>
    </w:p>
    <w:p w14:paraId="05DBD305" w14:textId="77777777" w:rsidR="00574DEB" w:rsidRDefault="00354596" w:rsidP="00574DEB">
      <w:pPr>
        <w:pStyle w:val="NoSpacing"/>
      </w:pPr>
      <w:r>
        <w:lastRenderedPageBreak/>
        <w:t xml:space="preserve"> CHAPTER 8</w:t>
      </w:r>
      <w:r w:rsidR="008360A2">
        <w:t xml:space="preserve"> </w:t>
      </w:r>
    </w:p>
    <w:p w14:paraId="6C6608AD" w14:textId="0D73CF9B" w:rsidR="00354596" w:rsidRPr="0001412D" w:rsidRDefault="00574DEB" w:rsidP="008360A2">
      <w:pPr>
        <w:pStyle w:val="Heading1"/>
      </w:pPr>
      <w:bookmarkStart w:id="142" w:name="_Toc291423547"/>
      <w:r>
        <w:t>the bulgarian situation:</w:t>
      </w:r>
      <w:r w:rsidR="008360A2">
        <w:t xml:space="preserve"> </w:t>
      </w:r>
      <w:r w:rsidR="00354596">
        <w:t xml:space="preserve"> </w:t>
      </w:r>
      <w:r w:rsidR="00354596">
        <w:rPr>
          <w:i/>
        </w:rPr>
        <w:t xml:space="preserve">OPLAKVANE </w:t>
      </w:r>
      <w:r w:rsidR="00354596">
        <w:t>AS A mythic form</w:t>
      </w:r>
      <w:bookmarkEnd w:id="142"/>
    </w:p>
    <w:p w14:paraId="2167C6F7"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3" w:name="_Toc291423548"/>
      <w:r>
        <w:rPr>
          <w:rFonts w:ascii="Cambria" w:hAnsi="Cambria"/>
          <w:color w:val="auto"/>
          <w:sz w:val="24"/>
          <w:szCs w:val="24"/>
          <w:u w:val="single"/>
        </w:rPr>
        <w:t>Introduction</w:t>
      </w:r>
      <w:bookmarkEnd w:id="143"/>
    </w:p>
    <w:p w14:paraId="2548BDC9" w14:textId="69134DB0" w:rsidR="00354596" w:rsidRPr="00211BD2" w:rsidRDefault="00354596" w:rsidP="00354596">
      <w:pPr>
        <w:spacing w:line="480" w:lineRule="auto"/>
        <w:ind w:firstLine="720"/>
        <w:contextualSpacing/>
        <w:rPr>
          <w:rFonts w:ascii="Cambria" w:hAnsi="Cambria"/>
          <w:color w:val="FF6600"/>
        </w:rPr>
      </w:pPr>
      <w:r>
        <w:rPr>
          <w:rFonts w:ascii="Cambria" w:hAnsi="Cambria"/>
        </w:rPr>
        <w:t>This chapter delineates the conceptualization behind the Bulgarian “situation” as a mythical form and explores how a particular</w:t>
      </w:r>
      <w:r w:rsidRPr="00B35676">
        <w:rPr>
          <w:rFonts w:ascii="Cambria" w:hAnsi="Cambria"/>
        </w:rPr>
        <w:t xml:space="preserve"> symbolic narrative is constituted through </w:t>
      </w:r>
      <w:r w:rsidRPr="00B35676">
        <w:rPr>
          <w:rFonts w:ascii="Cambria" w:hAnsi="Cambria"/>
          <w:i/>
        </w:rPr>
        <w:t>oplakvane</w:t>
      </w:r>
      <w:r w:rsidRPr="00B35676">
        <w:rPr>
          <w:rFonts w:ascii="Cambria" w:hAnsi="Cambria"/>
        </w:rPr>
        <w:t xml:space="preserve"> </w:t>
      </w:r>
      <w:r w:rsidR="006123E7">
        <w:rPr>
          <w:rFonts w:ascii="Cambria" w:hAnsi="Cambria"/>
        </w:rPr>
        <w:t>about the “Bulgarian situation”</w:t>
      </w:r>
      <w:r w:rsidRPr="00B35676">
        <w:rPr>
          <w:rFonts w:ascii="Cambria" w:hAnsi="Cambria"/>
        </w:rPr>
        <w:t xml:space="preserve"> </w:t>
      </w:r>
      <w:r w:rsidR="006123E7">
        <w:rPr>
          <w:rFonts w:ascii="Cambria" w:hAnsi="Cambria"/>
        </w:rPr>
        <w:t>that</w:t>
      </w:r>
      <w:r w:rsidRPr="00B35676">
        <w:rPr>
          <w:rFonts w:ascii="Cambria" w:hAnsi="Cambria"/>
        </w:rPr>
        <w:t xml:space="preserve"> links the past and the present, the indivi</w:t>
      </w:r>
      <w:r>
        <w:rPr>
          <w:rFonts w:ascii="Cambria" w:hAnsi="Cambria"/>
        </w:rPr>
        <w:t xml:space="preserve">dual and the community.  Utilizing Philipsen’s definition of a mythic form (1987) as well as the concept of narrative as developed by Labov (1967), I extrapolate the grand narrative of the Bulgarian “situation” as it is constructed and evoked by the participants when enacting </w:t>
      </w:r>
      <w:r w:rsidRPr="00597E1C">
        <w:rPr>
          <w:rFonts w:ascii="Cambria" w:hAnsi="Cambria"/>
          <w:i/>
        </w:rPr>
        <w:t>oplakvane</w:t>
      </w:r>
      <w:r w:rsidRPr="00597E1C">
        <w:rPr>
          <w:rFonts w:ascii="Cambria" w:hAnsi="Cambria"/>
        </w:rPr>
        <w:t xml:space="preserve">. </w:t>
      </w:r>
      <w:r>
        <w:rPr>
          <w:rFonts w:ascii="Cambria" w:hAnsi="Cambria"/>
        </w:rPr>
        <w:t xml:space="preserve"> My analyses and findings are based on my observations and recorded data, where the myth constructed based on this research was then endorsed by the participants.  This grand narrative is the backdrop for the communicative practice of </w:t>
      </w:r>
      <w:r>
        <w:rPr>
          <w:rFonts w:ascii="Cambria" w:hAnsi="Cambria"/>
          <w:i/>
        </w:rPr>
        <w:t>oplakvane</w:t>
      </w:r>
      <w:r>
        <w:rPr>
          <w:rFonts w:ascii="Cambria" w:hAnsi="Cambria"/>
        </w:rPr>
        <w:t xml:space="preserve"> and provides the story of how the Bulgarian national “mentality” was developed over the years of Ottoman occupation and communism—a fusion between </w:t>
      </w:r>
      <w:r w:rsidR="006123E7">
        <w:rPr>
          <w:rFonts w:ascii="Cambria" w:hAnsi="Cambria"/>
        </w:rPr>
        <w:t>learned</w:t>
      </w:r>
      <w:r>
        <w:rPr>
          <w:rFonts w:ascii="Cambria" w:hAnsi="Cambria"/>
        </w:rPr>
        <w:t xml:space="preserve"> behaviors and biology—making way for a whole field of study by the name of </w:t>
      </w:r>
      <w:r>
        <w:rPr>
          <w:rFonts w:ascii="Cambria" w:hAnsi="Cambria"/>
          <w:i/>
        </w:rPr>
        <w:t>narodopsihologia</w:t>
      </w:r>
      <w:r>
        <w:rPr>
          <w:rFonts w:ascii="Cambria" w:hAnsi="Cambria"/>
        </w:rPr>
        <w:t xml:space="preserve">.  </w:t>
      </w:r>
      <w:r w:rsidRPr="00211BD2">
        <w:rPr>
          <w:rFonts w:ascii="Cambria" w:hAnsi="Cambria"/>
        </w:rPr>
        <w:t xml:space="preserve">The myth bellow is constructed based on the extensive reading of Bulgarian history, </w:t>
      </w:r>
      <w:r w:rsidR="006123E7">
        <w:rPr>
          <w:rFonts w:ascii="Cambria" w:hAnsi="Cambria"/>
        </w:rPr>
        <w:t xml:space="preserve">and </w:t>
      </w:r>
      <w:r w:rsidRPr="00211BD2">
        <w:rPr>
          <w:rFonts w:ascii="Cambria" w:hAnsi="Cambria"/>
        </w:rPr>
        <w:t>listening to Bulgarian</w:t>
      </w:r>
      <w:r w:rsidR="006123E7">
        <w:rPr>
          <w:rFonts w:ascii="Cambria" w:hAnsi="Cambria"/>
        </w:rPr>
        <w:t>s talk about the past</w:t>
      </w:r>
      <w:r w:rsidRPr="00211BD2">
        <w:rPr>
          <w:rFonts w:ascii="Cambria" w:hAnsi="Cambria"/>
        </w:rPr>
        <w:t xml:space="preserve"> and present of their country.</w:t>
      </w:r>
    </w:p>
    <w:p w14:paraId="72A58981" w14:textId="145E933E" w:rsidR="00354596" w:rsidRPr="00211BD2" w:rsidRDefault="00354596" w:rsidP="00354596">
      <w:pPr>
        <w:pStyle w:val="ListParagraph"/>
        <w:spacing w:line="480" w:lineRule="auto"/>
        <w:ind w:left="0" w:firstLine="720"/>
        <w:rPr>
          <w:rFonts w:ascii="Cambria" w:hAnsi="Cambria" w:cs="Times"/>
        </w:rPr>
      </w:pPr>
      <w:r>
        <w:rPr>
          <w:rFonts w:ascii="Cambria" w:eastAsia="Times" w:hAnsi="Cambria" w:cs="Times"/>
          <w:u w:color="FF0000"/>
        </w:rPr>
        <w:t>As I showed in the previous chapter</w:t>
      </w:r>
      <w:r w:rsidRPr="00211BD2">
        <w:rPr>
          <w:rFonts w:ascii="Cambria" w:eastAsia="Times" w:hAnsi="Cambria" w:cs="Times"/>
          <w:u w:color="FF0000"/>
        </w:rPr>
        <w:t xml:space="preserve">, </w:t>
      </w:r>
      <w:r w:rsidRPr="00211BD2">
        <w:rPr>
          <w:rFonts w:ascii="Cambria" w:eastAsia="Times" w:hAnsi="Cambria" w:cs="Times"/>
          <w:i/>
          <w:u w:color="FF0000"/>
        </w:rPr>
        <w:t>oplakvane</w:t>
      </w:r>
      <w:r w:rsidRPr="00211BD2">
        <w:rPr>
          <w:rFonts w:ascii="Cambria" w:eastAsia="Times" w:hAnsi="Cambria" w:cs="Times"/>
          <w:u w:color="FF0000"/>
        </w:rPr>
        <w:t xml:space="preserve"> can be understood as a rit</w:t>
      </w:r>
      <w:r w:rsidR="006123E7">
        <w:rPr>
          <w:rFonts w:ascii="Cambria" w:eastAsia="Times" w:hAnsi="Cambria" w:cs="Times"/>
          <w:u w:color="FF0000"/>
        </w:rPr>
        <w:t xml:space="preserve">ualized communicative practice that </w:t>
      </w:r>
      <w:r w:rsidRPr="00211BD2">
        <w:rPr>
          <w:rFonts w:ascii="Cambria" w:eastAsia="Times" w:hAnsi="Cambria" w:cs="Times"/>
          <w:u w:color="FF0000"/>
        </w:rPr>
        <w:t>serves a particular function.  This practice evokes and manages a larger cultural knowledge of the Bulgarian “situation</w:t>
      </w:r>
      <w:r w:rsidR="006123E7">
        <w:rPr>
          <w:rFonts w:ascii="Cambria" w:eastAsia="Times" w:hAnsi="Cambria" w:cs="Times"/>
          <w:u w:color="FF0000"/>
        </w:rPr>
        <w:t>,”</w:t>
      </w:r>
      <w:r w:rsidRPr="00211BD2">
        <w:rPr>
          <w:rFonts w:ascii="Cambria" w:eastAsia="Times" w:hAnsi="Cambria" w:cs="Times"/>
          <w:u w:color="FF0000"/>
        </w:rPr>
        <w:t xml:space="preserve"> where one cannot position, comprehend, or even participate as a proper “Bulgarian” </w:t>
      </w:r>
      <w:r w:rsidRPr="00211BD2">
        <w:rPr>
          <w:rFonts w:ascii="Cambria" w:eastAsia="Times" w:hAnsi="Cambria" w:cs="Times"/>
          <w:u w:color="FF0000"/>
        </w:rPr>
        <w:lastRenderedPageBreak/>
        <w:t xml:space="preserve">without understanding the narrative of </w:t>
      </w:r>
      <w:r>
        <w:rPr>
          <w:rFonts w:ascii="Cambria" w:eastAsia="Times" w:hAnsi="Cambria" w:cs="Times"/>
          <w:u w:color="FF0000"/>
        </w:rPr>
        <w:t>“how things in Bulgaria are</w:t>
      </w:r>
      <w:r w:rsidR="006123E7">
        <w:rPr>
          <w:rFonts w:ascii="Cambria" w:eastAsia="Times" w:hAnsi="Cambria" w:cs="Times"/>
          <w:u w:color="FF0000"/>
        </w:rPr>
        <w:t>.”</w:t>
      </w:r>
      <w:r>
        <w:rPr>
          <w:rFonts w:ascii="Cambria" w:eastAsia="Times" w:hAnsi="Cambria" w:cs="Times"/>
          <w:u w:color="FF0000"/>
        </w:rPr>
        <w:t xml:space="preserve">  I utilize Philipsen’s (1987</w:t>
      </w:r>
      <w:r w:rsidRPr="00211BD2">
        <w:rPr>
          <w:rFonts w:ascii="Cambria" w:eastAsia="Times" w:hAnsi="Cambria" w:cs="Times"/>
          <w:u w:color="FF0000"/>
        </w:rPr>
        <w:t xml:space="preserve">) definition of myth, </w:t>
      </w:r>
      <w:r w:rsidRPr="00211BD2">
        <w:rPr>
          <w:rFonts w:ascii="Cambria" w:hAnsi="Cambria" w:cs="Times"/>
        </w:rPr>
        <w:t>in which cultural codes are used to make sense of the communal conversation</w:t>
      </w:r>
      <w:r w:rsidR="006123E7">
        <w:rPr>
          <w:rFonts w:ascii="Cambria" w:hAnsi="Cambria" w:cs="Times"/>
        </w:rPr>
        <w:t xml:space="preserve">.  It </w:t>
      </w:r>
      <w:r w:rsidRPr="00211BD2">
        <w:rPr>
          <w:rFonts w:ascii="Cambria" w:hAnsi="Cambria" w:cs="Times"/>
        </w:rPr>
        <w:t xml:space="preserve">refers to the larger symbolic narrative that provides </w:t>
      </w:r>
      <w:r w:rsidR="006123E7">
        <w:rPr>
          <w:rFonts w:ascii="Cambria" w:hAnsi="Cambria" w:cs="Times"/>
        </w:rPr>
        <w:t>the basi</w:t>
      </w:r>
      <w:r w:rsidRPr="00211BD2">
        <w:rPr>
          <w:rFonts w:ascii="Cambria" w:hAnsi="Cambria" w:cs="Times"/>
        </w:rPr>
        <w:t>s for “harmonious thought and action”</w:t>
      </w:r>
      <w:r>
        <w:rPr>
          <w:rFonts w:ascii="Cambria" w:hAnsi="Cambria" w:cs="Times"/>
        </w:rPr>
        <w:t xml:space="preserve"> (p. 251)</w:t>
      </w:r>
      <w:r w:rsidRPr="00211BD2">
        <w:rPr>
          <w:rFonts w:ascii="Cambria" w:hAnsi="Cambria" w:cs="Times"/>
        </w:rPr>
        <w:t>, or the larger cultural backdrop for the members’ fit between their past and present.</w:t>
      </w:r>
    </w:p>
    <w:p w14:paraId="539910A0" w14:textId="6BE6F40F" w:rsidR="00354596" w:rsidRPr="007A7525" w:rsidRDefault="00354596" w:rsidP="00354596">
      <w:pPr>
        <w:pStyle w:val="ListParagraph"/>
        <w:spacing w:line="480" w:lineRule="auto"/>
        <w:ind w:left="0" w:firstLine="720"/>
        <w:rPr>
          <w:rFonts w:ascii="Cambria" w:hAnsi="Cambria"/>
          <w:u w:color="FF0000"/>
        </w:rPr>
      </w:pPr>
      <w:r w:rsidRPr="00211BD2">
        <w:rPr>
          <w:rFonts w:ascii="Cambria" w:hAnsi="Cambria"/>
          <w:u w:color="FF0000"/>
        </w:rPr>
        <w:t xml:space="preserve">In the first article to propose the term "cultural </w:t>
      </w:r>
      <w:r>
        <w:rPr>
          <w:rFonts w:ascii="Cambria" w:hAnsi="Cambria"/>
          <w:u w:color="FF0000"/>
        </w:rPr>
        <w:t>communication</w:t>
      </w:r>
      <w:r w:rsidR="006123E7">
        <w:rPr>
          <w:rFonts w:ascii="Cambria" w:hAnsi="Cambria"/>
          <w:u w:color="FF0000"/>
        </w:rPr>
        <w:t>."</w:t>
      </w:r>
      <w:r>
        <w:rPr>
          <w:rFonts w:ascii="Cambria" w:hAnsi="Cambria"/>
          <w:u w:color="FF0000"/>
        </w:rPr>
        <w:t xml:space="preserve"> Philipsen (19</w:t>
      </w:r>
      <w:r w:rsidRPr="00211BD2">
        <w:rPr>
          <w:rFonts w:ascii="Cambria" w:hAnsi="Cambria"/>
          <w:u w:color="FF0000"/>
        </w:rPr>
        <w:t xml:space="preserve">87) </w:t>
      </w:r>
      <w:r>
        <w:rPr>
          <w:rFonts w:ascii="Cambria" w:hAnsi="Cambria"/>
          <w:u w:color="FF0000"/>
        </w:rPr>
        <w:t>suggest</w:t>
      </w:r>
      <w:r w:rsidRPr="00211BD2">
        <w:rPr>
          <w:rFonts w:ascii="Cambria" w:hAnsi="Cambria"/>
          <w:u w:color="FF0000"/>
        </w:rPr>
        <w:t xml:space="preserve">s a heuristic framework and the groundwork for a theory of ethnographic description and comparative analysis of cultural communication, where communication is understood as the balance between the tensions between the individual and the community, and functions as the balance between creating and affirming a shared communal identity. </w:t>
      </w:r>
      <w:r>
        <w:rPr>
          <w:rFonts w:ascii="Cambria" w:hAnsi="Cambria"/>
          <w:u w:color="FF0000"/>
        </w:rPr>
        <w:t xml:space="preserve"> </w:t>
      </w:r>
      <w:r w:rsidRPr="00211BD2">
        <w:rPr>
          <w:rFonts w:ascii="Cambria" w:hAnsi="Cambria"/>
          <w:u w:color="FF0000"/>
        </w:rPr>
        <w:t>According to Philipsen, the myth uses speech codes to make sense of the communal conversa</w:t>
      </w:r>
      <w:r w:rsidR="006123E7">
        <w:rPr>
          <w:rFonts w:ascii="Cambria" w:hAnsi="Cambria"/>
          <w:u w:color="FF0000"/>
        </w:rPr>
        <w:t>tion</w:t>
      </w:r>
      <w:r w:rsidRPr="00211BD2">
        <w:rPr>
          <w:rFonts w:ascii="Cambria" w:hAnsi="Cambria"/>
          <w:u w:color="FF0000"/>
        </w:rPr>
        <w:t xml:space="preserve"> and thus articulates and applies the larger </w:t>
      </w:r>
      <w:r>
        <w:rPr>
          <w:rFonts w:ascii="Cambria" w:hAnsi="Cambria"/>
          <w:u w:color="FF0000"/>
        </w:rPr>
        <w:t>cultural landscape.  As such, I</w:t>
      </w:r>
      <w:r w:rsidRPr="00211BD2">
        <w:rPr>
          <w:rFonts w:ascii="Cambria" w:hAnsi="Cambria"/>
          <w:u w:color="FF0000"/>
        </w:rPr>
        <w:t xml:space="preserve"> utilize </w:t>
      </w:r>
      <w:r>
        <w:rPr>
          <w:rFonts w:ascii="Cambria" w:hAnsi="Cambria"/>
          <w:u w:color="FF0000"/>
        </w:rPr>
        <w:t>t</w:t>
      </w:r>
      <w:r w:rsidRPr="00211BD2">
        <w:rPr>
          <w:rFonts w:ascii="Cambria" w:hAnsi="Cambria"/>
          <w:u w:color="FF0000"/>
        </w:rPr>
        <w:t>his definition of myth to examine the general narrative of the Bulgarian situation as it becomes</w:t>
      </w:r>
      <w:r>
        <w:rPr>
          <w:rFonts w:ascii="Cambria" w:hAnsi="Cambria"/>
          <w:u w:color="FF0000"/>
        </w:rPr>
        <w:t xml:space="preserve"> visible within the data</w:t>
      </w:r>
      <w:r w:rsidRPr="00211BD2">
        <w:rPr>
          <w:rFonts w:ascii="Cambria" w:hAnsi="Cambria"/>
          <w:u w:color="FF0000"/>
        </w:rPr>
        <w:t>, and how it provides cohesion for the participants’ actions and meaning, within the grand cultural context and history.</w:t>
      </w:r>
    </w:p>
    <w:p w14:paraId="321FA038"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4" w:name="_Toc291423549"/>
      <w:r w:rsidRPr="002E67F7">
        <w:rPr>
          <w:rFonts w:ascii="Cambria" w:hAnsi="Cambria"/>
          <w:color w:val="auto"/>
          <w:sz w:val="24"/>
          <w:szCs w:val="24"/>
          <w:u w:val="single"/>
        </w:rPr>
        <w:t>Narrative</w:t>
      </w:r>
      <w:bookmarkEnd w:id="144"/>
    </w:p>
    <w:p w14:paraId="025252DF" w14:textId="75F9B348" w:rsidR="00354596" w:rsidRPr="00B72BB9" w:rsidRDefault="00354596" w:rsidP="00354596">
      <w:pPr>
        <w:spacing w:line="480" w:lineRule="auto"/>
        <w:ind w:firstLine="720"/>
        <w:contextualSpacing/>
        <w:rPr>
          <w:rFonts w:ascii="Cambria" w:hAnsi="Cambria"/>
        </w:rPr>
      </w:pPr>
      <w:r w:rsidRPr="00211BD2">
        <w:rPr>
          <w:rFonts w:ascii="Cambria" w:hAnsi="Cambria"/>
        </w:rPr>
        <w:t>Among the scholars to further develop Philipsen’s idea of cul</w:t>
      </w:r>
      <w:r w:rsidR="006123E7">
        <w:rPr>
          <w:rFonts w:ascii="Cambria" w:hAnsi="Cambria"/>
        </w:rPr>
        <w:t>tural myths is Berry (1995)</w:t>
      </w:r>
      <w:r>
        <w:rPr>
          <w:rFonts w:ascii="Cambria" w:hAnsi="Cambria"/>
        </w:rPr>
        <w:t xml:space="preserve"> who suggests</w:t>
      </w:r>
      <w:r w:rsidRPr="00211BD2">
        <w:rPr>
          <w:rFonts w:ascii="Cambria" w:hAnsi="Cambria"/>
        </w:rPr>
        <w:t xml:space="preserve"> that studying the role of cultural myths, and particularly where story lines (public and personal) meet in various cultures</w:t>
      </w:r>
      <w:r w:rsidR="006123E7">
        <w:rPr>
          <w:rFonts w:ascii="Cambria" w:hAnsi="Cambria"/>
        </w:rPr>
        <w:t>,</w:t>
      </w:r>
      <w:r w:rsidRPr="00211BD2">
        <w:rPr>
          <w:rFonts w:ascii="Cambria" w:hAnsi="Cambria"/>
        </w:rPr>
        <w:t xml:space="preserve"> is of crucial importance for enriching intercultural communication.  He further focused on the function of narratives as present in the forms </w:t>
      </w:r>
      <w:r w:rsidR="006123E7">
        <w:rPr>
          <w:rFonts w:ascii="Cambria" w:hAnsi="Cambria"/>
        </w:rPr>
        <w:t xml:space="preserve">of myths, fables, comedy, etc. that </w:t>
      </w:r>
      <w:r w:rsidRPr="00211BD2">
        <w:rPr>
          <w:rFonts w:ascii="Cambria" w:hAnsi="Cambria"/>
        </w:rPr>
        <w:t xml:space="preserve">offer positive and negative models, thus organizing and providing consistency to larger </w:t>
      </w:r>
      <w:r w:rsidRPr="00211BD2">
        <w:rPr>
          <w:rFonts w:ascii="Cambria" w:hAnsi="Cambria"/>
        </w:rPr>
        <w:lastRenderedPageBreak/>
        <w:t>cultural values and understandings across time and place.  And since such narrati</w:t>
      </w:r>
      <w:r>
        <w:rPr>
          <w:rFonts w:ascii="Cambria" w:hAnsi="Cambria"/>
        </w:rPr>
        <w:t>ves are expressive and evoke</w:t>
      </w:r>
      <w:r w:rsidRPr="00211BD2">
        <w:rPr>
          <w:rFonts w:ascii="Cambria" w:hAnsi="Cambria"/>
        </w:rPr>
        <w:t xml:space="preserve"> the values of the particular place and time, by utilizing Philipsen’s cultural communication approach and Carbaugh’s cultural discourse analysis, one could “hear” the culture of a particular place and time within exactly such myths and the discursive resources they provide in making sense of</w:t>
      </w:r>
      <w:r>
        <w:rPr>
          <w:rFonts w:ascii="Cambria" w:hAnsi="Cambria"/>
        </w:rPr>
        <w:t xml:space="preserve"> the world.  Berry (1995) argued</w:t>
      </w:r>
      <w:r w:rsidRPr="00211BD2">
        <w:rPr>
          <w:rFonts w:ascii="Cambria" w:hAnsi="Cambria"/>
        </w:rPr>
        <w:t xml:space="preserve"> that if a personal story is “heard</w:t>
      </w:r>
      <w:r w:rsidR="006123E7">
        <w:rPr>
          <w:rFonts w:ascii="Cambria" w:hAnsi="Cambria"/>
        </w:rPr>
        <w:t>,”</w:t>
      </w:r>
      <w:r w:rsidRPr="00211BD2">
        <w:rPr>
          <w:rFonts w:ascii="Cambria" w:hAnsi="Cambria"/>
        </w:rPr>
        <w:t xml:space="preserve"> “understood</w:t>
      </w:r>
      <w:r w:rsidR="006123E7">
        <w:rPr>
          <w:rFonts w:ascii="Cambria" w:hAnsi="Cambria"/>
        </w:rPr>
        <w:t>,”</w:t>
      </w:r>
      <w:r w:rsidRPr="00211BD2">
        <w:rPr>
          <w:rFonts w:ascii="Cambria" w:hAnsi="Cambria"/>
        </w:rPr>
        <w:t xml:space="preserve"> or “converges” with a common myth, then a common cultural code is discovered, and vice versa, </w:t>
      </w:r>
      <w:r>
        <w:rPr>
          <w:rFonts w:ascii="Cambria" w:hAnsi="Cambria"/>
        </w:rPr>
        <w:t xml:space="preserve">whereas </w:t>
      </w:r>
      <w:r w:rsidRPr="00211BD2">
        <w:rPr>
          <w:rFonts w:ascii="Cambria" w:hAnsi="Cambria"/>
        </w:rPr>
        <w:t xml:space="preserve">if a personal story is not understood or heard as resonant to a larger cultural myth, then this signifies the lack of a common code or common culture.  </w:t>
      </w:r>
      <w:r>
        <w:rPr>
          <w:rFonts w:ascii="Cambria" w:hAnsi="Cambria"/>
        </w:rPr>
        <w:t xml:space="preserve">Then I </w:t>
      </w:r>
      <w:r w:rsidRPr="00211BD2">
        <w:rPr>
          <w:rFonts w:ascii="Cambria" w:hAnsi="Cambria"/>
        </w:rPr>
        <w:t>examine the public myth of the Bulgarian “situation” for a code of personhood (or what constitutes “Bulgarian</w:t>
      </w:r>
      <w:r>
        <w:rPr>
          <w:rFonts w:ascii="Cambria" w:hAnsi="Cambria"/>
        </w:rPr>
        <w:t>-</w:t>
      </w:r>
      <w:r w:rsidRPr="00211BD2">
        <w:rPr>
          <w:rFonts w:ascii="Cambria" w:hAnsi="Cambria"/>
        </w:rPr>
        <w:t>ness”) that enables Bulga</w:t>
      </w:r>
      <w:r w:rsidRPr="00B72BB9">
        <w:rPr>
          <w:rFonts w:ascii="Cambria" w:hAnsi="Cambria"/>
        </w:rPr>
        <w:t xml:space="preserve">rians to “hear” and enact </w:t>
      </w:r>
      <w:r w:rsidRPr="00B72BB9">
        <w:rPr>
          <w:rFonts w:ascii="Cambria" w:hAnsi="Cambria"/>
          <w:i/>
        </w:rPr>
        <w:t>oplakvane</w:t>
      </w:r>
      <w:r>
        <w:rPr>
          <w:rFonts w:ascii="Cambria" w:hAnsi="Cambria"/>
        </w:rPr>
        <w:t xml:space="preserve"> appropriately.</w:t>
      </w:r>
      <w:r w:rsidRPr="00B72BB9">
        <w:rPr>
          <w:rFonts w:ascii="Cambria" w:hAnsi="Cambria"/>
        </w:rPr>
        <w:t xml:space="preserve"> </w:t>
      </w:r>
    </w:p>
    <w:p w14:paraId="2B41F647" w14:textId="7AAE4841" w:rsidR="00354596" w:rsidRPr="00A770D8" w:rsidRDefault="00354596" w:rsidP="00354596">
      <w:pPr>
        <w:spacing w:line="480" w:lineRule="auto"/>
        <w:ind w:firstLine="720"/>
        <w:contextualSpacing/>
        <w:rPr>
          <w:rFonts w:ascii="Cambria" w:hAnsi="Cambria"/>
        </w:rPr>
      </w:pPr>
      <w:r>
        <w:rPr>
          <w:rFonts w:ascii="Cambria" w:hAnsi="Cambria"/>
        </w:rPr>
        <w:t xml:space="preserve">Additional terms </w:t>
      </w:r>
      <w:r w:rsidRPr="00B72BB9">
        <w:rPr>
          <w:rFonts w:ascii="Cambria" w:hAnsi="Cambria"/>
        </w:rPr>
        <w:t>utilize</w:t>
      </w:r>
      <w:r>
        <w:rPr>
          <w:rFonts w:ascii="Cambria" w:hAnsi="Cambria"/>
        </w:rPr>
        <w:t>d</w:t>
      </w:r>
      <w:r w:rsidRPr="00B72BB9">
        <w:rPr>
          <w:rFonts w:ascii="Cambria" w:hAnsi="Cambria"/>
        </w:rPr>
        <w:t xml:space="preserve"> in this chapter are Labov and Waletzky’s (</w:t>
      </w:r>
      <w:r>
        <w:rPr>
          <w:rFonts w:ascii="Cambria" w:hAnsi="Cambria"/>
        </w:rPr>
        <w:t xml:space="preserve">1967, </w:t>
      </w:r>
      <w:r w:rsidRPr="00B72BB9">
        <w:rPr>
          <w:rFonts w:ascii="Cambria" w:hAnsi="Cambria"/>
        </w:rPr>
        <w:t>1997) five structural features of narrative: orientation, complication, evaluation, resolution, and c</w:t>
      </w:r>
      <w:r>
        <w:rPr>
          <w:rFonts w:ascii="Cambria" w:hAnsi="Cambria"/>
        </w:rPr>
        <w:t>oda</w:t>
      </w:r>
      <w:r w:rsidRPr="00B72BB9">
        <w:rPr>
          <w:rFonts w:ascii="Cambria" w:hAnsi="Cambria"/>
        </w:rPr>
        <w:t xml:space="preserve">. </w:t>
      </w:r>
      <w:r w:rsidR="006123E7">
        <w:rPr>
          <w:rFonts w:ascii="Cambria" w:hAnsi="Cambria"/>
        </w:rPr>
        <w:t>The orientation sets the scene.  T</w:t>
      </w:r>
      <w:r w:rsidRPr="00B72BB9">
        <w:rPr>
          <w:rFonts w:ascii="Cambria" w:hAnsi="Cambria"/>
        </w:rPr>
        <w:t>he complication is the main body of the narrative describing the ac</w:t>
      </w:r>
      <w:r>
        <w:rPr>
          <w:rFonts w:ascii="Cambria" w:hAnsi="Cambria"/>
        </w:rPr>
        <w:t>tion or events that occurred. As</w:t>
      </w:r>
      <w:r w:rsidRPr="00B72BB9">
        <w:rPr>
          <w:rFonts w:ascii="Cambria" w:hAnsi="Cambria"/>
        </w:rPr>
        <w:t xml:space="preserve"> the narrative approaches its climax</w:t>
      </w:r>
      <w:r w:rsidR="006123E7">
        <w:rPr>
          <w:rFonts w:ascii="Cambria" w:hAnsi="Cambria"/>
        </w:rPr>
        <w:t>,</w:t>
      </w:r>
      <w:r w:rsidRPr="00B72BB9">
        <w:rPr>
          <w:rFonts w:ascii="Cambria" w:hAnsi="Cambria"/>
        </w:rPr>
        <w:t xml:space="preserve"> an evaluation section is inserted </w:t>
      </w:r>
      <w:r>
        <w:rPr>
          <w:rFonts w:ascii="Cambria" w:hAnsi="Cambria"/>
        </w:rPr>
        <w:t xml:space="preserve">and </w:t>
      </w:r>
      <w:r w:rsidRPr="00B72BB9">
        <w:rPr>
          <w:rFonts w:ascii="Cambria" w:hAnsi="Cambria"/>
        </w:rPr>
        <w:t xml:space="preserve">reveals the attitude of the narrator (Labov </w:t>
      </w:r>
      <w:r>
        <w:rPr>
          <w:rFonts w:ascii="Cambria" w:hAnsi="Cambria"/>
        </w:rPr>
        <w:t>&amp;</w:t>
      </w:r>
      <w:r w:rsidRPr="00B72BB9">
        <w:rPr>
          <w:rFonts w:ascii="Cambria" w:hAnsi="Cambria"/>
        </w:rPr>
        <w:t xml:space="preserve"> Waletzky</w:t>
      </w:r>
      <w:r>
        <w:rPr>
          <w:rFonts w:ascii="Cambria" w:hAnsi="Cambria"/>
        </w:rPr>
        <w:t>, 196</w:t>
      </w:r>
      <w:r w:rsidRPr="00B72BB9">
        <w:rPr>
          <w:rFonts w:ascii="Cambria" w:hAnsi="Cambria"/>
        </w:rPr>
        <w:t xml:space="preserve">7).  The evaluation is followed by the climax of the narrative, the resolution or outcome. </w:t>
      </w:r>
    </w:p>
    <w:p w14:paraId="1C91BD4A"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5" w:name="_Toc291423550"/>
      <w:r w:rsidRPr="002E67F7">
        <w:rPr>
          <w:rFonts w:ascii="Cambria" w:hAnsi="Cambria"/>
          <w:color w:val="auto"/>
          <w:sz w:val="24"/>
          <w:szCs w:val="24"/>
          <w:u w:val="single"/>
        </w:rPr>
        <w:t>The Bulgarian “situation”</w:t>
      </w:r>
      <w:bookmarkEnd w:id="145"/>
    </w:p>
    <w:p w14:paraId="1E1792E8" w14:textId="77777777" w:rsidR="00354596" w:rsidRPr="00211BD2" w:rsidRDefault="00354596" w:rsidP="00354596">
      <w:pPr>
        <w:ind w:left="720" w:right="720"/>
        <w:contextualSpacing/>
        <w:rPr>
          <w:rFonts w:ascii="Cambria" w:hAnsi="Cambria"/>
        </w:rPr>
      </w:pPr>
      <w:r w:rsidRPr="00211BD2">
        <w:rPr>
          <w:rFonts w:ascii="Cambria" w:hAnsi="Cambria"/>
        </w:rPr>
        <w:t>You know how things are in Bulgaria.  It’s bad, you know. Actually, how would you know, you have been away long now.  You don’t know, the situation is getting worse, people have become beasts</w:t>
      </w:r>
      <w:r w:rsidRPr="00211BD2">
        <w:rPr>
          <w:rFonts w:ascii="Cambria" w:hAnsi="Cambria"/>
          <w:i/>
        </w:rPr>
        <w:t xml:space="preserve"> </w:t>
      </w:r>
      <w:r w:rsidRPr="00211BD2">
        <w:rPr>
          <w:rFonts w:ascii="Cambria" w:hAnsi="Cambria"/>
        </w:rPr>
        <w:t>[</w:t>
      </w:r>
      <w:r w:rsidRPr="00211BD2">
        <w:rPr>
          <w:rFonts w:ascii="Cambria" w:hAnsi="Cambria"/>
          <w:i/>
        </w:rPr>
        <w:t>oskotjli</w:t>
      </w:r>
      <w:r w:rsidRPr="00211BD2">
        <w:rPr>
          <w:rFonts w:ascii="Cambria" w:hAnsi="Cambria"/>
        </w:rPr>
        <w:t>]… Run, run away, and don’t come back. Watch your life. Your parents will be fine. You go to a normal country—and don’t look back.</w:t>
      </w:r>
    </w:p>
    <w:p w14:paraId="096B8BA7" w14:textId="77777777" w:rsidR="00354596" w:rsidRDefault="00354596" w:rsidP="00354596">
      <w:pPr>
        <w:ind w:left="720" w:right="720" w:firstLine="576"/>
        <w:contextualSpacing/>
        <w:jc w:val="right"/>
        <w:rPr>
          <w:rFonts w:ascii="Cambria" w:hAnsi="Cambria"/>
        </w:rPr>
      </w:pPr>
      <w:r w:rsidRPr="00211BD2">
        <w:rPr>
          <w:rFonts w:ascii="Cambria" w:hAnsi="Cambria"/>
        </w:rPr>
        <w:lastRenderedPageBreak/>
        <w:t>(A participant, 64)</w:t>
      </w:r>
    </w:p>
    <w:p w14:paraId="7DD93013" w14:textId="77777777" w:rsidR="00354596" w:rsidRDefault="00354596" w:rsidP="00354596">
      <w:pPr>
        <w:ind w:left="720" w:right="720" w:firstLine="576"/>
        <w:contextualSpacing/>
        <w:jc w:val="right"/>
        <w:rPr>
          <w:rFonts w:ascii="Cambria" w:hAnsi="Cambria"/>
        </w:rPr>
      </w:pPr>
    </w:p>
    <w:p w14:paraId="101641C4" w14:textId="5C807E6B" w:rsidR="00354596" w:rsidRPr="00211BD2" w:rsidRDefault="00354596" w:rsidP="00354596">
      <w:pPr>
        <w:spacing w:line="480" w:lineRule="auto"/>
        <w:ind w:firstLine="720"/>
        <w:contextualSpacing/>
        <w:rPr>
          <w:rFonts w:ascii="Cambria" w:hAnsi="Cambria"/>
        </w:rPr>
      </w:pPr>
      <w:r>
        <w:rPr>
          <w:rFonts w:ascii="Cambria" w:hAnsi="Cambria"/>
        </w:rPr>
        <w:t>I hear the above sentiment</w:t>
      </w:r>
      <w:r w:rsidRPr="00211BD2">
        <w:rPr>
          <w:rFonts w:ascii="Cambria" w:hAnsi="Cambria"/>
        </w:rPr>
        <w:t xml:space="preserve"> every time I go to Bulgaria, whether </w:t>
      </w:r>
      <w:r>
        <w:rPr>
          <w:rFonts w:ascii="Cambria" w:hAnsi="Cambria"/>
        </w:rPr>
        <w:t xml:space="preserve">spoken </w:t>
      </w:r>
      <w:r w:rsidRPr="00211BD2">
        <w:rPr>
          <w:rFonts w:ascii="Cambria" w:hAnsi="Cambria"/>
        </w:rPr>
        <w:t>by m</w:t>
      </w:r>
      <w:r>
        <w:rPr>
          <w:rFonts w:ascii="Cambria" w:hAnsi="Cambria"/>
        </w:rPr>
        <w:t>y own parents, high school friends,</w:t>
      </w:r>
      <w:r w:rsidRPr="00211BD2">
        <w:rPr>
          <w:rFonts w:ascii="Cambria" w:hAnsi="Cambria"/>
        </w:rPr>
        <w:t xml:space="preserve"> people meeting me for the first time (not having</w:t>
      </w:r>
      <w:r>
        <w:rPr>
          <w:rFonts w:ascii="Cambria" w:hAnsi="Cambria"/>
        </w:rPr>
        <w:t xml:space="preserve"> anything else to say to me),</w:t>
      </w:r>
      <w:r w:rsidRPr="00211BD2">
        <w:rPr>
          <w:rFonts w:ascii="Cambria" w:hAnsi="Cambria"/>
        </w:rPr>
        <w:t xml:space="preserve"> long-forgotten relatives, and even at the doctor’s office (“Oh, yeah, well, you are ok in the U</w:t>
      </w:r>
      <w:r w:rsidR="006123E7">
        <w:rPr>
          <w:rFonts w:ascii="Cambria" w:hAnsi="Cambria"/>
        </w:rPr>
        <w:t>.</w:t>
      </w:r>
      <w:r w:rsidRPr="00211BD2">
        <w:rPr>
          <w:rFonts w:ascii="Cambria" w:hAnsi="Cambria"/>
        </w:rPr>
        <w:t>S</w:t>
      </w:r>
      <w:r w:rsidR="006123E7">
        <w:rPr>
          <w:rFonts w:ascii="Cambria" w:hAnsi="Cambria"/>
        </w:rPr>
        <w:t>.</w:t>
      </w:r>
      <w:r w:rsidRPr="00211BD2">
        <w:rPr>
          <w:rFonts w:ascii="Cambria" w:hAnsi="Cambria"/>
        </w:rPr>
        <w:t xml:space="preserve">, unlike here…”).  Apart from understanding </w:t>
      </w:r>
      <w:r>
        <w:rPr>
          <w:rFonts w:ascii="Cambria" w:hAnsi="Cambria"/>
        </w:rPr>
        <w:t xml:space="preserve">these snippets as </w:t>
      </w:r>
      <w:r w:rsidRPr="00211BD2">
        <w:rPr>
          <w:rFonts w:ascii="Cambria" w:hAnsi="Cambria"/>
        </w:rPr>
        <w:t>act</w:t>
      </w:r>
      <w:r>
        <w:rPr>
          <w:rFonts w:ascii="Cambria" w:hAnsi="Cambria"/>
        </w:rPr>
        <w:t>s</w:t>
      </w:r>
      <w:r w:rsidRPr="00211BD2">
        <w:rPr>
          <w:rFonts w:ascii="Cambria" w:hAnsi="Cambria"/>
        </w:rPr>
        <w:t xml:space="preserve"> of </w:t>
      </w:r>
      <w:r w:rsidRPr="00211BD2">
        <w:rPr>
          <w:rFonts w:ascii="Cambria" w:hAnsi="Cambria"/>
          <w:i/>
        </w:rPr>
        <w:t>oplakvane</w:t>
      </w:r>
      <w:r>
        <w:rPr>
          <w:rFonts w:ascii="Cambria" w:hAnsi="Cambria"/>
        </w:rPr>
        <w:t xml:space="preserve"> (evaluation negative closing), they also contain</w:t>
      </w:r>
      <w:r w:rsidRPr="00211BD2">
        <w:rPr>
          <w:rFonts w:ascii="Cambria" w:hAnsi="Cambria"/>
        </w:rPr>
        <w:t xml:space="preserve"> very rich points as to the larger narrative about being a Bulgarian in Bulgaria, and “seeing” as well a</w:t>
      </w:r>
      <w:r>
        <w:rPr>
          <w:rFonts w:ascii="Cambria" w:hAnsi="Cambria"/>
        </w:rPr>
        <w:t>s “understanding” how things</w:t>
      </w:r>
      <w:r w:rsidRPr="00211BD2">
        <w:rPr>
          <w:rFonts w:ascii="Cambria" w:hAnsi="Cambria"/>
        </w:rPr>
        <w:t xml:space="preserve"> </w:t>
      </w:r>
      <w:r w:rsidR="006123E7">
        <w:rPr>
          <w:rFonts w:ascii="Cambria" w:hAnsi="Cambria"/>
        </w:rPr>
        <w:t>are there</w:t>
      </w:r>
      <w:r w:rsidRPr="00211BD2">
        <w:rPr>
          <w:rFonts w:ascii="Cambria" w:hAnsi="Cambria"/>
        </w:rPr>
        <w:t xml:space="preserve">.  Here, I use utterances directly from </w:t>
      </w:r>
      <w:r>
        <w:rPr>
          <w:rFonts w:ascii="Cambria" w:hAnsi="Cambria"/>
        </w:rPr>
        <w:t>my data</w:t>
      </w:r>
      <w:r w:rsidRPr="00211BD2">
        <w:rPr>
          <w:rFonts w:ascii="Cambria" w:hAnsi="Cambria"/>
        </w:rPr>
        <w:t xml:space="preserve"> to compile the myth of the “Bulgarian situation</w:t>
      </w:r>
      <w:r w:rsidR="006123E7">
        <w:rPr>
          <w:rFonts w:ascii="Cambria" w:hAnsi="Cambria"/>
        </w:rPr>
        <w:t>.”</w:t>
      </w:r>
      <w:r w:rsidRPr="00211BD2">
        <w:rPr>
          <w:rFonts w:ascii="Cambria" w:hAnsi="Cambria"/>
        </w:rPr>
        <w:t xml:space="preserve"> </w:t>
      </w:r>
    </w:p>
    <w:p w14:paraId="40E5AF3B" w14:textId="603161F0" w:rsidR="00354596" w:rsidRPr="00211BD2" w:rsidRDefault="00FE27AB" w:rsidP="00354596">
      <w:pPr>
        <w:spacing w:line="480" w:lineRule="auto"/>
        <w:ind w:firstLine="720"/>
        <w:contextualSpacing/>
        <w:rPr>
          <w:rFonts w:ascii="Cambria" w:hAnsi="Cambria"/>
        </w:rPr>
      </w:pPr>
      <w:r>
        <w:rPr>
          <w:rFonts w:ascii="Cambria" w:hAnsi="Cambria"/>
        </w:rPr>
        <w:t>Orientation: t</w:t>
      </w:r>
      <w:r w:rsidR="00354596" w:rsidRPr="00211BD2">
        <w:rPr>
          <w:rFonts w:ascii="Cambria" w:hAnsi="Cambria"/>
        </w:rPr>
        <w:t>he participants describe themselves as living in a “non-country</w:t>
      </w:r>
      <w:r w:rsidR="006123E7">
        <w:rPr>
          <w:rFonts w:ascii="Cambria" w:hAnsi="Cambria"/>
        </w:rPr>
        <w:t>,”</w:t>
      </w:r>
      <w:r w:rsidR="00354596" w:rsidRPr="00211BD2">
        <w:rPr>
          <w:rFonts w:ascii="Cambria" w:hAnsi="Cambria"/>
        </w:rPr>
        <w:t xml:space="preserve"> a statement in which the word </w:t>
      </w:r>
      <w:r w:rsidR="00354596" w:rsidRPr="00211BD2">
        <w:rPr>
          <w:rFonts w:ascii="Cambria" w:hAnsi="Cambria"/>
          <w:i/>
        </w:rPr>
        <w:t>dargava</w:t>
      </w:r>
      <w:r w:rsidR="00354596" w:rsidRPr="00211BD2">
        <w:rPr>
          <w:rFonts w:ascii="Cambria" w:hAnsi="Cambria"/>
        </w:rPr>
        <w:t xml:space="preserve"> (state) is used </w:t>
      </w:r>
      <w:r w:rsidR="00354596">
        <w:rPr>
          <w:rFonts w:ascii="Cambria" w:hAnsi="Cambria"/>
        </w:rPr>
        <w:t>to emphasize the political aspects of the term</w:t>
      </w:r>
      <w:r w:rsidR="00354596" w:rsidRPr="00211BD2">
        <w:rPr>
          <w:rFonts w:ascii="Cambria" w:hAnsi="Cambria"/>
        </w:rPr>
        <w:t>.  Thus, a connection to the alleged “democratic” state is made as non-existent.  For them, the country is not “democratic” as the term is used in other countries because the values and beliefs associated to the term are not present in Bulg</w:t>
      </w:r>
      <w:r w:rsidR="00354596">
        <w:rPr>
          <w:rFonts w:ascii="Cambria" w:hAnsi="Cambria"/>
        </w:rPr>
        <w:t>aria, or are distorted.  T</w:t>
      </w:r>
      <w:r w:rsidR="00354596" w:rsidRPr="00211BD2">
        <w:rPr>
          <w:rFonts w:ascii="Cambria" w:hAnsi="Cambria"/>
        </w:rPr>
        <w:t>he statement “this country can be only if they took all people out of it and inserted a new people” is used to culturally manage this discrepancy between what “democracy” seems to them and “what the situation is” i</w:t>
      </w:r>
      <w:r w:rsidR="00354596">
        <w:rPr>
          <w:rFonts w:ascii="Cambria" w:hAnsi="Cambria"/>
        </w:rPr>
        <w:t>n Bulgaria.  The country is often</w:t>
      </w:r>
      <w:r w:rsidR="00354596" w:rsidRPr="00211BD2">
        <w:rPr>
          <w:rFonts w:ascii="Cambria" w:hAnsi="Cambria"/>
        </w:rPr>
        <w:t xml:space="preserve"> describe</w:t>
      </w:r>
      <w:r w:rsidR="00354596">
        <w:rPr>
          <w:rFonts w:ascii="Cambria" w:hAnsi="Cambria"/>
        </w:rPr>
        <w:t>d as “not for living”</w:t>
      </w:r>
      <w:r w:rsidR="00CF00F4">
        <w:rPr>
          <w:rFonts w:ascii="Cambria" w:hAnsi="Cambria"/>
        </w:rPr>
        <w:t xml:space="preserve"> but for “survival,” </w:t>
      </w:r>
      <w:r w:rsidR="00354596" w:rsidRPr="00211BD2">
        <w:rPr>
          <w:rFonts w:ascii="Cambria" w:hAnsi="Cambria"/>
        </w:rPr>
        <w:t>which implies that there is no enjoyment and satisfaction, just bare needs being met.  Physically, it is a country where</w:t>
      </w:r>
      <w:r w:rsidR="00354596">
        <w:rPr>
          <w:rFonts w:ascii="Cambria" w:hAnsi="Cambria"/>
        </w:rPr>
        <w:t xml:space="preserve"> the roads are barely usable, and it is dirty</w:t>
      </w:r>
      <w:r w:rsidR="00354596" w:rsidRPr="00211BD2">
        <w:rPr>
          <w:rFonts w:ascii="Cambria" w:hAnsi="Cambria"/>
        </w:rPr>
        <w:t>.  The traffic is horrible because of bad roads but also because of people not obeying the</w:t>
      </w:r>
      <w:r w:rsidR="00354596">
        <w:rPr>
          <w:rFonts w:ascii="Cambria" w:hAnsi="Cambria"/>
        </w:rPr>
        <w:t xml:space="preserve"> rules and driving aggressively</w:t>
      </w:r>
      <w:r w:rsidR="00354596" w:rsidRPr="00211BD2">
        <w:rPr>
          <w:rFonts w:ascii="Cambria" w:hAnsi="Cambria"/>
        </w:rPr>
        <w:t>.  It is a country wi</w:t>
      </w:r>
      <w:r w:rsidR="00354596">
        <w:rPr>
          <w:rFonts w:ascii="Cambria" w:hAnsi="Cambria"/>
        </w:rPr>
        <w:t>th horrible parking problems</w:t>
      </w:r>
      <w:r w:rsidR="00354596" w:rsidRPr="00211BD2">
        <w:rPr>
          <w:rFonts w:ascii="Cambria" w:hAnsi="Cambria"/>
        </w:rPr>
        <w:t xml:space="preserve"> </w:t>
      </w:r>
      <w:r w:rsidR="00354596" w:rsidRPr="00211BD2">
        <w:rPr>
          <w:rFonts w:ascii="Cambria" w:hAnsi="Cambria"/>
        </w:rPr>
        <w:lastRenderedPageBreak/>
        <w:t xml:space="preserve">because instead of coming up with long-term solutions, the corrupt officials steal money and do not complete any construction projects </w:t>
      </w:r>
      <w:r w:rsidR="00354596">
        <w:rPr>
          <w:rFonts w:ascii="Cambria" w:hAnsi="Cambria"/>
        </w:rPr>
        <w:t>and</w:t>
      </w:r>
      <w:r w:rsidR="00354596" w:rsidRPr="00211BD2">
        <w:rPr>
          <w:rFonts w:ascii="Cambria" w:hAnsi="Cambria"/>
        </w:rPr>
        <w:t xml:space="preserve"> </w:t>
      </w:r>
      <w:r w:rsidR="00354596">
        <w:rPr>
          <w:rFonts w:ascii="Cambria" w:hAnsi="Cambria"/>
        </w:rPr>
        <w:t xml:space="preserve">only </w:t>
      </w:r>
      <w:r w:rsidR="00354596" w:rsidRPr="00211BD2">
        <w:rPr>
          <w:rFonts w:ascii="Cambria" w:hAnsi="Cambria"/>
        </w:rPr>
        <w:t>inc</w:t>
      </w:r>
      <w:r w:rsidR="00354596">
        <w:rPr>
          <w:rFonts w:ascii="Cambria" w:hAnsi="Cambria"/>
        </w:rPr>
        <w:t>rease fees and taxes for their own gain</w:t>
      </w:r>
      <w:r w:rsidR="00354596" w:rsidRPr="00211BD2">
        <w:rPr>
          <w:rFonts w:ascii="Cambria" w:hAnsi="Cambria"/>
        </w:rPr>
        <w:t>.  The participants refer to Bulgaria</w:t>
      </w:r>
      <w:r w:rsidR="00354596">
        <w:rPr>
          <w:rFonts w:ascii="Cambria" w:hAnsi="Cambria"/>
        </w:rPr>
        <w:t xml:space="preserve"> as an “incompetent country</w:t>
      </w:r>
      <w:r w:rsidR="00CF00F4">
        <w:rPr>
          <w:rFonts w:ascii="Cambria" w:hAnsi="Cambria"/>
        </w:rPr>
        <w:t>,</w:t>
      </w:r>
      <w:r w:rsidR="00354596">
        <w:rPr>
          <w:rFonts w:ascii="Cambria" w:hAnsi="Cambria"/>
        </w:rPr>
        <w:t>”</w:t>
      </w:r>
      <w:r w:rsidR="00354596" w:rsidRPr="00211BD2">
        <w:rPr>
          <w:rFonts w:ascii="Cambria" w:hAnsi="Cambria"/>
        </w:rPr>
        <w:t xml:space="preserve"> a “</w:t>
      </w:r>
      <w:r w:rsidR="00354596">
        <w:rPr>
          <w:rFonts w:ascii="Cambria" w:hAnsi="Cambria"/>
        </w:rPr>
        <w:t>scary” place</w:t>
      </w:r>
      <w:r w:rsidR="00354596" w:rsidRPr="00211BD2">
        <w:rPr>
          <w:rFonts w:ascii="Cambria" w:hAnsi="Cambria"/>
        </w:rPr>
        <w:t>, where</w:t>
      </w:r>
      <w:r w:rsidR="00354596">
        <w:rPr>
          <w:rFonts w:ascii="Cambria" w:hAnsi="Cambria"/>
        </w:rPr>
        <w:t xml:space="preserve"> everything is “madness</w:t>
      </w:r>
      <w:r w:rsidR="00CF00F4">
        <w:rPr>
          <w:rFonts w:ascii="Cambria" w:hAnsi="Cambria"/>
        </w:rPr>
        <w:t>,”</w:t>
      </w:r>
      <w:r w:rsidR="00354596">
        <w:rPr>
          <w:rFonts w:ascii="Cambria" w:hAnsi="Cambria"/>
        </w:rPr>
        <w:t xml:space="preserve"> a “rotten country</w:t>
      </w:r>
      <w:r w:rsidR="00CF00F4">
        <w:rPr>
          <w:rFonts w:ascii="Cambria" w:hAnsi="Cambria"/>
        </w:rPr>
        <w:t>,”</w:t>
      </w:r>
      <w:r w:rsidR="00354596">
        <w:rPr>
          <w:rFonts w:ascii="Cambria" w:hAnsi="Cambria"/>
        </w:rPr>
        <w:t xml:space="preserve"> a “not normal country</w:t>
      </w:r>
      <w:r w:rsidR="00CF00F4">
        <w:rPr>
          <w:rFonts w:ascii="Cambria" w:hAnsi="Cambria"/>
        </w:rPr>
        <w:t>,”</w:t>
      </w:r>
      <w:r w:rsidR="00354596">
        <w:rPr>
          <w:rFonts w:ascii="Cambria" w:hAnsi="Cambria"/>
        </w:rPr>
        <w:t xml:space="preserve"> or an “anti-country</w:t>
      </w:r>
      <w:r w:rsidR="00CF00F4">
        <w:rPr>
          <w:rFonts w:ascii="Cambria" w:hAnsi="Cambria"/>
        </w:rPr>
        <w:t>,”</w:t>
      </w:r>
      <w:r w:rsidR="00354596">
        <w:rPr>
          <w:rFonts w:ascii="Cambria" w:hAnsi="Cambria"/>
        </w:rPr>
        <w:t xml:space="preserve"> a “no-country</w:t>
      </w:r>
      <w:r w:rsidR="00CF00F4">
        <w:rPr>
          <w:rFonts w:ascii="Cambria" w:hAnsi="Cambria"/>
        </w:rPr>
        <w:t>,”</w:t>
      </w:r>
      <w:r w:rsidR="00354596">
        <w:rPr>
          <w:rFonts w:ascii="Cambria" w:hAnsi="Cambria"/>
        </w:rPr>
        <w:t xml:space="preserve"> an “idiotic country</w:t>
      </w:r>
      <w:r w:rsidR="00CF00F4">
        <w:rPr>
          <w:rFonts w:ascii="Cambria" w:hAnsi="Cambria"/>
        </w:rPr>
        <w:t>,</w:t>
      </w:r>
      <w:r w:rsidR="00354596">
        <w:rPr>
          <w:rFonts w:ascii="Cambria" w:hAnsi="Cambria"/>
        </w:rPr>
        <w:t>”</w:t>
      </w:r>
      <w:r w:rsidR="00354596" w:rsidRPr="00211BD2">
        <w:rPr>
          <w:rFonts w:ascii="Cambria" w:hAnsi="Cambria"/>
        </w:rPr>
        <w:t xml:space="preserve"> “unlike </w:t>
      </w:r>
      <w:r w:rsidR="00354596">
        <w:rPr>
          <w:rFonts w:ascii="Cambria" w:hAnsi="Cambria"/>
        </w:rPr>
        <w:t>any other European country</w:t>
      </w:r>
      <w:r w:rsidR="00CF00F4">
        <w:rPr>
          <w:rFonts w:ascii="Cambria" w:hAnsi="Cambria"/>
        </w:rPr>
        <w:t>,”</w:t>
      </w:r>
      <w:r w:rsidR="00354596">
        <w:rPr>
          <w:rFonts w:ascii="Cambria" w:hAnsi="Cambria"/>
        </w:rPr>
        <w:t xml:space="preserve"> a “concentration camp</w:t>
      </w:r>
      <w:r w:rsidR="00CF00F4">
        <w:rPr>
          <w:rFonts w:ascii="Cambria" w:hAnsi="Cambria"/>
        </w:rPr>
        <w:t>,</w:t>
      </w:r>
      <w:r w:rsidR="00354596">
        <w:rPr>
          <w:rFonts w:ascii="Cambria" w:hAnsi="Cambria"/>
        </w:rPr>
        <w:t>”</w:t>
      </w:r>
      <w:r w:rsidR="00354596" w:rsidRPr="00211BD2">
        <w:rPr>
          <w:rFonts w:ascii="Cambria" w:hAnsi="Cambria"/>
        </w:rPr>
        <w:t xml:space="preserve"> a country in which “good peop</w:t>
      </w:r>
      <w:r w:rsidR="00354596">
        <w:rPr>
          <w:rFonts w:ascii="Cambria" w:hAnsi="Cambria"/>
        </w:rPr>
        <w:t>le are few and far between</w:t>
      </w:r>
      <w:r w:rsidR="00CF00F4">
        <w:rPr>
          <w:rFonts w:ascii="Cambria" w:hAnsi="Cambria"/>
        </w:rPr>
        <w:t>,</w:t>
      </w:r>
      <w:r w:rsidR="00354596">
        <w:rPr>
          <w:rFonts w:ascii="Cambria" w:hAnsi="Cambria"/>
        </w:rPr>
        <w:t>”</w:t>
      </w:r>
      <w:r w:rsidR="00354596" w:rsidRPr="00211BD2">
        <w:rPr>
          <w:rFonts w:ascii="Cambria" w:hAnsi="Cambria"/>
        </w:rPr>
        <w:t xml:space="preserve"> and</w:t>
      </w:r>
      <w:r w:rsidR="00354596">
        <w:rPr>
          <w:rFonts w:ascii="Cambria" w:hAnsi="Cambria"/>
        </w:rPr>
        <w:t xml:space="preserve"> a country with “bad” future</w:t>
      </w:r>
      <w:r w:rsidR="00354596" w:rsidRPr="00211BD2">
        <w:rPr>
          <w:rFonts w:ascii="Cambria" w:hAnsi="Cambria"/>
        </w:rPr>
        <w:t xml:space="preserve">.  </w:t>
      </w:r>
    </w:p>
    <w:p w14:paraId="468038A9" w14:textId="33EB6EF5" w:rsidR="00354596" w:rsidRDefault="00354596" w:rsidP="00354596">
      <w:pPr>
        <w:pStyle w:val="ListParagraph"/>
        <w:spacing w:line="480" w:lineRule="auto"/>
        <w:ind w:left="0" w:firstLine="720"/>
        <w:rPr>
          <w:rFonts w:ascii="Cambria" w:hAnsi="Cambria"/>
        </w:rPr>
      </w:pPr>
      <w:r w:rsidRPr="00211BD2">
        <w:rPr>
          <w:rFonts w:ascii="Cambria" w:hAnsi="Cambria"/>
        </w:rPr>
        <w:t xml:space="preserve">Often when utilizing the term </w:t>
      </w:r>
      <w:r w:rsidRPr="00211BD2">
        <w:rPr>
          <w:rFonts w:ascii="Cambria" w:hAnsi="Cambria"/>
          <w:i/>
        </w:rPr>
        <w:t xml:space="preserve">dargava </w:t>
      </w:r>
      <w:r w:rsidRPr="00211BD2">
        <w:rPr>
          <w:rFonts w:ascii="Cambria" w:hAnsi="Cambria"/>
        </w:rPr>
        <w:t>(country), the participants are implicitly referring to the</w:t>
      </w:r>
      <w:r w:rsidR="00CF00F4">
        <w:rPr>
          <w:rFonts w:ascii="Cambria" w:hAnsi="Cambria"/>
        </w:rPr>
        <w:t xml:space="preserve"> people residing in the country</w:t>
      </w:r>
      <w:r w:rsidRPr="00211BD2">
        <w:rPr>
          <w:rFonts w:ascii="Cambria" w:hAnsi="Cambria"/>
        </w:rPr>
        <w:t xml:space="preserve"> and not the geographical entity.  Under this umbrella term </w:t>
      </w:r>
      <w:r w:rsidRPr="00211BD2">
        <w:rPr>
          <w:rFonts w:ascii="Cambria" w:hAnsi="Cambria"/>
          <w:i/>
        </w:rPr>
        <w:t>dargava</w:t>
      </w:r>
      <w:r w:rsidRPr="00211BD2">
        <w:rPr>
          <w:rFonts w:ascii="Cambria" w:hAnsi="Cambria"/>
        </w:rPr>
        <w:t xml:space="preserve"> (country), however, they include only specific “ways” of acting, behaving, and thinking that result in the particular Bulgarian “situation</w:t>
      </w:r>
      <w:r w:rsidR="00CF00F4">
        <w:rPr>
          <w:rFonts w:ascii="Cambria" w:hAnsi="Cambria"/>
        </w:rPr>
        <w:t>.”</w:t>
      </w:r>
      <w:r w:rsidRPr="00211BD2">
        <w:rPr>
          <w:rFonts w:ascii="Cambria" w:hAnsi="Cambria"/>
        </w:rPr>
        <w:t xml:space="preserve">  Thus, </w:t>
      </w:r>
      <w:r w:rsidR="00CF00F4">
        <w:rPr>
          <w:rFonts w:ascii="Cambria" w:hAnsi="Cambria"/>
        </w:rPr>
        <w:t xml:space="preserve">the participants use </w:t>
      </w:r>
      <w:r w:rsidRPr="00211BD2">
        <w:rPr>
          <w:rFonts w:ascii="Cambria" w:hAnsi="Cambria"/>
        </w:rPr>
        <w:t xml:space="preserve">the </w:t>
      </w:r>
      <w:r>
        <w:rPr>
          <w:rFonts w:ascii="Cambria" w:hAnsi="Cambria"/>
        </w:rPr>
        <w:t>term</w:t>
      </w:r>
      <w:r w:rsidR="00CF00F4">
        <w:rPr>
          <w:rFonts w:ascii="Cambria" w:hAnsi="Cambria"/>
        </w:rPr>
        <w:t>,</w:t>
      </w:r>
      <w:r>
        <w:rPr>
          <w:rFonts w:ascii="Cambria" w:hAnsi="Cambria"/>
        </w:rPr>
        <w:t xml:space="preserve"> </w:t>
      </w:r>
      <w:r w:rsidRPr="00211BD2">
        <w:rPr>
          <w:rFonts w:ascii="Cambria" w:hAnsi="Cambria"/>
        </w:rPr>
        <w:t>Bulgarian “situation</w:t>
      </w:r>
      <w:r w:rsidR="00CF00F4">
        <w:rPr>
          <w:rFonts w:ascii="Cambria" w:hAnsi="Cambria"/>
        </w:rPr>
        <w:t>,</w:t>
      </w:r>
      <w:r w:rsidRPr="00211BD2">
        <w:rPr>
          <w:rFonts w:ascii="Cambria" w:hAnsi="Cambria"/>
        </w:rPr>
        <w:t>” to allude to the way Bulgaria is socially, economically, and politically as a result of the people inhabiting the country.  The negative tone of this understanding of the situation is explic</w:t>
      </w:r>
      <w:r>
        <w:rPr>
          <w:rFonts w:ascii="Cambria" w:hAnsi="Cambria"/>
        </w:rPr>
        <w:t>it when participants say</w:t>
      </w:r>
      <w:r w:rsidRPr="00211BD2">
        <w:rPr>
          <w:rFonts w:ascii="Cambria" w:hAnsi="Cambria"/>
        </w:rPr>
        <w:t>: “this f*cked country</w:t>
      </w:r>
      <w:r w:rsidR="00CF00F4">
        <w:rPr>
          <w:rFonts w:ascii="Cambria" w:hAnsi="Cambria"/>
        </w:rPr>
        <w:t>,”</w:t>
      </w:r>
      <w:r w:rsidRPr="00211BD2">
        <w:rPr>
          <w:rFonts w:ascii="Cambria" w:hAnsi="Cambria"/>
        </w:rPr>
        <w:t xml:space="preserve"> “this rotten country</w:t>
      </w:r>
      <w:r w:rsidR="00CF00F4">
        <w:rPr>
          <w:rFonts w:ascii="Cambria" w:hAnsi="Cambria"/>
        </w:rPr>
        <w:t>,”</w:t>
      </w:r>
      <w:r w:rsidRPr="00211BD2">
        <w:rPr>
          <w:rFonts w:ascii="Cambria" w:hAnsi="Cambria"/>
        </w:rPr>
        <w:t xml:space="preserve"> and “this screwed up country</w:t>
      </w:r>
      <w:r w:rsidR="00CF00F4">
        <w:rPr>
          <w:rFonts w:ascii="Cambria" w:hAnsi="Cambria"/>
        </w:rPr>
        <w:t>,”</w:t>
      </w:r>
      <w:r w:rsidRPr="00211BD2">
        <w:rPr>
          <w:rFonts w:ascii="Cambria" w:hAnsi="Cambria"/>
        </w:rPr>
        <w:t xml:space="preserve"> once more, meaning not the geographical aspect of the country but mainly the nation’s population.  And so, in order for the Bulgarian “situation” to be fully understood, one has to examine what grand narrative ties the participants within the cultural web of meaning enveloping being a Bulgarian, or the major myth of the </w:t>
      </w:r>
      <w:r w:rsidRPr="00211BD2">
        <w:rPr>
          <w:rFonts w:ascii="Cambria" w:hAnsi="Cambria"/>
          <w:i/>
        </w:rPr>
        <w:t>Bulgarshtina</w:t>
      </w:r>
      <w:r w:rsidRPr="00211BD2">
        <w:rPr>
          <w:rFonts w:ascii="Cambria" w:hAnsi="Cambria"/>
        </w:rPr>
        <w:t xml:space="preserve">, </w:t>
      </w:r>
      <w:r w:rsidRPr="00211BD2">
        <w:rPr>
          <w:rFonts w:ascii="Cambria" w:hAnsi="Cambria"/>
          <w:i/>
        </w:rPr>
        <w:t>Bai Ganiovshtina</w:t>
      </w:r>
      <w:r w:rsidRPr="00211BD2">
        <w:rPr>
          <w:rFonts w:ascii="Cambria" w:hAnsi="Cambria"/>
        </w:rPr>
        <w:t xml:space="preserve">, and the national mentality.  I </w:t>
      </w:r>
      <w:r>
        <w:rPr>
          <w:rFonts w:ascii="Cambria" w:hAnsi="Cambria"/>
        </w:rPr>
        <w:t>will show</w:t>
      </w:r>
      <w:r w:rsidRPr="00211BD2">
        <w:rPr>
          <w:rFonts w:ascii="Cambria" w:hAnsi="Cambria"/>
        </w:rPr>
        <w:t xml:space="preserve"> that to understand the public and personal stories of the Bulgarian situation</w:t>
      </w:r>
      <w:r>
        <w:rPr>
          <w:rFonts w:ascii="Cambria" w:hAnsi="Cambria"/>
        </w:rPr>
        <w:t>,</w:t>
      </w:r>
      <w:r w:rsidRPr="00211BD2">
        <w:rPr>
          <w:rFonts w:ascii="Cambria" w:hAnsi="Cambria"/>
        </w:rPr>
        <w:t xml:space="preserve"> as managed through </w:t>
      </w:r>
      <w:r w:rsidRPr="00211BD2">
        <w:rPr>
          <w:rFonts w:ascii="Cambria" w:hAnsi="Cambria"/>
          <w:i/>
        </w:rPr>
        <w:t>oplakvane</w:t>
      </w:r>
      <w:r w:rsidRPr="00211BD2">
        <w:rPr>
          <w:rFonts w:ascii="Cambria" w:hAnsi="Cambria"/>
        </w:rPr>
        <w:t xml:space="preserve">, is to understand what it </w:t>
      </w:r>
      <w:r w:rsidRPr="00211BD2">
        <w:rPr>
          <w:rFonts w:ascii="Cambria" w:hAnsi="Cambria"/>
        </w:rPr>
        <w:lastRenderedPageBreak/>
        <w:t xml:space="preserve">means to be a Bulgarian, and the notion of </w:t>
      </w:r>
      <w:r w:rsidRPr="00211BD2">
        <w:rPr>
          <w:rFonts w:ascii="Cambria" w:hAnsi="Cambria"/>
          <w:i/>
        </w:rPr>
        <w:t>narodopsihologia</w:t>
      </w:r>
      <w:r w:rsidRPr="00211BD2">
        <w:rPr>
          <w:rFonts w:ascii="Cambria" w:hAnsi="Cambria"/>
        </w:rPr>
        <w:t xml:space="preserve">  (national psychology) as focal in managing cultural tensions of the past and present.</w:t>
      </w:r>
    </w:p>
    <w:p w14:paraId="400A7726" w14:textId="084560C6" w:rsidR="00354596" w:rsidRPr="00C21F35" w:rsidRDefault="00354596" w:rsidP="00354596">
      <w:pPr>
        <w:pStyle w:val="ListParagraph"/>
        <w:spacing w:line="480" w:lineRule="auto"/>
        <w:ind w:left="0" w:firstLine="720"/>
        <w:rPr>
          <w:rFonts w:ascii="Cambria" w:hAnsi="Cambria"/>
        </w:rPr>
      </w:pPr>
      <w:r w:rsidRPr="00211BD2">
        <w:rPr>
          <w:rFonts w:ascii="Cambria" w:hAnsi="Cambria"/>
        </w:rPr>
        <w:t xml:space="preserve">Apart from using the term </w:t>
      </w:r>
      <w:r w:rsidRPr="00211BD2">
        <w:rPr>
          <w:rFonts w:ascii="Cambria" w:hAnsi="Cambria"/>
          <w:i/>
        </w:rPr>
        <w:t xml:space="preserve">dargava </w:t>
      </w:r>
      <w:r w:rsidRPr="00211BD2">
        <w:rPr>
          <w:rFonts w:ascii="Cambria" w:hAnsi="Cambria"/>
        </w:rPr>
        <w:t>(country, state) to allude to the complicated cultural relationship Bulgarians have with democracy and political systems in general, the</w:t>
      </w:r>
      <w:r>
        <w:rPr>
          <w:rFonts w:ascii="Cambria" w:hAnsi="Cambria"/>
        </w:rPr>
        <w:t xml:space="preserve"> participants use </w:t>
      </w:r>
      <w:r w:rsidRPr="00211BD2">
        <w:rPr>
          <w:rFonts w:ascii="Cambria" w:hAnsi="Cambria"/>
        </w:rPr>
        <w:t>the term</w:t>
      </w:r>
      <w:r>
        <w:rPr>
          <w:rFonts w:ascii="Cambria" w:hAnsi="Cambria"/>
        </w:rPr>
        <w:t xml:space="preserve"> to</w:t>
      </w:r>
      <w:r w:rsidRPr="00211BD2">
        <w:rPr>
          <w:rFonts w:ascii="Cambria" w:hAnsi="Cambria"/>
        </w:rPr>
        <w:t xml:space="preserve"> </w:t>
      </w:r>
      <w:r>
        <w:rPr>
          <w:rFonts w:ascii="Cambria" w:hAnsi="Cambria"/>
        </w:rPr>
        <w:t>focus on</w:t>
      </w:r>
      <w:r w:rsidRPr="00211BD2">
        <w:rPr>
          <w:rFonts w:ascii="Cambria" w:hAnsi="Cambria"/>
        </w:rPr>
        <w:t xml:space="preserve"> the people, therefore shifting the focus of what is deemed problematic from solely the political system to the people specifically.  The response participants give when asked what the problem in Bulgaria is frequently includes </w:t>
      </w:r>
      <w:r w:rsidRPr="00211BD2">
        <w:rPr>
          <w:rFonts w:ascii="Cambria" w:hAnsi="Cambria"/>
          <w:i/>
        </w:rPr>
        <w:t xml:space="preserve">Bulgarshtina </w:t>
      </w:r>
      <w:r w:rsidR="00DB1C4A">
        <w:rPr>
          <w:rFonts w:ascii="Cambria" w:hAnsi="Cambria"/>
        </w:rPr>
        <w:t>(Bulgarianness)</w:t>
      </w:r>
      <w:r w:rsidRPr="00211BD2">
        <w:rPr>
          <w:rFonts w:ascii="Cambria" w:hAnsi="Cambria"/>
        </w:rPr>
        <w:t xml:space="preserve"> and </w:t>
      </w:r>
      <w:r w:rsidRPr="00211BD2">
        <w:rPr>
          <w:rFonts w:ascii="Cambria" w:hAnsi="Cambria"/>
          <w:i/>
        </w:rPr>
        <w:t xml:space="preserve">Bulgarska rabota </w:t>
      </w:r>
      <w:r>
        <w:rPr>
          <w:rFonts w:ascii="Cambria" w:hAnsi="Cambria"/>
        </w:rPr>
        <w:t>(the Bulgarian way).  Thus,</w:t>
      </w:r>
      <w:r w:rsidRPr="00211BD2">
        <w:rPr>
          <w:rFonts w:ascii="Cambria" w:hAnsi="Cambria"/>
        </w:rPr>
        <w:t xml:space="preserve"> any socio-economic and political problems are often related to the way Bulgarians behave and do things.  When asked to elaborate, the participants say that</w:t>
      </w:r>
      <w:r w:rsidR="00DB1C4A">
        <w:rPr>
          <w:rFonts w:ascii="Cambria" w:hAnsi="Cambria"/>
        </w:rPr>
        <w:t xml:space="preserve"> Bulgarians do not follow rules, </w:t>
      </w:r>
      <w:r w:rsidRPr="00211BD2">
        <w:rPr>
          <w:rFonts w:ascii="Cambria" w:hAnsi="Cambria"/>
        </w:rPr>
        <w:t>particularly laws and regulations, even ones protect</w:t>
      </w:r>
      <w:r>
        <w:rPr>
          <w:rFonts w:ascii="Cambria" w:hAnsi="Cambria"/>
        </w:rPr>
        <w:t>ing</w:t>
      </w:r>
      <w:r w:rsidRPr="00211BD2">
        <w:rPr>
          <w:rFonts w:ascii="Cambria" w:hAnsi="Cambria"/>
        </w:rPr>
        <w:t xml:space="preserve"> their “well-being</w:t>
      </w:r>
      <w:r w:rsidR="00DB1C4A">
        <w:rPr>
          <w:rFonts w:ascii="Cambria" w:hAnsi="Cambria"/>
        </w:rPr>
        <w:t>.”</w:t>
      </w:r>
      <w:r w:rsidR="00861588">
        <w:rPr>
          <w:rFonts w:ascii="Cambria" w:hAnsi="Cambria"/>
        </w:rPr>
        <w:t xml:space="preserve">  F</w:t>
      </w:r>
      <w:r w:rsidRPr="00211BD2">
        <w:rPr>
          <w:rFonts w:ascii="Cambria" w:hAnsi="Cambria"/>
        </w:rPr>
        <w:t xml:space="preserve">or instance, </w:t>
      </w:r>
      <w:r w:rsidR="00861588">
        <w:rPr>
          <w:rFonts w:ascii="Cambria" w:hAnsi="Cambria"/>
        </w:rPr>
        <w:t>participants frequently mention</w:t>
      </w:r>
      <w:r w:rsidRPr="00211BD2">
        <w:rPr>
          <w:rFonts w:ascii="Cambria" w:hAnsi="Cambria"/>
        </w:rPr>
        <w:t xml:space="preserve"> pedestrians who do not cross at desig</w:t>
      </w:r>
      <w:r>
        <w:rPr>
          <w:rFonts w:ascii="Cambria" w:hAnsi="Cambria"/>
        </w:rPr>
        <w:t>nated areas, drivers in general</w:t>
      </w:r>
      <w:r w:rsidRPr="00211BD2">
        <w:rPr>
          <w:rFonts w:ascii="Cambria" w:hAnsi="Cambria"/>
        </w:rPr>
        <w:t xml:space="preserve"> who do not follow signs, use signals, take care of t</w:t>
      </w:r>
      <w:r>
        <w:rPr>
          <w:rFonts w:ascii="Cambria" w:hAnsi="Cambria"/>
        </w:rPr>
        <w:t>heir vehicle, etc.  A participant mentioned</w:t>
      </w:r>
      <w:r w:rsidRPr="00211BD2">
        <w:rPr>
          <w:rFonts w:ascii="Cambria" w:hAnsi="Cambria"/>
        </w:rPr>
        <w:t xml:space="preserve"> how this is different from the case in other cou</w:t>
      </w:r>
      <w:r>
        <w:rPr>
          <w:rFonts w:ascii="Cambria" w:hAnsi="Cambria"/>
        </w:rPr>
        <w:t xml:space="preserve">ntries—how people there want </w:t>
      </w:r>
      <w:r w:rsidRPr="00211BD2">
        <w:rPr>
          <w:rFonts w:ascii="Cambria" w:hAnsi="Cambria"/>
        </w:rPr>
        <w:t>their common areas and parks clean, throw their trash at designated areas, and keep their roads in good conditions, unlike in Bulgaria—where “we” do not do these things “just because</w:t>
      </w:r>
      <w:r w:rsidR="00DB1C4A">
        <w:rPr>
          <w:rFonts w:ascii="Cambria" w:hAnsi="Cambria"/>
        </w:rPr>
        <w:t>”</w:t>
      </w:r>
      <w:r w:rsidRPr="00211BD2">
        <w:rPr>
          <w:rFonts w:ascii="Cambria" w:hAnsi="Cambria"/>
        </w:rPr>
        <w:t xml:space="preserve"> and because we feel we are above the l</w:t>
      </w:r>
      <w:r>
        <w:rPr>
          <w:rFonts w:ascii="Cambria" w:hAnsi="Cambria"/>
        </w:rPr>
        <w:t>aw.  Giatzidis (2004), described</w:t>
      </w:r>
      <w:r w:rsidRPr="00211BD2">
        <w:rPr>
          <w:rFonts w:ascii="Cambria" w:hAnsi="Cambria"/>
        </w:rPr>
        <w:t xml:space="preserve"> this as a common practice for post-communist countries, where destroying public (thus party) property and disobeying laws </w:t>
      </w:r>
      <w:r w:rsidR="00DB1C4A">
        <w:rPr>
          <w:rFonts w:ascii="Cambria" w:hAnsi="Cambria"/>
        </w:rPr>
        <w:t>is</w:t>
      </w:r>
      <w:r w:rsidRPr="00211BD2">
        <w:rPr>
          <w:rFonts w:ascii="Cambria" w:hAnsi="Cambria"/>
        </w:rPr>
        <w:t xml:space="preserve"> a way for people to rega</w:t>
      </w:r>
      <w:r w:rsidR="00DB1C4A">
        <w:rPr>
          <w:rFonts w:ascii="Cambria" w:hAnsi="Cambria"/>
        </w:rPr>
        <w:t>in autonomy from the government. S</w:t>
      </w:r>
      <w:r w:rsidRPr="00211BD2">
        <w:rPr>
          <w:rFonts w:ascii="Cambria" w:hAnsi="Cambria"/>
        </w:rPr>
        <w:t xml:space="preserve">ince it has not served them and has used them for so many years, they perceive any rules and laws as connected to a grand scheme or plot by the government and are thus </w:t>
      </w:r>
      <w:r w:rsidRPr="00211BD2">
        <w:rPr>
          <w:rFonts w:ascii="Cambria" w:hAnsi="Cambria"/>
        </w:rPr>
        <w:lastRenderedPageBreak/>
        <w:t xml:space="preserve">perceived as not in their interest, where not complying is </w:t>
      </w:r>
      <w:r w:rsidR="00DB1C4A">
        <w:rPr>
          <w:rFonts w:ascii="Cambria" w:hAnsi="Cambria"/>
        </w:rPr>
        <w:t>a form of rebelling. I</w:t>
      </w:r>
      <w:r w:rsidRPr="00211BD2">
        <w:rPr>
          <w:rFonts w:ascii="Cambria" w:hAnsi="Cambria"/>
        </w:rPr>
        <w:t>nstead of understanding this tend</w:t>
      </w:r>
      <w:r w:rsidR="00DB1C4A">
        <w:rPr>
          <w:rFonts w:ascii="Cambria" w:hAnsi="Cambria"/>
        </w:rPr>
        <w:t xml:space="preserve">ency as a cultural phenomenon or </w:t>
      </w:r>
      <w:r>
        <w:rPr>
          <w:rFonts w:ascii="Cambria" w:hAnsi="Cambria"/>
        </w:rPr>
        <w:t>as</w:t>
      </w:r>
      <w:r w:rsidRPr="00211BD2">
        <w:rPr>
          <w:rFonts w:ascii="Cambria" w:hAnsi="Cambria"/>
        </w:rPr>
        <w:t xml:space="preserve"> response to a particular historical political context, </w:t>
      </w:r>
      <w:r w:rsidR="00DB1C4A">
        <w:rPr>
          <w:rFonts w:ascii="Cambria" w:hAnsi="Cambria"/>
        </w:rPr>
        <w:t xml:space="preserve">however, </w:t>
      </w:r>
      <w:r w:rsidRPr="00211BD2">
        <w:rPr>
          <w:rFonts w:ascii="Cambria" w:hAnsi="Cambria"/>
        </w:rPr>
        <w:t>it is assigned to “being Bulgarian</w:t>
      </w:r>
      <w:r w:rsidR="00DB1C4A">
        <w:rPr>
          <w:rFonts w:ascii="Cambria" w:hAnsi="Cambria"/>
        </w:rPr>
        <w:t>.”</w:t>
      </w:r>
      <w:r w:rsidRPr="00211BD2">
        <w:rPr>
          <w:rFonts w:ascii="Cambria" w:hAnsi="Cambria"/>
        </w:rPr>
        <w:t xml:space="preserve">   </w:t>
      </w:r>
    </w:p>
    <w:p w14:paraId="6C89B8C8"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6" w:name="_Toc291423551"/>
      <w:r w:rsidRPr="002E67F7">
        <w:rPr>
          <w:rFonts w:ascii="Cambria" w:hAnsi="Cambria"/>
          <w:i/>
          <w:color w:val="auto"/>
          <w:sz w:val="24"/>
          <w:szCs w:val="24"/>
          <w:u w:val="single"/>
        </w:rPr>
        <w:t>Narodopsihologij</w:t>
      </w:r>
      <w:r>
        <w:rPr>
          <w:rFonts w:ascii="Cambria" w:hAnsi="Cambria"/>
          <w:i/>
          <w:color w:val="auto"/>
          <w:sz w:val="24"/>
          <w:szCs w:val="24"/>
          <w:u w:val="single"/>
        </w:rPr>
        <w:t xml:space="preserve"> </w:t>
      </w:r>
      <w:r>
        <w:rPr>
          <w:rFonts w:ascii="Cambria" w:hAnsi="Cambria"/>
          <w:color w:val="auto"/>
          <w:sz w:val="24"/>
          <w:szCs w:val="24"/>
          <w:u w:val="single"/>
        </w:rPr>
        <w:t>(“National psychology”)</w:t>
      </w:r>
      <w:bookmarkEnd w:id="146"/>
    </w:p>
    <w:p w14:paraId="7A82B189" w14:textId="1C492F8E" w:rsidR="00354596" w:rsidRPr="00B4440A" w:rsidRDefault="00861588" w:rsidP="00354596">
      <w:pPr>
        <w:pStyle w:val="ListParagraph"/>
        <w:spacing w:line="480" w:lineRule="auto"/>
        <w:ind w:left="0" w:firstLine="720"/>
        <w:rPr>
          <w:rFonts w:ascii="Cambria" w:hAnsi="Cambria"/>
        </w:rPr>
      </w:pPr>
      <w:r>
        <w:rPr>
          <w:rFonts w:ascii="Cambria" w:hAnsi="Cambria"/>
        </w:rPr>
        <w:t>Climax: t</w:t>
      </w:r>
      <w:r w:rsidR="00354596" w:rsidRPr="00B4440A">
        <w:rPr>
          <w:rFonts w:ascii="Cambria" w:hAnsi="Cambria"/>
        </w:rPr>
        <w:t>he narrative</w:t>
      </w:r>
      <w:r w:rsidR="0012569E">
        <w:rPr>
          <w:rFonts w:ascii="Cambria" w:hAnsi="Cambria"/>
        </w:rPr>
        <w:t xml:space="preserve"> within </w:t>
      </w:r>
      <w:r w:rsidR="0012569E">
        <w:rPr>
          <w:rFonts w:ascii="Cambria" w:hAnsi="Cambria"/>
          <w:i/>
        </w:rPr>
        <w:t>oplakvane</w:t>
      </w:r>
      <w:r w:rsidR="00354596" w:rsidRPr="00B4440A">
        <w:rPr>
          <w:rFonts w:ascii="Cambria" w:hAnsi="Cambria"/>
        </w:rPr>
        <w:t xml:space="preserve"> shifts from the political aspects of a country in transition to the larger a</w:t>
      </w:r>
      <w:r w:rsidR="00354596">
        <w:rPr>
          <w:rFonts w:ascii="Cambria" w:hAnsi="Cambria"/>
        </w:rPr>
        <w:t>spects and “traits” of Bulgarians</w:t>
      </w:r>
      <w:r w:rsidR="00354596" w:rsidRPr="00B4440A">
        <w:rPr>
          <w:rFonts w:ascii="Cambria" w:hAnsi="Cambria"/>
        </w:rPr>
        <w:t xml:space="preserve"> that have allowed for any political transitions and changes to mutate and not be successful.  And so, narrative of the birth and rise of a Bulgarian national “mentality</w:t>
      </w:r>
      <w:r w:rsidR="00DB1C4A">
        <w:rPr>
          <w:rFonts w:ascii="Cambria" w:hAnsi="Cambria"/>
        </w:rPr>
        <w:t>,”</w:t>
      </w:r>
      <w:r w:rsidR="00354596" w:rsidRPr="00B4440A">
        <w:rPr>
          <w:rFonts w:ascii="Cambria" w:hAnsi="Cambria"/>
        </w:rPr>
        <w:t xml:space="preserve"> or </w:t>
      </w:r>
      <w:r w:rsidR="00354596" w:rsidRPr="00B4440A">
        <w:rPr>
          <w:rFonts w:ascii="Cambria" w:hAnsi="Cambria"/>
          <w:i/>
        </w:rPr>
        <w:t>narodopsihologia</w:t>
      </w:r>
      <w:r w:rsidR="00354596" w:rsidRPr="00B4440A">
        <w:rPr>
          <w:rFonts w:ascii="Cambria" w:hAnsi="Cambria"/>
        </w:rPr>
        <w:t xml:space="preserve"> (national psychology), </w:t>
      </w:r>
      <w:r w:rsidR="00354596" w:rsidRPr="00B4440A">
        <w:rPr>
          <w:rFonts w:ascii="Cambria" w:hAnsi="Cambria"/>
          <w:i/>
        </w:rPr>
        <w:t>Bai Ganiovshtina</w:t>
      </w:r>
      <w:r w:rsidR="00354596" w:rsidRPr="00B4440A">
        <w:rPr>
          <w:rFonts w:ascii="Cambria" w:hAnsi="Cambria"/>
        </w:rPr>
        <w:t xml:space="preserve"> (the Bai Ganio wa</w:t>
      </w:r>
      <w:r w:rsidR="00354596">
        <w:rPr>
          <w:rFonts w:ascii="Cambria" w:hAnsi="Cambria"/>
        </w:rPr>
        <w:t>y) are</w:t>
      </w:r>
      <w:r w:rsidR="00354596" w:rsidRPr="00B4440A">
        <w:rPr>
          <w:rFonts w:ascii="Cambria" w:hAnsi="Cambria"/>
        </w:rPr>
        <w:t xml:space="preserve"> highlighted as the root cause for all problems and the Bulgarian “situation</w:t>
      </w:r>
      <w:r w:rsidR="00DB1C4A">
        <w:rPr>
          <w:rFonts w:ascii="Cambria" w:hAnsi="Cambria"/>
        </w:rPr>
        <w:t>.”</w:t>
      </w:r>
      <w:r w:rsidR="00354596" w:rsidRPr="00B4440A">
        <w:rPr>
          <w:rFonts w:ascii="Cambria" w:hAnsi="Cambria"/>
        </w:rPr>
        <w:t xml:space="preserve">    </w:t>
      </w:r>
    </w:p>
    <w:p w14:paraId="02E1CFBB" w14:textId="707A9DAF" w:rsidR="00354596" w:rsidRDefault="00354596" w:rsidP="00354596">
      <w:pPr>
        <w:spacing w:line="480" w:lineRule="auto"/>
        <w:ind w:firstLine="720"/>
        <w:contextualSpacing/>
        <w:rPr>
          <w:rFonts w:ascii="Cambria" w:hAnsi="Cambria"/>
        </w:rPr>
      </w:pPr>
      <w:r>
        <w:rPr>
          <w:rFonts w:ascii="Cambria" w:hAnsi="Cambria"/>
        </w:rPr>
        <w:t>One instance from the data as to</w:t>
      </w:r>
      <w:r w:rsidRPr="00B4440A">
        <w:rPr>
          <w:rFonts w:ascii="Cambria" w:hAnsi="Cambria"/>
        </w:rPr>
        <w:t xml:space="preserve"> what falls under these umbrella ter</w:t>
      </w:r>
      <w:r>
        <w:rPr>
          <w:rFonts w:ascii="Cambria" w:hAnsi="Cambria"/>
        </w:rPr>
        <w:t xml:space="preserve">ms is </w:t>
      </w:r>
      <w:r w:rsidRPr="00B4440A">
        <w:rPr>
          <w:rFonts w:ascii="Cambria" w:hAnsi="Cambria"/>
        </w:rPr>
        <w:t>the tendency to take a</w:t>
      </w:r>
      <w:r>
        <w:rPr>
          <w:rFonts w:ascii="Cambria" w:hAnsi="Cambria"/>
        </w:rPr>
        <w:t>dvantage of others, where every</w:t>
      </w:r>
      <w:r w:rsidRPr="00B4440A">
        <w:rPr>
          <w:rFonts w:ascii="Cambria" w:hAnsi="Cambria"/>
        </w:rPr>
        <w:t>one is trying to “screw the other one over</w:t>
      </w:r>
      <w:r w:rsidR="00DB1C4A">
        <w:rPr>
          <w:rFonts w:ascii="Cambria" w:hAnsi="Cambria"/>
        </w:rPr>
        <w:t>.”</w:t>
      </w:r>
      <w:r w:rsidRPr="00B4440A">
        <w:rPr>
          <w:rFonts w:ascii="Cambria" w:hAnsi="Cambria"/>
        </w:rPr>
        <w:t xml:space="preserve">  When the participants are prompted to explain what specifically they mean by this, a very popular joke is mentioned: </w:t>
      </w:r>
    </w:p>
    <w:p w14:paraId="2BEAEF42" w14:textId="77777777" w:rsidR="00354596" w:rsidRDefault="00354596" w:rsidP="00354596">
      <w:pPr>
        <w:ind w:left="720" w:right="720"/>
        <w:contextualSpacing/>
        <w:rPr>
          <w:rFonts w:ascii="Cambria" w:hAnsi="Cambria"/>
        </w:rPr>
      </w:pPr>
      <w:r>
        <w:rPr>
          <w:rFonts w:ascii="Cambria" w:hAnsi="Cambria"/>
        </w:rPr>
        <w:t>I</w:t>
      </w:r>
      <w:r w:rsidRPr="00B4440A">
        <w:rPr>
          <w:rFonts w:ascii="Cambria" w:hAnsi="Cambria"/>
        </w:rPr>
        <w:t>n hell each country has its own boi</w:t>
      </w:r>
      <w:r>
        <w:rPr>
          <w:rFonts w:ascii="Cambria" w:hAnsi="Cambria"/>
        </w:rPr>
        <w:t>ling cauldron</w:t>
      </w:r>
      <w:r w:rsidRPr="00B4440A">
        <w:rPr>
          <w:rFonts w:ascii="Cambria" w:hAnsi="Cambria"/>
        </w:rPr>
        <w:t xml:space="preserve"> where all sinners</w:t>
      </w:r>
      <w:r>
        <w:rPr>
          <w:rFonts w:ascii="Cambria" w:hAnsi="Cambria"/>
        </w:rPr>
        <w:t xml:space="preserve"> are stewing together.  Each cauldron</w:t>
      </w:r>
      <w:r w:rsidRPr="00B4440A">
        <w:rPr>
          <w:rFonts w:ascii="Cambria" w:hAnsi="Cambria"/>
        </w:rPr>
        <w:t xml:space="preserve"> has dev</w:t>
      </w:r>
      <w:r>
        <w:rPr>
          <w:rFonts w:ascii="Cambria" w:hAnsi="Cambria"/>
        </w:rPr>
        <w:t>ils guarding it with pitchforks</w:t>
      </w:r>
      <w:r w:rsidRPr="00B4440A">
        <w:rPr>
          <w:rFonts w:ascii="Cambria" w:hAnsi="Cambria"/>
        </w:rPr>
        <w:t xml:space="preserve"> making sure no one escapes.  However, they do not have anyone sta</w:t>
      </w:r>
      <w:r>
        <w:rPr>
          <w:rFonts w:ascii="Cambria" w:hAnsi="Cambria"/>
        </w:rPr>
        <w:t>nding guard at the Bulgarian cauldron</w:t>
      </w:r>
      <w:r w:rsidRPr="00B4440A">
        <w:rPr>
          <w:rFonts w:ascii="Cambria" w:hAnsi="Cambria"/>
        </w:rPr>
        <w:t xml:space="preserve">.  Why is that?  Because any time one of the sinners attempts to climb out, the rest make sure to pull him/her back down.  </w:t>
      </w:r>
    </w:p>
    <w:p w14:paraId="6EE984E7" w14:textId="77777777" w:rsidR="00354596" w:rsidRDefault="00354596" w:rsidP="00354596">
      <w:pPr>
        <w:spacing w:line="480" w:lineRule="auto"/>
        <w:contextualSpacing/>
        <w:rPr>
          <w:rFonts w:ascii="Cambria" w:hAnsi="Cambria"/>
        </w:rPr>
      </w:pPr>
    </w:p>
    <w:p w14:paraId="0F9C7F2B" w14:textId="41D297B3" w:rsidR="00354596" w:rsidRPr="00B4440A" w:rsidRDefault="00354596" w:rsidP="00354596">
      <w:pPr>
        <w:spacing w:line="480" w:lineRule="auto"/>
        <w:contextualSpacing/>
        <w:rPr>
          <w:rFonts w:ascii="Cambria" w:hAnsi="Cambria"/>
        </w:rPr>
      </w:pPr>
      <w:r w:rsidRPr="00B4440A">
        <w:rPr>
          <w:rFonts w:ascii="Cambria" w:hAnsi="Cambria"/>
        </w:rPr>
        <w:t xml:space="preserve">This joke is so well known that is often mentioned partially since most people recognize it and thus there is no need to retell it every time: “you </w:t>
      </w:r>
      <w:r w:rsidR="00DB1C4A">
        <w:rPr>
          <w:rFonts w:ascii="Cambria" w:hAnsi="Cambria"/>
        </w:rPr>
        <w:t>know how it is in hell, right?”</w:t>
      </w:r>
    </w:p>
    <w:p w14:paraId="01C741CF" w14:textId="20D77E80" w:rsidR="00354596" w:rsidRPr="00B4440A" w:rsidRDefault="00354596" w:rsidP="00701658">
      <w:pPr>
        <w:spacing w:line="480" w:lineRule="auto"/>
        <w:ind w:firstLine="720"/>
        <w:contextualSpacing/>
        <w:rPr>
          <w:rFonts w:ascii="Cambria" w:hAnsi="Cambria"/>
        </w:rPr>
      </w:pPr>
      <w:r w:rsidRPr="007B3779">
        <w:rPr>
          <w:rFonts w:ascii="Cambria" w:hAnsi="Cambria"/>
          <w:lang w:val="pt-BR"/>
        </w:rPr>
        <w:t xml:space="preserve">There is a Bulgarian proverb with similar meaning: </w:t>
      </w:r>
      <w:r w:rsidRPr="007B3779">
        <w:rPr>
          <w:rFonts w:ascii="Cambria" w:hAnsi="Cambria"/>
          <w:i/>
          <w:lang w:val="pt-BR"/>
        </w:rPr>
        <w:t>Ne e vagno az da sam dobre, a e vagno Vute da e zle</w:t>
      </w:r>
      <w:r w:rsidRPr="007B3779">
        <w:rPr>
          <w:rFonts w:ascii="Cambria" w:hAnsi="Cambria"/>
          <w:lang w:val="pt-BR"/>
        </w:rPr>
        <w:t xml:space="preserve">.  </w:t>
      </w:r>
      <w:r>
        <w:rPr>
          <w:rFonts w:ascii="Cambria" w:hAnsi="Cambria"/>
        </w:rPr>
        <w:t>The direct translation</w:t>
      </w:r>
      <w:r w:rsidRPr="00B4440A">
        <w:rPr>
          <w:rFonts w:ascii="Cambria" w:hAnsi="Cambria"/>
        </w:rPr>
        <w:t xml:space="preserve"> is “it is not important that I am </w:t>
      </w:r>
      <w:r w:rsidRPr="00B4440A">
        <w:rPr>
          <w:rFonts w:ascii="Cambria" w:hAnsi="Cambria"/>
        </w:rPr>
        <w:lastRenderedPageBreak/>
        <w:t>well, as long as Vute [generic name for a neighbor] is not well</w:t>
      </w:r>
      <w:r w:rsidR="00122F0C">
        <w:rPr>
          <w:rFonts w:ascii="Cambria" w:hAnsi="Cambria"/>
        </w:rPr>
        <w:t>.”</w:t>
      </w:r>
      <w:r w:rsidRPr="00B4440A">
        <w:rPr>
          <w:rFonts w:ascii="Cambria" w:hAnsi="Cambria"/>
        </w:rPr>
        <w:t xml:space="preserve">  These two instances of common cultural knowledge provide insight into the “Bulgarian national psychology” as it is often referred to in published works within et</w:t>
      </w:r>
      <w:r>
        <w:rPr>
          <w:rFonts w:ascii="Cambria" w:hAnsi="Cambria"/>
        </w:rPr>
        <w:t>hnology, sociology, and history</w:t>
      </w:r>
      <w:r w:rsidRPr="00B4440A">
        <w:rPr>
          <w:rFonts w:ascii="Cambria" w:hAnsi="Cambria"/>
        </w:rPr>
        <w:t xml:space="preserve">.  In </w:t>
      </w:r>
      <w:r w:rsidR="00701658">
        <w:rPr>
          <w:rFonts w:ascii="Cambria" w:hAnsi="Cambria"/>
        </w:rPr>
        <w:t xml:space="preserve">many </w:t>
      </w:r>
      <w:r>
        <w:rPr>
          <w:rFonts w:ascii="Cambria" w:hAnsi="Cambria"/>
        </w:rPr>
        <w:t>cycle</w:t>
      </w:r>
      <w:r w:rsidR="00701658">
        <w:rPr>
          <w:rFonts w:ascii="Cambria" w:hAnsi="Cambria"/>
        </w:rPr>
        <w:t>s</w:t>
      </w:r>
      <w:r>
        <w:rPr>
          <w:rFonts w:ascii="Cambria" w:hAnsi="Cambria"/>
        </w:rPr>
        <w:t xml:space="preserve"> of </w:t>
      </w:r>
      <w:r>
        <w:rPr>
          <w:rFonts w:ascii="Cambria" w:hAnsi="Cambria"/>
          <w:i/>
        </w:rPr>
        <w:t xml:space="preserve">oplakvane </w:t>
      </w:r>
      <w:r w:rsidRPr="00B4440A">
        <w:rPr>
          <w:rFonts w:ascii="Cambria" w:hAnsi="Cambria"/>
        </w:rPr>
        <w:t>the reference</w:t>
      </w:r>
      <w:r>
        <w:rPr>
          <w:rFonts w:ascii="Cambria" w:hAnsi="Cambria"/>
        </w:rPr>
        <w:t xml:space="preserve"> to this common mentality</w:t>
      </w:r>
      <w:r w:rsidRPr="00B4440A">
        <w:rPr>
          <w:rFonts w:ascii="Cambria" w:hAnsi="Cambria"/>
        </w:rPr>
        <w:t xml:space="preserve"> is subtler and appears when the participants are discussing how things are not likely to change, how one works very hard often dealing with “crazy” (demanding, and capricious) clients wh</w:t>
      </w:r>
      <w:r w:rsidR="00701658">
        <w:rPr>
          <w:rFonts w:ascii="Cambria" w:hAnsi="Cambria"/>
        </w:rPr>
        <w:t>o cannot be appeased</w:t>
      </w:r>
      <w:r w:rsidRPr="00B4440A">
        <w:rPr>
          <w:rFonts w:ascii="Cambria" w:hAnsi="Cambria"/>
        </w:rPr>
        <w:t xml:space="preserve">.  </w:t>
      </w:r>
      <w:r w:rsidR="00701658">
        <w:rPr>
          <w:rFonts w:ascii="Cambria" w:hAnsi="Cambria"/>
        </w:rPr>
        <w:t>Participants frequently mention</w:t>
      </w:r>
      <w:r w:rsidRPr="00B4440A">
        <w:rPr>
          <w:rFonts w:ascii="Cambria" w:hAnsi="Cambria"/>
        </w:rPr>
        <w:t xml:space="preserve"> that, in “normal” countries “this [generic problem] would not be happening” and “there</w:t>
      </w:r>
      <w:r>
        <w:rPr>
          <w:rFonts w:ascii="Cambria" w:hAnsi="Cambria"/>
        </w:rPr>
        <w:t>,</w:t>
      </w:r>
      <w:r w:rsidR="00701658">
        <w:rPr>
          <w:rFonts w:ascii="Cambria" w:hAnsi="Cambria"/>
        </w:rPr>
        <w:t xml:space="preserve"> people know, there are rules”</w:t>
      </w:r>
      <w:r w:rsidRPr="00B4440A">
        <w:rPr>
          <w:rFonts w:ascii="Cambria" w:hAnsi="Cambria"/>
        </w:rPr>
        <w:t xml:space="preserve">. </w:t>
      </w:r>
      <w:r w:rsidR="00701658">
        <w:rPr>
          <w:rFonts w:ascii="Cambria" w:hAnsi="Cambria"/>
        </w:rPr>
        <w:t xml:space="preserve"> </w:t>
      </w:r>
      <w:r w:rsidRPr="00B4440A">
        <w:rPr>
          <w:rFonts w:ascii="Cambria" w:hAnsi="Cambria"/>
        </w:rPr>
        <w:t xml:space="preserve">In this way, the trait (people behaving problematically) is attached to all other Bulgarians—in this case the government and clients—and the cultural notion is once more created and reinforced in the interaction. </w:t>
      </w:r>
      <w:r w:rsidR="00701658">
        <w:rPr>
          <w:rFonts w:ascii="Cambria" w:hAnsi="Cambria"/>
        </w:rPr>
        <w:t xml:space="preserve"> </w:t>
      </w:r>
      <w:r w:rsidRPr="00B4440A">
        <w:rPr>
          <w:rFonts w:ascii="Cambria" w:hAnsi="Cambria"/>
        </w:rPr>
        <w:t xml:space="preserve"> </w:t>
      </w:r>
      <w:r w:rsidR="00701658">
        <w:rPr>
          <w:rFonts w:ascii="Cambria" w:hAnsi="Cambria"/>
        </w:rPr>
        <w:t xml:space="preserve">Data from the office setting includes participants that describe instances (acts of </w:t>
      </w:r>
      <w:r w:rsidR="00701658">
        <w:rPr>
          <w:rFonts w:ascii="Cambria" w:hAnsi="Cambria"/>
          <w:i/>
        </w:rPr>
        <w:t>oplakvane</w:t>
      </w:r>
      <w:r w:rsidR="00701658">
        <w:rPr>
          <w:rFonts w:ascii="Cambria" w:hAnsi="Cambria"/>
        </w:rPr>
        <w:t>) in which</w:t>
      </w:r>
      <w:r w:rsidR="00701658">
        <w:rPr>
          <w:rFonts w:ascii="Cambria" w:hAnsi="Cambria"/>
          <w:i/>
        </w:rPr>
        <w:t xml:space="preserve"> </w:t>
      </w:r>
      <w:r w:rsidR="00701658">
        <w:t xml:space="preserve">clients yell or curse </w:t>
      </w:r>
      <w:r w:rsidR="00701658" w:rsidRPr="00E039A6">
        <w:rPr>
          <w:i/>
        </w:rPr>
        <w:t>zaradi takiva kato vas njmam pari</w:t>
      </w:r>
      <w:r w:rsidR="00701658">
        <w:rPr>
          <w:i/>
        </w:rPr>
        <w:t xml:space="preserve"> </w:t>
      </w:r>
      <w:r w:rsidR="00701658">
        <w:t xml:space="preserve">(“because of people like you I have no money”) and calling them (the technichianc, secretaries, and even the managers) </w:t>
      </w:r>
      <w:r w:rsidR="00701658" w:rsidRPr="00E039A6">
        <w:rPr>
          <w:i/>
        </w:rPr>
        <w:t>chorbadjii</w:t>
      </w:r>
      <w:r w:rsidR="00701658">
        <w:rPr>
          <w:i/>
        </w:rPr>
        <w:t xml:space="preserve"> </w:t>
      </w:r>
      <w:r w:rsidR="00701658">
        <w:t xml:space="preserve">(term from Turkish used to emphasize power and money acquired by connections to those in power, mentioned in detail in Ch. 9), thus, any examples of problematic people and particularly clients are all attributed to the “mentality”. </w:t>
      </w:r>
    </w:p>
    <w:p w14:paraId="42198735" w14:textId="4C641D89" w:rsidR="00402721" w:rsidRDefault="00354596" w:rsidP="00354596">
      <w:pPr>
        <w:spacing w:line="480" w:lineRule="auto"/>
        <w:ind w:firstLine="720"/>
        <w:contextualSpacing/>
        <w:rPr>
          <w:rFonts w:ascii="Cambria" w:hAnsi="Cambria"/>
        </w:rPr>
      </w:pPr>
      <w:r w:rsidRPr="00B4440A">
        <w:rPr>
          <w:rFonts w:ascii="Cambria" w:hAnsi="Cambria"/>
        </w:rPr>
        <w:t xml:space="preserve">In </w:t>
      </w:r>
      <w:r>
        <w:rPr>
          <w:rFonts w:ascii="Cambria" w:hAnsi="Cambria"/>
        </w:rPr>
        <w:t>another cycle</w:t>
      </w:r>
      <w:r w:rsidRPr="00B4440A">
        <w:rPr>
          <w:rFonts w:ascii="Cambria" w:hAnsi="Cambria"/>
        </w:rPr>
        <w:t xml:space="preserve">, the sentiment as to how Bulgarians deal with </w:t>
      </w:r>
      <w:r>
        <w:rPr>
          <w:rFonts w:ascii="Cambria" w:hAnsi="Cambria"/>
        </w:rPr>
        <w:t xml:space="preserve">each other is made explicit </w:t>
      </w:r>
      <w:r w:rsidRPr="00CF7A97">
        <w:rPr>
          <w:rFonts w:ascii="Cambria" w:hAnsi="Cambria"/>
        </w:rPr>
        <w:t>again</w:t>
      </w:r>
      <w:r>
        <w:rPr>
          <w:rFonts w:ascii="Cambria" w:hAnsi="Cambria"/>
        </w:rPr>
        <w:t xml:space="preserve"> (Appendix E</w:t>
      </w:r>
      <w:r w:rsidRPr="00CF7A97">
        <w:rPr>
          <w:rFonts w:ascii="Cambria" w:hAnsi="Cambria"/>
        </w:rPr>
        <w:t>):</w:t>
      </w:r>
      <w:r w:rsidRPr="00B4440A">
        <w:rPr>
          <w:rFonts w:ascii="Cambria" w:hAnsi="Cambria"/>
        </w:rPr>
        <w:t xml:space="preserve"> “all are hyenas. And everyone wants to screw you over!” (3042), to which G. echoes in agreement, using the same phrase as her “and you have to be a bigger hyena than them” (3047) since “you don’t have a choice” (3049), and “every one is trying to screw you over” (3057).  </w:t>
      </w:r>
      <w:r w:rsidR="00402721">
        <w:rPr>
          <w:rFonts w:ascii="Cambria" w:hAnsi="Cambria"/>
        </w:rPr>
        <w:t xml:space="preserve">These behaviors, </w:t>
      </w:r>
      <w:r w:rsidR="00402721">
        <w:rPr>
          <w:rFonts w:ascii="Cambria" w:hAnsi="Cambria"/>
        </w:rPr>
        <w:lastRenderedPageBreak/>
        <w:t xml:space="preserve">according to the participants, are learnt: in </w:t>
      </w:r>
      <w:r w:rsidR="00FF4A0A">
        <w:rPr>
          <w:rFonts w:ascii="Cambria" w:hAnsi="Cambria"/>
        </w:rPr>
        <w:t>a very different</w:t>
      </w:r>
      <w:r w:rsidR="00402721">
        <w:rPr>
          <w:rFonts w:ascii="Cambria" w:hAnsi="Cambria"/>
        </w:rPr>
        <w:t xml:space="preserve"> interaction, a participant mentions </w:t>
      </w:r>
      <w:r w:rsidR="00402721" w:rsidRPr="008723EC">
        <w:rPr>
          <w:rFonts w:ascii="Cambria" w:hAnsi="Cambria"/>
        </w:rPr>
        <w:t xml:space="preserve">thieves in </w:t>
      </w:r>
      <w:r w:rsidR="00402721">
        <w:rPr>
          <w:rFonts w:ascii="Cambria" w:hAnsi="Cambria"/>
        </w:rPr>
        <w:t xml:space="preserve">churches who are disrespectful and then elaborates how </w:t>
      </w:r>
      <w:r w:rsidR="00402721" w:rsidRPr="008723EC">
        <w:rPr>
          <w:rFonts w:ascii="Cambria" w:hAnsi="Cambria"/>
          <w:i/>
        </w:rPr>
        <w:t>v Bulgaria se nasagda negativno vsi4ko</w:t>
      </w:r>
      <w:r w:rsidR="00402721">
        <w:rPr>
          <w:rFonts w:ascii="Cambria" w:hAnsi="Cambria"/>
          <w:i/>
        </w:rPr>
        <w:t xml:space="preserve"> </w:t>
      </w:r>
      <w:r w:rsidR="00402721">
        <w:rPr>
          <w:rFonts w:ascii="Cambria" w:hAnsi="Cambria"/>
        </w:rPr>
        <w:t>(“everything is instilled in Bulgaria negative”)</w:t>
      </w:r>
      <w:r w:rsidR="00402721" w:rsidRPr="008723EC">
        <w:rPr>
          <w:rFonts w:ascii="Cambria" w:hAnsi="Cambria"/>
        </w:rPr>
        <w:t>,</w:t>
      </w:r>
      <w:r w:rsidR="00402721">
        <w:rPr>
          <w:rFonts w:ascii="Cambria" w:hAnsi="Cambria"/>
        </w:rPr>
        <w:t xml:space="preserve"> especially lawlessness</w:t>
      </w:r>
      <w:r w:rsidR="00402721" w:rsidRPr="008723EC">
        <w:rPr>
          <w:rFonts w:ascii="Cambria" w:hAnsi="Cambria"/>
        </w:rPr>
        <w:t xml:space="preserve"> </w:t>
      </w:r>
      <w:r w:rsidR="00402721">
        <w:rPr>
          <w:rFonts w:ascii="Cambria" w:hAnsi="Cambria"/>
        </w:rPr>
        <w:t>(</w:t>
      </w:r>
      <w:r w:rsidR="00402721" w:rsidRPr="008723EC">
        <w:rPr>
          <w:rFonts w:ascii="Cambria" w:hAnsi="Cambria"/>
          <w:i/>
        </w:rPr>
        <w:t>bezzakonieto</w:t>
      </w:r>
      <w:r w:rsidR="00402721">
        <w:rPr>
          <w:rFonts w:ascii="Cambria" w:hAnsi="Cambria"/>
        </w:rPr>
        <w:t>).</w:t>
      </w:r>
    </w:p>
    <w:p w14:paraId="5434439E" w14:textId="5386E2CE" w:rsidR="00354596" w:rsidRPr="00B4440A" w:rsidRDefault="00861588" w:rsidP="00354596">
      <w:pPr>
        <w:spacing w:line="480" w:lineRule="auto"/>
        <w:ind w:firstLine="720"/>
        <w:contextualSpacing/>
        <w:rPr>
          <w:rFonts w:ascii="Cambria" w:hAnsi="Cambria"/>
        </w:rPr>
      </w:pPr>
      <w:r>
        <w:rPr>
          <w:rFonts w:ascii="Cambria" w:hAnsi="Cambria"/>
        </w:rPr>
        <w:t>Evaluation and climax: w</w:t>
      </w:r>
      <w:r w:rsidR="00354596" w:rsidRPr="00B4440A">
        <w:rPr>
          <w:rFonts w:ascii="Cambria" w:hAnsi="Cambria"/>
        </w:rPr>
        <w:t xml:space="preserve">hat is even more fascinating is how other countries have started learning these “Bulgarian ways” of doing business.  </w:t>
      </w:r>
      <w:r w:rsidR="00402721">
        <w:rPr>
          <w:rFonts w:ascii="Cambria" w:hAnsi="Cambria"/>
        </w:rPr>
        <w:t>A participant</w:t>
      </w:r>
      <w:r w:rsidR="00354596">
        <w:rPr>
          <w:rFonts w:ascii="Cambria" w:hAnsi="Cambria"/>
        </w:rPr>
        <w:t xml:space="preserve"> mentions</w:t>
      </w:r>
      <w:r w:rsidR="00354596" w:rsidRPr="00B4440A">
        <w:rPr>
          <w:rFonts w:ascii="Cambria" w:hAnsi="Cambria"/>
        </w:rPr>
        <w:t xml:space="preserve"> that “foreign companies with which you have a contract also take adv</w:t>
      </w:r>
      <w:r w:rsidR="00122F0C">
        <w:rPr>
          <w:rFonts w:ascii="Cambria" w:hAnsi="Cambria"/>
        </w:rPr>
        <w:t>antage of you because they say ‘</w:t>
      </w:r>
      <w:r w:rsidR="00354596" w:rsidRPr="00B4440A">
        <w:rPr>
          <w:rFonts w:ascii="Cambria" w:hAnsi="Cambria"/>
        </w:rPr>
        <w:t>ah you have cheap labor, and you can work for no pay’” where “they [non-Bulgarian businessmen] also learn that this is how it works” and they “will not try this elsewhere” in other countries because they know they can ge</w:t>
      </w:r>
      <w:r w:rsidR="00402721">
        <w:rPr>
          <w:rFonts w:ascii="Cambria" w:hAnsi="Cambria"/>
        </w:rPr>
        <w:t>t away with it only in Bulgaria—an example of which was also highlighted during a business meeting by Romanian staff members (office data)</w:t>
      </w:r>
      <w:r w:rsidR="00402721" w:rsidRPr="00B4440A">
        <w:rPr>
          <w:rFonts w:ascii="Cambria" w:hAnsi="Cambria"/>
        </w:rPr>
        <w:t xml:space="preserve">.  </w:t>
      </w:r>
      <w:r w:rsidR="00354596" w:rsidRPr="00B4440A">
        <w:rPr>
          <w:rFonts w:ascii="Cambria" w:hAnsi="Cambria"/>
        </w:rPr>
        <w:t xml:space="preserve"> </w:t>
      </w:r>
    </w:p>
    <w:p w14:paraId="7412DEB0"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7" w:name="_Toc291423552"/>
      <w:r>
        <w:rPr>
          <w:rFonts w:ascii="Cambria" w:hAnsi="Cambria"/>
          <w:color w:val="auto"/>
          <w:sz w:val="24"/>
          <w:szCs w:val="24"/>
          <w:u w:val="single"/>
        </w:rPr>
        <w:t>The concept of the n</w:t>
      </w:r>
      <w:r w:rsidRPr="002E67F7">
        <w:rPr>
          <w:rFonts w:ascii="Cambria" w:hAnsi="Cambria"/>
          <w:color w:val="auto"/>
          <w:sz w:val="24"/>
          <w:szCs w:val="24"/>
          <w:u w:val="single"/>
        </w:rPr>
        <w:t xml:space="preserve">ational </w:t>
      </w:r>
      <w:r>
        <w:rPr>
          <w:rFonts w:ascii="Cambria" w:hAnsi="Cambria"/>
          <w:color w:val="auto"/>
          <w:sz w:val="24"/>
          <w:szCs w:val="24"/>
          <w:u w:val="single"/>
        </w:rPr>
        <w:t>“</w:t>
      </w:r>
      <w:r w:rsidRPr="002E67F7">
        <w:rPr>
          <w:rFonts w:ascii="Cambria" w:hAnsi="Cambria"/>
          <w:color w:val="auto"/>
          <w:sz w:val="24"/>
          <w:szCs w:val="24"/>
          <w:u w:val="single"/>
        </w:rPr>
        <w:t>mentality</w:t>
      </w:r>
      <w:r>
        <w:rPr>
          <w:rFonts w:ascii="Cambria" w:hAnsi="Cambria"/>
          <w:color w:val="auto"/>
          <w:sz w:val="24"/>
          <w:szCs w:val="24"/>
          <w:u w:val="single"/>
        </w:rPr>
        <w:t>”</w:t>
      </w:r>
      <w:bookmarkEnd w:id="147"/>
    </w:p>
    <w:p w14:paraId="12F5F210" w14:textId="78B7E75A" w:rsidR="00354596" w:rsidRPr="00B4440A" w:rsidRDefault="00861588" w:rsidP="00354596">
      <w:pPr>
        <w:spacing w:line="480" w:lineRule="auto"/>
        <w:ind w:firstLine="720"/>
        <w:contextualSpacing/>
        <w:rPr>
          <w:rFonts w:ascii="Cambria" w:hAnsi="Cambria"/>
        </w:rPr>
      </w:pPr>
      <w:r>
        <w:rPr>
          <w:rFonts w:ascii="Cambria" w:hAnsi="Cambria"/>
        </w:rPr>
        <w:t xml:space="preserve">Complication: </w:t>
      </w:r>
      <w:r w:rsidR="00354596">
        <w:rPr>
          <w:rFonts w:ascii="Cambria" w:hAnsi="Cambria"/>
        </w:rPr>
        <w:t>Through this</w:t>
      </w:r>
      <w:r w:rsidR="00354596" w:rsidRPr="00B4440A">
        <w:rPr>
          <w:rFonts w:ascii="Cambria" w:hAnsi="Cambria"/>
        </w:rPr>
        <w:t xml:space="preserve"> larger cultural narrative about the way Bulgarians are, and thus the </w:t>
      </w:r>
      <w:r w:rsidR="00354596">
        <w:rPr>
          <w:rFonts w:ascii="Cambria" w:hAnsi="Cambria"/>
        </w:rPr>
        <w:t>Bulgarian “</w:t>
      </w:r>
      <w:r w:rsidR="00354596" w:rsidRPr="00B4440A">
        <w:rPr>
          <w:rFonts w:ascii="Cambria" w:hAnsi="Cambria"/>
        </w:rPr>
        <w:t>situation</w:t>
      </w:r>
      <w:r w:rsidR="00122F0C">
        <w:rPr>
          <w:rFonts w:ascii="Cambria" w:hAnsi="Cambria"/>
        </w:rPr>
        <w:t>,</w:t>
      </w:r>
      <w:r w:rsidR="00354596">
        <w:rPr>
          <w:rFonts w:ascii="Cambria" w:hAnsi="Cambria"/>
        </w:rPr>
        <w:t>”</w:t>
      </w:r>
      <w:r w:rsidR="00354596" w:rsidRPr="00B4440A">
        <w:rPr>
          <w:rFonts w:ascii="Cambria" w:hAnsi="Cambria"/>
        </w:rPr>
        <w:t xml:space="preserve"> a particular cultural code of a national identity, a code of </w:t>
      </w:r>
      <w:r w:rsidR="00354596" w:rsidRPr="00B4440A">
        <w:rPr>
          <w:rFonts w:ascii="Cambria" w:hAnsi="Cambria"/>
          <w:i/>
        </w:rPr>
        <w:t>nacionalen mantalitet</w:t>
      </w:r>
      <w:r w:rsidR="00354596" w:rsidRPr="00B4440A">
        <w:rPr>
          <w:rFonts w:ascii="Cambria" w:hAnsi="Cambria"/>
        </w:rPr>
        <w:t>, or national mentality (the behaviors and ways of thinking that have been created over time)</w:t>
      </w:r>
      <w:r w:rsidR="00354596">
        <w:rPr>
          <w:rFonts w:ascii="Cambria" w:hAnsi="Cambria"/>
        </w:rPr>
        <w:t xml:space="preserve"> is visible</w:t>
      </w:r>
      <w:r w:rsidR="00354596" w:rsidRPr="00B4440A">
        <w:rPr>
          <w:rFonts w:ascii="Cambria" w:hAnsi="Cambria"/>
        </w:rPr>
        <w:t>.  In many instances, the participants explicitly place the spotlight on this national mentality by claiming it to be the “reason” for the Bulgarian “situation</w:t>
      </w:r>
      <w:r w:rsidR="00122F0C">
        <w:rPr>
          <w:rFonts w:ascii="Cambria" w:hAnsi="Cambria"/>
        </w:rPr>
        <w:t>,”</w:t>
      </w:r>
      <w:r w:rsidR="00354596" w:rsidRPr="00B4440A">
        <w:rPr>
          <w:rFonts w:ascii="Cambria" w:hAnsi="Cambria"/>
        </w:rPr>
        <w:t xml:space="preserve"> or implicitly, by placing themselves in opposition to specific behaviors </w:t>
      </w:r>
      <w:r w:rsidR="00122F0C">
        <w:rPr>
          <w:rFonts w:ascii="Cambria" w:hAnsi="Cambria"/>
        </w:rPr>
        <w:t>that</w:t>
      </w:r>
      <w:r w:rsidR="00354596" w:rsidRPr="00B4440A">
        <w:rPr>
          <w:rFonts w:ascii="Cambria" w:hAnsi="Cambria"/>
        </w:rPr>
        <w:t xml:space="preserve"> fall under it, thus claiming distance from it.</w:t>
      </w:r>
      <w:r w:rsidR="00122F0C">
        <w:rPr>
          <w:rFonts w:ascii="Cambria" w:hAnsi="Cambria"/>
        </w:rPr>
        <w:t xml:space="preserve">  T</w:t>
      </w:r>
      <w:r w:rsidR="00354596" w:rsidRPr="00B4440A">
        <w:rPr>
          <w:rFonts w:ascii="Cambria" w:hAnsi="Cambria"/>
        </w:rPr>
        <w:t xml:space="preserve">he focal aspect to the myth of the national mentality, or national psychology, as ways of behaving and thinking, </w:t>
      </w:r>
      <w:r w:rsidR="00122F0C">
        <w:rPr>
          <w:rFonts w:ascii="Cambria" w:hAnsi="Cambria"/>
        </w:rPr>
        <w:t xml:space="preserve">however, </w:t>
      </w:r>
      <w:r w:rsidR="00354596" w:rsidRPr="00B4440A">
        <w:rPr>
          <w:rFonts w:ascii="Cambria" w:hAnsi="Cambria"/>
        </w:rPr>
        <w:t xml:space="preserve">is that not only has it developed over time (Ottoman occupation, socialism) but that it also has a </w:t>
      </w:r>
      <w:r w:rsidR="00354596" w:rsidRPr="00B4440A">
        <w:rPr>
          <w:rFonts w:ascii="Cambria" w:hAnsi="Cambria"/>
        </w:rPr>
        <w:lastRenderedPageBreak/>
        <w:t>cognitive, biological aspect to it—one that is “genetic</w:t>
      </w:r>
      <w:r w:rsidR="00122F0C">
        <w:rPr>
          <w:rFonts w:ascii="Cambria" w:hAnsi="Cambria"/>
        </w:rPr>
        <w:t>,”</w:t>
      </w:r>
      <w:r w:rsidR="00354596" w:rsidRPr="00B4440A">
        <w:rPr>
          <w:rFonts w:ascii="Cambria" w:hAnsi="Cambria"/>
        </w:rPr>
        <w:t xml:space="preserve"> ingrained, and not easily modified.  And this is the significant part of the cultural narrative, one that is implicit and molds the interaction as always </w:t>
      </w:r>
      <w:r w:rsidR="00354596">
        <w:rPr>
          <w:rFonts w:ascii="Cambria" w:hAnsi="Cambria"/>
        </w:rPr>
        <w:t>leading to</w:t>
      </w:r>
      <w:r w:rsidR="00354596" w:rsidRPr="00B4440A">
        <w:rPr>
          <w:rFonts w:ascii="Cambria" w:hAnsi="Cambria"/>
        </w:rPr>
        <w:t xml:space="preserve"> </w:t>
      </w:r>
      <w:r w:rsidR="00354596">
        <w:rPr>
          <w:rFonts w:ascii="Cambria" w:hAnsi="Cambria"/>
        </w:rPr>
        <w:t>a dark future for Bulgaria.  Frequently, the</w:t>
      </w:r>
      <w:r w:rsidR="00354596" w:rsidRPr="00B4440A">
        <w:rPr>
          <w:rFonts w:ascii="Cambria" w:hAnsi="Cambria"/>
        </w:rPr>
        <w:t>s</w:t>
      </w:r>
      <w:r w:rsidR="00354596">
        <w:rPr>
          <w:rFonts w:ascii="Cambria" w:hAnsi="Cambria"/>
        </w:rPr>
        <w:t>e</w:t>
      </w:r>
      <w:r w:rsidR="00354596" w:rsidRPr="00B4440A">
        <w:rPr>
          <w:rFonts w:ascii="Cambria" w:hAnsi="Cambria"/>
        </w:rPr>
        <w:t xml:space="preserve"> biological aspects to the national mentality appear in comparisons of Bulgarians to animals, having animalistic traits, and needs: they are lik</w:t>
      </w:r>
      <w:r w:rsidR="00354596">
        <w:rPr>
          <w:rFonts w:ascii="Cambria" w:hAnsi="Cambria"/>
        </w:rPr>
        <w:t>e cockroaches</w:t>
      </w:r>
      <w:r w:rsidR="00354596" w:rsidRPr="00B4440A">
        <w:rPr>
          <w:rFonts w:ascii="Cambria" w:hAnsi="Cambria"/>
        </w:rPr>
        <w:t xml:space="preserve"> and can survive anything</w:t>
      </w:r>
      <w:r w:rsidR="00354596">
        <w:rPr>
          <w:rFonts w:ascii="Cambria" w:hAnsi="Cambria"/>
        </w:rPr>
        <w:t>,</w:t>
      </w:r>
      <w:r w:rsidR="00354596" w:rsidRPr="00B4440A">
        <w:rPr>
          <w:rFonts w:ascii="Cambria" w:hAnsi="Cambria"/>
        </w:rPr>
        <w:t xml:space="preserve"> but are also perceived as skulking in the dark, being dirty, and somewhat primal in their stage of development. Bulgarians are</w:t>
      </w:r>
      <w:r w:rsidR="00354596">
        <w:rPr>
          <w:rFonts w:ascii="Cambria" w:hAnsi="Cambria"/>
        </w:rPr>
        <w:t xml:space="preserve"> also like sheep</w:t>
      </w:r>
      <w:r w:rsidR="00354596" w:rsidRPr="00B4440A">
        <w:rPr>
          <w:rFonts w:ascii="Cambria" w:hAnsi="Cambria"/>
        </w:rPr>
        <w:t xml:space="preserve"> </w:t>
      </w:r>
      <w:r w:rsidR="00122F0C">
        <w:rPr>
          <w:rFonts w:ascii="Cambria" w:hAnsi="Cambria"/>
        </w:rPr>
        <w:t>that</w:t>
      </w:r>
      <w:r w:rsidR="00354596" w:rsidRPr="00B4440A">
        <w:rPr>
          <w:rFonts w:ascii="Cambria" w:hAnsi="Cambria"/>
        </w:rPr>
        <w:t xml:space="preserve"> </w:t>
      </w:r>
      <w:r w:rsidR="00354596">
        <w:rPr>
          <w:rFonts w:ascii="Cambria" w:hAnsi="Cambria"/>
        </w:rPr>
        <w:t xml:space="preserve">blindly follow </w:t>
      </w:r>
      <w:r w:rsidR="00354596" w:rsidRPr="00B4440A">
        <w:rPr>
          <w:rFonts w:ascii="Cambria" w:hAnsi="Cambria"/>
        </w:rPr>
        <w:t>anyone in front of them, and have short memory span and easily forget bad previous (political) leaders.  Bulgarians are often said to have a “herd mentality</w:t>
      </w:r>
      <w:r w:rsidR="00122F0C">
        <w:rPr>
          <w:rFonts w:ascii="Cambria" w:hAnsi="Cambria"/>
        </w:rPr>
        <w:t>,”</w:t>
      </w:r>
      <w:r w:rsidR="00354596" w:rsidRPr="00B4440A">
        <w:rPr>
          <w:rFonts w:ascii="Cambria" w:hAnsi="Cambria"/>
        </w:rPr>
        <w:t xml:space="preserve"> a “herd” way of thinking. </w:t>
      </w:r>
    </w:p>
    <w:p w14:paraId="0054077D" w14:textId="1095A179" w:rsidR="00354596" w:rsidRPr="00B4440A" w:rsidRDefault="00354596" w:rsidP="00354596">
      <w:pPr>
        <w:spacing w:line="480" w:lineRule="auto"/>
        <w:ind w:firstLine="720"/>
        <w:contextualSpacing/>
        <w:rPr>
          <w:rFonts w:ascii="Cambria" w:hAnsi="Cambria"/>
        </w:rPr>
      </w:pPr>
      <w:r>
        <w:rPr>
          <w:rFonts w:ascii="Cambria" w:hAnsi="Cambria"/>
        </w:rPr>
        <w:t>T</w:t>
      </w:r>
      <w:r w:rsidRPr="00B4440A">
        <w:rPr>
          <w:rFonts w:ascii="Cambria" w:hAnsi="Cambria"/>
        </w:rPr>
        <w:t xml:space="preserve">he participants use the word </w:t>
      </w:r>
      <w:r w:rsidRPr="00B4440A">
        <w:rPr>
          <w:rFonts w:ascii="Cambria" w:hAnsi="Cambria"/>
          <w:i/>
        </w:rPr>
        <w:t>oskotj</w:t>
      </w:r>
      <w:r w:rsidRPr="00B4440A">
        <w:rPr>
          <w:rFonts w:ascii="Cambria" w:hAnsi="Cambria"/>
        </w:rPr>
        <w:t xml:space="preserve"> (become animalistic) to refer to the present day population of the country, alluding to people becoming so focused on survival that they start fighting teeth and nails for the resources available.  Often this attitude is connected to the transition from communism (when there was nothing in stores and people had to have either connections or</w:t>
      </w:r>
      <w:r>
        <w:rPr>
          <w:rFonts w:ascii="Cambria" w:hAnsi="Cambria"/>
        </w:rPr>
        <w:t xml:space="preserve"> starve)</w:t>
      </w:r>
      <w:r w:rsidRPr="00B4440A">
        <w:rPr>
          <w:rFonts w:ascii="Cambria" w:hAnsi="Cambria"/>
        </w:rPr>
        <w:t>, as</w:t>
      </w:r>
      <w:r>
        <w:rPr>
          <w:rFonts w:ascii="Cambria" w:hAnsi="Cambria"/>
        </w:rPr>
        <w:t xml:space="preserve"> well as to a consumerist</w:t>
      </w:r>
      <w:r w:rsidRPr="00B4440A">
        <w:rPr>
          <w:rFonts w:ascii="Cambria" w:hAnsi="Cambria"/>
        </w:rPr>
        <w:t xml:space="preserve"> present, in which anything can be purchased.  In this way, the many years of not-having has made Bulgaria</w:t>
      </w:r>
      <w:r w:rsidR="00122F0C">
        <w:rPr>
          <w:rFonts w:ascii="Cambria" w:hAnsi="Cambria"/>
        </w:rPr>
        <w:t>ns into everyone-for-themselves,</w:t>
      </w:r>
      <w:r w:rsidRPr="00B4440A">
        <w:rPr>
          <w:rFonts w:ascii="Cambria" w:hAnsi="Cambria"/>
        </w:rPr>
        <w:t xml:space="preserve"> animals, focused o</w:t>
      </w:r>
      <w:r w:rsidR="00122F0C">
        <w:rPr>
          <w:rFonts w:ascii="Cambria" w:hAnsi="Cambria"/>
        </w:rPr>
        <w:t>n hoarding material possessions. I</w:t>
      </w:r>
      <w:r w:rsidRPr="00B4440A">
        <w:rPr>
          <w:rFonts w:ascii="Cambria" w:hAnsi="Cambria"/>
        </w:rPr>
        <w:t>n the words of a participant, Bulgaria is a country where “while some are [living] in the trash, others are shopping</w:t>
      </w:r>
      <w:r w:rsidR="00122F0C">
        <w:rPr>
          <w:rFonts w:ascii="Cambria" w:hAnsi="Cambria"/>
        </w:rPr>
        <w:t>.”</w:t>
      </w:r>
    </w:p>
    <w:p w14:paraId="32AFF850" w14:textId="26BA0D51" w:rsidR="00354596" w:rsidRPr="00B4440A" w:rsidRDefault="00354596" w:rsidP="00354596">
      <w:pPr>
        <w:pStyle w:val="ListParagraph"/>
        <w:spacing w:line="480" w:lineRule="auto"/>
        <w:ind w:left="0" w:firstLine="720"/>
        <w:rPr>
          <w:rFonts w:ascii="Cambria" w:hAnsi="Cambria"/>
        </w:rPr>
      </w:pPr>
      <w:r>
        <w:rPr>
          <w:rFonts w:ascii="Cambria" w:hAnsi="Cambria"/>
        </w:rPr>
        <w:t xml:space="preserve">According to this grand narrative, the </w:t>
      </w:r>
      <w:r w:rsidRPr="00B4440A">
        <w:rPr>
          <w:rFonts w:ascii="Cambria" w:hAnsi="Cambria"/>
        </w:rPr>
        <w:t>national mentality developed during the Ottoman occupation and further solidified during the decades of communism and the transition, and is responsible for the present</w:t>
      </w:r>
      <w:r>
        <w:rPr>
          <w:rFonts w:ascii="Cambria" w:hAnsi="Cambria"/>
        </w:rPr>
        <w:t xml:space="preserve"> day “situation</w:t>
      </w:r>
      <w:r w:rsidR="00122F0C">
        <w:rPr>
          <w:rFonts w:ascii="Cambria" w:hAnsi="Cambria"/>
        </w:rPr>
        <w:t>.</w:t>
      </w:r>
      <w:r>
        <w:rPr>
          <w:rFonts w:ascii="Cambria" w:hAnsi="Cambria"/>
        </w:rPr>
        <w:t>”</w:t>
      </w:r>
      <w:r w:rsidRPr="00B4440A">
        <w:rPr>
          <w:rFonts w:ascii="Cambria" w:hAnsi="Cambria"/>
        </w:rPr>
        <w:t xml:space="preserve">  The mentality is the combination of all “bad” behaviors Bulgarians have accumulated such as: </w:t>
      </w:r>
      <w:r w:rsidRPr="00B4440A">
        <w:rPr>
          <w:rFonts w:ascii="Cambria" w:hAnsi="Cambria"/>
        </w:rPr>
        <w:lastRenderedPageBreak/>
        <w:t>stealing, being corrupt, not follo</w:t>
      </w:r>
      <w:r>
        <w:rPr>
          <w:rFonts w:ascii="Cambria" w:hAnsi="Cambria"/>
        </w:rPr>
        <w:t>wing rules, being aggressive</w:t>
      </w:r>
      <w:r w:rsidRPr="00B4440A">
        <w:rPr>
          <w:rFonts w:ascii="Cambria" w:hAnsi="Cambria"/>
        </w:rPr>
        <w:t xml:space="preserve"> towards one other, screwing each other over.  The mentality also can be viewed as a specific “Bulgarian” work ethic where people tend to make money without working, through connections in the government (mainly developed during communism), and quick, presumed “shady” deals (comp</w:t>
      </w:r>
      <w:r>
        <w:rPr>
          <w:rFonts w:ascii="Cambria" w:hAnsi="Cambria"/>
        </w:rPr>
        <w:t>anies such as Lukoil</w:t>
      </w:r>
      <w:r w:rsidRPr="00B4440A">
        <w:rPr>
          <w:rFonts w:ascii="Cambria" w:hAnsi="Cambria"/>
        </w:rPr>
        <w:t>); the mentality affects the way laws are created, which do not serve peo</w:t>
      </w:r>
      <w:r>
        <w:rPr>
          <w:rFonts w:ascii="Cambria" w:hAnsi="Cambria"/>
        </w:rPr>
        <w:t>ple but political interests</w:t>
      </w:r>
      <w:r w:rsidRPr="00B4440A">
        <w:rPr>
          <w:rFonts w:ascii="Cambria" w:hAnsi="Cambria"/>
        </w:rPr>
        <w:t xml:space="preserve"> and has resulted in a corrupt justice system that protects criminals and hides behind a distorted “democratic” discourse.  </w:t>
      </w:r>
    </w:p>
    <w:p w14:paraId="1F197D6E" w14:textId="59AD0C26" w:rsidR="002F50C6" w:rsidRDefault="00354596" w:rsidP="00354596">
      <w:pPr>
        <w:pStyle w:val="ListParagraph"/>
        <w:spacing w:line="480" w:lineRule="auto"/>
        <w:ind w:left="0" w:firstLine="720"/>
        <w:rPr>
          <w:rFonts w:ascii="Cambria" w:hAnsi="Cambria"/>
        </w:rPr>
      </w:pPr>
      <w:r w:rsidRPr="00B4440A">
        <w:rPr>
          <w:rFonts w:ascii="Cambria" w:hAnsi="Cambria"/>
        </w:rPr>
        <w:t>All of these behaviors can be traced to specific survival tendencies that developed</w:t>
      </w:r>
      <w:r>
        <w:rPr>
          <w:rFonts w:ascii="Cambria" w:hAnsi="Cambria"/>
        </w:rPr>
        <w:t>,</w:t>
      </w:r>
      <w:r w:rsidRPr="00B4440A">
        <w:rPr>
          <w:rFonts w:ascii="Cambria" w:hAnsi="Cambria"/>
        </w:rPr>
        <w:t xml:space="preserve"> and were even encouraged</w:t>
      </w:r>
      <w:r>
        <w:rPr>
          <w:rFonts w:ascii="Cambria" w:hAnsi="Cambria"/>
        </w:rPr>
        <w:t>,</w:t>
      </w:r>
      <w:r w:rsidRPr="00B4440A">
        <w:rPr>
          <w:rFonts w:ascii="Cambria" w:hAnsi="Cambria"/>
        </w:rPr>
        <w:t xml:space="preserve"> during socialism.  During the time, party representatives would come to each household and inspect it, giving a stamp of approval—a plate sign w</w:t>
      </w:r>
      <w:r w:rsidR="00122F0C">
        <w:rPr>
          <w:rFonts w:ascii="Cambria" w:hAnsi="Cambria"/>
        </w:rPr>
        <w:t xml:space="preserve">ith the words “Exemplary Home” that </w:t>
      </w:r>
      <w:r w:rsidRPr="00B4440A">
        <w:rPr>
          <w:rFonts w:ascii="Cambria" w:hAnsi="Cambria"/>
        </w:rPr>
        <w:t>people had to put on their front door. However, what this encouraged in a time of poverty (people were not allowed to leave the country or imp</w:t>
      </w:r>
      <w:r w:rsidR="00122F0C">
        <w:rPr>
          <w:rFonts w:ascii="Cambria" w:hAnsi="Cambria"/>
        </w:rPr>
        <w:t>ort foreign “capitalist” goods)</w:t>
      </w:r>
      <w:r w:rsidRPr="00B4440A">
        <w:rPr>
          <w:rFonts w:ascii="Cambria" w:hAnsi="Cambria"/>
        </w:rPr>
        <w:t xml:space="preserve"> was a tendency not to strive for “more” but to bring others down—so every one is equal (equally at the bottom).  T</w:t>
      </w:r>
      <w:r w:rsidR="002F50C6">
        <w:rPr>
          <w:rFonts w:ascii="Cambria" w:hAnsi="Cambria"/>
        </w:rPr>
        <w:t>he participants argue that t</w:t>
      </w:r>
      <w:r w:rsidRPr="00B4440A">
        <w:rPr>
          <w:rFonts w:ascii="Cambria" w:hAnsi="Cambria"/>
        </w:rPr>
        <w:t xml:space="preserve">his encouraged petty work thefts, </w:t>
      </w:r>
      <w:r>
        <w:rPr>
          <w:rFonts w:ascii="Cambria" w:hAnsi="Cambria"/>
        </w:rPr>
        <w:t xml:space="preserve">the </w:t>
      </w:r>
      <w:r w:rsidRPr="00B4440A">
        <w:rPr>
          <w:rFonts w:ascii="Cambria" w:hAnsi="Cambria"/>
        </w:rPr>
        <w:t>hiding of goods from friends and neighbors, not bragging or even sharing about what one had, and envy.  This has continued to the present day and can be observed in random acts of vandalism even within small communities and particularly to one’s neighbors th</w:t>
      </w:r>
      <w:r w:rsidR="002F50C6">
        <w:rPr>
          <w:rFonts w:ascii="Cambria" w:hAnsi="Cambria"/>
        </w:rPr>
        <w:t xml:space="preserve">at are perceived to have “more”: ”: frequent example throughout my data is the mentioning of common thefts of trash cans/dumpsters and even the street signs for the location of a trash can/dumpster, </w:t>
      </w:r>
      <w:r w:rsidR="002F50C6">
        <w:rPr>
          <w:rFonts w:ascii="Cambria" w:hAnsi="Cambria"/>
        </w:rPr>
        <w:lastRenderedPageBreak/>
        <w:t xml:space="preserve">followed by the partisipants’ evaluation of </w:t>
      </w:r>
      <w:r w:rsidR="002F50C6" w:rsidRPr="001332BF">
        <w:rPr>
          <w:i/>
        </w:rPr>
        <w:t>zashto taka be sme tolkova zagubeni</w:t>
      </w:r>
      <w:r w:rsidR="002F50C6">
        <w:t xml:space="preserve"> (“why are we so lost”).  </w:t>
      </w:r>
    </w:p>
    <w:p w14:paraId="23D5EDDB" w14:textId="2FEDB031" w:rsidR="00354596" w:rsidRPr="00B4440A" w:rsidRDefault="00354596" w:rsidP="00354596">
      <w:pPr>
        <w:pStyle w:val="ListParagraph"/>
        <w:spacing w:line="480" w:lineRule="auto"/>
        <w:ind w:left="0" w:firstLine="720"/>
        <w:rPr>
          <w:rFonts w:ascii="Cambria" w:hAnsi="Cambria"/>
        </w:rPr>
      </w:pPr>
      <w:r w:rsidRPr="00B4440A">
        <w:rPr>
          <w:rFonts w:ascii="Cambria" w:hAnsi="Cambria"/>
        </w:rPr>
        <w:t>Another result of having one o</w:t>
      </w:r>
      <w:r>
        <w:rPr>
          <w:rFonts w:ascii="Cambria" w:hAnsi="Cambria"/>
        </w:rPr>
        <w:t>f those “Exemplary Home” plates</w:t>
      </w:r>
      <w:r w:rsidRPr="00B4440A">
        <w:rPr>
          <w:rFonts w:ascii="Cambria" w:hAnsi="Cambria"/>
        </w:rPr>
        <w:t xml:space="preserve"> was the creation of suspicion toward each other as to how success was achieved</w:t>
      </w:r>
      <w:r>
        <w:rPr>
          <w:rFonts w:ascii="Cambria" w:hAnsi="Cambria"/>
        </w:rPr>
        <w:t>,</w:t>
      </w:r>
      <w:r w:rsidRPr="00B4440A">
        <w:rPr>
          <w:rFonts w:ascii="Cambria" w:hAnsi="Cambria"/>
        </w:rPr>
        <w:t xml:space="preserve"> since </w:t>
      </w:r>
      <w:r>
        <w:rPr>
          <w:rFonts w:ascii="Cambria" w:hAnsi="Cambria"/>
        </w:rPr>
        <w:t>such success</w:t>
      </w:r>
      <w:r w:rsidRPr="00B4440A">
        <w:rPr>
          <w:rFonts w:ascii="Cambria" w:hAnsi="Cambria"/>
        </w:rPr>
        <w:t xml:space="preserve"> was only possib</w:t>
      </w:r>
      <w:r>
        <w:rPr>
          <w:rFonts w:ascii="Cambria" w:hAnsi="Cambria"/>
        </w:rPr>
        <w:t>le by having close connection to</w:t>
      </w:r>
      <w:r w:rsidRPr="00B4440A">
        <w:rPr>
          <w:rFonts w:ascii="Cambria" w:hAnsi="Cambria"/>
        </w:rPr>
        <w:t xml:space="preserve"> the party.  Thus, even now, when abroad, Bulgarians still are not quick to trust each other—one never knows who they are connected to in order to be able to go abroad, and how the “mentality” would rise its ugly head, pulling down anyone nearby in its orbit.  This is one way the myth can be seen to shade perceptions and judgments of others’ identity</w:t>
      </w:r>
      <w:r>
        <w:rPr>
          <w:rFonts w:ascii="Cambria" w:hAnsi="Cambria"/>
        </w:rPr>
        <w:t xml:space="preserve"> and social relations even abroad</w:t>
      </w:r>
      <w:r w:rsidRPr="00B4440A">
        <w:rPr>
          <w:rFonts w:ascii="Cambria" w:hAnsi="Cambria"/>
        </w:rPr>
        <w:t xml:space="preserve">. </w:t>
      </w:r>
    </w:p>
    <w:p w14:paraId="6112B5C9" w14:textId="51AFCDBF" w:rsidR="00354596" w:rsidRPr="00B4440A" w:rsidRDefault="00354596" w:rsidP="00354596">
      <w:pPr>
        <w:pStyle w:val="ListParagraph"/>
        <w:spacing w:line="480" w:lineRule="auto"/>
        <w:ind w:left="0" w:firstLine="720"/>
        <w:rPr>
          <w:rFonts w:ascii="Cambria" w:hAnsi="Cambria"/>
        </w:rPr>
      </w:pPr>
      <w:r w:rsidRPr="00B4440A">
        <w:rPr>
          <w:rFonts w:ascii="Cambria" w:hAnsi="Cambria"/>
        </w:rPr>
        <w:t>Additionally, aspects of the national mentality</w:t>
      </w:r>
      <w:r w:rsidR="003E0A3F">
        <w:rPr>
          <w:rFonts w:ascii="Cambria" w:hAnsi="Cambria"/>
        </w:rPr>
        <w:t>, participants claim,</w:t>
      </w:r>
      <w:r w:rsidRPr="00B4440A">
        <w:rPr>
          <w:rFonts w:ascii="Cambria" w:hAnsi="Cambria"/>
        </w:rPr>
        <w:t xml:space="preserve"> can also be observed as resulting in Bulgarians being often s</w:t>
      </w:r>
      <w:r>
        <w:rPr>
          <w:rFonts w:ascii="Cambria" w:hAnsi="Cambria"/>
        </w:rPr>
        <w:t xml:space="preserve">windlers: </w:t>
      </w:r>
      <w:r w:rsidRPr="00B4440A">
        <w:rPr>
          <w:rFonts w:ascii="Cambria" w:hAnsi="Cambria"/>
        </w:rPr>
        <w:t>politicians, purchasing votes only to steal as much money as possible before their mandate runs out.  However, what constitutes “theft” and “cheating” is also very cultural, as I mentioned earlier, as a practice of “cheating the system” also developed during communism but was considered a form of rebellion against the system and thus was encouraged and highly valued.  An example is that it is considered a “theft” if some one steals from your house</w:t>
      </w:r>
      <w:r>
        <w:rPr>
          <w:rFonts w:ascii="Cambria" w:hAnsi="Cambria"/>
        </w:rPr>
        <w:t xml:space="preserve">, but </w:t>
      </w:r>
      <w:r w:rsidRPr="00B4440A">
        <w:rPr>
          <w:rFonts w:ascii="Cambria" w:hAnsi="Cambria"/>
        </w:rPr>
        <w:t xml:space="preserve">is not if you cheat on your water/electric bill (since you are only taking back what the system has cheated you </w:t>
      </w:r>
      <w:r>
        <w:rPr>
          <w:rFonts w:ascii="Cambria" w:hAnsi="Cambria"/>
        </w:rPr>
        <w:t xml:space="preserve">out </w:t>
      </w:r>
      <w:r w:rsidRPr="00B4440A">
        <w:rPr>
          <w:rFonts w:ascii="Cambria" w:hAnsi="Cambria"/>
        </w:rPr>
        <w:t xml:space="preserve">of). And so, </w:t>
      </w:r>
      <w:r w:rsidRPr="00B4440A">
        <w:rPr>
          <w:rFonts w:ascii="Cambria" w:hAnsi="Cambria"/>
          <w:i/>
        </w:rPr>
        <w:t xml:space="preserve">oplakvane </w:t>
      </w:r>
      <w:r w:rsidRPr="00B4440A">
        <w:rPr>
          <w:rFonts w:ascii="Cambria" w:hAnsi="Cambria"/>
        </w:rPr>
        <w:t xml:space="preserve">is often used to manage this cultural tension and differentiate between who has the mentality and is doing the “wrong” cheating/thieving and who is not. I provide more details as to how this is managed interactionally in the next chapter.  </w:t>
      </w:r>
    </w:p>
    <w:p w14:paraId="25D4C7F2" w14:textId="043ACD31" w:rsidR="00354596" w:rsidRPr="00B4440A" w:rsidRDefault="003E0A3F" w:rsidP="00354596">
      <w:pPr>
        <w:pStyle w:val="ListParagraph"/>
        <w:spacing w:line="480" w:lineRule="auto"/>
        <w:ind w:left="0" w:firstLine="720"/>
        <w:rPr>
          <w:rFonts w:ascii="Cambria" w:hAnsi="Cambria"/>
        </w:rPr>
      </w:pPr>
      <w:r>
        <w:rPr>
          <w:rFonts w:ascii="Cambria" w:hAnsi="Cambria"/>
        </w:rPr>
        <w:lastRenderedPageBreak/>
        <w:t>Resolution: t</w:t>
      </w:r>
      <w:r w:rsidR="00354596" w:rsidRPr="00B4440A">
        <w:rPr>
          <w:rFonts w:ascii="Cambria" w:hAnsi="Cambria"/>
        </w:rPr>
        <w:t>he mentality is considered to be omnipresent and affect everyone</w:t>
      </w:r>
      <w:r w:rsidR="00354596">
        <w:rPr>
          <w:rFonts w:ascii="Cambria" w:hAnsi="Cambria"/>
        </w:rPr>
        <w:t>,</w:t>
      </w:r>
      <w:r w:rsidR="00354596" w:rsidRPr="00B4440A">
        <w:rPr>
          <w:rFonts w:ascii="Cambria" w:hAnsi="Cambria"/>
        </w:rPr>
        <w:t xml:space="preserve"> since even those w</w:t>
      </w:r>
      <w:r w:rsidR="00354596">
        <w:rPr>
          <w:rFonts w:ascii="Cambria" w:hAnsi="Cambria"/>
        </w:rPr>
        <w:t>ho might not have it themselves</w:t>
      </w:r>
      <w:r w:rsidR="00354596" w:rsidRPr="00B4440A">
        <w:rPr>
          <w:rFonts w:ascii="Cambria" w:hAnsi="Cambria"/>
        </w:rPr>
        <w:t xml:space="preserve"> are still subjected to</w:t>
      </w:r>
      <w:r w:rsidR="00354596">
        <w:rPr>
          <w:rFonts w:ascii="Cambria" w:hAnsi="Cambria"/>
        </w:rPr>
        <w:t xml:space="preserve"> other’s negative influence;</w:t>
      </w:r>
      <w:r w:rsidR="00354596" w:rsidRPr="00B4440A">
        <w:rPr>
          <w:rFonts w:ascii="Cambria" w:hAnsi="Cambria"/>
        </w:rPr>
        <w:t xml:space="preserve"> where even if they work honestly, they are bound to lose because the mentality in o</w:t>
      </w:r>
      <w:r w:rsidR="00354596">
        <w:rPr>
          <w:rFonts w:ascii="Cambria" w:hAnsi="Cambria"/>
        </w:rPr>
        <w:t>thers is against them</w:t>
      </w:r>
      <w:r w:rsidR="00354596" w:rsidRPr="00B4440A">
        <w:rPr>
          <w:rFonts w:ascii="Cambria" w:hAnsi="Cambria"/>
        </w:rPr>
        <w:t>.  In th</w:t>
      </w:r>
      <w:r w:rsidR="00975687">
        <w:rPr>
          <w:rFonts w:ascii="Cambria" w:hAnsi="Cambria"/>
        </w:rPr>
        <w:t>is way, when so many Bulgarians afflicted with the mentality</w:t>
      </w:r>
      <w:r w:rsidR="00354596" w:rsidRPr="00B4440A">
        <w:rPr>
          <w:rFonts w:ascii="Cambria" w:hAnsi="Cambria"/>
        </w:rPr>
        <w:t xml:space="preserve"> take advantage of others, whether by being in administrative or governmental positions, or just by merely throwing </w:t>
      </w:r>
      <w:r w:rsidR="00354596">
        <w:rPr>
          <w:rFonts w:ascii="Cambria" w:hAnsi="Cambria"/>
        </w:rPr>
        <w:t>trash on the streets</w:t>
      </w:r>
      <w:r w:rsidR="00354596" w:rsidRPr="00B4440A">
        <w:rPr>
          <w:rFonts w:ascii="Cambria" w:hAnsi="Cambria"/>
        </w:rPr>
        <w:t>, only one way of relating to each other is left—with suspicion, mistrust, and negativity.  Thus, this cultural line of suspicion weave</w:t>
      </w:r>
      <w:r w:rsidR="00354596">
        <w:rPr>
          <w:rFonts w:ascii="Cambria" w:hAnsi="Cambria"/>
        </w:rPr>
        <w:t>s</w:t>
      </w:r>
      <w:r w:rsidR="00354596" w:rsidRPr="00B4440A">
        <w:rPr>
          <w:rFonts w:ascii="Cambria" w:hAnsi="Cambria"/>
        </w:rPr>
        <w:t xml:space="preserve"> itself into the grand narrative and cultural understanding of the country as a whole.  The place Bulgarians inhabit is a dark place, roamed by creatures: cockroaches, sheep, swindlers and cheats, trying to pull each other back in the cauldron of hellfire.  And as the evaluation act of </w:t>
      </w:r>
      <w:r w:rsidR="00354596" w:rsidRPr="00B4440A">
        <w:rPr>
          <w:rFonts w:ascii="Cambria" w:hAnsi="Cambria"/>
          <w:i/>
        </w:rPr>
        <w:t>oplakvane</w:t>
      </w:r>
      <w:r w:rsidR="00354596" w:rsidRPr="00B4440A">
        <w:rPr>
          <w:rFonts w:ascii="Cambria" w:hAnsi="Cambria"/>
        </w:rPr>
        <w:t xml:space="preserve"> picks up in pathos, so does the description of the country, culminating in the participants describing Bulgaria as a “mafia country</w:t>
      </w:r>
      <w:r w:rsidR="00975687">
        <w:rPr>
          <w:rFonts w:ascii="Cambria" w:hAnsi="Cambria"/>
        </w:rPr>
        <w:t>,”</w:t>
      </w:r>
      <w:r w:rsidR="00354596" w:rsidRPr="00B4440A">
        <w:rPr>
          <w:rFonts w:ascii="Cambria" w:hAnsi="Cambria"/>
        </w:rPr>
        <w:t xml:space="preserve"> and even that it is not that “the country has its mafia, but the mafia has its country</w:t>
      </w:r>
      <w:r w:rsidR="00975687">
        <w:rPr>
          <w:rFonts w:ascii="Cambria" w:hAnsi="Cambria"/>
        </w:rPr>
        <w:t>.”</w:t>
      </w:r>
    </w:p>
    <w:p w14:paraId="6F076647" w14:textId="5A506E28" w:rsidR="00354596" w:rsidRPr="00B4440A" w:rsidRDefault="00354596" w:rsidP="00354596">
      <w:pPr>
        <w:pStyle w:val="ListParagraph"/>
        <w:spacing w:line="480" w:lineRule="auto"/>
        <w:ind w:left="0" w:firstLine="720"/>
        <w:rPr>
          <w:rFonts w:ascii="Cambria" w:hAnsi="Cambria"/>
        </w:rPr>
      </w:pPr>
      <w:r w:rsidRPr="00B4440A">
        <w:rPr>
          <w:rFonts w:ascii="Cambria" w:hAnsi="Cambria"/>
        </w:rPr>
        <w:t xml:space="preserve">So what is one to do?  How is one to act in this situation based on </w:t>
      </w:r>
      <w:r w:rsidR="00975687">
        <w:rPr>
          <w:rFonts w:ascii="Cambria" w:hAnsi="Cambria"/>
        </w:rPr>
        <w:t xml:space="preserve">an </w:t>
      </w:r>
      <w:r w:rsidRPr="00B4440A">
        <w:rPr>
          <w:rFonts w:ascii="Cambria" w:hAnsi="Cambria"/>
        </w:rPr>
        <w:t xml:space="preserve">animalistic, horrific mentality?  How is one to deal with all who have the mentality?  Particular cultural meanings about action can be extrapolated from the data, and once again, there is little hope </w:t>
      </w:r>
      <w:r>
        <w:rPr>
          <w:rFonts w:ascii="Cambria" w:hAnsi="Cambria"/>
        </w:rPr>
        <w:t>for the future</w:t>
      </w:r>
      <w:r w:rsidRPr="00B4440A">
        <w:rPr>
          <w:rFonts w:ascii="Cambria" w:hAnsi="Cambria"/>
        </w:rPr>
        <w:t>.  Bulgarians are known to “blindly follow like sheep”—l</w:t>
      </w:r>
      <w:r>
        <w:rPr>
          <w:rFonts w:ascii="Cambria" w:hAnsi="Cambria"/>
        </w:rPr>
        <w:t>isten and obey despite reason</w:t>
      </w:r>
      <w:r w:rsidRPr="00B4440A">
        <w:rPr>
          <w:rFonts w:ascii="Cambria" w:hAnsi="Cambria"/>
        </w:rPr>
        <w:t>, put up with any government regardless</w:t>
      </w:r>
      <w:r>
        <w:rPr>
          <w:rFonts w:ascii="Cambria" w:hAnsi="Cambria"/>
        </w:rPr>
        <w:t xml:space="preserve"> of how dysfunctional it is</w:t>
      </w:r>
      <w:r w:rsidRPr="00B4440A">
        <w:rPr>
          <w:rFonts w:ascii="Cambria" w:hAnsi="Cambria"/>
        </w:rPr>
        <w:t>, as illustrated in another frequently mentioned by the participants proverb—</w:t>
      </w:r>
      <w:r w:rsidRPr="00B4440A">
        <w:rPr>
          <w:rFonts w:ascii="Cambria" w:hAnsi="Cambria"/>
          <w:i/>
        </w:rPr>
        <w:t>Slonena glavica, sabj ne j seche</w:t>
      </w:r>
      <w:r w:rsidRPr="00B4440A">
        <w:rPr>
          <w:rFonts w:ascii="Cambria" w:hAnsi="Cambria"/>
        </w:rPr>
        <w:t xml:space="preserve"> (A head bowed low, a sword cannot reach it), which alludes to a shared belief that it is better not to stand out, not to disagree ev</w:t>
      </w:r>
      <w:r>
        <w:rPr>
          <w:rFonts w:ascii="Cambria" w:hAnsi="Cambria"/>
        </w:rPr>
        <w:t>en if your are in the right</w:t>
      </w:r>
      <w:r w:rsidRPr="00B4440A">
        <w:rPr>
          <w:rFonts w:ascii="Cambria" w:hAnsi="Cambria"/>
        </w:rPr>
        <w:t>.  This inacti</w:t>
      </w:r>
      <w:r>
        <w:rPr>
          <w:rFonts w:ascii="Cambria" w:hAnsi="Cambria"/>
        </w:rPr>
        <w:t xml:space="preserve">vity is reflected </w:t>
      </w:r>
      <w:r>
        <w:rPr>
          <w:rFonts w:ascii="Cambria" w:hAnsi="Cambria"/>
        </w:rPr>
        <w:lastRenderedPageBreak/>
        <w:t>elsewhere</w:t>
      </w:r>
      <w:r w:rsidRPr="00B4440A">
        <w:rPr>
          <w:rFonts w:ascii="Cambria" w:hAnsi="Cambria"/>
        </w:rPr>
        <w:t xml:space="preserve"> where the participants agree that Bulgarians should be left on their own since they would only succeed in destroying each other, achieving complete self destruction, and only then would the country (as a geographic place) have a chance.  </w:t>
      </w:r>
    </w:p>
    <w:p w14:paraId="09EBAA0E" w14:textId="1969BE36" w:rsidR="00354596" w:rsidRPr="00B4440A" w:rsidRDefault="00354596" w:rsidP="00354596">
      <w:pPr>
        <w:pStyle w:val="ListParagraph"/>
        <w:spacing w:line="480" w:lineRule="auto"/>
        <w:ind w:left="0" w:firstLine="720"/>
        <w:rPr>
          <w:rFonts w:ascii="Cambria" w:hAnsi="Cambria"/>
        </w:rPr>
      </w:pPr>
      <w:r>
        <w:rPr>
          <w:rFonts w:ascii="Cambria" w:hAnsi="Cambria"/>
        </w:rPr>
        <w:t>Another option</w:t>
      </w:r>
      <w:r w:rsidRPr="00B4440A">
        <w:rPr>
          <w:rFonts w:ascii="Cambria" w:hAnsi="Cambria"/>
        </w:rPr>
        <w:t xml:space="preserve"> is to reciprocate, be a </w:t>
      </w:r>
      <w:r w:rsidRPr="00B4440A">
        <w:rPr>
          <w:rFonts w:ascii="Cambria" w:hAnsi="Cambria"/>
          <w:i/>
        </w:rPr>
        <w:t>govedo</w:t>
      </w:r>
      <w:r w:rsidRPr="00B4440A">
        <w:rPr>
          <w:rFonts w:ascii="Cambria" w:hAnsi="Cambria"/>
        </w:rPr>
        <w:t xml:space="preserve"> (animal, beast) in response, which the participants pe</w:t>
      </w:r>
      <w:r>
        <w:rPr>
          <w:rFonts w:ascii="Cambria" w:hAnsi="Cambria"/>
        </w:rPr>
        <w:t>rceive to be partially due to a)</w:t>
      </w:r>
      <w:r w:rsidRPr="00B4440A">
        <w:rPr>
          <w:rFonts w:ascii="Cambria" w:hAnsi="Cambria"/>
        </w:rPr>
        <w:t xml:space="preserve"> the mentality’s genetic, biological aspect (we</w:t>
      </w:r>
      <w:r>
        <w:rPr>
          <w:rFonts w:ascii="Cambria" w:hAnsi="Cambria"/>
        </w:rPr>
        <w:t xml:space="preserve"> all are afflicted), and also b)</w:t>
      </w:r>
      <w:r w:rsidRPr="00B4440A">
        <w:rPr>
          <w:rFonts w:ascii="Cambria" w:hAnsi="Cambria"/>
        </w:rPr>
        <w:t xml:space="preserve"> the understanding that only a </w:t>
      </w:r>
      <w:r w:rsidRPr="00B4440A">
        <w:rPr>
          <w:rFonts w:ascii="Cambria" w:hAnsi="Cambria"/>
          <w:i/>
        </w:rPr>
        <w:t xml:space="preserve">govedo </w:t>
      </w:r>
      <w:r w:rsidRPr="00B4440A">
        <w:rPr>
          <w:rFonts w:ascii="Cambria" w:hAnsi="Cambria"/>
        </w:rPr>
        <w:t xml:space="preserve">can understand another </w:t>
      </w:r>
      <w:r w:rsidRPr="00B4440A">
        <w:rPr>
          <w:rFonts w:ascii="Cambria" w:hAnsi="Cambria"/>
          <w:i/>
        </w:rPr>
        <w:t>govedo</w:t>
      </w:r>
      <w:r w:rsidRPr="00B4440A">
        <w:rPr>
          <w:rFonts w:ascii="Cambria" w:hAnsi="Cambria"/>
        </w:rPr>
        <w:t xml:space="preserve"> (since those with the mentality cannot be made to behave properly with niceness, then, one has to act like them).  This</w:t>
      </w:r>
      <w:r>
        <w:rPr>
          <w:rFonts w:ascii="Cambria" w:hAnsi="Cambria"/>
        </w:rPr>
        <w:t xml:space="preserve"> mentality</w:t>
      </w:r>
      <w:r w:rsidRPr="00B4440A">
        <w:rPr>
          <w:rFonts w:ascii="Cambria" w:hAnsi="Cambria"/>
        </w:rPr>
        <w:t xml:space="preserve"> is illustrated in the nu</w:t>
      </w:r>
      <w:r w:rsidR="009E1976">
        <w:rPr>
          <w:rFonts w:ascii="Cambria" w:hAnsi="Cambria"/>
        </w:rPr>
        <w:t xml:space="preserve">merous drunk driving instances that </w:t>
      </w:r>
      <w:r w:rsidRPr="00B4440A">
        <w:rPr>
          <w:rFonts w:ascii="Cambria" w:hAnsi="Cambria"/>
        </w:rPr>
        <w:t xml:space="preserve">the participants provide within </w:t>
      </w:r>
      <w:r w:rsidRPr="00B4440A">
        <w:rPr>
          <w:rFonts w:ascii="Cambria" w:hAnsi="Cambria"/>
          <w:i/>
        </w:rPr>
        <w:t>oplakvane</w:t>
      </w:r>
      <w:r w:rsidRPr="00B4440A">
        <w:rPr>
          <w:rFonts w:ascii="Cambria" w:hAnsi="Cambria"/>
        </w:rPr>
        <w:t xml:space="preserve">, in which they pride themselves in giving the “correct” response in the specific situation, or namely beating the perpetrator, and taking “justice” in their own hands, where even “the police cheered” their actions.  They consider this their righteous option because it is the only way they feel they could react when the larger judicial and political system is useless (in the instances, both drunk drivers had their licenses revoked but had continued to drive).  </w:t>
      </w:r>
    </w:p>
    <w:p w14:paraId="30E7A318" w14:textId="67705F56" w:rsidR="00354596" w:rsidRPr="00E82F89" w:rsidRDefault="00354596" w:rsidP="00354596">
      <w:pPr>
        <w:pStyle w:val="ListParagraph"/>
        <w:spacing w:line="480" w:lineRule="auto"/>
        <w:ind w:left="0" w:firstLine="720"/>
        <w:rPr>
          <w:rFonts w:ascii="Cambria" w:hAnsi="Cambria"/>
        </w:rPr>
      </w:pPr>
      <w:r>
        <w:rPr>
          <w:rFonts w:ascii="Cambria" w:hAnsi="Cambria"/>
        </w:rPr>
        <w:t>F</w:t>
      </w:r>
      <w:r w:rsidRPr="00B4440A">
        <w:rPr>
          <w:rFonts w:ascii="Cambria" w:hAnsi="Cambria"/>
        </w:rPr>
        <w:t xml:space="preserve">or those who are “normal” and do not have the mentality, the only official and final solution expressed in most evaluation closing acts of </w:t>
      </w:r>
      <w:r w:rsidRPr="00B4440A">
        <w:rPr>
          <w:rFonts w:ascii="Cambria" w:hAnsi="Cambria"/>
          <w:i/>
        </w:rPr>
        <w:t>oplakvane</w:t>
      </w:r>
      <w:r w:rsidRPr="00B4440A">
        <w:rPr>
          <w:rFonts w:ascii="Cambria" w:hAnsi="Cambria"/>
        </w:rPr>
        <w:t xml:space="preserve"> is to “save” themselves and leave the country (emigrate).  Many young people do so.  Many middle aged people as well, in search of jobs.  However, when this solution is offered within enactments of </w:t>
      </w:r>
      <w:r w:rsidRPr="00B4440A">
        <w:rPr>
          <w:rFonts w:ascii="Cambria" w:hAnsi="Cambria"/>
          <w:i/>
        </w:rPr>
        <w:t>oplakvane</w:t>
      </w:r>
      <w:r w:rsidRPr="00B4440A">
        <w:rPr>
          <w:rFonts w:ascii="Cambria" w:hAnsi="Cambria"/>
        </w:rPr>
        <w:t>, even though</w:t>
      </w:r>
      <w:r w:rsidRPr="00B4440A">
        <w:rPr>
          <w:rFonts w:ascii="Cambria" w:hAnsi="Cambria"/>
          <w:i/>
        </w:rPr>
        <w:t xml:space="preserve"> </w:t>
      </w:r>
      <w:r w:rsidRPr="00B4440A">
        <w:rPr>
          <w:rFonts w:ascii="Cambria" w:hAnsi="Cambria"/>
        </w:rPr>
        <w:t>the participants are explicit in their opinion that all “normal” peopl</w:t>
      </w:r>
      <w:r>
        <w:rPr>
          <w:rFonts w:ascii="Cambria" w:hAnsi="Cambria"/>
        </w:rPr>
        <w:t>e left “should”</w:t>
      </w:r>
      <w:r w:rsidRPr="00B4440A">
        <w:rPr>
          <w:rFonts w:ascii="Cambria" w:hAnsi="Cambria"/>
        </w:rPr>
        <w:t xml:space="preserve"> emigrate, and even go as far as </w:t>
      </w:r>
      <w:r>
        <w:rPr>
          <w:rFonts w:ascii="Cambria" w:hAnsi="Cambria"/>
        </w:rPr>
        <w:t xml:space="preserve">to </w:t>
      </w:r>
      <w:r w:rsidRPr="00B4440A">
        <w:rPr>
          <w:rFonts w:ascii="Cambria" w:hAnsi="Cambria"/>
        </w:rPr>
        <w:t>provide specifics as to how something like this could be done (sell everything, buy tickets, get a job in another country), the sentiment is never truthful in th</w:t>
      </w:r>
      <w:r w:rsidR="00B86594">
        <w:rPr>
          <w:rFonts w:ascii="Cambria" w:hAnsi="Cambria"/>
        </w:rPr>
        <w:t xml:space="preserve">e sense of </w:t>
      </w:r>
      <w:r w:rsidR="00B86594">
        <w:rPr>
          <w:rFonts w:ascii="Cambria" w:hAnsi="Cambria"/>
        </w:rPr>
        <w:lastRenderedPageBreak/>
        <w:t>information sharing.  D</w:t>
      </w:r>
      <w:r w:rsidRPr="00B4440A">
        <w:rPr>
          <w:rFonts w:ascii="Cambria" w:hAnsi="Cambria"/>
        </w:rPr>
        <w:t>espite using specifics, the purpose of such utterances as part of the enactment is to express the frustration of the socio-political and economic situation.  In this way, by stating how they</w:t>
      </w:r>
      <w:r w:rsidR="00B86594">
        <w:rPr>
          <w:rFonts w:ascii="Cambria" w:hAnsi="Cambria"/>
        </w:rPr>
        <w:t xml:space="preserve"> could sell everything they own</w:t>
      </w:r>
      <w:r w:rsidRPr="00B4440A">
        <w:rPr>
          <w:rFonts w:ascii="Cambria" w:hAnsi="Cambria"/>
        </w:rPr>
        <w:t xml:space="preserve"> and go to any other European country, they are expressing the bitterness and how fed up </w:t>
      </w:r>
      <w:r w:rsidR="00B86594">
        <w:rPr>
          <w:rFonts w:ascii="Cambria" w:hAnsi="Cambria"/>
        </w:rPr>
        <w:t xml:space="preserve">they are </w:t>
      </w:r>
      <w:r w:rsidRPr="00B4440A">
        <w:rPr>
          <w:rFonts w:ascii="Cambria" w:hAnsi="Cambria"/>
        </w:rPr>
        <w:t>with thi</w:t>
      </w:r>
      <w:r w:rsidR="00B86594">
        <w:rPr>
          <w:rFonts w:ascii="Cambria" w:hAnsi="Cambria"/>
        </w:rPr>
        <w:t>ngs not working in Bulgaria.  I</w:t>
      </w:r>
      <w:r w:rsidRPr="00B4440A">
        <w:rPr>
          <w:rFonts w:ascii="Cambria" w:hAnsi="Cambria"/>
        </w:rPr>
        <w:t>t is meant and understood to serve that cultural function of affirming their shared fate.  The exaggeration of such utterances can also be observed in its equivalent but darker counterpart, in which, instead of packing and emigrating, the participants suggest, jokingly, to get rid of every one in the country—shoot everyone</w:t>
      </w:r>
      <w:r>
        <w:rPr>
          <w:rFonts w:ascii="Cambria" w:hAnsi="Cambria"/>
        </w:rPr>
        <w:t xml:space="preserve"> or drop an atomic bomb</w:t>
      </w:r>
      <w:r w:rsidRPr="00B4440A">
        <w:rPr>
          <w:rFonts w:ascii="Cambria" w:hAnsi="Cambria"/>
        </w:rPr>
        <w:t xml:space="preserve"> so that the country (as a geographic place) can finally prosper without “this rotten tribe”, Bulgarians, who keep destroying it. </w:t>
      </w:r>
    </w:p>
    <w:p w14:paraId="4168988D" w14:textId="77777777" w:rsidR="00354596" w:rsidRPr="002E67F7" w:rsidRDefault="00354596" w:rsidP="00354596">
      <w:pPr>
        <w:pStyle w:val="Heading2"/>
        <w:spacing w:line="480" w:lineRule="auto"/>
        <w:jc w:val="center"/>
        <w:rPr>
          <w:rFonts w:ascii="Cambria" w:hAnsi="Cambria"/>
          <w:color w:val="auto"/>
          <w:sz w:val="24"/>
          <w:szCs w:val="24"/>
          <w:u w:val="single"/>
        </w:rPr>
      </w:pPr>
      <w:bookmarkStart w:id="148" w:name="_Toc291423553"/>
      <w:r w:rsidRPr="002E67F7">
        <w:rPr>
          <w:rFonts w:ascii="Cambria" w:hAnsi="Cambria"/>
          <w:color w:val="auto"/>
          <w:sz w:val="24"/>
          <w:szCs w:val="24"/>
          <w:u w:val="single"/>
        </w:rPr>
        <w:t xml:space="preserve">The myth of the Bulgarian </w:t>
      </w:r>
      <w:r>
        <w:rPr>
          <w:rFonts w:ascii="Cambria" w:hAnsi="Cambria"/>
          <w:color w:val="auto"/>
          <w:sz w:val="24"/>
          <w:szCs w:val="24"/>
          <w:u w:val="single"/>
        </w:rPr>
        <w:t>“</w:t>
      </w:r>
      <w:r w:rsidRPr="002E67F7">
        <w:rPr>
          <w:rFonts w:ascii="Cambria" w:hAnsi="Cambria"/>
          <w:color w:val="auto"/>
          <w:sz w:val="24"/>
          <w:szCs w:val="24"/>
          <w:u w:val="single"/>
        </w:rPr>
        <w:t>situation</w:t>
      </w:r>
      <w:r>
        <w:rPr>
          <w:rFonts w:ascii="Cambria" w:hAnsi="Cambria"/>
          <w:color w:val="auto"/>
          <w:sz w:val="24"/>
          <w:szCs w:val="24"/>
          <w:u w:val="single"/>
        </w:rPr>
        <w:t>”</w:t>
      </w:r>
      <w:bookmarkEnd w:id="148"/>
    </w:p>
    <w:p w14:paraId="64B121FA" w14:textId="7306105C" w:rsidR="00354596" w:rsidRPr="00B4440A" w:rsidRDefault="00354596" w:rsidP="00354596">
      <w:pPr>
        <w:spacing w:line="480" w:lineRule="auto"/>
        <w:ind w:firstLine="720"/>
        <w:contextualSpacing/>
        <w:rPr>
          <w:rFonts w:ascii="Cambria" w:hAnsi="Cambria"/>
        </w:rPr>
      </w:pPr>
      <w:r w:rsidRPr="00B4440A">
        <w:rPr>
          <w:rFonts w:ascii="Cambria" w:hAnsi="Cambria"/>
        </w:rPr>
        <w:t>Through these segments and utterances, a grand narrative of the Bulgarian “situation</w:t>
      </w:r>
      <w:r w:rsidR="00B86594">
        <w:rPr>
          <w:rFonts w:ascii="Cambria" w:hAnsi="Cambria"/>
        </w:rPr>
        <w:t>,</w:t>
      </w:r>
      <w:r w:rsidRPr="00B4440A">
        <w:rPr>
          <w:rFonts w:ascii="Cambria" w:hAnsi="Cambria"/>
        </w:rPr>
        <w:t>” as caused</w:t>
      </w:r>
      <w:r>
        <w:rPr>
          <w:rFonts w:ascii="Cambria" w:hAnsi="Cambria"/>
        </w:rPr>
        <w:t xml:space="preserve"> by a national mentality (</w:t>
      </w:r>
      <w:r w:rsidRPr="00B4440A">
        <w:rPr>
          <w:rFonts w:ascii="Cambria" w:hAnsi="Cambria"/>
        </w:rPr>
        <w:t>biological</w:t>
      </w:r>
      <w:r>
        <w:rPr>
          <w:rFonts w:ascii="Cambria" w:hAnsi="Cambria"/>
        </w:rPr>
        <w:t>),</w:t>
      </w:r>
      <w:r w:rsidRPr="00B4440A">
        <w:rPr>
          <w:rFonts w:ascii="Cambria" w:hAnsi="Cambria"/>
        </w:rPr>
        <w:t xml:space="preserve"> is reconstituted within enactments of </w:t>
      </w:r>
      <w:r w:rsidRPr="00B4440A">
        <w:rPr>
          <w:rFonts w:ascii="Cambria" w:hAnsi="Cambria"/>
          <w:i/>
        </w:rPr>
        <w:t>oplakvane</w:t>
      </w:r>
      <w:r>
        <w:rPr>
          <w:rFonts w:ascii="Cambria" w:hAnsi="Cambria"/>
        </w:rPr>
        <w:t>.  The mentality is</w:t>
      </w:r>
      <w:r w:rsidRPr="00B4440A">
        <w:rPr>
          <w:rFonts w:ascii="Cambria" w:hAnsi="Cambria"/>
        </w:rPr>
        <w:t xml:space="preserve"> mentioned </w:t>
      </w:r>
      <w:r>
        <w:rPr>
          <w:rFonts w:ascii="Cambria" w:hAnsi="Cambria"/>
        </w:rPr>
        <w:t>in fleeting shorthand with reference</w:t>
      </w:r>
      <w:r w:rsidRPr="00B4440A">
        <w:rPr>
          <w:rFonts w:ascii="Cambria" w:hAnsi="Cambria"/>
        </w:rPr>
        <w:t xml:space="preserve">s </w:t>
      </w:r>
      <w:r>
        <w:rPr>
          <w:rFonts w:ascii="Cambria" w:hAnsi="Cambria"/>
        </w:rPr>
        <w:t>to the</w:t>
      </w:r>
      <w:r w:rsidRPr="00B4440A">
        <w:rPr>
          <w:rFonts w:ascii="Cambria" w:hAnsi="Cambria"/>
        </w:rPr>
        <w:t xml:space="preserve"> </w:t>
      </w:r>
      <w:r w:rsidRPr="00B4440A">
        <w:rPr>
          <w:rFonts w:ascii="Cambria" w:hAnsi="Cambria"/>
          <w:i/>
        </w:rPr>
        <w:t>Bai Ganiova rabota</w:t>
      </w:r>
      <w:r w:rsidRPr="00B4440A">
        <w:rPr>
          <w:rFonts w:ascii="Cambria" w:hAnsi="Cambria"/>
        </w:rPr>
        <w:t xml:space="preserve"> (Bai Ganio kind of work), </w:t>
      </w:r>
      <w:r w:rsidRPr="00B4440A">
        <w:rPr>
          <w:rFonts w:ascii="Cambria" w:hAnsi="Cambria"/>
          <w:i/>
        </w:rPr>
        <w:t>slomena glavica</w:t>
      </w:r>
      <w:r w:rsidRPr="00B4440A">
        <w:rPr>
          <w:rFonts w:ascii="Cambria" w:hAnsi="Cambria"/>
        </w:rPr>
        <w:t xml:space="preserve"> (lowered head proverb), and </w:t>
      </w:r>
      <w:r w:rsidRPr="00B4440A">
        <w:rPr>
          <w:rFonts w:ascii="Cambria" w:hAnsi="Cambria"/>
          <w:i/>
        </w:rPr>
        <w:t>Bulgarska mu rabota</w:t>
      </w:r>
      <w:r w:rsidRPr="00B4440A">
        <w:rPr>
          <w:rFonts w:ascii="Cambria" w:hAnsi="Cambria"/>
        </w:rPr>
        <w:t xml:space="preserve"> (Bulgarian job)</w:t>
      </w:r>
      <w:r>
        <w:rPr>
          <w:rFonts w:ascii="Cambria" w:hAnsi="Cambria"/>
        </w:rPr>
        <w:t>, all “known” to a Bulgarian</w:t>
      </w:r>
      <w:r w:rsidRPr="00B4440A">
        <w:rPr>
          <w:rFonts w:ascii="Cambria" w:hAnsi="Cambria"/>
        </w:rPr>
        <w:t xml:space="preserve">.  And so, this resonance between the personal instances mentioned in </w:t>
      </w:r>
      <w:r w:rsidRPr="00B4440A">
        <w:rPr>
          <w:rFonts w:ascii="Cambria" w:hAnsi="Cambria"/>
          <w:i/>
        </w:rPr>
        <w:t>oplakvane</w:t>
      </w:r>
      <w:r w:rsidRPr="00B4440A">
        <w:rPr>
          <w:rFonts w:ascii="Cambria" w:hAnsi="Cambria"/>
        </w:rPr>
        <w:t xml:space="preserve"> and the public comm</w:t>
      </w:r>
      <w:r w:rsidR="008A6B5E">
        <w:rPr>
          <w:rFonts w:ascii="Cambria" w:hAnsi="Cambria"/>
        </w:rPr>
        <w:t>on history and instances reveal</w:t>
      </w:r>
      <w:r w:rsidRPr="00B4440A">
        <w:rPr>
          <w:rFonts w:ascii="Cambria" w:hAnsi="Cambria"/>
        </w:rPr>
        <w:t xml:space="preserve"> evidence of cultural codings of the presence of a particular Bulgarian myth of national mentality.</w:t>
      </w:r>
    </w:p>
    <w:p w14:paraId="7A715BF8" w14:textId="4AAE8312" w:rsidR="00354596" w:rsidRDefault="00354596" w:rsidP="00354596">
      <w:pPr>
        <w:spacing w:line="480" w:lineRule="auto"/>
        <w:ind w:firstLine="720"/>
        <w:contextualSpacing/>
        <w:rPr>
          <w:rFonts w:ascii="Cambria" w:hAnsi="Cambria"/>
        </w:rPr>
      </w:pPr>
      <w:r w:rsidRPr="00B4440A">
        <w:rPr>
          <w:rFonts w:ascii="Cambria" w:hAnsi="Cambria"/>
        </w:rPr>
        <w:t xml:space="preserve">Through and within </w:t>
      </w:r>
      <w:r w:rsidRPr="00B4440A">
        <w:rPr>
          <w:rFonts w:ascii="Cambria" w:hAnsi="Cambria"/>
          <w:i/>
        </w:rPr>
        <w:t>oplakvane</w:t>
      </w:r>
      <w:r w:rsidRPr="00B4440A">
        <w:rPr>
          <w:rFonts w:ascii="Cambria" w:hAnsi="Cambria"/>
        </w:rPr>
        <w:t xml:space="preserve"> in particular, the participants’ speech reveals assumptions of the presence of a historically crafted way of being and thinking, a negative mentality that is shaped and reinforced within the particular context of </w:t>
      </w:r>
      <w:r w:rsidR="008A6B5E">
        <w:rPr>
          <w:rFonts w:ascii="Cambria" w:hAnsi="Cambria"/>
        </w:rPr>
        <w:t xml:space="preserve">the </w:t>
      </w:r>
      <w:r w:rsidRPr="00B4440A">
        <w:rPr>
          <w:rFonts w:ascii="Cambria" w:hAnsi="Cambria"/>
        </w:rPr>
        <w:lastRenderedPageBreak/>
        <w:t>Ottoman occupation and socialist influence.  This is not unlike how any national identity is fashioned</w:t>
      </w:r>
      <w:r>
        <w:rPr>
          <w:rFonts w:ascii="Cambria" w:hAnsi="Cambria"/>
        </w:rPr>
        <w:t>,</w:t>
      </w:r>
      <w:r w:rsidRPr="00B4440A">
        <w:rPr>
          <w:rFonts w:ascii="Cambria" w:hAnsi="Cambria"/>
        </w:rPr>
        <w:t xml:space="preserve"> but in this case, the particular creation myth supports and emphasizes inactivity within the political sphere because it connects social, economical, and political aspects to biological and deeply-rooted “mental” characteristics.  This national ment</w:t>
      </w:r>
      <w:r>
        <w:rPr>
          <w:rFonts w:ascii="Cambria" w:hAnsi="Cambria"/>
        </w:rPr>
        <w:t>ality is coded as unchangeable</w:t>
      </w:r>
      <w:r w:rsidRPr="00B4440A">
        <w:rPr>
          <w:rFonts w:ascii="Cambria" w:hAnsi="Cambria"/>
        </w:rPr>
        <w:t xml:space="preserve">, a constant that is historically and contextually prevaricated but burnt into the genes of Bulgarians.  It is coded as something that arose within a particular setting but fused with the cells and the neurons of a particular nationality, and thus, cannot be altered by mere action.  </w:t>
      </w:r>
    </w:p>
    <w:p w14:paraId="69E2255D" w14:textId="4E4DC279" w:rsidR="00354596" w:rsidRPr="00B4440A" w:rsidRDefault="00354596" w:rsidP="00354596">
      <w:pPr>
        <w:spacing w:line="480" w:lineRule="auto"/>
        <w:ind w:firstLine="720"/>
        <w:contextualSpacing/>
        <w:rPr>
          <w:rFonts w:ascii="Cambria" w:hAnsi="Cambria"/>
        </w:rPr>
      </w:pPr>
      <w:r w:rsidRPr="00B4440A">
        <w:rPr>
          <w:rFonts w:ascii="Cambria" w:hAnsi="Cambria"/>
        </w:rPr>
        <w:t xml:space="preserve">This way of coding, understanding, and reconstituting a national identity that perpetuates a specific socio-economic and political status quo has deep implications for understanding the self, the place this self inhabits, and how this self ought to act within its surrounding.  </w:t>
      </w:r>
      <w:r>
        <w:rPr>
          <w:rFonts w:ascii="Cambria" w:hAnsi="Cambria"/>
        </w:rPr>
        <w:t>The point is not to simply understand</w:t>
      </w:r>
      <w:r w:rsidRPr="00B4440A">
        <w:rPr>
          <w:rFonts w:ascii="Cambria" w:hAnsi="Cambria"/>
        </w:rPr>
        <w:t xml:space="preserve"> the way Bulgarians act, </w:t>
      </w:r>
      <w:r w:rsidR="008A6B5E">
        <w:rPr>
          <w:rFonts w:ascii="Cambria" w:hAnsi="Cambria"/>
        </w:rPr>
        <w:t xml:space="preserve">and see themselves </w:t>
      </w:r>
      <w:r w:rsidRPr="00B4440A">
        <w:rPr>
          <w:rFonts w:ascii="Cambria" w:hAnsi="Cambria"/>
        </w:rPr>
        <w:t>and their country, but</w:t>
      </w:r>
      <w:r>
        <w:rPr>
          <w:rFonts w:ascii="Cambria" w:hAnsi="Cambria"/>
        </w:rPr>
        <w:t xml:space="preserve"> also how</w:t>
      </w:r>
      <w:r w:rsidRPr="00B4440A">
        <w:rPr>
          <w:rFonts w:ascii="Cambria" w:hAnsi="Cambria"/>
        </w:rPr>
        <w:t xml:space="preserve"> it implicates they way they perceive national boundaries and the individual’s place within it.  And so, this myth is not only about Bulgarians and their motherland but also about how the world functions as a whole, and the connection between biology and nationhood.      </w:t>
      </w:r>
    </w:p>
    <w:p w14:paraId="23C04CC2" w14:textId="6AD88AB9" w:rsidR="00354596" w:rsidRPr="00B4440A" w:rsidRDefault="00354596" w:rsidP="00354596">
      <w:pPr>
        <w:spacing w:line="480" w:lineRule="auto"/>
        <w:ind w:firstLine="720"/>
        <w:contextualSpacing/>
        <w:rPr>
          <w:rFonts w:ascii="Cambria" w:hAnsi="Cambria"/>
        </w:rPr>
      </w:pPr>
      <w:r w:rsidRPr="00B4440A">
        <w:rPr>
          <w:rFonts w:ascii="Cambria" w:hAnsi="Cambria"/>
        </w:rPr>
        <w:t xml:space="preserve">This way of understanding and looking at the individual, as shaped by the historically crafted way of thinking and behaving, this coding of national mentality is linked not only </w:t>
      </w:r>
      <w:r w:rsidR="008A6B5E" w:rsidRPr="00B4440A">
        <w:rPr>
          <w:rFonts w:ascii="Cambria" w:hAnsi="Cambria"/>
        </w:rPr>
        <w:t xml:space="preserve">to </w:t>
      </w:r>
      <w:r w:rsidRPr="00B4440A">
        <w:rPr>
          <w:rFonts w:ascii="Cambria" w:hAnsi="Cambria"/>
        </w:rPr>
        <w:t xml:space="preserve">concepts of personhood and self but also of the place and its questions of geographic, social, and cultural borders, as well as the proper way of acting within and outside these limits.  Thus, the myth tells a story of the significance of history and biology to the present and future of a country, where </w:t>
      </w:r>
      <w:r w:rsidRPr="00B4440A">
        <w:rPr>
          <w:rFonts w:ascii="Cambria" w:hAnsi="Cambria"/>
        </w:rPr>
        <w:lastRenderedPageBreak/>
        <w:t xml:space="preserve">Bulgaria, situated at the focal place of expansion was able to once hold borders at “three seas” (the period of 1100s, famous as the “Golden Age”, where the Bulgarian territory encompassed significant territories) only to succumb (due to inside political rift between the royal heirs) to the Ottoman Empire. </w:t>
      </w:r>
    </w:p>
    <w:p w14:paraId="234D7E81" w14:textId="48590A20" w:rsidR="00354596" w:rsidRPr="00B4440A" w:rsidRDefault="00354596" w:rsidP="00354596">
      <w:pPr>
        <w:spacing w:line="480" w:lineRule="auto"/>
        <w:ind w:firstLine="720"/>
        <w:contextualSpacing/>
        <w:rPr>
          <w:rFonts w:ascii="Cambria" w:hAnsi="Cambria"/>
        </w:rPr>
      </w:pPr>
      <w:r w:rsidRPr="00B4440A">
        <w:rPr>
          <w:rFonts w:ascii="Cambria" w:hAnsi="Cambria"/>
        </w:rPr>
        <w:t>Once the royal heirs of Second Bulgarian Empire (14</w:t>
      </w:r>
      <w:r w:rsidRPr="00B4440A">
        <w:rPr>
          <w:rFonts w:ascii="Cambria" w:hAnsi="Cambria"/>
          <w:vertAlign w:val="superscript"/>
        </w:rPr>
        <w:t>th</w:t>
      </w:r>
      <w:r w:rsidR="008A6B5E">
        <w:rPr>
          <w:rFonts w:ascii="Cambria" w:hAnsi="Cambria"/>
        </w:rPr>
        <w:t xml:space="preserve"> century)</w:t>
      </w:r>
      <w:r w:rsidRPr="00B4440A">
        <w:rPr>
          <w:rFonts w:ascii="Cambria" w:hAnsi="Cambria"/>
        </w:rPr>
        <w:t xml:space="preserve"> started to squabble and turn against each other, the invasion of the Ottoman Empire was left without a cohesive stronghold and soon submitted to the invaders.  The Ottoman occupation are frequently blamed, within this same myth, on the particular “herd” or “sheep” mentality, on some “intrinsic” Bulgarian inability to return to the values and strength of character that Bulgarians of old times had.  In the myth, the mentality is blamed on something that has gone “genetically” wrong with the nation to allow the present socio-political and economic decay.  Thus, most Bulgarians grow up with a narrative of glory of our Bulgarian history and roots that was wasted, corrupted, and lost during the Ottoman occupation, and </w:t>
      </w:r>
      <w:r w:rsidR="008A6B5E">
        <w:rPr>
          <w:rFonts w:ascii="Cambria" w:hAnsi="Cambria"/>
        </w:rPr>
        <w:t>in addition</w:t>
      </w:r>
      <w:r w:rsidRPr="00B4440A">
        <w:rPr>
          <w:rFonts w:ascii="Cambria" w:hAnsi="Cambria"/>
        </w:rPr>
        <w:t xml:space="preserve"> was affected by the fear and violence in such ways as to “mutate” into a national mentality, instances of which can be seen now everywhere (as we constantly remind ourselves within </w:t>
      </w:r>
      <w:r w:rsidRPr="00B4440A">
        <w:rPr>
          <w:rFonts w:ascii="Cambria" w:hAnsi="Cambria"/>
          <w:i/>
        </w:rPr>
        <w:t>oplakvane</w:t>
      </w:r>
      <w:r w:rsidRPr="00B4440A">
        <w:rPr>
          <w:rFonts w:ascii="Cambria" w:hAnsi="Cambria"/>
        </w:rPr>
        <w:t xml:space="preserve">).    </w:t>
      </w:r>
    </w:p>
    <w:p w14:paraId="6EFACE09" w14:textId="1AE6473E" w:rsidR="00354596" w:rsidRDefault="00354596" w:rsidP="00354596">
      <w:pPr>
        <w:spacing w:line="480" w:lineRule="auto"/>
        <w:ind w:firstLine="720"/>
        <w:contextualSpacing/>
        <w:rPr>
          <w:rFonts w:ascii="Cambria" w:hAnsi="Cambria"/>
          <w:b/>
        </w:rPr>
      </w:pPr>
      <w:r w:rsidRPr="00B4440A">
        <w:rPr>
          <w:rFonts w:ascii="Cambria" w:hAnsi="Cambria"/>
        </w:rPr>
        <w:t xml:space="preserve">This Bulgarian concept of mutation, and the reinforcement of negative behaviors by outside forces (Ottoman, socialist, Russia, etc.) foregrounds and shades the speech acts of </w:t>
      </w:r>
      <w:r w:rsidRPr="00B4440A">
        <w:rPr>
          <w:rFonts w:ascii="Cambria" w:hAnsi="Cambria"/>
          <w:i/>
        </w:rPr>
        <w:t>oplakvane</w:t>
      </w:r>
      <w:r>
        <w:rPr>
          <w:rFonts w:ascii="Cambria" w:hAnsi="Cambria"/>
        </w:rPr>
        <w:t>.  The</w:t>
      </w:r>
      <w:r w:rsidRPr="00B4440A">
        <w:rPr>
          <w:rFonts w:ascii="Cambria" w:hAnsi="Cambria"/>
        </w:rPr>
        <w:t xml:space="preserve"> </w:t>
      </w:r>
      <w:r>
        <w:rPr>
          <w:rFonts w:ascii="Cambria" w:hAnsi="Cambria"/>
        </w:rPr>
        <w:t>question</w:t>
      </w:r>
      <w:r w:rsidRPr="00B4440A">
        <w:rPr>
          <w:rFonts w:ascii="Cambria" w:hAnsi="Cambria"/>
        </w:rPr>
        <w:t xml:space="preserve"> of who Bulgarians are, where they come from and the country they presently inhabit, and how they should act accordingly is symbolized by this code of national mentality, with all the particulars (“sheep”, “herd”, “mafia country”, etc.), and is mutually intelligible, deeply felt, and widely </w:t>
      </w:r>
      <w:r w:rsidRPr="00B4440A">
        <w:rPr>
          <w:rFonts w:ascii="Cambria" w:hAnsi="Cambria"/>
        </w:rPr>
        <w:lastRenderedPageBreak/>
        <w:t xml:space="preserve">accessible—something that </w:t>
      </w:r>
      <w:r w:rsidRPr="00B4440A">
        <w:rPr>
          <w:rFonts w:ascii="Cambria" w:hAnsi="Cambria"/>
          <w:i/>
        </w:rPr>
        <w:t>oplakvane</w:t>
      </w:r>
      <w:r w:rsidRPr="00B4440A">
        <w:rPr>
          <w:rFonts w:ascii="Cambria" w:hAnsi="Cambria"/>
        </w:rPr>
        <w:t xml:space="preserve"> makes particularly visible as it bridges individuals beyond experience, generation, and roots.  And so, this coding of national mentality does serve to highlight the link between myth, social identi</w:t>
      </w:r>
      <w:r>
        <w:rPr>
          <w:rFonts w:ascii="Cambria" w:hAnsi="Cambria"/>
        </w:rPr>
        <w:t>ty, and perceptions of a “learned</w:t>
      </w:r>
      <w:r w:rsidRPr="00B4440A">
        <w:rPr>
          <w:rFonts w:ascii="Cambria" w:hAnsi="Cambria"/>
        </w:rPr>
        <w:t>” biology, when positioning oneself and negotiating the boundaries of a contested national identity within moments of social interaction.</w:t>
      </w:r>
      <w:r w:rsidRPr="00B4440A">
        <w:rPr>
          <w:rFonts w:ascii="Cambria" w:hAnsi="Cambria"/>
          <w:b/>
        </w:rPr>
        <w:t xml:space="preserve">   </w:t>
      </w:r>
    </w:p>
    <w:p w14:paraId="26BF31CC" w14:textId="77777777" w:rsidR="00354596" w:rsidRPr="00D748C2" w:rsidRDefault="00354596" w:rsidP="00354596">
      <w:pPr>
        <w:pStyle w:val="Heading2"/>
        <w:spacing w:line="480" w:lineRule="auto"/>
        <w:jc w:val="center"/>
        <w:rPr>
          <w:rFonts w:ascii="Cambria" w:hAnsi="Cambria"/>
          <w:color w:val="auto"/>
          <w:sz w:val="24"/>
          <w:szCs w:val="24"/>
          <w:u w:val="single"/>
        </w:rPr>
      </w:pPr>
      <w:bookmarkStart w:id="149" w:name="_Toc291423554"/>
      <w:r>
        <w:rPr>
          <w:rFonts w:ascii="Cambria" w:hAnsi="Cambria"/>
          <w:color w:val="auto"/>
          <w:sz w:val="24"/>
          <w:szCs w:val="24"/>
          <w:u w:val="single"/>
        </w:rPr>
        <w:t>Chapter summary</w:t>
      </w:r>
      <w:bookmarkEnd w:id="149"/>
    </w:p>
    <w:p w14:paraId="0FE622C6" w14:textId="56A96975" w:rsidR="00354596" w:rsidRPr="002E67F7" w:rsidRDefault="00354596" w:rsidP="00354596">
      <w:pPr>
        <w:spacing w:line="480" w:lineRule="auto"/>
        <w:ind w:firstLine="720"/>
      </w:pPr>
      <w:r w:rsidRPr="00DE7EBA">
        <w:rPr>
          <w:rFonts w:ascii="Cambria" w:hAnsi="Cambria"/>
        </w:rPr>
        <w:t>In this chapter</w:t>
      </w:r>
      <w:r>
        <w:rPr>
          <w:rFonts w:ascii="Cambria" w:hAnsi="Cambria"/>
          <w:color w:val="FF6600"/>
        </w:rPr>
        <w:t xml:space="preserve"> </w:t>
      </w:r>
      <w:r>
        <w:rPr>
          <w:rFonts w:ascii="Cambria" w:hAnsi="Cambria"/>
        </w:rPr>
        <w:t xml:space="preserve">I illustrated how the Bulgarian “situation” can be understood as a grand narrative, a communicative mythic form constructed and employed within enactments of </w:t>
      </w:r>
      <w:r>
        <w:rPr>
          <w:rFonts w:ascii="Cambria" w:hAnsi="Cambria"/>
          <w:i/>
        </w:rPr>
        <w:t>oplakvane</w:t>
      </w:r>
      <w:r>
        <w:rPr>
          <w:rFonts w:ascii="Cambria" w:hAnsi="Cambria"/>
        </w:rPr>
        <w:t xml:space="preserve">. </w:t>
      </w:r>
      <w:r>
        <w:t xml:space="preserve"> My analyses provide the larger cultural discourse in which such communication acts and events occur, which enriches the reader’s sense of its meaningfulness beyond those of the casual participant i</w:t>
      </w:r>
      <w:r w:rsidR="008A6B5E">
        <w:t>n them.  I</w:t>
      </w:r>
      <w:r>
        <w:t xml:space="preserve">n this way one may </w:t>
      </w:r>
      <w:r>
        <w:rPr>
          <w:rFonts w:ascii="Cambria" w:hAnsi="Cambria"/>
        </w:rPr>
        <w:t xml:space="preserve">partake in </w:t>
      </w:r>
      <w:r>
        <w:rPr>
          <w:rFonts w:ascii="Cambria" w:hAnsi="Cambria"/>
          <w:i/>
        </w:rPr>
        <w:t>oplakvane</w:t>
      </w:r>
      <w:r>
        <w:rPr>
          <w:rFonts w:ascii="Cambria" w:hAnsi="Cambria"/>
        </w:rPr>
        <w:t xml:space="preserve"> by knowing the larger story of the Bulgarian situation as related to the </w:t>
      </w:r>
      <w:r>
        <w:rPr>
          <w:rFonts w:ascii="Cambria" w:hAnsi="Cambria"/>
          <w:i/>
        </w:rPr>
        <w:t xml:space="preserve">narodopsihologij </w:t>
      </w:r>
      <w:r>
        <w:rPr>
          <w:rFonts w:ascii="Cambria" w:hAnsi="Cambria"/>
        </w:rPr>
        <w:t xml:space="preserve">(national psychology), national mentality, </w:t>
      </w:r>
      <w:r>
        <w:rPr>
          <w:rFonts w:ascii="Cambria" w:hAnsi="Cambria"/>
          <w:i/>
        </w:rPr>
        <w:t xml:space="preserve">Bulgarshtina </w:t>
      </w:r>
      <w:r>
        <w:rPr>
          <w:rFonts w:ascii="Cambria" w:hAnsi="Cambria"/>
        </w:rPr>
        <w:t xml:space="preserve">(Bulgarian-nees), and </w:t>
      </w:r>
      <w:r>
        <w:rPr>
          <w:rFonts w:ascii="Cambria" w:hAnsi="Cambria"/>
          <w:i/>
        </w:rPr>
        <w:t xml:space="preserve">Bai Ganiovshtina </w:t>
      </w:r>
      <w:r>
        <w:rPr>
          <w:rFonts w:ascii="Cambria" w:hAnsi="Cambria"/>
        </w:rPr>
        <w:t xml:space="preserve">(Bai Ganio-ness) as a conceptualization delineating the fusion between national traits and behaviors and cognitive structures and processes.  Understanding the notion of the Bulgarian situation as a larger narrative, a mythic construction played out within enactments of </w:t>
      </w:r>
      <w:r>
        <w:rPr>
          <w:rFonts w:ascii="Cambria" w:hAnsi="Cambria"/>
          <w:i/>
        </w:rPr>
        <w:t>oplakvane</w:t>
      </w:r>
      <w:r>
        <w:rPr>
          <w:rFonts w:ascii="Cambria" w:hAnsi="Cambria"/>
        </w:rPr>
        <w:t xml:space="preserve">, allows for the fuller comprehension of codes of personhood, social relations, dwelling, and action as not only infusing communication but also being reinforced through interaction.  By evoking and managing the conception of the Bulgarian situation, particular understandings of proper action (in this case inaction) within </w:t>
      </w:r>
      <w:r w:rsidR="009B6224">
        <w:rPr>
          <w:rFonts w:ascii="Cambria" w:hAnsi="Cambria"/>
        </w:rPr>
        <w:t>the political and social domain</w:t>
      </w:r>
      <w:r>
        <w:rPr>
          <w:rFonts w:ascii="Cambria" w:hAnsi="Cambria"/>
        </w:rPr>
        <w:t xml:space="preserve"> and being are not only highlighted but also fortified.  Examining such a conceptualization of a political and socio-</w:t>
      </w:r>
      <w:r>
        <w:rPr>
          <w:rFonts w:ascii="Cambria" w:hAnsi="Cambria"/>
        </w:rPr>
        <w:lastRenderedPageBreak/>
        <w:t xml:space="preserve">economic situation and identity as national biology as recreated through talk offers insights as to the significance of communicative practices to not only reflect but also shape worldviews and social life as I illustrate through my analyses of the grand narrative active within moments of </w:t>
      </w:r>
      <w:r>
        <w:rPr>
          <w:rFonts w:ascii="Cambria" w:hAnsi="Cambria"/>
          <w:i/>
        </w:rPr>
        <w:t>oplakvane</w:t>
      </w:r>
      <w:r>
        <w:rPr>
          <w:rFonts w:ascii="Cambria" w:hAnsi="Cambria"/>
        </w:rPr>
        <w:t xml:space="preserve">. </w:t>
      </w:r>
    </w:p>
    <w:p w14:paraId="0AD0BA3C" w14:textId="77777777" w:rsidR="00354596" w:rsidRPr="00C93F5C" w:rsidRDefault="00354596" w:rsidP="00354596">
      <w:pPr>
        <w:spacing w:line="480" w:lineRule="auto"/>
        <w:rPr>
          <w:rFonts w:ascii="Cambria" w:hAnsi="Cambria"/>
          <w:b/>
        </w:rPr>
      </w:pPr>
    </w:p>
    <w:p w14:paraId="04853B09" w14:textId="77777777" w:rsidR="00354596" w:rsidRPr="00A225DA" w:rsidRDefault="00354596" w:rsidP="00354596">
      <w:pPr>
        <w:ind w:firstLine="720"/>
        <w:contextualSpacing/>
        <w:rPr>
          <w:rFonts w:ascii="Cambria" w:hAnsi="Cambria"/>
        </w:rPr>
      </w:pPr>
    </w:p>
    <w:p w14:paraId="06367455" w14:textId="77777777" w:rsidR="00354596" w:rsidRDefault="00354596" w:rsidP="00354596">
      <w:pPr>
        <w:suppressAutoHyphens w:val="0"/>
        <w:rPr>
          <w:rFonts w:ascii="Cambria" w:hAnsi="Cambria"/>
        </w:rPr>
      </w:pPr>
      <w:r>
        <w:rPr>
          <w:rFonts w:ascii="Cambria" w:hAnsi="Cambria"/>
        </w:rPr>
        <w:br w:type="page"/>
      </w:r>
    </w:p>
    <w:p w14:paraId="391EFEE4" w14:textId="77777777" w:rsidR="00BC7226" w:rsidRDefault="00354596" w:rsidP="00BC7226">
      <w:pPr>
        <w:pStyle w:val="NoSpacing"/>
      </w:pPr>
      <w:r>
        <w:lastRenderedPageBreak/>
        <w:t>CHAPTER 9</w:t>
      </w:r>
      <w:r w:rsidR="006B7F9C">
        <w:t xml:space="preserve"> </w:t>
      </w:r>
    </w:p>
    <w:p w14:paraId="593DC5A9" w14:textId="75253469" w:rsidR="00354596" w:rsidRPr="00157808" w:rsidRDefault="00354596" w:rsidP="006B7F9C">
      <w:pPr>
        <w:pStyle w:val="Heading1"/>
      </w:pPr>
      <w:bookmarkStart w:id="150" w:name="_Toc291423555"/>
      <w:r>
        <w:t>“of all th</w:t>
      </w:r>
      <w:r w:rsidR="006B7F9C">
        <w:t xml:space="preserve">ings, i mostly hate bulgarians”. </w:t>
      </w:r>
      <w:r>
        <w:t xml:space="preserve"> </w:t>
      </w:r>
      <w:r w:rsidRPr="006B3294">
        <w:t xml:space="preserve">the </w:t>
      </w:r>
      <w:r>
        <w:t>communication of bulgarian identity</w:t>
      </w:r>
      <w:bookmarkEnd w:id="150"/>
    </w:p>
    <w:p w14:paraId="31D4DA68" w14:textId="77777777" w:rsidR="00354596" w:rsidRPr="000159A9" w:rsidRDefault="00354596" w:rsidP="00354596">
      <w:pPr>
        <w:pStyle w:val="Heading2"/>
        <w:spacing w:line="480" w:lineRule="auto"/>
        <w:jc w:val="center"/>
        <w:rPr>
          <w:rFonts w:ascii="Cambria" w:hAnsi="Cambria"/>
          <w:color w:val="auto"/>
          <w:sz w:val="24"/>
          <w:szCs w:val="24"/>
          <w:u w:val="single"/>
        </w:rPr>
      </w:pPr>
      <w:bookmarkStart w:id="151" w:name="_Toc291423556"/>
      <w:r w:rsidRPr="000159A9">
        <w:rPr>
          <w:rFonts w:ascii="Cambria" w:hAnsi="Cambria"/>
          <w:color w:val="auto"/>
          <w:sz w:val="24"/>
          <w:szCs w:val="24"/>
          <w:u w:val="single"/>
        </w:rPr>
        <w:t>Introduction</w:t>
      </w:r>
      <w:bookmarkEnd w:id="151"/>
    </w:p>
    <w:p w14:paraId="4DCBA4D7" w14:textId="2D9FE438" w:rsidR="00354596" w:rsidRDefault="00354596" w:rsidP="00354596">
      <w:pPr>
        <w:spacing w:line="480" w:lineRule="auto"/>
        <w:ind w:firstLine="720"/>
        <w:contextualSpacing/>
        <w:rPr>
          <w:rFonts w:ascii="Cambria" w:hAnsi="Cambria"/>
        </w:rPr>
      </w:pPr>
      <w:r>
        <w:rPr>
          <w:rFonts w:ascii="Cambria" w:hAnsi="Cambria"/>
        </w:rPr>
        <w:t xml:space="preserve">In this chapter I delve into how ways of identification (as a situated symbolic activity) are achieved through enacting </w:t>
      </w:r>
      <w:r>
        <w:rPr>
          <w:rFonts w:ascii="Cambria" w:hAnsi="Cambria"/>
          <w:i/>
        </w:rPr>
        <w:t>oplakvane</w:t>
      </w:r>
      <w:r>
        <w:rPr>
          <w:rFonts w:ascii="Cambria" w:hAnsi="Cambria"/>
        </w:rPr>
        <w:t xml:space="preserve">, and what </w:t>
      </w:r>
      <w:r w:rsidRPr="00F428E1">
        <w:rPr>
          <w:rFonts w:ascii="Cambria" w:hAnsi="Cambria"/>
        </w:rPr>
        <w:t>specific messages and meanings of and about personhood</w:t>
      </w:r>
      <w:r>
        <w:rPr>
          <w:rFonts w:ascii="Cambria" w:hAnsi="Cambria"/>
        </w:rPr>
        <w:t xml:space="preserve"> </w:t>
      </w:r>
      <w:r w:rsidRPr="00F428E1">
        <w:rPr>
          <w:rFonts w:ascii="Cambria" w:hAnsi="Cambria"/>
        </w:rPr>
        <w:t xml:space="preserve">are constituted </w:t>
      </w:r>
      <w:r>
        <w:rPr>
          <w:rFonts w:ascii="Cambria" w:hAnsi="Cambria"/>
        </w:rPr>
        <w:t>through</w:t>
      </w:r>
      <w:r w:rsidRPr="00F428E1">
        <w:rPr>
          <w:rFonts w:ascii="Cambria" w:hAnsi="Cambria"/>
        </w:rPr>
        <w:t xml:space="preserve"> </w:t>
      </w:r>
      <w:r>
        <w:rPr>
          <w:rFonts w:ascii="Cambria" w:hAnsi="Cambria"/>
        </w:rPr>
        <w:t xml:space="preserve">the practice, its terminology, cyclical, ritualized, and narrative forms.  Once more, I illustrate my findings from analyses of numerous instances of </w:t>
      </w:r>
      <w:r>
        <w:rPr>
          <w:rFonts w:ascii="Cambria" w:hAnsi="Cambria"/>
          <w:i/>
        </w:rPr>
        <w:t xml:space="preserve">oplakvane </w:t>
      </w:r>
      <w:r>
        <w:rPr>
          <w:rFonts w:ascii="Cambria" w:hAnsi="Cambria"/>
        </w:rPr>
        <w:t xml:space="preserve">and offer several </w:t>
      </w:r>
      <w:r w:rsidR="0097021C">
        <w:rPr>
          <w:rFonts w:ascii="Cambria" w:hAnsi="Cambria"/>
        </w:rPr>
        <w:t xml:space="preserve">examples from the dinner event that </w:t>
      </w:r>
      <w:r>
        <w:rPr>
          <w:rFonts w:ascii="Cambria" w:hAnsi="Cambria"/>
        </w:rPr>
        <w:t xml:space="preserve">depict the “us” vs. the “others” (those with the mentality) form of identification, where, within enactments of </w:t>
      </w:r>
      <w:r>
        <w:rPr>
          <w:rFonts w:ascii="Cambria" w:hAnsi="Cambria"/>
          <w:i/>
        </w:rPr>
        <w:t xml:space="preserve">oplakvane </w:t>
      </w:r>
      <w:r>
        <w:rPr>
          <w:rFonts w:ascii="Cambria" w:hAnsi="Cambria"/>
        </w:rPr>
        <w:t>the participants identify the “others” as really “Bulgarian” as they posses</w:t>
      </w:r>
      <w:r w:rsidR="0097021C">
        <w:rPr>
          <w:rFonts w:ascii="Cambria" w:hAnsi="Cambria"/>
        </w:rPr>
        <w:t>s</w:t>
      </w:r>
      <w:r>
        <w:rPr>
          <w:rFonts w:ascii="Cambria" w:hAnsi="Cambria"/>
        </w:rPr>
        <w:t xml:space="preserve"> the mentality.  </w:t>
      </w:r>
      <w:r w:rsidRPr="001424D0">
        <w:rPr>
          <w:rFonts w:ascii="Cambria" w:hAnsi="Cambria"/>
        </w:rPr>
        <w:t xml:space="preserve">I focus </w:t>
      </w:r>
      <w:r>
        <w:rPr>
          <w:rFonts w:ascii="Cambria" w:hAnsi="Cambria"/>
        </w:rPr>
        <w:t>on the understanding of</w:t>
      </w:r>
      <w:r w:rsidRPr="001424D0">
        <w:rPr>
          <w:rFonts w:ascii="Cambria" w:hAnsi="Cambria"/>
        </w:rPr>
        <w:t xml:space="preserve"> identity that becomes relevant in the dat</w:t>
      </w:r>
      <w:r>
        <w:rPr>
          <w:rFonts w:ascii="Cambria" w:hAnsi="Cambria"/>
        </w:rPr>
        <w:t>a</w:t>
      </w:r>
      <w:r w:rsidRPr="001424D0">
        <w:rPr>
          <w:rFonts w:ascii="Cambria" w:hAnsi="Cambria"/>
        </w:rPr>
        <w:t xml:space="preserve"> in connections to the mentality and the way it is navigated culturally through </w:t>
      </w:r>
      <w:r w:rsidRPr="001424D0">
        <w:rPr>
          <w:rFonts w:ascii="Cambria" w:hAnsi="Cambria"/>
          <w:i/>
        </w:rPr>
        <w:t>oplakvane</w:t>
      </w:r>
      <w:r>
        <w:rPr>
          <w:rFonts w:ascii="Cambria" w:hAnsi="Cambria"/>
        </w:rPr>
        <w:t>, as communication highlights and reinforces the diverse modes of social stratification</w:t>
      </w:r>
      <w:r w:rsidRPr="001424D0">
        <w:rPr>
          <w:rFonts w:ascii="Cambria" w:hAnsi="Cambria"/>
        </w:rPr>
        <w:t xml:space="preserve">.  </w:t>
      </w:r>
      <w:r>
        <w:rPr>
          <w:rFonts w:ascii="Cambria" w:hAnsi="Cambria"/>
        </w:rPr>
        <w:t>I u</w:t>
      </w:r>
      <w:r w:rsidRPr="000319B3">
        <w:rPr>
          <w:rFonts w:ascii="Cambria" w:hAnsi="Cambria"/>
        </w:rPr>
        <w:t xml:space="preserve">se Carbaugh’s </w:t>
      </w:r>
      <w:r>
        <w:rPr>
          <w:rFonts w:ascii="Cambria" w:hAnsi="Cambria"/>
        </w:rPr>
        <w:t>(1996) vacillating form</w:t>
      </w:r>
      <w:r w:rsidRPr="000319B3">
        <w:rPr>
          <w:rFonts w:ascii="Cambria" w:hAnsi="Cambria"/>
        </w:rPr>
        <w:t xml:space="preserve"> to describe how specific symbols and their meaning for personho</w:t>
      </w:r>
      <w:r>
        <w:rPr>
          <w:rFonts w:ascii="Cambria" w:hAnsi="Cambria"/>
        </w:rPr>
        <w:t>od are played out</w:t>
      </w:r>
      <w:r w:rsidRPr="000319B3">
        <w:rPr>
          <w:rFonts w:ascii="Cambria" w:hAnsi="Cambria"/>
        </w:rPr>
        <w:t xml:space="preserve"> in order to activate multiple levels of identification within the same scene through </w:t>
      </w:r>
      <w:r w:rsidRPr="00362622">
        <w:rPr>
          <w:rFonts w:ascii="Cambria" w:hAnsi="Cambria"/>
          <w:i/>
        </w:rPr>
        <w:t>oplakvane</w:t>
      </w:r>
      <w:r w:rsidRPr="00362622">
        <w:rPr>
          <w:rFonts w:ascii="Cambria" w:hAnsi="Cambria"/>
        </w:rPr>
        <w:t xml:space="preserve">.  </w:t>
      </w:r>
    </w:p>
    <w:p w14:paraId="78D045B2" w14:textId="77777777" w:rsidR="00020EDD" w:rsidRDefault="00354596" w:rsidP="00354596">
      <w:pPr>
        <w:spacing w:line="480" w:lineRule="auto"/>
        <w:rPr>
          <w:rFonts w:ascii="Cambria" w:hAnsi="Cambria"/>
        </w:rPr>
      </w:pPr>
      <w:r>
        <w:rPr>
          <w:rFonts w:ascii="Cambria" w:hAnsi="Cambria"/>
        </w:rPr>
        <w:t>Through examples</w:t>
      </w:r>
      <w:r w:rsidRPr="00362622">
        <w:rPr>
          <w:rFonts w:ascii="Cambria" w:hAnsi="Cambria"/>
        </w:rPr>
        <w:t>, I illustrate my analyses as to how</w:t>
      </w:r>
      <w:r>
        <w:rPr>
          <w:rFonts w:ascii="Cambria" w:hAnsi="Cambria"/>
        </w:rPr>
        <w:t xml:space="preserve"> the participants themselves utilize</w:t>
      </w:r>
      <w:r w:rsidRPr="00362622">
        <w:rPr>
          <w:rFonts w:ascii="Cambria" w:hAnsi="Cambria"/>
        </w:rPr>
        <w:t xml:space="preserve"> the symbols of</w:t>
      </w:r>
      <w:r>
        <w:rPr>
          <w:rFonts w:ascii="Cambria" w:hAnsi="Cambria"/>
        </w:rPr>
        <w:t xml:space="preserve"> those with the</w:t>
      </w:r>
      <w:r w:rsidRPr="00362622">
        <w:rPr>
          <w:rFonts w:ascii="Cambria" w:hAnsi="Cambria"/>
        </w:rPr>
        <w:t xml:space="preserve"> mentality vs. “normal” people</w:t>
      </w:r>
      <w:r>
        <w:rPr>
          <w:rFonts w:ascii="Cambria" w:hAnsi="Cambria"/>
        </w:rPr>
        <w:t xml:space="preserve"> in order to identify those “most Bulgarian”</w:t>
      </w:r>
      <w:r w:rsidRPr="00362622">
        <w:rPr>
          <w:rFonts w:ascii="Cambria" w:hAnsi="Cambria"/>
        </w:rPr>
        <w:t xml:space="preserve"> </w:t>
      </w:r>
      <w:r>
        <w:rPr>
          <w:rFonts w:ascii="Cambria" w:hAnsi="Cambria"/>
        </w:rPr>
        <w:t xml:space="preserve">when enacting </w:t>
      </w:r>
      <w:r>
        <w:rPr>
          <w:rFonts w:ascii="Cambria" w:hAnsi="Cambria"/>
          <w:i/>
        </w:rPr>
        <w:t>oplakvane</w:t>
      </w:r>
      <w:r>
        <w:rPr>
          <w:rFonts w:ascii="Cambria" w:hAnsi="Cambria"/>
        </w:rPr>
        <w:t xml:space="preserve">.  This is different from the sense of Bulgarian-ness as a shared common identity </w:t>
      </w:r>
      <w:r w:rsidRPr="003A3EC2">
        <w:rPr>
          <w:rFonts w:ascii="Cambria" w:hAnsi="Cambria"/>
        </w:rPr>
        <w:t xml:space="preserve">created and reinforced within enactments of </w:t>
      </w:r>
      <w:r w:rsidRPr="003A3EC2">
        <w:rPr>
          <w:rFonts w:ascii="Cambria" w:hAnsi="Cambria"/>
          <w:i/>
        </w:rPr>
        <w:t xml:space="preserve">oplkvane </w:t>
      </w:r>
      <w:r w:rsidRPr="003A3EC2">
        <w:rPr>
          <w:rFonts w:ascii="Cambria" w:hAnsi="Cambria"/>
        </w:rPr>
        <w:t xml:space="preserve">as a ritualized form of communication.  </w:t>
      </w:r>
    </w:p>
    <w:p w14:paraId="187FBCE0" w14:textId="37F21D5C" w:rsidR="00354596" w:rsidRPr="003A3EC2" w:rsidRDefault="00020EDD" w:rsidP="00354596">
      <w:pPr>
        <w:spacing w:line="480" w:lineRule="auto"/>
      </w:pPr>
      <w:r>
        <w:rPr>
          <w:rFonts w:ascii="Cambria" w:hAnsi="Cambria"/>
        </w:rPr>
        <w:lastRenderedPageBreak/>
        <w:tab/>
        <w:t>T</w:t>
      </w:r>
      <w:r w:rsidR="00354596" w:rsidRPr="003A3EC2">
        <w:t>here are two pa</w:t>
      </w:r>
      <w:r w:rsidR="00354596">
        <w:t>rts to this identification: 1) w</w:t>
      </w:r>
      <w:r w:rsidR="00354596" w:rsidRPr="003A3EC2">
        <w:t xml:space="preserve">hen Bulgarian identity is the topic of discussion (within </w:t>
      </w:r>
      <w:r w:rsidR="00354596" w:rsidRPr="003A3EC2">
        <w:rPr>
          <w:i/>
        </w:rPr>
        <w:t>oplakvane</w:t>
      </w:r>
      <w:r w:rsidR="00354596" w:rsidRPr="003A3EC2">
        <w:t xml:space="preserve">), it is </w:t>
      </w:r>
      <w:r w:rsidR="00354596">
        <w:t xml:space="preserve">the </w:t>
      </w:r>
      <w:r w:rsidR="00354596" w:rsidRPr="003A3EC2">
        <w:t xml:space="preserve">discreditable </w:t>
      </w:r>
      <w:r w:rsidR="00354596">
        <w:t>“</w:t>
      </w:r>
      <w:r w:rsidR="00354596" w:rsidRPr="003A3EC2">
        <w:t>others</w:t>
      </w:r>
      <w:r w:rsidR="00354596">
        <w:t>”</w:t>
      </w:r>
      <w:r w:rsidR="00354596" w:rsidRPr="003A3EC2">
        <w:t xml:space="preserve"> around here (not us) who are discussed as really Bulgarian (those who have connections, take bribes, are aggressive, do not have a good work ethic, etc.); and 2) when we do </w:t>
      </w:r>
      <w:r w:rsidR="00354596" w:rsidRPr="003A3EC2">
        <w:rPr>
          <w:i/>
        </w:rPr>
        <w:t>oplakvane</w:t>
      </w:r>
      <w:r w:rsidR="00354596" w:rsidRPr="003A3EC2">
        <w:t xml:space="preserve"> together, we are </w:t>
      </w:r>
      <w:r w:rsidR="00454382">
        <w:t>enacting our Bulgarian identity</w:t>
      </w:r>
      <w:r w:rsidR="00354596" w:rsidRPr="003A3EC2">
        <w:t xml:space="preserve"> through our cultural discourse, with this enactment including discussion of these discreditable </w:t>
      </w:r>
      <w:r w:rsidR="00354596">
        <w:t>“</w:t>
      </w:r>
      <w:r w:rsidR="00354596" w:rsidRPr="003A3EC2">
        <w:t>others</w:t>
      </w:r>
      <w:r w:rsidR="00354596">
        <w:t>”</w:t>
      </w:r>
      <w:r w:rsidR="00354596" w:rsidRPr="003A3EC2">
        <w:t xml:space="preserve"> as examples of true Bulgarians.</w:t>
      </w:r>
      <w:r w:rsidR="00354596">
        <w:t xml:space="preserve">  B</w:t>
      </w:r>
      <w:r w:rsidR="00354596" w:rsidRPr="003A3EC2">
        <w:t>ulgarians talk about corrupt others as tr</w:t>
      </w:r>
      <w:r w:rsidR="00354596">
        <w:t>uly “Bulgarian”</w:t>
      </w:r>
      <w:r w:rsidR="00354596" w:rsidRPr="003A3EC2">
        <w:t xml:space="preserve"> and despise them but when Bulgarians enact such plaintive talk (</w:t>
      </w:r>
      <w:r w:rsidR="00354596" w:rsidRPr="003A3EC2">
        <w:rPr>
          <w:i/>
        </w:rPr>
        <w:t>oplakvane</w:t>
      </w:r>
      <w:r w:rsidR="00354596" w:rsidRPr="003A3EC2">
        <w:t>), they perform Bulgarianness. The former is in their discursive sense or meanings of what Bul</w:t>
      </w:r>
      <w:r w:rsidR="00354596">
        <w:t>garia is; the latter is in the</w:t>
      </w:r>
      <w:r w:rsidR="00354596" w:rsidRPr="003A3EC2">
        <w:t xml:space="preserve"> Bulgarian form, the meanings of which (i.e., this form enacts who </w:t>
      </w:r>
      <w:r w:rsidR="00354596">
        <w:t>you are) are</w:t>
      </w:r>
      <w:r w:rsidR="00354596" w:rsidRPr="003A3EC2">
        <w:t xml:space="preserve"> hid</w:t>
      </w:r>
      <w:r w:rsidR="00454382">
        <w:t>d</w:t>
      </w:r>
      <w:r w:rsidR="00354596" w:rsidRPr="003A3EC2">
        <w:t xml:space="preserve">en from them. </w:t>
      </w:r>
    </w:p>
    <w:p w14:paraId="777D9F02" w14:textId="25FCC924" w:rsidR="00354596" w:rsidRPr="007D3157" w:rsidRDefault="00454382" w:rsidP="00354596">
      <w:pPr>
        <w:spacing w:line="480" w:lineRule="auto"/>
        <w:ind w:firstLine="720"/>
        <w:contextualSpacing/>
        <w:rPr>
          <w:rFonts w:ascii="Cambria" w:hAnsi="Cambria"/>
        </w:rPr>
      </w:pPr>
      <w:r>
        <w:rPr>
          <w:rFonts w:ascii="Cambria" w:hAnsi="Cambria"/>
        </w:rPr>
        <w:t>That</w:t>
      </w:r>
      <w:r w:rsidR="00354596">
        <w:rPr>
          <w:rFonts w:ascii="Cambria" w:hAnsi="Cambria"/>
        </w:rPr>
        <w:t xml:space="preserve"> is not to say that all people in Bulgaria embrace these symbols and forms, but all are aware of them, and produce them on occasion as culturally distinct situated discursive practices.  I see </w:t>
      </w:r>
      <w:r w:rsidR="00354596">
        <w:rPr>
          <w:rFonts w:ascii="Cambria" w:hAnsi="Cambria"/>
          <w:i/>
        </w:rPr>
        <w:t>oplakvane</w:t>
      </w:r>
      <w:r w:rsidR="00354596">
        <w:rPr>
          <w:rFonts w:ascii="Cambria" w:hAnsi="Cambria"/>
        </w:rPr>
        <w:t xml:space="preserve"> (its terminology, cyclical, ritualized, and narrative form) as a communicative </w:t>
      </w:r>
      <w:r w:rsidR="00354596" w:rsidRPr="00362622">
        <w:rPr>
          <w:rFonts w:ascii="Cambria" w:hAnsi="Cambria"/>
        </w:rPr>
        <w:t>practice that is a site and cultural scene for the negotiation of social identities.</w:t>
      </w:r>
      <w:r w:rsidR="00354596">
        <w:rPr>
          <w:rFonts w:ascii="Cambria" w:hAnsi="Cambria"/>
        </w:rPr>
        <w:t xml:space="preserve">  T</w:t>
      </w:r>
      <w:r w:rsidR="00354596" w:rsidRPr="00362622">
        <w:rPr>
          <w:rFonts w:ascii="Cambria" w:hAnsi="Cambria"/>
        </w:rPr>
        <w:t xml:space="preserve">his chapter focuses on </w:t>
      </w:r>
      <w:r w:rsidR="00354596" w:rsidRPr="00362622">
        <w:rPr>
          <w:rFonts w:ascii="Cambria" w:hAnsi="Cambria"/>
          <w:i/>
        </w:rPr>
        <w:t>oplakvane</w:t>
      </w:r>
      <w:r w:rsidR="00354596" w:rsidRPr="00362622">
        <w:rPr>
          <w:rFonts w:ascii="Cambria" w:hAnsi="Cambria"/>
        </w:rPr>
        <w:t xml:space="preserve"> as a discursive phenomenon, through which the participants make explicit statements </w:t>
      </w:r>
      <w:r w:rsidR="00354596">
        <w:rPr>
          <w:rFonts w:ascii="Cambria" w:hAnsi="Cambria"/>
        </w:rPr>
        <w:t xml:space="preserve">about who they are/are not as </w:t>
      </w:r>
      <w:r w:rsidR="00354596" w:rsidRPr="00362622">
        <w:rPr>
          <w:rFonts w:ascii="Cambria" w:hAnsi="Cambria"/>
        </w:rPr>
        <w:t>Bulgarian</w:t>
      </w:r>
      <w:r w:rsidR="00354596">
        <w:rPr>
          <w:rFonts w:ascii="Cambria" w:hAnsi="Cambria"/>
        </w:rPr>
        <w:t>s</w:t>
      </w:r>
      <w:r w:rsidR="00354596" w:rsidRPr="00362622">
        <w:rPr>
          <w:rFonts w:ascii="Cambria" w:hAnsi="Cambria"/>
        </w:rPr>
        <w:t>, and their sem</w:t>
      </w:r>
      <w:r w:rsidR="00354596">
        <w:rPr>
          <w:rFonts w:ascii="Cambria" w:hAnsi="Cambria"/>
        </w:rPr>
        <w:t>antic dimensions.</w:t>
      </w:r>
      <w:r w:rsidR="00354596" w:rsidRPr="00362622">
        <w:rPr>
          <w:rFonts w:ascii="Cambria" w:hAnsi="Cambria"/>
        </w:rPr>
        <w:t xml:space="preserve">  </w:t>
      </w:r>
      <w:r>
        <w:rPr>
          <w:rFonts w:ascii="Cambria" w:hAnsi="Cambria"/>
        </w:rPr>
        <w:t>I provide</w:t>
      </w:r>
      <w:r w:rsidR="00354596" w:rsidRPr="001424D0">
        <w:rPr>
          <w:rFonts w:ascii="Cambria" w:hAnsi="Cambria"/>
        </w:rPr>
        <w:t xml:space="preserve"> some insight as to this generalized</w:t>
      </w:r>
      <w:r w:rsidR="00354596">
        <w:rPr>
          <w:rFonts w:ascii="Cambria" w:hAnsi="Cambria"/>
        </w:rPr>
        <w:t xml:space="preserve"> other, the</w:t>
      </w:r>
      <w:r w:rsidR="00354596" w:rsidRPr="001424D0">
        <w:rPr>
          <w:rFonts w:ascii="Cambria" w:hAnsi="Cambria"/>
        </w:rPr>
        <w:t xml:space="preserve"> “Bulgarian with the mentality” whe</w:t>
      </w:r>
      <w:r w:rsidR="00354596">
        <w:rPr>
          <w:rFonts w:ascii="Cambria" w:hAnsi="Cambria"/>
        </w:rPr>
        <w:t xml:space="preserve">n constructing the myth earlier: </w:t>
      </w:r>
      <w:r w:rsidR="00354596" w:rsidRPr="001424D0">
        <w:rPr>
          <w:rFonts w:ascii="Cambria" w:hAnsi="Cambria"/>
        </w:rPr>
        <w:t>people who swindle and cheat each other, government officials, people who act like hyenas, and people wh</w:t>
      </w:r>
      <w:r w:rsidR="00354596">
        <w:rPr>
          <w:rFonts w:ascii="Cambria" w:hAnsi="Cambria"/>
        </w:rPr>
        <w:t xml:space="preserve">o do not follow the law.  </w:t>
      </w:r>
      <w:r w:rsidR="00354596" w:rsidRPr="001424D0">
        <w:rPr>
          <w:rFonts w:ascii="Cambria" w:hAnsi="Cambria"/>
        </w:rPr>
        <w:t xml:space="preserve">I construct a more </w:t>
      </w:r>
      <w:r w:rsidR="00354596">
        <w:rPr>
          <w:rFonts w:ascii="Cambria" w:hAnsi="Cambria"/>
        </w:rPr>
        <w:t>complete picture of the identity as a vacillating form</w:t>
      </w:r>
      <w:r w:rsidR="00354596" w:rsidRPr="001424D0">
        <w:rPr>
          <w:rFonts w:ascii="Cambria" w:hAnsi="Cambria"/>
        </w:rPr>
        <w:t xml:space="preserve"> </w:t>
      </w:r>
      <w:r w:rsidR="00354596">
        <w:rPr>
          <w:rFonts w:ascii="Cambria" w:hAnsi="Cambria"/>
        </w:rPr>
        <w:t>re</w:t>
      </w:r>
      <w:r w:rsidR="00354596" w:rsidRPr="001424D0">
        <w:rPr>
          <w:rFonts w:ascii="Cambria" w:hAnsi="Cambria"/>
        </w:rPr>
        <w:t xml:space="preserve">created by the participants within the interaction.  This is not to say that all </w:t>
      </w:r>
      <w:r w:rsidR="00354596" w:rsidRPr="001424D0">
        <w:rPr>
          <w:rFonts w:ascii="Cambria" w:hAnsi="Cambria"/>
        </w:rPr>
        <w:lastRenderedPageBreak/>
        <w:t>Bulgarians act this way, or that this is a generalized image of Bulgarians as a whole, but that</w:t>
      </w:r>
      <w:r w:rsidR="00354596">
        <w:rPr>
          <w:rFonts w:ascii="Cambria" w:hAnsi="Cambria"/>
        </w:rPr>
        <w:t xml:space="preserve"> this is an</w:t>
      </w:r>
      <w:r>
        <w:rPr>
          <w:rFonts w:ascii="Cambria" w:hAnsi="Cambria"/>
        </w:rPr>
        <w:t xml:space="preserve"> identity that </w:t>
      </w:r>
      <w:r w:rsidR="00354596" w:rsidRPr="001424D0">
        <w:rPr>
          <w:rFonts w:ascii="Cambria" w:hAnsi="Cambria"/>
        </w:rPr>
        <w:t>the participants construct and make relevant within moment</w:t>
      </w:r>
      <w:r w:rsidR="00354596">
        <w:rPr>
          <w:rFonts w:ascii="Cambria" w:hAnsi="Cambria"/>
        </w:rPr>
        <w:t>s</w:t>
      </w:r>
      <w:r w:rsidR="00354596" w:rsidRPr="001424D0">
        <w:rPr>
          <w:rFonts w:ascii="Cambria" w:hAnsi="Cambria"/>
        </w:rPr>
        <w:t xml:space="preserve"> of interaction in order to explain and relate to a world around them.</w:t>
      </w:r>
      <w:r w:rsidR="00354596">
        <w:rPr>
          <w:rFonts w:ascii="Cambria" w:hAnsi="Cambria"/>
        </w:rPr>
        <w:t xml:space="preserve">  I explore how the participants construct the notion of Bulgarian-ness within </w:t>
      </w:r>
      <w:r w:rsidR="00354596">
        <w:rPr>
          <w:rFonts w:ascii="Cambria" w:hAnsi="Cambria"/>
          <w:i/>
        </w:rPr>
        <w:t xml:space="preserve">oplkvane </w:t>
      </w:r>
      <w:r w:rsidR="00354596">
        <w:rPr>
          <w:rFonts w:ascii="Cambria" w:hAnsi="Cambria"/>
        </w:rPr>
        <w:t>and the semantic dimensions along which the “others” are as defined by the participants.</w:t>
      </w:r>
    </w:p>
    <w:p w14:paraId="294A146D" w14:textId="77777777" w:rsidR="00354596" w:rsidRPr="003A3EC2" w:rsidRDefault="00354596" w:rsidP="00354596">
      <w:pPr>
        <w:pStyle w:val="Heading2"/>
        <w:spacing w:line="480" w:lineRule="auto"/>
        <w:jc w:val="center"/>
        <w:rPr>
          <w:rFonts w:ascii="Cambria" w:hAnsi="Cambria"/>
          <w:color w:val="auto"/>
          <w:sz w:val="24"/>
          <w:szCs w:val="24"/>
          <w:u w:val="single"/>
        </w:rPr>
      </w:pPr>
      <w:bookmarkStart w:id="152" w:name="_Toc291423557"/>
      <w:r>
        <w:rPr>
          <w:rFonts w:ascii="Cambria" w:hAnsi="Cambria"/>
          <w:color w:val="auto"/>
          <w:sz w:val="24"/>
          <w:szCs w:val="24"/>
          <w:u w:val="single"/>
        </w:rPr>
        <w:t xml:space="preserve">The </w:t>
      </w:r>
      <w:r w:rsidRPr="003A3EC2">
        <w:rPr>
          <w:rFonts w:ascii="Cambria" w:hAnsi="Cambria"/>
          <w:color w:val="auto"/>
          <w:sz w:val="24"/>
          <w:szCs w:val="24"/>
          <w:u w:val="single"/>
        </w:rPr>
        <w:t>Bulgarian “mentality”</w:t>
      </w:r>
      <w:bookmarkEnd w:id="152"/>
    </w:p>
    <w:p w14:paraId="19FE6773" w14:textId="5BB56E43" w:rsidR="00354596" w:rsidRDefault="00354596" w:rsidP="00354596">
      <w:pPr>
        <w:spacing w:line="480" w:lineRule="auto"/>
        <w:ind w:firstLine="720"/>
        <w:contextualSpacing/>
        <w:rPr>
          <w:rFonts w:ascii="Cambria" w:hAnsi="Cambria"/>
        </w:rPr>
      </w:pPr>
      <w:r>
        <w:rPr>
          <w:rFonts w:ascii="Cambria" w:hAnsi="Cambria"/>
        </w:rPr>
        <w:t>Within many</w:t>
      </w:r>
      <w:r w:rsidRPr="001424D0">
        <w:rPr>
          <w:rFonts w:ascii="Cambria" w:hAnsi="Cambria"/>
        </w:rPr>
        <w:t xml:space="preserve"> </w:t>
      </w:r>
      <w:r>
        <w:rPr>
          <w:rFonts w:ascii="Cambria" w:hAnsi="Cambria"/>
        </w:rPr>
        <w:t xml:space="preserve">enactments of </w:t>
      </w:r>
      <w:r>
        <w:rPr>
          <w:rFonts w:ascii="Cambria" w:hAnsi="Cambria"/>
          <w:i/>
        </w:rPr>
        <w:t>oplakvane</w:t>
      </w:r>
      <w:r>
        <w:rPr>
          <w:rFonts w:ascii="Cambria" w:hAnsi="Cambria"/>
        </w:rPr>
        <w:t xml:space="preserve"> the participants use symbols of identification as rhetorical resources that do </w:t>
      </w:r>
      <w:r w:rsidRPr="001424D0">
        <w:rPr>
          <w:rFonts w:ascii="Cambria" w:hAnsi="Cambria"/>
        </w:rPr>
        <w:t xml:space="preserve">not </w:t>
      </w:r>
      <w:r>
        <w:rPr>
          <w:rFonts w:ascii="Cambria" w:hAnsi="Cambria"/>
        </w:rPr>
        <w:t>comprise a</w:t>
      </w:r>
      <w:r w:rsidRPr="001424D0">
        <w:rPr>
          <w:rFonts w:ascii="Cambria" w:hAnsi="Cambria"/>
        </w:rPr>
        <w:t xml:space="preserve"> coherent</w:t>
      </w:r>
      <w:r>
        <w:rPr>
          <w:rFonts w:ascii="Cambria" w:hAnsi="Cambria"/>
        </w:rPr>
        <w:t xml:space="preserve"> utterance</w:t>
      </w:r>
      <w:r w:rsidRPr="001424D0">
        <w:rPr>
          <w:rFonts w:ascii="Cambria" w:hAnsi="Cambria"/>
        </w:rPr>
        <w:t>, have a clear protagonist</w:t>
      </w:r>
      <w:r>
        <w:rPr>
          <w:rFonts w:ascii="Cambria" w:hAnsi="Cambria"/>
        </w:rPr>
        <w:t xml:space="preserve"> (when in narrative form), or are similar topically, yet are still</w:t>
      </w:r>
      <w:r w:rsidRPr="001424D0">
        <w:rPr>
          <w:rFonts w:ascii="Cambria" w:hAnsi="Cambria"/>
        </w:rPr>
        <w:t xml:space="preserve"> perceived as coherent</w:t>
      </w:r>
      <w:r>
        <w:rPr>
          <w:rFonts w:ascii="Cambria" w:hAnsi="Cambria"/>
        </w:rPr>
        <w:t xml:space="preserve"> by the participants</w:t>
      </w:r>
      <w:r w:rsidRPr="001424D0">
        <w:rPr>
          <w:rFonts w:ascii="Cambria" w:hAnsi="Cambria"/>
        </w:rPr>
        <w:t xml:space="preserve"> </w:t>
      </w:r>
      <w:r>
        <w:rPr>
          <w:rFonts w:ascii="Cambria" w:hAnsi="Cambria"/>
        </w:rPr>
        <w:t>since</w:t>
      </w:r>
      <w:r w:rsidRPr="001424D0">
        <w:rPr>
          <w:rFonts w:ascii="Cambria" w:hAnsi="Cambria"/>
        </w:rPr>
        <w:t xml:space="preserve"> they</w:t>
      </w:r>
      <w:r>
        <w:rPr>
          <w:rFonts w:ascii="Cambria" w:hAnsi="Cambria"/>
        </w:rPr>
        <w:t xml:space="preserve"> all</w:t>
      </w:r>
      <w:r w:rsidRPr="001424D0">
        <w:rPr>
          <w:rFonts w:ascii="Cambria" w:hAnsi="Cambria"/>
        </w:rPr>
        <w:t xml:space="preserve"> have t</w:t>
      </w:r>
      <w:r>
        <w:rPr>
          <w:rFonts w:ascii="Cambria" w:hAnsi="Cambria"/>
        </w:rPr>
        <w:t xml:space="preserve">he concept of the mentality as a common thread.  As I illustrated in the previous chapter, </w:t>
      </w:r>
      <w:r w:rsidRPr="001424D0">
        <w:rPr>
          <w:rFonts w:ascii="Cambria" w:hAnsi="Cambria"/>
        </w:rPr>
        <w:t>the myth</w:t>
      </w:r>
      <w:r>
        <w:rPr>
          <w:rFonts w:ascii="Cambria" w:hAnsi="Cambria"/>
        </w:rPr>
        <w:t>ic form</w:t>
      </w:r>
      <w:r w:rsidR="00454382">
        <w:rPr>
          <w:rFonts w:ascii="Cambria" w:hAnsi="Cambria"/>
        </w:rPr>
        <w:t xml:space="preserve"> of the Bulgarian situation fills in the blanks</w:t>
      </w:r>
      <w:r w:rsidRPr="001424D0">
        <w:rPr>
          <w:rFonts w:ascii="Cambria" w:hAnsi="Cambria"/>
        </w:rPr>
        <w:t xml:space="preserve"> and adds the necessary information for the participants to understand </w:t>
      </w:r>
      <w:r>
        <w:rPr>
          <w:rFonts w:ascii="Cambria" w:hAnsi="Cambria"/>
        </w:rPr>
        <w:t>each other</w:t>
      </w:r>
      <w:r w:rsidRPr="001424D0">
        <w:rPr>
          <w:rFonts w:ascii="Cambria" w:hAnsi="Cambria"/>
        </w:rPr>
        <w:t xml:space="preserve">.  In some examples, the only transition between acts of </w:t>
      </w:r>
      <w:r w:rsidRPr="001424D0">
        <w:rPr>
          <w:rFonts w:ascii="Cambria" w:hAnsi="Cambria"/>
          <w:i/>
        </w:rPr>
        <w:t>oplakvane</w:t>
      </w:r>
      <w:r>
        <w:rPr>
          <w:rFonts w:ascii="Cambria" w:hAnsi="Cambria"/>
        </w:rPr>
        <w:t xml:space="preserve"> is the</w:t>
      </w:r>
      <w:r w:rsidRPr="001424D0">
        <w:rPr>
          <w:rFonts w:ascii="Cambria" w:hAnsi="Cambria"/>
        </w:rPr>
        <w:t xml:space="preserve"> commonly accessible knowledge of the mentality</w:t>
      </w:r>
      <w:r>
        <w:rPr>
          <w:rFonts w:ascii="Cambria" w:hAnsi="Cambria"/>
        </w:rPr>
        <w:t xml:space="preserve"> as precursor and general cultural template.  For instance, </w:t>
      </w:r>
      <w:r w:rsidRPr="00CF7A97">
        <w:rPr>
          <w:rFonts w:ascii="Cambria" w:hAnsi="Cambria"/>
        </w:rPr>
        <w:t>one cycle</w:t>
      </w:r>
      <w:r>
        <w:rPr>
          <w:rFonts w:ascii="Cambria" w:hAnsi="Cambria"/>
        </w:rPr>
        <w:t xml:space="preserve"> (Appendix G</w:t>
      </w:r>
      <w:r w:rsidRPr="00CF7A97">
        <w:rPr>
          <w:rFonts w:ascii="Cambria" w:hAnsi="Cambria"/>
        </w:rPr>
        <w:t>)</w:t>
      </w:r>
      <w:r>
        <w:rPr>
          <w:rFonts w:ascii="Cambria" w:hAnsi="Cambria"/>
        </w:rPr>
        <w:t xml:space="preserve"> I observed</w:t>
      </w:r>
      <w:r w:rsidRPr="001424D0">
        <w:rPr>
          <w:rFonts w:ascii="Cambria" w:hAnsi="Cambria"/>
        </w:rPr>
        <w:t xml:space="preserve"> ends with evaluative statements on how money </w:t>
      </w:r>
      <w:r w:rsidR="00454382">
        <w:rPr>
          <w:rFonts w:ascii="Cambria" w:hAnsi="Cambria"/>
        </w:rPr>
        <w:t>is</w:t>
      </w:r>
      <w:r w:rsidRPr="001424D0">
        <w:rPr>
          <w:rFonts w:ascii="Cambria" w:hAnsi="Cambria"/>
        </w:rPr>
        <w:t xml:space="preserve"> made in Bulgaria (some people earn </w:t>
      </w:r>
      <w:r w:rsidR="00454382">
        <w:rPr>
          <w:rFonts w:ascii="Cambria" w:hAnsi="Cambria"/>
        </w:rPr>
        <w:t>it</w:t>
      </w:r>
      <w:r w:rsidRPr="001424D0">
        <w:rPr>
          <w:rFonts w:ascii="Cambria" w:hAnsi="Cambria"/>
        </w:rPr>
        <w:t xml:space="preserve"> with labor and others throu</w:t>
      </w:r>
      <w:r>
        <w:rPr>
          <w:rFonts w:ascii="Cambria" w:hAnsi="Cambria"/>
        </w:rPr>
        <w:t>gh corruption) indicated by</w:t>
      </w:r>
      <w:r w:rsidRPr="001424D0">
        <w:rPr>
          <w:rFonts w:ascii="Cambria" w:hAnsi="Cambria"/>
        </w:rPr>
        <w:t xml:space="preserve"> </w:t>
      </w:r>
      <w:r>
        <w:rPr>
          <w:rFonts w:ascii="Cambria" w:hAnsi="Cambria"/>
        </w:rPr>
        <w:t>a</w:t>
      </w:r>
      <w:r w:rsidRPr="001424D0">
        <w:rPr>
          <w:rFonts w:ascii="Cambria" w:hAnsi="Cambria"/>
        </w:rPr>
        <w:t xml:space="preserve"> generalized remark of “this is the problem” (used frequently</w:t>
      </w:r>
      <w:r>
        <w:rPr>
          <w:rFonts w:ascii="Cambria" w:hAnsi="Cambria"/>
        </w:rPr>
        <w:t>):</w:t>
      </w:r>
    </w:p>
    <w:p w14:paraId="4FD3760D" w14:textId="77777777" w:rsidR="00354596" w:rsidRPr="006D7997" w:rsidRDefault="00354596" w:rsidP="00354596">
      <w:pPr>
        <w:ind w:left="720" w:right="720"/>
        <w:contextualSpacing/>
        <w:rPr>
          <w:rFonts w:ascii="Cambria" w:hAnsi="Cambria"/>
        </w:rPr>
      </w:pPr>
      <w:r>
        <w:rPr>
          <w:rFonts w:ascii="Cambria" w:hAnsi="Cambria"/>
        </w:rPr>
        <w:t xml:space="preserve">1 </w:t>
      </w:r>
      <w:r w:rsidRPr="006D7997">
        <w:rPr>
          <w:rFonts w:ascii="Cambria" w:hAnsi="Cambria"/>
        </w:rPr>
        <w:t xml:space="preserve">K: </w:t>
      </w:r>
      <w:r>
        <w:rPr>
          <w:rFonts w:ascii="Cambria" w:hAnsi="Cambria"/>
        </w:rPr>
        <w:tab/>
      </w:r>
      <w:r w:rsidRPr="006D7997">
        <w:rPr>
          <w:rFonts w:ascii="Cambria" w:hAnsi="Cambria"/>
        </w:rPr>
        <w:t xml:space="preserve">that is the problem. </w:t>
      </w:r>
    </w:p>
    <w:p w14:paraId="7E64B14D" w14:textId="77777777" w:rsidR="00354596" w:rsidRPr="006D7997" w:rsidRDefault="00354596" w:rsidP="00354596">
      <w:pPr>
        <w:ind w:left="720" w:right="720"/>
        <w:contextualSpacing/>
        <w:rPr>
          <w:rFonts w:ascii="Cambria" w:hAnsi="Cambria"/>
        </w:rPr>
      </w:pPr>
      <w:r>
        <w:rPr>
          <w:rFonts w:ascii="Cambria" w:hAnsi="Cambria"/>
        </w:rPr>
        <w:t xml:space="preserve">2 </w:t>
      </w:r>
      <w:r w:rsidRPr="006D7997">
        <w:rPr>
          <w:rFonts w:ascii="Cambria" w:hAnsi="Cambria"/>
        </w:rPr>
        <w:t xml:space="preserve">G: </w:t>
      </w:r>
      <w:r>
        <w:rPr>
          <w:rFonts w:ascii="Cambria" w:hAnsi="Cambria"/>
        </w:rPr>
        <w:tab/>
      </w:r>
      <w:r w:rsidRPr="006D7997">
        <w:rPr>
          <w:rFonts w:ascii="Cambria" w:hAnsi="Cambria"/>
        </w:rPr>
        <w:t>that like this if to that one they came only with ###=</w:t>
      </w:r>
    </w:p>
    <w:p w14:paraId="77F2DC58" w14:textId="77777777" w:rsidR="00354596" w:rsidRPr="006D7997" w:rsidRDefault="00354596" w:rsidP="00354596">
      <w:pPr>
        <w:ind w:left="720" w:right="720"/>
        <w:rPr>
          <w:rFonts w:ascii="Cambria" w:hAnsi="Cambria"/>
        </w:rPr>
      </w:pPr>
      <w:r w:rsidRPr="006D7997">
        <w:rPr>
          <w:rFonts w:ascii="Cambria" w:hAnsi="Cambria"/>
        </w:rPr>
        <w:t>3</w:t>
      </w:r>
      <w:r>
        <w:rPr>
          <w:rFonts w:ascii="Cambria" w:hAnsi="Cambria"/>
        </w:rPr>
        <w:t xml:space="preserve"> </w:t>
      </w:r>
      <w:r w:rsidRPr="006D7997">
        <w:rPr>
          <w:rFonts w:ascii="Cambria" w:hAnsi="Cambria"/>
        </w:rPr>
        <w:t xml:space="preserve">N: </w:t>
      </w:r>
      <w:r>
        <w:rPr>
          <w:rFonts w:ascii="Cambria" w:hAnsi="Cambria"/>
        </w:rPr>
        <w:tab/>
      </w:r>
      <w:r w:rsidRPr="006D7997">
        <w:rPr>
          <w:rFonts w:ascii="Cambria" w:hAnsi="Cambria"/>
        </w:rPr>
        <w:t xml:space="preserve">=yes. But she gave them to herself. So she decided she deserves </w:t>
      </w:r>
    </w:p>
    <w:p w14:paraId="3AFC0219" w14:textId="77777777" w:rsidR="00354596" w:rsidRPr="006D7997" w:rsidRDefault="00354596" w:rsidP="00354596">
      <w:pPr>
        <w:ind w:left="720"/>
      </w:pPr>
      <w:r w:rsidRPr="006D7997">
        <w:t xml:space="preserve">4 </w:t>
      </w:r>
      <w:r>
        <w:tab/>
      </w:r>
      <w:r w:rsidRPr="006D7997">
        <w:t>them!</w:t>
      </w:r>
    </w:p>
    <w:p w14:paraId="70E942BC" w14:textId="77777777" w:rsidR="00354596" w:rsidRPr="006D7997" w:rsidRDefault="00354596" w:rsidP="00354596">
      <w:pPr>
        <w:ind w:left="720" w:right="720"/>
        <w:contextualSpacing/>
        <w:rPr>
          <w:rFonts w:ascii="Cambria" w:hAnsi="Cambria"/>
        </w:rPr>
      </w:pPr>
      <w:r>
        <w:rPr>
          <w:rFonts w:ascii="Cambria" w:hAnsi="Cambria"/>
        </w:rPr>
        <w:t xml:space="preserve">5 </w:t>
      </w:r>
      <w:r w:rsidRPr="006D7997">
        <w:rPr>
          <w:rFonts w:ascii="Cambria" w:hAnsi="Cambria"/>
        </w:rPr>
        <w:t xml:space="preserve">K: </w:t>
      </w:r>
      <w:r>
        <w:rPr>
          <w:rFonts w:ascii="Cambria" w:hAnsi="Cambria"/>
        </w:rPr>
        <w:tab/>
      </w:r>
      <w:r w:rsidRPr="006D7997">
        <w:rPr>
          <w:rFonts w:ascii="Cambria" w:hAnsi="Cambria"/>
        </w:rPr>
        <w:t>ten    //ten###//</w:t>
      </w:r>
    </w:p>
    <w:p w14:paraId="3FB21557" w14:textId="77777777" w:rsidR="00354596" w:rsidRPr="006D7997" w:rsidRDefault="00354596" w:rsidP="00354596">
      <w:pPr>
        <w:ind w:left="720" w:right="720"/>
        <w:contextualSpacing/>
        <w:rPr>
          <w:rFonts w:ascii="Cambria" w:hAnsi="Cambria"/>
        </w:rPr>
      </w:pPr>
      <w:r>
        <w:rPr>
          <w:rFonts w:ascii="Cambria" w:hAnsi="Cambria"/>
        </w:rPr>
        <w:t xml:space="preserve">6 </w:t>
      </w:r>
      <w:r w:rsidRPr="006D7997">
        <w:rPr>
          <w:rFonts w:ascii="Cambria" w:hAnsi="Cambria"/>
        </w:rPr>
        <w:t xml:space="preserve">N:  </w:t>
      </w:r>
      <w:r>
        <w:rPr>
          <w:rFonts w:ascii="Cambria" w:hAnsi="Cambria"/>
        </w:rPr>
        <w:tab/>
      </w:r>
      <w:r w:rsidRPr="006D7997">
        <w:rPr>
          <w:rFonts w:ascii="Cambria" w:hAnsi="Cambria"/>
        </w:rPr>
        <w:t xml:space="preserve">      </w:t>
      </w:r>
      <w:r>
        <w:rPr>
          <w:rFonts w:ascii="Cambria" w:hAnsi="Cambria"/>
        </w:rPr>
        <w:t xml:space="preserve">  </w:t>
      </w:r>
      <w:r w:rsidRPr="006D7997">
        <w:rPr>
          <w:rFonts w:ascii="Cambria" w:hAnsi="Cambria"/>
        </w:rPr>
        <w:t>//if she takes//</w:t>
      </w:r>
    </w:p>
    <w:p w14:paraId="2DE98BF0" w14:textId="77777777" w:rsidR="00354596" w:rsidRPr="006D7997" w:rsidRDefault="00354596" w:rsidP="00354596">
      <w:pPr>
        <w:ind w:left="720" w:right="720"/>
        <w:contextualSpacing/>
        <w:rPr>
          <w:rFonts w:ascii="Cambria" w:hAnsi="Cambria"/>
        </w:rPr>
      </w:pPr>
      <w:r>
        <w:rPr>
          <w:rFonts w:ascii="Cambria" w:hAnsi="Cambria"/>
        </w:rPr>
        <w:t xml:space="preserve">7 </w:t>
      </w:r>
      <w:r w:rsidRPr="006D7997">
        <w:rPr>
          <w:rFonts w:ascii="Cambria" w:hAnsi="Cambria"/>
        </w:rPr>
        <w:t xml:space="preserve">G: </w:t>
      </w:r>
      <w:r>
        <w:rPr>
          <w:rFonts w:ascii="Cambria" w:hAnsi="Cambria"/>
        </w:rPr>
        <w:tab/>
      </w:r>
      <w:r w:rsidRPr="006D7997">
        <w:rPr>
          <w:rFonts w:ascii="Cambria" w:hAnsi="Cambria"/>
        </w:rPr>
        <w:t xml:space="preserve">    </w:t>
      </w:r>
      <w:r>
        <w:rPr>
          <w:rFonts w:ascii="Cambria" w:hAnsi="Cambria"/>
        </w:rPr>
        <w:t xml:space="preserve"> </w:t>
      </w:r>
      <w:r w:rsidRPr="006D7997">
        <w:rPr>
          <w:rFonts w:ascii="Cambria" w:hAnsi="Cambria"/>
        </w:rPr>
        <w:t xml:space="preserve"> //43</w:t>
      </w:r>
      <w:r>
        <w:rPr>
          <w:rFonts w:ascii="Cambria" w:hAnsi="Cambria"/>
        </w:rPr>
        <w:t>,</w:t>
      </w:r>
      <w:r w:rsidRPr="006D7997">
        <w:rPr>
          <w:rFonts w:ascii="Cambria" w:hAnsi="Cambria"/>
        </w:rPr>
        <w:t xml:space="preserve"> 000//</w:t>
      </w:r>
    </w:p>
    <w:p w14:paraId="73AA4E27" w14:textId="77777777" w:rsidR="00354596" w:rsidRDefault="00354596" w:rsidP="00354596">
      <w:pPr>
        <w:ind w:left="720" w:right="720"/>
        <w:contextualSpacing/>
        <w:rPr>
          <w:rFonts w:ascii="Cambria" w:hAnsi="Cambria"/>
        </w:rPr>
      </w:pPr>
      <w:r>
        <w:rPr>
          <w:rFonts w:ascii="Cambria" w:hAnsi="Cambria"/>
        </w:rPr>
        <w:lastRenderedPageBreak/>
        <w:t xml:space="preserve">8 </w:t>
      </w:r>
      <w:r w:rsidRPr="006D7997">
        <w:rPr>
          <w:rFonts w:ascii="Cambria" w:hAnsi="Cambria"/>
        </w:rPr>
        <w:t xml:space="preserve">N: </w:t>
      </w:r>
      <w:r>
        <w:rPr>
          <w:rFonts w:ascii="Cambria" w:hAnsi="Cambria"/>
        </w:rPr>
        <w:tab/>
      </w:r>
      <w:r w:rsidRPr="006D7997">
        <w:rPr>
          <w:rFonts w:ascii="Cambria" w:hAnsi="Cambria"/>
        </w:rPr>
        <w:t xml:space="preserve">I also think I deserve </w:t>
      </w:r>
    </w:p>
    <w:p w14:paraId="67851172" w14:textId="77777777" w:rsidR="00354596" w:rsidRDefault="00354596" w:rsidP="00354596">
      <w:pPr>
        <w:spacing w:line="480" w:lineRule="auto"/>
        <w:ind w:firstLine="720"/>
        <w:contextualSpacing/>
        <w:rPr>
          <w:rFonts w:ascii="Cambria" w:hAnsi="Cambria"/>
        </w:rPr>
      </w:pPr>
    </w:p>
    <w:p w14:paraId="76FB362D" w14:textId="0240D72B" w:rsidR="00354596" w:rsidRPr="001424D0" w:rsidRDefault="00354596" w:rsidP="00354596">
      <w:pPr>
        <w:spacing w:line="480" w:lineRule="auto"/>
        <w:ind w:firstLine="720"/>
        <w:contextualSpacing/>
        <w:rPr>
          <w:rFonts w:ascii="Cambria" w:hAnsi="Cambria"/>
        </w:rPr>
      </w:pPr>
      <w:r w:rsidRPr="001424D0">
        <w:rPr>
          <w:rFonts w:ascii="Cambria" w:hAnsi="Cambria"/>
        </w:rPr>
        <w:t xml:space="preserve">Immediately after these generalized statements, </w:t>
      </w:r>
      <w:r>
        <w:rPr>
          <w:rFonts w:ascii="Cambria" w:hAnsi="Cambria"/>
        </w:rPr>
        <w:t>the next cycle</w:t>
      </w:r>
      <w:r w:rsidRPr="001424D0">
        <w:rPr>
          <w:rFonts w:ascii="Cambria" w:hAnsi="Cambria"/>
        </w:rPr>
        <w:t xml:space="preserve"> </w:t>
      </w:r>
      <w:r>
        <w:rPr>
          <w:rFonts w:ascii="Cambria" w:hAnsi="Cambria"/>
        </w:rPr>
        <w:t>begins with the</w:t>
      </w:r>
      <w:r w:rsidRPr="001424D0">
        <w:rPr>
          <w:rFonts w:ascii="Cambria" w:hAnsi="Cambria"/>
        </w:rPr>
        <w:t xml:space="preserve"> utterance of “that </w:t>
      </w:r>
      <w:r>
        <w:rPr>
          <w:rFonts w:ascii="Cambria" w:hAnsi="Cambria"/>
        </w:rPr>
        <w:t>like this if</w:t>
      </w:r>
      <w:r w:rsidRPr="001424D0">
        <w:rPr>
          <w:rFonts w:ascii="Cambria" w:hAnsi="Cambria"/>
        </w:rPr>
        <w:t xml:space="preserve"> to </w:t>
      </w:r>
      <w:r>
        <w:rPr>
          <w:rFonts w:ascii="Cambria" w:hAnsi="Cambria"/>
        </w:rPr>
        <w:t>that one, they came only with</w:t>
      </w:r>
      <w:r w:rsidR="00536268">
        <w:rPr>
          <w:rFonts w:ascii="Cambria" w:hAnsi="Cambria"/>
        </w:rPr>
        <w:t>.”</w:t>
      </w:r>
      <w:r>
        <w:rPr>
          <w:rFonts w:ascii="Cambria" w:hAnsi="Cambria"/>
        </w:rPr>
        <w:t xml:space="preserve">  This would be</w:t>
      </w:r>
      <w:r w:rsidRPr="001424D0">
        <w:rPr>
          <w:rFonts w:ascii="Cambria" w:hAnsi="Cambria"/>
        </w:rPr>
        <w:t xml:space="preserve"> a crypt</w:t>
      </w:r>
      <w:r w:rsidR="00536268">
        <w:rPr>
          <w:rFonts w:ascii="Cambria" w:hAnsi="Cambria"/>
        </w:rPr>
        <w:t>ic utterance even to Bulgarians</w:t>
      </w:r>
      <w:r w:rsidRPr="001424D0">
        <w:rPr>
          <w:rFonts w:ascii="Cambria" w:hAnsi="Cambria"/>
        </w:rPr>
        <w:t xml:space="preserve"> if </w:t>
      </w:r>
      <w:r>
        <w:rPr>
          <w:rFonts w:ascii="Cambria" w:hAnsi="Cambria"/>
        </w:rPr>
        <w:t xml:space="preserve">it </w:t>
      </w:r>
      <w:r w:rsidR="00536268">
        <w:rPr>
          <w:rFonts w:ascii="Cambria" w:hAnsi="Cambria"/>
        </w:rPr>
        <w:t>were</w:t>
      </w:r>
      <w:r>
        <w:rPr>
          <w:rFonts w:ascii="Cambria" w:hAnsi="Cambria"/>
        </w:rPr>
        <w:t xml:space="preserve"> not for two reasons: a)</w:t>
      </w:r>
      <w:r w:rsidRPr="001424D0">
        <w:rPr>
          <w:rFonts w:ascii="Cambria" w:hAnsi="Cambria"/>
        </w:rPr>
        <w:t xml:space="preserve"> the “</w:t>
      </w:r>
      <w:r>
        <w:rPr>
          <w:rFonts w:ascii="Cambria" w:hAnsi="Cambria"/>
        </w:rPr>
        <w:t>that one</w:t>
      </w:r>
      <w:r w:rsidRPr="001424D0">
        <w:rPr>
          <w:rFonts w:ascii="Cambria" w:hAnsi="Cambria"/>
        </w:rPr>
        <w:t xml:space="preserve">” has been mentioned previously in the evening and the participants </w:t>
      </w:r>
      <w:r>
        <w:rPr>
          <w:rFonts w:ascii="Cambria" w:hAnsi="Cambria"/>
        </w:rPr>
        <w:t>immediately recognize the reference, and b)</w:t>
      </w:r>
      <w:r w:rsidRPr="001424D0">
        <w:rPr>
          <w:rFonts w:ascii="Cambria" w:hAnsi="Cambria"/>
        </w:rPr>
        <w:t xml:space="preserve"> she is an example of people taking bribes and being smug about it, thus fulfilling the criteria for </w:t>
      </w:r>
      <w:r>
        <w:rPr>
          <w:rFonts w:ascii="Cambria" w:hAnsi="Cambria"/>
        </w:rPr>
        <w:t xml:space="preserve">cultural </w:t>
      </w:r>
      <w:r w:rsidRPr="001424D0">
        <w:rPr>
          <w:rFonts w:ascii="Cambria" w:hAnsi="Cambria"/>
        </w:rPr>
        <w:t>continuity, where th</w:t>
      </w:r>
      <w:r>
        <w:rPr>
          <w:rFonts w:ascii="Cambria" w:hAnsi="Cambria"/>
        </w:rPr>
        <w:t>e participants make sense of the</w:t>
      </w:r>
      <w:r w:rsidRPr="001424D0">
        <w:rPr>
          <w:rFonts w:ascii="Cambria" w:hAnsi="Cambria"/>
        </w:rPr>
        <w:t xml:space="preserve"> utterance within the interaction and the specific enactment of </w:t>
      </w:r>
      <w:r w:rsidRPr="001424D0">
        <w:rPr>
          <w:rFonts w:ascii="Cambria" w:hAnsi="Cambria"/>
          <w:i/>
        </w:rPr>
        <w:t>oplakvane</w:t>
      </w:r>
      <w:r w:rsidRPr="001424D0">
        <w:rPr>
          <w:rFonts w:ascii="Cambria" w:hAnsi="Cambria"/>
        </w:rPr>
        <w:t xml:space="preserve">.  </w:t>
      </w:r>
      <w:r>
        <w:rPr>
          <w:rFonts w:ascii="Cambria" w:hAnsi="Cambria"/>
        </w:rPr>
        <w:t>The utterance</w:t>
      </w:r>
      <w:r w:rsidRPr="001424D0">
        <w:rPr>
          <w:rFonts w:ascii="Cambria" w:hAnsi="Cambria"/>
        </w:rPr>
        <w:t xml:space="preserve"> is not complete and may seem unclear, however, </w:t>
      </w:r>
      <w:r>
        <w:rPr>
          <w:rFonts w:ascii="Cambria" w:hAnsi="Cambria"/>
        </w:rPr>
        <w:t>the other participant’s</w:t>
      </w:r>
      <w:r w:rsidRPr="001424D0">
        <w:rPr>
          <w:rFonts w:ascii="Cambria" w:hAnsi="Cambria"/>
        </w:rPr>
        <w:t xml:space="preserve"> response indicates that </w:t>
      </w:r>
      <w:r>
        <w:rPr>
          <w:rFonts w:ascii="Cambria" w:hAnsi="Cambria"/>
        </w:rPr>
        <w:t>it</w:t>
      </w:r>
      <w:r w:rsidRPr="001424D0">
        <w:rPr>
          <w:rFonts w:ascii="Cambria" w:hAnsi="Cambria"/>
        </w:rPr>
        <w:t xml:space="preserve"> has</w:t>
      </w:r>
      <w:r>
        <w:rPr>
          <w:rFonts w:ascii="Cambria" w:hAnsi="Cambria"/>
        </w:rPr>
        <w:t xml:space="preserve"> indeed been</w:t>
      </w:r>
      <w:r w:rsidRPr="001424D0">
        <w:rPr>
          <w:rFonts w:ascii="Cambria" w:hAnsi="Cambria"/>
        </w:rPr>
        <w:t xml:space="preserve"> understood, and not only that, but </w:t>
      </w:r>
      <w:r>
        <w:rPr>
          <w:rFonts w:ascii="Cambria" w:hAnsi="Cambria"/>
        </w:rPr>
        <w:t xml:space="preserve">he </w:t>
      </w:r>
      <w:r w:rsidRPr="001424D0">
        <w:rPr>
          <w:rFonts w:ascii="Cambria" w:hAnsi="Cambria"/>
        </w:rPr>
        <w:t>also pr</w:t>
      </w:r>
      <w:r>
        <w:rPr>
          <w:rFonts w:ascii="Cambria" w:hAnsi="Cambria"/>
        </w:rPr>
        <w:t>ovides further agreement</w:t>
      </w:r>
      <w:r w:rsidRPr="001424D0">
        <w:rPr>
          <w:rFonts w:ascii="Cambria" w:hAnsi="Cambria"/>
        </w:rPr>
        <w:t>, elaborating that “she gave them</w:t>
      </w:r>
      <w:r>
        <w:rPr>
          <w:rFonts w:ascii="Cambria" w:hAnsi="Cambria"/>
        </w:rPr>
        <w:t xml:space="preserve"> to</w:t>
      </w:r>
      <w:r w:rsidRPr="001424D0">
        <w:rPr>
          <w:rFonts w:ascii="Cambria" w:hAnsi="Cambria"/>
        </w:rPr>
        <w:t xml:space="preserve"> herself</w:t>
      </w:r>
      <w:r w:rsidR="00536268">
        <w:rPr>
          <w:rFonts w:ascii="Cambria" w:hAnsi="Cambria"/>
        </w:rPr>
        <w:t>,”</w:t>
      </w:r>
      <w:r w:rsidRPr="001424D0">
        <w:rPr>
          <w:rFonts w:ascii="Cambria" w:hAnsi="Cambria"/>
        </w:rPr>
        <w:t xml:space="preserve"> expressing the belief that “she” decided she deserved them.  </w:t>
      </w:r>
    </w:p>
    <w:p w14:paraId="1E5A4E8A" w14:textId="6CFB4E14" w:rsidR="00354596" w:rsidRPr="001424D0" w:rsidRDefault="00354596" w:rsidP="00354596">
      <w:pPr>
        <w:spacing w:line="480" w:lineRule="auto"/>
        <w:ind w:firstLine="720"/>
        <w:contextualSpacing/>
        <w:rPr>
          <w:rFonts w:ascii="Cambria" w:hAnsi="Cambria"/>
        </w:rPr>
      </w:pPr>
      <w:r w:rsidRPr="001424D0">
        <w:rPr>
          <w:rFonts w:ascii="Cambria" w:hAnsi="Cambria"/>
        </w:rPr>
        <w:t>Earlier in the evening the particular “she” is mentioned in reference to a news report on a government official tak</w:t>
      </w:r>
      <w:r>
        <w:rPr>
          <w:rFonts w:ascii="Cambria" w:hAnsi="Cambria"/>
        </w:rPr>
        <w:t>ing “bonuses” to her salary (</w:t>
      </w:r>
      <w:r w:rsidRPr="001424D0">
        <w:rPr>
          <w:rFonts w:ascii="Cambria" w:hAnsi="Cambria"/>
        </w:rPr>
        <w:t>amounts of m</w:t>
      </w:r>
      <w:r w:rsidR="00536268">
        <w:rPr>
          <w:rFonts w:ascii="Cambria" w:hAnsi="Cambria"/>
        </w:rPr>
        <w:t>oney well beyond her pay check)</w:t>
      </w:r>
      <w:r w:rsidRPr="001424D0">
        <w:rPr>
          <w:rFonts w:ascii="Cambria" w:hAnsi="Cambria"/>
        </w:rPr>
        <w:t xml:space="preserve"> that she herself approved.  The news report is an example of one more instance of government officials helping themselves to government mo</w:t>
      </w:r>
      <w:r w:rsidR="00536268">
        <w:rPr>
          <w:rFonts w:ascii="Cambria" w:hAnsi="Cambria"/>
        </w:rPr>
        <w:t>ney</w:t>
      </w:r>
      <w:r>
        <w:rPr>
          <w:rFonts w:ascii="Cambria" w:hAnsi="Cambria"/>
        </w:rPr>
        <w:t xml:space="preserve"> which is</w:t>
      </w:r>
      <w:r w:rsidRPr="001424D0">
        <w:rPr>
          <w:rFonts w:ascii="Cambria" w:hAnsi="Cambria"/>
        </w:rPr>
        <w:t xml:space="preserve"> meant to be distributed </w:t>
      </w:r>
      <w:r>
        <w:rPr>
          <w:rFonts w:ascii="Cambria" w:hAnsi="Cambria"/>
        </w:rPr>
        <w:t>among</w:t>
      </w:r>
      <w:r w:rsidRPr="001424D0">
        <w:rPr>
          <w:rFonts w:ascii="Cambria" w:hAnsi="Cambria"/>
        </w:rPr>
        <w:t xml:space="preserve"> appropriate local servic</w:t>
      </w:r>
      <w:r>
        <w:rPr>
          <w:rFonts w:ascii="Cambria" w:hAnsi="Cambria"/>
        </w:rPr>
        <w:t>es, but instead, end</w:t>
      </w:r>
      <w:r w:rsidR="00536268">
        <w:rPr>
          <w:rFonts w:ascii="Cambria" w:hAnsi="Cambria"/>
        </w:rPr>
        <w:t>s</w:t>
      </w:r>
      <w:r>
        <w:rPr>
          <w:rFonts w:ascii="Cambria" w:hAnsi="Cambria"/>
        </w:rPr>
        <w:t xml:space="preserve"> up in some</w:t>
      </w:r>
      <w:r w:rsidRPr="001424D0">
        <w:rPr>
          <w:rFonts w:ascii="Cambria" w:hAnsi="Cambria"/>
        </w:rPr>
        <w:t xml:space="preserve">one’s pocket.  The news report was broadcasted just </w:t>
      </w:r>
      <w:r w:rsidR="00536268">
        <w:rPr>
          <w:rFonts w:ascii="Cambria" w:hAnsi="Cambria"/>
        </w:rPr>
        <w:t xml:space="preserve">a </w:t>
      </w:r>
      <w:r>
        <w:rPr>
          <w:rFonts w:ascii="Cambria" w:hAnsi="Cambria"/>
        </w:rPr>
        <w:t>few days earlier</w:t>
      </w:r>
      <w:r w:rsidR="00536268">
        <w:rPr>
          <w:rFonts w:ascii="Cambria" w:hAnsi="Cambria"/>
        </w:rPr>
        <w:t xml:space="preserve"> and was thus</w:t>
      </w:r>
      <w:r w:rsidRPr="001424D0">
        <w:rPr>
          <w:rFonts w:ascii="Cambria" w:hAnsi="Cambria"/>
        </w:rPr>
        <w:t xml:space="preserve"> still salient in the participants</w:t>
      </w:r>
      <w:r>
        <w:rPr>
          <w:rFonts w:ascii="Cambria" w:hAnsi="Cambria"/>
        </w:rPr>
        <w:t>’</w:t>
      </w:r>
      <w:r w:rsidRPr="001424D0">
        <w:rPr>
          <w:rFonts w:ascii="Cambria" w:hAnsi="Cambria"/>
        </w:rPr>
        <w:t xml:space="preserve"> minds.  Earlier in the evening, as part of another cycle of </w:t>
      </w:r>
      <w:r w:rsidRPr="001424D0">
        <w:rPr>
          <w:rFonts w:ascii="Cambria" w:hAnsi="Cambria"/>
          <w:i/>
        </w:rPr>
        <w:t>oplakvane</w:t>
      </w:r>
      <w:r>
        <w:rPr>
          <w:rFonts w:ascii="Cambria" w:hAnsi="Cambria"/>
        </w:rPr>
        <w:t>,</w:t>
      </w:r>
      <w:r w:rsidRPr="001424D0">
        <w:rPr>
          <w:rFonts w:ascii="Cambria" w:hAnsi="Cambria"/>
        </w:rPr>
        <w:t xml:space="preserve"> they had mentioned such “helping oneself to government money” and the particular official who was shown </w:t>
      </w:r>
      <w:r>
        <w:rPr>
          <w:rFonts w:ascii="Cambria" w:hAnsi="Cambria"/>
        </w:rPr>
        <w:t>during the broadcast as an example</w:t>
      </w:r>
      <w:r w:rsidRPr="001424D0">
        <w:rPr>
          <w:rFonts w:ascii="Cambria" w:hAnsi="Cambria"/>
        </w:rPr>
        <w:t xml:space="preserve"> of such blatant disregard fo</w:t>
      </w:r>
      <w:r>
        <w:rPr>
          <w:rFonts w:ascii="Cambria" w:hAnsi="Cambria"/>
        </w:rPr>
        <w:t xml:space="preserve">r </w:t>
      </w:r>
      <w:r>
        <w:rPr>
          <w:rFonts w:ascii="Cambria" w:hAnsi="Cambria"/>
        </w:rPr>
        <w:lastRenderedPageBreak/>
        <w:t>the legal system and the low moral</w:t>
      </w:r>
      <w:r w:rsidR="00536268">
        <w:rPr>
          <w:rFonts w:ascii="Cambria" w:hAnsi="Cambria"/>
        </w:rPr>
        <w:t>.  E</w:t>
      </w:r>
      <w:r w:rsidRPr="001424D0">
        <w:rPr>
          <w:rFonts w:ascii="Cambria" w:hAnsi="Cambria"/>
        </w:rPr>
        <w:t>ven when faced by the media, she had refused to acknowledge the inappropriateness of her behavior, and had stated that she “deserved” the bonus because of her “hard work</w:t>
      </w:r>
      <w:r w:rsidR="00536268">
        <w:rPr>
          <w:rFonts w:ascii="Cambria" w:hAnsi="Cambria"/>
        </w:rPr>
        <w:t>.”</w:t>
      </w:r>
      <w:r w:rsidRPr="001424D0">
        <w:rPr>
          <w:rFonts w:ascii="Cambria" w:hAnsi="Cambria"/>
        </w:rPr>
        <w:t xml:space="preserve">  Th</w:t>
      </w:r>
      <w:r>
        <w:rPr>
          <w:rFonts w:ascii="Cambria" w:hAnsi="Cambria"/>
        </w:rPr>
        <w:t xml:space="preserve">is is the meaning G. and N. bring </w:t>
      </w:r>
      <w:r w:rsidRPr="001424D0">
        <w:rPr>
          <w:rFonts w:ascii="Cambria" w:hAnsi="Cambria"/>
        </w:rPr>
        <w:t xml:space="preserve">to the interaction—the specific “exhibit” of bribery and corruption, as not only clearly “proven” to exist in the media but also as another example of the smugness, boldness, and impudence of the government official—one more sign that such behaviors have become so common that even being called </w:t>
      </w:r>
      <w:r>
        <w:rPr>
          <w:rFonts w:ascii="Cambria" w:hAnsi="Cambria"/>
        </w:rPr>
        <w:t xml:space="preserve">out </w:t>
      </w:r>
      <w:r w:rsidRPr="001424D0">
        <w:rPr>
          <w:rFonts w:ascii="Cambria" w:hAnsi="Cambria"/>
        </w:rPr>
        <w:t xml:space="preserve">on them is not considered a sufficient moral sanction. </w:t>
      </w:r>
    </w:p>
    <w:p w14:paraId="0983D715" w14:textId="6E77E12F" w:rsidR="00354596" w:rsidRDefault="00354596" w:rsidP="00354596">
      <w:pPr>
        <w:spacing w:line="480" w:lineRule="auto"/>
        <w:ind w:firstLine="720"/>
        <w:contextualSpacing/>
        <w:rPr>
          <w:rFonts w:ascii="Cambria" w:hAnsi="Cambria"/>
        </w:rPr>
      </w:pPr>
      <w:r w:rsidRPr="001424D0">
        <w:rPr>
          <w:rFonts w:ascii="Cambria" w:hAnsi="Cambria"/>
        </w:rPr>
        <w:t>K. echoes</w:t>
      </w:r>
      <w:r>
        <w:rPr>
          <w:rFonts w:ascii="Cambria" w:hAnsi="Cambria"/>
        </w:rPr>
        <w:t xml:space="preserve"> with a repetition of “ten”</w:t>
      </w:r>
      <w:r w:rsidRPr="001424D0">
        <w:rPr>
          <w:rFonts w:ascii="Cambria" w:hAnsi="Cambria"/>
        </w:rPr>
        <w:t xml:space="preserve"> </w:t>
      </w:r>
      <w:r w:rsidR="00536268">
        <w:rPr>
          <w:rFonts w:ascii="Cambria" w:hAnsi="Cambria"/>
        </w:rPr>
        <w:t>that</w:t>
      </w:r>
      <w:r w:rsidRPr="001424D0">
        <w:rPr>
          <w:rFonts w:ascii="Cambria" w:hAnsi="Cambria"/>
        </w:rPr>
        <w:t xml:space="preserve"> describes the amount in thousands that the government official took in the form of a bonus.  While the final part of K.’s utterance is unclear, both N.’s “she, if she takes” and G.’s mention of the sum 43</w:t>
      </w:r>
      <w:r>
        <w:rPr>
          <w:rFonts w:ascii="Cambria" w:hAnsi="Cambria"/>
        </w:rPr>
        <w:t>,</w:t>
      </w:r>
      <w:r w:rsidRPr="001424D0">
        <w:rPr>
          <w:rFonts w:ascii="Cambria" w:hAnsi="Cambria"/>
        </w:rPr>
        <w:t xml:space="preserve"> 000 are clearly audible—all mentions of the same government official and different bonuses she acquired through these “unapproved” means.  At this point N. mocks the government official’s </w:t>
      </w:r>
      <w:r>
        <w:rPr>
          <w:rFonts w:ascii="Cambria" w:hAnsi="Cambria"/>
        </w:rPr>
        <w:t>sense that she is</w:t>
      </w:r>
      <w:r w:rsidRPr="001424D0">
        <w:rPr>
          <w:rFonts w:ascii="Cambria" w:hAnsi="Cambria"/>
        </w:rPr>
        <w:t xml:space="preserve"> “deserving” </w:t>
      </w:r>
      <w:r>
        <w:rPr>
          <w:rFonts w:ascii="Cambria" w:hAnsi="Cambria"/>
        </w:rPr>
        <w:t xml:space="preserve">of </w:t>
      </w:r>
      <w:r w:rsidRPr="001424D0">
        <w:rPr>
          <w:rFonts w:ascii="Cambria" w:hAnsi="Cambria"/>
        </w:rPr>
        <w:t xml:space="preserve">the bonus by stating that she (N.) thinks she also deserves more money, to which G., also mockingly emphasizes the exact amount mentioned in the report that the </w:t>
      </w:r>
      <w:r>
        <w:rPr>
          <w:rFonts w:ascii="Cambria" w:hAnsi="Cambria"/>
        </w:rPr>
        <w:t>official “decided she deserves”:</w:t>
      </w:r>
    </w:p>
    <w:p w14:paraId="21DEF707" w14:textId="77777777" w:rsidR="00354596" w:rsidRPr="004549EA" w:rsidRDefault="00354596" w:rsidP="00354596">
      <w:pPr>
        <w:ind w:left="720" w:right="720"/>
        <w:contextualSpacing/>
        <w:rPr>
          <w:rFonts w:ascii="Cambria" w:hAnsi="Cambria"/>
        </w:rPr>
      </w:pPr>
      <w:r>
        <w:rPr>
          <w:rFonts w:ascii="Cambria" w:hAnsi="Cambria"/>
        </w:rPr>
        <w:t xml:space="preserve">9 </w:t>
      </w:r>
      <w:r w:rsidRPr="004549EA">
        <w:rPr>
          <w:rFonts w:ascii="Cambria" w:hAnsi="Cambria"/>
        </w:rPr>
        <w:t xml:space="preserve">G: </w:t>
      </w:r>
      <w:r>
        <w:rPr>
          <w:rFonts w:ascii="Cambria" w:hAnsi="Cambria"/>
        </w:rPr>
        <w:tab/>
      </w:r>
      <w:r w:rsidRPr="004549EA">
        <w:rPr>
          <w:rFonts w:ascii="Cambria" w:hAnsi="Cambria"/>
        </w:rPr>
        <w:t>43</w:t>
      </w:r>
      <w:r>
        <w:rPr>
          <w:rFonts w:ascii="Cambria" w:hAnsi="Cambria"/>
        </w:rPr>
        <w:t>,</w:t>
      </w:r>
      <w:r w:rsidRPr="004549EA">
        <w:rPr>
          <w:rFonts w:ascii="Cambria" w:hAnsi="Cambria"/>
        </w:rPr>
        <w:t xml:space="preserve"> 000 she decided she deserves and</w:t>
      </w:r>
    </w:p>
    <w:p w14:paraId="01B79C71" w14:textId="77777777" w:rsidR="00354596" w:rsidRPr="004549EA" w:rsidRDefault="00354596" w:rsidP="00354596">
      <w:pPr>
        <w:ind w:left="720" w:right="720"/>
        <w:contextualSpacing/>
        <w:rPr>
          <w:rFonts w:ascii="Cambria" w:hAnsi="Cambria"/>
        </w:rPr>
      </w:pPr>
      <w:r>
        <w:rPr>
          <w:rFonts w:ascii="Cambria" w:hAnsi="Cambria"/>
        </w:rPr>
        <w:t xml:space="preserve">10 </w:t>
      </w:r>
      <w:r w:rsidRPr="004549EA">
        <w:rPr>
          <w:rFonts w:ascii="Cambria" w:hAnsi="Cambria"/>
        </w:rPr>
        <w:t xml:space="preserve">N: </w:t>
      </w:r>
      <w:r>
        <w:rPr>
          <w:rFonts w:ascii="Cambria" w:hAnsi="Cambria"/>
        </w:rPr>
        <w:tab/>
      </w:r>
      <w:r w:rsidRPr="004549EA">
        <w:rPr>
          <w:rFonts w:ascii="Cambria" w:hAnsi="Cambria"/>
        </w:rPr>
        <w:t>yes</w:t>
      </w:r>
    </w:p>
    <w:p w14:paraId="7BF946CE" w14:textId="77777777" w:rsidR="00354596" w:rsidRPr="004549EA" w:rsidRDefault="00354596" w:rsidP="00354596">
      <w:pPr>
        <w:ind w:left="720" w:right="720"/>
        <w:contextualSpacing/>
        <w:rPr>
          <w:rFonts w:ascii="Cambria" w:hAnsi="Cambria"/>
        </w:rPr>
      </w:pPr>
      <w:r>
        <w:rPr>
          <w:rFonts w:ascii="Cambria" w:hAnsi="Cambria"/>
        </w:rPr>
        <w:t xml:space="preserve">11 </w:t>
      </w:r>
      <w:r w:rsidRPr="004549EA">
        <w:rPr>
          <w:rFonts w:ascii="Cambria" w:hAnsi="Cambria"/>
        </w:rPr>
        <w:t xml:space="preserve">G: </w:t>
      </w:r>
      <w:r>
        <w:rPr>
          <w:rFonts w:ascii="Cambria" w:hAnsi="Cambria"/>
        </w:rPr>
        <w:tab/>
      </w:r>
      <w:r w:rsidRPr="004549EA">
        <w:rPr>
          <w:rFonts w:ascii="Cambria" w:hAnsi="Cambria"/>
        </w:rPr>
        <w:t>and she gave them to herself. //and 25</w:t>
      </w:r>
      <w:r>
        <w:rPr>
          <w:rFonts w:ascii="Cambria" w:hAnsi="Cambria"/>
        </w:rPr>
        <w:t>,</w:t>
      </w:r>
      <w:r w:rsidRPr="004549EA">
        <w:rPr>
          <w:rFonts w:ascii="Cambria" w:hAnsi="Cambria"/>
        </w:rPr>
        <w:t xml:space="preserve"> 000//</w:t>
      </w:r>
    </w:p>
    <w:p w14:paraId="251E500A" w14:textId="77777777" w:rsidR="00354596" w:rsidRPr="004549EA" w:rsidRDefault="00354596" w:rsidP="00354596">
      <w:pPr>
        <w:ind w:left="720" w:right="720"/>
        <w:contextualSpacing/>
        <w:rPr>
          <w:rFonts w:ascii="Cambria" w:hAnsi="Cambria"/>
        </w:rPr>
      </w:pPr>
      <w:r>
        <w:rPr>
          <w:rFonts w:ascii="Cambria" w:hAnsi="Cambria"/>
        </w:rPr>
        <w:t xml:space="preserve">12 </w:t>
      </w:r>
      <w:r w:rsidRPr="004549EA">
        <w:rPr>
          <w:rFonts w:ascii="Cambria" w:hAnsi="Cambria"/>
        </w:rPr>
        <w:t>N:</w:t>
      </w:r>
      <w:r w:rsidRPr="004549EA">
        <w:rPr>
          <w:rFonts w:ascii="Cambria" w:hAnsi="Cambria"/>
        </w:rPr>
        <w:tab/>
      </w:r>
      <w:r w:rsidRPr="004549EA">
        <w:rPr>
          <w:rFonts w:ascii="Cambria" w:hAnsi="Cambria"/>
        </w:rPr>
        <w:tab/>
      </w:r>
      <w:r w:rsidRPr="004549EA">
        <w:rPr>
          <w:rFonts w:ascii="Cambria" w:hAnsi="Cambria"/>
        </w:rPr>
        <w:tab/>
        <w:t xml:space="preserve">                   </w:t>
      </w:r>
      <w:r>
        <w:rPr>
          <w:rFonts w:ascii="Cambria" w:hAnsi="Cambria"/>
        </w:rPr>
        <w:t xml:space="preserve">         </w:t>
      </w:r>
      <w:r w:rsidRPr="004549EA">
        <w:rPr>
          <w:rFonts w:ascii="Cambria" w:hAnsi="Cambria"/>
        </w:rPr>
        <w:t xml:space="preserve">//and gets angry// </w:t>
      </w:r>
    </w:p>
    <w:p w14:paraId="16F15C23" w14:textId="77777777" w:rsidR="00354596" w:rsidRPr="004549EA" w:rsidRDefault="00354596" w:rsidP="00354596">
      <w:pPr>
        <w:ind w:left="720" w:right="720"/>
        <w:contextualSpacing/>
        <w:rPr>
          <w:rFonts w:ascii="Cambria" w:hAnsi="Cambria"/>
        </w:rPr>
      </w:pPr>
      <w:r>
        <w:rPr>
          <w:rFonts w:ascii="Cambria" w:hAnsi="Cambria"/>
        </w:rPr>
        <w:t xml:space="preserve">13 </w:t>
      </w:r>
      <w:r w:rsidRPr="004549EA">
        <w:rPr>
          <w:rFonts w:ascii="Cambria" w:hAnsi="Cambria"/>
        </w:rPr>
        <w:t>K:</w:t>
      </w:r>
      <w:r w:rsidRPr="004549EA">
        <w:rPr>
          <w:rFonts w:ascii="Cambria" w:hAnsi="Cambria"/>
        </w:rPr>
        <w:tab/>
      </w:r>
      <w:r w:rsidRPr="004549EA">
        <w:rPr>
          <w:rFonts w:ascii="Cambria" w:hAnsi="Cambria"/>
        </w:rPr>
        <w:tab/>
      </w:r>
      <w:r w:rsidRPr="004549EA">
        <w:rPr>
          <w:rFonts w:ascii="Cambria" w:hAnsi="Cambria"/>
        </w:rPr>
        <w:tab/>
        <w:t xml:space="preserve">                 </w:t>
      </w:r>
      <w:r>
        <w:rPr>
          <w:rFonts w:ascii="Cambria" w:hAnsi="Cambria"/>
        </w:rPr>
        <w:t xml:space="preserve">         </w:t>
      </w:r>
      <w:r w:rsidRPr="004549EA">
        <w:rPr>
          <w:rFonts w:ascii="Cambria" w:hAnsi="Cambria"/>
        </w:rPr>
        <w:t>//and why not be*//</w:t>
      </w:r>
    </w:p>
    <w:p w14:paraId="44686FA6" w14:textId="77777777" w:rsidR="00354596" w:rsidRPr="004549EA" w:rsidRDefault="00354596" w:rsidP="00354596">
      <w:pPr>
        <w:ind w:left="720" w:right="720"/>
        <w:contextualSpacing/>
        <w:rPr>
          <w:rFonts w:ascii="Cambria" w:hAnsi="Cambria"/>
        </w:rPr>
      </w:pPr>
      <w:r>
        <w:rPr>
          <w:rFonts w:ascii="Cambria" w:hAnsi="Cambria"/>
        </w:rPr>
        <w:t xml:space="preserve">14 </w:t>
      </w:r>
      <w:r w:rsidRPr="004549EA">
        <w:rPr>
          <w:rFonts w:ascii="Cambria" w:hAnsi="Cambria"/>
        </w:rPr>
        <w:t xml:space="preserve">G: </w:t>
      </w:r>
      <w:r>
        <w:rPr>
          <w:rFonts w:ascii="Cambria" w:hAnsi="Cambria"/>
        </w:rPr>
        <w:tab/>
      </w:r>
      <w:r w:rsidRPr="004549EA">
        <w:rPr>
          <w:rFonts w:ascii="Cambria" w:hAnsi="Cambria"/>
        </w:rPr>
        <w:t>gave them herself</w:t>
      </w:r>
    </w:p>
    <w:p w14:paraId="75901156" w14:textId="77777777" w:rsidR="00354596" w:rsidRPr="004549EA" w:rsidRDefault="00354596" w:rsidP="00354596">
      <w:pPr>
        <w:ind w:left="720" w:right="720"/>
        <w:contextualSpacing/>
        <w:rPr>
          <w:rFonts w:ascii="Cambria" w:hAnsi="Cambria"/>
        </w:rPr>
      </w:pPr>
      <w:r>
        <w:rPr>
          <w:rFonts w:ascii="Cambria" w:hAnsi="Cambria"/>
        </w:rPr>
        <w:t xml:space="preserve">15 </w:t>
      </w:r>
      <w:r w:rsidRPr="004549EA">
        <w:rPr>
          <w:rFonts w:ascii="Cambria" w:hAnsi="Cambria"/>
        </w:rPr>
        <w:t xml:space="preserve">N: </w:t>
      </w:r>
      <w:r>
        <w:rPr>
          <w:rFonts w:ascii="Cambria" w:hAnsi="Cambria"/>
        </w:rPr>
        <w:tab/>
      </w:r>
      <w:r w:rsidRPr="004549EA">
        <w:rPr>
          <w:rFonts w:ascii="Cambria" w:hAnsi="Cambria"/>
        </w:rPr>
        <w:t>yes //vice president//</w:t>
      </w:r>
    </w:p>
    <w:p w14:paraId="32F60EDF" w14:textId="77777777" w:rsidR="00354596" w:rsidRPr="004549EA" w:rsidRDefault="00354596" w:rsidP="00354596">
      <w:pPr>
        <w:ind w:left="720" w:right="720"/>
        <w:contextualSpacing/>
        <w:rPr>
          <w:rFonts w:ascii="Cambria" w:hAnsi="Cambria"/>
        </w:rPr>
      </w:pPr>
      <w:r>
        <w:rPr>
          <w:rFonts w:ascii="Cambria" w:hAnsi="Cambria"/>
        </w:rPr>
        <w:t xml:space="preserve">16 </w:t>
      </w:r>
      <w:r w:rsidRPr="004549EA">
        <w:rPr>
          <w:rFonts w:ascii="Cambria" w:hAnsi="Cambria"/>
        </w:rPr>
        <w:t xml:space="preserve">G: </w:t>
      </w:r>
      <w:r>
        <w:rPr>
          <w:rFonts w:ascii="Cambria" w:hAnsi="Cambria"/>
        </w:rPr>
        <w:tab/>
      </w:r>
      <w:r w:rsidRPr="004549EA">
        <w:rPr>
          <w:rFonts w:ascii="Cambria" w:hAnsi="Cambria"/>
        </w:rPr>
        <w:t xml:space="preserve">she //vice president// had </w:t>
      </w:r>
    </w:p>
    <w:p w14:paraId="24A559F4" w14:textId="77777777" w:rsidR="00354596" w:rsidRPr="004549EA" w:rsidRDefault="00354596" w:rsidP="00354596">
      <w:pPr>
        <w:ind w:left="720" w:right="720"/>
        <w:contextualSpacing/>
        <w:rPr>
          <w:rFonts w:ascii="Cambria" w:hAnsi="Cambria"/>
        </w:rPr>
      </w:pPr>
      <w:r>
        <w:rPr>
          <w:rFonts w:ascii="Cambria" w:hAnsi="Cambria"/>
        </w:rPr>
        <w:t xml:space="preserve">17 </w:t>
      </w:r>
      <w:r w:rsidRPr="004549EA">
        <w:rPr>
          <w:rFonts w:ascii="Cambria" w:hAnsi="Cambria"/>
        </w:rPr>
        <w:t xml:space="preserve">N: </w:t>
      </w:r>
      <w:r>
        <w:rPr>
          <w:rFonts w:ascii="Cambria" w:hAnsi="Cambria"/>
        </w:rPr>
        <w:tab/>
      </w:r>
      <w:r w:rsidRPr="004549EA">
        <w:rPr>
          <w:rFonts w:ascii="Cambria" w:hAnsi="Cambria"/>
        </w:rPr>
        <w:t>yes</w:t>
      </w:r>
    </w:p>
    <w:p w14:paraId="7678B06B" w14:textId="77777777" w:rsidR="00354596" w:rsidRPr="004549EA" w:rsidRDefault="00354596" w:rsidP="00354596">
      <w:pPr>
        <w:ind w:left="720" w:right="720"/>
        <w:contextualSpacing/>
        <w:rPr>
          <w:rFonts w:ascii="Cambria" w:hAnsi="Cambria"/>
        </w:rPr>
      </w:pPr>
      <w:r>
        <w:rPr>
          <w:rFonts w:ascii="Cambria" w:hAnsi="Cambria"/>
        </w:rPr>
        <w:t xml:space="preserve">18 </w:t>
      </w:r>
      <w:r w:rsidRPr="004549EA">
        <w:rPr>
          <w:rFonts w:ascii="Cambria" w:hAnsi="Cambria"/>
        </w:rPr>
        <w:t xml:space="preserve">G: </w:t>
      </w:r>
      <w:r>
        <w:rPr>
          <w:rFonts w:ascii="Cambria" w:hAnsi="Cambria"/>
        </w:rPr>
        <w:tab/>
      </w:r>
      <w:r w:rsidRPr="004549EA">
        <w:rPr>
          <w:rFonts w:ascii="Cambria" w:hAnsi="Cambria"/>
        </w:rPr>
        <w:t xml:space="preserve">minister </w:t>
      </w:r>
      <w:r>
        <w:rPr>
          <w:rFonts w:ascii="Cambria" w:hAnsi="Cambria"/>
        </w:rPr>
        <w:t>of justice</w:t>
      </w:r>
      <w:r w:rsidRPr="004549EA">
        <w:rPr>
          <w:rFonts w:ascii="Cambria" w:hAnsi="Cambria"/>
        </w:rPr>
        <w:t>=</w:t>
      </w:r>
    </w:p>
    <w:p w14:paraId="0F14DD5A" w14:textId="77777777" w:rsidR="00354596" w:rsidRPr="004549EA" w:rsidRDefault="00354596" w:rsidP="00354596">
      <w:pPr>
        <w:ind w:left="720" w:right="720"/>
        <w:contextualSpacing/>
        <w:rPr>
          <w:rFonts w:ascii="Cambria" w:hAnsi="Cambria"/>
        </w:rPr>
      </w:pPr>
      <w:r>
        <w:rPr>
          <w:rFonts w:ascii="Cambria" w:hAnsi="Cambria"/>
        </w:rPr>
        <w:t xml:space="preserve">19 </w:t>
      </w:r>
      <w:r w:rsidRPr="004549EA">
        <w:rPr>
          <w:rFonts w:ascii="Cambria" w:hAnsi="Cambria"/>
        </w:rPr>
        <w:t xml:space="preserve">N: </w:t>
      </w:r>
      <w:r>
        <w:rPr>
          <w:rFonts w:ascii="Cambria" w:hAnsi="Cambria"/>
        </w:rPr>
        <w:tab/>
      </w:r>
      <w:r w:rsidRPr="004549EA">
        <w:rPr>
          <w:rFonts w:ascii="Cambria" w:hAnsi="Cambria"/>
        </w:rPr>
        <w:t>=and she thinks that this is normal</w:t>
      </w:r>
    </w:p>
    <w:p w14:paraId="2E7C8F80" w14:textId="77777777" w:rsidR="00354596" w:rsidRPr="004549EA" w:rsidRDefault="00354596" w:rsidP="00354596">
      <w:pPr>
        <w:ind w:left="720" w:right="720"/>
        <w:contextualSpacing/>
        <w:rPr>
          <w:rFonts w:ascii="Cambria" w:hAnsi="Cambria"/>
        </w:rPr>
      </w:pPr>
      <w:r>
        <w:rPr>
          <w:rFonts w:ascii="Cambria" w:hAnsi="Cambria"/>
        </w:rPr>
        <w:t xml:space="preserve">20 </w:t>
      </w:r>
      <w:r w:rsidRPr="004549EA">
        <w:rPr>
          <w:rFonts w:ascii="Cambria" w:hAnsi="Cambria"/>
        </w:rPr>
        <w:t xml:space="preserve">G: </w:t>
      </w:r>
      <w:r>
        <w:rPr>
          <w:rFonts w:ascii="Cambria" w:hAnsi="Cambria"/>
        </w:rPr>
        <w:tab/>
      </w:r>
      <w:r w:rsidRPr="004549EA">
        <w:rPr>
          <w:rFonts w:ascii="Cambria" w:hAnsi="Cambria"/>
        </w:rPr>
        <w:t xml:space="preserve">yes </w:t>
      </w:r>
    </w:p>
    <w:p w14:paraId="7B99F81D" w14:textId="77777777" w:rsidR="00354596" w:rsidRPr="004549EA" w:rsidRDefault="00354596" w:rsidP="00354596">
      <w:pPr>
        <w:ind w:left="720" w:right="720"/>
        <w:contextualSpacing/>
        <w:rPr>
          <w:rFonts w:ascii="Cambria" w:hAnsi="Cambria"/>
        </w:rPr>
      </w:pPr>
      <w:r>
        <w:rPr>
          <w:rFonts w:ascii="Cambria" w:hAnsi="Cambria"/>
        </w:rPr>
        <w:lastRenderedPageBreak/>
        <w:t xml:space="preserve">21 </w:t>
      </w:r>
      <w:r w:rsidRPr="004549EA">
        <w:rPr>
          <w:rFonts w:ascii="Cambria" w:hAnsi="Cambria"/>
        </w:rPr>
        <w:t xml:space="preserve">N: </w:t>
      </w:r>
      <w:r>
        <w:rPr>
          <w:rFonts w:ascii="Cambria" w:hAnsi="Cambria"/>
        </w:rPr>
        <w:tab/>
      </w:r>
      <w:r w:rsidRPr="004549EA">
        <w:rPr>
          <w:rFonts w:ascii="Cambria" w:hAnsi="Cambria"/>
        </w:rPr>
        <w:t xml:space="preserve">but wait now you create the laws, </w:t>
      </w:r>
    </w:p>
    <w:p w14:paraId="5CD06FD6" w14:textId="77777777" w:rsidR="00354596" w:rsidRDefault="00354596" w:rsidP="00354596">
      <w:pPr>
        <w:ind w:left="720" w:right="720"/>
        <w:contextualSpacing/>
        <w:rPr>
          <w:rFonts w:ascii="Cambria" w:hAnsi="Cambria"/>
        </w:rPr>
      </w:pPr>
      <w:r>
        <w:rPr>
          <w:rFonts w:ascii="Cambria" w:hAnsi="Cambria"/>
        </w:rPr>
        <w:t xml:space="preserve">22 </w:t>
      </w:r>
      <w:r w:rsidRPr="004549EA">
        <w:rPr>
          <w:rFonts w:ascii="Cambria" w:hAnsi="Cambria"/>
        </w:rPr>
        <w:t xml:space="preserve">G: </w:t>
      </w:r>
      <w:r>
        <w:rPr>
          <w:rFonts w:ascii="Cambria" w:hAnsi="Cambria"/>
        </w:rPr>
        <w:tab/>
      </w:r>
      <w:r w:rsidRPr="004549EA">
        <w:rPr>
          <w:rFonts w:ascii="Cambria" w:hAnsi="Cambria"/>
        </w:rPr>
        <w:t>ah</w:t>
      </w:r>
      <w:r>
        <w:rPr>
          <w:rFonts w:ascii="Cambria" w:hAnsi="Cambria"/>
        </w:rPr>
        <w:t xml:space="preserve"> (agreeing)</w:t>
      </w:r>
    </w:p>
    <w:p w14:paraId="435F55F5" w14:textId="77777777" w:rsidR="00354596" w:rsidRDefault="00354596" w:rsidP="00354596">
      <w:pPr>
        <w:spacing w:line="480" w:lineRule="auto"/>
        <w:ind w:firstLine="720"/>
        <w:contextualSpacing/>
        <w:rPr>
          <w:rFonts w:ascii="Cambria" w:hAnsi="Cambria"/>
        </w:rPr>
      </w:pPr>
    </w:p>
    <w:p w14:paraId="3B718374" w14:textId="0A2D8514" w:rsidR="00354596" w:rsidRPr="001424D0" w:rsidRDefault="00354596" w:rsidP="00354596">
      <w:pPr>
        <w:spacing w:line="480" w:lineRule="auto"/>
        <w:ind w:firstLine="720"/>
        <w:contextualSpacing/>
        <w:rPr>
          <w:rFonts w:ascii="Cambria" w:hAnsi="Cambria"/>
        </w:rPr>
      </w:pPr>
      <w:r w:rsidRPr="001424D0">
        <w:rPr>
          <w:rFonts w:ascii="Cambria" w:hAnsi="Cambria"/>
        </w:rPr>
        <w:t xml:space="preserve">After N. agrees, G. repeats again the fact that the government official gave the money to herself, “signed them off” to herself, </w:t>
      </w:r>
      <w:r>
        <w:rPr>
          <w:rFonts w:ascii="Cambria" w:hAnsi="Cambria"/>
        </w:rPr>
        <w:t>completely</w:t>
      </w:r>
      <w:r w:rsidRPr="001424D0">
        <w:rPr>
          <w:rFonts w:ascii="Cambria" w:hAnsi="Cambria"/>
        </w:rPr>
        <w:t xml:space="preserve"> disregard</w:t>
      </w:r>
      <w:r>
        <w:rPr>
          <w:rFonts w:ascii="Cambria" w:hAnsi="Cambria"/>
        </w:rPr>
        <w:t>ing</w:t>
      </w:r>
      <w:r w:rsidRPr="001424D0">
        <w:rPr>
          <w:rFonts w:ascii="Cambria" w:hAnsi="Cambria"/>
        </w:rPr>
        <w:t xml:space="preserve"> what the money is supposed to be for.  Simultaneously, N. and K. emphasize how extreme and absurd the situation of such explicit corruption is by their corresponding utterances: N. focuses on the government official’s reaction to being exposed in the media—her getting angry at being questioned about the money, whereas K. asks “and why not” in an attempt to mock the officials</w:t>
      </w:r>
      <w:r>
        <w:rPr>
          <w:rFonts w:ascii="Cambria" w:hAnsi="Cambria"/>
        </w:rPr>
        <w:t>’</w:t>
      </w:r>
      <w:r w:rsidRPr="001424D0">
        <w:rPr>
          <w:rFonts w:ascii="Cambria" w:hAnsi="Cambria"/>
        </w:rPr>
        <w:t xml:space="preserve"> reaction, toying with the literal meaning of her statement.  G.’s following utterance once again expresses his disbelief of the situation by repeating the phrase “</w:t>
      </w:r>
      <w:r>
        <w:rPr>
          <w:rFonts w:ascii="Cambria" w:hAnsi="Cambria"/>
        </w:rPr>
        <w:t>gave them herself</w:t>
      </w:r>
      <w:r w:rsidR="00536268">
        <w:rPr>
          <w:rFonts w:ascii="Cambria" w:hAnsi="Cambria"/>
        </w:rPr>
        <w:t>,”</w:t>
      </w:r>
      <w:r w:rsidRPr="001424D0">
        <w:rPr>
          <w:rFonts w:ascii="Cambria" w:hAnsi="Cambria"/>
        </w:rPr>
        <w:t xml:space="preserve"> emphasizing again the active role the government official had in receiving and accepting the bribe.  At this point, both N. and G. utter the title of the government official—a vice president—</w:t>
      </w:r>
      <w:r>
        <w:rPr>
          <w:rFonts w:ascii="Cambria" w:hAnsi="Cambria"/>
        </w:rPr>
        <w:t>and in doing so highlight</w:t>
      </w:r>
      <w:r w:rsidRPr="001424D0">
        <w:rPr>
          <w:rFonts w:ascii="Cambria" w:hAnsi="Cambria"/>
        </w:rPr>
        <w:t xml:space="preserve"> how high the corruption runs, attempting another mockery of her position by stipulating what it would be if she was the “minister of justice</w:t>
      </w:r>
      <w:r w:rsidR="00536268">
        <w:rPr>
          <w:rFonts w:ascii="Cambria" w:hAnsi="Cambria"/>
        </w:rPr>
        <w:t>”</w:t>
      </w:r>
      <w:r w:rsidRPr="001424D0">
        <w:rPr>
          <w:rFonts w:ascii="Cambria" w:hAnsi="Cambria"/>
        </w:rPr>
        <w:t xml:space="preserve"> </w:t>
      </w:r>
      <w:r w:rsidR="00536268">
        <w:rPr>
          <w:rFonts w:ascii="Cambria" w:hAnsi="Cambria"/>
        </w:rPr>
        <w:t>that</w:t>
      </w:r>
      <w:r w:rsidRPr="001424D0">
        <w:rPr>
          <w:rFonts w:ascii="Cambria" w:hAnsi="Cambria"/>
        </w:rPr>
        <w:t xml:space="preserve"> she could be since they are considered</w:t>
      </w:r>
      <w:r>
        <w:rPr>
          <w:rFonts w:ascii="Cambria" w:hAnsi="Cambria"/>
        </w:rPr>
        <w:t xml:space="preserve"> by the participants to be just </w:t>
      </w:r>
      <w:r w:rsidRPr="001424D0">
        <w:rPr>
          <w:rFonts w:ascii="Cambria" w:hAnsi="Cambria"/>
        </w:rPr>
        <w:t>as corrupt, which becomes clear in their later utterances.  In the following lines, N. makes it explicit how such people would “think” such behaviors to be “normal</w:t>
      </w:r>
      <w:r w:rsidR="00536268">
        <w:rPr>
          <w:rFonts w:ascii="Cambria" w:hAnsi="Cambria"/>
        </w:rPr>
        <w:t>.”</w:t>
      </w:r>
      <w:r w:rsidRPr="001424D0">
        <w:rPr>
          <w:rFonts w:ascii="Cambria" w:hAnsi="Cambria"/>
        </w:rPr>
        <w:t xml:space="preserve">  It is exactly because they are the ones who create such laws t</w:t>
      </w:r>
      <w:r>
        <w:rPr>
          <w:rFonts w:ascii="Cambria" w:hAnsi="Cambria"/>
        </w:rPr>
        <w:t xml:space="preserve">hat benefit them, and how </w:t>
      </w:r>
      <w:r w:rsidRPr="001424D0">
        <w:rPr>
          <w:rFonts w:ascii="Cambria" w:hAnsi="Cambria"/>
        </w:rPr>
        <w:t xml:space="preserve">such a behavior as taking bribes and helping yourself to government money in the form of “bonuses” </w:t>
      </w:r>
      <w:r>
        <w:rPr>
          <w:rFonts w:ascii="Cambria" w:hAnsi="Cambria"/>
        </w:rPr>
        <w:t xml:space="preserve">would </w:t>
      </w:r>
      <w:r w:rsidRPr="001424D0">
        <w:rPr>
          <w:rFonts w:ascii="Cambria" w:hAnsi="Cambria"/>
        </w:rPr>
        <w:t>be “legal” when it is they, themse</w:t>
      </w:r>
      <w:r>
        <w:rPr>
          <w:rFonts w:ascii="Cambria" w:hAnsi="Cambria"/>
        </w:rPr>
        <w:t>lves, that create such laws.</w:t>
      </w:r>
      <w:r w:rsidRPr="001424D0">
        <w:rPr>
          <w:rFonts w:ascii="Cambria" w:hAnsi="Cambria"/>
        </w:rPr>
        <w:t xml:space="preserve">  </w:t>
      </w:r>
    </w:p>
    <w:p w14:paraId="0CCCBEC1" w14:textId="188D9DD1" w:rsidR="00354596" w:rsidRDefault="00354596" w:rsidP="00354596">
      <w:pPr>
        <w:spacing w:line="480" w:lineRule="auto"/>
        <w:ind w:firstLine="720"/>
        <w:contextualSpacing/>
        <w:rPr>
          <w:rFonts w:ascii="Cambria" w:hAnsi="Cambria"/>
        </w:rPr>
      </w:pPr>
      <w:r w:rsidRPr="001424D0">
        <w:rPr>
          <w:rFonts w:ascii="Cambria" w:hAnsi="Cambria"/>
        </w:rPr>
        <w:lastRenderedPageBreak/>
        <w:t>The lines</w:t>
      </w:r>
      <w:r>
        <w:rPr>
          <w:rFonts w:ascii="Cambria" w:hAnsi="Cambria"/>
        </w:rPr>
        <w:t xml:space="preserve"> of dialogue</w:t>
      </w:r>
      <w:r w:rsidRPr="001424D0">
        <w:rPr>
          <w:rFonts w:ascii="Cambria" w:hAnsi="Cambria"/>
        </w:rPr>
        <w:t xml:space="preserve"> that ensue are offered in the shape of directly addressing the government official, where G. asks straig</w:t>
      </w:r>
      <w:r w:rsidR="00536268">
        <w:rPr>
          <w:rFonts w:ascii="Cambria" w:hAnsi="Cambria"/>
        </w:rPr>
        <w:t>htforwardly “what is this law?”</w:t>
      </w:r>
      <w:r w:rsidRPr="001424D0">
        <w:rPr>
          <w:rFonts w:ascii="Cambria" w:hAnsi="Cambria"/>
        </w:rPr>
        <w:t xml:space="preserve"> adding the </w:t>
      </w:r>
      <w:r w:rsidRPr="001424D0">
        <w:rPr>
          <w:rFonts w:ascii="Cambria" w:hAnsi="Cambria"/>
          <w:i/>
        </w:rPr>
        <w:t>be</w:t>
      </w:r>
      <w:r w:rsidRPr="001424D0">
        <w:rPr>
          <w:rFonts w:ascii="Cambria" w:hAnsi="Cambria"/>
        </w:rPr>
        <w:t>* particle for emphasis, and N. latches onto his question with the candid off</w:t>
      </w:r>
      <w:r>
        <w:rPr>
          <w:rFonts w:ascii="Cambria" w:hAnsi="Cambria"/>
        </w:rPr>
        <w:t>ense of “you made it yourself!”:</w:t>
      </w:r>
    </w:p>
    <w:p w14:paraId="25BE9BC6" w14:textId="77777777" w:rsidR="00354596" w:rsidRPr="004549EA" w:rsidRDefault="00354596" w:rsidP="00354596">
      <w:pPr>
        <w:ind w:left="720" w:right="720"/>
        <w:rPr>
          <w:rFonts w:ascii="Cambria" w:hAnsi="Cambria"/>
        </w:rPr>
      </w:pPr>
      <w:r>
        <w:rPr>
          <w:rFonts w:ascii="Cambria" w:hAnsi="Cambria"/>
        </w:rPr>
        <w:t xml:space="preserve">23 </w:t>
      </w:r>
      <w:r w:rsidRPr="004549EA">
        <w:rPr>
          <w:rFonts w:ascii="Cambria" w:hAnsi="Cambria"/>
        </w:rPr>
        <w:t xml:space="preserve">N: </w:t>
      </w:r>
      <w:r>
        <w:rPr>
          <w:rFonts w:ascii="Cambria" w:hAnsi="Cambria"/>
        </w:rPr>
        <w:tab/>
      </w:r>
      <w:r w:rsidRPr="004549EA">
        <w:rPr>
          <w:rFonts w:ascii="Cambria" w:hAnsi="Cambria"/>
        </w:rPr>
        <w:t xml:space="preserve">so it was legal, </w:t>
      </w:r>
      <w:r>
        <w:rPr>
          <w:rFonts w:ascii="Cambria" w:hAnsi="Cambria"/>
        </w:rPr>
        <w:t>but what is the</w:t>
      </w:r>
      <w:r w:rsidRPr="004549EA">
        <w:rPr>
          <w:rFonts w:ascii="Cambria" w:hAnsi="Cambria"/>
        </w:rPr>
        <w:t xml:space="preserve"> law, who decided it! </w:t>
      </w:r>
    </w:p>
    <w:p w14:paraId="1C6AD479" w14:textId="77777777" w:rsidR="00354596" w:rsidRPr="004549EA" w:rsidRDefault="00354596" w:rsidP="00354596">
      <w:pPr>
        <w:ind w:left="720" w:right="720"/>
        <w:rPr>
          <w:rFonts w:ascii="Cambria" w:hAnsi="Cambria"/>
        </w:rPr>
      </w:pPr>
      <w:r>
        <w:rPr>
          <w:rFonts w:ascii="Cambria" w:hAnsi="Cambria"/>
        </w:rPr>
        <w:t xml:space="preserve">24 </w:t>
      </w:r>
      <w:r w:rsidRPr="004549EA">
        <w:rPr>
          <w:rFonts w:ascii="Cambria" w:hAnsi="Cambria"/>
        </w:rPr>
        <w:t xml:space="preserve">G: </w:t>
      </w:r>
      <w:r>
        <w:rPr>
          <w:rFonts w:ascii="Cambria" w:hAnsi="Cambria"/>
        </w:rPr>
        <w:tab/>
      </w:r>
      <w:r w:rsidRPr="004549EA">
        <w:rPr>
          <w:rFonts w:ascii="Cambria" w:hAnsi="Cambria"/>
        </w:rPr>
        <w:t xml:space="preserve">what is this law!? </w:t>
      </w:r>
      <w:r w:rsidRPr="004549EA">
        <w:rPr>
          <w:rFonts w:ascii="Cambria" w:hAnsi="Cambria"/>
          <w:i/>
        </w:rPr>
        <w:t>Be</w:t>
      </w:r>
      <w:r w:rsidRPr="004549EA">
        <w:rPr>
          <w:rFonts w:ascii="Cambria" w:hAnsi="Cambria"/>
        </w:rPr>
        <w:t>*=</w:t>
      </w:r>
    </w:p>
    <w:p w14:paraId="4965DBC1" w14:textId="77777777" w:rsidR="00354596" w:rsidRPr="004549EA" w:rsidRDefault="00354596" w:rsidP="00354596">
      <w:pPr>
        <w:ind w:left="720" w:right="720"/>
        <w:rPr>
          <w:rFonts w:ascii="Cambria" w:hAnsi="Cambria"/>
        </w:rPr>
      </w:pPr>
      <w:r>
        <w:rPr>
          <w:rFonts w:ascii="Cambria" w:hAnsi="Cambria"/>
        </w:rPr>
        <w:t xml:space="preserve">25 </w:t>
      </w:r>
      <w:r w:rsidRPr="004549EA">
        <w:rPr>
          <w:rFonts w:ascii="Cambria" w:hAnsi="Cambria"/>
        </w:rPr>
        <w:t xml:space="preserve">N: </w:t>
      </w:r>
      <w:r>
        <w:rPr>
          <w:rFonts w:ascii="Cambria" w:hAnsi="Cambria"/>
        </w:rPr>
        <w:tab/>
      </w:r>
      <w:r w:rsidRPr="004549EA">
        <w:rPr>
          <w:rFonts w:ascii="Cambria" w:hAnsi="Cambria"/>
        </w:rPr>
        <w:t>=you made it</w:t>
      </w:r>
      <w:r>
        <w:rPr>
          <w:rFonts w:ascii="Cambria" w:hAnsi="Cambria"/>
        </w:rPr>
        <w:t xml:space="preserve"> yourself</w:t>
      </w:r>
      <w:r w:rsidRPr="004549EA">
        <w:rPr>
          <w:rFonts w:ascii="Cambria" w:hAnsi="Cambria"/>
        </w:rPr>
        <w:t xml:space="preserve">! </w:t>
      </w:r>
    </w:p>
    <w:p w14:paraId="63AC64FC" w14:textId="77777777" w:rsidR="00354596" w:rsidRDefault="00354596" w:rsidP="00354596">
      <w:pPr>
        <w:spacing w:line="480" w:lineRule="auto"/>
        <w:ind w:firstLine="720"/>
        <w:contextualSpacing/>
        <w:rPr>
          <w:rFonts w:ascii="Cambria" w:hAnsi="Cambria"/>
        </w:rPr>
      </w:pPr>
    </w:p>
    <w:p w14:paraId="67AB0AA2" w14:textId="2C29AD0E" w:rsidR="00354596" w:rsidRDefault="00354596" w:rsidP="00354596">
      <w:pPr>
        <w:spacing w:line="480" w:lineRule="auto"/>
        <w:ind w:firstLine="720"/>
        <w:contextualSpacing/>
        <w:rPr>
          <w:rFonts w:ascii="Cambria" w:hAnsi="Cambria"/>
        </w:rPr>
      </w:pPr>
      <w:r w:rsidRPr="001424D0">
        <w:rPr>
          <w:rFonts w:ascii="Cambria" w:hAnsi="Cambria"/>
        </w:rPr>
        <w:t xml:space="preserve">At this point, after </w:t>
      </w:r>
      <w:r>
        <w:rPr>
          <w:rFonts w:ascii="Cambria" w:hAnsi="Cambria"/>
        </w:rPr>
        <w:t>creating a</w:t>
      </w:r>
      <w:r w:rsidRPr="001424D0">
        <w:rPr>
          <w:rFonts w:ascii="Cambria" w:hAnsi="Cambria"/>
        </w:rPr>
        <w:t xml:space="preserve"> shared</w:t>
      </w:r>
      <w:r>
        <w:rPr>
          <w:rFonts w:ascii="Cambria" w:hAnsi="Cambria"/>
        </w:rPr>
        <w:t xml:space="preserve"> enactment</w:t>
      </w:r>
      <w:r w:rsidRPr="001424D0">
        <w:rPr>
          <w:rFonts w:ascii="Cambria" w:hAnsi="Cambria"/>
        </w:rPr>
        <w:t xml:space="preserve"> of </w:t>
      </w:r>
      <w:r w:rsidRPr="001424D0">
        <w:rPr>
          <w:rFonts w:ascii="Cambria" w:hAnsi="Cambria"/>
          <w:i/>
        </w:rPr>
        <w:t>oplakvane</w:t>
      </w:r>
      <w:r w:rsidRPr="001424D0">
        <w:rPr>
          <w:rFonts w:ascii="Cambria" w:hAnsi="Cambria"/>
        </w:rPr>
        <w:t xml:space="preserve"> (illustrating the “situation</w:t>
      </w:r>
      <w:r>
        <w:rPr>
          <w:rFonts w:ascii="Cambria" w:hAnsi="Cambria"/>
        </w:rPr>
        <w:t>”</w:t>
      </w:r>
      <w:r w:rsidRPr="001424D0">
        <w:rPr>
          <w:rFonts w:ascii="Cambria" w:hAnsi="Cambria"/>
        </w:rPr>
        <w:t xml:space="preserve">) </w:t>
      </w:r>
      <w:r>
        <w:rPr>
          <w:rFonts w:ascii="Cambria" w:hAnsi="Cambria"/>
        </w:rPr>
        <w:t>and</w:t>
      </w:r>
      <w:r w:rsidRPr="001424D0">
        <w:rPr>
          <w:rFonts w:ascii="Cambria" w:hAnsi="Cambria"/>
        </w:rPr>
        <w:t xml:space="preserve"> </w:t>
      </w:r>
      <w:r>
        <w:rPr>
          <w:rFonts w:ascii="Cambria" w:hAnsi="Cambria"/>
        </w:rPr>
        <w:t>constructing the image</w:t>
      </w:r>
      <w:r w:rsidRPr="001424D0">
        <w:rPr>
          <w:rFonts w:ascii="Cambria" w:hAnsi="Cambria"/>
        </w:rPr>
        <w:t xml:space="preserve"> of the “other” </w:t>
      </w:r>
      <w:r w:rsidR="00536268">
        <w:rPr>
          <w:rFonts w:ascii="Cambria" w:hAnsi="Cambria"/>
        </w:rPr>
        <w:t>within the same interaction</w:t>
      </w:r>
      <w:r>
        <w:rPr>
          <w:rFonts w:ascii="Cambria" w:hAnsi="Cambria"/>
        </w:rPr>
        <w:t xml:space="preserve"> as </w:t>
      </w:r>
      <w:r w:rsidRPr="001424D0">
        <w:rPr>
          <w:rFonts w:ascii="Cambria" w:hAnsi="Cambria"/>
        </w:rPr>
        <w:t>all that is deemed “bad</w:t>
      </w:r>
      <w:r w:rsidR="00536268">
        <w:rPr>
          <w:rFonts w:ascii="Cambria" w:hAnsi="Cambria"/>
        </w:rPr>
        <w:t>,”</w:t>
      </w:r>
      <w:r w:rsidRPr="001424D0">
        <w:rPr>
          <w:rFonts w:ascii="Cambria" w:hAnsi="Cambria"/>
        </w:rPr>
        <w:t xml:space="preserve"> </w:t>
      </w:r>
      <w:r>
        <w:rPr>
          <w:rFonts w:ascii="Cambria" w:hAnsi="Cambria"/>
        </w:rPr>
        <w:t xml:space="preserve">in </w:t>
      </w:r>
      <w:r w:rsidRPr="001424D0">
        <w:rPr>
          <w:rFonts w:ascii="Cambria" w:hAnsi="Cambria"/>
        </w:rPr>
        <w:t xml:space="preserve">the next lines </w:t>
      </w:r>
      <w:r>
        <w:rPr>
          <w:rFonts w:ascii="Cambria" w:hAnsi="Cambria"/>
        </w:rPr>
        <w:t xml:space="preserve">the participants </w:t>
      </w:r>
      <w:r w:rsidRPr="001424D0">
        <w:rPr>
          <w:rFonts w:ascii="Cambria" w:hAnsi="Cambria"/>
        </w:rPr>
        <w:t>offer the</w:t>
      </w:r>
      <w:r>
        <w:rPr>
          <w:rFonts w:ascii="Cambria" w:hAnsi="Cambria"/>
        </w:rPr>
        <w:t xml:space="preserve"> </w:t>
      </w:r>
      <w:r>
        <w:rPr>
          <w:rFonts w:ascii="Cambria" w:hAnsi="Cambria"/>
          <w:i/>
        </w:rPr>
        <w:t>oplakvane</w:t>
      </w:r>
      <w:r w:rsidR="00536268">
        <w:rPr>
          <w:rFonts w:ascii="Cambria" w:hAnsi="Cambria"/>
        </w:rPr>
        <w:t>’s culminating</w:t>
      </w:r>
      <w:r>
        <w:rPr>
          <w:rFonts w:ascii="Cambria" w:hAnsi="Cambria"/>
        </w:rPr>
        <w:t xml:space="preserve"> act</w:t>
      </w:r>
      <w:r w:rsidRPr="001424D0">
        <w:rPr>
          <w:rFonts w:ascii="Cambria" w:hAnsi="Cambria"/>
        </w:rPr>
        <w:t xml:space="preserve"> of </w:t>
      </w:r>
      <w:r>
        <w:rPr>
          <w:rFonts w:ascii="Cambria" w:hAnsi="Cambria"/>
        </w:rPr>
        <w:t>evaluation</w:t>
      </w:r>
      <w:r w:rsidRPr="001424D0">
        <w:rPr>
          <w:rFonts w:ascii="Cambria" w:hAnsi="Cambria"/>
        </w:rPr>
        <w:t>—anger at the absurdity of such impudence illustrated in the behavior of the vice pre</w:t>
      </w:r>
      <w:r>
        <w:rPr>
          <w:rFonts w:ascii="Cambria" w:hAnsi="Cambria"/>
        </w:rPr>
        <w:t>sident:</w:t>
      </w:r>
    </w:p>
    <w:p w14:paraId="27C3E90E" w14:textId="77777777" w:rsidR="00354596" w:rsidRPr="004549EA" w:rsidRDefault="00354596" w:rsidP="00354596">
      <w:pPr>
        <w:ind w:left="720" w:right="720"/>
        <w:rPr>
          <w:rFonts w:ascii="Cambria" w:hAnsi="Cambria"/>
        </w:rPr>
      </w:pPr>
      <w:r>
        <w:rPr>
          <w:rFonts w:ascii="Cambria" w:hAnsi="Cambria"/>
        </w:rPr>
        <w:t xml:space="preserve">26 </w:t>
      </w:r>
      <w:r w:rsidRPr="004549EA">
        <w:rPr>
          <w:rFonts w:ascii="Cambria" w:hAnsi="Cambria"/>
        </w:rPr>
        <w:t xml:space="preserve">G: </w:t>
      </w:r>
      <w:r>
        <w:rPr>
          <w:rFonts w:ascii="Cambria" w:hAnsi="Cambria"/>
        </w:rPr>
        <w:tab/>
      </w:r>
      <w:r w:rsidRPr="004549EA">
        <w:rPr>
          <w:rFonts w:ascii="Cambria" w:hAnsi="Cambria"/>
        </w:rPr>
        <w:t>fuck</w:t>
      </w:r>
      <w:r>
        <w:rPr>
          <w:rFonts w:ascii="Cambria" w:hAnsi="Cambria"/>
        </w:rPr>
        <w:t xml:space="preserve"> its mother</w:t>
      </w:r>
      <w:r w:rsidRPr="004549EA">
        <w:rPr>
          <w:rFonts w:ascii="Cambria" w:hAnsi="Cambria"/>
        </w:rPr>
        <w:t>, in this!</w:t>
      </w:r>
    </w:p>
    <w:p w14:paraId="21D08FC3" w14:textId="77777777" w:rsidR="00354596" w:rsidRPr="004549EA" w:rsidRDefault="00354596" w:rsidP="00354596">
      <w:pPr>
        <w:ind w:left="720" w:right="720"/>
        <w:rPr>
          <w:rFonts w:ascii="Cambria" w:hAnsi="Cambria"/>
        </w:rPr>
      </w:pPr>
      <w:r>
        <w:rPr>
          <w:rFonts w:ascii="Cambria" w:hAnsi="Cambria"/>
        </w:rPr>
        <w:t xml:space="preserve">27 </w:t>
      </w:r>
      <w:r w:rsidRPr="004549EA">
        <w:rPr>
          <w:rFonts w:ascii="Cambria" w:hAnsi="Cambria"/>
        </w:rPr>
        <w:t xml:space="preserve">N: </w:t>
      </w:r>
      <w:r>
        <w:rPr>
          <w:rFonts w:ascii="Cambria" w:hAnsi="Cambria"/>
        </w:rPr>
        <w:tab/>
      </w:r>
      <w:r w:rsidRPr="004549EA">
        <w:rPr>
          <w:rFonts w:ascii="Cambria" w:hAnsi="Cambria"/>
        </w:rPr>
        <w:t>yes! Yes</w:t>
      </w:r>
    </w:p>
    <w:p w14:paraId="5927DEDD" w14:textId="77777777" w:rsidR="00354596" w:rsidRPr="004549EA" w:rsidRDefault="00354596" w:rsidP="00354596">
      <w:pPr>
        <w:ind w:left="720" w:right="720"/>
        <w:rPr>
          <w:rFonts w:ascii="Cambria" w:hAnsi="Cambria"/>
        </w:rPr>
      </w:pPr>
      <w:r>
        <w:rPr>
          <w:rFonts w:ascii="Cambria" w:hAnsi="Cambria"/>
        </w:rPr>
        <w:t xml:space="preserve">28 </w:t>
      </w:r>
      <w:r w:rsidRPr="004549EA">
        <w:rPr>
          <w:rFonts w:ascii="Cambria" w:hAnsi="Cambria"/>
        </w:rPr>
        <w:t xml:space="preserve">G: </w:t>
      </w:r>
      <w:r>
        <w:rPr>
          <w:rFonts w:ascii="Cambria" w:hAnsi="Cambria"/>
        </w:rPr>
        <w:tab/>
      </w:r>
      <w:r w:rsidRPr="004549EA">
        <w:rPr>
          <w:rFonts w:ascii="Cambria" w:hAnsi="Cambria"/>
        </w:rPr>
        <w:t>in this pauper country! Ah</w:t>
      </w:r>
    </w:p>
    <w:p w14:paraId="699DB8DF" w14:textId="77777777" w:rsidR="00354596" w:rsidRPr="004549EA" w:rsidRDefault="00354596" w:rsidP="00354596">
      <w:pPr>
        <w:ind w:left="720" w:right="720"/>
        <w:rPr>
          <w:rFonts w:ascii="Cambria" w:hAnsi="Cambria"/>
        </w:rPr>
      </w:pPr>
      <w:r>
        <w:rPr>
          <w:rFonts w:ascii="Cambria" w:hAnsi="Cambria"/>
        </w:rPr>
        <w:t xml:space="preserve">29 </w:t>
      </w:r>
      <w:r w:rsidRPr="004549EA">
        <w:rPr>
          <w:rFonts w:ascii="Cambria" w:hAnsi="Cambria"/>
        </w:rPr>
        <w:t xml:space="preserve">N: </w:t>
      </w:r>
      <w:r>
        <w:rPr>
          <w:rFonts w:ascii="Cambria" w:hAnsi="Cambria"/>
        </w:rPr>
        <w:tab/>
      </w:r>
      <w:r w:rsidRPr="004549EA">
        <w:rPr>
          <w:rFonts w:ascii="Cambria" w:hAnsi="Cambria"/>
        </w:rPr>
        <w:t>but for how. So one structure=</w:t>
      </w:r>
    </w:p>
    <w:p w14:paraId="62CA3520" w14:textId="77777777" w:rsidR="00354596" w:rsidRPr="004549EA" w:rsidRDefault="00354596" w:rsidP="00354596">
      <w:pPr>
        <w:ind w:left="720" w:right="720"/>
        <w:rPr>
          <w:rFonts w:ascii="Cambria" w:hAnsi="Cambria"/>
        </w:rPr>
      </w:pPr>
      <w:r>
        <w:rPr>
          <w:rFonts w:ascii="Cambria" w:hAnsi="Cambria"/>
        </w:rPr>
        <w:t xml:space="preserve">30 </w:t>
      </w:r>
      <w:r w:rsidRPr="004549EA">
        <w:rPr>
          <w:rFonts w:ascii="Cambria" w:hAnsi="Cambria"/>
        </w:rPr>
        <w:t xml:space="preserve">G: </w:t>
      </w:r>
      <w:r>
        <w:rPr>
          <w:rFonts w:ascii="Cambria" w:hAnsi="Cambria"/>
        </w:rPr>
        <w:tab/>
      </w:r>
      <w:r w:rsidRPr="004549EA">
        <w:rPr>
          <w:rFonts w:ascii="Cambria" w:hAnsi="Cambria"/>
        </w:rPr>
        <w:t>=as if we are in a crisis=</w:t>
      </w:r>
    </w:p>
    <w:p w14:paraId="0264FEF8" w14:textId="77777777" w:rsidR="00354596" w:rsidRPr="004549EA" w:rsidRDefault="00354596" w:rsidP="00354596">
      <w:pPr>
        <w:ind w:left="720" w:right="720"/>
        <w:rPr>
          <w:rFonts w:ascii="Cambria" w:hAnsi="Cambria"/>
        </w:rPr>
      </w:pPr>
      <w:r>
        <w:rPr>
          <w:rFonts w:ascii="Cambria" w:hAnsi="Cambria"/>
        </w:rPr>
        <w:t xml:space="preserve">31 </w:t>
      </w:r>
      <w:r w:rsidRPr="004549EA">
        <w:rPr>
          <w:rFonts w:ascii="Cambria" w:hAnsi="Cambria"/>
        </w:rPr>
        <w:t xml:space="preserve">N: </w:t>
      </w:r>
      <w:r>
        <w:rPr>
          <w:rFonts w:ascii="Cambria" w:hAnsi="Cambria"/>
        </w:rPr>
        <w:tab/>
      </w:r>
      <w:r w:rsidRPr="004549EA">
        <w:rPr>
          <w:rFonts w:ascii="Cambria" w:hAnsi="Cambria"/>
        </w:rPr>
        <w:t xml:space="preserve">=one structure </w:t>
      </w:r>
    </w:p>
    <w:p w14:paraId="77962A9C" w14:textId="77777777" w:rsidR="00354596" w:rsidRPr="004549EA" w:rsidRDefault="00354596" w:rsidP="00354596">
      <w:pPr>
        <w:ind w:left="720" w:right="720"/>
        <w:rPr>
          <w:rFonts w:ascii="Cambria" w:hAnsi="Cambria"/>
        </w:rPr>
      </w:pPr>
      <w:r>
        <w:rPr>
          <w:rFonts w:ascii="Cambria" w:hAnsi="Cambria"/>
        </w:rPr>
        <w:t xml:space="preserve">32 </w:t>
      </w:r>
      <w:r w:rsidRPr="004549EA">
        <w:rPr>
          <w:rFonts w:ascii="Cambria" w:hAnsi="Cambria"/>
        </w:rPr>
        <w:t xml:space="preserve">K: </w:t>
      </w:r>
      <w:r>
        <w:rPr>
          <w:rFonts w:ascii="Cambria" w:hAnsi="Cambria"/>
        </w:rPr>
        <w:tab/>
      </w:r>
      <w:r w:rsidRPr="004549EA">
        <w:rPr>
          <w:rFonts w:ascii="Cambria" w:hAnsi="Cambria"/>
        </w:rPr>
        <w:t>yes exactly</w:t>
      </w:r>
    </w:p>
    <w:p w14:paraId="56ED9D8E" w14:textId="77777777" w:rsidR="00354596" w:rsidRPr="004549EA" w:rsidRDefault="00354596" w:rsidP="00354596">
      <w:pPr>
        <w:ind w:left="720" w:right="720"/>
        <w:rPr>
          <w:rFonts w:ascii="Cambria" w:hAnsi="Cambria"/>
        </w:rPr>
      </w:pPr>
      <w:r>
        <w:rPr>
          <w:rFonts w:ascii="Cambria" w:hAnsi="Cambria"/>
        </w:rPr>
        <w:t xml:space="preserve">33 </w:t>
      </w:r>
      <w:r w:rsidRPr="004549EA">
        <w:rPr>
          <w:rFonts w:ascii="Cambria" w:hAnsi="Cambria"/>
        </w:rPr>
        <w:t xml:space="preserve">N: </w:t>
      </w:r>
      <w:r>
        <w:rPr>
          <w:rFonts w:ascii="Cambria" w:hAnsi="Cambria"/>
        </w:rPr>
        <w:tab/>
      </w:r>
      <w:r w:rsidRPr="004549EA">
        <w:rPr>
          <w:rFonts w:ascii="Cambria" w:hAnsi="Cambria"/>
        </w:rPr>
        <w:t xml:space="preserve">which doesn’t work </w:t>
      </w:r>
    </w:p>
    <w:p w14:paraId="74C23D4E" w14:textId="77777777" w:rsidR="00354596" w:rsidRPr="004549EA" w:rsidRDefault="00354596" w:rsidP="00354596">
      <w:pPr>
        <w:ind w:left="720" w:right="720"/>
        <w:rPr>
          <w:rFonts w:ascii="Cambria" w:hAnsi="Cambria"/>
        </w:rPr>
      </w:pPr>
      <w:r>
        <w:rPr>
          <w:rFonts w:ascii="Cambria" w:hAnsi="Cambria"/>
        </w:rPr>
        <w:t xml:space="preserve">34 </w:t>
      </w:r>
      <w:r w:rsidRPr="004549EA">
        <w:rPr>
          <w:rFonts w:ascii="Cambria" w:hAnsi="Cambria"/>
        </w:rPr>
        <w:t xml:space="preserve">K: </w:t>
      </w:r>
      <w:r>
        <w:rPr>
          <w:rFonts w:ascii="Cambria" w:hAnsi="Cambria"/>
        </w:rPr>
        <w:tab/>
      </w:r>
      <w:r w:rsidRPr="004549EA">
        <w:rPr>
          <w:rFonts w:ascii="Cambria" w:hAnsi="Cambria"/>
        </w:rPr>
        <w:t>that we are in a crisis</w:t>
      </w:r>
    </w:p>
    <w:p w14:paraId="5AB6C8AE" w14:textId="77777777" w:rsidR="00354596" w:rsidRPr="004549EA" w:rsidRDefault="00354596" w:rsidP="00354596">
      <w:pPr>
        <w:ind w:left="720" w:right="720"/>
        <w:rPr>
          <w:rFonts w:ascii="Cambria" w:hAnsi="Cambria"/>
        </w:rPr>
      </w:pPr>
      <w:r>
        <w:rPr>
          <w:rFonts w:ascii="Cambria" w:hAnsi="Cambria"/>
        </w:rPr>
        <w:t xml:space="preserve">35 </w:t>
      </w:r>
      <w:r w:rsidRPr="004549EA">
        <w:rPr>
          <w:rFonts w:ascii="Cambria" w:hAnsi="Cambria"/>
        </w:rPr>
        <w:t xml:space="preserve">N: </w:t>
      </w:r>
      <w:r>
        <w:rPr>
          <w:rFonts w:ascii="Cambria" w:hAnsi="Cambria"/>
        </w:rPr>
        <w:tab/>
      </w:r>
      <w:r w:rsidRPr="004549EA">
        <w:rPr>
          <w:rFonts w:ascii="Cambria" w:hAnsi="Cambria"/>
        </w:rPr>
        <w:t xml:space="preserve">by the trade register like the health bank </w:t>
      </w:r>
    </w:p>
    <w:p w14:paraId="313D920E" w14:textId="77777777" w:rsidR="00354596" w:rsidRDefault="00354596" w:rsidP="00354596">
      <w:pPr>
        <w:ind w:left="720" w:right="720"/>
        <w:rPr>
          <w:rFonts w:ascii="Cambria" w:hAnsi="Cambria"/>
        </w:rPr>
      </w:pPr>
      <w:r>
        <w:rPr>
          <w:rFonts w:ascii="Cambria" w:hAnsi="Cambria"/>
        </w:rPr>
        <w:t xml:space="preserve">36 </w:t>
      </w:r>
      <w:r w:rsidRPr="004549EA">
        <w:rPr>
          <w:rFonts w:ascii="Cambria" w:hAnsi="Cambria"/>
        </w:rPr>
        <w:t xml:space="preserve">G: </w:t>
      </w:r>
      <w:r>
        <w:rPr>
          <w:rFonts w:ascii="Cambria" w:hAnsi="Cambria"/>
        </w:rPr>
        <w:tab/>
      </w:r>
      <w:r w:rsidRPr="004549EA">
        <w:rPr>
          <w:rFonts w:ascii="Cambria" w:hAnsi="Cambria"/>
        </w:rPr>
        <w:t>ah</w:t>
      </w:r>
      <w:r>
        <w:rPr>
          <w:rFonts w:ascii="Cambria" w:hAnsi="Cambria"/>
        </w:rPr>
        <w:t xml:space="preserve"> (agreeing) </w:t>
      </w:r>
    </w:p>
    <w:p w14:paraId="2218EA92" w14:textId="77777777" w:rsidR="00354596" w:rsidRPr="004549EA" w:rsidRDefault="00354596" w:rsidP="00354596">
      <w:pPr>
        <w:ind w:left="720" w:right="720"/>
        <w:rPr>
          <w:rFonts w:ascii="Cambria" w:hAnsi="Cambria"/>
        </w:rPr>
      </w:pPr>
      <w:r>
        <w:rPr>
          <w:rFonts w:ascii="Cambria" w:hAnsi="Cambria"/>
        </w:rPr>
        <w:t xml:space="preserve">37 </w:t>
      </w:r>
      <w:r w:rsidRPr="004549EA">
        <w:rPr>
          <w:rFonts w:ascii="Cambria" w:hAnsi="Cambria"/>
        </w:rPr>
        <w:t xml:space="preserve">N: </w:t>
      </w:r>
      <w:r>
        <w:rPr>
          <w:rFonts w:ascii="Cambria" w:hAnsi="Cambria"/>
        </w:rPr>
        <w:tab/>
      </w:r>
      <w:r w:rsidRPr="004549EA">
        <w:rPr>
          <w:rFonts w:ascii="Cambria" w:hAnsi="Cambria"/>
        </w:rPr>
        <w:t>so this for me are absolutely ah such structures</w:t>
      </w:r>
    </w:p>
    <w:p w14:paraId="30EBA175" w14:textId="77777777" w:rsidR="00354596" w:rsidRPr="004549EA" w:rsidRDefault="00354596" w:rsidP="00354596">
      <w:pPr>
        <w:ind w:left="720" w:right="720"/>
        <w:rPr>
          <w:rFonts w:ascii="Cambria" w:hAnsi="Cambria"/>
        </w:rPr>
      </w:pPr>
      <w:r>
        <w:rPr>
          <w:rFonts w:ascii="Cambria" w:hAnsi="Cambria"/>
        </w:rPr>
        <w:t xml:space="preserve">38 </w:t>
      </w:r>
      <w:r w:rsidRPr="004549EA">
        <w:rPr>
          <w:rFonts w:ascii="Cambria" w:hAnsi="Cambria"/>
        </w:rPr>
        <w:t xml:space="preserve">G: </w:t>
      </w:r>
      <w:r>
        <w:rPr>
          <w:rFonts w:ascii="Cambria" w:hAnsi="Cambria"/>
        </w:rPr>
        <w:tab/>
      </w:r>
      <w:r w:rsidRPr="004549EA">
        <w:rPr>
          <w:rFonts w:ascii="Cambria" w:hAnsi="Cambria"/>
        </w:rPr>
        <w:t xml:space="preserve">but of course! </w:t>
      </w:r>
    </w:p>
    <w:p w14:paraId="5A9DC4BE" w14:textId="77777777" w:rsidR="00354596" w:rsidRPr="004549EA" w:rsidRDefault="00354596" w:rsidP="00354596">
      <w:pPr>
        <w:ind w:left="720" w:right="720"/>
        <w:rPr>
          <w:rFonts w:ascii="Cambria" w:hAnsi="Cambria"/>
        </w:rPr>
      </w:pPr>
      <w:r>
        <w:rPr>
          <w:rFonts w:ascii="Cambria" w:hAnsi="Cambria"/>
        </w:rPr>
        <w:t xml:space="preserve">39 </w:t>
      </w:r>
      <w:r w:rsidRPr="004549EA">
        <w:rPr>
          <w:rFonts w:ascii="Cambria" w:hAnsi="Cambria"/>
        </w:rPr>
        <w:t xml:space="preserve">N: </w:t>
      </w:r>
      <w:r>
        <w:rPr>
          <w:rFonts w:ascii="Cambria" w:hAnsi="Cambria"/>
        </w:rPr>
        <w:tab/>
      </w:r>
      <w:r w:rsidRPr="004549EA">
        <w:rPr>
          <w:rFonts w:ascii="Cambria" w:hAnsi="Cambria"/>
        </w:rPr>
        <w:t>which vegetate and and suck from the people</w:t>
      </w:r>
    </w:p>
    <w:p w14:paraId="7191928C" w14:textId="77777777" w:rsidR="00354596" w:rsidRPr="004549EA" w:rsidRDefault="00354596" w:rsidP="00354596">
      <w:pPr>
        <w:ind w:left="720" w:right="720"/>
        <w:rPr>
          <w:rFonts w:ascii="Cambria" w:hAnsi="Cambria"/>
        </w:rPr>
      </w:pPr>
      <w:r>
        <w:rPr>
          <w:rFonts w:ascii="Cambria" w:hAnsi="Cambria"/>
        </w:rPr>
        <w:t xml:space="preserve">40 </w:t>
      </w:r>
      <w:r w:rsidRPr="004549EA">
        <w:rPr>
          <w:rFonts w:ascii="Cambria" w:hAnsi="Cambria"/>
        </w:rPr>
        <w:t xml:space="preserve">G: </w:t>
      </w:r>
      <w:r>
        <w:rPr>
          <w:rFonts w:ascii="Cambria" w:hAnsi="Cambria"/>
        </w:rPr>
        <w:tab/>
      </w:r>
      <w:r w:rsidRPr="004549EA">
        <w:rPr>
          <w:rFonts w:ascii="Cambria" w:hAnsi="Cambria"/>
        </w:rPr>
        <w:t xml:space="preserve">yes! </w:t>
      </w:r>
    </w:p>
    <w:p w14:paraId="78B009C7" w14:textId="77777777" w:rsidR="00354596" w:rsidRPr="004549EA" w:rsidRDefault="00354596" w:rsidP="00354596">
      <w:pPr>
        <w:ind w:left="720" w:right="720"/>
        <w:rPr>
          <w:rFonts w:ascii="Cambria" w:hAnsi="Cambria"/>
        </w:rPr>
      </w:pPr>
      <w:r>
        <w:rPr>
          <w:rFonts w:ascii="Cambria" w:hAnsi="Cambria"/>
        </w:rPr>
        <w:t xml:space="preserve">41 </w:t>
      </w:r>
      <w:r w:rsidRPr="004549EA">
        <w:rPr>
          <w:rFonts w:ascii="Cambria" w:hAnsi="Cambria"/>
        </w:rPr>
        <w:t xml:space="preserve">N: </w:t>
      </w:r>
      <w:r>
        <w:rPr>
          <w:rFonts w:ascii="Cambria" w:hAnsi="Cambria"/>
        </w:rPr>
        <w:tab/>
      </w:r>
      <w:r w:rsidRPr="004549EA">
        <w:rPr>
          <w:rFonts w:ascii="Cambria" w:hAnsi="Cambria"/>
        </w:rPr>
        <w:t xml:space="preserve">and steal money! So these structures don’t work! </w:t>
      </w:r>
    </w:p>
    <w:p w14:paraId="1474207D" w14:textId="77777777" w:rsidR="00354596" w:rsidRPr="004549EA" w:rsidRDefault="00354596" w:rsidP="00354596">
      <w:pPr>
        <w:ind w:left="720" w:right="720"/>
        <w:rPr>
          <w:rFonts w:ascii="Cambria" w:hAnsi="Cambria"/>
        </w:rPr>
      </w:pPr>
      <w:r>
        <w:rPr>
          <w:rFonts w:ascii="Cambria" w:hAnsi="Cambria"/>
        </w:rPr>
        <w:t xml:space="preserve">42 </w:t>
      </w:r>
      <w:r w:rsidRPr="004549EA">
        <w:rPr>
          <w:rFonts w:ascii="Cambria" w:hAnsi="Cambria"/>
        </w:rPr>
        <w:t xml:space="preserve">G: </w:t>
      </w:r>
      <w:r>
        <w:rPr>
          <w:rFonts w:ascii="Cambria" w:hAnsi="Cambria"/>
        </w:rPr>
        <w:tab/>
      </w:r>
      <w:r w:rsidRPr="004549EA">
        <w:rPr>
          <w:rFonts w:ascii="Cambria" w:hAnsi="Cambria"/>
        </w:rPr>
        <w:t xml:space="preserve">well they don’t work! </w:t>
      </w:r>
    </w:p>
    <w:p w14:paraId="460F255D" w14:textId="77777777" w:rsidR="00354596" w:rsidRPr="004549EA" w:rsidRDefault="00354596" w:rsidP="00354596">
      <w:pPr>
        <w:ind w:left="720" w:right="720"/>
        <w:rPr>
          <w:rFonts w:ascii="Cambria" w:hAnsi="Cambria"/>
        </w:rPr>
      </w:pPr>
      <w:r>
        <w:rPr>
          <w:rFonts w:ascii="Cambria" w:hAnsi="Cambria"/>
        </w:rPr>
        <w:t xml:space="preserve">43 </w:t>
      </w:r>
      <w:r w:rsidRPr="004549EA">
        <w:rPr>
          <w:rFonts w:ascii="Cambria" w:hAnsi="Cambria"/>
        </w:rPr>
        <w:t xml:space="preserve">N: </w:t>
      </w:r>
      <w:r>
        <w:rPr>
          <w:rFonts w:ascii="Cambria" w:hAnsi="Cambria"/>
        </w:rPr>
        <w:tab/>
      </w:r>
      <w:r w:rsidRPr="004549EA">
        <w:rPr>
          <w:rFonts w:ascii="Cambria" w:hAnsi="Cambria"/>
        </w:rPr>
        <w:t>and they! Take bonuses! For this</w:t>
      </w:r>
    </w:p>
    <w:p w14:paraId="4E194557" w14:textId="77777777" w:rsidR="00354596" w:rsidRDefault="00354596" w:rsidP="00354596">
      <w:pPr>
        <w:ind w:left="720" w:right="720"/>
        <w:rPr>
          <w:rFonts w:ascii="Cambria" w:hAnsi="Cambria"/>
        </w:rPr>
      </w:pPr>
      <w:r>
        <w:rPr>
          <w:rFonts w:ascii="Cambria" w:hAnsi="Cambria"/>
        </w:rPr>
        <w:t xml:space="preserve">44 </w:t>
      </w:r>
      <w:r w:rsidRPr="004549EA">
        <w:rPr>
          <w:rFonts w:ascii="Cambria" w:hAnsi="Cambria"/>
        </w:rPr>
        <w:t xml:space="preserve">G: </w:t>
      </w:r>
      <w:r>
        <w:rPr>
          <w:rFonts w:ascii="Cambria" w:hAnsi="Cambria"/>
        </w:rPr>
        <w:tab/>
      </w:r>
      <w:r w:rsidRPr="004549EA">
        <w:rPr>
          <w:rFonts w:ascii="Cambria" w:hAnsi="Cambria"/>
          <w:i/>
        </w:rPr>
        <w:t>bre</w:t>
      </w:r>
      <w:r>
        <w:rPr>
          <w:rFonts w:ascii="Cambria" w:hAnsi="Cambria"/>
        </w:rPr>
        <w:t>*</w:t>
      </w:r>
      <w:r w:rsidRPr="004549EA">
        <w:rPr>
          <w:rFonts w:ascii="Cambria" w:hAnsi="Cambria"/>
        </w:rPr>
        <w:t xml:space="preserve"> mother!</w:t>
      </w:r>
    </w:p>
    <w:p w14:paraId="3A85EB4E" w14:textId="77777777" w:rsidR="00354596" w:rsidRDefault="00354596" w:rsidP="00354596">
      <w:pPr>
        <w:spacing w:line="480" w:lineRule="auto"/>
        <w:ind w:firstLine="720"/>
        <w:contextualSpacing/>
        <w:rPr>
          <w:rFonts w:ascii="Cambria" w:hAnsi="Cambria"/>
        </w:rPr>
      </w:pPr>
    </w:p>
    <w:p w14:paraId="3EA0DADD" w14:textId="77CEA232" w:rsidR="00354596" w:rsidRPr="001424D0" w:rsidRDefault="00354596" w:rsidP="00354596">
      <w:pPr>
        <w:spacing w:line="480" w:lineRule="auto"/>
        <w:ind w:firstLine="720"/>
        <w:contextualSpacing/>
        <w:rPr>
          <w:rFonts w:ascii="Cambria" w:hAnsi="Cambria"/>
        </w:rPr>
      </w:pPr>
      <w:r w:rsidRPr="001424D0">
        <w:rPr>
          <w:rFonts w:ascii="Cambria" w:hAnsi="Cambria"/>
        </w:rPr>
        <w:lastRenderedPageBreak/>
        <w:t>G. is not able to contain himself and lets out the curse “fuck its mother</w:t>
      </w:r>
      <w:r w:rsidR="00536268">
        <w:rPr>
          <w:rFonts w:ascii="Cambria" w:hAnsi="Cambria"/>
        </w:rPr>
        <w:t>,”</w:t>
      </w:r>
      <w:r w:rsidRPr="001424D0">
        <w:rPr>
          <w:rFonts w:ascii="Cambria" w:hAnsi="Cambria"/>
        </w:rPr>
        <w:t xml:space="preserve"> to which N. agrees with a repeated “yes</w:t>
      </w:r>
      <w:r w:rsidR="00536268">
        <w:rPr>
          <w:rFonts w:ascii="Cambria" w:hAnsi="Cambria"/>
        </w:rPr>
        <w:t>,”</w:t>
      </w:r>
      <w:r w:rsidRPr="001424D0">
        <w:rPr>
          <w:rFonts w:ascii="Cambria" w:hAnsi="Cambria"/>
        </w:rPr>
        <w:t xml:space="preserve"> only to have G. make his indignation even more </w:t>
      </w:r>
      <w:r>
        <w:rPr>
          <w:rFonts w:ascii="Cambria" w:hAnsi="Cambria"/>
        </w:rPr>
        <w:t>explicit with his next “in this pauper</w:t>
      </w:r>
      <w:r w:rsidRPr="001424D0">
        <w:rPr>
          <w:rFonts w:ascii="Cambria" w:hAnsi="Cambria"/>
        </w:rPr>
        <w:t xml:space="preserve"> country!” When describing the country as poor, G. uses the adjective </w:t>
      </w:r>
      <w:r w:rsidRPr="001424D0">
        <w:rPr>
          <w:rFonts w:ascii="Cambria" w:hAnsi="Cambria"/>
          <w:i/>
        </w:rPr>
        <w:t>siromashka</w:t>
      </w:r>
      <w:r>
        <w:rPr>
          <w:rFonts w:ascii="Cambria" w:hAnsi="Cambria"/>
        </w:rPr>
        <w:t xml:space="preserve"> from the term</w:t>
      </w:r>
      <w:r w:rsidRPr="001424D0">
        <w:rPr>
          <w:rFonts w:ascii="Cambria" w:hAnsi="Cambria"/>
        </w:rPr>
        <w:t xml:space="preserve"> </w:t>
      </w:r>
      <w:r w:rsidRPr="001424D0">
        <w:rPr>
          <w:rFonts w:ascii="Cambria" w:hAnsi="Cambria"/>
          <w:i/>
        </w:rPr>
        <w:t>siromah</w:t>
      </w:r>
      <w:r w:rsidRPr="001424D0">
        <w:rPr>
          <w:rFonts w:ascii="Cambria" w:hAnsi="Cambria"/>
        </w:rPr>
        <w:t xml:space="preserve"> (an old Bulgarian term for a “pauper”).  This term </w:t>
      </w:r>
      <w:r>
        <w:rPr>
          <w:rFonts w:ascii="Cambria" w:hAnsi="Cambria"/>
        </w:rPr>
        <w:t>calls to mind</w:t>
      </w:r>
      <w:r w:rsidRPr="001424D0">
        <w:rPr>
          <w:rFonts w:ascii="Cambria" w:hAnsi="Cambria"/>
        </w:rPr>
        <w:t xml:space="preserve"> </w:t>
      </w:r>
      <w:r>
        <w:rPr>
          <w:rFonts w:ascii="Cambria" w:hAnsi="Cambria"/>
        </w:rPr>
        <w:t xml:space="preserve">a </w:t>
      </w:r>
      <w:r w:rsidRPr="001424D0">
        <w:rPr>
          <w:rFonts w:ascii="Cambria" w:hAnsi="Cambria"/>
        </w:rPr>
        <w:t>poor, wretched person from the smaller vil</w:t>
      </w:r>
      <w:r>
        <w:rPr>
          <w:rFonts w:ascii="Cambria" w:hAnsi="Cambria"/>
        </w:rPr>
        <w:t>lages</w:t>
      </w:r>
      <w:r w:rsidRPr="001424D0">
        <w:rPr>
          <w:rFonts w:ascii="Cambria" w:hAnsi="Cambria"/>
        </w:rPr>
        <w:t xml:space="preserve">, often poor due to circumstances </w:t>
      </w:r>
      <w:r>
        <w:rPr>
          <w:rFonts w:ascii="Cambria" w:hAnsi="Cambria"/>
        </w:rPr>
        <w:t>beyond his/her control, who has</w:t>
      </w:r>
      <w:r w:rsidRPr="001424D0">
        <w:rPr>
          <w:rFonts w:ascii="Cambria" w:hAnsi="Cambria"/>
        </w:rPr>
        <w:t xml:space="preserve"> been neglected by fate and luck, one who is to be pitied because his/her suffering is</w:t>
      </w:r>
      <w:r>
        <w:rPr>
          <w:rFonts w:ascii="Cambria" w:hAnsi="Cambria"/>
        </w:rPr>
        <w:t xml:space="preserve"> despite their efforts.  The term also evokes</w:t>
      </w:r>
      <w:r w:rsidRPr="001424D0">
        <w:rPr>
          <w:rFonts w:ascii="Cambria" w:hAnsi="Cambria"/>
        </w:rPr>
        <w:t xml:space="preserve"> images</w:t>
      </w:r>
      <w:r>
        <w:rPr>
          <w:rFonts w:ascii="Cambria" w:hAnsi="Cambria"/>
        </w:rPr>
        <w:t xml:space="preserve"> of people</w:t>
      </w:r>
      <w:r w:rsidRPr="001424D0">
        <w:rPr>
          <w:rFonts w:ascii="Cambria" w:hAnsi="Cambria"/>
        </w:rPr>
        <w:t xml:space="preserve"> from the po</w:t>
      </w:r>
      <w:r w:rsidR="00536268">
        <w:rPr>
          <w:rFonts w:ascii="Cambria" w:hAnsi="Cambria"/>
        </w:rPr>
        <w:t>or villages during the Ottoman E</w:t>
      </w:r>
      <w:r w:rsidRPr="001424D0">
        <w:rPr>
          <w:rFonts w:ascii="Cambria" w:hAnsi="Cambria"/>
        </w:rPr>
        <w:t>mpire, when people were barely trying to survive despite the outs</w:t>
      </w:r>
      <w:r>
        <w:rPr>
          <w:rFonts w:ascii="Cambria" w:hAnsi="Cambria"/>
        </w:rPr>
        <w:t>ide difficulties.  T</w:t>
      </w:r>
      <w:r w:rsidRPr="001424D0">
        <w:rPr>
          <w:rFonts w:ascii="Cambria" w:hAnsi="Cambria"/>
        </w:rPr>
        <w:t xml:space="preserve">he term calls for </w:t>
      </w:r>
      <w:r>
        <w:rPr>
          <w:rFonts w:ascii="Cambria" w:hAnsi="Cambria"/>
        </w:rPr>
        <w:t>endearment</w:t>
      </w:r>
      <w:r w:rsidRPr="001424D0">
        <w:rPr>
          <w:rFonts w:ascii="Cambria" w:hAnsi="Cambria"/>
        </w:rPr>
        <w:t xml:space="preserve"> and desire to help.  To emphasize the point, G.</w:t>
      </w:r>
      <w:r w:rsidR="00536268">
        <w:rPr>
          <w:rFonts w:ascii="Cambria" w:hAnsi="Cambria"/>
        </w:rPr>
        <w:t xml:space="preserve"> ends his utterance with a sigh</w:t>
      </w:r>
      <w:r w:rsidRPr="001424D0">
        <w:rPr>
          <w:rFonts w:ascii="Cambria" w:hAnsi="Cambria"/>
        </w:rPr>
        <w:t xml:space="preserve"> in which the pity felt for the cou</w:t>
      </w:r>
      <w:r>
        <w:rPr>
          <w:rFonts w:ascii="Cambria" w:hAnsi="Cambria"/>
        </w:rPr>
        <w:t>ntry can be heard</w:t>
      </w:r>
      <w:r w:rsidRPr="001424D0">
        <w:rPr>
          <w:rFonts w:ascii="Cambria" w:hAnsi="Cambria"/>
        </w:rPr>
        <w:t>—the fate of a whole country determined by “some one else’s” actions.</w:t>
      </w:r>
    </w:p>
    <w:p w14:paraId="3BF92DB9" w14:textId="3B60037E" w:rsidR="00354596" w:rsidRPr="001424D0" w:rsidRDefault="00354596" w:rsidP="00354596">
      <w:pPr>
        <w:spacing w:line="480" w:lineRule="auto"/>
        <w:ind w:firstLine="720"/>
        <w:contextualSpacing/>
        <w:rPr>
          <w:rFonts w:ascii="Cambria" w:hAnsi="Cambria"/>
        </w:rPr>
      </w:pPr>
      <w:r w:rsidRPr="001424D0">
        <w:rPr>
          <w:rFonts w:ascii="Cambria" w:hAnsi="Cambria"/>
        </w:rPr>
        <w:t>N. aligns the vice president and her corrupt tendenci</w:t>
      </w:r>
      <w:r>
        <w:rPr>
          <w:rFonts w:ascii="Cambria" w:hAnsi="Cambria"/>
        </w:rPr>
        <w:t>es with the government</w:t>
      </w:r>
      <w:r w:rsidRPr="001424D0">
        <w:rPr>
          <w:rFonts w:ascii="Cambria" w:hAnsi="Cambria"/>
        </w:rPr>
        <w:t xml:space="preserve"> as a whol</w:t>
      </w:r>
      <w:r w:rsidR="00536268">
        <w:rPr>
          <w:rFonts w:ascii="Cambria" w:hAnsi="Cambria"/>
        </w:rPr>
        <w:t>e by calling it “one structure”</w:t>
      </w:r>
      <w:r w:rsidRPr="001424D0">
        <w:rPr>
          <w:rFonts w:ascii="Cambria" w:hAnsi="Cambria"/>
        </w:rPr>
        <w:t xml:space="preserve"> </w:t>
      </w:r>
      <w:r w:rsidR="00536268">
        <w:rPr>
          <w:rFonts w:ascii="Cambria" w:hAnsi="Cambria"/>
        </w:rPr>
        <w:t>that “doesn’t work,”</w:t>
      </w:r>
      <w:r w:rsidRPr="001424D0">
        <w:rPr>
          <w:rFonts w:ascii="Cambria" w:hAnsi="Cambria"/>
        </w:rPr>
        <w:t xml:space="preserve"> while G. is still focused on the fact that the country is u</w:t>
      </w:r>
      <w:r w:rsidR="00536268">
        <w:rPr>
          <w:rFonts w:ascii="Cambria" w:hAnsi="Cambria"/>
        </w:rPr>
        <w:t xml:space="preserve">ndergoing a(n economic) crisis that </w:t>
      </w:r>
      <w:r w:rsidRPr="001424D0">
        <w:rPr>
          <w:rFonts w:ascii="Cambria" w:hAnsi="Cambria"/>
        </w:rPr>
        <w:t>he brings up to accentuate the contrast between those who take money from the government while other</w:t>
      </w:r>
      <w:r>
        <w:rPr>
          <w:rFonts w:ascii="Cambria" w:hAnsi="Cambria"/>
        </w:rPr>
        <w:t>s</w:t>
      </w:r>
      <w:r w:rsidRPr="001424D0">
        <w:rPr>
          <w:rFonts w:ascii="Cambria" w:hAnsi="Cambria"/>
        </w:rPr>
        <w:t xml:space="preserve"> are suffering as “paupers</w:t>
      </w:r>
      <w:r w:rsidR="00536268">
        <w:rPr>
          <w:rFonts w:ascii="Cambria" w:hAnsi="Cambria"/>
        </w:rPr>
        <w:t>.”</w:t>
      </w:r>
      <w:r w:rsidRPr="001424D0">
        <w:rPr>
          <w:rFonts w:ascii="Cambria" w:hAnsi="Cambria"/>
        </w:rPr>
        <w:t xml:space="preserve">  In the next line N. elaborates on the exact structure she</w:t>
      </w:r>
      <w:r w:rsidR="00536268">
        <w:rPr>
          <w:rFonts w:ascii="Cambria" w:hAnsi="Cambria"/>
        </w:rPr>
        <w:t xml:space="preserve"> is discussing—the health bank, which </w:t>
      </w:r>
      <w:r w:rsidRPr="001424D0">
        <w:rPr>
          <w:rFonts w:ascii="Cambria" w:hAnsi="Cambria"/>
        </w:rPr>
        <w:t>is a structure in addition to health</w:t>
      </w:r>
      <w:r w:rsidR="00536268">
        <w:rPr>
          <w:rFonts w:ascii="Cambria" w:hAnsi="Cambria"/>
        </w:rPr>
        <w:t xml:space="preserve"> care plans</w:t>
      </w:r>
      <w:r w:rsidRPr="001424D0">
        <w:rPr>
          <w:rFonts w:ascii="Cambria" w:hAnsi="Cambria"/>
        </w:rPr>
        <w:t xml:space="preserve"> where the patients still have to pay fees when they visit the doctor</w:t>
      </w:r>
      <w:r>
        <w:rPr>
          <w:rFonts w:ascii="Cambria" w:hAnsi="Cambria"/>
        </w:rPr>
        <w:t xml:space="preserve"> and is</w:t>
      </w:r>
      <w:r w:rsidRPr="001424D0">
        <w:rPr>
          <w:rFonts w:ascii="Cambria" w:hAnsi="Cambria"/>
        </w:rPr>
        <w:t xml:space="preserve"> separate from insurance.  The health bank is exactly one of those “additional laws” government officials create</w:t>
      </w:r>
      <w:r>
        <w:rPr>
          <w:rFonts w:ascii="Cambria" w:hAnsi="Cambria"/>
        </w:rPr>
        <w:t>d</w:t>
      </w:r>
      <w:r w:rsidRPr="001424D0">
        <w:rPr>
          <w:rFonts w:ascii="Cambria" w:hAnsi="Cambria"/>
        </w:rPr>
        <w:t xml:space="preserve"> only for the purpose of taking additional money from the people—similarly to the “bonuses” others assign to themselves. </w:t>
      </w:r>
    </w:p>
    <w:p w14:paraId="615BD916" w14:textId="4A79BDCD" w:rsidR="00354596" w:rsidRPr="005D7EB0" w:rsidRDefault="00354596" w:rsidP="00354596">
      <w:pPr>
        <w:spacing w:line="480" w:lineRule="auto"/>
        <w:ind w:firstLine="720"/>
        <w:rPr>
          <w:rFonts w:ascii="Cambria" w:hAnsi="Cambria"/>
        </w:rPr>
      </w:pPr>
      <w:r w:rsidRPr="001424D0">
        <w:rPr>
          <w:rFonts w:ascii="Cambria" w:hAnsi="Cambria"/>
        </w:rPr>
        <w:lastRenderedPageBreak/>
        <w:t>N. elaborates on how such “programs” are created onl</w:t>
      </w:r>
      <w:r>
        <w:rPr>
          <w:rFonts w:ascii="Cambria" w:hAnsi="Cambria"/>
        </w:rPr>
        <w:t>y for the purpose of taking</w:t>
      </w:r>
      <w:r w:rsidRPr="001424D0">
        <w:rPr>
          <w:rFonts w:ascii="Cambria" w:hAnsi="Cambria"/>
        </w:rPr>
        <w:t xml:space="preserve"> money from the people, and says that these all are “exactly such structures</w:t>
      </w:r>
      <w:r w:rsidR="00536268">
        <w:rPr>
          <w:rFonts w:ascii="Cambria" w:hAnsi="Cambria"/>
        </w:rPr>
        <w:t>” that</w:t>
      </w:r>
      <w:r w:rsidRPr="001424D0">
        <w:rPr>
          <w:rFonts w:ascii="Cambria" w:hAnsi="Cambria"/>
        </w:rPr>
        <w:t xml:space="preserve"> are only “vegetating” and “suck [more resources] from the people</w:t>
      </w:r>
      <w:r w:rsidR="00536268">
        <w:rPr>
          <w:rFonts w:ascii="Cambria" w:hAnsi="Cambria"/>
        </w:rPr>
        <w:t>,”</w:t>
      </w:r>
      <w:r w:rsidR="007F442A">
        <w:rPr>
          <w:rFonts w:ascii="Cambria" w:hAnsi="Cambria"/>
        </w:rPr>
        <w:t xml:space="preserve"> “steal money,”</w:t>
      </w:r>
      <w:r>
        <w:rPr>
          <w:rFonts w:ascii="Cambria" w:hAnsi="Cambria"/>
        </w:rPr>
        <w:t xml:space="preserve"> and do not work</w:t>
      </w:r>
      <w:r w:rsidRPr="001424D0">
        <w:rPr>
          <w:rFonts w:ascii="Cambria" w:hAnsi="Cambria"/>
        </w:rPr>
        <w:t>.  N.’</w:t>
      </w:r>
      <w:r>
        <w:rPr>
          <w:rFonts w:ascii="Cambria" w:hAnsi="Cambria"/>
        </w:rPr>
        <w:t>s indignation climaxes in line 43</w:t>
      </w:r>
      <w:r w:rsidRPr="001424D0">
        <w:rPr>
          <w:rFonts w:ascii="Cambria" w:hAnsi="Cambria"/>
        </w:rPr>
        <w:t xml:space="preserve"> where she exclaims “and they take bonuses</w:t>
      </w:r>
      <w:r w:rsidR="007F442A">
        <w:rPr>
          <w:rFonts w:ascii="Cambria" w:hAnsi="Cambria"/>
        </w:rPr>
        <w:t>,”</w:t>
      </w:r>
      <w:r w:rsidRPr="001424D0">
        <w:rPr>
          <w:rFonts w:ascii="Cambria" w:hAnsi="Cambria"/>
        </w:rPr>
        <w:t xml:space="preserve"> </w:t>
      </w:r>
      <w:r w:rsidR="007F442A">
        <w:rPr>
          <w:rFonts w:ascii="Cambria" w:hAnsi="Cambria"/>
        </w:rPr>
        <w:t xml:space="preserve">which </w:t>
      </w:r>
      <w:r w:rsidRPr="001424D0">
        <w:rPr>
          <w:rFonts w:ascii="Cambria" w:hAnsi="Cambria"/>
        </w:rPr>
        <w:t>alludes to the fact that these government officials do not do t</w:t>
      </w:r>
      <w:r>
        <w:rPr>
          <w:rFonts w:ascii="Cambria" w:hAnsi="Cambria"/>
        </w:rPr>
        <w:t>he jobs they are given</w:t>
      </w:r>
      <w:r w:rsidRPr="001424D0">
        <w:rPr>
          <w:rFonts w:ascii="Cambria" w:hAnsi="Cambria"/>
        </w:rPr>
        <w:t xml:space="preserve">, and not only get paid but take additional pay on top of what </w:t>
      </w:r>
      <w:r w:rsidR="007F442A">
        <w:rPr>
          <w:rFonts w:ascii="Cambria" w:hAnsi="Cambria"/>
        </w:rPr>
        <w:t>they already have not deserved.  T</w:t>
      </w:r>
      <w:r w:rsidRPr="001424D0">
        <w:rPr>
          <w:rFonts w:ascii="Cambria" w:hAnsi="Cambria"/>
        </w:rPr>
        <w:t xml:space="preserve">hey steal continuously without providing anything in return.  This sentiment is expressed also in the last two lines by N., </w:t>
      </w:r>
      <w:r>
        <w:rPr>
          <w:rFonts w:ascii="Cambria" w:hAnsi="Cambria"/>
        </w:rPr>
        <w:t xml:space="preserve">where she directly states that </w:t>
      </w:r>
      <w:r w:rsidRPr="001424D0">
        <w:rPr>
          <w:rFonts w:ascii="Cambria" w:hAnsi="Cambria"/>
        </w:rPr>
        <w:t>if these government officia</w:t>
      </w:r>
      <w:r w:rsidR="007F442A">
        <w:rPr>
          <w:rFonts w:ascii="Cambria" w:hAnsi="Cambria"/>
        </w:rPr>
        <w:t>ls had really worked that well,</w:t>
      </w:r>
      <w:r w:rsidRPr="001424D0">
        <w:rPr>
          <w:rFonts w:ascii="Cambria" w:hAnsi="Cambria"/>
        </w:rPr>
        <w:t xml:space="preserve"> the country would not have been in this plight.  Here, G.’s frustration prompts another swear—</w:t>
      </w:r>
      <w:r w:rsidRPr="001424D0">
        <w:rPr>
          <w:rFonts w:ascii="Cambria" w:hAnsi="Cambria"/>
          <w:i/>
        </w:rPr>
        <w:t>brei* mamata</w:t>
      </w:r>
      <w:r w:rsidRPr="001424D0">
        <w:rPr>
          <w:rFonts w:ascii="Cambria" w:hAnsi="Cambria"/>
        </w:rPr>
        <w:t xml:space="preserve"> (43)—or a term (</w:t>
      </w:r>
      <w:r w:rsidRPr="001424D0">
        <w:rPr>
          <w:rFonts w:ascii="Cambria" w:hAnsi="Cambria"/>
          <w:i/>
        </w:rPr>
        <w:t>brei</w:t>
      </w:r>
      <w:r w:rsidRPr="001424D0">
        <w:rPr>
          <w:rFonts w:ascii="Cambria" w:hAnsi="Cambria"/>
        </w:rPr>
        <w:t>), which is an exclamation equivalent to “gosh” in English, and “the mother” (</w:t>
      </w:r>
      <w:r w:rsidRPr="001424D0">
        <w:rPr>
          <w:rFonts w:ascii="Cambria" w:hAnsi="Cambria"/>
          <w:i/>
        </w:rPr>
        <w:t>mamata</w:t>
      </w:r>
      <w:r w:rsidRPr="001424D0">
        <w:rPr>
          <w:rFonts w:ascii="Cambria" w:hAnsi="Cambria"/>
        </w:rPr>
        <w:t>), referring to “fuck its mother” previously (a common curse in Bulgarian).</w:t>
      </w:r>
    </w:p>
    <w:p w14:paraId="1BA41AC1" w14:textId="50BCA5D7" w:rsidR="00354596" w:rsidRPr="007B511B" w:rsidRDefault="00354596" w:rsidP="00354596">
      <w:pPr>
        <w:pStyle w:val="Heading2"/>
        <w:spacing w:line="480" w:lineRule="auto"/>
        <w:jc w:val="center"/>
        <w:rPr>
          <w:rFonts w:ascii="Cambria" w:eastAsia="Times New Roman" w:hAnsi="Cambria" w:cs="Times New Roman"/>
          <w:b w:val="0"/>
          <w:bCs w:val="0"/>
          <w:color w:val="auto"/>
          <w:sz w:val="24"/>
          <w:szCs w:val="24"/>
          <w:u w:val="single"/>
        </w:rPr>
      </w:pPr>
      <w:bookmarkStart w:id="153" w:name="_Toc291423558"/>
      <w:r w:rsidRPr="007B511B">
        <w:rPr>
          <w:rFonts w:ascii="Cambria" w:hAnsi="Cambria"/>
          <w:color w:val="auto"/>
          <w:sz w:val="24"/>
          <w:szCs w:val="24"/>
          <w:u w:val="single"/>
        </w:rPr>
        <w:t>“Us” vs. “them</w:t>
      </w:r>
      <w:r w:rsidR="007F442A">
        <w:rPr>
          <w:rFonts w:ascii="Cambria" w:hAnsi="Cambria"/>
          <w:color w:val="auto"/>
          <w:sz w:val="24"/>
          <w:szCs w:val="24"/>
          <w:u w:val="single"/>
        </w:rPr>
        <w:t>”</w:t>
      </w:r>
      <w:r w:rsidRPr="007B511B">
        <w:rPr>
          <w:rFonts w:ascii="Cambria" w:hAnsi="Cambria"/>
          <w:color w:val="auto"/>
          <w:sz w:val="24"/>
          <w:szCs w:val="24"/>
          <w:u w:val="single"/>
        </w:rPr>
        <w:t xml:space="preserve"> as Bulgarians</w:t>
      </w:r>
      <w:bookmarkEnd w:id="153"/>
    </w:p>
    <w:p w14:paraId="01A317F6" w14:textId="61B2E303" w:rsidR="00354596" w:rsidRDefault="00354596" w:rsidP="00354596">
      <w:pPr>
        <w:spacing w:line="480" w:lineRule="auto"/>
        <w:ind w:firstLine="720"/>
        <w:rPr>
          <w:rFonts w:ascii="Cambria" w:hAnsi="Cambria"/>
        </w:rPr>
      </w:pPr>
      <w:r w:rsidRPr="00E07544">
        <w:rPr>
          <w:rFonts w:ascii="Cambria" w:hAnsi="Cambria"/>
        </w:rPr>
        <w:t xml:space="preserve">Within my data, </w:t>
      </w:r>
      <w:r>
        <w:rPr>
          <w:rFonts w:ascii="Cambria" w:hAnsi="Cambria"/>
        </w:rPr>
        <w:t xml:space="preserve">the participants highlight </w:t>
      </w:r>
      <w:r w:rsidRPr="00E07544">
        <w:rPr>
          <w:rFonts w:ascii="Cambria" w:hAnsi="Cambria"/>
        </w:rPr>
        <w:t xml:space="preserve">social positions </w:t>
      </w:r>
      <w:r>
        <w:rPr>
          <w:rFonts w:ascii="Cambria" w:hAnsi="Cambria"/>
        </w:rPr>
        <w:t>that fall between</w:t>
      </w:r>
      <w:r w:rsidRPr="00E07544">
        <w:rPr>
          <w:rFonts w:ascii="Cambria" w:hAnsi="Cambria"/>
        </w:rPr>
        <w:t xml:space="preserve"> </w:t>
      </w:r>
      <w:r>
        <w:rPr>
          <w:rFonts w:ascii="Cambria" w:hAnsi="Cambria"/>
        </w:rPr>
        <w:t>either</w:t>
      </w:r>
      <w:r w:rsidRPr="00E07544">
        <w:rPr>
          <w:rFonts w:ascii="Cambria" w:hAnsi="Cambria"/>
        </w:rPr>
        <w:t xml:space="preserve"> “us” (“normal” people, lacking the mentality</w:t>
      </w:r>
      <w:r>
        <w:rPr>
          <w:rFonts w:ascii="Cambria" w:hAnsi="Cambria"/>
        </w:rPr>
        <w:t>, not really Bulgarian</w:t>
      </w:r>
      <w:r w:rsidRPr="00E07544">
        <w:rPr>
          <w:rFonts w:ascii="Cambria" w:hAnsi="Cambria"/>
        </w:rPr>
        <w:t>) and “them” (the “others</w:t>
      </w:r>
      <w:r w:rsidR="007F442A">
        <w:rPr>
          <w:rFonts w:ascii="Cambria" w:hAnsi="Cambria"/>
        </w:rPr>
        <w:t>,</w:t>
      </w:r>
      <w:r w:rsidRPr="00E07544">
        <w:rPr>
          <w:rFonts w:ascii="Cambria" w:hAnsi="Cambria"/>
        </w:rPr>
        <w:t>”</w:t>
      </w:r>
      <w:r>
        <w:rPr>
          <w:rFonts w:ascii="Cambria" w:hAnsi="Cambria"/>
        </w:rPr>
        <w:t xml:space="preserve"> who have the mentality, the “real” Bulgarians</w:t>
      </w:r>
      <w:r w:rsidRPr="00E07544">
        <w:rPr>
          <w:rFonts w:ascii="Cambria" w:hAnsi="Cambria"/>
        </w:rPr>
        <w:t>)</w:t>
      </w:r>
      <w:r w:rsidR="007F442A">
        <w:rPr>
          <w:rFonts w:ascii="Cambria" w:hAnsi="Cambria"/>
        </w:rPr>
        <w:t>.  T</w:t>
      </w:r>
      <w:r w:rsidRPr="00E07544">
        <w:rPr>
          <w:rFonts w:ascii="Cambria" w:hAnsi="Cambria"/>
        </w:rPr>
        <w:t>he symbolic play between these levels of identification occurs within the vacillating cultural form</w:t>
      </w:r>
      <w:r>
        <w:rPr>
          <w:rFonts w:ascii="Cambria" w:hAnsi="Cambria"/>
        </w:rPr>
        <w:t xml:space="preserve"> described by Carbaugh (199</w:t>
      </w:r>
      <w:r w:rsidRPr="00E07544">
        <w:rPr>
          <w:rFonts w:ascii="Cambria" w:hAnsi="Cambria"/>
        </w:rPr>
        <w:t>6).</w:t>
      </w:r>
      <w:r>
        <w:rPr>
          <w:rFonts w:ascii="Cambria" w:hAnsi="Cambria"/>
          <w:color w:val="C0504D" w:themeColor="accent2"/>
        </w:rPr>
        <w:t xml:space="preserve">  </w:t>
      </w:r>
      <w:r>
        <w:rPr>
          <w:rFonts w:ascii="Cambria" w:hAnsi="Cambria"/>
        </w:rPr>
        <w:t>This</w:t>
      </w:r>
      <w:r w:rsidRPr="001424D0">
        <w:rPr>
          <w:rFonts w:ascii="Cambria" w:hAnsi="Cambria"/>
        </w:rPr>
        <w:t xml:space="preserve"> co-creation of </w:t>
      </w:r>
      <w:r>
        <w:rPr>
          <w:rFonts w:ascii="Cambria" w:hAnsi="Cambria"/>
        </w:rPr>
        <w:t xml:space="preserve">who </w:t>
      </w:r>
      <w:r w:rsidRPr="001424D0">
        <w:rPr>
          <w:rFonts w:ascii="Cambria" w:hAnsi="Cambria"/>
        </w:rPr>
        <w:t>the “others”</w:t>
      </w:r>
      <w:r w:rsidR="007F442A">
        <w:rPr>
          <w:rFonts w:ascii="Cambria" w:hAnsi="Cambria"/>
        </w:rPr>
        <w:t xml:space="preserve"> encompass</w:t>
      </w:r>
      <w:r>
        <w:rPr>
          <w:rFonts w:ascii="Cambria" w:hAnsi="Cambria"/>
        </w:rPr>
        <w:t xml:space="preserve"> is visible in the data above and is common for enactments of </w:t>
      </w:r>
      <w:r>
        <w:rPr>
          <w:rFonts w:ascii="Cambria" w:hAnsi="Cambria"/>
          <w:i/>
        </w:rPr>
        <w:t>oplakvane</w:t>
      </w:r>
      <w:r w:rsidRPr="001424D0">
        <w:rPr>
          <w:rFonts w:ascii="Cambria" w:hAnsi="Cambria"/>
        </w:rPr>
        <w:t>,</w:t>
      </w:r>
      <w:r>
        <w:rPr>
          <w:rFonts w:ascii="Cambria" w:hAnsi="Cambria"/>
        </w:rPr>
        <w:t xml:space="preserve"> where instances of behaviors, people, and institutions are offered as acts illustrating the situation in the country.  Behaviors, people, and institutions within this segment include:</w:t>
      </w:r>
      <w:r w:rsidRPr="001424D0">
        <w:rPr>
          <w:rFonts w:ascii="Cambria" w:hAnsi="Cambria"/>
        </w:rPr>
        <w:t xml:space="preserve"> taking bribes, not working for money, creat</w:t>
      </w:r>
      <w:r>
        <w:rPr>
          <w:rFonts w:ascii="Cambria" w:hAnsi="Cambria"/>
        </w:rPr>
        <w:t xml:space="preserve">ing laws that benefit the </w:t>
      </w:r>
      <w:r>
        <w:rPr>
          <w:rFonts w:ascii="Cambria" w:hAnsi="Cambria"/>
        </w:rPr>
        <w:lastRenderedPageBreak/>
        <w:t>creators</w:t>
      </w:r>
      <w:r w:rsidRPr="001424D0">
        <w:rPr>
          <w:rFonts w:ascii="Cambria" w:hAnsi="Cambria"/>
        </w:rPr>
        <w:t xml:space="preserve">, </w:t>
      </w:r>
      <w:r>
        <w:rPr>
          <w:rFonts w:ascii="Cambria" w:hAnsi="Cambria"/>
        </w:rPr>
        <w:t xml:space="preserve">creating </w:t>
      </w:r>
      <w:r w:rsidRPr="001424D0">
        <w:rPr>
          <w:rFonts w:ascii="Cambria" w:hAnsi="Cambria"/>
        </w:rPr>
        <w:t>unnecessary bureaucracy that causes problems, mobsters, as well as the health bank</w:t>
      </w:r>
      <w:r>
        <w:rPr>
          <w:rFonts w:ascii="Cambria" w:hAnsi="Cambria"/>
        </w:rPr>
        <w:t>—</w:t>
      </w:r>
      <w:r w:rsidRPr="001424D0">
        <w:rPr>
          <w:rFonts w:ascii="Cambria" w:hAnsi="Cambria"/>
        </w:rPr>
        <w:t>all clumped together as representative</w:t>
      </w:r>
      <w:r>
        <w:rPr>
          <w:rFonts w:ascii="Cambria" w:hAnsi="Cambria"/>
        </w:rPr>
        <w:t>s having</w:t>
      </w:r>
      <w:r w:rsidRPr="001424D0">
        <w:rPr>
          <w:rFonts w:ascii="Cambria" w:hAnsi="Cambria"/>
        </w:rPr>
        <w:t xml:space="preserve"> the mentality.  The participants do not even need to finish utterances and clar</w:t>
      </w:r>
      <w:r w:rsidR="007F442A">
        <w:rPr>
          <w:rFonts w:ascii="Cambria" w:hAnsi="Cambria"/>
        </w:rPr>
        <w:t>ify who they are talking about.  T</w:t>
      </w:r>
      <w:r w:rsidRPr="001424D0">
        <w:rPr>
          <w:rFonts w:ascii="Cambria" w:hAnsi="Cambria"/>
        </w:rPr>
        <w:t xml:space="preserve">he mentality is visible and explains </w:t>
      </w:r>
      <w:r>
        <w:rPr>
          <w:rFonts w:ascii="Cambria" w:hAnsi="Cambria"/>
        </w:rPr>
        <w:t>all;</w:t>
      </w:r>
      <w:r w:rsidRPr="001424D0">
        <w:rPr>
          <w:rFonts w:ascii="Cambria" w:hAnsi="Cambria"/>
        </w:rPr>
        <w:t xml:space="preserve"> it </w:t>
      </w:r>
      <w:r>
        <w:rPr>
          <w:rFonts w:ascii="Cambria" w:hAnsi="Cambria"/>
        </w:rPr>
        <w:t>is the link</w:t>
      </w:r>
      <w:r w:rsidRPr="001424D0">
        <w:rPr>
          <w:rFonts w:ascii="Cambria" w:hAnsi="Cambria"/>
        </w:rPr>
        <w:t>.   By offering examples</w:t>
      </w:r>
      <w:r>
        <w:rPr>
          <w:rFonts w:ascii="Cambria" w:hAnsi="Cambria"/>
        </w:rPr>
        <w:t xml:space="preserve"> through </w:t>
      </w:r>
      <w:r>
        <w:rPr>
          <w:rFonts w:ascii="Cambria" w:hAnsi="Cambria"/>
          <w:i/>
        </w:rPr>
        <w:t>oplakvane</w:t>
      </w:r>
      <w:r w:rsidRPr="001424D0">
        <w:rPr>
          <w:rFonts w:ascii="Cambria" w:hAnsi="Cambria"/>
        </w:rPr>
        <w:t xml:space="preserve"> of who counts</w:t>
      </w:r>
      <w:r w:rsidR="007F442A">
        <w:rPr>
          <w:rFonts w:ascii="Cambria" w:hAnsi="Cambria"/>
        </w:rPr>
        <w:t xml:space="preserve"> and </w:t>
      </w:r>
      <w:r>
        <w:rPr>
          <w:rFonts w:ascii="Cambria" w:hAnsi="Cambria"/>
        </w:rPr>
        <w:t>who</w:t>
      </w:r>
      <w:r w:rsidRPr="001424D0">
        <w:rPr>
          <w:rFonts w:ascii="Cambria" w:hAnsi="Cambria"/>
        </w:rPr>
        <w:t xml:space="preserve"> </w:t>
      </w:r>
      <w:r>
        <w:rPr>
          <w:rFonts w:ascii="Cambria" w:hAnsi="Cambria"/>
        </w:rPr>
        <w:t xml:space="preserve">has </w:t>
      </w:r>
      <w:r w:rsidRPr="001424D0">
        <w:rPr>
          <w:rFonts w:ascii="Cambria" w:hAnsi="Cambria"/>
        </w:rPr>
        <w:t xml:space="preserve">the mentality, the participants distance themselves, making </w:t>
      </w:r>
      <w:r w:rsidRPr="001424D0">
        <w:rPr>
          <w:rFonts w:ascii="Cambria" w:hAnsi="Cambria"/>
          <w:i/>
        </w:rPr>
        <w:t xml:space="preserve">oplakvane </w:t>
      </w:r>
      <w:r w:rsidRPr="001424D0">
        <w:rPr>
          <w:rFonts w:ascii="Cambria" w:hAnsi="Cambria"/>
        </w:rPr>
        <w:t xml:space="preserve">serve as an indicator of them not being </w:t>
      </w:r>
      <w:r>
        <w:rPr>
          <w:rFonts w:ascii="Cambria" w:hAnsi="Cambria"/>
        </w:rPr>
        <w:t>“</w:t>
      </w:r>
      <w:r w:rsidRPr="001424D0">
        <w:rPr>
          <w:rFonts w:ascii="Cambria" w:hAnsi="Cambria"/>
        </w:rPr>
        <w:t>those with mentality</w:t>
      </w:r>
      <w:r w:rsidR="007F442A">
        <w:rPr>
          <w:rFonts w:ascii="Cambria" w:hAnsi="Cambria"/>
        </w:rPr>
        <w:t>.”</w:t>
      </w:r>
      <w:r>
        <w:rPr>
          <w:rFonts w:ascii="Cambria" w:hAnsi="Cambria"/>
        </w:rPr>
        <w:t xml:space="preserve">  </w:t>
      </w:r>
      <w:r w:rsidRPr="00C4265F">
        <w:rPr>
          <w:rFonts w:ascii="Cambria" w:hAnsi="Cambria"/>
        </w:rPr>
        <w:t xml:space="preserve">Within and through </w:t>
      </w:r>
      <w:r w:rsidRPr="00C4265F">
        <w:rPr>
          <w:rFonts w:ascii="Cambria" w:hAnsi="Cambria"/>
          <w:i/>
        </w:rPr>
        <w:t xml:space="preserve">oplakvane </w:t>
      </w:r>
      <w:r w:rsidRPr="00C4265F">
        <w:rPr>
          <w:rFonts w:ascii="Cambria" w:hAnsi="Cambria"/>
        </w:rPr>
        <w:t>the interactional process moves in a spiraling sequence, passing and implicating between the identities of “us” and the “others</w:t>
      </w:r>
      <w:r w:rsidR="007F442A">
        <w:rPr>
          <w:rFonts w:ascii="Cambria" w:hAnsi="Cambria"/>
        </w:rPr>
        <w:t>,”</w:t>
      </w:r>
      <w:r w:rsidRPr="00C4265F">
        <w:rPr>
          <w:rFonts w:ascii="Cambria" w:hAnsi="Cambria"/>
        </w:rPr>
        <w:t xml:space="preserve"> with each identity needing and motivating the talk about the other</w:t>
      </w:r>
      <w:r>
        <w:rPr>
          <w:rFonts w:ascii="Cambria" w:hAnsi="Cambria"/>
        </w:rPr>
        <w:t xml:space="preserve"> as the partic</w:t>
      </w:r>
      <w:r w:rsidR="007F442A">
        <w:rPr>
          <w:rFonts w:ascii="Cambria" w:hAnsi="Cambria"/>
        </w:rPr>
        <w:t>i</w:t>
      </w:r>
      <w:r>
        <w:rPr>
          <w:rFonts w:ascii="Cambria" w:hAnsi="Cambria"/>
        </w:rPr>
        <w:t>pants use it actively to distance themselves from the problematic “Bulgarian” mentality</w:t>
      </w:r>
      <w:r w:rsidRPr="00C4265F">
        <w:rPr>
          <w:rFonts w:ascii="Cambria" w:hAnsi="Cambria"/>
        </w:rPr>
        <w:t>.</w:t>
      </w:r>
      <w:r>
        <w:rPr>
          <w:rFonts w:ascii="Cambria" w:hAnsi="Cambria"/>
          <w:color w:val="C0504D" w:themeColor="accent2"/>
        </w:rPr>
        <w:t xml:space="preserve"> </w:t>
      </w:r>
    </w:p>
    <w:p w14:paraId="68DAF488" w14:textId="478E755A" w:rsidR="00354596" w:rsidRDefault="00354596" w:rsidP="00354596">
      <w:pPr>
        <w:spacing w:line="480" w:lineRule="auto"/>
        <w:ind w:firstLine="720"/>
        <w:rPr>
          <w:rFonts w:ascii="Cambria" w:hAnsi="Cambria"/>
        </w:rPr>
      </w:pPr>
      <w:r>
        <w:rPr>
          <w:rFonts w:ascii="Cambria" w:hAnsi="Cambria"/>
        </w:rPr>
        <w:t>Verdery (1996) argues</w:t>
      </w:r>
      <w:r w:rsidRPr="001424D0">
        <w:rPr>
          <w:rFonts w:ascii="Cambria" w:hAnsi="Cambria"/>
        </w:rPr>
        <w:t xml:space="preserve"> that </w:t>
      </w:r>
      <w:r>
        <w:rPr>
          <w:rFonts w:ascii="Cambria" w:hAnsi="Cambria"/>
        </w:rPr>
        <w:t>such a</w:t>
      </w:r>
      <w:r w:rsidRPr="001424D0">
        <w:rPr>
          <w:rFonts w:ascii="Cambria" w:hAnsi="Cambria"/>
        </w:rPr>
        <w:t xml:space="preserve"> moral basis </w:t>
      </w:r>
      <w:r w:rsidR="007F442A" w:rsidRPr="001424D0">
        <w:rPr>
          <w:rFonts w:ascii="Cambria" w:hAnsi="Cambria"/>
        </w:rPr>
        <w:t>(opposing the regime</w:t>
      </w:r>
      <w:r w:rsidR="007F442A">
        <w:rPr>
          <w:rFonts w:ascii="Cambria" w:hAnsi="Cambria"/>
        </w:rPr>
        <w:t xml:space="preserve"> and anything associated with it</w:t>
      </w:r>
      <w:r w:rsidR="007F442A" w:rsidRPr="001424D0">
        <w:rPr>
          <w:rFonts w:ascii="Cambria" w:hAnsi="Cambria"/>
        </w:rPr>
        <w:t xml:space="preserve">) </w:t>
      </w:r>
      <w:r w:rsidRPr="001424D0">
        <w:rPr>
          <w:rFonts w:ascii="Cambria" w:hAnsi="Cambria"/>
        </w:rPr>
        <w:t>for community remained a division between black and white, “good” and “bad</w:t>
      </w:r>
      <w:r w:rsidR="007F442A">
        <w:rPr>
          <w:rFonts w:ascii="Cambria" w:hAnsi="Cambria"/>
        </w:rPr>
        <w:t>,”</w:t>
      </w:r>
      <w:r w:rsidRPr="001424D0">
        <w:rPr>
          <w:rFonts w:ascii="Cambria" w:hAnsi="Cambria"/>
        </w:rPr>
        <w:t xml:space="preserve"> and was translated into “against” and “for” the Party, where the political opposition understood itself as representing the collective </w:t>
      </w:r>
      <w:r w:rsidR="007F442A">
        <w:rPr>
          <w:rFonts w:ascii="Cambria" w:hAnsi="Cambria"/>
        </w:rPr>
        <w:t xml:space="preserve">objective of the whole society that </w:t>
      </w:r>
      <w:r w:rsidRPr="001424D0">
        <w:rPr>
          <w:rFonts w:ascii="Cambria" w:hAnsi="Cambria"/>
        </w:rPr>
        <w:t>was betrayed by its Party.  Such a “social schizophrenia” and split of persona into a “public” and “private” one is common for many Eastern Eu</w:t>
      </w:r>
      <w:r>
        <w:rPr>
          <w:rFonts w:ascii="Cambria" w:hAnsi="Cambria"/>
        </w:rPr>
        <w:t>ropean countries</w:t>
      </w:r>
      <w:r w:rsidRPr="001424D0">
        <w:rPr>
          <w:rFonts w:ascii="Cambria" w:hAnsi="Cambria"/>
        </w:rPr>
        <w:t>, where people would perform the mandatory Party-related activities at work and in the community but would “switch off” and reveal their “true” self, a self that was constantly critical of the Party and its representatives</w:t>
      </w:r>
      <w:r>
        <w:rPr>
          <w:rFonts w:ascii="Cambria" w:hAnsi="Cambria"/>
        </w:rPr>
        <w:t xml:space="preserve"> (Verdery, 1996)</w:t>
      </w:r>
      <w:r w:rsidRPr="001424D0">
        <w:rPr>
          <w:rFonts w:ascii="Cambria" w:hAnsi="Cambria"/>
        </w:rPr>
        <w:t xml:space="preserve">.  </w:t>
      </w:r>
    </w:p>
    <w:p w14:paraId="32E40024" w14:textId="77FACB85" w:rsidR="00354596" w:rsidRDefault="007F442A" w:rsidP="00354596">
      <w:pPr>
        <w:spacing w:line="480" w:lineRule="auto"/>
        <w:ind w:firstLine="720"/>
        <w:rPr>
          <w:rFonts w:ascii="Cambria" w:hAnsi="Cambria"/>
        </w:rPr>
      </w:pPr>
      <w:r>
        <w:rPr>
          <w:rFonts w:ascii="Cambria" w:hAnsi="Cambria"/>
        </w:rPr>
        <w:t>N</w:t>
      </w:r>
      <w:r w:rsidR="00354596" w:rsidRPr="001424D0">
        <w:rPr>
          <w:rFonts w:ascii="Cambria" w:hAnsi="Cambria"/>
        </w:rPr>
        <w:t xml:space="preserve">ot unlike the dual economies, this “true” self could only be understood and realized in relation, as “parasitic” to the public/official one, where people’s sense of </w:t>
      </w:r>
      <w:r w:rsidR="00354596" w:rsidRPr="001424D0">
        <w:rPr>
          <w:rFonts w:ascii="Cambria" w:hAnsi="Cambria"/>
        </w:rPr>
        <w:lastRenderedPageBreak/>
        <w:t>personhood was not only dependent but required an “enemy” and “them” to be against</w:t>
      </w:r>
      <w:r w:rsidR="00354596" w:rsidRPr="002D1467">
        <w:rPr>
          <w:rFonts w:ascii="Cambria" w:hAnsi="Cambria"/>
        </w:rPr>
        <w:t xml:space="preserve">. </w:t>
      </w:r>
      <w:r w:rsidR="00354596">
        <w:rPr>
          <w:rFonts w:ascii="Cambria" w:hAnsi="Cambria"/>
          <w:color w:val="C0504D" w:themeColor="accent2"/>
        </w:rPr>
        <w:t xml:space="preserve"> </w:t>
      </w:r>
      <w:r w:rsidR="00354596" w:rsidRPr="001424D0">
        <w:rPr>
          <w:rFonts w:ascii="Cambria" w:hAnsi="Cambria"/>
        </w:rPr>
        <w:t>As a result, once the party rule was over, this notion and understanding of the self was put into question, and produced a crisis of personh</w:t>
      </w:r>
      <w:r>
        <w:rPr>
          <w:rFonts w:ascii="Cambria" w:hAnsi="Cambria"/>
        </w:rPr>
        <w:t>ood, where the “them” was gone.  T</w:t>
      </w:r>
      <w:r w:rsidR="00354596" w:rsidRPr="001424D0">
        <w:rPr>
          <w:rFonts w:ascii="Cambria" w:hAnsi="Cambria"/>
        </w:rPr>
        <w:t>he almighty</w:t>
      </w:r>
      <w:r w:rsidRPr="007F442A">
        <w:rPr>
          <w:rFonts w:ascii="Cambria" w:hAnsi="Cambria"/>
        </w:rPr>
        <w:t xml:space="preserve"> </w:t>
      </w:r>
      <w:r w:rsidRPr="001424D0">
        <w:rPr>
          <w:rFonts w:ascii="Cambria" w:hAnsi="Cambria"/>
        </w:rPr>
        <w:t>communists</w:t>
      </w:r>
      <w:r w:rsidR="00354596" w:rsidRPr="001424D0">
        <w:rPr>
          <w:rFonts w:ascii="Cambria" w:hAnsi="Cambria"/>
        </w:rPr>
        <w:t>, blamed for everything for decades</w:t>
      </w:r>
      <w:r>
        <w:rPr>
          <w:rFonts w:ascii="Cambria" w:hAnsi="Cambria"/>
        </w:rPr>
        <w:t>,</w:t>
      </w:r>
      <w:r w:rsidR="00354596" w:rsidRPr="001424D0">
        <w:rPr>
          <w:rFonts w:ascii="Cambria" w:hAnsi="Cambria"/>
        </w:rPr>
        <w:t xml:space="preserve"> were gone and people did not know what to do with their “selves</w:t>
      </w:r>
      <w:r>
        <w:rPr>
          <w:rFonts w:ascii="Cambria" w:hAnsi="Cambria"/>
        </w:rPr>
        <w:t>,”</w:t>
      </w:r>
      <w:r w:rsidR="00354596" w:rsidRPr="001424D0">
        <w:rPr>
          <w:rFonts w:ascii="Cambria" w:hAnsi="Cambria"/>
        </w:rPr>
        <w:t xml:space="preserve"> and a new “enemy” was needed.  Thi</w:t>
      </w:r>
      <w:r w:rsidR="00354596">
        <w:rPr>
          <w:rFonts w:ascii="Cambria" w:hAnsi="Cambria"/>
        </w:rPr>
        <w:t>s is where Verdery (1996) argues</w:t>
      </w:r>
      <w:r w:rsidR="00354596" w:rsidRPr="001424D0">
        <w:rPr>
          <w:rFonts w:ascii="Cambria" w:hAnsi="Cambria"/>
        </w:rPr>
        <w:t xml:space="preserve"> that among these “new others” were other nationalists but I </w:t>
      </w:r>
      <w:r w:rsidR="00354596">
        <w:rPr>
          <w:rFonts w:ascii="Cambria" w:hAnsi="Cambria"/>
        </w:rPr>
        <w:t>show</w:t>
      </w:r>
      <w:r w:rsidR="00354596" w:rsidRPr="001424D0">
        <w:rPr>
          <w:rFonts w:ascii="Cambria" w:hAnsi="Cambria"/>
        </w:rPr>
        <w:t xml:space="preserve"> that in the case of Bulgarian </w:t>
      </w:r>
      <w:r w:rsidR="00354596" w:rsidRPr="001424D0">
        <w:rPr>
          <w:rFonts w:ascii="Cambria" w:hAnsi="Cambria"/>
          <w:i/>
        </w:rPr>
        <w:t>oplakvane</w:t>
      </w:r>
      <w:r w:rsidR="00354596" w:rsidRPr="001424D0">
        <w:rPr>
          <w:rFonts w:ascii="Cambria" w:hAnsi="Cambria"/>
        </w:rPr>
        <w:t>, the</w:t>
      </w:r>
      <w:r w:rsidR="00354596">
        <w:rPr>
          <w:rFonts w:ascii="Cambria" w:hAnsi="Cambria"/>
        </w:rPr>
        <w:t xml:space="preserve"> notion of the “others” was</w:t>
      </w:r>
      <w:r w:rsidR="00354596" w:rsidRPr="001424D0">
        <w:rPr>
          <w:rFonts w:ascii="Cambria" w:hAnsi="Cambria"/>
        </w:rPr>
        <w:t xml:space="preserve"> constructed and maintained within the enactment of </w:t>
      </w:r>
      <w:r w:rsidR="00354596">
        <w:rPr>
          <w:rFonts w:ascii="Cambria" w:hAnsi="Cambria"/>
          <w:i/>
        </w:rPr>
        <w:t>oplakvane</w:t>
      </w:r>
      <w:r w:rsidR="00354596" w:rsidRPr="001424D0">
        <w:rPr>
          <w:rFonts w:ascii="Cambria" w:hAnsi="Cambria"/>
        </w:rPr>
        <w:t xml:space="preserve"> </w:t>
      </w:r>
      <w:r w:rsidR="00354596">
        <w:rPr>
          <w:rFonts w:ascii="Cambria" w:hAnsi="Cambria"/>
        </w:rPr>
        <w:t>in the shape of</w:t>
      </w:r>
      <w:r w:rsidR="00354596" w:rsidRPr="001424D0">
        <w:rPr>
          <w:rFonts w:ascii="Cambria" w:hAnsi="Cambria"/>
        </w:rPr>
        <w:t xml:space="preserve"> all these Bulgarians, who share the dreaded “mentality”.  Here,</w:t>
      </w:r>
      <w:r w:rsidR="00354596">
        <w:rPr>
          <w:rFonts w:ascii="Cambria" w:hAnsi="Cambria"/>
        </w:rPr>
        <w:t xml:space="preserve"> I utilize the focus of</w:t>
      </w:r>
      <w:r w:rsidR="00354596" w:rsidRPr="001424D0">
        <w:rPr>
          <w:rFonts w:ascii="Cambria" w:hAnsi="Cambria"/>
        </w:rPr>
        <w:t xml:space="preserve"> Verdery’s (1996) argument that such hatred of “otherness” and intergroup antagonism (as against Jews or gypsies) that developed in many Eastern European countries (despite them not even having large populations of said groups), is related to this </w:t>
      </w:r>
      <w:r>
        <w:rPr>
          <w:rFonts w:ascii="Cambria" w:hAnsi="Cambria"/>
        </w:rPr>
        <w:t>separation of personal identity</w:t>
      </w:r>
      <w:r w:rsidR="00354596" w:rsidRPr="001424D0">
        <w:rPr>
          <w:rFonts w:ascii="Cambria" w:hAnsi="Cambria"/>
        </w:rPr>
        <w:t xml:space="preserve"> and the way such identity is still being redefined in relation to “appropriate” or c</w:t>
      </w:r>
      <w:r w:rsidR="00354596">
        <w:rPr>
          <w:rFonts w:ascii="Cambria" w:hAnsi="Cambria"/>
        </w:rPr>
        <w:t>onvenient “others</w:t>
      </w:r>
      <w:r>
        <w:rPr>
          <w:rFonts w:ascii="Cambria" w:hAnsi="Cambria"/>
        </w:rPr>
        <w:t>.”</w:t>
      </w:r>
      <w:r w:rsidR="00354596">
        <w:rPr>
          <w:rFonts w:ascii="Cambria" w:hAnsi="Cambria"/>
        </w:rPr>
        <w:t xml:space="preserve"> </w:t>
      </w:r>
    </w:p>
    <w:p w14:paraId="6FE6383F" w14:textId="495AD139" w:rsidR="00354596" w:rsidRPr="001424D0" w:rsidRDefault="00354596" w:rsidP="00354596">
      <w:pPr>
        <w:spacing w:line="480" w:lineRule="auto"/>
        <w:ind w:firstLine="720"/>
        <w:contextualSpacing/>
        <w:rPr>
          <w:rFonts w:ascii="Cambria" w:hAnsi="Cambria"/>
        </w:rPr>
      </w:pPr>
      <w:r w:rsidRPr="001424D0">
        <w:rPr>
          <w:rFonts w:ascii="Cambria" w:hAnsi="Cambria"/>
        </w:rPr>
        <w:t>Another cultural side effect of this dichotomy and need for opposition was the way similar behavior would be labeled as loaded with different cultural meaning</w:t>
      </w:r>
      <w:r>
        <w:rPr>
          <w:rFonts w:ascii="Cambria" w:hAnsi="Cambria"/>
        </w:rPr>
        <w:t>s</w:t>
      </w:r>
      <w:r w:rsidRPr="001424D0">
        <w:rPr>
          <w:rFonts w:ascii="Cambria" w:hAnsi="Cambria"/>
        </w:rPr>
        <w:t xml:space="preserve"> based on whether they were targeting a person (subject) or a party representative.  In this way, stealing from the party was “good</w:t>
      </w:r>
      <w:r w:rsidR="007F442A">
        <w:rPr>
          <w:rFonts w:ascii="Cambria" w:hAnsi="Cambria"/>
        </w:rPr>
        <w:t>,” not culturally reprimanded and sanctioned,</w:t>
      </w:r>
      <w:r w:rsidRPr="001424D0">
        <w:rPr>
          <w:rFonts w:ascii="Cambria" w:hAnsi="Cambria"/>
        </w:rPr>
        <w:t xml:space="preserve"> if done by the people and was hurting the party, but “bad” when the party was stealing.  Similarly, lying by subjects to the party and its representatives is deemed not only not problematic but often necessary and the proper response to all the bad things the Party had done to its people—which could </w:t>
      </w:r>
      <w:r w:rsidRPr="001424D0">
        <w:rPr>
          <w:rFonts w:ascii="Cambria" w:hAnsi="Cambria"/>
        </w:rPr>
        <w:lastRenderedPageBreak/>
        <w:t xml:space="preserve">clearly be seen in </w:t>
      </w:r>
      <w:r>
        <w:rPr>
          <w:rFonts w:ascii="Cambria" w:hAnsi="Cambria"/>
        </w:rPr>
        <w:t>my data</w:t>
      </w:r>
      <w:r w:rsidRPr="001424D0">
        <w:rPr>
          <w:rFonts w:ascii="Cambria" w:hAnsi="Cambria"/>
        </w:rPr>
        <w:t>—where such behavior</w:t>
      </w:r>
      <w:r>
        <w:rPr>
          <w:rFonts w:ascii="Cambria" w:hAnsi="Cambria"/>
        </w:rPr>
        <w:t>s</w:t>
      </w:r>
      <w:r w:rsidRPr="001424D0">
        <w:rPr>
          <w:rFonts w:ascii="Cambria" w:hAnsi="Cambria"/>
        </w:rPr>
        <w:t xml:space="preserve"> </w:t>
      </w:r>
      <w:r>
        <w:rPr>
          <w:rFonts w:ascii="Cambria" w:hAnsi="Cambria"/>
        </w:rPr>
        <w:t>are</w:t>
      </w:r>
      <w:r w:rsidRPr="001424D0">
        <w:rPr>
          <w:rFonts w:ascii="Cambria" w:hAnsi="Cambria"/>
        </w:rPr>
        <w:t xml:space="preserve"> culturally legitimized. </w:t>
      </w:r>
      <w:r>
        <w:rPr>
          <w:rFonts w:ascii="Cambria" w:hAnsi="Cambria"/>
        </w:rPr>
        <w:t xml:space="preserve"> I discuss the roots of such discrepancy between “legal” and “our legal” in chapter 11.</w:t>
      </w:r>
      <w:r w:rsidRPr="001424D0">
        <w:rPr>
          <w:rFonts w:ascii="Cambria" w:hAnsi="Cambria"/>
        </w:rPr>
        <w:t xml:space="preserve"> </w:t>
      </w:r>
    </w:p>
    <w:p w14:paraId="6E08BA8D" w14:textId="77777777" w:rsidR="00354596" w:rsidRPr="00912E55" w:rsidRDefault="00354596" w:rsidP="00354596">
      <w:pPr>
        <w:pStyle w:val="Heading3"/>
        <w:spacing w:line="480" w:lineRule="auto"/>
        <w:jc w:val="center"/>
        <w:rPr>
          <w:rFonts w:ascii="Cambria" w:hAnsi="Cambria"/>
          <w:i/>
          <w:color w:val="auto"/>
        </w:rPr>
      </w:pPr>
      <w:bookmarkStart w:id="154" w:name="_Toc291423559"/>
      <w:r>
        <w:rPr>
          <w:rFonts w:ascii="Cambria" w:hAnsi="Cambria"/>
          <w:color w:val="auto"/>
        </w:rPr>
        <w:t xml:space="preserve">An example of NOT being a </w:t>
      </w:r>
      <w:r>
        <w:rPr>
          <w:rFonts w:ascii="Cambria" w:hAnsi="Cambria"/>
          <w:i/>
          <w:color w:val="auto"/>
        </w:rPr>
        <w:t>mutra</w:t>
      </w:r>
      <w:bookmarkEnd w:id="154"/>
    </w:p>
    <w:p w14:paraId="5FE9A231" w14:textId="5E4D3092" w:rsidR="00354596" w:rsidRDefault="00354596" w:rsidP="00354596">
      <w:pPr>
        <w:widowControl w:val="0"/>
        <w:autoSpaceDE w:val="0"/>
        <w:autoSpaceDN w:val="0"/>
        <w:adjustRightInd w:val="0"/>
        <w:spacing w:line="480" w:lineRule="auto"/>
        <w:ind w:firstLine="720"/>
        <w:contextualSpacing/>
        <w:rPr>
          <w:rFonts w:ascii="Cambria" w:hAnsi="Cambria"/>
        </w:rPr>
      </w:pPr>
      <w:r>
        <w:rPr>
          <w:rFonts w:ascii="Cambria" w:hAnsi="Cambria"/>
        </w:rPr>
        <w:t xml:space="preserve">An example that illustrates this phenomenon within </w:t>
      </w:r>
      <w:r>
        <w:rPr>
          <w:rFonts w:ascii="Cambria" w:hAnsi="Cambria"/>
          <w:i/>
        </w:rPr>
        <w:t>oplakvane</w:t>
      </w:r>
      <w:r w:rsidR="007F442A">
        <w:rPr>
          <w:rFonts w:ascii="Cambria" w:hAnsi="Cambria"/>
        </w:rPr>
        <w:t xml:space="preserve"> </w:t>
      </w:r>
      <w:r>
        <w:rPr>
          <w:rFonts w:ascii="Cambria" w:hAnsi="Cambria"/>
        </w:rPr>
        <w:t>is</w:t>
      </w:r>
      <w:r w:rsidRPr="001424D0">
        <w:rPr>
          <w:rFonts w:ascii="Cambria" w:hAnsi="Cambria"/>
        </w:rPr>
        <w:t xml:space="preserve"> </w:t>
      </w:r>
      <w:r>
        <w:rPr>
          <w:rFonts w:ascii="Cambria" w:hAnsi="Cambria"/>
        </w:rPr>
        <w:t xml:space="preserve">when </w:t>
      </w:r>
      <w:r w:rsidRPr="001424D0">
        <w:rPr>
          <w:rFonts w:ascii="Cambria" w:hAnsi="Cambria"/>
        </w:rPr>
        <w:t>K., N. and G. work together to create and constitute a very specific identity for K. in relation to the “mentality”</w:t>
      </w:r>
      <w:r>
        <w:rPr>
          <w:rFonts w:ascii="Cambria" w:hAnsi="Cambria"/>
        </w:rPr>
        <w:t xml:space="preserve"> (Appendix H)</w:t>
      </w:r>
      <w:r w:rsidRPr="001424D0">
        <w:rPr>
          <w:rFonts w:ascii="Cambria" w:hAnsi="Cambria"/>
        </w:rPr>
        <w:t xml:space="preserve">.  This occurs later in the </w:t>
      </w:r>
      <w:r w:rsidRPr="00C60B8D">
        <w:rPr>
          <w:rFonts w:ascii="Cambria" w:hAnsi="Cambria"/>
        </w:rPr>
        <w:t xml:space="preserve">evening </w:t>
      </w:r>
      <w:r w:rsidR="007F442A">
        <w:rPr>
          <w:rFonts w:ascii="Cambria" w:hAnsi="Cambria"/>
        </w:rPr>
        <w:t>and is initiated by K.</w:t>
      </w:r>
      <w:r w:rsidRPr="001424D0">
        <w:rPr>
          <w:rFonts w:ascii="Cambria" w:hAnsi="Cambria"/>
        </w:rPr>
        <w:t xml:space="preserve"> who is describing how he found a roofer to help him with his house.  K. provides numerous details as to how</w:t>
      </w:r>
      <w:r w:rsidR="007F442A">
        <w:rPr>
          <w:rFonts w:ascii="Cambria" w:hAnsi="Cambria"/>
        </w:rPr>
        <w:t xml:space="preserve"> he found the particular person</w:t>
      </w:r>
      <w:r w:rsidRPr="001424D0">
        <w:rPr>
          <w:rFonts w:ascii="Cambria" w:hAnsi="Cambria"/>
        </w:rPr>
        <w:t xml:space="preserve"> through </w:t>
      </w:r>
      <w:r w:rsidR="007F442A">
        <w:rPr>
          <w:rFonts w:ascii="Cambria" w:hAnsi="Cambria"/>
        </w:rPr>
        <w:t xml:space="preserve">a </w:t>
      </w:r>
      <w:r w:rsidRPr="001424D0">
        <w:rPr>
          <w:rFonts w:ascii="Cambria" w:hAnsi="Cambria"/>
        </w:rPr>
        <w:t>friend of a friend who recommend</w:t>
      </w:r>
      <w:r w:rsidR="007F442A">
        <w:rPr>
          <w:rFonts w:ascii="Cambria" w:hAnsi="Cambria"/>
        </w:rPr>
        <w:t>ed</w:t>
      </w:r>
      <w:r w:rsidRPr="001424D0">
        <w:rPr>
          <w:rFonts w:ascii="Cambria" w:hAnsi="Cambria"/>
        </w:rPr>
        <w:t xml:space="preserve"> him, ending the narrative with: “and I work with the two of them till this day, meaning we respect each other because </w:t>
      </w:r>
      <w:r>
        <w:rPr>
          <w:rFonts w:ascii="Cambria" w:hAnsi="Cambria"/>
        </w:rPr>
        <w:t>both of them are very punctual</w:t>
      </w:r>
      <w:r w:rsidR="007F442A">
        <w:rPr>
          <w:rFonts w:ascii="Cambria" w:hAnsi="Cambria"/>
        </w:rPr>
        <w:t>.”</w:t>
      </w:r>
      <w:r w:rsidRPr="001424D0">
        <w:rPr>
          <w:rFonts w:ascii="Cambria" w:hAnsi="Cambria"/>
        </w:rPr>
        <w:t xml:space="preserve">  </w:t>
      </w:r>
    </w:p>
    <w:p w14:paraId="21000C17" w14:textId="77777777" w:rsidR="00354596" w:rsidRDefault="00354596" w:rsidP="00354596">
      <w:pPr>
        <w:ind w:left="720" w:right="720"/>
        <w:rPr>
          <w:rFonts w:ascii="Cambria" w:hAnsi="Cambria"/>
        </w:rPr>
      </w:pPr>
      <w:r w:rsidRPr="00547557">
        <w:rPr>
          <w:rFonts w:ascii="Cambria" w:hAnsi="Cambria"/>
        </w:rPr>
        <w:t xml:space="preserve">1 N: </w:t>
      </w:r>
      <w:r>
        <w:rPr>
          <w:rFonts w:ascii="Cambria" w:hAnsi="Cambria"/>
        </w:rPr>
        <w:tab/>
      </w:r>
      <w:r w:rsidRPr="00547557">
        <w:rPr>
          <w:rFonts w:ascii="Cambria" w:hAnsi="Cambria"/>
        </w:rPr>
        <w:t>it wasn’t until the 3</w:t>
      </w:r>
      <w:r w:rsidRPr="002B168F">
        <w:rPr>
          <w:rFonts w:ascii="Cambria" w:hAnsi="Cambria"/>
          <w:vertAlign w:val="superscript"/>
        </w:rPr>
        <w:t>rd</w:t>
      </w:r>
      <w:r w:rsidRPr="00547557">
        <w:rPr>
          <w:rFonts w:ascii="Cambria" w:hAnsi="Cambria"/>
        </w:rPr>
        <w:t xml:space="preserve"> roof, on the 3</w:t>
      </w:r>
      <w:r w:rsidRPr="002B168F">
        <w:rPr>
          <w:rFonts w:ascii="Cambria" w:hAnsi="Cambria"/>
          <w:vertAlign w:val="superscript"/>
        </w:rPr>
        <w:t>rd</w:t>
      </w:r>
      <w:r w:rsidRPr="00547557">
        <w:rPr>
          <w:rFonts w:ascii="Cambria" w:hAnsi="Cambria"/>
        </w:rPr>
        <w:t xml:space="preserve"> recently when they were </w:t>
      </w:r>
    </w:p>
    <w:p w14:paraId="19DCA37A" w14:textId="77777777" w:rsidR="00354596" w:rsidRPr="00547557" w:rsidRDefault="00354596" w:rsidP="00354596">
      <w:pPr>
        <w:ind w:left="720" w:right="720"/>
        <w:rPr>
          <w:rFonts w:ascii="Cambria" w:hAnsi="Cambria"/>
        </w:rPr>
      </w:pPr>
      <w:r w:rsidRPr="00547557">
        <w:rPr>
          <w:rFonts w:ascii="Cambria" w:hAnsi="Cambria"/>
        </w:rPr>
        <w:t>2</w:t>
      </w:r>
      <w:r>
        <w:rPr>
          <w:rFonts w:ascii="Cambria" w:hAnsi="Cambria"/>
        </w:rPr>
        <w:t xml:space="preserve"> </w:t>
      </w:r>
      <w:r>
        <w:rPr>
          <w:rFonts w:ascii="Cambria" w:hAnsi="Cambria"/>
        </w:rPr>
        <w:tab/>
      </w:r>
      <w:r w:rsidRPr="00547557">
        <w:rPr>
          <w:rFonts w:ascii="Cambria" w:hAnsi="Cambria"/>
        </w:rPr>
        <w:t>and Asen told him that he thou</w:t>
      </w:r>
      <w:r>
        <w:rPr>
          <w:rFonts w:ascii="Cambria" w:hAnsi="Cambria"/>
        </w:rPr>
        <w:t>gh him to be a mutra hahaha</w:t>
      </w:r>
    </w:p>
    <w:p w14:paraId="40783FFC" w14:textId="77777777" w:rsidR="00354596" w:rsidRPr="00547557" w:rsidRDefault="00354596" w:rsidP="00354596">
      <w:pPr>
        <w:ind w:left="720"/>
      </w:pPr>
      <w:r w:rsidRPr="00547557">
        <w:t xml:space="preserve">3 </w:t>
      </w:r>
      <w:r>
        <w:tab/>
      </w:r>
      <w:r w:rsidRPr="00547557">
        <w:t>hahahaha</w:t>
      </w:r>
    </w:p>
    <w:p w14:paraId="603B7705" w14:textId="77777777" w:rsidR="00354596" w:rsidRPr="00547557" w:rsidRDefault="00354596" w:rsidP="00354596">
      <w:pPr>
        <w:ind w:left="720" w:right="720"/>
        <w:rPr>
          <w:rFonts w:ascii="Cambria" w:hAnsi="Cambria"/>
        </w:rPr>
      </w:pPr>
      <w:r>
        <w:rPr>
          <w:rFonts w:ascii="Cambria" w:hAnsi="Cambria"/>
        </w:rPr>
        <w:t>4</w:t>
      </w:r>
      <w:r w:rsidRPr="00547557">
        <w:rPr>
          <w:rFonts w:ascii="Cambria" w:hAnsi="Cambria"/>
        </w:rPr>
        <w:t xml:space="preserve"> G: </w:t>
      </w:r>
      <w:r>
        <w:rPr>
          <w:rFonts w:ascii="Cambria" w:hAnsi="Cambria"/>
        </w:rPr>
        <w:tab/>
      </w:r>
      <w:r w:rsidRPr="00547557">
        <w:rPr>
          <w:rFonts w:ascii="Cambria" w:hAnsi="Cambria"/>
        </w:rPr>
        <w:t xml:space="preserve">hehehehe </w:t>
      </w:r>
    </w:p>
    <w:p w14:paraId="6451D7CD" w14:textId="77777777" w:rsidR="00354596" w:rsidRPr="00547557" w:rsidRDefault="00354596" w:rsidP="00354596">
      <w:pPr>
        <w:ind w:left="720" w:right="720"/>
        <w:rPr>
          <w:rFonts w:ascii="Cambria" w:hAnsi="Cambria"/>
        </w:rPr>
      </w:pPr>
      <w:r>
        <w:rPr>
          <w:rFonts w:ascii="Cambria" w:hAnsi="Cambria"/>
        </w:rPr>
        <w:t>5</w:t>
      </w:r>
      <w:r w:rsidRPr="00547557">
        <w:rPr>
          <w:rFonts w:ascii="Cambria" w:hAnsi="Cambria"/>
        </w:rPr>
        <w:t xml:space="preserve"> N: </w:t>
      </w:r>
      <w:r>
        <w:rPr>
          <w:rFonts w:ascii="Cambria" w:hAnsi="Cambria"/>
        </w:rPr>
        <w:tab/>
      </w:r>
      <w:r w:rsidRPr="00547557">
        <w:rPr>
          <w:rFonts w:ascii="Cambria" w:hAnsi="Cambria"/>
        </w:rPr>
        <w:t xml:space="preserve">but we laughed so much! ‘I’ says ‘I thought you were a mutra!’ </w:t>
      </w:r>
    </w:p>
    <w:p w14:paraId="32D0BD46" w14:textId="77777777" w:rsidR="00354596" w:rsidRPr="00547557" w:rsidRDefault="00354596" w:rsidP="00354596">
      <w:pPr>
        <w:ind w:left="720" w:right="720"/>
        <w:rPr>
          <w:rFonts w:ascii="Cambria" w:hAnsi="Cambria"/>
        </w:rPr>
      </w:pPr>
      <w:r>
        <w:rPr>
          <w:rFonts w:ascii="Cambria" w:hAnsi="Cambria"/>
        </w:rPr>
        <w:t>6</w:t>
      </w:r>
      <w:r w:rsidRPr="00547557">
        <w:rPr>
          <w:rFonts w:ascii="Cambria" w:hAnsi="Cambria"/>
        </w:rPr>
        <w:t xml:space="preserve"> G: </w:t>
      </w:r>
      <w:r>
        <w:rPr>
          <w:rFonts w:ascii="Cambria" w:hAnsi="Cambria"/>
        </w:rPr>
        <w:tab/>
      </w:r>
      <w:r w:rsidRPr="00547557">
        <w:rPr>
          <w:rFonts w:ascii="Cambria" w:hAnsi="Cambria"/>
        </w:rPr>
        <w:t xml:space="preserve">ehehehe </w:t>
      </w:r>
    </w:p>
    <w:p w14:paraId="0CF9EC31" w14:textId="77777777" w:rsidR="00354596" w:rsidRPr="00547557" w:rsidRDefault="00354596" w:rsidP="00354596">
      <w:pPr>
        <w:widowControl w:val="0"/>
        <w:autoSpaceDE w:val="0"/>
        <w:autoSpaceDN w:val="0"/>
        <w:adjustRightInd w:val="0"/>
        <w:ind w:left="720" w:right="720"/>
        <w:contextualSpacing/>
        <w:rPr>
          <w:rFonts w:ascii="Cambria" w:hAnsi="Cambria"/>
        </w:rPr>
      </w:pPr>
      <w:r>
        <w:rPr>
          <w:rFonts w:ascii="Cambria" w:hAnsi="Cambria"/>
        </w:rPr>
        <w:t>7</w:t>
      </w:r>
      <w:r w:rsidRPr="00547557">
        <w:rPr>
          <w:rFonts w:ascii="Cambria" w:hAnsi="Cambria"/>
        </w:rPr>
        <w:t xml:space="preserve"> N: </w:t>
      </w:r>
      <w:r>
        <w:rPr>
          <w:rFonts w:ascii="Cambria" w:hAnsi="Cambria"/>
        </w:rPr>
        <w:tab/>
      </w:r>
      <w:r w:rsidRPr="00547557">
        <w:rPr>
          <w:rFonts w:ascii="Cambria" w:hAnsi="Cambria"/>
        </w:rPr>
        <w:t>hahahaha</w:t>
      </w:r>
    </w:p>
    <w:p w14:paraId="6AE6CB65" w14:textId="77777777" w:rsidR="00354596" w:rsidRDefault="00354596" w:rsidP="00354596">
      <w:pPr>
        <w:widowControl w:val="0"/>
        <w:autoSpaceDE w:val="0"/>
        <w:autoSpaceDN w:val="0"/>
        <w:adjustRightInd w:val="0"/>
        <w:spacing w:line="480" w:lineRule="auto"/>
        <w:ind w:firstLine="720"/>
        <w:contextualSpacing/>
        <w:rPr>
          <w:rFonts w:ascii="Cambria" w:hAnsi="Cambria"/>
        </w:rPr>
      </w:pPr>
    </w:p>
    <w:p w14:paraId="3315D95A" w14:textId="5C93287C" w:rsidR="00354596" w:rsidRDefault="00354596" w:rsidP="00354596">
      <w:pPr>
        <w:widowControl w:val="0"/>
        <w:autoSpaceDE w:val="0"/>
        <w:autoSpaceDN w:val="0"/>
        <w:adjustRightInd w:val="0"/>
        <w:spacing w:line="480" w:lineRule="auto"/>
        <w:ind w:firstLine="720"/>
        <w:contextualSpacing/>
        <w:rPr>
          <w:rFonts w:ascii="Cambria" w:hAnsi="Cambria"/>
        </w:rPr>
      </w:pPr>
      <w:r w:rsidRPr="001424D0">
        <w:rPr>
          <w:rFonts w:ascii="Cambria" w:hAnsi="Cambria"/>
        </w:rPr>
        <w:t>Here, N. inserts a comment that directs the attention to a specific part of the segment with her “</w:t>
      </w:r>
      <w:r>
        <w:rPr>
          <w:rFonts w:ascii="Cambria" w:hAnsi="Cambria"/>
        </w:rPr>
        <w:t>it wasn’t until</w:t>
      </w:r>
      <w:r w:rsidRPr="001424D0">
        <w:rPr>
          <w:rFonts w:ascii="Cambria" w:hAnsi="Cambria"/>
        </w:rPr>
        <w:t xml:space="preserve"> the 3</w:t>
      </w:r>
      <w:r w:rsidRPr="001424D0">
        <w:rPr>
          <w:rFonts w:ascii="Cambria" w:hAnsi="Cambria"/>
          <w:vertAlign w:val="superscript"/>
        </w:rPr>
        <w:t>rd</w:t>
      </w:r>
      <w:r w:rsidRPr="001424D0">
        <w:rPr>
          <w:rFonts w:ascii="Cambria" w:hAnsi="Cambria"/>
        </w:rPr>
        <w:t xml:space="preserve"> roof, on the 3</w:t>
      </w:r>
      <w:r w:rsidRPr="001424D0">
        <w:rPr>
          <w:rFonts w:ascii="Cambria" w:hAnsi="Cambria"/>
          <w:vertAlign w:val="superscript"/>
        </w:rPr>
        <w:t>rd</w:t>
      </w:r>
      <w:r w:rsidRPr="001424D0">
        <w:rPr>
          <w:rFonts w:ascii="Cambria" w:hAnsi="Cambria"/>
        </w:rPr>
        <w:t xml:space="preserve"> </w:t>
      </w:r>
      <w:r>
        <w:rPr>
          <w:rFonts w:ascii="Cambria" w:hAnsi="Cambria"/>
        </w:rPr>
        <w:t xml:space="preserve">recently when they were, and Asen </w:t>
      </w:r>
      <w:r w:rsidRPr="001424D0">
        <w:rPr>
          <w:rFonts w:ascii="Cambria" w:hAnsi="Cambria"/>
        </w:rPr>
        <w:t>[the roo</w:t>
      </w:r>
      <w:r>
        <w:rPr>
          <w:rFonts w:ascii="Cambria" w:hAnsi="Cambria"/>
        </w:rPr>
        <w:t>fer] told him that he thought him</w:t>
      </w:r>
      <w:r w:rsidRPr="001424D0">
        <w:rPr>
          <w:rFonts w:ascii="Cambria" w:hAnsi="Cambria"/>
        </w:rPr>
        <w:t xml:space="preserve"> [K.] </w:t>
      </w:r>
      <w:r>
        <w:rPr>
          <w:rFonts w:ascii="Cambria" w:hAnsi="Cambria"/>
        </w:rPr>
        <w:t>to be</w:t>
      </w:r>
      <w:r w:rsidRPr="001424D0">
        <w:rPr>
          <w:rFonts w:ascii="Cambria" w:hAnsi="Cambria"/>
        </w:rPr>
        <w:t xml:space="preserve"> a </w:t>
      </w:r>
      <w:r w:rsidRPr="001424D0">
        <w:rPr>
          <w:rFonts w:ascii="Cambria" w:hAnsi="Cambria"/>
          <w:i/>
        </w:rPr>
        <w:t xml:space="preserve">mutra. </w:t>
      </w:r>
      <w:r w:rsidRPr="001424D0">
        <w:rPr>
          <w:rFonts w:ascii="Cambria" w:hAnsi="Cambria"/>
        </w:rPr>
        <w:t>Hahaha K.! hahahaha</w:t>
      </w:r>
      <w:r w:rsidR="007F442A">
        <w:rPr>
          <w:rFonts w:ascii="Cambria" w:hAnsi="Cambria"/>
        </w:rPr>
        <w:t>.”</w:t>
      </w:r>
      <w:r w:rsidRPr="001424D0">
        <w:rPr>
          <w:rFonts w:ascii="Cambria" w:hAnsi="Cambria"/>
        </w:rPr>
        <w:t xml:space="preserve">  Even though all join N.’s laughter, she still emphasizes the ridiculousness of the notion of K. being a </w:t>
      </w:r>
      <w:r w:rsidRPr="001424D0">
        <w:rPr>
          <w:rFonts w:ascii="Cambria" w:hAnsi="Cambria"/>
          <w:i/>
        </w:rPr>
        <w:t>mutra</w:t>
      </w:r>
      <w:r>
        <w:rPr>
          <w:rFonts w:ascii="Cambria" w:hAnsi="Cambria"/>
        </w:rPr>
        <w:t xml:space="preserve"> with “we laughed so much</w:t>
      </w:r>
      <w:r w:rsidR="007F442A">
        <w:rPr>
          <w:rFonts w:ascii="Cambria" w:hAnsi="Cambria"/>
        </w:rPr>
        <w:t>! ‘I,’</w:t>
      </w:r>
      <w:r w:rsidRPr="001424D0">
        <w:rPr>
          <w:rFonts w:ascii="Cambria" w:hAnsi="Cambria"/>
        </w:rPr>
        <w:t xml:space="preserve"> he says, ‘thought you were a </w:t>
      </w:r>
      <w:r w:rsidRPr="001424D0">
        <w:rPr>
          <w:rFonts w:ascii="Cambria" w:hAnsi="Cambria"/>
          <w:i/>
        </w:rPr>
        <w:t>mutra</w:t>
      </w:r>
      <w:r w:rsidRPr="001424D0">
        <w:rPr>
          <w:rFonts w:ascii="Cambria" w:hAnsi="Cambria"/>
        </w:rPr>
        <w:t>!’”</w:t>
      </w:r>
      <w:r w:rsidRPr="001424D0">
        <w:rPr>
          <w:rFonts w:ascii="Cambria" w:hAnsi="Cambria"/>
          <w:i/>
        </w:rPr>
        <w:t xml:space="preserve"> </w:t>
      </w:r>
      <w:r w:rsidRPr="001424D0">
        <w:rPr>
          <w:rFonts w:ascii="Cambria" w:hAnsi="Cambria"/>
        </w:rPr>
        <w:t xml:space="preserve">as they continue to laugh.  </w:t>
      </w:r>
      <w:r>
        <w:rPr>
          <w:rFonts w:ascii="Cambria" w:hAnsi="Cambria"/>
        </w:rPr>
        <w:t xml:space="preserve">I have described the concept of the </w:t>
      </w:r>
      <w:r>
        <w:rPr>
          <w:rFonts w:ascii="Cambria" w:hAnsi="Cambria"/>
          <w:i/>
        </w:rPr>
        <w:t xml:space="preserve">mutra </w:t>
      </w:r>
      <w:r>
        <w:rPr>
          <w:rFonts w:ascii="Cambria" w:hAnsi="Cambria"/>
        </w:rPr>
        <w:t xml:space="preserve">as a cultural marker for a particular identity in chapter 4, and </w:t>
      </w:r>
      <w:r>
        <w:rPr>
          <w:rFonts w:ascii="Cambria" w:hAnsi="Cambria"/>
        </w:rPr>
        <w:lastRenderedPageBreak/>
        <w:t xml:space="preserve">here I will just remind that the </w:t>
      </w:r>
      <w:r>
        <w:rPr>
          <w:rFonts w:ascii="Cambria" w:hAnsi="Cambria"/>
          <w:i/>
        </w:rPr>
        <w:t xml:space="preserve">mutra </w:t>
      </w:r>
      <w:r>
        <w:rPr>
          <w:rFonts w:ascii="Cambria" w:hAnsi="Cambria"/>
        </w:rPr>
        <w:t xml:space="preserve">is a wealthy but uneducated ex-police/secret service/muscle who has accumulated his wealth by connections and in service to mobsters or mobster-politicians.  One can identify the </w:t>
      </w:r>
      <w:r w:rsidRPr="0049342D">
        <w:rPr>
          <w:rFonts w:ascii="Cambria" w:hAnsi="Cambria"/>
          <w:i/>
        </w:rPr>
        <w:t>mutr</w:t>
      </w:r>
      <w:r>
        <w:rPr>
          <w:rFonts w:ascii="Cambria" w:hAnsi="Cambria"/>
          <w:i/>
        </w:rPr>
        <w:t>i</w:t>
      </w:r>
      <w:r>
        <w:rPr>
          <w:rFonts w:ascii="Cambria" w:hAnsi="Cambria"/>
        </w:rPr>
        <w:t xml:space="preserve"> by their clothes (track suits, leather jackets, gold chains, weapons, sunglasses), gene</w:t>
      </w:r>
      <w:r w:rsidR="007F442A">
        <w:rPr>
          <w:rFonts w:ascii="Cambria" w:hAnsi="Cambria"/>
        </w:rPr>
        <w:t>ral</w:t>
      </w:r>
      <w:r>
        <w:rPr>
          <w:rFonts w:ascii="Cambria" w:hAnsi="Cambria"/>
        </w:rPr>
        <w:t xml:space="preserve"> appearance (skinheads, thick necks, very large), and possessions (numerous gold chains, brand name clothing and </w:t>
      </w:r>
      <w:r w:rsidR="007F442A">
        <w:rPr>
          <w:rFonts w:ascii="Cambria" w:hAnsi="Cambria"/>
        </w:rPr>
        <w:t>accessories</w:t>
      </w:r>
      <w:r>
        <w:rPr>
          <w:rFonts w:ascii="Cambria" w:hAnsi="Cambria"/>
        </w:rPr>
        <w:t>, jeeps, and bats), as well as their genera</w:t>
      </w:r>
      <w:r w:rsidR="007F442A">
        <w:rPr>
          <w:rFonts w:ascii="Cambria" w:hAnsi="Cambria"/>
        </w:rPr>
        <w:t>l</w:t>
      </w:r>
      <w:r>
        <w:rPr>
          <w:rFonts w:ascii="Cambria" w:hAnsi="Cambria"/>
        </w:rPr>
        <w:t xml:space="preserve"> aggression and lack of work ethics (their main position and profession is “muscle”).  </w:t>
      </w:r>
      <w:r w:rsidRPr="001424D0">
        <w:rPr>
          <w:rFonts w:ascii="Cambria" w:hAnsi="Cambria"/>
        </w:rPr>
        <w:t>At this point K. remarks as to his reaction to A.’s words: “my s</w:t>
      </w:r>
      <w:r>
        <w:rPr>
          <w:rFonts w:ascii="Cambria" w:hAnsi="Cambria"/>
        </w:rPr>
        <w:t>tomach was hurting from</w:t>
      </w:r>
      <w:r w:rsidRPr="001424D0">
        <w:rPr>
          <w:rFonts w:ascii="Cambria" w:hAnsi="Cambria"/>
        </w:rPr>
        <w:t xml:space="preserve"> laughing, I say, ‘</w:t>
      </w:r>
      <w:r w:rsidRPr="001424D0">
        <w:rPr>
          <w:rFonts w:ascii="Cambria" w:hAnsi="Cambria"/>
          <w:i/>
        </w:rPr>
        <w:t>be</w:t>
      </w:r>
      <w:r w:rsidRPr="001424D0">
        <w:rPr>
          <w:rFonts w:ascii="Cambria" w:hAnsi="Cambria"/>
        </w:rPr>
        <w:t xml:space="preserve">* A., where have you seen a </w:t>
      </w:r>
      <w:r w:rsidRPr="001424D0">
        <w:rPr>
          <w:rFonts w:ascii="Cambria" w:hAnsi="Cambria"/>
          <w:i/>
        </w:rPr>
        <w:t xml:space="preserve">mutra </w:t>
      </w:r>
      <w:r w:rsidRPr="001424D0">
        <w:rPr>
          <w:rFonts w:ascii="Cambria" w:hAnsi="Cambria"/>
        </w:rPr>
        <w:t>to dig holes with you?!’”</w:t>
      </w:r>
      <w:r>
        <w:rPr>
          <w:rFonts w:ascii="Cambria" w:hAnsi="Cambria"/>
        </w:rPr>
        <w:t>:</w:t>
      </w:r>
      <w:r w:rsidRPr="001424D0">
        <w:rPr>
          <w:rFonts w:ascii="Cambria" w:hAnsi="Cambria"/>
        </w:rPr>
        <w:t xml:space="preserve"> </w:t>
      </w:r>
    </w:p>
    <w:p w14:paraId="68402EAE" w14:textId="77777777" w:rsidR="00354596" w:rsidRPr="00B05A54" w:rsidRDefault="00354596" w:rsidP="00354596">
      <w:pPr>
        <w:ind w:left="720" w:right="720"/>
        <w:rPr>
          <w:rFonts w:ascii="Cambria" w:hAnsi="Cambria"/>
        </w:rPr>
      </w:pPr>
      <w:r w:rsidRPr="00B05A54">
        <w:rPr>
          <w:rFonts w:ascii="Cambria" w:hAnsi="Cambria"/>
        </w:rPr>
        <w:t>8</w:t>
      </w:r>
      <w:r>
        <w:rPr>
          <w:rFonts w:ascii="Cambria" w:hAnsi="Cambria"/>
        </w:rPr>
        <w:t xml:space="preserve"> </w:t>
      </w:r>
      <w:r w:rsidRPr="00B05A54">
        <w:rPr>
          <w:rFonts w:ascii="Cambria" w:hAnsi="Cambria"/>
        </w:rPr>
        <w:t xml:space="preserve">K: </w:t>
      </w:r>
      <w:r>
        <w:rPr>
          <w:rFonts w:ascii="Cambria" w:hAnsi="Cambria"/>
        </w:rPr>
        <w:tab/>
      </w:r>
      <w:r w:rsidRPr="00B05A54">
        <w:rPr>
          <w:rFonts w:ascii="Cambria" w:hAnsi="Cambria"/>
        </w:rPr>
        <w:t xml:space="preserve">but cause he I when he remembered, I my stomach was hurting </w:t>
      </w:r>
    </w:p>
    <w:p w14:paraId="014BB304" w14:textId="77777777" w:rsidR="00354596" w:rsidRDefault="00354596" w:rsidP="00354596">
      <w:pPr>
        <w:ind w:left="720"/>
        <w:rPr>
          <w:rFonts w:ascii="Cambria" w:hAnsi="Cambria"/>
        </w:rPr>
      </w:pPr>
      <w:r>
        <w:t xml:space="preserve">9 </w:t>
      </w:r>
      <w:r>
        <w:tab/>
      </w:r>
      <w:r w:rsidRPr="00B05A54">
        <w:t xml:space="preserve">from laughing, I </w:t>
      </w:r>
      <w:r w:rsidRPr="00B05A54">
        <w:rPr>
          <w:rFonts w:ascii="Cambria" w:hAnsi="Cambria"/>
        </w:rPr>
        <w:t xml:space="preserve">say, be* Asene, </w:t>
      </w:r>
      <w:r>
        <w:rPr>
          <w:rFonts w:ascii="Cambria" w:hAnsi="Cambria"/>
        </w:rPr>
        <w:t>where have you seen a</w:t>
      </w:r>
      <w:r w:rsidRPr="00B05A54">
        <w:rPr>
          <w:rFonts w:ascii="Cambria" w:hAnsi="Cambria"/>
        </w:rPr>
        <w:t xml:space="preserve"> mutra to dig </w:t>
      </w:r>
    </w:p>
    <w:p w14:paraId="501F3FD9" w14:textId="77777777" w:rsidR="00354596" w:rsidRDefault="00354596" w:rsidP="00354596">
      <w:pPr>
        <w:ind w:left="720"/>
      </w:pPr>
      <w:r w:rsidRPr="00803832">
        <w:rPr>
          <w:rFonts w:ascii="Cambria" w:hAnsi="Cambria"/>
        </w:rPr>
        <w:t>10</w:t>
      </w:r>
      <w:r>
        <w:rPr>
          <w:rFonts w:ascii="Cambria" w:hAnsi="Cambria"/>
        </w:rPr>
        <w:tab/>
      </w:r>
      <w:r w:rsidRPr="00803832">
        <w:rPr>
          <w:rFonts w:ascii="Cambria" w:hAnsi="Cambria"/>
        </w:rPr>
        <w:t xml:space="preserve">holes </w:t>
      </w:r>
      <w:r w:rsidRPr="00B05A54">
        <w:t>with you?! Hahaha</w:t>
      </w:r>
    </w:p>
    <w:p w14:paraId="59E145CB" w14:textId="77777777" w:rsidR="00354596" w:rsidRPr="00803832" w:rsidRDefault="00354596" w:rsidP="00354596">
      <w:pPr>
        <w:ind w:left="720"/>
        <w:rPr>
          <w:rFonts w:ascii="Cambria" w:hAnsi="Cambria"/>
        </w:rPr>
      </w:pPr>
      <w:r>
        <w:rPr>
          <w:rFonts w:ascii="Cambria" w:hAnsi="Cambria"/>
        </w:rPr>
        <w:t>11</w:t>
      </w:r>
      <w:r w:rsidRPr="00803832">
        <w:rPr>
          <w:rFonts w:ascii="Cambria" w:hAnsi="Cambria"/>
        </w:rPr>
        <w:t xml:space="preserve"> N:</w:t>
      </w:r>
      <w:r>
        <w:rPr>
          <w:rFonts w:ascii="Cambria" w:hAnsi="Cambria"/>
        </w:rPr>
        <w:tab/>
      </w:r>
      <w:r w:rsidRPr="00803832">
        <w:rPr>
          <w:rFonts w:ascii="Cambria" w:hAnsi="Cambria"/>
        </w:rPr>
        <w:t xml:space="preserve">but no he was interesting the first the first right, his first job was here. </w:t>
      </w:r>
      <w:r>
        <w:rPr>
          <w:rFonts w:ascii="Cambria" w:hAnsi="Cambria"/>
        </w:rPr>
        <w:t>12</w:t>
      </w:r>
      <w:r>
        <w:rPr>
          <w:rFonts w:ascii="Cambria" w:hAnsi="Cambria"/>
        </w:rPr>
        <w:tab/>
      </w:r>
      <w:r w:rsidRPr="00803832">
        <w:rPr>
          <w:rFonts w:ascii="Cambria" w:hAnsi="Cambria"/>
        </w:rPr>
        <w:t xml:space="preserve">And the second third fifth day right I come home and meet him right </w:t>
      </w:r>
      <w:r>
        <w:rPr>
          <w:rFonts w:ascii="Cambria" w:hAnsi="Cambria"/>
        </w:rPr>
        <w:t>13</w:t>
      </w:r>
      <w:r>
        <w:rPr>
          <w:rFonts w:ascii="Cambria" w:hAnsi="Cambria"/>
        </w:rPr>
        <w:tab/>
      </w:r>
      <w:r w:rsidRPr="00803832">
        <w:rPr>
          <w:rFonts w:ascii="Cambria" w:hAnsi="Cambria"/>
        </w:rPr>
        <w:t>the craftsman here</w:t>
      </w:r>
    </w:p>
    <w:p w14:paraId="323F5982" w14:textId="77777777" w:rsidR="00354596" w:rsidRDefault="00354596" w:rsidP="00354596">
      <w:pPr>
        <w:ind w:left="720"/>
        <w:rPr>
          <w:rFonts w:ascii="Cambria" w:hAnsi="Cambria"/>
        </w:rPr>
      </w:pPr>
      <w:r>
        <w:rPr>
          <w:rFonts w:ascii="Cambria" w:hAnsi="Cambria"/>
        </w:rPr>
        <w:t>14</w:t>
      </w:r>
      <w:r w:rsidRPr="00803832">
        <w:rPr>
          <w:rFonts w:ascii="Cambria" w:hAnsi="Cambria"/>
        </w:rPr>
        <w:t xml:space="preserve"> G: </w:t>
      </w:r>
      <w:r>
        <w:rPr>
          <w:rFonts w:ascii="Cambria" w:hAnsi="Cambria"/>
        </w:rPr>
        <w:tab/>
      </w:r>
      <w:r w:rsidRPr="00803832">
        <w:rPr>
          <w:rFonts w:ascii="Cambria" w:hAnsi="Cambria"/>
        </w:rPr>
        <w:t>yes</w:t>
      </w:r>
    </w:p>
    <w:p w14:paraId="4359A51F" w14:textId="77777777" w:rsidR="00354596" w:rsidRDefault="00354596" w:rsidP="00354596">
      <w:pPr>
        <w:ind w:left="720"/>
        <w:rPr>
          <w:rFonts w:ascii="Cambria" w:hAnsi="Cambria"/>
        </w:rPr>
      </w:pPr>
      <w:r>
        <w:rPr>
          <w:rFonts w:ascii="Cambria" w:hAnsi="Cambria"/>
        </w:rPr>
        <w:t>15</w:t>
      </w:r>
      <w:r w:rsidRPr="00803832">
        <w:rPr>
          <w:rFonts w:ascii="Cambria" w:hAnsi="Cambria"/>
        </w:rPr>
        <w:t xml:space="preserve"> N: </w:t>
      </w:r>
      <w:r>
        <w:rPr>
          <w:rFonts w:ascii="Cambria" w:hAnsi="Cambria"/>
        </w:rPr>
        <w:tab/>
      </w:r>
      <w:r w:rsidRPr="00803832">
        <w:rPr>
          <w:rFonts w:ascii="Cambria" w:hAnsi="Cambria"/>
        </w:rPr>
        <w:t xml:space="preserve">I say, hello, where is Kircho? ‘how where? On the roof!’ I say, well </w:t>
      </w:r>
    </w:p>
    <w:p w14:paraId="61206862" w14:textId="77777777" w:rsidR="00354596" w:rsidRDefault="00354596" w:rsidP="00354596">
      <w:pPr>
        <w:ind w:left="720"/>
        <w:rPr>
          <w:rFonts w:ascii="Cambria" w:hAnsi="Cambria"/>
        </w:rPr>
      </w:pPr>
      <w:r>
        <w:rPr>
          <w:rFonts w:ascii="Cambria" w:hAnsi="Cambria"/>
        </w:rPr>
        <w:t>16</w:t>
      </w:r>
      <w:r>
        <w:rPr>
          <w:rFonts w:ascii="Cambria" w:hAnsi="Cambria"/>
        </w:rPr>
        <w:tab/>
      </w:r>
      <w:r w:rsidRPr="00803832">
        <w:rPr>
          <w:rFonts w:ascii="Cambria" w:hAnsi="Cambria"/>
        </w:rPr>
        <w:t>alright. And at the end already of of of the repair he says ‘hey</w:t>
      </w:r>
      <w:r>
        <w:rPr>
          <w:rFonts w:ascii="Cambria" w:hAnsi="Cambria"/>
        </w:rPr>
        <w:t>,</w:t>
      </w:r>
      <w:r w:rsidRPr="00803832">
        <w:rPr>
          <w:rFonts w:ascii="Cambria" w:hAnsi="Cambria"/>
        </w:rPr>
        <w:t xml:space="preserve"> for the </w:t>
      </w:r>
      <w:r>
        <w:rPr>
          <w:rFonts w:ascii="Cambria" w:hAnsi="Cambria"/>
        </w:rPr>
        <w:t>17</w:t>
      </w:r>
      <w:r>
        <w:rPr>
          <w:rFonts w:ascii="Cambria" w:hAnsi="Cambria"/>
        </w:rPr>
        <w:tab/>
      </w:r>
      <w:r w:rsidRPr="00803832">
        <w:rPr>
          <w:rFonts w:ascii="Cambria" w:hAnsi="Cambria"/>
        </w:rPr>
        <w:t xml:space="preserve">first time I see’ says ‘chorbadgij who works more than us.’ Cause he </w:t>
      </w:r>
    </w:p>
    <w:p w14:paraId="33515470" w14:textId="77777777" w:rsidR="00354596" w:rsidRPr="00803832" w:rsidRDefault="00354596" w:rsidP="00354596">
      <w:pPr>
        <w:ind w:left="720"/>
        <w:rPr>
          <w:rFonts w:ascii="Cambria" w:hAnsi="Cambria"/>
        </w:rPr>
      </w:pPr>
      <w:r>
        <w:rPr>
          <w:rFonts w:ascii="Cambria" w:hAnsi="Cambria"/>
        </w:rPr>
        <w:t>18</w:t>
      </w:r>
      <w:r>
        <w:rPr>
          <w:rFonts w:ascii="Cambria" w:hAnsi="Cambria"/>
        </w:rPr>
        <w:tab/>
      </w:r>
      <w:r w:rsidRPr="00803832">
        <w:rPr>
          <w:rFonts w:ascii="Cambria" w:hAnsi="Cambria"/>
        </w:rPr>
        <w:t xml:space="preserve">is up there before them, and </w:t>
      </w:r>
      <w:r>
        <w:rPr>
          <w:rFonts w:ascii="Cambria" w:hAnsi="Cambria"/>
        </w:rPr>
        <w:t>controls everything</w:t>
      </w:r>
      <w:r w:rsidRPr="00803832">
        <w:rPr>
          <w:rFonts w:ascii="Cambria" w:hAnsi="Cambria"/>
        </w:rPr>
        <w:t xml:space="preserve">, watches, and helps. </w:t>
      </w:r>
    </w:p>
    <w:p w14:paraId="5221288C" w14:textId="77777777" w:rsidR="00354596" w:rsidRPr="00803832" w:rsidRDefault="00354596" w:rsidP="00354596">
      <w:pPr>
        <w:ind w:left="720"/>
        <w:rPr>
          <w:rFonts w:ascii="Cambria" w:hAnsi="Cambria"/>
        </w:rPr>
      </w:pPr>
      <w:r>
        <w:rPr>
          <w:rFonts w:ascii="Cambria" w:hAnsi="Cambria"/>
        </w:rPr>
        <w:t>19</w:t>
      </w:r>
      <w:r w:rsidRPr="00803832">
        <w:rPr>
          <w:rFonts w:ascii="Cambria" w:hAnsi="Cambria"/>
        </w:rPr>
        <w:t xml:space="preserve"> G: </w:t>
      </w:r>
      <w:r>
        <w:rPr>
          <w:rFonts w:ascii="Cambria" w:hAnsi="Cambria"/>
        </w:rPr>
        <w:tab/>
      </w:r>
      <w:r w:rsidRPr="00803832">
        <w:rPr>
          <w:rFonts w:ascii="Cambria" w:hAnsi="Cambria"/>
        </w:rPr>
        <w:t xml:space="preserve">yes </w:t>
      </w:r>
    </w:p>
    <w:p w14:paraId="5D1D7739" w14:textId="77777777" w:rsidR="00354596" w:rsidRDefault="00354596" w:rsidP="00354596">
      <w:pPr>
        <w:ind w:left="720"/>
        <w:rPr>
          <w:rFonts w:ascii="Cambria" w:hAnsi="Cambria"/>
        </w:rPr>
      </w:pPr>
      <w:r>
        <w:rPr>
          <w:rFonts w:ascii="Cambria" w:hAnsi="Cambria"/>
        </w:rPr>
        <w:t>20</w:t>
      </w:r>
      <w:r w:rsidRPr="00803832">
        <w:rPr>
          <w:rFonts w:ascii="Cambria" w:hAnsi="Cambria"/>
        </w:rPr>
        <w:t xml:space="preserve"> N: </w:t>
      </w:r>
      <w:r>
        <w:rPr>
          <w:rFonts w:ascii="Cambria" w:hAnsi="Cambria"/>
        </w:rPr>
        <w:tab/>
      </w:r>
      <w:r w:rsidRPr="00803832">
        <w:rPr>
          <w:rFonts w:ascii="Cambria" w:hAnsi="Cambria"/>
        </w:rPr>
        <w:t xml:space="preserve">says ‘for the first time I see’ says ‘chorbadgij who works more than </w:t>
      </w:r>
    </w:p>
    <w:p w14:paraId="4E73A2EB" w14:textId="77777777" w:rsidR="00354596" w:rsidRPr="00803832" w:rsidRDefault="00354596" w:rsidP="00354596">
      <w:pPr>
        <w:ind w:left="720"/>
        <w:rPr>
          <w:rFonts w:ascii="Cambria" w:hAnsi="Cambria"/>
        </w:rPr>
      </w:pPr>
      <w:r>
        <w:rPr>
          <w:rFonts w:ascii="Cambria" w:hAnsi="Cambria"/>
        </w:rPr>
        <w:t>21</w:t>
      </w:r>
      <w:r>
        <w:rPr>
          <w:rFonts w:ascii="Cambria" w:hAnsi="Cambria"/>
        </w:rPr>
        <w:tab/>
      </w:r>
      <w:r w:rsidRPr="00803832">
        <w:rPr>
          <w:rFonts w:ascii="Cambria" w:hAnsi="Cambria"/>
        </w:rPr>
        <w:t>me!’ hehe</w:t>
      </w:r>
    </w:p>
    <w:p w14:paraId="453DE9B6" w14:textId="77777777" w:rsidR="00354596" w:rsidRDefault="00354596" w:rsidP="00354596">
      <w:pPr>
        <w:widowControl w:val="0"/>
        <w:autoSpaceDE w:val="0"/>
        <w:autoSpaceDN w:val="0"/>
        <w:adjustRightInd w:val="0"/>
        <w:spacing w:line="480" w:lineRule="auto"/>
        <w:ind w:firstLine="720"/>
        <w:contextualSpacing/>
        <w:rPr>
          <w:rFonts w:ascii="Cambria" w:hAnsi="Cambria"/>
        </w:rPr>
      </w:pPr>
    </w:p>
    <w:p w14:paraId="733BCADF" w14:textId="3FF48D5B" w:rsidR="00354596" w:rsidRPr="001424D0" w:rsidRDefault="00354596" w:rsidP="00354596">
      <w:pPr>
        <w:widowControl w:val="0"/>
        <w:autoSpaceDE w:val="0"/>
        <w:autoSpaceDN w:val="0"/>
        <w:adjustRightInd w:val="0"/>
        <w:spacing w:line="480" w:lineRule="auto"/>
        <w:ind w:firstLine="720"/>
        <w:contextualSpacing/>
        <w:rPr>
          <w:rFonts w:ascii="Cambria" w:hAnsi="Cambria"/>
        </w:rPr>
      </w:pPr>
      <w:r w:rsidRPr="001424D0">
        <w:rPr>
          <w:rFonts w:ascii="Cambria" w:hAnsi="Cambria"/>
        </w:rPr>
        <w:t xml:space="preserve">This point of K. working together with the roofers is highlighted immediately one more time by N.: “and the second, third, fifth day [of the job], right, I come home and </w:t>
      </w:r>
      <w:r>
        <w:rPr>
          <w:rFonts w:ascii="Cambria" w:hAnsi="Cambria"/>
        </w:rPr>
        <w:t>meet him right the craftsman [A.], and say, ‘Hello</w:t>
      </w:r>
      <w:r w:rsidRPr="001424D0">
        <w:rPr>
          <w:rFonts w:ascii="Cambria" w:hAnsi="Cambria"/>
        </w:rPr>
        <w:t>, where is K.?’ ‘how</w:t>
      </w:r>
      <w:r>
        <w:rPr>
          <w:rFonts w:ascii="Cambria" w:hAnsi="Cambria"/>
        </w:rPr>
        <w:t xml:space="preserve"> where? On the roof!’… and </w:t>
      </w:r>
      <w:r w:rsidRPr="001424D0">
        <w:rPr>
          <w:rFonts w:ascii="Cambria" w:hAnsi="Cambria"/>
        </w:rPr>
        <w:t>at the end</w:t>
      </w:r>
      <w:r>
        <w:rPr>
          <w:rFonts w:ascii="Cambria" w:hAnsi="Cambria"/>
        </w:rPr>
        <w:t xml:space="preserve"> already</w:t>
      </w:r>
      <w:r w:rsidRPr="001424D0">
        <w:rPr>
          <w:rFonts w:ascii="Cambria" w:hAnsi="Cambria"/>
        </w:rPr>
        <w:t xml:space="preserve"> of</w:t>
      </w:r>
      <w:r>
        <w:rPr>
          <w:rFonts w:ascii="Cambria" w:hAnsi="Cambria"/>
        </w:rPr>
        <w:t xml:space="preserve"> of of</w:t>
      </w:r>
      <w:r w:rsidRPr="001424D0">
        <w:rPr>
          <w:rFonts w:ascii="Cambria" w:hAnsi="Cambria"/>
        </w:rPr>
        <w:t xml:space="preserve"> the </w:t>
      </w:r>
      <w:r>
        <w:rPr>
          <w:rFonts w:ascii="Cambria" w:hAnsi="Cambria"/>
        </w:rPr>
        <w:t>repair</w:t>
      </w:r>
      <w:r w:rsidRPr="001424D0">
        <w:rPr>
          <w:rFonts w:ascii="Cambria" w:hAnsi="Cambria"/>
        </w:rPr>
        <w:t xml:space="preserve"> he says ‘hey, for the first time I see</w:t>
      </w:r>
      <w:r w:rsidR="00844FFC">
        <w:rPr>
          <w:rFonts w:ascii="Cambria" w:hAnsi="Cambria"/>
        </w:rPr>
        <w:t>,’</w:t>
      </w:r>
      <w:r w:rsidRPr="001424D0">
        <w:rPr>
          <w:rFonts w:ascii="Cambria" w:hAnsi="Cambria"/>
        </w:rPr>
        <w:t xml:space="preserve"> he says,’ a </w:t>
      </w:r>
      <w:r w:rsidRPr="001424D0">
        <w:rPr>
          <w:rFonts w:ascii="Cambria" w:hAnsi="Cambria"/>
          <w:i/>
        </w:rPr>
        <w:t xml:space="preserve">chorbadgij </w:t>
      </w:r>
      <w:r w:rsidRPr="001424D0">
        <w:rPr>
          <w:rFonts w:ascii="Cambria" w:hAnsi="Cambria"/>
        </w:rPr>
        <w:t xml:space="preserve">[Turkish word] </w:t>
      </w:r>
      <w:r>
        <w:rPr>
          <w:rFonts w:ascii="Cambria" w:hAnsi="Cambria"/>
        </w:rPr>
        <w:t>who works</w:t>
      </w:r>
      <w:r w:rsidRPr="001424D0">
        <w:rPr>
          <w:rFonts w:ascii="Cambria" w:hAnsi="Cambria"/>
        </w:rPr>
        <w:t xml:space="preserve"> more than us</w:t>
      </w:r>
      <w:r w:rsidR="00844FFC">
        <w:rPr>
          <w:rFonts w:ascii="Cambria" w:hAnsi="Cambria"/>
        </w:rPr>
        <w:t>.’</w:t>
      </w:r>
      <w:r w:rsidRPr="001424D0">
        <w:rPr>
          <w:rFonts w:ascii="Cambria" w:hAnsi="Cambria"/>
        </w:rPr>
        <w:t xml:space="preserve"> Cause he’s </w:t>
      </w:r>
      <w:r>
        <w:rPr>
          <w:rFonts w:ascii="Cambria" w:hAnsi="Cambria"/>
        </w:rPr>
        <w:t xml:space="preserve">up </w:t>
      </w:r>
      <w:r w:rsidRPr="001424D0">
        <w:rPr>
          <w:rFonts w:ascii="Cambria" w:hAnsi="Cambria"/>
        </w:rPr>
        <w:t xml:space="preserve">there [on the roof] before them [the workers], </w:t>
      </w:r>
      <w:r>
        <w:rPr>
          <w:rFonts w:ascii="Cambria" w:hAnsi="Cambria"/>
        </w:rPr>
        <w:t xml:space="preserve">and </w:t>
      </w:r>
      <w:r w:rsidRPr="001424D0">
        <w:rPr>
          <w:rFonts w:ascii="Cambria" w:hAnsi="Cambria"/>
        </w:rPr>
        <w:t xml:space="preserve">controls everything, watches, and </w:t>
      </w:r>
      <w:r w:rsidRPr="001424D0">
        <w:rPr>
          <w:rFonts w:ascii="Cambria" w:hAnsi="Cambria"/>
        </w:rPr>
        <w:lastRenderedPageBreak/>
        <w:t xml:space="preserve">helps…. He says, ‘for the first time I see, he says, ‘a </w:t>
      </w:r>
      <w:r w:rsidRPr="001424D0">
        <w:rPr>
          <w:rFonts w:ascii="Cambria" w:hAnsi="Cambria"/>
          <w:i/>
        </w:rPr>
        <w:t xml:space="preserve">chorbadgij </w:t>
      </w:r>
      <w:r w:rsidR="00844FFC">
        <w:rPr>
          <w:rFonts w:ascii="Cambria" w:hAnsi="Cambria"/>
        </w:rPr>
        <w:t>who works more than me!’”</w:t>
      </w:r>
      <w:r w:rsidRPr="001424D0">
        <w:rPr>
          <w:rFonts w:ascii="Cambria" w:hAnsi="Cambria"/>
        </w:rPr>
        <w:t xml:space="preserve"> </w:t>
      </w:r>
    </w:p>
    <w:p w14:paraId="57E2D275" w14:textId="37D6A601" w:rsidR="00354596" w:rsidRPr="001424D0" w:rsidRDefault="00354596" w:rsidP="00354596">
      <w:pPr>
        <w:spacing w:line="480" w:lineRule="auto"/>
        <w:ind w:firstLine="720"/>
        <w:contextualSpacing/>
        <w:rPr>
          <w:rFonts w:ascii="Cambria" w:hAnsi="Cambria"/>
        </w:rPr>
      </w:pPr>
      <w:r w:rsidRPr="001424D0">
        <w:rPr>
          <w:rFonts w:ascii="Cambria" w:hAnsi="Cambria"/>
        </w:rPr>
        <w:t xml:space="preserve">It is important to know the background of the </w:t>
      </w:r>
      <w:r>
        <w:rPr>
          <w:rFonts w:ascii="Cambria" w:hAnsi="Cambria"/>
        </w:rPr>
        <w:t xml:space="preserve">cultural </w:t>
      </w:r>
      <w:r w:rsidRPr="001424D0">
        <w:rPr>
          <w:rFonts w:ascii="Cambria" w:hAnsi="Cambria"/>
        </w:rPr>
        <w:t xml:space="preserve">term </w:t>
      </w:r>
      <w:r w:rsidRPr="001424D0">
        <w:rPr>
          <w:rFonts w:ascii="Cambria" w:hAnsi="Cambria"/>
          <w:i/>
        </w:rPr>
        <w:t xml:space="preserve">chorbadgij </w:t>
      </w:r>
      <w:r w:rsidRPr="001424D0">
        <w:rPr>
          <w:rFonts w:ascii="Cambria" w:hAnsi="Cambria"/>
        </w:rPr>
        <w:t>(</w:t>
      </w:r>
      <w:r w:rsidRPr="001424D0">
        <w:rPr>
          <w:rFonts w:ascii="Cambria" w:hAnsi="Cambria"/>
          <w:bCs/>
        </w:rPr>
        <w:t xml:space="preserve">Чорбаджия), a term appropriated from Turkish during the Ottoman occupation, </w:t>
      </w:r>
      <w:r w:rsidR="00844FFC">
        <w:rPr>
          <w:rFonts w:ascii="Cambria" w:hAnsi="Cambria"/>
          <w:bCs/>
        </w:rPr>
        <w:t>that</w:t>
      </w:r>
      <w:r w:rsidRPr="001424D0">
        <w:rPr>
          <w:rFonts w:ascii="Cambria" w:hAnsi="Cambria"/>
          <w:bCs/>
        </w:rPr>
        <w:t xml:space="preserve"> is </w:t>
      </w:r>
      <w:r w:rsidRPr="001424D0">
        <w:rPr>
          <w:rFonts w:ascii="Cambria" w:hAnsi="Cambria"/>
          <w:i/>
          <w:iCs/>
          <w:lang w:val="tr-TR"/>
        </w:rPr>
        <w:t>çorbacı</w:t>
      </w:r>
      <w:r w:rsidRPr="001424D0">
        <w:rPr>
          <w:rFonts w:ascii="Cambria" w:hAnsi="Cambria"/>
        </w:rPr>
        <w:t xml:space="preserve"> in Turkish, and has several meanings: in the Ottoman Empire it was an official rank in the enic</w:t>
      </w:r>
      <w:r>
        <w:rPr>
          <w:rFonts w:ascii="Cambria" w:hAnsi="Cambria"/>
        </w:rPr>
        <w:t>har corpus (described in</w:t>
      </w:r>
      <w:r w:rsidRPr="001424D0">
        <w:rPr>
          <w:rFonts w:ascii="Cambria" w:hAnsi="Cambria"/>
        </w:rPr>
        <w:t xml:space="preserve"> chapter</w:t>
      </w:r>
      <w:r>
        <w:rPr>
          <w:rFonts w:ascii="Cambria" w:hAnsi="Cambria"/>
        </w:rPr>
        <w:t xml:space="preserve"> 3</w:t>
      </w:r>
      <w:r w:rsidR="00844FFC">
        <w:rPr>
          <w:rFonts w:ascii="Cambria" w:hAnsi="Cambria"/>
        </w:rPr>
        <w:t xml:space="preserve">) that </w:t>
      </w:r>
      <w:r w:rsidRPr="001424D0">
        <w:rPr>
          <w:rFonts w:ascii="Cambria" w:hAnsi="Cambria"/>
        </w:rPr>
        <w:t xml:space="preserve">was a commanding military division and approximately corresponds to the rank of a colonel.  In the areas with a predominant Christian population, as was the Bulgarian area, </w:t>
      </w:r>
      <w:r w:rsidRPr="001424D0">
        <w:rPr>
          <w:rFonts w:ascii="Cambria" w:hAnsi="Cambria"/>
          <w:i/>
        </w:rPr>
        <w:t>chorbadgii</w:t>
      </w:r>
      <w:r w:rsidRPr="001424D0">
        <w:rPr>
          <w:rFonts w:ascii="Cambria" w:hAnsi="Cambria"/>
        </w:rPr>
        <w:t xml:space="preserve"> were the members of the village elite (rich traders, money landers, and large landowners).  They were frequent</w:t>
      </w:r>
      <w:r>
        <w:rPr>
          <w:rFonts w:ascii="Cambria" w:hAnsi="Cambria"/>
        </w:rPr>
        <w:t>ly placed by the Ottoman E</w:t>
      </w:r>
      <w:r w:rsidRPr="001424D0">
        <w:rPr>
          <w:rFonts w:ascii="Cambria" w:hAnsi="Cambria"/>
        </w:rPr>
        <w:t xml:space="preserve">mpire as representatives in various administrative positions (taxation or the judicial system).  Thus, the term became closely </w:t>
      </w:r>
      <w:r>
        <w:rPr>
          <w:rFonts w:ascii="Cambria" w:hAnsi="Cambria"/>
        </w:rPr>
        <w:t>related</w:t>
      </w:r>
      <w:r w:rsidRPr="001424D0">
        <w:rPr>
          <w:rFonts w:ascii="Cambria" w:hAnsi="Cambria"/>
        </w:rPr>
        <w:t xml:space="preserve"> to such administrative occupation</w:t>
      </w:r>
      <w:r>
        <w:rPr>
          <w:rFonts w:ascii="Cambria" w:hAnsi="Cambria"/>
        </w:rPr>
        <w:t>s</w:t>
      </w:r>
      <w:r w:rsidRPr="001424D0">
        <w:rPr>
          <w:rFonts w:ascii="Cambria" w:hAnsi="Cambria"/>
        </w:rPr>
        <w:t xml:space="preserve"> and was dependent entirely on the local Ottoman authorities (where not all rich and influential representatives of the subjugated population were </w:t>
      </w:r>
      <w:r w:rsidRPr="001424D0">
        <w:rPr>
          <w:rFonts w:ascii="Cambria" w:hAnsi="Cambria"/>
          <w:i/>
        </w:rPr>
        <w:t>chorbadgii</w:t>
      </w:r>
      <w:r w:rsidRPr="001424D0">
        <w:rPr>
          <w:rFonts w:ascii="Cambria" w:hAnsi="Cambria"/>
        </w:rPr>
        <w:t xml:space="preserve">, nor were all </w:t>
      </w:r>
      <w:r w:rsidRPr="001424D0">
        <w:rPr>
          <w:rFonts w:ascii="Cambria" w:hAnsi="Cambria"/>
          <w:i/>
        </w:rPr>
        <w:t xml:space="preserve">chorbadgii </w:t>
      </w:r>
      <w:r w:rsidRPr="001424D0">
        <w:rPr>
          <w:rFonts w:ascii="Cambria" w:hAnsi="Cambria"/>
        </w:rPr>
        <w:t xml:space="preserve">the riches and most influential).  </w:t>
      </w:r>
    </w:p>
    <w:p w14:paraId="33B0BFAD" w14:textId="2EE3E480" w:rsidR="00354596" w:rsidRPr="001424D0" w:rsidRDefault="00354596" w:rsidP="00354596">
      <w:pPr>
        <w:spacing w:line="480" w:lineRule="auto"/>
        <w:ind w:firstLine="720"/>
        <w:contextualSpacing/>
        <w:rPr>
          <w:rFonts w:ascii="Cambria" w:hAnsi="Cambria"/>
        </w:rPr>
      </w:pPr>
      <w:r w:rsidRPr="001424D0">
        <w:rPr>
          <w:rFonts w:ascii="Cambria" w:hAnsi="Cambria"/>
        </w:rPr>
        <w:t>After the Lib</w:t>
      </w:r>
      <w:r>
        <w:rPr>
          <w:rFonts w:ascii="Cambria" w:hAnsi="Cambria"/>
        </w:rPr>
        <w:t>eration from Ottoman occupation and</w:t>
      </w:r>
      <w:r w:rsidRPr="001424D0">
        <w:rPr>
          <w:rFonts w:ascii="Cambria" w:hAnsi="Cambria"/>
        </w:rPr>
        <w:t xml:space="preserve"> with the change of the political system, the frequency and use of the term has decreased, but it has also changed to accommodate for this change.  These days, the term </w:t>
      </w:r>
      <w:r w:rsidRPr="001424D0">
        <w:rPr>
          <w:rFonts w:ascii="Cambria" w:hAnsi="Cambria"/>
          <w:i/>
        </w:rPr>
        <w:t>chorbadgij</w:t>
      </w:r>
      <w:r>
        <w:rPr>
          <w:rFonts w:ascii="Cambria" w:hAnsi="Cambria"/>
        </w:rPr>
        <w:t xml:space="preserve"> is used to describe well-known, rich people who have</w:t>
      </w:r>
      <w:r w:rsidRPr="001424D0">
        <w:rPr>
          <w:rFonts w:ascii="Cambria" w:hAnsi="Cambria"/>
        </w:rPr>
        <w:t xml:space="preserve"> influence in a particular area; </w:t>
      </w:r>
      <w:r>
        <w:rPr>
          <w:rFonts w:ascii="Cambria" w:hAnsi="Cambria"/>
        </w:rPr>
        <w:t xml:space="preserve">business </w:t>
      </w:r>
      <w:r w:rsidRPr="001424D0">
        <w:rPr>
          <w:rFonts w:ascii="Cambria" w:hAnsi="Cambria"/>
        </w:rPr>
        <w:t>owner</w:t>
      </w:r>
      <w:r>
        <w:rPr>
          <w:rFonts w:ascii="Cambria" w:hAnsi="Cambria"/>
        </w:rPr>
        <w:t>s</w:t>
      </w:r>
      <w:r w:rsidRPr="001424D0">
        <w:rPr>
          <w:rFonts w:ascii="Cambria" w:hAnsi="Cambria"/>
        </w:rPr>
        <w:t>, director</w:t>
      </w:r>
      <w:r>
        <w:rPr>
          <w:rFonts w:ascii="Cambria" w:hAnsi="Cambria"/>
        </w:rPr>
        <w:t>s</w:t>
      </w:r>
      <w:r w:rsidRPr="001424D0">
        <w:rPr>
          <w:rFonts w:ascii="Cambria" w:hAnsi="Cambria"/>
        </w:rPr>
        <w:t xml:space="preserve">.  However, it does have the connotation of being connected with those in power (via personal relations), and it does evoke the behaviors that were </w:t>
      </w:r>
      <w:r>
        <w:rPr>
          <w:rFonts w:ascii="Cambria" w:hAnsi="Cambria"/>
        </w:rPr>
        <w:t>developed during the Ottoman presence</w:t>
      </w:r>
      <w:r w:rsidRPr="001424D0">
        <w:rPr>
          <w:rFonts w:ascii="Cambria" w:hAnsi="Cambria"/>
        </w:rPr>
        <w:t xml:space="preserve"> (having connection with the occupant power in ord</w:t>
      </w:r>
      <w:r>
        <w:rPr>
          <w:rFonts w:ascii="Cambria" w:hAnsi="Cambria"/>
        </w:rPr>
        <w:t>er to get ahead</w:t>
      </w:r>
      <w:r w:rsidRPr="001424D0">
        <w:rPr>
          <w:rFonts w:ascii="Cambria" w:hAnsi="Cambria"/>
        </w:rPr>
        <w:t>,</w:t>
      </w:r>
      <w:r>
        <w:rPr>
          <w:rFonts w:ascii="Cambria" w:hAnsi="Cambria"/>
        </w:rPr>
        <w:t xml:space="preserve"> distrust,</w:t>
      </w:r>
      <w:r w:rsidRPr="001424D0">
        <w:rPr>
          <w:rFonts w:ascii="Cambria" w:hAnsi="Cambria"/>
        </w:rPr>
        <w:t xml:space="preserve"> etc.).  Thus, by utilizing this particular term, A. </w:t>
      </w:r>
      <w:r w:rsidRPr="001424D0">
        <w:rPr>
          <w:rFonts w:ascii="Cambria" w:hAnsi="Cambria"/>
        </w:rPr>
        <w:lastRenderedPageBreak/>
        <w:t xml:space="preserve">is alluding to not just a rich, influential person but one </w:t>
      </w:r>
      <w:r w:rsidR="00844FFC">
        <w:rPr>
          <w:rFonts w:ascii="Cambria" w:hAnsi="Cambria"/>
        </w:rPr>
        <w:t>who</w:t>
      </w:r>
      <w:r w:rsidRPr="001424D0">
        <w:rPr>
          <w:rFonts w:ascii="Cambria" w:hAnsi="Cambria"/>
        </w:rPr>
        <w:t xml:space="preserve"> has achieved this influence in a particular way, through person</w:t>
      </w:r>
      <w:r>
        <w:rPr>
          <w:rFonts w:ascii="Cambria" w:hAnsi="Cambria"/>
        </w:rPr>
        <w:t>al connections and maintaining</w:t>
      </w:r>
      <w:r w:rsidRPr="001424D0">
        <w:rPr>
          <w:rFonts w:ascii="Cambria" w:hAnsi="Cambria"/>
        </w:rPr>
        <w:t xml:space="preserve"> “good” connection</w:t>
      </w:r>
      <w:r>
        <w:rPr>
          <w:rFonts w:ascii="Cambria" w:hAnsi="Cambria"/>
        </w:rPr>
        <w:t>s</w:t>
      </w:r>
      <w:r w:rsidRPr="001424D0">
        <w:rPr>
          <w:rFonts w:ascii="Cambria" w:hAnsi="Cambria"/>
        </w:rPr>
        <w:t xml:space="preserve"> </w:t>
      </w:r>
      <w:r>
        <w:rPr>
          <w:rFonts w:ascii="Cambria" w:hAnsi="Cambria"/>
        </w:rPr>
        <w:t>to</w:t>
      </w:r>
      <w:r w:rsidRPr="001424D0">
        <w:rPr>
          <w:rFonts w:ascii="Cambria" w:hAnsi="Cambria"/>
        </w:rPr>
        <w:t xml:space="preserve"> those in power. </w:t>
      </w:r>
    </w:p>
    <w:p w14:paraId="1EB61C47" w14:textId="0958E59D" w:rsidR="00354596" w:rsidRPr="001424D0" w:rsidRDefault="00354596" w:rsidP="00354596">
      <w:pPr>
        <w:spacing w:line="480" w:lineRule="auto"/>
        <w:ind w:firstLine="720"/>
        <w:contextualSpacing/>
        <w:rPr>
          <w:rFonts w:ascii="Cambria" w:hAnsi="Cambria"/>
        </w:rPr>
      </w:pPr>
      <w:r w:rsidRPr="001424D0">
        <w:rPr>
          <w:rFonts w:ascii="Cambria" w:hAnsi="Cambria"/>
        </w:rPr>
        <w:t xml:space="preserve">And so, a very specific identity for K. is </w:t>
      </w:r>
      <w:r>
        <w:rPr>
          <w:rFonts w:ascii="Cambria" w:hAnsi="Cambria"/>
        </w:rPr>
        <w:t>constructed</w:t>
      </w:r>
      <w:r w:rsidRPr="001424D0">
        <w:rPr>
          <w:rFonts w:ascii="Cambria" w:hAnsi="Cambria"/>
        </w:rPr>
        <w:t xml:space="preserve"> and managed within this instance. </w:t>
      </w:r>
      <w:r>
        <w:rPr>
          <w:rFonts w:ascii="Cambria" w:hAnsi="Cambria"/>
        </w:rPr>
        <w:t xml:space="preserve"> Interactionally, </w:t>
      </w:r>
      <w:r w:rsidRPr="001424D0">
        <w:rPr>
          <w:rFonts w:ascii="Cambria" w:hAnsi="Cambria"/>
        </w:rPr>
        <w:t>K. aligns himself with the people he “respects” because they are always “punctual” (the term is used to signify not only people being on time but also following up on</w:t>
      </w:r>
      <w:r>
        <w:rPr>
          <w:rFonts w:ascii="Cambria" w:hAnsi="Cambria"/>
        </w:rPr>
        <w:t xml:space="preserve"> what they have promised</w:t>
      </w:r>
      <w:r w:rsidRPr="001424D0">
        <w:rPr>
          <w:rFonts w:ascii="Cambria" w:hAnsi="Cambria"/>
        </w:rPr>
        <w:t xml:space="preserve">), and distances himself from the image of a </w:t>
      </w:r>
      <w:r w:rsidRPr="001424D0">
        <w:rPr>
          <w:rFonts w:ascii="Cambria" w:hAnsi="Cambria"/>
          <w:i/>
        </w:rPr>
        <w:t>mutra</w:t>
      </w:r>
      <w:r>
        <w:rPr>
          <w:rFonts w:ascii="Cambria" w:hAnsi="Cambria"/>
        </w:rPr>
        <w:t>.  O</w:t>
      </w:r>
      <w:r w:rsidRPr="001424D0">
        <w:rPr>
          <w:rFonts w:ascii="Cambria" w:hAnsi="Cambria"/>
        </w:rPr>
        <w:t xml:space="preserve">ne has to be “aware” of what </w:t>
      </w:r>
      <w:r w:rsidRPr="001424D0">
        <w:rPr>
          <w:rFonts w:ascii="Cambria" w:hAnsi="Cambria"/>
          <w:i/>
        </w:rPr>
        <w:t xml:space="preserve">mutra </w:t>
      </w:r>
      <w:r w:rsidRPr="001424D0">
        <w:rPr>
          <w:rFonts w:ascii="Cambria" w:hAnsi="Cambria"/>
        </w:rPr>
        <w:t xml:space="preserve">and </w:t>
      </w:r>
      <w:r w:rsidRPr="001424D0">
        <w:rPr>
          <w:rFonts w:ascii="Cambria" w:hAnsi="Cambria"/>
          <w:i/>
        </w:rPr>
        <w:t>chorbadgij</w:t>
      </w:r>
      <w:r w:rsidRPr="001424D0">
        <w:rPr>
          <w:rFonts w:ascii="Cambria" w:hAnsi="Cambria"/>
        </w:rPr>
        <w:t xml:space="preserve"> are.  I have already explained in detail the cultural and co</w:t>
      </w:r>
      <w:r w:rsidR="00844FFC">
        <w:rPr>
          <w:rFonts w:ascii="Cambria" w:hAnsi="Cambria"/>
        </w:rPr>
        <w:t>ntextual meaning of these terms.  S</w:t>
      </w:r>
      <w:r w:rsidRPr="001424D0">
        <w:rPr>
          <w:rFonts w:ascii="Cambria" w:hAnsi="Cambria"/>
        </w:rPr>
        <w:t xml:space="preserve">uffice </w:t>
      </w:r>
      <w:r w:rsidR="00844FFC">
        <w:rPr>
          <w:rFonts w:ascii="Cambria" w:hAnsi="Cambria"/>
        </w:rPr>
        <w:t xml:space="preserve">it </w:t>
      </w:r>
      <w:r w:rsidRPr="001424D0">
        <w:rPr>
          <w:rFonts w:ascii="Cambria" w:hAnsi="Cambria"/>
        </w:rPr>
        <w:t xml:space="preserve">to say that both are very much associated with the concept of “mentality” and all that is blamed for the Bulgarian situation. </w:t>
      </w:r>
    </w:p>
    <w:p w14:paraId="4B678DC2" w14:textId="28DB182F" w:rsidR="00354596" w:rsidRPr="00C055F9" w:rsidRDefault="00354596" w:rsidP="00354596">
      <w:pPr>
        <w:spacing w:line="480" w:lineRule="auto"/>
        <w:ind w:firstLine="720"/>
        <w:contextualSpacing/>
        <w:rPr>
          <w:rFonts w:ascii="Cambria" w:hAnsi="Cambria"/>
        </w:rPr>
      </w:pPr>
      <w:r w:rsidRPr="001424D0">
        <w:rPr>
          <w:rFonts w:ascii="Cambria" w:hAnsi="Cambria"/>
        </w:rPr>
        <w:t xml:space="preserve"> Another aspect of the Bulgarian national identity that K. is identified against</w:t>
      </w:r>
      <w:r w:rsidR="00844FFC">
        <w:rPr>
          <w:rFonts w:ascii="Cambria" w:hAnsi="Cambria"/>
        </w:rPr>
        <w:t xml:space="preserve"> is the questionable work ethic.  </w:t>
      </w:r>
      <w:r w:rsidRPr="001424D0">
        <w:rPr>
          <w:rFonts w:ascii="Cambria" w:hAnsi="Cambria"/>
        </w:rPr>
        <w:t xml:space="preserve">A. has never seen a </w:t>
      </w:r>
      <w:r w:rsidRPr="001424D0">
        <w:rPr>
          <w:rFonts w:ascii="Cambria" w:hAnsi="Cambria"/>
          <w:i/>
        </w:rPr>
        <w:t>chorbadgij</w:t>
      </w:r>
      <w:r w:rsidRPr="001424D0">
        <w:rPr>
          <w:rFonts w:ascii="Cambria" w:hAnsi="Cambria"/>
        </w:rPr>
        <w:t xml:space="preserve"> or </w:t>
      </w:r>
      <w:r w:rsidRPr="001424D0">
        <w:rPr>
          <w:rFonts w:ascii="Cambria" w:hAnsi="Cambria"/>
          <w:i/>
        </w:rPr>
        <w:t>mutra</w:t>
      </w:r>
      <w:r w:rsidRPr="001424D0">
        <w:rPr>
          <w:rFonts w:ascii="Cambria" w:hAnsi="Cambria"/>
        </w:rPr>
        <w:t xml:space="preserve"> to work so much (equally with the workers) and K. and the workers “respect each other” very much because of their “punctuality”—the main thing that differentiates K. from the </w:t>
      </w:r>
      <w:r w:rsidRPr="001424D0">
        <w:rPr>
          <w:rFonts w:ascii="Cambria" w:hAnsi="Cambria"/>
          <w:i/>
        </w:rPr>
        <w:t>mutri</w:t>
      </w:r>
      <w:r w:rsidRPr="001424D0">
        <w:rPr>
          <w:rFonts w:ascii="Cambria" w:hAnsi="Cambria"/>
        </w:rPr>
        <w:t xml:space="preserve"> and </w:t>
      </w:r>
      <w:r w:rsidRPr="001424D0">
        <w:rPr>
          <w:rFonts w:ascii="Cambria" w:hAnsi="Cambria"/>
          <w:i/>
        </w:rPr>
        <w:t>chorbadgii</w:t>
      </w:r>
      <w:r w:rsidRPr="001424D0">
        <w:rPr>
          <w:rFonts w:ascii="Cambria" w:hAnsi="Cambria"/>
        </w:rPr>
        <w:t xml:space="preserve"> even though he does exhibit some of the other main indexes, namely the “jeep/expensive car”, and lives in a large house.  In an earlier cycle of the </w:t>
      </w:r>
      <w:r w:rsidRPr="001424D0">
        <w:rPr>
          <w:rFonts w:ascii="Cambria" w:hAnsi="Cambria"/>
          <w:i/>
        </w:rPr>
        <w:t>oplakvane</w:t>
      </w:r>
      <w:r w:rsidRPr="001424D0">
        <w:rPr>
          <w:rFonts w:ascii="Cambria" w:hAnsi="Cambria"/>
        </w:rPr>
        <w:t xml:space="preserve">, people are mentioned to have thought of K. as a </w:t>
      </w:r>
      <w:r w:rsidRPr="001424D0">
        <w:rPr>
          <w:rFonts w:ascii="Cambria" w:hAnsi="Cambria"/>
          <w:i/>
        </w:rPr>
        <w:t>mutra</w:t>
      </w:r>
      <w:r w:rsidRPr="001424D0">
        <w:rPr>
          <w:rFonts w:ascii="Cambria" w:hAnsi="Cambria"/>
        </w:rPr>
        <w:t xml:space="preserve"> because of his car and </w:t>
      </w:r>
      <w:r>
        <w:rPr>
          <w:rFonts w:ascii="Cambria" w:hAnsi="Cambria"/>
        </w:rPr>
        <w:t>how incredible this is</w:t>
      </w:r>
      <w:r w:rsidRPr="001424D0">
        <w:rPr>
          <w:rFonts w:ascii="Cambria" w:hAnsi="Cambria"/>
        </w:rPr>
        <w:t xml:space="preserve"> has been emphasized several times—the differences between him and such representatives of the mentality have been highlighted </w:t>
      </w:r>
      <w:r>
        <w:rPr>
          <w:rFonts w:ascii="Cambria" w:hAnsi="Cambria"/>
        </w:rPr>
        <w:t>via laughter.  W</w:t>
      </w:r>
      <w:r w:rsidRPr="001424D0">
        <w:rPr>
          <w:rFonts w:ascii="Cambria" w:hAnsi="Cambria"/>
        </w:rPr>
        <w:t xml:space="preserve">ork ethic is a big indicator against the mentality.  This instance serves to show and “prove” how different he is from such “others” as even a “craftsman” would judge him as a very hard worker, thus granting K. the ultimate cultural </w:t>
      </w:r>
      <w:r w:rsidRPr="001424D0">
        <w:rPr>
          <w:rFonts w:ascii="Cambria" w:hAnsi="Cambria"/>
        </w:rPr>
        <w:lastRenderedPageBreak/>
        <w:t>a</w:t>
      </w:r>
      <w:r>
        <w:rPr>
          <w:rFonts w:ascii="Cambria" w:hAnsi="Cambria"/>
        </w:rPr>
        <w:t>pproval and recognition. B</w:t>
      </w:r>
      <w:r w:rsidRPr="001424D0">
        <w:rPr>
          <w:rFonts w:ascii="Cambria" w:hAnsi="Cambria"/>
        </w:rPr>
        <w:t>y utilizing these particular terms, K. is distancing himself from all connected to the mentality.</w:t>
      </w:r>
    </w:p>
    <w:p w14:paraId="5EB62DA2" w14:textId="77777777" w:rsidR="00354596" w:rsidRPr="007C2BBF" w:rsidRDefault="00354596" w:rsidP="00354596">
      <w:pPr>
        <w:pStyle w:val="Heading2"/>
        <w:spacing w:line="480" w:lineRule="auto"/>
        <w:jc w:val="center"/>
        <w:rPr>
          <w:rFonts w:ascii="Cambria" w:hAnsi="Cambria"/>
          <w:color w:val="auto"/>
          <w:sz w:val="24"/>
          <w:szCs w:val="24"/>
          <w:u w:val="single"/>
        </w:rPr>
      </w:pPr>
      <w:bookmarkStart w:id="155" w:name="_Toc291423560"/>
      <w:r w:rsidRPr="007C2BBF">
        <w:rPr>
          <w:rFonts w:ascii="Cambria" w:hAnsi="Cambria"/>
          <w:color w:val="auto"/>
          <w:sz w:val="24"/>
          <w:szCs w:val="24"/>
          <w:u w:val="single"/>
        </w:rPr>
        <w:t>Semantic dimensions: The “others”</w:t>
      </w:r>
      <w:bookmarkEnd w:id="155"/>
    </w:p>
    <w:p w14:paraId="0E0177BF" w14:textId="4DF5B472" w:rsidR="00354596" w:rsidRDefault="00354596" w:rsidP="00354596">
      <w:pPr>
        <w:spacing w:line="480" w:lineRule="auto"/>
        <w:ind w:firstLine="720"/>
        <w:contextualSpacing/>
        <w:rPr>
          <w:rFonts w:ascii="Cambria" w:hAnsi="Cambria"/>
        </w:rPr>
      </w:pPr>
      <w:r>
        <w:rPr>
          <w:rFonts w:ascii="Cambria" w:hAnsi="Cambria"/>
        </w:rPr>
        <w:t>S</w:t>
      </w:r>
      <w:r w:rsidRPr="00E91903">
        <w:rPr>
          <w:rFonts w:ascii="Cambria" w:hAnsi="Cambria"/>
        </w:rPr>
        <w:t>everal semantic dimensions</w:t>
      </w:r>
      <w:r>
        <w:rPr>
          <w:rFonts w:ascii="Cambria" w:hAnsi="Cambria"/>
        </w:rPr>
        <w:t>, or value sets of cultural meaning,</w:t>
      </w:r>
      <w:r w:rsidRPr="00E91903">
        <w:rPr>
          <w:rFonts w:ascii="Cambria" w:hAnsi="Cambria"/>
        </w:rPr>
        <w:t xml:space="preserve"> can be derived from the participants’ speech, that define the ways in which the “others” are delineated</w:t>
      </w:r>
      <w:r>
        <w:rPr>
          <w:rFonts w:ascii="Cambria" w:hAnsi="Cambria"/>
        </w:rPr>
        <w:t xml:space="preserve">: having/not having connections to power, corrupt/not corrupt, lazy/hard working, and illegal/legal.  I examine the conceptualization of the mentality within </w:t>
      </w:r>
      <w:r>
        <w:rPr>
          <w:rFonts w:ascii="Cambria" w:hAnsi="Cambria"/>
          <w:i/>
        </w:rPr>
        <w:t>oplakvane</w:t>
      </w:r>
      <w:r>
        <w:rPr>
          <w:rFonts w:ascii="Cambria" w:hAnsi="Cambria"/>
        </w:rPr>
        <w:t xml:space="preserve">, and who “counts” as the “other” along these dimensions.  </w:t>
      </w:r>
      <w:r w:rsidRPr="001424D0">
        <w:rPr>
          <w:rFonts w:ascii="Cambria" w:hAnsi="Cambria"/>
        </w:rPr>
        <w:t xml:space="preserve">The participants offer numerous instances of problematic situations and people when enacting </w:t>
      </w:r>
      <w:r w:rsidRPr="001424D0">
        <w:rPr>
          <w:rFonts w:ascii="Cambria" w:hAnsi="Cambria"/>
          <w:i/>
        </w:rPr>
        <w:t>oplakvane</w:t>
      </w:r>
      <w:r w:rsidRPr="001424D0">
        <w:rPr>
          <w:rFonts w:ascii="Cambria" w:hAnsi="Cambria"/>
        </w:rPr>
        <w:t xml:space="preserve">, where </w:t>
      </w:r>
      <w:r>
        <w:rPr>
          <w:rFonts w:ascii="Cambria" w:hAnsi="Cambria"/>
        </w:rPr>
        <w:t>even who counts as</w:t>
      </w:r>
      <w:r w:rsidRPr="001424D0">
        <w:rPr>
          <w:rFonts w:ascii="Cambria" w:hAnsi="Cambria"/>
        </w:rPr>
        <w:t xml:space="preserve"> “they” becomes unclear, vague, and generalized since it is the behavior and the thought behind it (the mentality) that becomes focal.  I call this “the generalized other</w:t>
      </w:r>
      <w:r w:rsidR="00844FFC">
        <w:rPr>
          <w:rFonts w:ascii="Cambria" w:hAnsi="Cambria"/>
        </w:rPr>
        <w:t>,”</w:t>
      </w:r>
      <w:r w:rsidRPr="001424D0">
        <w:rPr>
          <w:rFonts w:ascii="Cambria" w:hAnsi="Cambria"/>
        </w:rPr>
        <w:t xml:space="preserve"> or just “the other</w:t>
      </w:r>
      <w:r w:rsidR="00844FFC">
        <w:rPr>
          <w:rFonts w:ascii="Cambria" w:hAnsi="Cambria"/>
        </w:rPr>
        <w:t>,</w:t>
      </w:r>
      <w:r w:rsidRPr="001424D0">
        <w:rPr>
          <w:rFonts w:ascii="Cambria" w:hAnsi="Cambria"/>
        </w:rPr>
        <w:t>” to emphasize the flu</w:t>
      </w:r>
      <w:r>
        <w:rPr>
          <w:rFonts w:ascii="Cambria" w:hAnsi="Cambria"/>
        </w:rPr>
        <w:t>idity of people who fit the cultural symbol</w:t>
      </w:r>
      <w:r w:rsidRPr="001424D0">
        <w:rPr>
          <w:rFonts w:ascii="Cambria" w:hAnsi="Cambria"/>
        </w:rPr>
        <w:t xml:space="preserve"> and are used as examples by the participants.  </w:t>
      </w:r>
    </w:p>
    <w:p w14:paraId="695B9055" w14:textId="77EAF2B2" w:rsidR="00354596" w:rsidRPr="001424D0" w:rsidRDefault="00354596" w:rsidP="00354596">
      <w:pPr>
        <w:spacing w:line="480" w:lineRule="auto"/>
        <w:ind w:firstLine="720"/>
        <w:contextualSpacing/>
        <w:rPr>
          <w:rFonts w:ascii="Cambria" w:hAnsi="Cambria"/>
        </w:rPr>
      </w:pPr>
      <w:r>
        <w:rPr>
          <w:rFonts w:ascii="Cambria" w:hAnsi="Cambria"/>
        </w:rPr>
        <w:t>The “others” embody the above</w:t>
      </w:r>
      <w:r w:rsidRPr="001424D0">
        <w:rPr>
          <w:rFonts w:ascii="Cambria" w:hAnsi="Cambria"/>
        </w:rPr>
        <w:t>mentioned negati</w:t>
      </w:r>
      <w:r>
        <w:rPr>
          <w:rFonts w:ascii="Cambria" w:hAnsi="Cambria"/>
        </w:rPr>
        <w:t>ve characteristics</w:t>
      </w:r>
      <w:r w:rsidRPr="001424D0">
        <w:rPr>
          <w:rFonts w:ascii="Cambria" w:hAnsi="Cambria"/>
        </w:rPr>
        <w:t>.  In other words, the</w:t>
      </w:r>
      <w:r>
        <w:rPr>
          <w:rFonts w:ascii="Cambria" w:hAnsi="Cambria"/>
        </w:rPr>
        <w:t xml:space="preserve"> concept of the</w:t>
      </w:r>
      <w:r w:rsidRPr="001424D0">
        <w:rPr>
          <w:rFonts w:ascii="Cambria" w:hAnsi="Cambria"/>
        </w:rPr>
        <w:t xml:space="preserve"> “others” is where the personal st</w:t>
      </w:r>
      <w:r>
        <w:rPr>
          <w:rFonts w:ascii="Cambria" w:hAnsi="Cambria"/>
        </w:rPr>
        <w:t>ory and the public one meet</w:t>
      </w:r>
      <w:r w:rsidR="00844FFC">
        <w:rPr>
          <w:rFonts w:ascii="Cambria" w:hAnsi="Cambria"/>
        </w:rPr>
        <w:t>.  I</w:t>
      </w:r>
      <w:r w:rsidRPr="001424D0">
        <w:rPr>
          <w:rFonts w:ascii="Cambria" w:hAnsi="Cambria"/>
        </w:rPr>
        <w:t>t is where the grand code of national mentality is illustrate</w:t>
      </w:r>
      <w:r>
        <w:rPr>
          <w:rFonts w:ascii="Cambria" w:hAnsi="Cambria"/>
        </w:rPr>
        <w:t>d</w:t>
      </w:r>
      <w:r w:rsidRPr="001424D0">
        <w:rPr>
          <w:rFonts w:ascii="Cambria" w:hAnsi="Cambria"/>
        </w:rPr>
        <w:t xml:space="preserve"> by each participant’s examples of the Bulgarian “situation</w:t>
      </w:r>
      <w:r w:rsidR="00844FFC">
        <w:rPr>
          <w:rFonts w:ascii="Cambria" w:hAnsi="Cambria"/>
        </w:rPr>
        <w:t>,”</w:t>
      </w:r>
      <w:r w:rsidRPr="001424D0">
        <w:rPr>
          <w:rFonts w:ascii="Cambria" w:hAnsi="Cambria"/>
        </w:rPr>
        <w:t xml:space="preserve"> where people, Bulgarians other than the narrator-participant</w:t>
      </w:r>
      <w:r>
        <w:rPr>
          <w:rFonts w:ascii="Cambria" w:hAnsi="Cambria"/>
        </w:rPr>
        <w:t>,</w:t>
      </w:r>
      <w:r w:rsidRPr="001424D0">
        <w:rPr>
          <w:rFonts w:ascii="Cambria" w:hAnsi="Cambria"/>
        </w:rPr>
        <w:t xml:space="preserve"> are described as having this mentality, and are blamed as the problem.  Thus, </w:t>
      </w:r>
      <w:r w:rsidRPr="001424D0">
        <w:rPr>
          <w:rFonts w:ascii="Cambria" w:hAnsi="Cambria"/>
          <w:i/>
        </w:rPr>
        <w:t>oplakvane</w:t>
      </w:r>
      <w:r w:rsidRPr="001424D0">
        <w:rPr>
          <w:rFonts w:ascii="Cambria" w:hAnsi="Cambria"/>
        </w:rPr>
        <w:t xml:space="preserve"> becomes the tool of “proving” one is NOT part of the mass, part of Bulgarians with the mentality, and therefore the problem.   As I h</w:t>
      </w:r>
      <w:r>
        <w:rPr>
          <w:rFonts w:ascii="Cambria" w:hAnsi="Cambria"/>
        </w:rPr>
        <w:t xml:space="preserve">ave illustrated in </w:t>
      </w:r>
      <w:r w:rsidRPr="001424D0">
        <w:rPr>
          <w:rFonts w:ascii="Cambria" w:hAnsi="Cambria"/>
        </w:rPr>
        <w:t>chapter</w:t>
      </w:r>
      <w:r>
        <w:rPr>
          <w:rFonts w:ascii="Cambria" w:hAnsi="Cambria"/>
        </w:rPr>
        <w:t xml:space="preserve"> 7</w:t>
      </w:r>
      <w:r w:rsidRPr="001424D0">
        <w:rPr>
          <w:rFonts w:ascii="Cambria" w:hAnsi="Cambria"/>
        </w:rPr>
        <w:t xml:space="preserve">, this seems to be one of the functions of </w:t>
      </w:r>
      <w:r w:rsidRPr="001424D0">
        <w:rPr>
          <w:rFonts w:ascii="Cambria" w:hAnsi="Cambria"/>
          <w:i/>
        </w:rPr>
        <w:t>oplakvane</w:t>
      </w:r>
      <w:r>
        <w:rPr>
          <w:rFonts w:ascii="Cambria" w:hAnsi="Cambria"/>
        </w:rPr>
        <w:t>—not only</w:t>
      </w:r>
      <w:r w:rsidRPr="001424D0">
        <w:rPr>
          <w:rFonts w:ascii="Cambria" w:hAnsi="Cambria"/>
        </w:rPr>
        <w:t xml:space="preserve"> to celebrate a particular </w:t>
      </w:r>
      <w:r>
        <w:rPr>
          <w:rFonts w:ascii="Cambria" w:hAnsi="Cambria"/>
        </w:rPr>
        <w:t xml:space="preserve">common </w:t>
      </w:r>
      <w:r w:rsidRPr="001424D0">
        <w:rPr>
          <w:rFonts w:ascii="Cambria" w:hAnsi="Cambria"/>
        </w:rPr>
        <w:t xml:space="preserve">identity but also to </w:t>
      </w:r>
      <w:r w:rsidRPr="001424D0">
        <w:rPr>
          <w:rFonts w:ascii="Cambria" w:hAnsi="Cambria"/>
        </w:rPr>
        <w:lastRenderedPageBreak/>
        <w:t xml:space="preserve">discriminate between those who are the cause for the problems in the country and those </w:t>
      </w:r>
      <w:r w:rsidR="00844FFC">
        <w:rPr>
          <w:rFonts w:ascii="Cambria" w:hAnsi="Cambria"/>
        </w:rPr>
        <w:t xml:space="preserve">who are aware of the mentality </w:t>
      </w:r>
      <w:r w:rsidRPr="001424D0">
        <w:rPr>
          <w:rFonts w:ascii="Cambria" w:hAnsi="Cambria"/>
        </w:rPr>
        <w:t xml:space="preserve">and are not the </w:t>
      </w:r>
      <w:r>
        <w:rPr>
          <w:rFonts w:ascii="Cambria" w:hAnsi="Cambria"/>
        </w:rPr>
        <w:t>cause of</w:t>
      </w:r>
      <w:r w:rsidRPr="001424D0">
        <w:rPr>
          <w:rFonts w:ascii="Cambria" w:hAnsi="Cambria"/>
        </w:rPr>
        <w:t xml:space="preserve"> the situation. </w:t>
      </w:r>
    </w:p>
    <w:p w14:paraId="78BD04B0" w14:textId="77777777" w:rsidR="00354596" w:rsidRPr="003A5C93" w:rsidRDefault="00354596" w:rsidP="00354596">
      <w:pPr>
        <w:pStyle w:val="Heading3"/>
        <w:spacing w:line="480" w:lineRule="auto"/>
        <w:jc w:val="center"/>
        <w:rPr>
          <w:rFonts w:ascii="Cambria" w:hAnsi="Cambria"/>
          <w:color w:val="auto"/>
        </w:rPr>
      </w:pPr>
      <w:bookmarkStart w:id="156" w:name="_Toc291423561"/>
      <w:r>
        <w:rPr>
          <w:rFonts w:ascii="Cambria" w:hAnsi="Cambria"/>
          <w:color w:val="auto"/>
        </w:rPr>
        <w:t>Having/not having connections</w:t>
      </w:r>
      <w:bookmarkEnd w:id="156"/>
    </w:p>
    <w:p w14:paraId="0669BECA" w14:textId="0EDBDBF7" w:rsidR="00354596" w:rsidRDefault="00354596" w:rsidP="00354596">
      <w:pPr>
        <w:spacing w:line="480" w:lineRule="auto"/>
        <w:ind w:firstLine="720"/>
        <w:contextualSpacing/>
        <w:rPr>
          <w:rFonts w:ascii="Cambria" w:hAnsi="Cambria"/>
        </w:rPr>
      </w:pPr>
      <w:r w:rsidRPr="001424D0">
        <w:rPr>
          <w:rFonts w:ascii="Cambria" w:hAnsi="Cambria"/>
        </w:rPr>
        <w:t>The particip</w:t>
      </w:r>
      <w:r>
        <w:rPr>
          <w:rFonts w:ascii="Cambria" w:hAnsi="Cambria"/>
        </w:rPr>
        <w:t>ants provide multiple instances</w:t>
      </w:r>
      <w:r w:rsidRPr="001424D0">
        <w:rPr>
          <w:rFonts w:ascii="Cambria" w:hAnsi="Cambria"/>
        </w:rPr>
        <w:t xml:space="preserve"> </w:t>
      </w:r>
      <w:r>
        <w:rPr>
          <w:rFonts w:ascii="Cambria" w:hAnsi="Cambria"/>
        </w:rPr>
        <w:t>defining whom</w:t>
      </w:r>
      <w:r w:rsidRPr="001424D0">
        <w:rPr>
          <w:rFonts w:ascii="Cambria" w:hAnsi="Cambria"/>
        </w:rPr>
        <w:t xml:space="preserve"> the “others” are, and some of them overlap with categories and expletives mentioned previously.  </w:t>
      </w:r>
      <w:r>
        <w:rPr>
          <w:rFonts w:ascii="Cambria" w:hAnsi="Cambria"/>
        </w:rPr>
        <w:t>Some of the instances are general</w:t>
      </w:r>
      <w:r w:rsidRPr="001424D0">
        <w:rPr>
          <w:rFonts w:ascii="Cambria" w:hAnsi="Cambria"/>
        </w:rPr>
        <w:t>: th</w:t>
      </w:r>
      <w:r>
        <w:rPr>
          <w:rFonts w:ascii="Cambria" w:hAnsi="Cambria"/>
        </w:rPr>
        <w:t>e “others” are clients</w:t>
      </w:r>
      <w:r w:rsidRPr="001424D0">
        <w:rPr>
          <w:rFonts w:ascii="Cambria" w:hAnsi="Cambria"/>
        </w:rPr>
        <w:t xml:space="preserve"> who come to an office with the sole purpose of starting a quarrel; the local gove</w:t>
      </w:r>
      <w:r>
        <w:rPr>
          <w:rFonts w:ascii="Cambria" w:hAnsi="Cambria"/>
        </w:rPr>
        <w:t>rnment officials</w:t>
      </w:r>
      <w:r w:rsidRPr="001424D0">
        <w:rPr>
          <w:rFonts w:ascii="Cambria" w:hAnsi="Cambria"/>
        </w:rPr>
        <w:t xml:space="preserve"> who take bribes openly, do not perform their jo</w:t>
      </w:r>
      <w:r>
        <w:rPr>
          <w:rFonts w:ascii="Cambria" w:hAnsi="Cambria"/>
        </w:rPr>
        <w:t>b, and manipulate elections</w:t>
      </w:r>
      <w:r w:rsidRPr="001424D0">
        <w:rPr>
          <w:rFonts w:ascii="Cambria" w:hAnsi="Cambria"/>
        </w:rPr>
        <w:t xml:space="preserve">; gypsies who are protected by the law, take advantage of the system, and steal anything that is not </w:t>
      </w:r>
      <w:r>
        <w:rPr>
          <w:rFonts w:ascii="Cambria" w:hAnsi="Cambria"/>
        </w:rPr>
        <w:t>nailed to the ground</w:t>
      </w:r>
      <w:r w:rsidRPr="001424D0">
        <w:rPr>
          <w:rFonts w:ascii="Cambria" w:hAnsi="Cambria"/>
        </w:rPr>
        <w:t>; bankers who are scamm</w:t>
      </w:r>
      <w:r>
        <w:rPr>
          <w:rFonts w:ascii="Cambria" w:hAnsi="Cambria"/>
        </w:rPr>
        <w:t>ing innocent people</w:t>
      </w:r>
      <w:r w:rsidRPr="001424D0">
        <w:rPr>
          <w:rFonts w:ascii="Cambria" w:hAnsi="Cambria"/>
        </w:rPr>
        <w:t>; and mobsters who have overrun the c</w:t>
      </w:r>
      <w:r>
        <w:rPr>
          <w:rFonts w:ascii="Cambria" w:hAnsi="Cambria"/>
        </w:rPr>
        <w:t>ountry, “oligarchs</w:t>
      </w:r>
      <w:r w:rsidR="00844FFC">
        <w:rPr>
          <w:rFonts w:ascii="Cambria" w:hAnsi="Cambria"/>
        </w:rPr>
        <w:t>.</w:t>
      </w:r>
      <w:r>
        <w:rPr>
          <w:rFonts w:ascii="Cambria" w:hAnsi="Cambria"/>
        </w:rPr>
        <w:t>”</w:t>
      </w:r>
      <w:r w:rsidRPr="001424D0">
        <w:rPr>
          <w:rFonts w:ascii="Cambria" w:hAnsi="Cambria"/>
        </w:rPr>
        <w:t xml:space="preserve">  </w:t>
      </w:r>
      <w:r>
        <w:rPr>
          <w:rFonts w:ascii="Cambria" w:hAnsi="Cambria"/>
        </w:rPr>
        <w:t>But mostly</w:t>
      </w:r>
      <w:r w:rsidRPr="001424D0">
        <w:rPr>
          <w:rFonts w:ascii="Cambria" w:hAnsi="Cambria"/>
        </w:rPr>
        <w:t xml:space="preserve">, </w:t>
      </w:r>
      <w:r>
        <w:rPr>
          <w:rFonts w:ascii="Cambria" w:hAnsi="Cambria"/>
        </w:rPr>
        <w:t>it includes</w:t>
      </w:r>
      <w:r w:rsidRPr="001424D0">
        <w:rPr>
          <w:rFonts w:ascii="Cambria" w:hAnsi="Cambria"/>
        </w:rPr>
        <w:t xml:space="preserve"> </w:t>
      </w:r>
      <w:r>
        <w:rPr>
          <w:rFonts w:ascii="Cambria" w:hAnsi="Cambria"/>
        </w:rPr>
        <w:t>those who are somehow connected to those in power (frequently linked to socialist/communist relations) and benefit from these connections: b</w:t>
      </w:r>
      <w:r w:rsidRPr="006B0995">
        <w:rPr>
          <w:rFonts w:ascii="Cambria" w:hAnsi="Cambria"/>
        </w:rPr>
        <w:t xml:space="preserve">eing supportive of the </w:t>
      </w:r>
      <w:r w:rsidRPr="006B0995">
        <w:rPr>
          <w:rFonts w:ascii="Cambria" w:hAnsi="Cambria"/>
          <w:i/>
        </w:rPr>
        <w:t>mutri</w:t>
      </w:r>
      <w:r w:rsidRPr="006B0995">
        <w:rPr>
          <w:rFonts w:ascii="Cambria" w:hAnsi="Cambria"/>
        </w:rPr>
        <w:t>—either being them, or trying to be like them, admiring a layer of society famous for its stupidity, aggression, and the illegal ways they make their mon</w:t>
      </w:r>
      <w:r>
        <w:rPr>
          <w:rFonts w:ascii="Cambria" w:hAnsi="Cambria"/>
        </w:rPr>
        <w:t>ey</w:t>
      </w:r>
      <w:r w:rsidRPr="006B0995">
        <w:rPr>
          <w:rFonts w:ascii="Cambria" w:hAnsi="Cambria"/>
        </w:rPr>
        <w:t xml:space="preserve">.  </w:t>
      </w:r>
    </w:p>
    <w:p w14:paraId="21C8FFC3" w14:textId="239243D0" w:rsidR="00354596" w:rsidRDefault="00354596" w:rsidP="00354596">
      <w:pPr>
        <w:spacing w:line="480" w:lineRule="auto"/>
        <w:ind w:firstLine="720"/>
        <w:contextualSpacing/>
        <w:rPr>
          <w:rFonts w:ascii="Cambria" w:hAnsi="Cambria"/>
        </w:rPr>
      </w:pPr>
      <w:r w:rsidRPr="006B0995">
        <w:rPr>
          <w:rFonts w:ascii="Cambria" w:hAnsi="Cambria"/>
        </w:rPr>
        <w:t xml:space="preserve">Often the reference to the </w:t>
      </w:r>
      <w:r w:rsidRPr="006B0995">
        <w:rPr>
          <w:rFonts w:ascii="Cambria" w:hAnsi="Cambria"/>
          <w:i/>
        </w:rPr>
        <w:t xml:space="preserve">mutri </w:t>
      </w:r>
      <w:r w:rsidRPr="006B0995">
        <w:rPr>
          <w:rFonts w:ascii="Cambria" w:hAnsi="Cambria"/>
        </w:rPr>
        <w:t>is made by alluding to one’s music choices (specific pop-folk style with illicit and offensive lyrics), style of dressing (gold chains, track suits as formal wear, black sunglasses), cars (jeeps and SUVs), job occup</w:t>
      </w:r>
      <w:r>
        <w:rPr>
          <w:rFonts w:ascii="Cambria" w:hAnsi="Cambria"/>
        </w:rPr>
        <w:t>ation (security, general muscle</w:t>
      </w:r>
      <w:r w:rsidRPr="006B0995">
        <w:rPr>
          <w:rFonts w:ascii="Cambria" w:hAnsi="Cambria"/>
        </w:rPr>
        <w:t>, police), connections to the government, evasion of the law and imprisonment, and gener</w:t>
      </w:r>
      <w:r>
        <w:rPr>
          <w:rFonts w:ascii="Cambria" w:hAnsi="Cambria"/>
        </w:rPr>
        <w:t xml:space="preserve">al demeanor (threatening, ready to start a fight, </w:t>
      </w:r>
      <w:r w:rsidRPr="006B0995">
        <w:rPr>
          <w:rFonts w:ascii="Cambria" w:hAnsi="Cambria"/>
        </w:rPr>
        <w:t>carrying bats)</w:t>
      </w:r>
      <w:r>
        <w:rPr>
          <w:rFonts w:ascii="Cambria" w:hAnsi="Cambria"/>
        </w:rPr>
        <w:t xml:space="preserve">, an example of which I just offered in the previous section.  The </w:t>
      </w:r>
      <w:r>
        <w:rPr>
          <w:rFonts w:ascii="Cambria" w:hAnsi="Cambria"/>
          <w:i/>
        </w:rPr>
        <w:t xml:space="preserve">mutri </w:t>
      </w:r>
      <w:r>
        <w:rPr>
          <w:rFonts w:ascii="Cambria" w:hAnsi="Cambria"/>
        </w:rPr>
        <w:t xml:space="preserve">are either ex-police (and placed as such because of their connections to government official during socialism/communism as part of the </w:t>
      </w:r>
      <w:r>
        <w:rPr>
          <w:rFonts w:ascii="Cambria" w:hAnsi="Cambria"/>
        </w:rPr>
        <w:lastRenderedPageBreak/>
        <w:t>secret service), ex-customs officials, security of government officials, or have received their pos</w:t>
      </w:r>
      <w:r w:rsidR="00844FFC">
        <w:rPr>
          <w:rFonts w:ascii="Cambria" w:hAnsi="Cambria"/>
        </w:rPr>
        <w:t>i</w:t>
      </w:r>
      <w:r>
        <w:rPr>
          <w:rFonts w:ascii="Cambria" w:hAnsi="Cambria"/>
        </w:rPr>
        <w:t xml:space="preserve">tion through their connections to politicians.  The label of </w:t>
      </w:r>
      <w:r>
        <w:rPr>
          <w:rFonts w:ascii="Cambria" w:hAnsi="Cambria"/>
          <w:i/>
        </w:rPr>
        <w:t xml:space="preserve">mutra </w:t>
      </w:r>
      <w:r>
        <w:rPr>
          <w:rFonts w:ascii="Cambria" w:hAnsi="Cambria"/>
        </w:rPr>
        <w:t xml:space="preserve">is associated with any position that results from connections and does not require qualifications or education.  </w:t>
      </w:r>
    </w:p>
    <w:p w14:paraId="37088E0B" w14:textId="36E40AFE" w:rsidR="00354596" w:rsidRPr="000D141F" w:rsidRDefault="00354596" w:rsidP="00354596">
      <w:pPr>
        <w:spacing w:line="480" w:lineRule="auto"/>
        <w:ind w:firstLine="720"/>
        <w:contextualSpacing/>
        <w:rPr>
          <w:rFonts w:ascii="Cambria" w:hAnsi="Cambria"/>
          <w:i/>
        </w:rPr>
      </w:pPr>
      <w:r>
        <w:rPr>
          <w:rFonts w:ascii="Cambria" w:hAnsi="Cambria"/>
        </w:rPr>
        <w:t xml:space="preserve">Similarly, within instances of </w:t>
      </w:r>
      <w:r>
        <w:rPr>
          <w:rFonts w:ascii="Cambria" w:hAnsi="Cambria"/>
          <w:i/>
        </w:rPr>
        <w:t>oplakvne</w:t>
      </w:r>
      <w:r>
        <w:rPr>
          <w:rFonts w:ascii="Cambria" w:hAnsi="Cambria"/>
        </w:rPr>
        <w:t>, other representatives of “the others” as connected to those in power include any i</w:t>
      </w:r>
      <w:r w:rsidR="00171E24">
        <w:rPr>
          <w:rFonts w:ascii="Cambria" w:hAnsi="Cambria"/>
        </w:rPr>
        <w:t>nefficient government officials.  T</w:t>
      </w:r>
      <w:r>
        <w:rPr>
          <w:rFonts w:ascii="Cambria" w:hAnsi="Cambria"/>
        </w:rPr>
        <w:t>heir inefficiency is connected to their landing of said position (one that does not require credentials and experience) by having connections to the politicians of the hour.  In general, anyone who may, in any shape or form, indicate lack of experience but holds a high ranked position is viewed as connected.  This has an interesting implication for Bulgarians abroad: since Bulgarians were not allowed to travel outside of the country during socialism/communism (considering the country was not fully democratic until the 90s), present day Bulgarians abroad are wary of meeting each other outside of the country as the assumption is still that only those “connected” can afford to be outside of the country.  And if they are connected, that makes the</w:t>
      </w:r>
      <w:r w:rsidR="00171E24">
        <w:rPr>
          <w:rFonts w:ascii="Cambria" w:hAnsi="Cambria"/>
        </w:rPr>
        <w:t>m threatening and untrustworthy</w:t>
      </w:r>
      <w:r>
        <w:rPr>
          <w:rFonts w:ascii="Cambria" w:hAnsi="Cambria"/>
        </w:rPr>
        <w:t xml:space="preserve"> as one does not know whom they are connected to.  Such guardedness persists even to this day despite many Bulgarians traveling outside of the country by other means than connections.   </w:t>
      </w:r>
      <w:r>
        <w:rPr>
          <w:rFonts w:ascii="Cambria" w:hAnsi="Cambria"/>
          <w:i/>
        </w:rPr>
        <w:t xml:space="preserve"> </w:t>
      </w:r>
    </w:p>
    <w:p w14:paraId="5E3E0A4B" w14:textId="77777777" w:rsidR="00354596" w:rsidRPr="003A5C93" w:rsidRDefault="00354596" w:rsidP="00354596">
      <w:pPr>
        <w:pStyle w:val="Heading3"/>
        <w:spacing w:line="480" w:lineRule="auto"/>
        <w:jc w:val="center"/>
        <w:rPr>
          <w:rFonts w:ascii="Cambria" w:hAnsi="Cambria"/>
          <w:color w:val="auto"/>
        </w:rPr>
      </w:pPr>
      <w:bookmarkStart w:id="157" w:name="_Toc291423562"/>
      <w:r>
        <w:rPr>
          <w:rFonts w:ascii="Cambria" w:hAnsi="Cambria"/>
          <w:color w:val="auto"/>
        </w:rPr>
        <w:t>Corrupt</w:t>
      </w:r>
      <w:r w:rsidRPr="003A5C93">
        <w:rPr>
          <w:rFonts w:ascii="Cambria" w:hAnsi="Cambria"/>
          <w:color w:val="auto"/>
        </w:rPr>
        <w:t>/</w:t>
      </w:r>
      <w:r>
        <w:rPr>
          <w:rFonts w:ascii="Cambria" w:hAnsi="Cambria"/>
          <w:color w:val="auto"/>
        </w:rPr>
        <w:t>not corrupt</w:t>
      </w:r>
      <w:bookmarkEnd w:id="157"/>
    </w:p>
    <w:p w14:paraId="0D1DD855" w14:textId="77777777" w:rsidR="00354596" w:rsidRDefault="00354596" w:rsidP="00354596">
      <w:pPr>
        <w:suppressAutoHyphens w:val="0"/>
        <w:spacing w:line="480" w:lineRule="auto"/>
        <w:ind w:firstLine="720"/>
        <w:rPr>
          <w:rFonts w:ascii="Cambria" w:hAnsi="Cambria"/>
        </w:rPr>
      </w:pPr>
      <w:r>
        <w:rPr>
          <w:rFonts w:ascii="Cambria" w:hAnsi="Cambria"/>
        </w:rPr>
        <w:t xml:space="preserve">Those with the mentality </w:t>
      </w:r>
      <w:r w:rsidRPr="00A332CC">
        <w:rPr>
          <w:rFonts w:ascii="Cambria" w:hAnsi="Cambria"/>
        </w:rPr>
        <w:t>allow and thri</w:t>
      </w:r>
      <w:r>
        <w:rPr>
          <w:rFonts w:ascii="Cambria" w:hAnsi="Cambria"/>
        </w:rPr>
        <w:t>ve off of corruption</w:t>
      </w:r>
      <w:r w:rsidRPr="00A332CC">
        <w:rPr>
          <w:rFonts w:ascii="Cambria" w:hAnsi="Cambria"/>
        </w:rPr>
        <w:t>.  Whether it is doctors who want “additional” fees and payments or policemen who pull you over just to ask for money with the standard “What are we going to do now?”</w:t>
      </w:r>
      <w:r>
        <w:rPr>
          <w:rFonts w:ascii="Cambria" w:hAnsi="Cambria"/>
        </w:rPr>
        <w:t xml:space="preserve">  A </w:t>
      </w:r>
      <w:r>
        <w:rPr>
          <w:rFonts w:ascii="Cambria" w:hAnsi="Cambria"/>
        </w:rPr>
        <w:lastRenderedPageBreak/>
        <w:t xml:space="preserve">participant provided an example of such corruption describing how highways “are built” in Bulgaria: </w:t>
      </w:r>
    </w:p>
    <w:p w14:paraId="4D00FCBC" w14:textId="77777777" w:rsidR="00354596" w:rsidRDefault="00354596" w:rsidP="00354596">
      <w:pPr>
        <w:suppressAutoHyphens w:val="0"/>
        <w:ind w:left="720" w:right="720"/>
        <w:rPr>
          <w:rFonts w:ascii="Cambria" w:hAnsi="Cambria"/>
        </w:rPr>
      </w:pPr>
      <w:r w:rsidRPr="001424D0">
        <w:rPr>
          <w:rFonts w:ascii="Cambria" w:hAnsi="Cambria"/>
        </w:rPr>
        <w:t xml:space="preserve">this the Skull [nickname for a mobster] now made a firm, a fake one, and hires people to work and gives them very little money… for example … you have worked </w:t>
      </w:r>
      <w:r>
        <w:rPr>
          <w:rFonts w:ascii="Cambria" w:hAnsi="Cambria"/>
        </w:rPr>
        <w:t>5000, he gives you 1000… and so</w:t>
      </w:r>
      <w:r w:rsidRPr="001424D0">
        <w:rPr>
          <w:rFonts w:ascii="Cambria" w:hAnsi="Cambria"/>
        </w:rPr>
        <w:t xml:space="preserve">.  </w:t>
      </w:r>
    </w:p>
    <w:p w14:paraId="39EC998E" w14:textId="77777777" w:rsidR="00354596" w:rsidRDefault="00354596" w:rsidP="00354596">
      <w:pPr>
        <w:suppressAutoHyphens w:val="0"/>
        <w:spacing w:line="480" w:lineRule="auto"/>
        <w:rPr>
          <w:rFonts w:ascii="Cambria" w:hAnsi="Cambria"/>
        </w:rPr>
      </w:pPr>
    </w:p>
    <w:p w14:paraId="44CBAD95" w14:textId="61DCC4C4" w:rsidR="00354596" w:rsidRDefault="00354596" w:rsidP="00354596">
      <w:pPr>
        <w:suppressAutoHyphens w:val="0"/>
        <w:spacing w:line="480" w:lineRule="auto"/>
        <w:rPr>
          <w:rFonts w:ascii="Cambria" w:hAnsi="Cambria"/>
        </w:rPr>
      </w:pPr>
      <w:r>
        <w:rPr>
          <w:rFonts w:ascii="Cambria" w:hAnsi="Cambria"/>
        </w:rPr>
        <w:t>N</w:t>
      </w:r>
      <w:r w:rsidRPr="001424D0">
        <w:rPr>
          <w:rFonts w:ascii="Cambria" w:hAnsi="Cambria"/>
        </w:rPr>
        <w:t>o further s</w:t>
      </w:r>
      <w:r>
        <w:rPr>
          <w:rFonts w:ascii="Cambria" w:hAnsi="Cambria"/>
        </w:rPr>
        <w:t>tatement is made to elaborate</w:t>
      </w:r>
      <w:r w:rsidRPr="001424D0">
        <w:rPr>
          <w:rFonts w:ascii="Cambria" w:hAnsi="Cambria"/>
        </w:rPr>
        <w:t xml:space="preserve"> exactl</w:t>
      </w:r>
      <w:r>
        <w:rPr>
          <w:rFonts w:ascii="Cambria" w:hAnsi="Cambria"/>
        </w:rPr>
        <w:t>y what the Skull is doing but the</w:t>
      </w:r>
      <w:r w:rsidRPr="001424D0">
        <w:rPr>
          <w:rFonts w:ascii="Cambria" w:hAnsi="Cambria"/>
        </w:rPr>
        <w:t xml:space="preserve"> participants seem to</w:t>
      </w:r>
      <w:r>
        <w:rPr>
          <w:rFonts w:ascii="Cambria" w:hAnsi="Cambria"/>
        </w:rPr>
        <w:t xml:space="preserve"> understand each other, and the partic</w:t>
      </w:r>
      <w:r w:rsidR="00C26184">
        <w:rPr>
          <w:rFonts w:ascii="Cambria" w:hAnsi="Cambria"/>
        </w:rPr>
        <w:t>i</w:t>
      </w:r>
      <w:r>
        <w:rPr>
          <w:rFonts w:ascii="Cambria" w:hAnsi="Cambria"/>
        </w:rPr>
        <w:t xml:space="preserve">pant finishes his act of </w:t>
      </w:r>
      <w:r>
        <w:rPr>
          <w:rFonts w:ascii="Cambria" w:hAnsi="Cambria"/>
          <w:i/>
        </w:rPr>
        <w:t>oplakvane</w:t>
      </w:r>
      <w:r>
        <w:rPr>
          <w:rFonts w:ascii="Cambria" w:hAnsi="Cambria"/>
        </w:rPr>
        <w:t xml:space="preserve"> merely by</w:t>
      </w:r>
      <w:r w:rsidRPr="001424D0">
        <w:rPr>
          <w:rFonts w:ascii="Cambria" w:hAnsi="Cambria"/>
        </w:rPr>
        <w:t xml:space="preserve"> “do you understand</w:t>
      </w:r>
      <w:r w:rsidR="00C26184">
        <w:rPr>
          <w:rFonts w:ascii="Cambria" w:hAnsi="Cambria"/>
        </w:rPr>
        <w:t>,”</w:t>
      </w:r>
      <w:r w:rsidRPr="001424D0">
        <w:rPr>
          <w:rFonts w:ascii="Cambria" w:hAnsi="Cambria"/>
        </w:rPr>
        <w:t xml:space="preserve"> </w:t>
      </w:r>
      <w:r>
        <w:rPr>
          <w:rFonts w:ascii="Cambria" w:hAnsi="Cambria"/>
        </w:rPr>
        <w:t>to which his conversant answers with a simple</w:t>
      </w:r>
      <w:r w:rsidRPr="001424D0">
        <w:rPr>
          <w:rFonts w:ascii="Cambria" w:hAnsi="Cambria"/>
        </w:rPr>
        <w:t xml:space="preserve"> “I do</w:t>
      </w:r>
      <w:r w:rsidR="00C26184">
        <w:rPr>
          <w:rFonts w:ascii="Cambria" w:hAnsi="Cambria"/>
        </w:rPr>
        <w:t>,”</w:t>
      </w:r>
      <w:r w:rsidRPr="001424D0">
        <w:rPr>
          <w:rFonts w:ascii="Cambria" w:hAnsi="Cambria"/>
        </w:rPr>
        <w:t xml:space="preserve"> </w:t>
      </w:r>
      <w:r>
        <w:rPr>
          <w:rFonts w:ascii="Cambria" w:hAnsi="Cambria"/>
        </w:rPr>
        <w:t>both concluding</w:t>
      </w:r>
      <w:r w:rsidRPr="001424D0">
        <w:rPr>
          <w:rFonts w:ascii="Cambria" w:hAnsi="Cambria"/>
        </w:rPr>
        <w:t xml:space="preserve"> the instance</w:t>
      </w:r>
      <w:r>
        <w:rPr>
          <w:rFonts w:ascii="Cambria" w:hAnsi="Cambria"/>
        </w:rPr>
        <w:t xml:space="preserve"> as part of the enactment</w:t>
      </w:r>
      <w:r w:rsidRPr="001424D0">
        <w:rPr>
          <w:rFonts w:ascii="Cambria" w:hAnsi="Cambria"/>
        </w:rPr>
        <w:t xml:space="preserve"> with emphatic “and so” repetition.  But what is the meaning of this instance? </w:t>
      </w:r>
      <w:r>
        <w:rPr>
          <w:rFonts w:ascii="Cambria" w:hAnsi="Cambria"/>
        </w:rPr>
        <w:t xml:space="preserve"> </w:t>
      </w:r>
      <w:r w:rsidRPr="001424D0">
        <w:rPr>
          <w:rFonts w:ascii="Cambria" w:hAnsi="Cambria"/>
        </w:rPr>
        <w:t>The participants navigate this interaction and provide instances that, on the sur</w:t>
      </w:r>
      <w:r>
        <w:rPr>
          <w:rFonts w:ascii="Cambria" w:hAnsi="Cambria"/>
        </w:rPr>
        <w:t>face, do not seem congruent and are partial</w:t>
      </w:r>
      <w:r w:rsidRPr="001424D0">
        <w:rPr>
          <w:rFonts w:ascii="Cambria" w:hAnsi="Cambria"/>
        </w:rPr>
        <w:t>.  However, these instances do have a clear protagonist—the “other</w:t>
      </w:r>
      <w:r w:rsidR="00C26184">
        <w:rPr>
          <w:rFonts w:ascii="Cambria" w:hAnsi="Cambria"/>
        </w:rPr>
        <w:t>,”</w:t>
      </w:r>
      <w:r w:rsidRPr="001424D0">
        <w:rPr>
          <w:rFonts w:ascii="Cambria" w:hAnsi="Cambria"/>
        </w:rPr>
        <w:t xml:space="preserve"> Bulgarians with a specific mentality—the common thread that connects these instances and provides the backdrop, the cultural milieu, and framework against which the participants view, understand, and construct themselves.</w:t>
      </w:r>
      <w:r w:rsidR="00C26184">
        <w:rPr>
          <w:rFonts w:ascii="Cambria" w:hAnsi="Cambria"/>
        </w:rPr>
        <w:t xml:space="preserve">  In this case</w:t>
      </w:r>
      <w:r>
        <w:rPr>
          <w:rFonts w:ascii="Cambria" w:hAnsi="Cambria"/>
        </w:rPr>
        <w:t xml:space="preserve"> the “Skull” is hiring subcontractors for much less money than he received to complete the highway, and pockets the difference.</w:t>
      </w:r>
    </w:p>
    <w:p w14:paraId="54CF1487" w14:textId="04D025E5" w:rsidR="00354596" w:rsidRPr="00A332CC" w:rsidRDefault="00354596" w:rsidP="00354596">
      <w:pPr>
        <w:suppressAutoHyphens w:val="0"/>
        <w:spacing w:line="480" w:lineRule="auto"/>
        <w:rPr>
          <w:rFonts w:ascii="Cambria" w:hAnsi="Cambria"/>
        </w:rPr>
      </w:pPr>
      <w:r>
        <w:rPr>
          <w:rFonts w:ascii="Cambria" w:hAnsi="Cambria"/>
        </w:rPr>
        <w:tab/>
      </w:r>
      <w:r w:rsidR="00C26184">
        <w:rPr>
          <w:rFonts w:ascii="Cambria" w:hAnsi="Cambria"/>
        </w:rPr>
        <w:t>The participants count as the “other” a</w:t>
      </w:r>
      <w:r>
        <w:rPr>
          <w:rFonts w:ascii="Cambria" w:hAnsi="Cambria"/>
        </w:rPr>
        <w:t xml:space="preserve">nyone who takes money on the side, or asks explicitly for </w:t>
      </w:r>
      <w:r w:rsidR="00C26184">
        <w:rPr>
          <w:rFonts w:ascii="Cambria" w:hAnsi="Cambria"/>
        </w:rPr>
        <w:t>it in order to provide a “favor.”</w:t>
      </w:r>
      <w:r>
        <w:rPr>
          <w:rFonts w:ascii="Cambria" w:hAnsi="Cambria"/>
        </w:rPr>
        <w:t xml:space="preserve"> </w:t>
      </w:r>
      <w:r w:rsidR="00C26184">
        <w:rPr>
          <w:rFonts w:ascii="Cambria" w:hAnsi="Cambria"/>
        </w:rPr>
        <w:t xml:space="preserve">This </w:t>
      </w:r>
      <w:r>
        <w:rPr>
          <w:rFonts w:ascii="Cambria" w:hAnsi="Cambria"/>
        </w:rPr>
        <w:t xml:space="preserve">serves as an illustration during enactments of </w:t>
      </w:r>
      <w:r>
        <w:rPr>
          <w:rFonts w:ascii="Cambria" w:hAnsi="Cambria"/>
          <w:i/>
        </w:rPr>
        <w:t>oplakvane</w:t>
      </w:r>
      <w:r w:rsidR="00C26184">
        <w:rPr>
          <w:rFonts w:ascii="Cambria" w:hAnsi="Cambria"/>
        </w:rPr>
        <w:t>, w</w:t>
      </w:r>
      <w:r>
        <w:rPr>
          <w:rFonts w:ascii="Cambria" w:hAnsi="Cambria"/>
        </w:rPr>
        <w:t>hether it is in the shape of “bonuses” as mentioned in previous analyses, as additional laws created for the sole purp</w:t>
      </w:r>
      <w:r w:rsidR="00C26184">
        <w:rPr>
          <w:rFonts w:ascii="Cambria" w:hAnsi="Cambria"/>
        </w:rPr>
        <w:t>ose of collecting more money for</w:t>
      </w:r>
      <w:r>
        <w:rPr>
          <w:rFonts w:ascii="Cambria" w:hAnsi="Cambria"/>
        </w:rPr>
        <w:t xml:space="preserve"> the people in the shape of “fees</w:t>
      </w:r>
      <w:r w:rsidR="00C26184">
        <w:rPr>
          <w:rFonts w:ascii="Cambria" w:hAnsi="Cambria"/>
        </w:rPr>
        <w:t>,”</w:t>
      </w:r>
      <w:r>
        <w:rPr>
          <w:rFonts w:ascii="Cambria" w:hAnsi="Cambria"/>
        </w:rPr>
        <w:t xml:space="preserve"> policemen who take direct “tips” in order not to give tickets when pulling over people for “imaginary” driving violations, politicians who take money from EU funding for the maintenance </w:t>
      </w:r>
      <w:r>
        <w:rPr>
          <w:rFonts w:ascii="Cambria" w:hAnsi="Cambria"/>
        </w:rPr>
        <w:lastRenderedPageBreak/>
        <w:t xml:space="preserve">and development of the country’s infrastructure, and then do not perform any changes, etc.   </w:t>
      </w:r>
    </w:p>
    <w:p w14:paraId="2753725C" w14:textId="77777777" w:rsidR="00354596" w:rsidRPr="003A5C93" w:rsidRDefault="00354596" w:rsidP="00354596">
      <w:pPr>
        <w:pStyle w:val="Heading3"/>
        <w:spacing w:line="480" w:lineRule="auto"/>
        <w:jc w:val="center"/>
        <w:rPr>
          <w:rFonts w:ascii="Cambria" w:hAnsi="Cambria"/>
          <w:color w:val="auto"/>
        </w:rPr>
      </w:pPr>
      <w:bookmarkStart w:id="158" w:name="_Toc291423563"/>
      <w:r>
        <w:rPr>
          <w:rFonts w:ascii="Cambria" w:hAnsi="Cambria"/>
          <w:color w:val="auto"/>
        </w:rPr>
        <w:t>Lazy/hard working</w:t>
      </w:r>
      <w:bookmarkEnd w:id="158"/>
    </w:p>
    <w:p w14:paraId="34E15F5E" w14:textId="65839550" w:rsidR="000440C3" w:rsidRDefault="00354596" w:rsidP="00354596">
      <w:pPr>
        <w:suppressAutoHyphens w:val="0"/>
        <w:spacing w:line="480" w:lineRule="auto"/>
        <w:rPr>
          <w:rFonts w:ascii="Cambria" w:hAnsi="Cambria"/>
        </w:rPr>
      </w:pPr>
      <w:r>
        <w:rPr>
          <w:rFonts w:ascii="Cambria" w:hAnsi="Cambria"/>
        </w:rPr>
        <w:tab/>
        <w:t xml:space="preserve">Those with the Bulgarian mentality are known to have questionable work ethics, are lazy, want to get paid without doing the job, and generally look for jobs through connections and relatives, asking for an office/desk job, describing the position as “something, like, hanging in an office, being a manager or whatever” (data).  </w:t>
      </w:r>
      <w:r w:rsidR="000440C3">
        <w:rPr>
          <w:rFonts w:ascii="Cambria" w:hAnsi="Cambria"/>
        </w:rPr>
        <w:t xml:space="preserve">I was even scolded by participants when saying I have trouble not having a job in addition to doing research during my longer stay there:  </w:t>
      </w:r>
      <w:r w:rsidR="000440C3" w:rsidRPr="00A66F40">
        <w:rPr>
          <w:i/>
        </w:rPr>
        <w:t>Kakav chovek si ti be</w:t>
      </w:r>
      <w:r w:rsidR="000440C3">
        <w:rPr>
          <w:i/>
        </w:rPr>
        <w:t>*, da iskash da rabotish? Bulgarite</w:t>
      </w:r>
      <w:r w:rsidR="000440C3" w:rsidRPr="00A66F40">
        <w:rPr>
          <w:i/>
        </w:rPr>
        <w:t xml:space="preserve"> 90% ne iskat da rabotjt, iskat v cafeneta da stojt cjl den</w:t>
      </w:r>
      <w:r w:rsidR="000440C3">
        <w:rPr>
          <w:i/>
        </w:rPr>
        <w:t xml:space="preserve"> </w:t>
      </w:r>
      <w:r w:rsidR="000440C3">
        <w:t xml:space="preserve">(“What kind of person are you, be* that you want to work? Bulgarians, 90% don’t want to work, want to sit in cafes all day”) was the participants’ response.   </w:t>
      </w:r>
    </w:p>
    <w:p w14:paraId="6F06D324" w14:textId="04040DEF" w:rsidR="00354596" w:rsidRDefault="00354596" w:rsidP="000440C3">
      <w:pPr>
        <w:suppressAutoHyphens w:val="0"/>
        <w:spacing w:line="480" w:lineRule="auto"/>
        <w:ind w:firstLine="720"/>
        <w:rPr>
          <w:rFonts w:ascii="Cambria" w:hAnsi="Cambria"/>
        </w:rPr>
      </w:pPr>
      <w:r>
        <w:rPr>
          <w:rFonts w:ascii="Cambria" w:hAnsi="Cambria"/>
        </w:rPr>
        <w:t>However, what counts as good ethics/working hard is situated within the particular historical context, where tricking others and tricking the system are not considered the same, as illustrated in the participants’ speech.  An</w:t>
      </w:r>
      <w:r w:rsidRPr="001424D0">
        <w:rPr>
          <w:rFonts w:ascii="Cambria" w:hAnsi="Cambria"/>
        </w:rPr>
        <w:t xml:space="preserve"> example of behaviors representing this duality of meaning comes </w:t>
      </w:r>
      <w:r>
        <w:rPr>
          <w:rFonts w:ascii="Cambria" w:hAnsi="Cambria"/>
        </w:rPr>
        <w:t>from an interaction within the service office I observed.  The office had</w:t>
      </w:r>
      <w:r w:rsidRPr="001424D0">
        <w:rPr>
          <w:rFonts w:ascii="Cambria" w:hAnsi="Cambria"/>
        </w:rPr>
        <w:t xml:space="preserve"> not received a payment from another contractor for performed services—so</w:t>
      </w:r>
      <w:r>
        <w:rPr>
          <w:rFonts w:ascii="Cambria" w:hAnsi="Cambria"/>
        </w:rPr>
        <w:t>mething this contractor had</w:t>
      </w:r>
      <w:r w:rsidRPr="001424D0">
        <w:rPr>
          <w:rFonts w:ascii="Cambria" w:hAnsi="Cambria"/>
        </w:rPr>
        <w:t xml:space="preserve"> been doing regularly.  </w:t>
      </w:r>
      <w:r>
        <w:rPr>
          <w:rFonts w:ascii="Cambria" w:hAnsi="Cambria"/>
        </w:rPr>
        <w:t>The manager explained that “</w:t>
      </w:r>
      <w:r w:rsidRPr="001424D0">
        <w:rPr>
          <w:rFonts w:ascii="Cambria" w:hAnsi="Cambria"/>
        </w:rPr>
        <w:t>it’s not just those who do not have the ability to pay but also those who can and say ‘wait, all others don’t pay … why don</w:t>
      </w:r>
      <w:r>
        <w:rPr>
          <w:rFonts w:ascii="Cambria" w:hAnsi="Cambria"/>
        </w:rPr>
        <w:t>’t we do the same’</w:t>
      </w:r>
      <w:r w:rsidR="004A05B0">
        <w:rPr>
          <w:rFonts w:ascii="Cambria" w:hAnsi="Cambria"/>
        </w:rPr>
        <w:t>,”</w:t>
      </w:r>
      <w:r>
        <w:rPr>
          <w:rFonts w:ascii="Cambria" w:hAnsi="Cambria"/>
        </w:rPr>
        <w:t xml:space="preserve"> thus describing what she perceived</w:t>
      </w:r>
      <w:r w:rsidRPr="001424D0">
        <w:rPr>
          <w:rFonts w:ascii="Cambria" w:hAnsi="Cambria"/>
        </w:rPr>
        <w:t xml:space="preserve"> to be a general tendency of people with professional, business relationship</w:t>
      </w:r>
      <w:r>
        <w:rPr>
          <w:rFonts w:ascii="Cambria" w:hAnsi="Cambria"/>
        </w:rPr>
        <w:t>s</w:t>
      </w:r>
      <w:r w:rsidRPr="001424D0">
        <w:rPr>
          <w:rFonts w:ascii="Cambria" w:hAnsi="Cambria"/>
        </w:rPr>
        <w:t xml:space="preserve"> to not pay each other for services</w:t>
      </w:r>
      <w:r>
        <w:rPr>
          <w:rFonts w:ascii="Cambria" w:hAnsi="Cambria"/>
        </w:rPr>
        <w:t>,</w:t>
      </w:r>
      <w:r w:rsidRPr="001424D0">
        <w:rPr>
          <w:rFonts w:ascii="Cambria" w:hAnsi="Cambria"/>
        </w:rPr>
        <w:t xml:space="preserve"> regardless of whether they have the money available or not.  </w:t>
      </w:r>
    </w:p>
    <w:p w14:paraId="73DF0CF4" w14:textId="2C191F08" w:rsidR="00354596" w:rsidRDefault="00354596" w:rsidP="00354596">
      <w:pPr>
        <w:suppressAutoHyphens w:val="0"/>
        <w:spacing w:line="480" w:lineRule="auto"/>
        <w:ind w:firstLine="720"/>
        <w:rPr>
          <w:rFonts w:ascii="Cambria" w:hAnsi="Cambria"/>
        </w:rPr>
      </w:pPr>
      <w:r w:rsidRPr="001424D0">
        <w:rPr>
          <w:rFonts w:ascii="Cambria" w:hAnsi="Cambria"/>
        </w:rPr>
        <w:lastRenderedPageBreak/>
        <w:t>This is a common occurrence even when the relationship is based on a contract, where people would still play with the deadl</w:t>
      </w:r>
      <w:r>
        <w:rPr>
          <w:rFonts w:ascii="Cambria" w:hAnsi="Cambria"/>
        </w:rPr>
        <w:t>ine, claim they are waiting for the</w:t>
      </w:r>
      <w:r w:rsidRPr="001424D0">
        <w:rPr>
          <w:rFonts w:ascii="Cambria" w:hAnsi="Cambria"/>
        </w:rPr>
        <w:t xml:space="preserve"> money from somewhere else, the end result being a vicious cycle, where every one pays it forward, and “you cannot blame others for not being able to pay if they themselves are waiting on m</w:t>
      </w:r>
      <w:r>
        <w:rPr>
          <w:rFonts w:ascii="Cambria" w:hAnsi="Cambria"/>
        </w:rPr>
        <w:t>oney</w:t>
      </w:r>
      <w:r w:rsidR="004A05B0">
        <w:rPr>
          <w:rFonts w:ascii="Cambria" w:hAnsi="Cambria"/>
        </w:rPr>
        <w:t>.”</w:t>
      </w:r>
      <w:r>
        <w:rPr>
          <w:rFonts w:ascii="Cambria" w:hAnsi="Cambria"/>
        </w:rPr>
        <w:t xml:space="preserve">  T</w:t>
      </w:r>
      <w:r w:rsidRPr="001424D0">
        <w:rPr>
          <w:rFonts w:ascii="Cambria" w:hAnsi="Cambria"/>
        </w:rPr>
        <w:t xml:space="preserve">he “padding” and creation of </w:t>
      </w:r>
      <w:r>
        <w:rPr>
          <w:rFonts w:ascii="Cambria" w:hAnsi="Cambria"/>
        </w:rPr>
        <w:t>economic shortages because some</w:t>
      </w:r>
      <w:r w:rsidR="004A05B0">
        <w:rPr>
          <w:rFonts w:ascii="Cambria" w:hAnsi="Cambria"/>
        </w:rPr>
        <w:t>one on the line is not “ready”</w:t>
      </w:r>
      <w:r w:rsidRPr="001424D0">
        <w:rPr>
          <w:rFonts w:ascii="Cambria" w:hAnsi="Cambria"/>
        </w:rPr>
        <w:t xml:space="preserve"> </w:t>
      </w:r>
      <w:r>
        <w:rPr>
          <w:rFonts w:ascii="Cambria" w:hAnsi="Cambria"/>
        </w:rPr>
        <w:t>or because</w:t>
      </w:r>
      <w:r w:rsidRPr="001424D0">
        <w:rPr>
          <w:rFonts w:ascii="Cambria" w:hAnsi="Cambria"/>
        </w:rPr>
        <w:t xml:space="preserve"> the materials </w:t>
      </w:r>
      <w:r>
        <w:rPr>
          <w:rFonts w:ascii="Cambria" w:hAnsi="Cambria"/>
        </w:rPr>
        <w:t xml:space="preserve">are not </w:t>
      </w:r>
      <w:r w:rsidRPr="001424D0">
        <w:rPr>
          <w:rFonts w:ascii="Cambria" w:hAnsi="Cambria"/>
        </w:rPr>
        <w:t>available, etc.</w:t>
      </w:r>
      <w:r>
        <w:rPr>
          <w:rFonts w:ascii="Cambria" w:hAnsi="Cambria"/>
        </w:rPr>
        <w:t>,</w:t>
      </w:r>
      <w:r w:rsidRPr="001424D0">
        <w:rPr>
          <w:rFonts w:ascii="Cambria" w:hAnsi="Cambria"/>
        </w:rPr>
        <w:t xml:space="preserve"> </w:t>
      </w:r>
      <w:r>
        <w:rPr>
          <w:rFonts w:ascii="Cambria" w:hAnsi="Cambria"/>
        </w:rPr>
        <w:t xml:space="preserve">developed </w:t>
      </w:r>
      <w:r w:rsidRPr="001424D0">
        <w:rPr>
          <w:rFonts w:ascii="Cambria" w:hAnsi="Cambria"/>
        </w:rPr>
        <w:t>during socialism</w:t>
      </w:r>
      <w:r w:rsidR="004A05B0">
        <w:rPr>
          <w:rFonts w:ascii="Cambria" w:hAnsi="Cambria"/>
        </w:rPr>
        <w:t xml:space="preserve">.  It </w:t>
      </w:r>
      <w:r w:rsidRPr="001424D0">
        <w:rPr>
          <w:rFonts w:ascii="Cambria" w:hAnsi="Cambria"/>
        </w:rPr>
        <w:t>created and encouraged a situation in which managers are entirely dependent on the lower ranks and their “ability” to perform or prov</w:t>
      </w:r>
      <w:r>
        <w:rPr>
          <w:rFonts w:ascii="Cambria" w:hAnsi="Cambria"/>
        </w:rPr>
        <w:t>ide, resulting in the frequency of such situations</w:t>
      </w:r>
      <w:r w:rsidRPr="001424D0">
        <w:rPr>
          <w:rFonts w:ascii="Cambria" w:hAnsi="Cambria"/>
        </w:rPr>
        <w:t xml:space="preserve">.  And even though what </w:t>
      </w:r>
      <w:r>
        <w:rPr>
          <w:rFonts w:ascii="Cambria" w:hAnsi="Cambria"/>
        </w:rPr>
        <w:t>the perpetrators</w:t>
      </w:r>
      <w:r w:rsidRPr="001424D0">
        <w:rPr>
          <w:rFonts w:ascii="Cambria" w:hAnsi="Cambria"/>
        </w:rPr>
        <w:t xml:space="preserve"> are doing is not correct, all you can do is wait it out since you know the sam</w:t>
      </w:r>
      <w:r>
        <w:rPr>
          <w:rFonts w:ascii="Cambria" w:hAnsi="Cambria"/>
        </w:rPr>
        <w:t xml:space="preserve">e is happening to you.  Thus, </w:t>
      </w:r>
      <w:r w:rsidRPr="001424D0">
        <w:rPr>
          <w:rFonts w:ascii="Cambria" w:hAnsi="Cambria"/>
        </w:rPr>
        <w:t>“flexible” work ethic</w:t>
      </w:r>
      <w:r>
        <w:rPr>
          <w:rFonts w:ascii="Cambria" w:hAnsi="Cambria"/>
        </w:rPr>
        <w:t>s</w:t>
      </w:r>
      <w:r w:rsidRPr="001424D0">
        <w:rPr>
          <w:rFonts w:ascii="Cambria" w:hAnsi="Cambria"/>
        </w:rPr>
        <w:t xml:space="preserve"> based on such cultural understandings of proper action and social relations is created</w:t>
      </w:r>
      <w:r>
        <w:rPr>
          <w:rFonts w:ascii="Cambria" w:hAnsi="Cambria"/>
        </w:rPr>
        <w:t xml:space="preserve"> and one fits the dimension depending on the position they claim for themselves within enactments of </w:t>
      </w:r>
      <w:r>
        <w:rPr>
          <w:rFonts w:ascii="Cambria" w:hAnsi="Cambria"/>
          <w:i/>
        </w:rPr>
        <w:t>oplakvane</w:t>
      </w:r>
      <w:r w:rsidRPr="001424D0">
        <w:rPr>
          <w:rFonts w:ascii="Cambria" w:hAnsi="Cambria"/>
        </w:rPr>
        <w:t>.</w:t>
      </w:r>
      <w:r>
        <w:rPr>
          <w:rFonts w:ascii="Cambria" w:hAnsi="Cambria"/>
        </w:rPr>
        <w:t xml:space="preserve">  </w:t>
      </w:r>
    </w:p>
    <w:p w14:paraId="4F00D6AA" w14:textId="77777777" w:rsidR="00354596" w:rsidRPr="003A5C93" w:rsidRDefault="00354596" w:rsidP="00354596">
      <w:pPr>
        <w:pStyle w:val="Heading3"/>
        <w:spacing w:line="480" w:lineRule="auto"/>
        <w:jc w:val="center"/>
        <w:rPr>
          <w:rFonts w:ascii="Cambria" w:hAnsi="Cambria"/>
          <w:color w:val="auto"/>
        </w:rPr>
      </w:pPr>
      <w:bookmarkStart w:id="159" w:name="_Toc291423564"/>
      <w:r>
        <w:rPr>
          <w:rFonts w:ascii="Cambria" w:hAnsi="Cambria"/>
          <w:color w:val="auto"/>
        </w:rPr>
        <w:t>Illegal/legal</w:t>
      </w:r>
      <w:bookmarkEnd w:id="159"/>
    </w:p>
    <w:p w14:paraId="6E38127E" w14:textId="5CE6097F" w:rsidR="00354596" w:rsidRDefault="00354596" w:rsidP="00354596">
      <w:pPr>
        <w:spacing w:line="480" w:lineRule="auto"/>
        <w:ind w:firstLine="720"/>
        <w:contextualSpacing/>
        <w:rPr>
          <w:rFonts w:ascii="Cambria" w:hAnsi="Cambria"/>
        </w:rPr>
      </w:pPr>
      <w:r>
        <w:rPr>
          <w:rFonts w:ascii="Cambria" w:hAnsi="Cambria"/>
        </w:rPr>
        <w:t xml:space="preserve"> T</w:t>
      </w:r>
      <w:r w:rsidRPr="001424D0">
        <w:rPr>
          <w:rFonts w:ascii="Cambria" w:hAnsi="Cambria"/>
        </w:rPr>
        <w:t>he behaviors mentioned are problematic because they play t</w:t>
      </w:r>
      <w:r w:rsidR="004A05B0">
        <w:rPr>
          <w:rFonts w:ascii="Cambria" w:hAnsi="Cambria"/>
        </w:rPr>
        <w:t>he line of legality.  I</w:t>
      </w:r>
      <w:r w:rsidRPr="001424D0">
        <w:rPr>
          <w:rFonts w:ascii="Cambria" w:hAnsi="Cambria"/>
        </w:rPr>
        <w:t>n some instances</w:t>
      </w:r>
      <w:r w:rsidR="004A05B0">
        <w:rPr>
          <w:rFonts w:ascii="Cambria" w:hAnsi="Cambria"/>
        </w:rPr>
        <w:t>, however,</w:t>
      </w:r>
      <w:r w:rsidRPr="001424D0">
        <w:rPr>
          <w:rFonts w:ascii="Cambria" w:hAnsi="Cambria"/>
        </w:rPr>
        <w:t xml:space="preserve"> similar behaviors do not count as r</w:t>
      </w:r>
      <w:r w:rsidR="004A05B0">
        <w:rPr>
          <w:rFonts w:ascii="Cambria" w:hAnsi="Cambria"/>
        </w:rPr>
        <w:t>epresentative for the mentality</w:t>
      </w:r>
      <w:r w:rsidRPr="001424D0">
        <w:rPr>
          <w:rFonts w:ascii="Cambria" w:hAnsi="Cambria"/>
        </w:rPr>
        <w:t xml:space="preserve"> and present the speaker as exempt from it.  How is this discrepancy culturally managed becomes significant as to understanding the role of </w:t>
      </w:r>
      <w:r w:rsidRPr="001424D0">
        <w:rPr>
          <w:rFonts w:ascii="Cambria" w:hAnsi="Cambria"/>
          <w:i/>
        </w:rPr>
        <w:t>oplakvane</w:t>
      </w:r>
      <w:r w:rsidRPr="001424D0">
        <w:rPr>
          <w:rFonts w:ascii="Cambria" w:hAnsi="Cambria"/>
        </w:rPr>
        <w:t xml:space="preserve">.  For example, in one of the cycles of </w:t>
      </w:r>
      <w:r w:rsidRPr="001424D0">
        <w:rPr>
          <w:rFonts w:ascii="Cambria" w:hAnsi="Cambria"/>
          <w:i/>
        </w:rPr>
        <w:t>oplakvane</w:t>
      </w:r>
      <w:r w:rsidRPr="001424D0">
        <w:rPr>
          <w:rFonts w:ascii="Cambria" w:hAnsi="Cambria"/>
        </w:rPr>
        <w:t xml:space="preserve"> within the dinner </w:t>
      </w:r>
      <w:r>
        <w:rPr>
          <w:rFonts w:ascii="Cambria" w:hAnsi="Cambria"/>
        </w:rPr>
        <w:t>event, N. describes an instance</w:t>
      </w:r>
      <w:r w:rsidRPr="001424D0">
        <w:rPr>
          <w:rFonts w:ascii="Cambria" w:hAnsi="Cambria"/>
        </w:rPr>
        <w:t xml:space="preserve"> where the accountant in her office has submitted all necessary paperwork but since the bureaucratic system is full of mistakes, the firm </w:t>
      </w:r>
      <w:r w:rsidRPr="001424D0">
        <w:rPr>
          <w:rFonts w:ascii="Cambria" w:hAnsi="Cambria"/>
        </w:rPr>
        <w:lastRenderedPageBreak/>
        <w:t xml:space="preserve">receives a </w:t>
      </w:r>
      <w:r w:rsidR="004A05B0">
        <w:rPr>
          <w:rFonts w:ascii="Cambria" w:hAnsi="Cambria"/>
        </w:rPr>
        <w:t>note for delayed payment.  T</w:t>
      </w:r>
      <w:r w:rsidRPr="001424D0">
        <w:rPr>
          <w:rFonts w:ascii="Cambria" w:hAnsi="Cambria"/>
        </w:rPr>
        <w:t xml:space="preserve">he boss is threatened with a ban on leaving the country until all paperwork is in order.  </w:t>
      </w:r>
    </w:p>
    <w:p w14:paraId="782A6AB3" w14:textId="3C8B53CB" w:rsidR="00354596" w:rsidRPr="001424D0" w:rsidRDefault="00354596" w:rsidP="00354596">
      <w:pPr>
        <w:spacing w:line="480" w:lineRule="auto"/>
        <w:ind w:firstLine="720"/>
        <w:contextualSpacing/>
        <w:rPr>
          <w:rFonts w:ascii="Cambria" w:hAnsi="Cambria"/>
        </w:rPr>
      </w:pPr>
      <w:r w:rsidRPr="001424D0">
        <w:rPr>
          <w:rFonts w:ascii="Cambria" w:hAnsi="Cambria"/>
        </w:rPr>
        <w:t>Such an occurrence, where people h</w:t>
      </w:r>
      <w:r w:rsidR="004A05B0">
        <w:rPr>
          <w:rFonts w:ascii="Cambria" w:hAnsi="Cambria"/>
        </w:rPr>
        <w:t xml:space="preserve">ave submitted all requirements </w:t>
      </w:r>
      <w:r w:rsidRPr="001424D0">
        <w:rPr>
          <w:rFonts w:ascii="Cambria" w:hAnsi="Cambria"/>
        </w:rPr>
        <w:t xml:space="preserve">and the mistake comes from the system itself, are frequent in Bulgaria, and one of the many topics for </w:t>
      </w:r>
      <w:r w:rsidRPr="001424D0">
        <w:rPr>
          <w:rFonts w:ascii="Cambria" w:hAnsi="Cambria"/>
          <w:i/>
        </w:rPr>
        <w:t>oplakvane</w:t>
      </w:r>
      <w:r w:rsidRPr="001424D0">
        <w:rPr>
          <w:rFonts w:ascii="Cambria" w:hAnsi="Cambria"/>
        </w:rPr>
        <w:t>.  The participants, being used to such occurrences, respond “appropriately</w:t>
      </w:r>
      <w:r w:rsidR="004A05B0">
        <w:rPr>
          <w:rFonts w:ascii="Cambria" w:hAnsi="Cambria"/>
        </w:rPr>
        <w:t>:”</w:t>
      </w:r>
      <w:r w:rsidRPr="001424D0">
        <w:rPr>
          <w:rFonts w:ascii="Cambria" w:hAnsi="Cambria"/>
        </w:rPr>
        <w:t xml:space="preserve"> N., laughingly, describes how the accountant in her office called the bureaucrats and asked for an explanation by exaggerating the situation and pretending that her boss is at the airport unable to leave for a very important business trip because of this mistake on the system’s side.  All was settled after the phone call even though the bureaucrat still insisted (in a very typically Bulgarian way, as N. highlights) that it is n</w:t>
      </w:r>
      <w:r>
        <w:rPr>
          <w:rFonts w:ascii="Cambria" w:hAnsi="Cambria"/>
        </w:rPr>
        <w:t>ot her problem.   W</w:t>
      </w:r>
      <w:r w:rsidRPr="001424D0">
        <w:rPr>
          <w:rFonts w:ascii="Cambria" w:hAnsi="Cambria"/>
        </w:rPr>
        <w:t xml:space="preserve">e </w:t>
      </w:r>
      <w:r>
        <w:rPr>
          <w:rFonts w:ascii="Cambria" w:hAnsi="Cambria"/>
        </w:rPr>
        <w:t xml:space="preserve">can </w:t>
      </w:r>
      <w:r w:rsidRPr="001424D0">
        <w:rPr>
          <w:rFonts w:ascii="Cambria" w:hAnsi="Cambria"/>
        </w:rPr>
        <w:t xml:space="preserve">see the participants showing support and approval of the accountant lying in order to get things checked out when it is not her fault.  </w:t>
      </w:r>
    </w:p>
    <w:p w14:paraId="0E4C49D8" w14:textId="38DB8721" w:rsidR="00354596" w:rsidRPr="001424D0" w:rsidRDefault="00354596" w:rsidP="00354596">
      <w:pPr>
        <w:spacing w:line="480" w:lineRule="auto"/>
        <w:ind w:firstLine="720"/>
        <w:contextualSpacing/>
        <w:rPr>
          <w:rFonts w:ascii="Cambria" w:hAnsi="Cambria"/>
        </w:rPr>
      </w:pPr>
      <w:r w:rsidRPr="001424D0">
        <w:rPr>
          <w:rFonts w:ascii="Cambria" w:hAnsi="Cambria"/>
        </w:rPr>
        <w:t>The fact that the system would immediately send a threatening letter before checking if everything has been successful on the</w:t>
      </w:r>
      <w:r>
        <w:rPr>
          <w:rFonts w:ascii="Cambria" w:hAnsi="Cambria"/>
        </w:rPr>
        <w:t>ir end is also very commonplace.  Lying</w:t>
      </w:r>
      <w:r w:rsidRPr="001424D0">
        <w:rPr>
          <w:rFonts w:ascii="Cambria" w:hAnsi="Cambria"/>
        </w:rPr>
        <w:t xml:space="preserve"> to get out of such a situation is considered the only pro</w:t>
      </w:r>
      <w:r>
        <w:rPr>
          <w:rFonts w:ascii="Cambria" w:hAnsi="Cambria"/>
        </w:rPr>
        <w:t>per way in this case</w:t>
      </w:r>
      <w:r w:rsidRPr="001424D0">
        <w:rPr>
          <w:rFonts w:ascii="Cambria" w:hAnsi="Cambria"/>
        </w:rPr>
        <w:t>: G., even though not familiar with the firm or the paperwork, is able to relate exactly due to</w:t>
      </w:r>
      <w:r w:rsidR="004A05B0">
        <w:rPr>
          <w:rFonts w:ascii="Cambria" w:hAnsi="Cambria"/>
        </w:rPr>
        <w:t xml:space="preserve"> the common cultural experience</w:t>
      </w:r>
      <w:r w:rsidRPr="001424D0">
        <w:rPr>
          <w:rFonts w:ascii="Cambria" w:hAnsi="Cambria"/>
        </w:rPr>
        <w:t xml:space="preserve"> and the widely available understanding of how bureaucracy and “others” who are in charge o</w:t>
      </w:r>
      <w:r>
        <w:rPr>
          <w:rFonts w:ascii="Cambria" w:hAnsi="Cambria"/>
        </w:rPr>
        <w:t>f it work in Bulgaria.  G.</w:t>
      </w:r>
      <w:r w:rsidRPr="001424D0">
        <w:rPr>
          <w:rFonts w:ascii="Cambria" w:hAnsi="Cambria"/>
        </w:rPr>
        <w:t xml:space="preserve"> responds appropriately by relating to how stressful this must have been for the accountant (“how would not your blood pressure raise oh my… because the woman knows she has done everything she had to”) while N. focuses on the way “the others” treat people by describing that they “mock and torture” people. </w:t>
      </w:r>
    </w:p>
    <w:p w14:paraId="1FB99DD7" w14:textId="3F54CD25" w:rsidR="00354596" w:rsidRPr="001424D0" w:rsidRDefault="00354596" w:rsidP="00354596">
      <w:pPr>
        <w:spacing w:line="480" w:lineRule="auto"/>
        <w:ind w:firstLine="720"/>
        <w:contextualSpacing/>
        <w:rPr>
          <w:rFonts w:ascii="Cambria" w:hAnsi="Cambria"/>
        </w:rPr>
      </w:pPr>
      <w:r w:rsidRPr="001424D0">
        <w:rPr>
          <w:rFonts w:ascii="Cambria" w:hAnsi="Cambria"/>
        </w:rPr>
        <w:lastRenderedPageBreak/>
        <w:t>The participants’ frustration is understandable because just a phone call is never sufficient t</w:t>
      </w:r>
      <w:r w:rsidR="004A05B0">
        <w:rPr>
          <w:rFonts w:ascii="Cambria" w:hAnsi="Cambria"/>
        </w:rPr>
        <w:t>o deal with such mistakes.  O</w:t>
      </w:r>
      <w:r w:rsidRPr="001424D0">
        <w:rPr>
          <w:rFonts w:ascii="Cambria" w:hAnsi="Cambria"/>
        </w:rPr>
        <w:t>nce the letter has been sent, the boss of the firm has to personally go to the appropriate mu</w:t>
      </w:r>
      <w:r>
        <w:rPr>
          <w:rFonts w:ascii="Cambria" w:hAnsi="Cambria"/>
        </w:rPr>
        <w:t>nicipal building, spend a day travel</w:t>
      </w:r>
      <w:r w:rsidRPr="001424D0">
        <w:rPr>
          <w:rFonts w:ascii="Cambria" w:hAnsi="Cambria"/>
        </w:rPr>
        <w:t xml:space="preserve">ing from one bureaucratic location to another, until finally a few days pass and the appropriate officials acknowledge the receipt of the money and pass it along the necessary bureaucratic line until the note “do not let out of the country” is erased (since it should not have been there to begin with).  </w:t>
      </w:r>
      <w:r w:rsidR="004A05B0">
        <w:rPr>
          <w:rFonts w:ascii="Cambria" w:hAnsi="Cambria"/>
        </w:rPr>
        <w:t>Knowing</w:t>
      </w:r>
      <w:r w:rsidRPr="001424D0">
        <w:rPr>
          <w:rFonts w:ascii="Cambria" w:hAnsi="Cambria"/>
        </w:rPr>
        <w:t xml:space="preserve"> all the red tape that has to be dealt with, </w:t>
      </w:r>
      <w:r w:rsidR="004A05B0">
        <w:rPr>
          <w:rFonts w:ascii="Cambria" w:hAnsi="Cambria"/>
        </w:rPr>
        <w:t xml:space="preserve">however, </w:t>
      </w:r>
      <w:r w:rsidRPr="001424D0">
        <w:rPr>
          <w:rFonts w:ascii="Cambria" w:hAnsi="Cambria"/>
        </w:rPr>
        <w:t>people come up with creative ways to deal with such situations—informed and created within a system of mistrust, lying, and out-cheating one another.  In this way, by lying as to the emergency of the situation, the accountant is employing several culturally informed ways of dealing</w:t>
      </w:r>
      <w:r w:rsidR="004A05B0">
        <w:rPr>
          <w:rFonts w:ascii="Cambria" w:hAnsi="Cambria"/>
        </w:rPr>
        <w:t xml:space="preserve"> with this situation (all learned</w:t>
      </w:r>
      <w:r w:rsidRPr="001424D0">
        <w:rPr>
          <w:rFonts w:ascii="Cambria" w:hAnsi="Cambria"/>
        </w:rPr>
        <w:t xml:space="preserve"> during a particular context):</w:t>
      </w:r>
    </w:p>
    <w:p w14:paraId="2EE907B0" w14:textId="334ECDB9" w:rsidR="00354596" w:rsidRPr="00546801" w:rsidRDefault="00354596" w:rsidP="00354596">
      <w:pPr>
        <w:pStyle w:val="ListParagraph"/>
        <w:numPr>
          <w:ilvl w:val="0"/>
          <w:numId w:val="22"/>
        </w:numPr>
        <w:suppressAutoHyphens w:val="0"/>
        <w:spacing w:line="480" w:lineRule="auto"/>
        <w:rPr>
          <w:rFonts w:ascii="Cambria" w:hAnsi="Cambria"/>
        </w:rPr>
      </w:pPr>
      <w:r w:rsidRPr="00546801">
        <w:rPr>
          <w:rFonts w:ascii="Cambria" w:hAnsi="Cambria"/>
        </w:rPr>
        <w:t>She is attempting to speed through the administrative process (by putting the responsible parties directly in the spotlight)</w:t>
      </w:r>
      <w:r w:rsidR="004A05B0">
        <w:rPr>
          <w:rFonts w:ascii="Cambria" w:hAnsi="Cambria"/>
        </w:rPr>
        <w:t>.</w:t>
      </w:r>
    </w:p>
    <w:p w14:paraId="3CD8C8D3" w14:textId="334CD2EF" w:rsidR="00354596" w:rsidRPr="00546801" w:rsidRDefault="00354596" w:rsidP="00354596">
      <w:pPr>
        <w:pStyle w:val="ListParagraph"/>
        <w:numPr>
          <w:ilvl w:val="0"/>
          <w:numId w:val="22"/>
        </w:numPr>
        <w:suppressAutoHyphens w:val="0"/>
        <w:spacing w:line="480" w:lineRule="auto"/>
        <w:rPr>
          <w:rFonts w:ascii="Cambria" w:hAnsi="Cambria"/>
        </w:rPr>
      </w:pPr>
      <w:r w:rsidRPr="00546801">
        <w:rPr>
          <w:rFonts w:ascii="Cambria" w:hAnsi="Cambria"/>
        </w:rPr>
        <w:t xml:space="preserve">She is talking </w:t>
      </w:r>
      <w:r w:rsidR="004A05B0">
        <w:rPr>
          <w:rFonts w:ascii="Cambria" w:hAnsi="Cambria"/>
        </w:rPr>
        <w:t xml:space="preserve">directly to the administration that </w:t>
      </w:r>
      <w:r w:rsidRPr="00546801">
        <w:rPr>
          <w:rFonts w:ascii="Cambria" w:hAnsi="Cambria"/>
        </w:rPr>
        <w:t>may allow her to either offer “other services” or encouragement for the ad</w:t>
      </w:r>
      <w:r>
        <w:rPr>
          <w:rFonts w:ascii="Cambria" w:hAnsi="Cambria"/>
        </w:rPr>
        <w:t>ministration’s representative (B</w:t>
      </w:r>
      <w:r w:rsidRPr="00546801">
        <w:rPr>
          <w:rFonts w:ascii="Cambria" w:hAnsi="Cambria"/>
        </w:rPr>
        <w:t>ribe? No, in this case, it will be filed culturally under “favor”)</w:t>
      </w:r>
      <w:r w:rsidR="004A05B0">
        <w:rPr>
          <w:rFonts w:ascii="Cambria" w:hAnsi="Cambria"/>
        </w:rPr>
        <w:t>.</w:t>
      </w:r>
    </w:p>
    <w:p w14:paraId="639D10FB" w14:textId="5D9F5B24" w:rsidR="00354596" w:rsidRPr="00546801" w:rsidRDefault="00354596" w:rsidP="00354596">
      <w:pPr>
        <w:pStyle w:val="ListParagraph"/>
        <w:numPr>
          <w:ilvl w:val="0"/>
          <w:numId w:val="22"/>
        </w:numPr>
        <w:suppressAutoHyphens w:val="0"/>
        <w:spacing w:line="480" w:lineRule="auto"/>
        <w:rPr>
          <w:rFonts w:ascii="Cambria" w:hAnsi="Cambria"/>
        </w:rPr>
      </w:pPr>
      <w:r w:rsidRPr="00546801">
        <w:rPr>
          <w:rFonts w:ascii="Cambria" w:hAnsi="Cambria"/>
        </w:rPr>
        <w:t xml:space="preserve">By mentioning that her boss is at the airport “demanding” things to be fixed, she is letting the administration representatives imagine various things about who the boss may be (it is possible he/she is a </w:t>
      </w:r>
      <w:r w:rsidRPr="00546801">
        <w:rPr>
          <w:rFonts w:ascii="Cambria" w:hAnsi="Cambria"/>
          <w:i/>
        </w:rPr>
        <w:t>mutra</w:t>
      </w:r>
      <w:r w:rsidRPr="00546801">
        <w:rPr>
          <w:rFonts w:ascii="Cambria" w:hAnsi="Cambria"/>
        </w:rPr>
        <w:t>, or knows someone in a higher position) and may cause problems if he/she h</w:t>
      </w:r>
      <w:r w:rsidR="004A05B0">
        <w:rPr>
          <w:rFonts w:ascii="Cambria" w:hAnsi="Cambria"/>
        </w:rPr>
        <w:t>as enough power and connections</w:t>
      </w:r>
      <w:r w:rsidRPr="00546801">
        <w:rPr>
          <w:rFonts w:ascii="Cambria" w:hAnsi="Cambria"/>
        </w:rPr>
        <w:t>.</w:t>
      </w:r>
    </w:p>
    <w:p w14:paraId="1BA14E38" w14:textId="77777777" w:rsidR="00354596" w:rsidRPr="00FA0659" w:rsidRDefault="00354596" w:rsidP="00354596">
      <w:pPr>
        <w:spacing w:line="480" w:lineRule="auto"/>
        <w:rPr>
          <w:rFonts w:ascii="Cambria" w:hAnsi="Cambria"/>
          <w:color w:val="C0504D" w:themeColor="accent2"/>
        </w:rPr>
      </w:pPr>
      <w:r>
        <w:rPr>
          <w:rFonts w:ascii="Cambria" w:hAnsi="Cambria"/>
        </w:rPr>
        <w:lastRenderedPageBreak/>
        <w:t>T</w:t>
      </w:r>
      <w:r w:rsidRPr="001424D0">
        <w:rPr>
          <w:rFonts w:ascii="Cambria" w:hAnsi="Cambria"/>
        </w:rPr>
        <w:t>he accountant in this story is utilizing all behaviors that may usually be associated with the “others” and the mentality, but here, since they are used against the “others” and the government representatives, they are not labeled as the “mentality”, and are considered to be an appropriate response to an overbearing and problematic system.</w:t>
      </w:r>
      <w:r>
        <w:rPr>
          <w:rFonts w:ascii="Cambria" w:hAnsi="Cambria"/>
        </w:rPr>
        <w:t xml:space="preserve">  I discuss this spectrum of what constitutes illegal/legal and its development within the historical context in chapter 11.  Here the focus is on how participants label behaviors to culturally manage their identities within enactments of </w:t>
      </w:r>
      <w:r>
        <w:rPr>
          <w:rFonts w:ascii="Cambria" w:hAnsi="Cambria"/>
          <w:i/>
        </w:rPr>
        <w:t xml:space="preserve">oplakvane </w:t>
      </w:r>
      <w:r>
        <w:rPr>
          <w:rFonts w:ascii="Cambria" w:hAnsi="Cambria"/>
        </w:rPr>
        <w:t xml:space="preserve">within this spectrum.  </w:t>
      </w:r>
    </w:p>
    <w:p w14:paraId="16427670" w14:textId="77777777" w:rsidR="00354596" w:rsidRPr="00A8540D" w:rsidRDefault="00354596" w:rsidP="00354596">
      <w:pPr>
        <w:pStyle w:val="Heading2"/>
        <w:spacing w:line="480" w:lineRule="auto"/>
        <w:jc w:val="center"/>
        <w:rPr>
          <w:rFonts w:ascii="Cambria" w:hAnsi="Cambria"/>
          <w:color w:val="auto"/>
          <w:sz w:val="24"/>
          <w:szCs w:val="24"/>
          <w:u w:val="single"/>
        </w:rPr>
      </w:pPr>
      <w:bookmarkStart w:id="160" w:name="_Toc291423565"/>
      <w:r w:rsidRPr="00A8540D">
        <w:rPr>
          <w:rFonts w:ascii="Cambria" w:hAnsi="Cambria"/>
          <w:color w:val="auto"/>
          <w:sz w:val="24"/>
          <w:szCs w:val="24"/>
          <w:u w:val="single"/>
        </w:rPr>
        <w:t>Coding personhood</w:t>
      </w:r>
      <w:bookmarkEnd w:id="160"/>
    </w:p>
    <w:p w14:paraId="0EC67417" w14:textId="65F418C4" w:rsidR="00354596" w:rsidRPr="00D13F98" w:rsidRDefault="00354596" w:rsidP="00354596">
      <w:pPr>
        <w:spacing w:line="480" w:lineRule="auto"/>
        <w:ind w:firstLine="720"/>
      </w:pPr>
      <w:r w:rsidRPr="00D13F98">
        <w:t xml:space="preserve">Each cultural act of complaining contains portals into distinctive cultural worlds, each needing </w:t>
      </w:r>
      <w:r w:rsidR="004A05B0">
        <w:t xml:space="preserve">to be </w:t>
      </w:r>
      <w:r w:rsidRPr="00D13F98">
        <w:t>under</w:t>
      </w:r>
      <w:r>
        <w:t>stood on its own terms.  Moreover, by comparing the acts,</w:t>
      </w:r>
      <w:r w:rsidRPr="00D13F98">
        <w:t xml:space="preserve"> we can find similarities across them, thus enriching our sense of what is accomplished communicatively in such acts. It is toward the objectives of finding distinctive and common features that the following analyses move.</w:t>
      </w:r>
      <w:r>
        <w:t xml:space="preserve">  </w:t>
      </w:r>
      <w:r w:rsidRPr="002D1467">
        <w:rPr>
          <w:rFonts w:ascii="Cambria" w:hAnsi="Cambria"/>
        </w:rPr>
        <w:t xml:space="preserve">Thus, scenes where </w:t>
      </w:r>
      <w:r w:rsidRPr="002D1467">
        <w:rPr>
          <w:rFonts w:ascii="Cambria" w:hAnsi="Cambria"/>
          <w:i/>
        </w:rPr>
        <w:t>oplakvane</w:t>
      </w:r>
      <w:r w:rsidR="004A05B0">
        <w:rPr>
          <w:rFonts w:ascii="Cambria" w:hAnsi="Cambria"/>
        </w:rPr>
        <w:t xml:space="preserve"> occur</w:t>
      </w:r>
      <w:r w:rsidRPr="002D1467">
        <w:rPr>
          <w:rFonts w:ascii="Cambria" w:hAnsi="Cambria"/>
        </w:rPr>
        <w:t xml:space="preserve"> i</w:t>
      </w:r>
      <w:r>
        <w:rPr>
          <w:rFonts w:ascii="Cambria" w:hAnsi="Cambria"/>
        </w:rPr>
        <w:t xml:space="preserve">mplicate an interactionally </w:t>
      </w:r>
      <w:r w:rsidRPr="002D1467">
        <w:rPr>
          <w:rFonts w:ascii="Cambria" w:hAnsi="Cambria"/>
        </w:rPr>
        <w:t>based a</w:t>
      </w:r>
      <w:r>
        <w:rPr>
          <w:rFonts w:ascii="Cambria" w:hAnsi="Cambria"/>
        </w:rPr>
        <w:t>nd historically grounded system</w:t>
      </w:r>
      <w:r w:rsidRPr="002D1467">
        <w:rPr>
          <w:rFonts w:ascii="Cambria" w:hAnsi="Cambria"/>
        </w:rPr>
        <w:t xml:space="preserve"> </w:t>
      </w:r>
      <w:r>
        <w:rPr>
          <w:rFonts w:ascii="Cambria" w:hAnsi="Cambria"/>
        </w:rPr>
        <w:t xml:space="preserve">(Carbaugh, 1996) </w:t>
      </w:r>
      <w:r w:rsidRPr="002D1467">
        <w:rPr>
          <w:rFonts w:ascii="Cambria" w:hAnsi="Cambria"/>
        </w:rPr>
        <w:t>and the culturescape (of mentality as developed during the Ottoman times and socialism)</w:t>
      </w:r>
      <w:r>
        <w:rPr>
          <w:rFonts w:ascii="Cambria" w:hAnsi="Cambria"/>
        </w:rPr>
        <w:t xml:space="preserve"> attached to it.  </w:t>
      </w:r>
      <w:r>
        <w:rPr>
          <w:rFonts w:ascii="Cambria" w:hAnsi="Cambria"/>
          <w:i/>
        </w:rPr>
        <w:t>Oplakvane</w:t>
      </w:r>
      <w:r>
        <w:rPr>
          <w:rFonts w:ascii="Cambria" w:hAnsi="Cambria"/>
        </w:rPr>
        <w:t>, then, as a way of speaking about identities as connected to the mentality, and particularly the vacillating form employed within it, reveals a way of speaking about identities, social relations, and institutions in general, and a play between situated codes about what a person ought to be, how social relations are to be conducted, and the structure of the institutions they make up.</w:t>
      </w:r>
    </w:p>
    <w:p w14:paraId="6E60622E" w14:textId="2669F804" w:rsidR="00354596" w:rsidRDefault="00354596" w:rsidP="00354596">
      <w:pPr>
        <w:spacing w:line="480" w:lineRule="auto"/>
        <w:ind w:firstLine="720"/>
        <w:rPr>
          <w:rFonts w:ascii="Cambria" w:hAnsi="Cambria"/>
        </w:rPr>
      </w:pPr>
      <w:r w:rsidRPr="001424D0">
        <w:rPr>
          <w:rFonts w:ascii="Cambria" w:hAnsi="Cambria"/>
        </w:rPr>
        <w:lastRenderedPageBreak/>
        <w:t xml:space="preserve">A very particular model of personhood is rendered appropriate within the enactments of </w:t>
      </w:r>
      <w:r w:rsidRPr="001424D0">
        <w:rPr>
          <w:rFonts w:ascii="Cambria" w:hAnsi="Cambria"/>
          <w:i/>
        </w:rPr>
        <w:t>oplakvane</w:t>
      </w:r>
      <w:r w:rsidR="00666944">
        <w:rPr>
          <w:rFonts w:ascii="Cambria" w:hAnsi="Cambria"/>
        </w:rPr>
        <w:t>.  O</w:t>
      </w:r>
      <w:r w:rsidRPr="001424D0">
        <w:rPr>
          <w:rFonts w:ascii="Cambria" w:hAnsi="Cambria"/>
        </w:rPr>
        <w:t>n one level there are the behaviors for enacting the practice itself that can be ext</w:t>
      </w:r>
      <w:r w:rsidR="00666944">
        <w:rPr>
          <w:rFonts w:ascii="Cambria" w:hAnsi="Cambria"/>
        </w:rPr>
        <w:t xml:space="preserve">rapolated from the interaction.  On another level </w:t>
      </w:r>
      <w:r w:rsidRPr="001424D0">
        <w:rPr>
          <w:rFonts w:ascii="Cambria" w:hAnsi="Cambria"/>
        </w:rPr>
        <w:t>one gets glimpses of what constitutes being a Bulgarian for the participants.  And this second understanding of personhood is also multilayered</w:t>
      </w:r>
      <w:r>
        <w:rPr>
          <w:rFonts w:ascii="Cambria" w:hAnsi="Cambria"/>
        </w:rPr>
        <w:t>,</w:t>
      </w:r>
      <w:r w:rsidRPr="001424D0">
        <w:rPr>
          <w:rFonts w:ascii="Cambria" w:hAnsi="Cambria"/>
        </w:rPr>
        <w:t xml:space="preserve"> since within the enactment of </w:t>
      </w:r>
      <w:r w:rsidRPr="001424D0">
        <w:rPr>
          <w:rFonts w:ascii="Cambria" w:hAnsi="Cambria"/>
          <w:i/>
        </w:rPr>
        <w:t>oplakvane</w:t>
      </w:r>
      <w:r w:rsidRPr="001424D0">
        <w:rPr>
          <w:rFonts w:ascii="Cambria" w:hAnsi="Cambria"/>
        </w:rPr>
        <w:t xml:space="preserve"> the pa</w:t>
      </w:r>
      <w:r>
        <w:rPr>
          <w:rFonts w:ascii="Cambria" w:hAnsi="Cambria"/>
        </w:rPr>
        <w:t>rticipants offer</w:t>
      </w:r>
      <w:r w:rsidRPr="001424D0">
        <w:rPr>
          <w:rFonts w:ascii="Cambria" w:hAnsi="Cambria"/>
        </w:rPr>
        <w:t xml:space="preserve"> ins</w:t>
      </w:r>
      <w:r w:rsidR="00666944">
        <w:rPr>
          <w:rFonts w:ascii="Cambria" w:hAnsi="Cambria"/>
        </w:rPr>
        <w:t xml:space="preserve">tances of all that is negative and </w:t>
      </w:r>
      <w:r w:rsidRPr="001424D0">
        <w:rPr>
          <w:rFonts w:ascii="Cambria" w:hAnsi="Cambria"/>
        </w:rPr>
        <w:t>all that is relat</w:t>
      </w:r>
      <w:r w:rsidR="00666944">
        <w:rPr>
          <w:rFonts w:ascii="Cambria" w:hAnsi="Cambria"/>
        </w:rPr>
        <w:t>ed to the mentality on one side.  I</w:t>
      </w:r>
      <w:r w:rsidRPr="001424D0">
        <w:rPr>
          <w:rFonts w:ascii="Cambria" w:hAnsi="Cambria"/>
        </w:rPr>
        <w:t xml:space="preserve">n doing so they also implicitly offer </w:t>
      </w:r>
      <w:r w:rsidR="00666944">
        <w:rPr>
          <w:rFonts w:ascii="Cambria" w:hAnsi="Cambria"/>
        </w:rPr>
        <w:t>insight as to what the speakers consider to be  “normalcy”</w:t>
      </w:r>
      <w:r w:rsidRPr="001424D0">
        <w:rPr>
          <w:rFonts w:ascii="Cambria" w:hAnsi="Cambria"/>
        </w:rPr>
        <w:t xml:space="preserve"> </w:t>
      </w:r>
      <w:r w:rsidR="00666944">
        <w:rPr>
          <w:rFonts w:ascii="Cambria" w:hAnsi="Cambria"/>
        </w:rPr>
        <w:t>or “ought to be” for</w:t>
      </w:r>
      <w:r w:rsidR="00666944" w:rsidRPr="001424D0">
        <w:rPr>
          <w:rFonts w:ascii="Cambria" w:hAnsi="Cambria"/>
        </w:rPr>
        <w:t xml:space="preserve"> </w:t>
      </w:r>
      <w:r w:rsidRPr="001424D0">
        <w:rPr>
          <w:rFonts w:ascii="Cambria" w:hAnsi="Cambria"/>
        </w:rPr>
        <w:t>those who are no</w:t>
      </w:r>
      <w:r w:rsidR="00666944">
        <w:rPr>
          <w:rFonts w:ascii="Cambria" w:hAnsi="Cambria"/>
        </w:rPr>
        <w:t>t afflicted with the mentality</w:t>
      </w:r>
      <w:r>
        <w:rPr>
          <w:rFonts w:ascii="Cambria" w:hAnsi="Cambria"/>
        </w:rPr>
        <w:t>.  T</w:t>
      </w:r>
      <w:r w:rsidRPr="001424D0">
        <w:rPr>
          <w:rFonts w:ascii="Cambria" w:hAnsi="Cambria"/>
        </w:rPr>
        <w:t xml:space="preserve">he audience can see both what is deemed problematic within the present day situation in the country under the label of the mentality </w:t>
      </w:r>
      <w:r>
        <w:rPr>
          <w:rFonts w:ascii="Cambria" w:hAnsi="Cambria"/>
        </w:rPr>
        <w:t>and</w:t>
      </w:r>
      <w:r w:rsidRPr="001424D0">
        <w:rPr>
          <w:rFonts w:ascii="Cambria" w:hAnsi="Cambria"/>
        </w:rPr>
        <w:t xml:space="preserve"> provided by the participants</w:t>
      </w:r>
      <w:r>
        <w:rPr>
          <w:rFonts w:ascii="Cambria" w:hAnsi="Cambria"/>
        </w:rPr>
        <w:t>; they also distance</w:t>
      </w:r>
      <w:r w:rsidRPr="001424D0">
        <w:rPr>
          <w:rFonts w:ascii="Cambria" w:hAnsi="Cambria"/>
        </w:rPr>
        <w:t xml:space="preserve"> themselves from such behaviors and thus offer insight into their own perceptions of what things “should” be.  </w:t>
      </w:r>
    </w:p>
    <w:p w14:paraId="02A37806" w14:textId="76B2FC76" w:rsidR="00354596" w:rsidRPr="001424D0" w:rsidRDefault="00354596" w:rsidP="00354596">
      <w:pPr>
        <w:spacing w:line="480" w:lineRule="auto"/>
        <w:ind w:firstLine="720"/>
        <w:contextualSpacing/>
        <w:rPr>
          <w:rFonts w:ascii="Cambria" w:hAnsi="Cambria"/>
        </w:rPr>
      </w:pPr>
      <w:r>
        <w:rPr>
          <w:rFonts w:ascii="Cambria" w:hAnsi="Cambria"/>
        </w:rPr>
        <w:t>T</w:t>
      </w:r>
      <w:r w:rsidRPr="001424D0">
        <w:rPr>
          <w:rFonts w:ascii="Cambria" w:hAnsi="Cambria"/>
        </w:rPr>
        <w:t xml:space="preserve">he identity is </w:t>
      </w:r>
      <w:r>
        <w:rPr>
          <w:rFonts w:ascii="Cambria" w:hAnsi="Cambria"/>
        </w:rPr>
        <w:t>constituted and managed within moments of interac</w:t>
      </w:r>
      <w:r w:rsidR="00666944">
        <w:rPr>
          <w:rFonts w:ascii="Cambria" w:hAnsi="Cambria"/>
        </w:rPr>
        <w:t>tion</w:t>
      </w:r>
      <w:r>
        <w:rPr>
          <w:rFonts w:ascii="Cambria" w:hAnsi="Cambria"/>
        </w:rPr>
        <w:t xml:space="preserve"> and particularly through enactments of </w:t>
      </w:r>
      <w:r>
        <w:rPr>
          <w:rFonts w:ascii="Cambria" w:hAnsi="Cambria"/>
          <w:i/>
        </w:rPr>
        <w:t>oplakvane</w:t>
      </w:r>
      <w:r w:rsidRPr="00E34D03">
        <w:rPr>
          <w:rFonts w:ascii="Cambria" w:hAnsi="Cambria"/>
        </w:rPr>
        <w:t xml:space="preserve"> </w:t>
      </w:r>
      <w:r>
        <w:rPr>
          <w:rFonts w:ascii="Cambria" w:hAnsi="Cambria"/>
        </w:rPr>
        <w:t>through which a vacillating form of identification as “we”, the “normal people left within Bulgaria” vs. the “others”, those with the mentality developed over a long period as the general common identity of Bulgarian-ness, and the Bai Ganio way, is achieved</w:t>
      </w:r>
      <w:r w:rsidRPr="001424D0">
        <w:rPr>
          <w:rFonts w:ascii="Cambria" w:hAnsi="Cambria"/>
        </w:rPr>
        <w:t xml:space="preserve">. </w:t>
      </w:r>
      <w:r>
        <w:rPr>
          <w:rFonts w:ascii="Cambria" w:hAnsi="Cambria"/>
        </w:rPr>
        <w:t xml:space="preserve"> Through </w:t>
      </w:r>
      <w:r>
        <w:rPr>
          <w:rFonts w:ascii="Cambria" w:hAnsi="Cambria"/>
          <w:i/>
        </w:rPr>
        <w:t>oplakvane</w:t>
      </w:r>
      <w:r w:rsidRPr="00E34D03">
        <w:rPr>
          <w:rFonts w:ascii="Cambria" w:hAnsi="Cambria"/>
        </w:rPr>
        <w:t xml:space="preserve">, </w:t>
      </w:r>
      <w:r>
        <w:rPr>
          <w:rFonts w:ascii="Cambria" w:hAnsi="Cambria"/>
        </w:rPr>
        <w:t xml:space="preserve">this duality is managed since if one can partake in the practice and provide instances of who is “problematic” and responsible for the Bulgarian situation, then they, themselves, cannot be it.  </w:t>
      </w:r>
      <w:r w:rsidRPr="001424D0">
        <w:rPr>
          <w:rFonts w:ascii="Cambria" w:hAnsi="Cambria"/>
        </w:rPr>
        <w:t xml:space="preserve">By enacting </w:t>
      </w:r>
      <w:r w:rsidRPr="001424D0">
        <w:rPr>
          <w:rFonts w:ascii="Cambria" w:hAnsi="Cambria"/>
          <w:i/>
        </w:rPr>
        <w:t>oplakvane</w:t>
      </w:r>
      <w:r>
        <w:rPr>
          <w:rFonts w:ascii="Cambria" w:hAnsi="Cambria"/>
        </w:rPr>
        <w:t xml:space="preserve">, they make a clear distinction </w:t>
      </w:r>
      <w:r w:rsidRPr="001424D0">
        <w:rPr>
          <w:rFonts w:ascii="Cambria" w:hAnsi="Cambria"/>
        </w:rPr>
        <w:t>between “us” and “them</w:t>
      </w:r>
      <w:r w:rsidR="00666944">
        <w:rPr>
          <w:rFonts w:ascii="Cambria" w:hAnsi="Cambria"/>
        </w:rPr>
        <w:t>,”</w:t>
      </w:r>
      <w:r w:rsidRPr="001424D0">
        <w:rPr>
          <w:rFonts w:ascii="Cambria" w:hAnsi="Cambria"/>
        </w:rPr>
        <w:t xml:space="preserve"> between the people subjugated and affected by the Bulgarian mentality and those reinfor</w:t>
      </w:r>
      <w:r>
        <w:rPr>
          <w:rFonts w:ascii="Cambria" w:hAnsi="Cambria"/>
        </w:rPr>
        <w:t>cing and recreating it</w:t>
      </w:r>
      <w:r w:rsidRPr="001424D0">
        <w:rPr>
          <w:rFonts w:ascii="Cambria" w:hAnsi="Cambria"/>
        </w:rPr>
        <w:t xml:space="preserve">.  Only by offering an evaluation of how bad things </w:t>
      </w:r>
      <w:r w:rsidRPr="001424D0">
        <w:rPr>
          <w:rFonts w:ascii="Cambria" w:hAnsi="Cambria"/>
        </w:rPr>
        <w:lastRenderedPageBreak/>
        <w:t>in the country are and offering instances of how “others” remain within the claws of this mentality, do “we</w:t>
      </w:r>
      <w:r w:rsidR="00666944">
        <w:rPr>
          <w:rFonts w:ascii="Cambria" w:hAnsi="Cambria"/>
        </w:rPr>
        <w:t>,”</w:t>
      </w:r>
      <w:r w:rsidRPr="001424D0">
        <w:rPr>
          <w:rFonts w:ascii="Cambria" w:hAnsi="Cambria"/>
        </w:rPr>
        <w:t xml:space="preserve"> the “normal” people distance ours</w:t>
      </w:r>
      <w:r w:rsidR="00666944">
        <w:rPr>
          <w:rFonts w:ascii="Cambria" w:hAnsi="Cambria"/>
        </w:rPr>
        <w:t>elves and identify as “not that</w:t>
      </w:r>
      <w:r w:rsidRPr="001424D0">
        <w:rPr>
          <w:rFonts w:ascii="Cambria" w:hAnsi="Cambria"/>
        </w:rPr>
        <w:t xml:space="preserve"> which is causing the problems</w:t>
      </w:r>
      <w:r w:rsidR="00666944">
        <w:rPr>
          <w:rFonts w:ascii="Cambria" w:hAnsi="Cambria"/>
        </w:rPr>
        <w:t>.”</w:t>
      </w:r>
      <w:r w:rsidRPr="001424D0">
        <w:rPr>
          <w:rFonts w:ascii="Cambria" w:hAnsi="Cambria"/>
        </w:rPr>
        <w:t xml:space="preserve">  </w:t>
      </w:r>
    </w:p>
    <w:p w14:paraId="544034A7" w14:textId="77777777" w:rsidR="00354596" w:rsidRPr="00A8540D" w:rsidRDefault="00354596" w:rsidP="00354596">
      <w:pPr>
        <w:pStyle w:val="Heading2"/>
        <w:spacing w:line="480" w:lineRule="auto"/>
        <w:jc w:val="center"/>
        <w:rPr>
          <w:rFonts w:ascii="Cambria" w:hAnsi="Cambria"/>
          <w:color w:val="auto"/>
          <w:sz w:val="24"/>
          <w:szCs w:val="24"/>
          <w:u w:val="single"/>
        </w:rPr>
      </w:pPr>
      <w:bookmarkStart w:id="161" w:name="_Toc291423566"/>
      <w:r w:rsidRPr="00A8540D">
        <w:rPr>
          <w:rFonts w:ascii="Cambria" w:hAnsi="Cambria"/>
          <w:color w:val="auto"/>
          <w:sz w:val="24"/>
          <w:szCs w:val="24"/>
          <w:u w:val="single"/>
        </w:rPr>
        <w:t xml:space="preserve">Cultural features of </w:t>
      </w:r>
      <w:r w:rsidRPr="00A8540D">
        <w:rPr>
          <w:rFonts w:ascii="Cambria" w:hAnsi="Cambria"/>
          <w:i/>
          <w:color w:val="auto"/>
          <w:sz w:val="24"/>
          <w:szCs w:val="24"/>
          <w:u w:val="single"/>
        </w:rPr>
        <w:t>oplakvane</w:t>
      </w:r>
      <w:bookmarkEnd w:id="161"/>
    </w:p>
    <w:p w14:paraId="3E30C688" w14:textId="389E9DB8" w:rsidR="00354596" w:rsidRPr="00275861" w:rsidRDefault="00354596" w:rsidP="00354596">
      <w:pPr>
        <w:spacing w:line="480" w:lineRule="auto"/>
        <w:ind w:firstLine="720"/>
      </w:pPr>
      <w:r>
        <w:t xml:space="preserve">Here </w:t>
      </w:r>
      <w:r w:rsidRPr="00C1770D">
        <w:t xml:space="preserve">I summarize the cultural features of </w:t>
      </w:r>
      <w:r w:rsidRPr="00C1770D">
        <w:rPr>
          <w:i/>
        </w:rPr>
        <w:t>oplakvane</w:t>
      </w:r>
      <w:r w:rsidRPr="00C1770D">
        <w:t xml:space="preserve"> </w:t>
      </w:r>
      <w:r w:rsidR="00666944">
        <w:t>that</w:t>
      </w:r>
      <w:r w:rsidRPr="00C1770D">
        <w:t xml:space="preserve"> have been mentioned briefly throughout the chapters.  By delineating these features, my analyses leads to the formulation of cultura</w:t>
      </w:r>
      <w:r w:rsidR="00666944">
        <w:t xml:space="preserve">l premises of value and belief that </w:t>
      </w:r>
      <w:r w:rsidRPr="00C1770D">
        <w:t xml:space="preserve">I would repeat here, now that each has been illustrated separately in different </w:t>
      </w:r>
      <w:r w:rsidRPr="00275861">
        <w:t xml:space="preserve">chapters. </w:t>
      </w:r>
    </w:p>
    <w:p w14:paraId="703D3468" w14:textId="5B7DFBED" w:rsidR="00354596" w:rsidRDefault="00354596" w:rsidP="00354596">
      <w:pPr>
        <w:spacing w:line="480" w:lineRule="auto"/>
        <w:ind w:firstLine="720"/>
        <w:contextualSpacing/>
        <w:rPr>
          <w:rFonts w:ascii="Cambria" w:hAnsi="Cambria"/>
        </w:rPr>
      </w:pPr>
      <w:r w:rsidRPr="00275861">
        <w:rPr>
          <w:rFonts w:ascii="Cambria" w:hAnsi="Cambria"/>
        </w:rPr>
        <w:t xml:space="preserve">As I illustrated in chapter 4, </w:t>
      </w:r>
      <w:r w:rsidRPr="00275861">
        <w:rPr>
          <w:rFonts w:ascii="Cambria" w:hAnsi="Cambria"/>
          <w:i/>
        </w:rPr>
        <w:t xml:space="preserve">oplakvane </w:t>
      </w:r>
      <w:r w:rsidRPr="00275861">
        <w:rPr>
          <w:rFonts w:ascii="Cambria" w:hAnsi="Cambria"/>
        </w:rPr>
        <w:t>is a potent cultural term for talk (Carb</w:t>
      </w:r>
      <w:r w:rsidR="00666944">
        <w:rPr>
          <w:rFonts w:ascii="Cambria" w:hAnsi="Cambria"/>
        </w:rPr>
        <w:t xml:space="preserve">augh, 1989a) that </w:t>
      </w:r>
      <w:r>
        <w:rPr>
          <w:rFonts w:ascii="Cambria" w:hAnsi="Cambria"/>
        </w:rPr>
        <w:t xml:space="preserve">is used in </w:t>
      </w:r>
      <w:r w:rsidRPr="00275861">
        <w:rPr>
          <w:rFonts w:ascii="Cambria" w:hAnsi="Cambria"/>
        </w:rPr>
        <w:t>particular way</w:t>
      </w:r>
      <w:r>
        <w:rPr>
          <w:rFonts w:ascii="Cambria" w:hAnsi="Cambria"/>
        </w:rPr>
        <w:t>s</w:t>
      </w:r>
      <w:r w:rsidRPr="00275861">
        <w:rPr>
          <w:rFonts w:ascii="Cambria" w:hAnsi="Cambria"/>
        </w:rPr>
        <w:t xml:space="preserve"> in context in order to evoke and manage a culturescape within Bulgarian discour</w:t>
      </w:r>
      <w:r w:rsidR="00666944">
        <w:rPr>
          <w:rFonts w:ascii="Cambria" w:hAnsi="Cambria"/>
        </w:rPr>
        <w:t>se and that</w:t>
      </w:r>
      <w:r w:rsidRPr="00275861">
        <w:rPr>
          <w:rFonts w:ascii="Cambria" w:hAnsi="Cambria"/>
        </w:rPr>
        <w:t xml:space="preserve"> implicates specific cultural notions of personhood, action, emotion, and social relations.  In chapters 5-7, I showed how the term </w:t>
      </w:r>
      <w:r w:rsidRPr="00275861">
        <w:rPr>
          <w:rFonts w:ascii="Cambria" w:hAnsi="Cambria"/>
          <w:i/>
        </w:rPr>
        <w:t>oplakvane</w:t>
      </w:r>
      <w:r>
        <w:rPr>
          <w:rFonts w:ascii="Cambria" w:hAnsi="Cambria"/>
        </w:rPr>
        <w:t xml:space="preserve"> </w:t>
      </w:r>
      <w:r w:rsidRPr="00275861">
        <w:rPr>
          <w:rFonts w:ascii="Cambria" w:hAnsi="Cambria"/>
        </w:rPr>
        <w:t>refers to a cyclical communicative practice, with delinea</w:t>
      </w:r>
      <w:r w:rsidR="00666944">
        <w:rPr>
          <w:rFonts w:ascii="Cambria" w:hAnsi="Cambria"/>
        </w:rPr>
        <w:t xml:space="preserve">ted structure and act sequence that </w:t>
      </w:r>
      <w:r w:rsidRPr="00275861">
        <w:rPr>
          <w:rFonts w:ascii="Cambria" w:hAnsi="Cambria"/>
        </w:rPr>
        <w:t xml:space="preserve">includes a. initiation (evaluative statements about the general situation in Bulgaria, b. uptake/response (instances that evidence the negative aspects of the Bulgarian situation, and/or provide comparative instances with different areas within or outside of the country), </w:t>
      </w:r>
      <w:r w:rsidR="00666944">
        <w:rPr>
          <w:rFonts w:ascii="Cambria" w:hAnsi="Cambria"/>
        </w:rPr>
        <w:t xml:space="preserve">and </w:t>
      </w:r>
      <w:r w:rsidRPr="00275861">
        <w:rPr>
          <w:rFonts w:ascii="Cambria" w:hAnsi="Cambria"/>
        </w:rPr>
        <w:t>c. closing (evaluative statements about the future of the country), where the cycles can be enacted numerous time</w:t>
      </w:r>
      <w:r>
        <w:rPr>
          <w:rFonts w:ascii="Cambria" w:hAnsi="Cambria"/>
        </w:rPr>
        <w:t>s</w:t>
      </w:r>
      <w:r w:rsidR="00666944">
        <w:rPr>
          <w:rFonts w:ascii="Cambria" w:hAnsi="Cambria"/>
        </w:rPr>
        <w:t xml:space="preserve"> within a setting</w:t>
      </w:r>
      <w:r w:rsidRPr="00275861">
        <w:rPr>
          <w:rFonts w:ascii="Cambria" w:hAnsi="Cambria"/>
        </w:rPr>
        <w:t xml:space="preserve"> and as a whole take the form of a communicative ritual (Philipsen, 1992).  </w:t>
      </w:r>
    </w:p>
    <w:p w14:paraId="77107449" w14:textId="1DBF2CB2" w:rsidR="00354596" w:rsidRDefault="00354596" w:rsidP="00354596">
      <w:pPr>
        <w:spacing w:line="480" w:lineRule="auto"/>
        <w:ind w:firstLine="720"/>
        <w:contextualSpacing/>
        <w:rPr>
          <w:rFonts w:ascii="Cambria" w:hAnsi="Cambria"/>
        </w:rPr>
      </w:pPr>
      <w:r w:rsidRPr="00275861">
        <w:rPr>
          <w:rFonts w:ascii="Cambria" w:hAnsi="Cambria"/>
        </w:rPr>
        <w:t>This ritualistic form of the practice reaffirms and celebrates the shared comm</w:t>
      </w:r>
      <w:r w:rsidR="00666944">
        <w:rPr>
          <w:rFonts w:ascii="Cambria" w:hAnsi="Cambria"/>
        </w:rPr>
        <w:t>unal fate of Bulgaria, and play</w:t>
      </w:r>
      <w:r w:rsidRPr="00275861">
        <w:rPr>
          <w:rFonts w:ascii="Cambria" w:hAnsi="Cambria"/>
        </w:rPr>
        <w:t xml:space="preserve">s out a particular vacillating form of </w:t>
      </w:r>
      <w:r w:rsidRPr="00275861">
        <w:rPr>
          <w:rFonts w:ascii="Cambria" w:hAnsi="Cambria"/>
        </w:rPr>
        <w:lastRenderedPageBreak/>
        <w:t xml:space="preserve">identification, where the participants talk of themselves as divided between “us” (normal, not having the mentality) and “others” (those having the Bulgarian mentality). </w:t>
      </w:r>
      <w:r>
        <w:rPr>
          <w:rFonts w:ascii="Cambria" w:hAnsi="Cambria"/>
        </w:rPr>
        <w:t xml:space="preserve"> The mentality is another endemic discursive</w:t>
      </w:r>
      <w:r w:rsidRPr="00275861">
        <w:rPr>
          <w:rFonts w:ascii="Cambria" w:hAnsi="Cambria"/>
        </w:rPr>
        <w:t xml:space="preserve"> </w:t>
      </w:r>
      <w:r w:rsidR="00666944">
        <w:rPr>
          <w:rFonts w:ascii="Cambria" w:hAnsi="Cambria"/>
        </w:rPr>
        <w:t xml:space="preserve">term that </w:t>
      </w:r>
      <w:r>
        <w:rPr>
          <w:rFonts w:ascii="Cambria" w:hAnsi="Cambria"/>
        </w:rPr>
        <w:t xml:space="preserve">the participants use to refer to a compilation of behaviors and ways of thinking, acquired during the Ottoman and socialist times of the country.  The mentality is also a discursive mode that links culturally participants’ notions of cognitive processes, biological features, and national history and identity.  </w:t>
      </w:r>
    </w:p>
    <w:p w14:paraId="4D4A141F" w14:textId="3577133B" w:rsidR="00354596" w:rsidRPr="00DF4802" w:rsidRDefault="00354596" w:rsidP="00354596">
      <w:pPr>
        <w:spacing w:line="480" w:lineRule="auto"/>
        <w:ind w:firstLine="720"/>
        <w:contextualSpacing/>
        <w:rPr>
          <w:rFonts w:ascii="Cambria" w:hAnsi="Cambria"/>
        </w:rPr>
      </w:pPr>
      <w:r>
        <w:rPr>
          <w:rFonts w:ascii="Cambria" w:hAnsi="Cambria"/>
        </w:rPr>
        <w:t>Later, in chapter 8, I examine the cultural construct of the Bulgarian “situation” as a mythic form, a grand narrative as to the socio-political and economic environment in the country and the historical conte</w:t>
      </w:r>
      <w:r w:rsidR="00666944">
        <w:rPr>
          <w:rFonts w:ascii="Cambria" w:hAnsi="Cambria"/>
        </w:rPr>
        <w:t>xt that has shaped it and allows</w:t>
      </w:r>
      <w:r>
        <w:rPr>
          <w:rFonts w:ascii="Cambria" w:hAnsi="Cambria"/>
        </w:rPr>
        <w:t xml:space="preserve"> for the development of the notion of </w:t>
      </w:r>
      <w:r>
        <w:rPr>
          <w:rFonts w:ascii="Cambria" w:hAnsi="Cambria"/>
          <w:i/>
        </w:rPr>
        <w:t xml:space="preserve">narodopsihologia </w:t>
      </w:r>
      <w:r>
        <w:rPr>
          <w:rFonts w:ascii="Cambria" w:hAnsi="Cambria"/>
        </w:rPr>
        <w:t xml:space="preserve">(national psychology)—its links to the discursive mode of the mentality—a mythic narrative, that is not only evoked within enactments of </w:t>
      </w:r>
      <w:r>
        <w:rPr>
          <w:rFonts w:ascii="Cambria" w:hAnsi="Cambria"/>
          <w:i/>
        </w:rPr>
        <w:t>oplakvane</w:t>
      </w:r>
      <w:r w:rsidRPr="00DF4802">
        <w:rPr>
          <w:rFonts w:ascii="Cambria" w:hAnsi="Cambria"/>
        </w:rPr>
        <w:t xml:space="preserve">, </w:t>
      </w:r>
      <w:r>
        <w:rPr>
          <w:rFonts w:ascii="Cambria" w:hAnsi="Cambria"/>
        </w:rPr>
        <w:t xml:space="preserve">but also reaffirmed.  In this chapter I explore the connections and implications between the enactment of </w:t>
      </w:r>
      <w:r>
        <w:rPr>
          <w:rFonts w:ascii="Cambria" w:hAnsi="Cambria"/>
          <w:i/>
        </w:rPr>
        <w:t>oplakvane</w:t>
      </w:r>
      <w:r>
        <w:rPr>
          <w:rFonts w:ascii="Cambria" w:hAnsi="Cambria"/>
        </w:rPr>
        <w:t xml:space="preserve"> and the larger narrative of the Bulgarian situation it evokes and reinforces, and the form of identification it germinates.  This highlights a specific vacillating form of identit</w:t>
      </w:r>
      <w:r w:rsidR="00666944">
        <w:rPr>
          <w:rFonts w:ascii="Cambria" w:hAnsi="Cambria"/>
        </w:rPr>
        <w:t>y, and its semantic dimensions that</w:t>
      </w:r>
      <w:r>
        <w:rPr>
          <w:rFonts w:ascii="Cambria" w:hAnsi="Cambria"/>
        </w:rPr>
        <w:t xml:space="preserve">, within the participants’ talk and enactments of </w:t>
      </w:r>
      <w:r>
        <w:rPr>
          <w:rFonts w:ascii="Cambria" w:hAnsi="Cambria"/>
          <w:i/>
        </w:rPr>
        <w:t>oplakvane</w:t>
      </w:r>
      <w:r>
        <w:rPr>
          <w:rFonts w:ascii="Cambria" w:hAnsi="Cambria"/>
        </w:rPr>
        <w:t xml:space="preserve">, run along aspects such as having/not having connections, corrupt/not corrupt, lazy/hard working, and illegal/legal.  These analyses have led me to the formulation of general premises of value and belief that are actuated </w:t>
      </w:r>
      <w:r w:rsidRPr="00DF4802">
        <w:rPr>
          <w:rFonts w:ascii="Cambria" w:hAnsi="Cambria"/>
        </w:rPr>
        <w:t xml:space="preserve">within the </w:t>
      </w:r>
      <w:r>
        <w:rPr>
          <w:rFonts w:ascii="Cambria" w:hAnsi="Cambria"/>
        </w:rPr>
        <w:t xml:space="preserve">enactment of </w:t>
      </w:r>
      <w:r>
        <w:rPr>
          <w:rFonts w:ascii="Cambria" w:hAnsi="Cambria"/>
          <w:i/>
        </w:rPr>
        <w:t>oplakvane</w:t>
      </w:r>
      <w:r w:rsidR="00666944">
        <w:rPr>
          <w:rFonts w:ascii="Cambria" w:hAnsi="Cambria"/>
        </w:rPr>
        <w:t xml:space="preserve"> that </w:t>
      </w:r>
      <w:r>
        <w:rPr>
          <w:rFonts w:ascii="Cambria" w:hAnsi="Cambria"/>
        </w:rPr>
        <w:t>have been explored in the</w:t>
      </w:r>
      <w:r>
        <w:rPr>
          <w:rFonts w:ascii="Cambria" w:hAnsi="Cambria"/>
          <w:i/>
        </w:rPr>
        <w:t xml:space="preserve"> </w:t>
      </w:r>
      <w:r>
        <w:rPr>
          <w:rFonts w:ascii="Cambria" w:hAnsi="Cambria"/>
        </w:rPr>
        <w:t xml:space="preserve">different </w:t>
      </w:r>
      <w:r w:rsidRPr="00EF58B2">
        <w:rPr>
          <w:rFonts w:ascii="Cambria" w:hAnsi="Cambria"/>
        </w:rPr>
        <w:t>chapters</w:t>
      </w:r>
      <w:r w:rsidR="00666944">
        <w:rPr>
          <w:rFonts w:ascii="Cambria" w:hAnsi="Cambria"/>
        </w:rPr>
        <w:t>.  I</w:t>
      </w:r>
      <w:r>
        <w:rPr>
          <w:rFonts w:ascii="Cambria" w:hAnsi="Cambria"/>
        </w:rPr>
        <w:t>n brackets, after each, I</w:t>
      </w:r>
      <w:r w:rsidRPr="00EF58B2">
        <w:t xml:space="preserve"> </w:t>
      </w:r>
      <w:r w:rsidRPr="00DF4802">
        <w:t>indica</w:t>
      </w:r>
      <w:r>
        <w:t>te</w:t>
      </w:r>
      <w:r w:rsidRPr="00DF4802">
        <w:t xml:space="preserve"> the</w:t>
      </w:r>
      <w:r>
        <w:t xml:space="preserve"> radiants of meaning they activate</w:t>
      </w:r>
      <w:r>
        <w:rPr>
          <w:rFonts w:ascii="Cambria" w:hAnsi="Cambria"/>
        </w:rPr>
        <w:t>:</w:t>
      </w:r>
      <w:r w:rsidRPr="00DF4802">
        <w:rPr>
          <w:rFonts w:ascii="Cambria" w:hAnsi="Cambria"/>
        </w:rPr>
        <w:t xml:space="preserve"> </w:t>
      </w:r>
    </w:p>
    <w:p w14:paraId="2DF2CFFD" w14:textId="0C23F640"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lastRenderedPageBreak/>
        <w:t>Bulgarians are connected in a state of socio-political and economical “crisis</w:t>
      </w:r>
      <w:r w:rsidR="00666944">
        <w:rPr>
          <w:rFonts w:ascii="Cambria" w:hAnsi="Cambria"/>
        </w:rPr>
        <w:t>,”</w:t>
      </w:r>
      <w:r w:rsidRPr="00DF4802">
        <w:rPr>
          <w:rFonts w:ascii="Cambria" w:hAnsi="Cambria"/>
        </w:rPr>
        <w:t xml:space="preserve"> “chaos</w:t>
      </w:r>
      <w:r w:rsidR="00666944">
        <w:rPr>
          <w:rFonts w:ascii="Cambria" w:hAnsi="Cambria"/>
        </w:rPr>
        <w:t>,”</w:t>
      </w:r>
      <w:r w:rsidRPr="00DF4802">
        <w:rPr>
          <w:rFonts w:ascii="Cambria" w:hAnsi="Cambria"/>
        </w:rPr>
        <w:t xml:space="preserve"> and a “situation with no exit”</w:t>
      </w:r>
      <w:r>
        <w:rPr>
          <w:rFonts w:ascii="Cambria" w:hAnsi="Cambria"/>
        </w:rPr>
        <w:t xml:space="preserve"> (sociality—dwelling, identity)</w:t>
      </w:r>
      <w:r w:rsidR="00666944">
        <w:rPr>
          <w:rFonts w:ascii="Cambria" w:hAnsi="Cambria"/>
        </w:rPr>
        <w:t>.</w:t>
      </w:r>
    </w:p>
    <w:p w14:paraId="5721F7DF" w14:textId="5AAAA487"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The Bulgarian “self” is understood as part of the national community, where all Bulgarians share a common “mentality”</w:t>
      </w:r>
      <w:r>
        <w:rPr>
          <w:rFonts w:ascii="Cambria" w:hAnsi="Cambria"/>
        </w:rPr>
        <w:t xml:space="preserve"> (identity, sociality)</w:t>
      </w:r>
      <w:r w:rsidR="00666944">
        <w:rPr>
          <w:rFonts w:ascii="Cambria" w:hAnsi="Cambria"/>
        </w:rPr>
        <w:t>.</w:t>
      </w:r>
    </w:p>
    <w:p w14:paraId="4D2F137B" w14:textId="5F76C07C"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This “situation” is never going to change because it is dependent and caused by the specific Bulgarian “mentality”</w:t>
      </w:r>
      <w:r>
        <w:rPr>
          <w:rFonts w:ascii="Cambria" w:hAnsi="Cambria"/>
        </w:rPr>
        <w:t xml:space="preserve"> (identity)</w:t>
      </w:r>
      <w:r w:rsidR="00666944">
        <w:rPr>
          <w:rFonts w:ascii="Cambria" w:hAnsi="Cambria"/>
        </w:rPr>
        <w:t>.</w:t>
      </w:r>
      <w:r w:rsidRPr="00DF4802">
        <w:rPr>
          <w:rFonts w:ascii="Cambria" w:hAnsi="Cambria"/>
        </w:rPr>
        <w:t xml:space="preserve">  </w:t>
      </w:r>
    </w:p>
    <w:p w14:paraId="220B3DFC" w14:textId="23AF79A2"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The Bulgarian “mentality” is a compilation of behaviors and ways of thinking forged during the many years of Ottoman occupation,</w:t>
      </w:r>
      <w:r w:rsidR="00666944">
        <w:rPr>
          <w:rFonts w:ascii="Cambria" w:hAnsi="Cambria"/>
        </w:rPr>
        <w:t xml:space="preserve"> communism, and the transition that</w:t>
      </w:r>
      <w:r w:rsidRPr="00DF4802">
        <w:rPr>
          <w:rFonts w:ascii="Cambria" w:hAnsi="Cambria"/>
        </w:rPr>
        <w:t xml:space="preserve"> ensued</w:t>
      </w:r>
      <w:r>
        <w:rPr>
          <w:rFonts w:ascii="Cambria" w:hAnsi="Cambria"/>
        </w:rPr>
        <w:t xml:space="preserve"> (identity)</w:t>
      </w:r>
      <w:r w:rsidR="00666944">
        <w:rPr>
          <w:rFonts w:ascii="Cambria" w:hAnsi="Cambria"/>
        </w:rPr>
        <w:t>.</w:t>
      </w:r>
    </w:p>
    <w:p w14:paraId="2455C065" w14:textId="1DDA00DD"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The behaviors and ways of thinking developed and reinforced during the specific historical context are short-term oriented, and involve stealing, cheating, and “screwing” or “swindling” our fellows for personal gain</w:t>
      </w:r>
      <w:r>
        <w:rPr>
          <w:rFonts w:ascii="Cambria" w:hAnsi="Cambria"/>
        </w:rPr>
        <w:t xml:space="preserve"> (identity)</w:t>
      </w:r>
      <w:r w:rsidR="00666944">
        <w:rPr>
          <w:rFonts w:ascii="Cambria" w:hAnsi="Cambria"/>
        </w:rPr>
        <w:t>.</w:t>
      </w:r>
    </w:p>
    <w:p w14:paraId="08C29FFD" w14:textId="4F5FDCED"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These behaviors and ways of thinking have been fostered and reinforced for so long that have become a biological national trait</w:t>
      </w:r>
      <w:r>
        <w:rPr>
          <w:rFonts w:ascii="Cambria" w:hAnsi="Cambria"/>
        </w:rPr>
        <w:t xml:space="preserve"> (identity, action)</w:t>
      </w:r>
      <w:r w:rsidR="00666944">
        <w:rPr>
          <w:rFonts w:ascii="Cambria" w:hAnsi="Cambria"/>
        </w:rPr>
        <w:t>.</w:t>
      </w:r>
    </w:p>
    <w:p w14:paraId="2D80505A" w14:textId="38715DE1"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Such a “mentality</w:t>
      </w:r>
      <w:r w:rsidR="00666944">
        <w:rPr>
          <w:rFonts w:ascii="Cambria" w:hAnsi="Cambria"/>
        </w:rPr>
        <w:t>,”</w:t>
      </w:r>
      <w:r w:rsidRPr="00DF4802">
        <w:rPr>
          <w:rFonts w:ascii="Cambria" w:hAnsi="Cambria"/>
        </w:rPr>
        <w:t xml:space="preserve"> or compilation of “bad” behaviors, only allows for a status quo of politico-economic and social crisis </w:t>
      </w:r>
      <w:r>
        <w:rPr>
          <w:rFonts w:ascii="Cambria" w:hAnsi="Cambria"/>
        </w:rPr>
        <w:t>(identity, action)</w:t>
      </w:r>
      <w:r w:rsidR="00666944">
        <w:rPr>
          <w:rFonts w:ascii="Cambria" w:hAnsi="Cambria"/>
        </w:rPr>
        <w:t>.</w:t>
      </w:r>
    </w:p>
    <w:p w14:paraId="2E976350" w14:textId="702B4B97"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If such a “mentality” is biological, nothing can be done to thrust the country out of the “crisis” status quo</w:t>
      </w:r>
      <w:r>
        <w:rPr>
          <w:rFonts w:ascii="Cambria" w:hAnsi="Cambria"/>
        </w:rPr>
        <w:t xml:space="preserve"> (action)</w:t>
      </w:r>
      <w:r w:rsidR="00666944">
        <w:rPr>
          <w:rFonts w:ascii="Cambria" w:hAnsi="Cambria"/>
        </w:rPr>
        <w:t>.</w:t>
      </w:r>
    </w:p>
    <w:p w14:paraId="00C9CD02" w14:textId="508F5F82" w:rsidR="00354596"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Thus, Bulgarians are forever doomed in a state of “crisis</w:t>
      </w:r>
      <w:r w:rsidR="00666944">
        <w:rPr>
          <w:rFonts w:ascii="Cambria" w:hAnsi="Cambria"/>
        </w:rPr>
        <w:t>,”</w:t>
      </w:r>
      <w:r w:rsidRPr="00DF4802">
        <w:rPr>
          <w:rFonts w:ascii="Cambria" w:hAnsi="Cambria"/>
        </w:rPr>
        <w:t xml:space="preserve"> “chaos” and a “situation with no exit”</w:t>
      </w:r>
      <w:r>
        <w:rPr>
          <w:rFonts w:ascii="Cambria" w:hAnsi="Cambria"/>
        </w:rPr>
        <w:t xml:space="preserve"> (dwelling, emotion, action)</w:t>
      </w:r>
      <w:r w:rsidR="00666944">
        <w:rPr>
          <w:rFonts w:ascii="Cambria" w:hAnsi="Cambria"/>
        </w:rPr>
        <w:t>.</w:t>
      </w:r>
    </w:p>
    <w:p w14:paraId="58CA6A24" w14:textId="77777777" w:rsidR="00354596" w:rsidRDefault="00354596" w:rsidP="00354596">
      <w:pPr>
        <w:pStyle w:val="ListParagraph"/>
        <w:numPr>
          <w:ilvl w:val="0"/>
          <w:numId w:val="27"/>
        </w:numPr>
        <w:suppressAutoHyphens w:val="0"/>
        <w:spacing w:line="480" w:lineRule="auto"/>
        <w:ind w:left="360"/>
        <w:rPr>
          <w:rFonts w:ascii="Cambria" w:hAnsi="Cambria"/>
        </w:rPr>
      </w:pPr>
      <w:r>
        <w:rPr>
          <w:rFonts w:ascii="Cambria" w:hAnsi="Cambria"/>
        </w:rPr>
        <w:t xml:space="preserve"> This “situation” and the inability to change the mentality make Bulgarians angry, frustrated, and resigned, as they cannot do anything about the biological aspects of the problem (emotion).</w:t>
      </w:r>
    </w:p>
    <w:p w14:paraId="6856CB8E" w14:textId="46CFD305" w:rsidR="00354596" w:rsidRPr="00DF4802" w:rsidRDefault="004F3D96" w:rsidP="00354596">
      <w:pPr>
        <w:pStyle w:val="ListParagraph"/>
        <w:numPr>
          <w:ilvl w:val="0"/>
          <w:numId w:val="27"/>
        </w:numPr>
        <w:suppressAutoHyphens w:val="0"/>
        <w:spacing w:line="480" w:lineRule="auto"/>
        <w:ind w:left="360"/>
        <w:rPr>
          <w:rFonts w:ascii="Cambria" w:hAnsi="Cambria"/>
        </w:rPr>
      </w:pPr>
      <w:r>
        <w:rPr>
          <w:rFonts w:ascii="Cambria" w:hAnsi="Cambria"/>
        </w:rPr>
        <w:lastRenderedPageBreak/>
        <w:t xml:space="preserve"> T</w:t>
      </w:r>
      <w:r w:rsidR="00354596">
        <w:rPr>
          <w:rFonts w:ascii="Cambria" w:hAnsi="Cambria"/>
        </w:rPr>
        <w:t xml:space="preserve">here is an </w:t>
      </w:r>
      <w:r>
        <w:rPr>
          <w:rFonts w:ascii="Cambria" w:hAnsi="Cambria"/>
        </w:rPr>
        <w:t>element</w:t>
      </w:r>
      <w:r w:rsidR="00354596">
        <w:rPr>
          <w:rFonts w:ascii="Cambria" w:hAnsi="Cambria"/>
        </w:rPr>
        <w:t xml:space="preserve"> of pride connected to having the</w:t>
      </w:r>
      <w:r>
        <w:rPr>
          <w:rFonts w:ascii="Cambria" w:hAnsi="Cambria"/>
        </w:rPr>
        <w:t xml:space="preserve"> mentality, however, as only a really “to</w:t>
      </w:r>
      <w:r w:rsidR="00354596">
        <w:rPr>
          <w:rFonts w:ascii="Cambria" w:hAnsi="Cambria"/>
        </w:rPr>
        <w:t>ugh” creature can survive such conditions and situation for so long, and even laugh at the circumstances at times (emotion, identity).</w:t>
      </w:r>
    </w:p>
    <w:p w14:paraId="64CC0224" w14:textId="77777777" w:rsidR="00354596" w:rsidRPr="00DF4802" w:rsidRDefault="00354596" w:rsidP="00354596">
      <w:pPr>
        <w:pStyle w:val="ListParagraph"/>
        <w:numPr>
          <w:ilvl w:val="0"/>
          <w:numId w:val="27"/>
        </w:numPr>
        <w:suppressAutoHyphens w:val="0"/>
        <w:spacing w:line="480" w:lineRule="auto"/>
        <w:ind w:left="360"/>
        <w:rPr>
          <w:rFonts w:ascii="Cambria" w:hAnsi="Cambria"/>
        </w:rPr>
      </w:pPr>
      <w:r w:rsidRPr="00DF4802">
        <w:rPr>
          <w:rFonts w:ascii="Cambria" w:hAnsi="Cambria"/>
        </w:rPr>
        <w:t>Only a “real” Bulgarian understands this vicious cycle and the reasons for it</w:t>
      </w:r>
      <w:r>
        <w:rPr>
          <w:rFonts w:ascii="Cambria" w:hAnsi="Cambria"/>
        </w:rPr>
        <w:t xml:space="preserve"> (identity).</w:t>
      </w:r>
    </w:p>
    <w:p w14:paraId="017B0D14" w14:textId="77777777" w:rsidR="00354596" w:rsidRPr="004D201B" w:rsidRDefault="00354596" w:rsidP="00354596">
      <w:pPr>
        <w:spacing w:line="480" w:lineRule="auto"/>
        <w:ind w:firstLine="576"/>
        <w:rPr>
          <w:rFonts w:ascii="Cambria" w:hAnsi="Cambria"/>
        </w:rPr>
      </w:pPr>
      <w:r>
        <w:rPr>
          <w:rFonts w:ascii="Cambria" w:hAnsi="Cambria"/>
        </w:rPr>
        <w:t>T</w:t>
      </w:r>
      <w:r w:rsidRPr="004D201B">
        <w:rPr>
          <w:rFonts w:ascii="Cambria" w:hAnsi="Cambria"/>
        </w:rPr>
        <w:t xml:space="preserve">he cultural term </w:t>
      </w:r>
      <w:r w:rsidRPr="004D201B">
        <w:rPr>
          <w:rFonts w:ascii="Cambria" w:hAnsi="Cambria"/>
          <w:i/>
        </w:rPr>
        <w:t xml:space="preserve">oplakvane </w:t>
      </w:r>
      <w:r w:rsidRPr="004D201B">
        <w:rPr>
          <w:rFonts w:ascii="Cambria" w:hAnsi="Cambria"/>
        </w:rPr>
        <w:t>and the communicative practice it refers to have implications</w:t>
      </w:r>
      <w:r>
        <w:rPr>
          <w:rFonts w:ascii="Cambria" w:hAnsi="Cambria"/>
        </w:rPr>
        <w:t xml:space="preserve"> not</w:t>
      </w:r>
      <w:r w:rsidRPr="004D201B">
        <w:rPr>
          <w:rFonts w:ascii="Cambria" w:hAnsi="Cambria"/>
        </w:rPr>
        <w:t xml:space="preserve"> just for identity or personhood, relations and sociality, but also about a specific </w:t>
      </w:r>
      <w:r>
        <w:rPr>
          <w:rFonts w:ascii="Cambria" w:hAnsi="Cambria"/>
        </w:rPr>
        <w:t>dwelling, emotion, and action, where, when each hub of meaning is placed on identity/personhood, action/agency, emotion, or dwelling, the radiants of meaning connect and implicate the rest:</w:t>
      </w:r>
    </w:p>
    <w:p w14:paraId="68B15E41" w14:textId="77777777" w:rsidR="00354596" w:rsidRPr="004D201B" w:rsidRDefault="00354596" w:rsidP="00354596">
      <w:pPr>
        <w:spacing w:line="480" w:lineRule="auto"/>
        <w:ind w:firstLine="576"/>
        <w:rPr>
          <w:rFonts w:ascii="Cambria" w:hAnsi="Cambria"/>
        </w:rPr>
      </w:pPr>
      <w:r w:rsidRPr="004D201B">
        <w:rPr>
          <w:rFonts w:ascii="Cambria" w:hAnsi="Cambria" w:cs="Times"/>
        </w:rPr>
        <w:tab/>
        <w:t xml:space="preserve">• Identity and personhood – the cultural notion of Bulgarian-ness as defined by and through a specific Bulgarian “mentality” and within a particular historical and geographic context. </w:t>
      </w:r>
    </w:p>
    <w:p w14:paraId="7779C0F9" w14:textId="0C5BD413" w:rsidR="00354596" w:rsidRPr="004D201B" w:rsidRDefault="00354596" w:rsidP="00354596">
      <w:pPr>
        <w:spacing w:line="480" w:lineRule="auto"/>
        <w:ind w:firstLine="576"/>
        <w:rPr>
          <w:rFonts w:ascii="Cambria" w:hAnsi="Cambria"/>
        </w:rPr>
      </w:pPr>
      <w:r w:rsidRPr="004D201B">
        <w:rPr>
          <w:rFonts w:ascii="Cambria" w:hAnsi="Cambria" w:cs="Times"/>
        </w:rPr>
        <w:tab/>
        <w:t>• Action and agency – no action will “save” Bulgarians because of the intricate symbiotic connection between the Bulgarian “mentality” and the “situation</w:t>
      </w:r>
      <w:r w:rsidR="004F3D96">
        <w:rPr>
          <w:rFonts w:ascii="Cambria" w:hAnsi="Cambria" w:cs="Times"/>
        </w:rPr>
        <w:t>.”</w:t>
      </w:r>
      <w:r w:rsidRPr="004D201B">
        <w:rPr>
          <w:rFonts w:ascii="Cambria" w:hAnsi="Cambria" w:cs="Times"/>
        </w:rPr>
        <w:t xml:space="preserve"> </w:t>
      </w:r>
    </w:p>
    <w:p w14:paraId="14ED0233" w14:textId="77777777" w:rsidR="00354596" w:rsidRPr="004D201B" w:rsidRDefault="00354596" w:rsidP="00354596">
      <w:pPr>
        <w:spacing w:line="480" w:lineRule="auto"/>
        <w:ind w:firstLine="576"/>
        <w:rPr>
          <w:rFonts w:ascii="Cambria" w:hAnsi="Cambria"/>
        </w:rPr>
      </w:pPr>
      <w:r w:rsidRPr="004D201B">
        <w:rPr>
          <w:rFonts w:ascii="Cambria" w:hAnsi="Cambria" w:cs="Times"/>
        </w:rPr>
        <w:tab/>
        <w:t xml:space="preserve">• Emotion – anger, frustration, and resignation, as well as pride (of our survival skills) are fostered through the constant re-playing of the Bulgarian “situation” within </w:t>
      </w:r>
      <w:r w:rsidRPr="004D201B">
        <w:rPr>
          <w:rFonts w:ascii="Cambria" w:hAnsi="Cambria" w:cs="Times"/>
          <w:i/>
        </w:rPr>
        <w:t>oplakvane</w:t>
      </w:r>
      <w:r w:rsidRPr="004D201B">
        <w:rPr>
          <w:rFonts w:ascii="Cambria" w:hAnsi="Cambria" w:cs="Times"/>
        </w:rPr>
        <w:t xml:space="preserve"> and are the only “proper” way of feeling during the enactment of </w:t>
      </w:r>
      <w:r w:rsidRPr="004D201B">
        <w:rPr>
          <w:rFonts w:ascii="Cambria" w:hAnsi="Cambria" w:cs="Times"/>
          <w:i/>
        </w:rPr>
        <w:t>oplakvane</w:t>
      </w:r>
      <w:r w:rsidRPr="004D201B">
        <w:rPr>
          <w:rFonts w:ascii="Cambria" w:hAnsi="Cambria" w:cs="Times"/>
        </w:rPr>
        <w:t xml:space="preserve">. </w:t>
      </w:r>
    </w:p>
    <w:p w14:paraId="637A2E2D" w14:textId="77777777" w:rsidR="00354596" w:rsidRPr="004D201B" w:rsidRDefault="00354596" w:rsidP="00354596">
      <w:pPr>
        <w:spacing w:line="480" w:lineRule="auto"/>
        <w:contextualSpacing/>
        <w:rPr>
          <w:rFonts w:ascii="Cambria" w:hAnsi="Cambria"/>
        </w:rPr>
      </w:pPr>
      <w:r w:rsidRPr="004D201B">
        <w:rPr>
          <w:rFonts w:ascii="Cambria" w:hAnsi="Cambria" w:cs="Times"/>
        </w:rPr>
        <w:tab/>
        <w:t xml:space="preserve">• Dwelling – the world of Bulgarians is a world of chaos and hopelessness, where nothing works despite its beautiful landscape.  </w:t>
      </w:r>
    </w:p>
    <w:p w14:paraId="614A5168" w14:textId="77777777" w:rsidR="00354596" w:rsidRPr="002B168F" w:rsidRDefault="00354596" w:rsidP="00354596">
      <w:pPr>
        <w:pStyle w:val="Heading2"/>
        <w:spacing w:line="480" w:lineRule="auto"/>
        <w:jc w:val="center"/>
        <w:rPr>
          <w:rFonts w:ascii="Cambria" w:hAnsi="Cambria"/>
          <w:color w:val="auto"/>
          <w:sz w:val="24"/>
          <w:szCs w:val="24"/>
          <w:u w:val="single"/>
        </w:rPr>
      </w:pPr>
      <w:bookmarkStart w:id="162" w:name="_Toc291423567"/>
      <w:r w:rsidRPr="002B168F">
        <w:rPr>
          <w:rFonts w:ascii="Cambria" w:hAnsi="Cambria"/>
          <w:color w:val="auto"/>
          <w:sz w:val="24"/>
          <w:szCs w:val="24"/>
          <w:u w:val="single"/>
        </w:rPr>
        <w:lastRenderedPageBreak/>
        <w:t>Chapter summary</w:t>
      </w:r>
      <w:bookmarkEnd w:id="162"/>
    </w:p>
    <w:p w14:paraId="7B21F38C" w14:textId="53FFC532" w:rsidR="00354596" w:rsidRDefault="00354596" w:rsidP="00354596">
      <w:pPr>
        <w:suppressAutoHyphens w:val="0"/>
        <w:spacing w:line="480" w:lineRule="auto"/>
        <w:rPr>
          <w:rFonts w:ascii="Cambria" w:hAnsi="Cambria"/>
        </w:rPr>
      </w:pPr>
      <w:r>
        <w:rPr>
          <w:rFonts w:ascii="Cambria" w:hAnsi="Cambria"/>
        </w:rPr>
        <w:tab/>
        <w:t>In this chapter I addressed the question of w</w:t>
      </w:r>
      <w:r w:rsidRPr="00D60C88">
        <w:rPr>
          <w:rFonts w:ascii="Cambria" w:hAnsi="Cambria"/>
        </w:rPr>
        <w:t xml:space="preserve">hat specific messages and meanings of and about personhood are constituted within enactments of </w:t>
      </w:r>
      <w:r w:rsidRPr="00D60C88">
        <w:rPr>
          <w:rFonts w:ascii="Cambria" w:hAnsi="Cambria"/>
          <w:i/>
        </w:rPr>
        <w:t>oplakvane</w:t>
      </w:r>
      <w:r>
        <w:rPr>
          <w:rFonts w:ascii="Cambria" w:hAnsi="Cambria"/>
        </w:rPr>
        <w:t>, or how an</w:t>
      </w:r>
      <w:r w:rsidR="004F3D96">
        <w:rPr>
          <w:rFonts w:ascii="Cambria" w:hAnsi="Cambria"/>
        </w:rPr>
        <w:t>d</w:t>
      </w:r>
      <w:r>
        <w:rPr>
          <w:rFonts w:ascii="Cambria" w:hAnsi="Cambria"/>
        </w:rPr>
        <w:t xml:space="preserve"> what particular common identity of Bulgarian-ness is constructed wit</w:t>
      </w:r>
      <w:r w:rsidR="004F3D96">
        <w:rPr>
          <w:rFonts w:ascii="Cambria" w:hAnsi="Cambria"/>
        </w:rPr>
        <w:t xml:space="preserve">hin enactments of the practice </w:t>
      </w:r>
      <w:r>
        <w:rPr>
          <w:rFonts w:ascii="Cambria" w:hAnsi="Cambria"/>
        </w:rPr>
        <w:t xml:space="preserve">and describe the general cultural features of the practice.  This common identity is constituted within and through </w:t>
      </w:r>
      <w:r>
        <w:rPr>
          <w:rFonts w:ascii="Cambria" w:hAnsi="Cambria"/>
          <w:i/>
        </w:rPr>
        <w:t xml:space="preserve">oplakvane </w:t>
      </w:r>
      <w:r>
        <w:rPr>
          <w:rFonts w:ascii="Cambria" w:hAnsi="Cambria"/>
        </w:rPr>
        <w:t xml:space="preserve">in the form of a vacillating form of identification as described by Carbaugh (1996).  </w:t>
      </w:r>
      <w:r>
        <w:rPr>
          <w:rFonts w:ascii="Cambria" w:hAnsi="Cambria"/>
          <w:i/>
        </w:rPr>
        <w:t>Oplakvane</w:t>
      </w:r>
      <w:r>
        <w:rPr>
          <w:rFonts w:ascii="Cambria" w:hAnsi="Cambria"/>
        </w:rPr>
        <w:t>, then, allows for identification (through a vacillating form) along several dimensions, or namely, having/not having connections, being corrupt/not corrupt, being lazy/hard working, and illegal/legal, and thus reaffirms a notion of the generalized “other</w:t>
      </w:r>
      <w:r w:rsidR="004F3D96">
        <w:rPr>
          <w:rFonts w:ascii="Cambria" w:hAnsi="Cambria"/>
        </w:rPr>
        <w:t>,”</w:t>
      </w:r>
      <w:r>
        <w:rPr>
          <w:rFonts w:ascii="Cambria" w:hAnsi="Cambria"/>
        </w:rPr>
        <w:t xml:space="preserve"> all those having the “mentality” (having connections, being corrupt, lazy, and acting illegally) as the most “Bulgarian</w:t>
      </w:r>
      <w:r w:rsidR="004F3D96">
        <w:rPr>
          <w:rFonts w:ascii="Cambria" w:hAnsi="Cambria"/>
        </w:rPr>
        <w:t>,”</w:t>
      </w:r>
      <w:r>
        <w:rPr>
          <w:rFonts w:ascii="Cambria" w:hAnsi="Cambria"/>
        </w:rPr>
        <w:t xml:space="preserve"> exhibiting </w:t>
      </w:r>
      <w:r>
        <w:rPr>
          <w:rFonts w:ascii="Cambria" w:hAnsi="Cambria"/>
          <w:i/>
        </w:rPr>
        <w:t xml:space="preserve">Bulgarshtina </w:t>
      </w:r>
      <w:r w:rsidR="004F3D96">
        <w:rPr>
          <w:rFonts w:ascii="Cambria" w:hAnsi="Cambria"/>
        </w:rPr>
        <w:t>(Bulgarian-ness)</w:t>
      </w:r>
      <w:r>
        <w:rPr>
          <w:rFonts w:ascii="Cambria" w:hAnsi="Cambria"/>
        </w:rPr>
        <w:t xml:space="preserve"> and </w:t>
      </w:r>
      <w:r>
        <w:rPr>
          <w:rFonts w:ascii="Cambria" w:hAnsi="Cambria"/>
          <w:i/>
        </w:rPr>
        <w:t xml:space="preserve">Bai Ganiovshtina </w:t>
      </w:r>
      <w:r>
        <w:rPr>
          <w:rFonts w:ascii="Cambria" w:hAnsi="Cambria"/>
        </w:rPr>
        <w:t xml:space="preserve">(the Bai Ganio way).   My findings based on analyses of various data indicate a vacillating form of identification that occurs within </w:t>
      </w:r>
      <w:r>
        <w:rPr>
          <w:rFonts w:ascii="Cambria" w:hAnsi="Cambria"/>
          <w:i/>
        </w:rPr>
        <w:t>oplakvane</w:t>
      </w:r>
      <w:r>
        <w:rPr>
          <w:rFonts w:ascii="Cambria" w:hAnsi="Cambria"/>
        </w:rPr>
        <w:t xml:space="preserve">, where the participants align themselves with either “us” (those without the mentality” or the “others” (all exhibiting behaviors congruent with the mentality) as the larger common identity of </w:t>
      </w:r>
      <w:r>
        <w:rPr>
          <w:rFonts w:ascii="Cambria" w:hAnsi="Cambria"/>
          <w:i/>
        </w:rPr>
        <w:t xml:space="preserve">Bulgarshtina </w:t>
      </w:r>
      <w:r>
        <w:rPr>
          <w:rFonts w:ascii="Cambria" w:hAnsi="Cambria"/>
        </w:rPr>
        <w:t xml:space="preserve">and the Bai Ganio way.  By examining these forms of identification, larger conclusions as to the particular culturally distinctive ways of understanding personhood can be drawn. </w:t>
      </w:r>
    </w:p>
    <w:p w14:paraId="0917BB43" w14:textId="163CFF2F" w:rsidR="00354596" w:rsidRDefault="00354596" w:rsidP="004F3D96">
      <w:pPr>
        <w:spacing w:line="480" w:lineRule="auto"/>
        <w:contextualSpacing/>
        <w:rPr>
          <w:rFonts w:ascii="Cambria" w:hAnsi="Cambria"/>
        </w:rPr>
      </w:pPr>
      <w:r>
        <w:rPr>
          <w:rFonts w:ascii="Cambria" w:hAnsi="Cambria"/>
        </w:rPr>
        <w:tab/>
      </w:r>
      <w:r>
        <w:rPr>
          <w:rFonts w:ascii="Cambria" w:hAnsi="Cambria"/>
          <w:i/>
        </w:rPr>
        <w:t>Oplakvane</w:t>
      </w:r>
      <w:r>
        <w:rPr>
          <w:rFonts w:ascii="Cambria" w:hAnsi="Cambria"/>
        </w:rPr>
        <w:t>, and the identification achieved through its enactment,</w:t>
      </w:r>
      <w:r>
        <w:rPr>
          <w:rFonts w:ascii="Cambria" w:hAnsi="Cambria"/>
          <w:i/>
        </w:rPr>
        <w:t xml:space="preserve"> </w:t>
      </w:r>
      <w:r>
        <w:rPr>
          <w:rFonts w:ascii="Cambria" w:hAnsi="Cambria"/>
        </w:rPr>
        <w:t>are also telling something more about how personhood is understood within the particular community.  T</w:t>
      </w:r>
      <w:r w:rsidRPr="001424D0">
        <w:rPr>
          <w:rFonts w:ascii="Cambria" w:hAnsi="Cambria"/>
        </w:rPr>
        <w:t>his conflicted identity</w:t>
      </w:r>
      <w:r>
        <w:rPr>
          <w:rFonts w:ascii="Cambria" w:hAnsi="Cambria"/>
        </w:rPr>
        <w:t>,</w:t>
      </w:r>
      <w:r w:rsidRPr="001424D0">
        <w:rPr>
          <w:rFonts w:ascii="Cambria" w:hAnsi="Cambria"/>
        </w:rPr>
        <w:t xml:space="preserve"> that includes both the mentality as well as the push away from it</w:t>
      </w:r>
      <w:r>
        <w:rPr>
          <w:rFonts w:ascii="Cambria" w:hAnsi="Cambria"/>
        </w:rPr>
        <w:t>, is</w:t>
      </w:r>
      <w:r w:rsidRPr="001424D0">
        <w:rPr>
          <w:rFonts w:ascii="Cambria" w:hAnsi="Cambria"/>
        </w:rPr>
        <w:t xml:space="preserve"> </w:t>
      </w:r>
      <w:r>
        <w:rPr>
          <w:rFonts w:ascii="Cambria" w:hAnsi="Cambria"/>
        </w:rPr>
        <w:t>rooted deeply within</w:t>
      </w:r>
      <w:r w:rsidRPr="001424D0">
        <w:rPr>
          <w:rFonts w:ascii="Cambria" w:hAnsi="Cambria"/>
        </w:rPr>
        <w:t xml:space="preserve"> Bulgaria’s historical context and </w:t>
      </w:r>
      <w:r w:rsidRPr="001424D0">
        <w:rPr>
          <w:rFonts w:ascii="Cambria" w:hAnsi="Cambria"/>
        </w:rPr>
        <w:lastRenderedPageBreak/>
        <w:t xml:space="preserve">geographic location, as between the west and the east, between its still comparatively recent agricultural status and its quick </w:t>
      </w:r>
      <w:r>
        <w:rPr>
          <w:rFonts w:ascii="Cambria" w:hAnsi="Cambria"/>
        </w:rPr>
        <w:t xml:space="preserve">transition into modernity, where </w:t>
      </w:r>
      <w:r w:rsidRPr="001424D0">
        <w:rPr>
          <w:rFonts w:ascii="Cambria" w:hAnsi="Cambria"/>
        </w:rPr>
        <w:t xml:space="preserve">the </w:t>
      </w:r>
      <w:r>
        <w:rPr>
          <w:rFonts w:ascii="Cambria" w:hAnsi="Cambria"/>
        </w:rPr>
        <w:t>common</w:t>
      </w:r>
      <w:r w:rsidRPr="001424D0">
        <w:rPr>
          <w:rFonts w:ascii="Cambria" w:hAnsi="Cambria"/>
        </w:rPr>
        <w:t xml:space="preserve"> identity is fractured into two camps</w:t>
      </w:r>
      <w:r>
        <w:rPr>
          <w:rFonts w:ascii="Cambria" w:hAnsi="Cambria"/>
        </w:rPr>
        <w:t xml:space="preserve">: </w:t>
      </w:r>
      <w:r w:rsidRPr="001424D0">
        <w:rPr>
          <w:rFonts w:ascii="Cambria" w:hAnsi="Cambria"/>
        </w:rPr>
        <w:t xml:space="preserve">those exhibiting the “mentality” and those subjected by it.  And this is where the crucial role of enacting </w:t>
      </w:r>
      <w:r w:rsidRPr="001424D0">
        <w:rPr>
          <w:rFonts w:ascii="Cambria" w:hAnsi="Cambria"/>
          <w:i/>
        </w:rPr>
        <w:t>oplakvane</w:t>
      </w:r>
      <w:r w:rsidRPr="001424D0">
        <w:rPr>
          <w:rFonts w:ascii="Cambria" w:hAnsi="Cambria"/>
        </w:rPr>
        <w:t xml:space="preserve"> lies—not only the </w:t>
      </w:r>
      <w:r>
        <w:rPr>
          <w:rFonts w:ascii="Cambria" w:hAnsi="Cambria"/>
        </w:rPr>
        <w:t>common</w:t>
      </w:r>
      <w:r w:rsidRPr="001424D0">
        <w:rPr>
          <w:rFonts w:ascii="Cambria" w:hAnsi="Cambria"/>
        </w:rPr>
        <w:t xml:space="preserve"> identity is celebrated but it also allows </w:t>
      </w:r>
      <w:r>
        <w:rPr>
          <w:rFonts w:ascii="Cambria" w:hAnsi="Cambria"/>
        </w:rPr>
        <w:t>for explaining the lack of political and socio-economic change</w:t>
      </w:r>
      <w:r w:rsidRPr="001424D0">
        <w:rPr>
          <w:rFonts w:ascii="Cambria" w:hAnsi="Cambria"/>
        </w:rPr>
        <w:t xml:space="preserve">.  </w:t>
      </w:r>
      <w:r w:rsidRPr="001424D0">
        <w:rPr>
          <w:rFonts w:ascii="Cambria" w:hAnsi="Cambria"/>
          <w:color w:val="FF6600"/>
        </w:rPr>
        <w:t xml:space="preserve"> </w:t>
      </w:r>
      <w:r>
        <w:rPr>
          <w:rFonts w:ascii="Cambria" w:hAnsi="Cambria"/>
          <w:i/>
        </w:rPr>
        <w:t xml:space="preserve"> </w:t>
      </w:r>
    </w:p>
    <w:p w14:paraId="6E77A0C0" w14:textId="77777777" w:rsidR="00354596" w:rsidRDefault="00354596" w:rsidP="00354596">
      <w:pPr>
        <w:suppressAutoHyphens w:val="0"/>
        <w:rPr>
          <w:b/>
          <w:caps/>
        </w:rPr>
      </w:pPr>
      <w:r>
        <w:br w:type="page"/>
      </w:r>
    </w:p>
    <w:p w14:paraId="338A0C50" w14:textId="77777777" w:rsidR="00A7355D" w:rsidRDefault="00354596" w:rsidP="00A7355D">
      <w:pPr>
        <w:pStyle w:val="NoSpacing"/>
      </w:pPr>
      <w:r>
        <w:lastRenderedPageBreak/>
        <w:t>CHAPTER 10</w:t>
      </w:r>
      <w:r w:rsidR="000E6D5D">
        <w:t xml:space="preserve"> </w:t>
      </w:r>
    </w:p>
    <w:p w14:paraId="1707F1A7" w14:textId="05F29D45" w:rsidR="00354596" w:rsidRPr="00990CB4" w:rsidRDefault="00A7355D" w:rsidP="000E6D5D">
      <w:pPr>
        <w:pStyle w:val="Heading1"/>
      </w:pPr>
      <w:bookmarkStart w:id="163" w:name="_Toc291423568"/>
      <w:r>
        <w:t>“We all complain”:</w:t>
      </w:r>
      <w:r w:rsidR="000E6D5D">
        <w:t xml:space="preserve"> </w:t>
      </w:r>
      <w:r w:rsidR="00354596">
        <w:t xml:space="preserve"> </w:t>
      </w:r>
      <w:r w:rsidR="00354596">
        <w:rPr>
          <w:i/>
        </w:rPr>
        <w:t xml:space="preserve">oplakvane </w:t>
      </w:r>
      <w:r w:rsidR="00354596">
        <w:t>in a cross-cultural perspective</w:t>
      </w:r>
      <w:bookmarkEnd w:id="163"/>
      <w:r w:rsidR="00354596" w:rsidRPr="006B3294">
        <w:t xml:space="preserve"> </w:t>
      </w:r>
    </w:p>
    <w:p w14:paraId="26CE52FC" w14:textId="77777777" w:rsidR="00354596" w:rsidRPr="00AC78A6" w:rsidRDefault="00354596" w:rsidP="00354596">
      <w:pPr>
        <w:pStyle w:val="Heading2"/>
        <w:spacing w:line="480" w:lineRule="auto"/>
        <w:jc w:val="center"/>
        <w:rPr>
          <w:rFonts w:ascii="Cambria" w:eastAsia="Times New Roman" w:hAnsi="Cambria" w:cs="Times New Roman"/>
          <w:b w:val="0"/>
          <w:bCs w:val="0"/>
          <w:color w:val="auto"/>
          <w:sz w:val="24"/>
          <w:szCs w:val="24"/>
          <w:u w:val="single"/>
        </w:rPr>
      </w:pPr>
      <w:bookmarkStart w:id="164" w:name="_Toc291423569"/>
      <w:r w:rsidRPr="00AC78A6">
        <w:rPr>
          <w:rFonts w:ascii="Cambria" w:hAnsi="Cambria"/>
          <w:color w:val="auto"/>
          <w:sz w:val="24"/>
          <w:szCs w:val="24"/>
          <w:u w:val="single"/>
        </w:rPr>
        <w:t>Introduction</w:t>
      </w:r>
      <w:bookmarkEnd w:id="164"/>
    </w:p>
    <w:p w14:paraId="545253AE" w14:textId="7A6905EE" w:rsidR="00354596" w:rsidRPr="00DF6AF6" w:rsidRDefault="00354596" w:rsidP="00354596">
      <w:pPr>
        <w:spacing w:line="480" w:lineRule="auto"/>
        <w:ind w:firstLine="720"/>
        <w:rPr>
          <w:rFonts w:ascii="Cambria" w:hAnsi="Cambria"/>
          <w:i/>
        </w:rPr>
      </w:pPr>
      <w:r>
        <w:rPr>
          <w:rFonts w:ascii="Cambria" w:hAnsi="Cambria"/>
        </w:rPr>
        <w:t xml:space="preserve">In this chapter, I provide a cross-cultural comparison between </w:t>
      </w:r>
      <w:r>
        <w:rPr>
          <w:rFonts w:ascii="Cambria" w:hAnsi="Cambria"/>
          <w:i/>
        </w:rPr>
        <w:t>oplakvane</w:t>
      </w:r>
      <w:r>
        <w:rPr>
          <w:rFonts w:ascii="Cambria" w:hAnsi="Cambria"/>
        </w:rPr>
        <w:t>,</w:t>
      </w:r>
      <w:r>
        <w:rPr>
          <w:rFonts w:ascii="Cambria" w:hAnsi="Cambria"/>
          <w:i/>
        </w:rPr>
        <w:t xml:space="preserve"> </w:t>
      </w:r>
      <w:r>
        <w:rPr>
          <w:rFonts w:ascii="Cambria" w:hAnsi="Cambria"/>
        </w:rPr>
        <w:t>and Israeli griping as described by Katriel (1985), exploring their</w:t>
      </w:r>
      <w:r w:rsidRPr="00645233">
        <w:rPr>
          <w:rFonts w:ascii="Cambria" w:hAnsi="Cambria"/>
        </w:rPr>
        <w:t xml:space="preserve"> similarities and differences as cultural terms for and ri</w:t>
      </w:r>
      <w:r>
        <w:rPr>
          <w:rFonts w:ascii="Cambria" w:hAnsi="Cambria"/>
        </w:rPr>
        <w:t xml:space="preserve">tualized forms of communication within their structures and functions.  </w:t>
      </w:r>
      <w:r w:rsidR="004F3D96">
        <w:rPr>
          <w:rFonts w:ascii="Cambria" w:hAnsi="Cambria"/>
        </w:rPr>
        <w:t>There</w:t>
      </w:r>
      <w:r>
        <w:rPr>
          <w:rFonts w:ascii="Cambria" w:hAnsi="Cambria"/>
        </w:rPr>
        <w:t xml:space="preserve"> are striking similarities between the terms, the practices they</w:t>
      </w:r>
      <w:r w:rsidR="004F3D96">
        <w:rPr>
          <w:rFonts w:ascii="Cambria" w:hAnsi="Cambria"/>
        </w:rPr>
        <w:t xml:space="preserve"> refer to, and their functions.  Yet there is </w:t>
      </w:r>
      <w:r>
        <w:rPr>
          <w:rFonts w:ascii="Cambria" w:hAnsi="Cambria"/>
        </w:rPr>
        <w:t>a focal differen</w:t>
      </w:r>
      <w:r w:rsidR="004F3D96">
        <w:rPr>
          <w:rFonts w:ascii="Cambria" w:hAnsi="Cambria"/>
        </w:rPr>
        <w:t xml:space="preserve">ce in that unlike with griping that </w:t>
      </w:r>
      <w:r>
        <w:rPr>
          <w:rFonts w:ascii="Cambria" w:hAnsi="Cambria"/>
        </w:rPr>
        <w:t xml:space="preserve">is recognized as a separate communicative practice, </w:t>
      </w:r>
      <w:r>
        <w:rPr>
          <w:rFonts w:ascii="Cambria" w:hAnsi="Cambria"/>
          <w:i/>
        </w:rPr>
        <w:t xml:space="preserve">oplakvane </w:t>
      </w:r>
      <w:r>
        <w:rPr>
          <w:rFonts w:ascii="Cambria" w:hAnsi="Cambria"/>
        </w:rPr>
        <w:t xml:space="preserve">is not.  Since the participants do not perceive </w:t>
      </w:r>
      <w:r>
        <w:rPr>
          <w:rFonts w:ascii="Cambria" w:hAnsi="Cambria"/>
          <w:i/>
        </w:rPr>
        <w:t xml:space="preserve">oplakvane </w:t>
      </w:r>
      <w:r>
        <w:rPr>
          <w:rFonts w:ascii="Cambria" w:hAnsi="Cambria"/>
        </w:rPr>
        <w:t>as a separate self-contained communicative practice, it tends to appear at various discursive times, and affects the conceptualization of agency and inactivity available for the participants.  Griping is recogniz</w:t>
      </w:r>
      <w:r w:rsidR="004F3D96">
        <w:rPr>
          <w:rFonts w:ascii="Cambria" w:hAnsi="Cambria"/>
        </w:rPr>
        <w:t xml:space="preserve">ed as a communicative practice </w:t>
      </w:r>
      <w:r>
        <w:rPr>
          <w:rFonts w:ascii="Cambria" w:hAnsi="Cambria"/>
        </w:rPr>
        <w:t>whose purposes are to let out steam and frustration and bui</w:t>
      </w:r>
      <w:r w:rsidR="004F3D96">
        <w:rPr>
          <w:rFonts w:ascii="Cambria" w:hAnsi="Cambria"/>
        </w:rPr>
        <w:t>ld togetherness (Katriel, 1985)</w:t>
      </w:r>
      <w:r>
        <w:rPr>
          <w:rFonts w:ascii="Cambria" w:hAnsi="Cambria"/>
        </w:rPr>
        <w:t xml:space="preserve"> and is at times perceived as futile and self-serving by the participants, since it does not provide solutions.  </w:t>
      </w:r>
      <w:r>
        <w:rPr>
          <w:rFonts w:ascii="Cambria" w:hAnsi="Cambria"/>
          <w:i/>
        </w:rPr>
        <w:t>Oplakvane,</w:t>
      </w:r>
      <w:r w:rsidRPr="00DF6AF6">
        <w:rPr>
          <w:rFonts w:ascii="Cambria" w:hAnsi="Cambria"/>
        </w:rPr>
        <w:t xml:space="preserve"> on the </w:t>
      </w:r>
      <w:r>
        <w:rPr>
          <w:rFonts w:ascii="Cambria" w:hAnsi="Cambria"/>
        </w:rPr>
        <w:t xml:space="preserve">other hand, has similar purpose of letting out anger and frustration but, as it builds a sense of togetherness, </w:t>
      </w:r>
      <w:r w:rsidR="004F3D96">
        <w:rPr>
          <w:rFonts w:ascii="Cambria" w:hAnsi="Cambria"/>
        </w:rPr>
        <w:t xml:space="preserve">it </w:t>
      </w:r>
      <w:r>
        <w:rPr>
          <w:rFonts w:ascii="Cambria" w:hAnsi="Cambria"/>
        </w:rPr>
        <w:t xml:space="preserve">is perceived as inevitable, a result of the larger situation, a domain of those lacking the “mentality”. </w:t>
      </w:r>
      <w:r>
        <w:rPr>
          <w:rFonts w:ascii="Cambria" w:hAnsi="Cambria"/>
          <w:i/>
        </w:rPr>
        <w:t xml:space="preserve"> </w:t>
      </w:r>
    </w:p>
    <w:p w14:paraId="756114A5" w14:textId="15B93059" w:rsidR="00354596" w:rsidRPr="004C7C3B" w:rsidRDefault="00354596" w:rsidP="00354596">
      <w:pPr>
        <w:spacing w:line="480" w:lineRule="auto"/>
        <w:ind w:firstLine="720"/>
        <w:rPr>
          <w:rFonts w:ascii="Cambria" w:hAnsi="Cambria"/>
          <w:b/>
        </w:rPr>
      </w:pPr>
      <w:r w:rsidRPr="0058236B">
        <w:rPr>
          <w:rFonts w:ascii="Cambria" w:hAnsi="Cambria"/>
        </w:rPr>
        <w:t>Often, when I mention that I study a communicative practice similar to what can be translated as “complaining</w:t>
      </w:r>
      <w:r w:rsidR="004F3D96">
        <w:rPr>
          <w:rFonts w:ascii="Cambria" w:hAnsi="Cambria"/>
        </w:rPr>
        <w:t>,”</w:t>
      </w:r>
      <w:r w:rsidRPr="0058236B">
        <w:rPr>
          <w:rFonts w:ascii="Cambria" w:hAnsi="Cambria"/>
        </w:rPr>
        <w:t xml:space="preserve"> many people express understanding and quickly provide examples from within their own speech communities. </w:t>
      </w:r>
      <w:r>
        <w:rPr>
          <w:rFonts w:ascii="Cambria" w:hAnsi="Cambria"/>
        </w:rPr>
        <w:t xml:space="preserve"> Complaining, in one shape</w:t>
      </w:r>
      <w:r w:rsidR="004F3D96">
        <w:rPr>
          <w:rFonts w:ascii="Cambria" w:hAnsi="Cambria"/>
        </w:rPr>
        <w:t xml:space="preserve"> or another</w:t>
      </w:r>
      <w:r w:rsidRPr="0058236B">
        <w:rPr>
          <w:rFonts w:ascii="Cambria" w:hAnsi="Cambria"/>
        </w:rPr>
        <w:t xml:space="preserve"> seems to be a widely recogni</w:t>
      </w:r>
      <w:r>
        <w:rPr>
          <w:rFonts w:ascii="Cambria" w:hAnsi="Cambria"/>
        </w:rPr>
        <w:t>zable and utilized communicative</w:t>
      </w:r>
      <w:r w:rsidR="004F3D96">
        <w:rPr>
          <w:rFonts w:ascii="Cambria" w:hAnsi="Cambria"/>
        </w:rPr>
        <w:t xml:space="preserve"> practice.  </w:t>
      </w:r>
      <w:r w:rsidRPr="0058236B">
        <w:rPr>
          <w:rFonts w:ascii="Cambria" w:hAnsi="Cambria"/>
        </w:rPr>
        <w:t xml:space="preserve">I remember even my own attention to it was piqued by reading Katriel’s </w:t>
      </w:r>
      <w:r w:rsidRPr="0058236B">
        <w:rPr>
          <w:rFonts w:ascii="Cambria" w:hAnsi="Cambria"/>
        </w:rPr>
        <w:lastRenderedPageBreak/>
        <w:t>(1985) study on Israeli “griping”.  However, each instance of complaining has its own particulars within the specific communit</w:t>
      </w:r>
      <w:r w:rsidR="004F3D96">
        <w:rPr>
          <w:rFonts w:ascii="Cambria" w:hAnsi="Cambria"/>
        </w:rPr>
        <w:t xml:space="preserve">y </w:t>
      </w:r>
      <w:r w:rsidRPr="0058236B">
        <w:rPr>
          <w:rFonts w:ascii="Cambria" w:hAnsi="Cambria"/>
        </w:rPr>
        <w:t xml:space="preserve">that are different and unlike any other exactly because they are constitutive of the </w:t>
      </w:r>
      <w:r>
        <w:rPr>
          <w:rFonts w:ascii="Cambria" w:hAnsi="Cambria"/>
        </w:rPr>
        <w:t>specific</w:t>
      </w:r>
      <w:r w:rsidRPr="0058236B">
        <w:rPr>
          <w:rFonts w:ascii="Cambria" w:hAnsi="Cambria"/>
        </w:rPr>
        <w:t xml:space="preserve"> cultural community.  Thus, each type and style of complaining exhibits and perpetuates different parts, symbols, and meanings of its respective culture.  Focusing and understanding the nuances of similarities as well as differences of each allows for a deeper understanding of not only the larger taxonomy of speech forms</w:t>
      </w:r>
      <w:r w:rsidR="004F3D96">
        <w:rPr>
          <w:rFonts w:ascii="Cambria" w:hAnsi="Cambria"/>
        </w:rPr>
        <w:t>,</w:t>
      </w:r>
      <w:r w:rsidRPr="0058236B">
        <w:rPr>
          <w:rFonts w:ascii="Cambria" w:hAnsi="Cambria"/>
        </w:rPr>
        <w:t xml:space="preserve"> styles, and actions but also of the many variegated ways in which we all do and recreate culture as deeply seated within a specific historical environment and context.</w:t>
      </w:r>
      <w:r w:rsidRPr="00157808">
        <w:rPr>
          <w:rFonts w:ascii="Cambria" w:hAnsi="Cambria"/>
          <w:color w:val="FF0000"/>
        </w:rPr>
        <w:t xml:space="preserve"> </w:t>
      </w:r>
    </w:p>
    <w:p w14:paraId="2862075D" w14:textId="77777777" w:rsidR="00354596" w:rsidRDefault="00354596" w:rsidP="00354596">
      <w:pPr>
        <w:spacing w:line="480" w:lineRule="auto"/>
        <w:ind w:firstLine="720"/>
        <w:rPr>
          <w:rFonts w:ascii="Cambria" w:hAnsi="Cambria"/>
        </w:rPr>
      </w:pPr>
      <w:r>
        <w:rPr>
          <w:rFonts w:ascii="Cambria" w:hAnsi="Cambria"/>
        </w:rPr>
        <w:t xml:space="preserve">Here I offer a brief overview of </w:t>
      </w:r>
      <w:r w:rsidRPr="0058236B">
        <w:rPr>
          <w:rFonts w:ascii="Cambria" w:hAnsi="Cambria"/>
        </w:rPr>
        <w:t>Katriel</w:t>
      </w:r>
      <w:r>
        <w:rPr>
          <w:rFonts w:ascii="Cambria" w:hAnsi="Cambria"/>
        </w:rPr>
        <w:t>’s (1985) examination of</w:t>
      </w:r>
      <w:r w:rsidRPr="0058236B">
        <w:rPr>
          <w:rFonts w:ascii="Cambria" w:hAnsi="Cambria"/>
        </w:rPr>
        <w:t xml:space="preserve"> the speech mode (translated as) griping</w:t>
      </w:r>
      <w:r>
        <w:rPr>
          <w:rFonts w:ascii="Cambria" w:hAnsi="Cambria"/>
        </w:rPr>
        <w:t xml:space="preserve"> and delineate first the similarities, and then the differences between griping and </w:t>
      </w:r>
      <w:r>
        <w:rPr>
          <w:rFonts w:ascii="Cambria" w:hAnsi="Cambria"/>
          <w:i/>
        </w:rPr>
        <w:t>oplakvane</w:t>
      </w:r>
      <w:r>
        <w:rPr>
          <w:rFonts w:ascii="Cambria" w:hAnsi="Cambria"/>
        </w:rPr>
        <w:t xml:space="preserve">.  Even though the two communicative terms and the practices they refer to have multiple aspects in common in terms of features of the terms, structure (topics, participants, setting, purpose, instrument, key, and act sequence), and function, the two also differ in significant ways in said features, structure (topic, participants, purpose, key), and function.  Since there is overlap between the similarities and differences, I will elaborate on each set first and offer a chart to highlight the distinctions (Table 3).  </w:t>
      </w:r>
      <w:r w:rsidRPr="0058236B">
        <w:rPr>
          <w:rFonts w:ascii="Cambria" w:hAnsi="Cambria"/>
        </w:rPr>
        <w:t xml:space="preserve"> </w:t>
      </w:r>
    </w:p>
    <w:p w14:paraId="53C1335B" w14:textId="7022A420" w:rsidR="00354596" w:rsidRPr="0058236B" w:rsidRDefault="00354596" w:rsidP="00354596">
      <w:pPr>
        <w:spacing w:line="480" w:lineRule="auto"/>
        <w:ind w:firstLine="720"/>
        <w:rPr>
          <w:rFonts w:ascii="Cambria" w:hAnsi="Cambria"/>
        </w:rPr>
      </w:pPr>
      <w:r>
        <w:rPr>
          <w:rFonts w:ascii="Cambria" w:hAnsi="Cambria"/>
        </w:rPr>
        <w:t xml:space="preserve">Katriel (1985) identifies griping </w:t>
      </w:r>
      <w:r w:rsidR="004F3D96">
        <w:rPr>
          <w:rFonts w:ascii="Cambria" w:hAnsi="Cambria"/>
        </w:rPr>
        <w:t>as a speech activity</w:t>
      </w:r>
      <w:r w:rsidRPr="0058236B">
        <w:rPr>
          <w:rFonts w:ascii="Cambria" w:hAnsi="Cambria"/>
        </w:rPr>
        <w:t xml:space="preserve"> with a “well-bound” and recognizable speech event, known as “griping part</w:t>
      </w:r>
      <w:r>
        <w:rPr>
          <w:rFonts w:ascii="Cambria" w:hAnsi="Cambria"/>
        </w:rPr>
        <w:t>y</w:t>
      </w:r>
      <w:r w:rsidRPr="0058236B">
        <w:rPr>
          <w:rFonts w:ascii="Cambria" w:hAnsi="Cambria"/>
        </w:rPr>
        <w:t>”, even though not restricted to this context</w:t>
      </w:r>
      <w:r>
        <w:rPr>
          <w:rFonts w:ascii="Cambria" w:hAnsi="Cambria"/>
        </w:rPr>
        <w:t xml:space="preserve"> (368).  She delineates</w:t>
      </w:r>
      <w:r w:rsidRPr="0058236B">
        <w:rPr>
          <w:rFonts w:ascii="Cambria" w:hAnsi="Cambria"/>
        </w:rPr>
        <w:t xml:space="preserve"> the structure and functions of this activity within </w:t>
      </w:r>
      <w:r>
        <w:rPr>
          <w:rFonts w:ascii="Cambria" w:hAnsi="Cambria"/>
        </w:rPr>
        <w:t>the Israeli discourse and argue</w:t>
      </w:r>
      <w:r w:rsidR="004F3D96">
        <w:rPr>
          <w:rFonts w:ascii="Cambria" w:hAnsi="Cambria"/>
        </w:rPr>
        <w:t>s</w:t>
      </w:r>
      <w:r>
        <w:rPr>
          <w:rFonts w:ascii="Cambria" w:hAnsi="Cambria"/>
        </w:rPr>
        <w:t xml:space="preserve"> that the practice </w:t>
      </w:r>
      <w:r w:rsidR="004F3D96">
        <w:rPr>
          <w:rFonts w:ascii="Cambria" w:hAnsi="Cambria"/>
        </w:rPr>
        <w:t>has</w:t>
      </w:r>
      <w:r w:rsidRPr="0058236B">
        <w:rPr>
          <w:rFonts w:ascii="Cambria" w:hAnsi="Cambria"/>
        </w:rPr>
        <w:t xml:space="preserve"> developed as a particular interactional routine in the Israeli social life and can be understood as a ver</w:t>
      </w:r>
      <w:r>
        <w:rPr>
          <w:rFonts w:ascii="Cambria" w:hAnsi="Cambria"/>
        </w:rPr>
        <w:t xml:space="preserve">bal </w:t>
      </w:r>
      <w:r>
        <w:rPr>
          <w:rFonts w:ascii="Cambria" w:hAnsi="Cambria"/>
        </w:rPr>
        <w:lastRenderedPageBreak/>
        <w:t>ritual, per Philipsen’s (2002</w:t>
      </w:r>
      <w:r w:rsidRPr="0058236B">
        <w:rPr>
          <w:rFonts w:ascii="Cambria" w:hAnsi="Cambria"/>
        </w:rPr>
        <w:t>) definition and functioning to reaffirm a shared identity.</w:t>
      </w:r>
    </w:p>
    <w:p w14:paraId="35DC0938" w14:textId="77777777" w:rsidR="00354596" w:rsidRPr="00AC78A6" w:rsidRDefault="00354596" w:rsidP="00354596">
      <w:pPr>
        <w:pStyle w:val="Heading2"/>
        <w:spacing w:line="480" w:lineRule="auto"/>
        <w:jc w:val="center"/>
        <w:rPr>
          <w:rFonts w:ascii="Cambria" w:hAnsi="Cambria"/>
          <w:color w:val="auto"/>
          <w:sz w:val="24"/>
          <w:szCs w:val="24"/>
          <w:u w:val="single"/>
        </w:rPr>
      </w:pPr>
      <w:bookmarkStart w:id="165" w:name="_Toc291423570"/>
      <w:r w:rsidRPr="00AC78A6">
        <w:rPr>
          <w:rFonts w:ascii="Cambria" w:hAnsi="Cambria"/>
          <w:color w:val="auto"/>
          <w:sz w:val="24"/>
          <w:szCs w:val="24"/>
          <w:u w:val="single"/>
        </w:rPr>
        <w:t xml:space="preserve">Similarities between </w:t>
      </w:r>
      <w:r w:rsidRPr="00AC78A6">
        <w:rPr>
          <w:rFonts w:ascii="Cambria" w:hAnsi="Cambria"/>
          <w:i/>
          <w:color w:val="auto"/>
          <w:sz w:val="24"/>
          <w:szCs w:val="24"/>
          <w:u w:val="single"/>
        </w:rPr>
        <w:t xml:space="preserve">oplakvane </w:t>
      </w:r>
      <w:r w:rsidRPr="00AC78A6">
        <w:rPr>
          <w:rFonts w:ascii="Cambria" w:hAnsi="Cambria"/>
          <w:color w:val="auto"/>
          <w:sz w:val="24"/>
          <w:szCs w:val="24"/>
          <w:u w:val="single"/>
        </w:rPr>
        <w:t>and griping</w:t>
      </w:r>
      <w:bookmarkEnd w:id="165"/>
    </w:p>
    <w:p w14:paraId="555A770B" w14:textId="77777777" w:rsidR="00354596" w:rsidRPr="00AC78A6" w:rsidRDefault="00354596" w:rsidP="00354596">
      <w:pPr>
        <w:pStyle w:val="Heading3"/>
        <w:spacing w:line="480" w:lineRule="auto"/>
        <w:jc w:val="center"/>
        <w:rPr>
          <w:rFonts w:ascii="Cambria" w:hAnsi="Cambria"/>
          <w:color w:val="auto"/>
        </w:rPr>
      </w:pPr>
      <w:bookmarkStart w:id="166" w:name="_Toc291423571"/>
      <w:r w:rsidRPr="00AC78A6">
        <w:rPr>
          <w:rFonts w:ascii="Cambria" w:hAnsi="Cambria"/>
          <w:i/>
          <w:color w:val="auto"/>
        </w:rPr>
        <w:t>Oplakvane</w:t>
      </w:r>
      <w:r w:rsidRPr="00AC78A6">
        <w:rPr>
          <w:rFonts w:ascii="Cambria" w:hAnsi="Cambria"/>
          <w:color w:val="auto"/>
        </w:rPr>
        <w:t xml:space="preserve"> and griping: the terms</w:t>
      </w:r>
      <w:bookmarkEnd w:id="166"/>
    </w:p>
    <w:p w14:paraId="0A95C8B3" w14:textId="2585FE29" w:rsidR="00354596" w:rsidRPr="0058236B" w:rsidRDefault="00354596" w:rsidP="00354596">
      <w:pPr>
        <w:spacing w:line="480" w:lineRule="auto"/>
        <w:ind w:firstLine="720"/>
        <w:rPr>
          <w:rFonts w:ascii="Cambria" w:hAnsi="Cambria"/>
        </w:rPr>
      </w:pPr>
      <w:r>
        <w:rPr>
          <w:rFonts w:ascii="Cambria" w:hAnsi="Cambria"/>
        </w:rPr>
        <w:t>Both terms have an aspect of affect to them that links them to an expression of anguish connected to a problematic local situation.  Bulgarian dictionaries offer</w:t>
      </w:r>
      <w:r w:rsidRPr="0058236B">
        <w:rPr>
          <w:rFonts w:ascii="Cambria" w:hAnsi="Cambria"/>
        </w:rPr>
        <w:t xml:space="preserve"> the following: </w:t>
      </w:r>
      <w:r w:rsidRPr="0058236B">
        <w:rPr>
          <w:rFonts w:ascii="Cambria" w:hAnsi="Cambria"/>
          <w:i/>
        </w:rPr>
        <w:t xml:space="preserve">oplakvash </w:t>
      </w:r>
      <w:r w:rsidRPr="0058236B">
        <w:rPr>
          <w:rFonts w:ascii="Cambria" w:hAnsi="Cambria"/>
        </w:rPr>
        <w:t>(past un</w:t>
      </w:r>
      <w:r>
        <w:rPr>
          <w:rFonts w:ascii="Cambria" w:hAnsi="Cambria"/>
        </w:rPr>
        <w:t>finished tense)—to lament for some</w:t>
      </w:r>
      <w:r w:rsidRPr="0058236B">
        <w:rPr>
          <w:rFonts w:ascii="Cambria" w:hAnsi="Cambria"/>
        </w:rPr>
        <w:t xml:space="preserve">one or something, </w:t>
      </w:r>
      <w:r>
        <w:rPr>
          <w:rFonts w:ascii="Cambria" w:hAnsi="Cambria"/>
        </w:rPr>
        <w:t xml:space="preserve">to </w:t>
      </w:r>
      <w:r w:rsidRPr="0058236B">
        <w:rPr>
          <w:rFonts w:ascii="Cambria" w:hAnsi="Cambria"/>
        </w:rPr>
        <w:t xml:space="preserve">mourn with a wail. Colloquial: To mourn a dead person.  Alive to </w:t>
      </w:r>
      <w:r w:rsidRPr="0058236B">
        <w:rPr>
          <w:rFonts w:ascii="Cambria" w:hAnsi="Cambria"/>
          <w:i/>
        </w:rPr>
        <w:t>oplachesh</w:t>
      </w:r>
      <w:r w:rsidRPr="0058236B">
        <w:rPr>
          <w:rFonts w:ascii="Cambria" w:hAnsi="Cambria"/>
        </w:rPr>
        <w:t xml:space="preserve"> </w:t>
      </w:r>
      <w:r w:rsidRPr="0058236B">
        <w:rPr>
          <w:rFonts w:ascii="Cambria" w:hAnsi="Cambria"/>
          <w:i/>
        </w:rPr>
        <w:t>me</w:t>
      </w:r>
      <w:r w:rsidRPr="0058236B">
        <w:rPr>
          <w:rFonts w:ascii="Cambria" w:hAnsi="Cambria"/>
        </w:rPr>
        <w:t>—I am in such misfortune that you could mourn me even while still alive.  I am in a very wretched state.  To mourn loudly someone who is in a very bad state, to pity mournfully, to mourn, to cry, to bereave.</w:t>
      </w:r>
      <w:r>
        <w:rPr>
          <w:rFonts w:ascii="Cambria" w:hAnsi="Cambria"/>
        </w:rPr>
        <w:t xml:space="preserve">  </w:t>
      </w:r>
      <w:r w:rsidRPr="0058236B">
        <w:rPr>
          <w:rFonts w:ascii="Cambria" w:hAnsi="Cambria"/>
        </w:rPr>
        <w:t>It is important to notice here the aspect of affect that is intrinsic and very powerful within the meaning of the term.  Even though it is frequentl</w:t>
      </w:r>
      <w:r>
        <w:rPr>
          <w:rFonts w:ascii="Cambria" w:hAnsi="Cambria"/>
        </w:rPr>
        <w:t>y used to express a “complaint” (</w:t>
      </w:r>
      <w:r w:rsidRPr="0058236B">
        <w:rPr>
          <w:rFonts w:ascii="Cambria" w:hAnsi="Cambria"/>
        </w:rPr>
        <w:t>in a official documentation sen</w:t>
      </w:r>
      <w:r>
        <w:rPr>
          <w:rFonts w:ascii="Cambria" w:hAnsi="Cambria"/>
        </w:rPr>
        <w:t xml:space="preserve">se as well as an everyday sense) </w:t>
      </w:r>
      <w:r w:rsidRPr="0058236B">
        <w:rPr>
          <w:rFonts w:ascii="Cambria" w:hAnsi="Cambria"/>
        </w:rPr>
        <w:t>the term still has the very strong sense of “berea</w:t>
      </w:r>
      <w:r w:rsidR="004F3D96">
        <w:rPr>
          <w:rFonts w:ascii="Cambria" w:hAnsi="Cambria"/>
        </w:rPr>
        <w:t xml:space="preserve">vement” and vocalizing of pain that </w:t>
      </w:r>
      <w:r w:rsidRPr="0058236B">
        <w:rPr>
          <w:rFonts w:ascii="Cambria" w:hAnsi="Cambria"/>
        </w:rPr>
        <w:t xml:space="preserve">is associated with a cry over something lost, and thus renders the one doing </w:t>
      </w:r>
      <w:r w:rsidRPr="0058236B">
        <w:rPr>
          <w:rFonts w:ascii="Cambria" w:hAnsi="Cambria"/>
          <w:i/>
        </w:rPr>
        <w:t>oplakvane</w:t>
      </w:r>
      <w:r>
        <w:rPr>
          <w:rFonts w:ascii="Cambria" w:hAnsi="Cambria"/>
        </w:rPr>
        <w:t xml:space="preserve"> in</w:t>
      </w:r>
      <w:r w:rsidRPr="0058236B">
        <w:rPr>
          <w:rFonts w:ascii="Cambria" w:hAnsi="Cambria"/>
        </w:rPr>
        <w:t xml:space="preserve"> a situation of immobility and inability </w:t>
      </w:r>
      <w:r>
        <w:rPr>
          <w:rFonts w:ascii="Cambria" w:hAnsi="Cambria"/>
        </w:rPr>
        <w:t xml:space="preserve">for </w:t>
      </w:r>
      <w:r w:rsidRPr="0058236B">
        <w:rPr>
          <w:rFonts w:ascii="Cambria" w:hAnsi="Cambria"/>
        </w:rPr>
        <w:t xml:space="preserve">action. </w:t>
      </w:r>
    </w:p>
    <w:p w14:paraId="74E0C2AB" w14:textId="5B02BB0B" w:rsidR="00354596" w:rsidRDefault="00354596" w:rsidP="004221AC">
      <w:pPr>
        <w:spacing w:line="480" w:lineRule="auto"/>
        <w:ind w:firstLine="720"/>
        <w:rPr>
          <w:rFonts w:ascii="Cambria" w:hAnsi="Cambria"/>
        </w:rPr>
      </w:pPr>
      <w:r w:rsidRPr="0058236B">
        <w:rPr>
          <w:rFonts w:ascii="Cambria" w:hAnsi="Cambria"/>
        </w:rPr>
        <w:t xml:space="preserve">In </w:t>
      </w:r>
      <w:r>
        <w:rPr>
          <w:rFonts w:ascii="Cambria" w:hAnsi="Cambria"/>
        </w:rPr>
        <w:t>her 1985 article, Katriel offers</w:t>
      </w:r>
      <w:r w:rsidRPr="0058236B">
        <w:rPr>
          <w:rFonts w:ascii="Cambria" w:hAnsi="Cambria"/>
        </w:rPr>
        <w:t xml:space="preserve"> a glimpse into what Israelis recognize as “griping</w:t>
      </w:r>
      <w:r w:rsidR="004F3D96">
        <w:rPr>
          <w:rFonts w:ascii="Cambria" w:hAnsi="Cambria"/>
        </w:rPr>
        <w:t>,”</w:t>
      </w:r>
      <w:r w:rsidRPr="0058236B">
        <w:rPr>
          <w:rFonts w:ascii="Cambria" w:hAnsi="Cambria"/>
        </w:rPr>
        <w:t xml:space="preserve"> or “a colloquial form with native roots rather than a foreign-sounding borrowing</w:t>
      </w:r>
      <w:r w:rsidR="004221AC">
        <w:rPr>
          <w:rFonts w:ascii="Cambria" w:hAnsi="Cambria"/>
        </w:rPr>
        <w:t>,”</w:t>
      </w:r>
      <w:r w:rsidRPr="0058236B">
        <w:rPr>
          <w:rFonts w:ascii="Cambria" w:hAnsi="Cambria"/>
        </w:rPr>
        <w:t xml:space="preserve"> where the term Israelis use, </w:t>
      </w:r>
      <w:r w:rsidRPr="00425BF3">
        <w:rPr>
          <w:rFonts w:ascii="Cambria" w:hAnsi="Cambria"/>
          <w:i/>
        </w:rPr>
        <w:t>lekater</w:t>
      </w:r>
      <w:r w:rsidRPr="0058236B">
        <w:rPr>
          <w:rFonts w:ascii="Cambria" w:hAnsi="Cambria"/>
        </w:rPr>
        <w:t xml:space="preserve"> is distinct from “to complain” and cannot be used interchangeably even though they both convey plaintive speech acts</w:t>
      </w:r>
      <w:r>
        <w:rPr>
          <w:rFonts w:ascii="Cambria" w:hAnsi="Cambria"/>
        </w:rPr>
        <w:t xml:space="preserve"> (369).  This, Katriel (1985) argues, suggests </w:t>
      </w:r>
      <w:r w:rsidRPr="0058236B">
        <w:rPr>
          <w:rFonts w:ascii="Cambria" w:hAnsi="Cambria"/>
        </w:rPr>
        <w:t xml:space="preserve">an ideological crisis, where Israelis’ </w:t>
      </w:r>
      <w:r w:rsidRPr="0058236B">
        <w:rPr>
          <w:rFonts w:ascii="Cambria" w:hAnsi="Cambria"/>
        </w:rPr>
        <w:lastRenderedPageBreak/>
        <w:t>social togetherness is based on a common fate as opposed to common faith, and it is this ideological crisis of a common identification and the connection to a common fate that has caused the rise in the griping mode and its ritual</w:t>
      </w:r>
      <w:r>
        <w:rPr>
          <w:rFonts w:ascii="Cambria" w:hAnsi="Cambria"/>
        </w:rPr>
        <w:t xml:space="preserve"> (370)</w:t>
      </w:r>
      <w:r w:rsidRPr="0058236B">
        <w:rPr>
          <w:rFonts w:ascii="Cambria" w:hAnsi="Cambria"/>
        </w:rPr>
        <w:t xml:space="preserve">.  </w:t>
      </w:r>
      <w:r w:rsidR="004221AC">
        <w:rPr>
          <w:rFonts w:ascii="Cambria" w:hAnsi="Cambria"/>
        </w:rPr>
        <w:t xml:space="preserve">The origins of the term that </w:t>
      </w:r>
      <w:r w:rsidRPr="00FE1B77">
        <w:rPr>
          <w:rFonts w:ascii="Cambria" w:hAnsi="Cambria"/>
        </w:rPr>
        <w:t>translates as “griping” can be traced back to the sound a cat makes, a steam engine, and even back to a particular national character</w:t>
      </w:r>
      <w:r>
        <w:rPr>
          <w:rFonts w:ascii="Cambria" w:hAnsi="Cambria"/>
        </w:rPr>
        <w:t xml:space="preserve"> (369)</w:t>
      </w:r>
      <w:r w:rsidRPr="00FE1B77">
        <w:rPr>
          <w:rFonts w:ascii="Cambria" w:hAnsi="Cambria"/>
        </w:rPr>
        <w:t xml:space="preserve">, whereas </w:t>
      </w:r>
      <w:r w:rsidRPr="00FE1B77">
        <w:rPr>
          <w:rFonts w:ascii="Cambria" w:hAnsi="Cambria"/>
          <w:i/>
        </w:rPr>
        <w:t>oplakvane</w:t>
      </w:r>
      <w:r w:rsidRPr="00FE1B77">
        <w:rPr>
          <w:rFonts w:ascii="Cambria" w:hAnsi="Cambria"/>
        </w:rPr>
        <w:t xml:space="preserve"> primarily connects to what c</w:t>
      </w:r>
      <w:r w:rsidR="004221AC">
        <w:rPr>
          <w:rFonts w:ascii="Cambria" w:hAnsi="Cambria"/>
        </w:rPr>
        <w:t xml:space="preserve">an be translated as “mourning” </w:t>
      </w:r>
      <w:r w:rsidRPr="00FE1B77">
        <w:rPr>
          <w:rFonts w:ascii="Cambria" w:hAnsi="Cambria"/>
        </w:rPr>
        <w:t>and heavily emphasizes the aspect of lamenting over someth</w:t>
      </w:r>
      <w:r w:rsidR="004221AC">
        <w:rPr>
          <w:rFonts w:ascii="Cambria" w:hAnsi="Cambria"/>
        </w:rPr>
        <w:t xml:space="preserve">ing lost </w:t>
      </w:r>
      <w:r w:rsidRPr="00FE1B77">
        <w:rPr>
          <w:rFonts w:ascii="Cambria" w:hAnsi="Cambria"/>
        </w:rPr>
        <w:t>that cannot be retrieved.</w:t>
      </w:r>
    </w:p>
    <w:p w14:paraId="6D99074A" w14:textId="77777777" w:rsidR="00354596" w:rsidRPr="00AC78A6" w:rsidRDefault="00354596" w:rsidP="00354596">
      <w:pPr>
        <w:pStyle w:val="Heading3"/>
        <w:spacing w:line="480" w:lineRule="auto"/>
        <w:jc w:val="center"/>
        <w:rPr>
          <w:rFonts w:ascii="Cambria" w:hAnsi="Cambria"/>
          <w:color w:val="auto"/>
        </w:rPr>
      </w:pPr>
      <w:bookmarkStart w:id="167" w:name="_Toc291423572"/>
      <w:r w:rsidRPr="00AC78A6">
        <w:rPr>
          <w:rFonts w:ascii="Cambria" w:hAnsi="Cambria"/>
          <w:color w:val="auto"/>
        </w:rPr>
        <w:t>Topic</w:t>
      </w:r>
      <w:bookmarkEnd w:id="167"/>
    </w:p>
    <w:p w14:paraId="22B994C0" w14:textId="14849929" w:rsidR="00354596" w:rsidRPr="00427E7C" w:rsidRDefault="00354596" w:rsidP="00354596">
      <w:pPr>
        <w:spacing w:line="480" w:lineRule="auto"/>
        <w:ind w:firstLine="720"/>
        <w:rPr>
          <w:rFonts w:ascii="Cambria" w:hAnsi="Cambria"/>
        </w:rPr>
      </w:pPr>
      <w:r w:rsidRPr="00427E7C">
        <w:rPr>
          <w:rFonts w:ascii="Cambria" w:hAnsi="Cambria"/>
        </w:rPr>
        <w:t>One of the major similarities between the two modes of comm</w:t>
      </w:r>
      <w:r>
        <w:rPr>
          <w:rFonts w:ascii="Cambria" w:hAnsi="Cambria"/>
        </w:rPr>
        <w:t>unication is the topics participants choose</w:t>
      </w:r>
      <w:r w:rsidRPr="00427E7C">
        <w:rPr>
          <w:rFonts w:ascii="Cambria" w:hAnsi="Cambria"/>
        </w:rPr>
        <w:t>.  Within griping, the topic is focused on a problem within the public domain and social life (things people feel they should have been able to deal with through some “collective social effort”) but beyond their powers</w:t>
      </w:r>
      <w:r>
        <w:rPr>
          <w:rFonts w:ascii="Cambria" w:hAnsi="Cambria"/>
        </w:rPr>
        <w:t xml:space="preserve"> (372)</w:t>
      </w:r>
      <w:r w:rsidRPr="00427E7C">
        <w:rPr>
          <w:rFonts w:ascii="Cambria" w:hAnsi="Cambria"/>
        </w:rPr>
        <w:t xml:space="preserve">.  This is very much reflected in the Israeli attitude towards the mode itself, </w:t>
      </w:r>
      <w:r w:rsidR="004221AC">
        <w:rPr>
          <w:rFonts w:ascii="Cambria" w:hAnsi="Cambria"/>
        </w:rPr>
        <w:t>that</w:t>
      </w:r>
      <w:r w:rsidRPr="00427E7C">
        <w:rPr>
          <w:rFonts w:ascii="Cambria" w:hAnsi="Cambria"/>
        </w:rPr>
        <w:t xml:space="preserve"> is fueled by this sense of frustration caused by the perceived inability </w:t>
      </w:r>
      <w:r>
        <w:rPr>
          <w:rFonts w:ascii="Cambria" w:hAnsi="Cambria"/>
        </w:rPr>
        <w:t>for</w:t>
      </w:r>
      <w:r w:rsidRPr="00427E7C">
        <w:rPr>
          <w:rFonts w:ascii="Cambria" w:hAnsi="Cambria"/>
        </w:rPr>
        <w:t xml:space="preserve"> social action and involvement in the communal life, fueled by a concern with the public domain and a perceived lack of outlets and means to satisfy this need for participation.  </w:t>
      </w:r>
    </w:p>
    <w:p w14:paraId="448C4EC2" w14:textId="2483AF73" w:rsidR="00354596" w:rsidRDefault="00354596" w:rsidP="00354596">
      <w:pPr>
        <w:spacing w:line="480" w:lineRule="auto"/>
        <w:ind w:firstLine="720"/>
        <w:rPr>
          <w:rFonts w:ascii="Cambria" w:hAnsi="Cambria"/>
        </w:rPr>
      </w:pPr>
      <w:r w:rsidRPr="00427E7C">
        <w:rPr>
          <w:rFonts w:ascii="Cambria" w:hAnsi="Cambria"/>
        </w:rPr>
        <w:t>This, in turn, transforms the mode, according to Katriel (1985), in a self-addressed mode, in which the consumers of griping are gripers themselves.  In this way, there is focus on personal problems only insofar as their discussion is connected to aspects of the current larger Israeli Situation, and thus, only certain people can afford to partake (as Katriel illustrates, a jobless person would not be said to “gripe</w:t>
      </w:r>
      <w:r w:rsidR="004221AC">
        <w:rPr>
          <w:rFonts w:ascii="Cambria" w:hAnsi="Cambria"/>
        </w:rPr>
        <w:t>,”</w:t>
      </w:r>
      <w:r w:rsidRPr="00427E7C">
        <w:rPr>
          <w:rFonts w:ascii="Cambria" w:hAnsi="Cambria"/>
        </w:rPr>
        <w:t xml:space="preserve"> only a well-off one).  Personal problems can be mentioned only “in </w:t>
      </w:r>
      <w:r w:rsidRPr="00427E7C">
        <w:rPr>
          <w:rFonts w:ascii="Cambria" w:hAnsi="Cambria"/>
        </w:rPr>
        <w:lastRenderedPageBreak/>
        <w:t>disguise</w:t>
      </w:r>
      <w:r w:rsidR="004221AC">
        <w:rPr>
          <w:rFonts w:ascii="Cambria" w:hAnsi="Cambria"/>
        </w:rPr>
        <w:t>,”</w:t>
      </w:r>
      <w:r w:rsidRPr="00427E7C">
        <w:rPr>
          <w:rFonts w:ascii="Cambria" w:hAnsi="Cambria"/>
        </w:rPr>
        <w:t xml:space="preserve"> “presented and dressed” as public ones, related to the Situation (as the shared fate that shapes the Israeli communal life and their sense of solidarity).  It is important to note </w:t>
      </w:r>
      <w:r w:rsidR="004221AC">
        <w:rPr>
          <w:rFonts w:ascii="Cambria" w:hAnsi="Cambria"/>
        </w:rPr>
        <w:t>here, though, that it involves only aspects and problems</w:t>
      </w:r>
      <w:r w:rsidRPr="00427E7C">
        <w:rPr>
          <w:rFonts w:ascii="Cambria" w:hAnsi="Cambria"/>
        </w:rPr>
        <w:t xml:space="preserve"> of the Situation (and the</w:t>
      </w:r>
      <w:r w:rsidR="004221AC">
        <w:rPr>
          <w:rFonts w:ascii="Cambria" w:hAnsi="Cambria"/>
        </w:rPr>
        <w:t xml:space="preserve"> fabric of Israeli social life) that some</w:t>
      </w:r>
      <w:r w:rsidRPr="00427E7C">
        <w:rPr>
          <w:rFonts w:ascii="Cambria" w:hAnsi="Cambria"/>
        </w:rPr>
        <w:t>one can actually do something about, and not problems that transcend fate</w:t>
      </w:r>
      <w:r>
        <w:rPr>
          <w:rFonts w:ascii="Cambria" w:hAnsi="Cambria"/>
        </w:rPr>
        <w:t xml:space="preserve"> (372)</w:t>
      </w:r>
      <w:r w:rsidRPr="00427E7C">
        <w:rPr>
          <w:rFonts w:ascii="Cambria" w:hAnsi="Cambria"/>
        </w:rPr>
        <w:t>.</w:t>
      </w:r>
    </w:p>
    <w:p w14:paraId="55B64D7B" w14:textId="1C0CB1BB" w:rsidR="00354596" w:rsidRPr="00D33D0C" w:rsidRDefault="00354596" w:rsidP="00354596">
      <w:pPr>
        <w:spacing w:line="480" w:lineRule="auto"/>
        <w:ind w:firstLine="720"/>
        <w:rPr>
          <w:rFonts w:ascii="Cambria" w:hAnsi="Cambria"/>
        </w:rPr>
      </w:pPr>
      <w:r>
        <w:rPr>
          <w:rFonts w:ascii="Cambria" w:hAnsi="Cambria"/>
        </w:rPr>
        <w:t xml:space="preserve">Similarly, in </w:t>
      </w:r>
      <w:r>
        <w:rPr>
          <w:rFonts w:ascii="Cambria" w:hAnsi="Cambria"/>
          <w:i/>
        </w:rPr>
        <w:t>oplakvane</w:t>
      </w:r>
      <w:r>
        <w:rPr>
          <w:rFonts w:ascii="Cambria" w:hAnsi="Cambria"/>
        </w:rPr>
        <w:t xml:space="preserve">, as I have illustrated in chapters 8 (the myth of the Bulgarian situation) and 9 (common identity), topics within </w:t>
      </w:r>
      <w:r>
        <w:rPr>
          <w:rFonts w:ascii="Cambria" w:hAnsi="Cambria"/>
          <w:i/>
        </w:rPr>
        <w:t>oplakvane</w:t>
      </w:r>
      <w:r>
        <w:rPr>
          <w:rFonts w:ascii="Cambria" w:hAnsi="Cambria"/>
        </w:rPr>
        <w:t xml:space="preserve"> connect to the larger narrative of the situation in the country, and the enactments utilize instances from everyday life only inasmuch as they connect and illustrate the Bulgarian situation</w:t>
      </w:r>
      <w:r w:rsidR="004221AC">
        <w:rPr>
          <w:rFonts w:ascii="Cambria" w:hAnsi="Cambria"/>
        </w:rPr>
        <w:t xml:space="preserve"> and the underlying “mentality”</w:t>
      </w:r>
      <w:r>
        <w:rPr>
          <w:rFonts w:ascii="Cambria" w:hAnsi="Cambria"/>
        </w:rPr>
        <w:t xml:space="preserve"> that has caused them.  In this way, one can </w:t>
      </w:r>
      <w:r>
        <w:rPr>
          <w:rFonts w:ascii="Cambria" w:hAnsi="Cambria"/>
          <w:i/>
        </w:rPr>
        <w:t>se oplakva</w:t>
      </w:r>
      <w:r>
        <w:rPr>
          <w:rFonts w:ascii="Cambria" w:hAnsi="Cambria"/>
        </w:rPr>
        <w:t xml:space="preserve"> about anything that can be linked to the way “things are in Bulgaria</w:t>
      </w:r>
      <w:r w:rsidR="004221AC">
        <w:rPr>
          <w:rFonts w:ascii="Cambria" w:hAnsi="Cambria"/>
        </w:rPr>
        <w:t>,”</w:t>
      </w:r>
      <w:r>
        <w:rPr>
          <w:rFonts w:ascii="Cambria" w:hAnsi="Cambria"/>
        </w:rPr>
        <w:t xml:space="preserve"> referring to the socio-economic and political situation resulting from the “mentality” developed over time, where topics include interactions with “others</w:t>
      </w:r>
      <w:r w:rsidR="004221AC">
        <w:rPr>
          <w:rFonts w:ascii="Cambria" w:hAnsi="Cambria"/>
        </w:rPr>
        <w:t>,”</w:t>
      </w:r>
      <w:r>
        <w:rPr>
          <w:rFonts w:ascii="Cambria" w:hAnsi="Cambria"/>
        </w:rPr>
        <w:t xml:space="preserve"> dealing with corrupt government officials, aggressive people, people with connections, etc.</w:t>
      </w:r>
    </w:p>
    <w:p w14:paraId="4DC73BD4" w14:textId="77777777" w:rsidR="00354596" w:rsidRPr="00AC78A6" w:rsidRDefault="00354596" w:rsidP="00354596">
      <w:pPr>
        <w:pStyle w:val="Heading3"/>
        <w:spacing w:line="480" w:lineRule="auto"/>
        <w:jc w:val="center"/>
        <w:rPr>
          <w:rFonts w:ascii="Cambria" w:hAnsi="Cambria"/>
          <w:color w:val="auto"/>
        </w:rPr>
      </w:pPr>
      <w:bookmarkStart w:id="168" w:name="_Toc291423573"/>
      <w:r w:rsidRPr="00AC78A6">
        <w:rPr>
          <w:rFonts w:ascii="Cambria" w:hAnsi="Cambria"/>
          <w:color w:val="auto"/>
        </w:rPr>
        <w:t>Participants</w:t>
      </w:r>
      <w:bookmarkEnd w:id="168"/>
    </w:p>
    <w:p w14:paraId="6F4F0D2D" w14:textId="757DF38F" w:rsidR="00354596" w:rsidRPr="00F02BC3" w:rsidRDefault="00354596" w:rsidP="00354596">
      <w:pPr>
        <w:spacing w:line="480" w:lineRule="auto"/>
        <w:ind w:firstLine="720"/>
        <w:rPr>
          <w:rFonts w:ascii="Cambria" w:hAnsi="Cambria"/>
        </w:rPr>
      </w:pPr>
      <w:r>
        <w:rPr>
          <w:rFonts w:ascii="Cambria" w:hAnsi="Cambria"/>
        </w:rPr>
        <w:t>The p</w:t>
      </w:r>
      <w:r w:rsidRPr="00427E7C">
        <w:rPr>
          <w:rFonts w:ascii="Cambria" w:hAnsi="Cambria"/>
        </w:rPr>
        <w:t xml:space="preserve">articipants for griping as well as </w:t>
      </w:r>
      <w:r w:rsidRPr="00427E7C">
        <w:rPr>
          <w:rFonts w:ascii="Cambria" w:hAnsi="Cambria"/>
          <w:i/>
        </w:rPr>
        <w:t>oplakvane</w:t>
      </w:r>
      <w:r w:rsidRPr="00427E7C">
        <w:rPr>
          <w:rFonts w:ascii="Cambria" w:hAnsi="Cambria"/>
        </w:rPr>
        <w:t xml:space="preserve"> can be a wide range of people, friends, acquaintances, with the exception of outsiders (who do not understand the </w:t>
      </w:r>
      <w:r>
        <w:rPr>
          <w:rFonts w:ascii="Cambria" w:hAnsi="Cambria"/>
        </w:rPr>
        <w:t>Israeli/</w:t>
      </w:r>
      <w:r w:rsidRPr="00427E7C">
        <w:rPr>
          <w:rFonts w:ascii="Cambria" w:hAnsi="Cambria"/>
        </w:rPr>
        <w:t>Bulgarian situation</w:t>
      </w:r>
      <w:r>
        <w:rPr>
          <w:rFonts w:ascii="Cambria" w:hAnsi="Cambria"/>
        </w:rPr>
        <w:t xml:space="preserve"> respectively</w:t>
      </w:r>
      <w:r w:rsidRPr="00427E7C">
        <w:rPr>
          <w:rFonts w:ascii="Cambria" w:hAnsi="Cambria"/>
        </w:rPr>
        <w:t>) and children, or anyone who can solve it (those possessing the mentality</w:t>
      </w:r>
      <w:r>
        <w:rPr>
          <w:rFonts w:ascii="Cambria" w:hAnsi="Cambria"/>
        </w:rPr>
        <w:t xml:space="preserve"> in Bulgaria</w:t>
      </w:r>
      <w:r w:rsidRPr="00427E7C">
        <w:rPr>
          <w:rFonts w:ascii="Cambria" w:hAnsi="Cambria"/>
        </w:rPr>
        <w:t xml:space="preserve">).  Even strangers are included (where a less specific topic about the general status quo can be employed) and both griping and </w:t>
      </w:r>
      <w:r w:rsidRPr="00427E7C">
        <w:rPr>
          <w:rFonts w:ascii="Cambria" w:hAnsi="Cambria"/>
          <w:i/>
        </w:rPr>
        <w:t>oplakvane</w:t>
      </w:r>
      <w:r w:rsidRPr="00427E7C">
        <w:rPr>
          <w:rFonts w:ascii="Cambria" w:hAnsi="Cambria"/>
        </w:rPr>
        <w:t xml:space="preserve"> can be utilized as an opening and invitation to a conversation. </w:t>
      </w:r>
      <w:r>
        <w:rPr>
          <w:rFonts w:ascii="Cambria" w:hAnsi="Cambria"/>
        </w:rPr>
        <w:t xml:space="preserve"> B</w:t>
      </w:r>
      <w:r w:rsidRPr="00427E7C">
        <w:rPr>
          <w:rFonts w:ascii="Cambria" w:hAnsi="Cambria"/>
        </w:rPr>
        <w:t xml:space="preserve">oth griping and </w:t>
      </w:r>
      <w:r w:rsidRPr="00427E7C">
        <w:rPr>
          <w:rFonts w:ascii="Cambria" w:hAnsi="Cambria"/>
          <w:i/>
        </w:rPr>
        <w:t>oplakvane</w:t>
      </w:r>
      <w:r w:rsidRPr="00427E7C">
        <w:rPr>
          <w:rFonts w:ascii="Cambria" w:hAnsi="Cambria"/>
        </w:rPr>
        <w:t xml:space="preserve"> similar</w:t>
      </w:r>
      <w:r>
        <w:rPr>
          <w:rFonts w:ascii="Cambria" w:hAnsi="Cambria"/>
        </w:rPr>
        <w:t>ly</w:t>
      </w:r>
      <w:r w:rsidRPr="00427E7C">
        <w:rPr>
          <w:rFonts w:ascii="Cambria" w:hAnsi="Cambria"/>
        </w:rPr>
        <w:t xml:space="preserve"> reconstruct</w:t>
      </w:r>
      <w:r>
        <w:rPr>
          <w:rFonts w:ascii="Cambria" w:hAnsi="Cambria"/>
        </w:rPr>
        <w:t xml:space="preserve"> and shape</w:t>
      </w:r>
      <w:r w:rsidRPr="00427E7C">
        <w:rPr>
          <w:rFonts w:ascii="Cambria" w:hAnsi="Cambria"/>
        </w:rPr>
        <w:t xml:space="preserve"> the </w:t>
      </w:r>
      <w:r w:rsidRPr="00427E7C">
        <w:rPr>
          <w:rFonts w:ascii="Cambria" w:hAnsi="Cambria"/>
        </w:rPr>
        <w:lastRenderedPageBreak/>
        <w:t>Situation</w:t>
      </w:r>
      <w:r>
        <w:rPr>
          <w:rFonts w:ascii="Cambria" w:hAnsi="Cambria"/>
        </w:rPr>
        <w:t xml:space="preserve"> (the socio-economic and political status quo within</w:t>
      </w:r>
      <w:r w:rsidR="004221AC">
        <w:rPr>
          <w:rFonts w:ascii="Cambria" w:hAnsi="Cambria"/>
        </w:rPr>
        <w:t xml:space="preserve"> the country) through discourse.  i</w:t>
      </w:r>
      <w:r w:rsidRPr="00427E7C">
        <w:rPr>
          <w:rFonts w:ascii="Cambria" w:hAnsi="Cambria"/>
        </w:rPr>
        <w:t xml:space="preserve">t becomes an entity in its own right, more and more lamentable (literally in the case of </w:t>
      </w:r>
      <w:r w:rsidRPr="00427E7C">
        <w:rPr>
          <w:rFonts w:ascii="Cambria" w:hAnsi="Cambria"/>
          <w:i/>
        </w:rPr>
        <w:t>oplakvane</w:t>
      </w:r>
      <w:r w:rsidRPr="00427E7C">
        <w:rPr>
          <w:rFonts w:ascii="Cambria" w:hAnsi="Cambria"/>
        </w:rPr>
        <w:t xml:space="preserve">). </w:t>
      </w:r>
    </w:p>
    <w:p w14:paraId="46B97D65" w14:textId="77777777" w:rsidR="00354596" w:rsidRPr="00AC78A6" w:rsidRDefault="00354596" w:rsidP="00354596">
      <w:pPr>
        <w:pStyle w:val="Heading3"/>
        <w:spacing w:line="480" w:lineRule="auto"/>
        <w:jc w:val="center"/>
        <w:rPr>
          <w:rFonts w:ascii="Cambria" w:hAnsi="Cambria"/>
          <w:color w:val="auto"/>
        </w:rPr>
      </w:pPr>
      <w:bookmarkStart w:id="169" w:name="_Toc291423574"/>
      <w:r w:rsidRPr="00AC78A6">
        <w:rPr>
          <w:rFonts w:ascii="Cambria" w:hAnsi="Cambria"/>
          <w:color w:val="auto"/>
        </w:rPr>
        <w:t>Setting</w:t>
      </w:r>
      <w:bookmarkEnd w:id="169"/>
    </w:p>
    <w:p w14:paraId="550C63E2" w14:textId="1B4D7543" w:rsidR="00354596" w:rsidRPr="000E7E9F" w:rsidRDefault="00354596" w:rsidP="00354596">
      <w:pPr>
        <w:spacing w:line="480" w:lineRule="auto"/>
        <w:ind w:firstLine="720"/>
        <w:rPr>
          <w:rFonts w:ascii="Cambria" w:hAnsi="Cambria"/>
        </w:rPr>
      </w:pPr>
      <w:r w:rsidRPr="00427E7C">
        <w:rPr>
          <w:rFonts w:ascii="Cambria" w:hAnsi="Cambria"/>
        </w:rPr>
        <w:t xml:space="preserve">The setting for griping is frequently, </w:t>
      </w:r>
      <w:r>
        <w:rPr>
          <w:rFonts w:ascii="Cambria" w:hAnsi="Cambria"/>
        </w:rPr>
        <w:t>but</w:t>
      </w:r>
      <w:r w:rsidRPr="00427E7C">
        <w:rPr>
          <w:rFonts w:ascii="Cambria" w:hAnsi="Cambria"/>
        </w:rPr>
        <w:t xml:space="preserve"> not restricted to, Friday night gatherings (griping parties) where talk is central and outsiders are not present.  </w:t>
      </w:r>
      <w:r w:rsidRPr="00427E7C">
        <w:rPr>
          <w:rFonts w:ascii="Cambria" w:hAnsi="Cambria"/>
          <w:i/>
        </w:rPr>
        <w:t>Oplakvane</w:t>
      </w:r>
      <w:r w:rsidRPr="00427E7C">
        <w:rPr>
          <w:rFonts w:ascii="Cambria" w:hAnsi="Cambria"/>
        </w:rPr>
        <w:t xml:space="preserve"> also is at its peak during similar events (whether dinners or long lunches), and it is not restricted to only such settings, where even at public places (office, queues, bus stops, hairdressers, etc.) people may briefly have an interchange that consists of acts of </w:t>
      </w:r>
      <w:r w:rsidRPr="00427E7C">
        <w:rPr>
          <w:rFonts w:ascii="Cambria" w:hAnsi="Cambria"/>
          <w:i/>
        </w:rPr>
        <w:t>oplakvane</w:t>
      </w:r>
      <w:r w:rsidRPr="00427E7C">
        <w:rPr>
          <w:rFonts w:ascii="Cambria" w:hAnsi="Cambria"/>
        </w:rPr>
        <w:t xml:space="preserve">.  The difference </w:t>
      </w:r>
      <w:r>
        <w:rPr>
          <w:rFonts w:ascii="Cambria" w:hAnsi="Cambria"/>
        </w:rPr>
        <w:t xml:space="preserve">within enactments of </w:t>
      </w:r>
      <w:r>
        <w:rPr>
          <w:rFonts w:ascii="Cambria" w:hAnsi="Cambria"/>
          <w:i/>
        </w:rPr>
        <w:t xml:space="preserve">oplakvane </w:t>
      </w:r>
      <w:r>
        <w:rPr>
          <w:rFonts w:ascii="Cambria" w:hAnsi="Cambria"/>
        </w:rPr>
        <w:t>in more intimate settings (meals bet</w:t>
      </w:r>
      <w:r w:rsidR="004221AC">
        <w:rPr>
          <w:rFonts w:ascii="Cambria" w:hAnsi="Cambria"/>
        </w:rPr>
        <w:t xml:space="preserve">ween close friends and family) </w:t>
      </w:r>
      <w:r>
        <w:rPr>
          <w:rFonts w:ascii="Cambria" w:hAnsi="Cambria"/>
        </w:rPr>
        <w:t>and more public ones is</w:t>
      </w:r>
      <w:r w:rsidRPr="00427E7C">
        <w:rPr>
          <w:rFonts w:ascii="Cambria" w:hAnsi="Cambria"/>
        </w:rPr>
        <w:t xml:space="preserve"> in how many cycles, how specific the topics, and how close the participants are.  </w:t>
      </w:r>
      <w:r>
        <w:rPr>
          <w:rFonts w:ascii="Cambria" w:hAnsi="Cambria"/>
        </w:rPr>
        <w:t xml:space="preserve">Similar to </w:t>
      </w:r>
      <w:r w:rsidRPr="00427E7C">
        <w:rPr>
          <w:rFonts w:ascii="Cambria" w:hAnsi="Cambria"/>
        </w:rPr>
        <w:t xml:space="preserve">griping, </w:t>
      </w:r>
      <w:r>
        <w:rPr>
          <w:rFonts w:ascii="Cambria" w:hAnsi="Cambria"/>
        </w:rPr>
        <w:t xml:space="preserve">in </w:t>
      </w:r>
      <w:r>
        <w:rPr>
          <w:rFonts w:ascii="Cambria" w:hAnsi="Cambria"/>
          <w:i/>
        </w:rPr>
        <w:t>oplakvane</w:t>
      </w:r>
      <w:r>
        <w:rPr>
          <w:rFonts w:ascii="Cambria" w:hAnsi="Cambria"/>
        </w:rPr>
        <w:t xml:space="preserve">, </w:t>
      </w:r>
      <w:r w:rsidRPr="00427E7C">
        <w:rPr>
          <w:rFonts w:ascii="Cambria" w:hAnsi="Cambria"/>
        </w:rPr>
        <w:t>the closer the participants</w:t>
      </w:r>
      <w:r>
        <w:rPr>
          <w:rFonts w:ascii="Cambria" w:hAnsi="Cambria"/>
        </w:rPr>
        <w:t xml:space="preserve"> are</w:t>
      </w:r>
      <w:r w:rsidRPr="00427E7C">
        <w:rPr>
          <w:rFonts w:ascii="Cambria" w:hAnsi="Cambria"/>
        </w:rPr>
        <w:t xml:space="preserve">, the more specific the topic choices.  </w:t>
      </w:r>
    </w:p>
    <w:p w14:paraId="5760A6EC" w14:textId="77777777" w:rsidR="00354596" w:rsidRPr="00AC78A6" w:rsidRDefault="00354596" w:rsidP="00354596">
      <w:pPr>
        <w:pStyle w:val="Heading3"/>
        <w:spacing w:line="480" w:lineRule="auto"/>
        <w:jc w:val="center"/>
        <w:rPr>
          <w:rFonts w:ascii="Cambria" w:hAnsi="Cambria"/>
          <w:color w:val="auto"/>
        </w:rPr>
      </w:pPr>
      <w:bookmarkStart w:id="170" w:name="_Toc291423575"/>
      <w:r w:rsidRPr="00AC78A6">
        <w:rPr>
          <w:rFonts w:ascii="Cambria" w:hAnsi="Cambria"/>
          <w:color w:val="auto"/>
        </w:rPr>
        <w:t>Purpose</w:t>
      </w:r>
      <w:bookmarkEnd w:id="170"/>
    </w:p>
    <w:p w14:paraId="31F09310" w14:textId="1FC5F5A7" w:rsidR="00354596" w:rsidRPr="0058236B" w:rsidRDefault="00354596" w:rsidP="00354596">
      <w:pPr>
        <w:spacing w:line="480" w:lineRule="auto"/>
        <w:ind w:firstLine="720"/>
        <w:rPr>
          <w:rFonts w:ascii="Cambria" w:hAnsi="Cambria"/>
        </w:rPr>
      </w:pPr>
      <w:r>
        <w:rPr>
          <w:rFonts w:ascii="Cambria" w:hAnsi="Cambria"/>
        </w:rPr>
        <w:t>As illustrated in chapter 3</w:t>
      </w:r>
      <w:r w:rsidRPr="0058236B">
        <w:rPr>
          <w:rFonts w:ascii="Cambria" w:hAnsi="Cambria"/>
        </w:rPr>
        <w:t xml:space="preserve">, the cultural term </w:t>
      </w:r>
      <w:r w:rsidRPr="0058236B">
        <w:rPr>
          <w:rFonts w:ascii="Cambria" w:hAnsi="Cambria"/>
          <w:i/>
        </w:rPr>
        <w:t>oplakvane</w:t>
      </w:r>
      <w:r w:rsidRPr="0058236B">
        <w:rPr>
          <w:rFonts w:ascii="Cambria" w:hAnsi="Cambria"/>
        </w:rPr>
        <w:t xml:space="preserve"> in Bulgarian discourse refers to a specific communicative practice, the enactment of which in the form of a ritual</w:t>
      </w:r>
      <w:r>
        <w:rPr>
          <w:rFonts w:ascii="Cambria" w:hAnsi="Cambria"/>
        </w:rPr>
        <w:t xml:space="preserve"> (chapter 7)</w:t>
      </w:r>
      <w:r w:rsidR="004221AC">
        <w:rPr>
          <w:rFonts w:ascii="Cambria" w:hAnsi="Cambria"/>
        </w:rPr>
        <w:t xml:space="preserve"> and</w:t>
      </w:r>
      <w:r w:rsidRPr="0058236B">
        <w:rPr>
          <w:rFonts w:ascii="Cambria" w:hAnsi="Cambria"/>
        </w:rPr>
        <w:t xml:space="preserve"> serves two major purposes—letting out frustration and confirming a shared communal fate.  Phrased in these terms, the practice bares striking similarities with the speech mode of ‘gripin</w:t>
      </w:r>
      <w:r w:rsidR="004221AC">
        <w:rPr>
          <w:rFonts w:ascii="Cambria" w:hAnsi="Cambria"/>
        </w:rPr>
        <w:t xml:space="preserve">g’ described by Katriel (1985) that </w:t>
      </w:r>
      <w:r w:rsidRPr="0058236B">
        <w:rPr>
          <w:rFonts w:ascii="Cambria" w:hAnsi="Cambria"/>
        </w:rPr>
        <w:t>also takes the</w:t>
      </w:r>
      <w:r w:rsidR="004221AC">
        <w:rPr>
          <w:rFonts w:ascii="Cambria" w:hAnsi="Cambria"/>
        </w:rPr>
        <w:t xml:space="preserve"> form of a communication ritual</w:t>
      </w:r>
      <w:r w:rsidRPr="0058236B">
        <w:rPr>
          <w:rFonts w:ascii="Cambria" w:hAnsi="Cambria"/>
        </w:rPr>
        <w:t xml:space="preserve"> and implicates the Israeli Situation</w:t>
      </w:r>
      <w:r>
        <w:rPr>
          <w:rFonts w:ascii="Cambria" w:hAnsi="Cambria"/>
        </w:rPr>
        <w:t xml:space="preserve"> (378)</w:t>
      </w:r>
      <w:r w:rsidRPr="0058236B">
        <w:rPr>
          <w:rFonts w:ascii="Cambria" w:hAnsi="Cambria"/>
        </w:rPr>
        <w:t xml:space="preserve">. </w:t>
      </w:r>
    </w:p>
    <w:p w14:paraId="754692CB" w14:textId="6E68413E" w:rsidR="00354596" w:rsidRPr="00A86032" w:rsidRDefault="00354596" w:rsidP="00354596">
      <w:pPr>
        <w:spacing w:line="480" w:lineRule="auto"/>
        <w:ind w:firstLine="720"/>
        <w:rPr>
          <w:rFonts w:ascii="Cambria" w:hAnsi="Cambria"/>
        </w:rPr>
      </w:pPr>
      <w:r w:rsidRPr="00427E7C">
        <w:rPr>
          <w:rFonts w:ascii="Cambria" w:hAnsi="Cambria"/>
        </w:rPr>
        <w:lastRenderedPageBreak/>
        <w:t>In the case of griping, Katriel</w:t>
      </w:r>
      <w:r>
        <w:rPr>
          <w:rFonts w:ascii="Cambria" w:hAnsi="Cambria"/>
        </w:rPr>
        <w:t xml:space="preserve"> (1985) describes</w:t>
      </w:r>
      <w:r w:rsidRPr="00427E7C">
        <w:rPr>
          <w:rFonts w:ascii="Cambria" w:hAnsi="Cambria"/>
        </w:rPr>
        <w:t xml:space="preserve"> the following main purposes: a. to relieve tension and frustration (thus, frequently seen as the anti-solution and problematic by critics) and b. “togetherness” (integrat</w:t>
      </w:r>
      <w:r w:rsidR="004221AC">
        <w:rPr>
          <w:rFonts w:ascii="Cambria" w:hAnsi="Cambria"/>
        </w:rPr>
        <w:t>ive function)</w:t>
      </w:r>
      <w:r w:rsidRPr="00427E7C">
        <w:rPr>
          <w:rFonts w:ascii="Cambria" w:hAnsi="Cambria"/>
        </w:rPr>
        <w:t xml:space="preserve"> and a reaffirmation of a common fate (</w:t>
      </w:r>
      <w:r w:rsidR="004221AC">
        <w:rPr>
          <w:rFonts w:ascii="Cambria" w:hAnsi="Cambria"/>
        </w:rPr>
        <w:t>that</w:t>
      </w:r>
      <w:r w:rsidRPr="00427E7C">
        <w:rPr>
          <w:rFonts w:ascii="Cambria" w:hAnsi="Cambria"/>
        </w:rPr>
        <w:t xml:space="preserve"> includes joke telling), where both disappear at times of war </w:t>
      </w:r>
      <w:r>
        <w:rPr>
          <w:rFonts w:ascii="Cambria" w:hAnsi="Cambria"/>
        </w:rPr>
        <w:t>(373-374)</w:t>
      </w:r>
      <w:r w:rsidRPr="00427E7C">
        <w:rPr>
          <w:rFonts w:ascii="Cambria" w:hAnsi="Cambria"/>
        </w:rPr>
        <w:t xml:space="preserve">.  Within </w:t>
      </w:r>
      <w:r w:rsidRPr="00427E7C">
        <w:rPr>
          <w:rFonts w:ascii="Cambria" w:hAnsi="Cambria"/>
          <w:i/>
        </w:rPr>
        <w:t>oplakvane</w:t>
      </w:r>
      <w:r>
        <w:rPr>
          <w:rFonts w:ascii="Cambria" w:hAnsi="Cambria"/>
        </w:rPr>
        <w:t>, the practice serves to a)</w:t>
      </w:r>
      <w:r w:rsidRPr="00427E7C">
        <w:rPr>
          <w:rFonts w:ascii="Cambria" w:hAnsi="Cambria"/>
        </w:rPr>
        <w:t xml:space="preserve"> let out frustration and tension f</w:t>
      </w:r>
      <w:r>
        <w:rPr>
          <w:rFonts w:ascii="Cambria" w:hAnsi="Cambria"/>
        </w:rPr>
        <w:t xml:space="preserve">rom everyday problems and b) </w:t>
      </w:r>
      <w:r w:rsidRPr="00427E7C">
        <w:rPr>
          <w:rFonts w:ascii="Cambria" w:hAnsi="Cambria"/>
        </w:rPr>
        <w:t xml:space="preserve">identify who one can trust as being one of “us” and not part of “the others” (possessing and exhibiting the mentality).  </w:t>
      </w:r>
      <w:r>
        <w:rPr>
          <w:rFonts w:ascii="Cambria" w:hAnsi="Cambria"/>
        </w:rPr>
        <w:t>Like</w:t>
      </w:r>
      <w:r w:rsidRPr="00427E7C">
        <w:rPr>
          <w:rFonts w:ascii="Cambria" w:hAnsi="Cambria"/>
        </w:rPr>
        <w:t xml:space="preserve"> griping, if one is to downplay the difficulties or sufferings of the fellow member who </w:t>
      </w:r>
      <w:r w:rsidRPr="00427E7C">
        <w:rPr>
          <w:rFonts w:ascii="Cambria" w:hAnsi="Cambria"/>
          <w:i/>
        </w:rPr>
        <w:t>se oplakva</w:t>
      </w:r>
      <w:r>
        <w:rPr>
          <w:rFonts w:ascii="Cambria" w:hAnsi="Cambria"/>
        </w:rPr>
        <w:t xml:space="preserve"> by disagreeing or</w:t>
      </w:r>
      <w:r w:rsidRPr="00427E7C">
        <w:rPr>
          <w:rFonts w:ascii="Cambria" w:hAnsi="Cambria"/>
        </w:rPr>
        <w:t xml:space="preserve"> stating </w:t>
      </w:r>
      <w:r>
        <w:rPr>
          <w:rFonts w:ascii="Cambria" w:hAnsi="Cambria"/>
        </w:rPr>
        <w:t xml:space="preserve">that </w:t>
      </w:r>
      <w:r w:rsidRPr="00427E7C">
        <w:rPr>
          <w:rFonts w:ascii="Cambria" w:hAnsi="Cambria"/>
        </w:rPr>
        <w:t xml:space="preserve">the issue is </w:t>
      </w:r>
      <w:r>
        <w:rPr>
          <w:rFonts w:ascii="Cambria" w:hAnsi="Cambria"/>
        </w:rPr>
        <w:t xml:space="preserve">“not </w:t>
      </w:r>
      <w:r w:rsidRPr="00427E7C">
        <w:rPr>
          <w:rFonts w:ascii="Cambria" w:hAnsi="Cambria"/>
        </w:rPr>
        <w:t xml:space="preserve">really a problem” </w:t>
      </w:r>
      <w:r>
        <w:rPr>
          <w:rFonts w:ascii="Cambria" w:hAnsi="Cambria"/>
        </w:rPr>
        <w:t xml:space="preserve">this </w:t>
      </w:r>
      <w:r w:rsidRPr="00427E7C">
        <w:rPr>
          <w:rFonts w:ascii="Cambria" w:hAnsi="Cambria"/>
        </w:rPr>
        <w:t xml:space="preserve">would be interpreted as a </w:t>
      </w:r>
      <w:r>
        <w:rPr>
          <w:rFonts w:ascii="Cambria" w:hAnsi="Cambria"/>
        </w:rPr>
        <w:t>rejection of the ritual and the sense of togetherness</w:t>
      </w:r>
      <w:r w:rsidRPr="00427E7C">
        <w:rPr>
          <w:rFonts w:ascii="Cambria" w:hAnsi="Cambria"/>
        </w:rPr>
        <w:t xml:space="preserve">. </w:t>
      </w:r>
    </w:p>
    <w:p w14:paraId="2F7A689D" w14:textId="77777777" w:rsidR="00354596" w:rsidRPr="00AC78A6" w:rsidRDefault="00354596" w:rsidP="00354596">
      <w:pPr>
        <w:pStyle w:val="Heading3"/>
        <w:spacing w:line="480" w:lineRule="auto"/>
        <w:jc w:val="center"/>
        <w:rPr>
          <w:rFonts w:ascii="Cambria" w:hAnsi="Cambria"/>
          <w:color w:val="auto"/>
        </w:rPr>
      </w:pPr>
      <w:bookmarkStart w:id="171" w:name="_Toc291423576"/>
      <w:r w:rsidRPr="00AC78A6">
        <w:rPr>
          <w:rFonts w:ascii="Cambria" w:hAnsi="Cambria"/>
          <w:color w:val="auto"/>
        </w:rPr>
        <w:t>Channel/Instrument</w:t>
      </w:r>
      <w:bookmarkEnd w:id="171"/>
    </w:p>
    <w:p w14:paraId="060C140C" w14:textId="21B46A52" w:rsidR="00354596" w:rsidRPr="00A84D16" w:rsidRDefault="00354596" w:rsidP="00354596">
      <w:pPr>
        <w:spacing w:line="480" w:lineRule="auto"/>
        <w:ind w:firstLine="720"/>
        <w:rPr>
          <w:rFonts w:ascii="Cambria" w:hAnsi="Cambria"/>
        </w:rPr>
      </w:pPr>
      <w:r w:rsidRPr="00427E7C">
        <w:rPr>
          <w:rFonts w:ascii="Cambria" w:hAnsi="Cambria"/>
        </w:rPr>
        <w:t>An appropriate channel for gripi</w:t>
      </w:r>
      <w:r>
        <w:rPr>
          <w:rFonts w:ascii="Cambria" w:hAnsi="Cambria"/>
        </w:rPr>
        <w:t>ng, Katriel describes (1985), is</w:t>
      </w:r>
      <w:r w:rsidR="004221AC">
        <w:rPr>
          <w:rFonts w:ascii="Cambria" w:hAnsi="Cambria"/>
        </w:rPr>
        <w:t xml:space="preserve"> face to face but allows</w:t>
      </w:r>
      <w:r w:rsidRPr="00427E7C">
        <w:rPr>
          <w:rFonts w:ascii="Cambria" w:hAnsi="Cambria"/>
        </w:rPr>
        <w:t xml:space="preserve"> for both phone as well as letters.  As of now,</w:t>
      </w:r>
      <w:r>
        <w:rPr>
          <w:rFonts w:ascii="Cambria" w:hAnsi="Cambria"/>
        </w:rPr>
        <w:t xml:space="preserve"> my data</w:t>
      </w:r>
      <w:r w:rsidRPr="00427E7C">
        <w:rPr>
          <w:rFonts w:ascii="Cambria" w:hAnsi="Cambria"/>
        </w:rPr>
        <w:t xml:space="preserve"> indicates a similar channel, with preference to face to face and phone.  </w:t>
      </w:r>
    </w:p>
    <w:p w14:paraId="1869CF01" w14:textId="77777777" w:rsidR="00354596" w:rsidRPr="00AC78A6" w:rsidRDefault="00354596" w:rsidP="00354596">
      <w:pPr>
        <w:pStyle w:val="Heading3"/>
        <w:spacing w:line="480" w:lineRule="auto"/>
        <w:jc w:val="center"/>
        <w:rPr>
          <w:rFonts w:ascii="Cambria" w:hAnsi="Cambria"/>
          <w:color w:val="auto"/>
        </w:rPr>
      </w:pPr>
      <w:bookmarkStart w:id="172" w:name="_Toc291423577"/>
      <w:r w:rsidRPr="00AC78A6">
        <w:rPr>
          <w:rFonts w:ascii="Cambria" w:hAnsi="Cambria"/>
          <w:color w:val="auto"/>
        </w:rPr>
        <w:t>Key</w:t>
      </w:r>
      <w:bookmarkEnd w:id="172"/>
    </w:p>
    <w:p w14:paraId="2E370725" w14:textId="23089721" w:rsidR="00354596" w:rsidRDefault="00354596" w:rsidP="00354596">
      <w:pPr>
        <w:spacing w:line="480" w:lineRule="auto"/>
        <w:ind w:firstLine="720"/>
        <w:rPr>
          <w:rFonts w:ascii="Cambria" w:hAnsi="Cambria"/>
        </w:rPr>
      </w:pPr>
      <w:r w:rsidRPr="00427E7C">
        <w:rPr>
          <w:rFonts w:ascii="Cambria" w:hAnsi="Cambria"/>
        </w:rPr>
        <w:t>In the case of g</w:t>
      </w:r>
      <w:r>
        <w:rPr>
          <w:rFonts w:ascii="Cambria" w:hAnsi="Cambria"/>
        </w:rPr>
        <w:t>riping, Katriel (1985) describes two key</w:t>
      </w:r>
      <w:r w:rsidRPr="00427E7C">
        <w:rPr>
          <w:rFonts w:ascii="Cambria" w:hAnsi="Cambria"/>
        </w:rPr>
        <w:t xml:space="preserve"> elements: 1) a sense of entrapment within the enactment of the event, as well as plaintiveness and frustration</w:t>
      </w:r>
      <w:r>
        <w:rPr>
          <w:rFonts w:ascii="Cambria" w:hAnsi="Cambria"/>
        </w:rPr>
        <w:t>,</w:t>
      </w:r>
      <w:r w:rsidRPr="00427E7C">
        <w:rPr>
          <w:rFonts w:ascii="Cambria" w:hAnsi="Cambria"/>
          <w:b/>
        </w:rPr>
        <w:t xml:space="preserve"> </w:t>
      </w:r>
      <w:r w:rsidRPr="00427E7C">
        <w:rPr>
          <w:rFonts w:ascii="Cambria" w:hAnsi="Cambria"/>
        </w:rPr>
        <w:t>and even surprise at their participation (since they recognize it as not being effective); and 2) a sense of togetherness, where the bond is the common fate bounding Israelis in the Situation</w:t>
      </w:r>
      <w:r>
        <w:rPr>
          <w:rFonts w:ascii="Cambria" w:hAnsi="Cambria"/>
        </w:rPr>
        <w:t xml:space="preserve"> (377)</w:t>
      </w:r>
      <w:r w:rsidRPr="00427E7C">
        <w:rPr>
          <w:rFonts w:ascii="Cambria" w:hAnsi="Cambria"/>
        </w:rPr>
        <w:t xml:space="preserve">.  Similarly for </w:t>
      </w:r>
      <w:r w:rsidRPr="00427E7C">
        <w:rPr>
          <w:rFonts w:ascii="Cambria" w:hAnsi="Cambria"/>
          <w:i/>
        </w:rPr>
        <w:t>oplakvane</w:t>
      </w:r>
      <w:r>
        <w:rPr>
          <w:rFonts w:ascii="Cambria" w:hAnsi="Cambria"/>
        </w:rPr>
        <w:t>,</w:t>
      </w:r>
      <w:r w:rsidRPr="00427E7C">
        <w:rPr>
          <w:rFonts w:ascii="Cambria" w:hAnsi="Cambria"/>
        </w:rPr>
        <w:t xml:space="preserve"> </w:t>
      </w:r>
      <w:r>
        <w:rPr>
          <w:rFonts w:ascii="Cambria" w:hAnsi="Cambria"/>
        </w:rPr>
        <w:t xml:space="preserve">these </w:t>
      </w:r>
      <w:r w:rsidRPr="00427E7C">
        <w:rPr>
          <w:rFonts w:ascii="Cambria" w:hAnsi="Cambria"/>
        </w:rPr>
        <w:t>two keyed elements are present: 1) a sense of frustration and</w:t>
      </w:r>
      <w:r>
        <w:rPr>
          <w:rFonts w:ascii="Cambria" w:hAnsi="Cambria"/>
        </w:rPr>
        <w:t xml:space="preserve"> anger at the situation and the</w:t>
      </w:r>
      <w:r w:rsidRPr="00427E7C">
        <w:rPr>
          <w:rFonts w:ascii="Cambria" w:hAnsi="Cambria"/>
        </w:rPr>
        <w:t xml:space="preserve"> </w:t>
      </w:r>
      <w:r>
        <w:rPr>
          <w:rFonts w:ascii="Cambria" w:hAnsi="Cambria"/>
        </w:rPr>
        <w:lastRenderedPageBreak/>
        <w:t>“</w:t>
      </w:r>
      <w:r w:rsidRPr="00427E7C">
        <w:rPr>
          <w:rFonts w:ascii="Cambria" w:hAnsi="Cambria"/>
        </w:rPr>
        <w:t>wretched</w:t>
      </w:r>
      <w:r>
        <w:rPr>
          <w:rFonts w:ascii="Cambria" w:hAnsi="Cambria"/>
        </w:rPr>
        <w:t>”</w:t>
      </w:r>
      <w:r w:rsidRPr="00427E7C">
        <w:rPr>
          <w:rFonts w:ascii="Cambria" w:hAnsi="Cambria"/>
        </w:rPr>
        <w:t xml:space="preserve"> Bulgarian “mentality</w:t>
      </w:r>
      <w:r w:rsidR="004221AC">
        <w:rPr>
          <w:rFonts w:ascii="Cambria" w:hAnsi="Cambria"/>
        </w:rPr>
        <w:t>;”</w:t>
      </w:r>
      <w:r w:rsidRPr="00427E7C">
        <w:rPr>
          <w:rFonts w:ascii="Cambria" w:hAnsi="Cambria"/>
        </w:rPr>
        <w:t xml:space="preserve"> and 2) a sense of shared doomed fate, togetherness </w:t>
      </w:r>
      <w:r>
        <w:rPr>
          <w:rFonts w:ascii="Cambria" w:hAnsi="Cambria"/>
        </w:rPr>
        <w:t>within</w:t>
      </w:r>
      <w:r w:rsidRPr="00427E7C">
        <w:rPr>
          <w:rFonts w:ascii="Cambria" w:hAnsi="Cambria"/>
        </w:rPr>
        <w:t xml:space="preserve"> hopelessness </w:t>
      </w:r>
      <w:r>
        <w:rPr>
          <w:rFonts w:ascii="Cambria" w:hAnsi="Cambria"/>
        </w:rPr>
        <w:t>as well as</w:t>
      </w:r>
      <w:r w:rsidRPr="00427E7C">
        <w:rPr>
          <w:rFonts w:ascii="Cambria" w:hAnsi="Cambria"/>
        </w:rPr>
        <w:t xml:space="preserve"> dread for the country’s future as a whole. </w:t>
      </w:r>
      <w:r>
        <w:rPr>
          <w:rFonts w:ascii="Cambria" w:hAnsi="Cambria"/>
        </w:rPr>
        <w:t xml:space="preserve"> </w:t>
      </w:r>
    </w:p>
    <w:p w14:paraId="1019EF9C" w14:textId="77777777" w:rsidR="00354596" w:rsidRPr="007A3F5C" w:rsidRDefault="00354596" w:rsidP="00354596">
      <w:pPr>
        <w:pStyle w:val="Heading3"/>
        <w:spacing w:line="480" w:lineRule="auto"/>
        <w:jc w:val="center"/>
        <w:rPr>
          <w:rFonts w:ascii="Cambria" w:hAnsi="Cambria"/>
          <w:color w:val="auto"/>
        </w:rPr>
      </w:pPr>
      <w:bookmarkStart w:id="173" w:name="_Toc291423578"/>
      <w:r w:rsidRPr="007A3F5C">
        <w:rPr>
          <w:rFonts w:ascii="Cambria" w:hAnsi="Cambria"/>
          <w:color w:val="auto"/>
        </w:rPr>
        <w:t>Act sequence</w:t>
      </w:r>
      <w:bookmarkEnd w:id="173"/>
    </w:p>
    <w:p w14:paraId="4E09ECFE" w14:textId="5D21034A" w:rsidR="00354596" w:rsidRPr="00427E7C" w:rsidRDefault="00354596" w:rsidP="00354596">
      <w:pPr>
        <w:spacing w:line="480" w:lineRule="auto"/>
        <w:ind w:firstLine="720"/>
        <w:rPr>
          <w:rFonts w:ascii="Cambria" w:hAnsi="Cambria"/>
        </w:rPr>
      </w:pPr>
      <w:r w:rsidRPr="00427E7C">
        <w:rPr>
          <w:rFonts w:ascii="Cambria" w:hAnsi="Cambria"/>
        </w:rPr>
        <w:t>The act sequence of griping follows a spiral pattern, with rounds proceeding</w:t>
      </w:r>
      <w:r w:rsidR="00233CE2">
        <w:rPr>
          <w:rFonts w:ascii="Cambria" w:hAnsi="Cambria"/>
        </w:rPr>
        <w:t xml:space="preserve"> from one to another producing</w:t>
      </w:r>
      <w:r w:rsidRPr="00427E7C">
        <w:rPr>
          <w:rFonts w:ascii="Cambria" w:hAnsi="Cambria"/>
        </w:rPr>
        <w:t xml:space="preserve"> the sense of solidarity centered around a common theme, with each act in some providing examples of “more of the same” (similar to joking)</w:t>
      </w:r>
      <w:r w:rsidR="00233CE2">
        <w:rPr>
          <w:rFonts w:ascii="Cambria" w:hAnsi="Cambria"/>
        </w:rPr>
        <w:t>.  A</w:t>
      </w:r>
      <w:r>
        <w:rPr>
          <w:rFonts w:ascii="Cambria" w:hAnsi="Cambria"/>
        </w:rPr>
        <w:t>s Katriel (1985) described</w:t>
      </w:r>
      <w:r w:rsidRPr="00427E7C">
        <w:rPr>
          <w:rFonts w:ascii="Cambria" w:hAnsi="Cambria"/>
        </w:rPr>
        <w:t xml:space="preserve"> it, a “centripetal” form (moving from the general to the local) is used when strangers are present, and “centrifugal” form (moving from the local to the general) is used among well-acquainted people</w:t>
      </w:r>
      <w:r>
        <w:rPr>
          <w:rFonts w:ascii="Cambria" w:hAnsi="Cambria"/>
        </w:rPr>
        <w:t xml:space="preserve"> (377).  In this way, if some</w:t>
      </w:r>
      <w:r w:rsidRPr="00427E7C">
        <w:rPr>
          <w:rFonts w:ascii="Cambria" w:hAnsi="Cambria"/>
        </w:rPr>
        <w:t>one is to join later, it would be easy to pick up on the theme and contribute with another expression of their common ground.  Katriel (1985) delineates the phases of griping as</w:t>
      </w:r>
      <w:r w:rsidR="007513D8">
        <w:rPr>
          <w:rFonts w:ascii="Cambria" w:hAnsi="Cambria"/>
        </w:rPr>
        <w:t>;</w:t>
      </w:r>
      <w:r w:rsidRPr="00427E7C">
        <w:rPr>
          <w:rFonts w:ascii="Cambria" w:hAnsi="Cambria"/>
        </w:rPr>
        <w:t xml:space="preserve"> </w:t>
      </w:r>
    </w:p>
    <w:p w14:paraId="6DD5A463" w14:textId="77777777" w:rsidR="00354596" w:rsidRPr="00427E7C" w:rsidRDefault="00354596" w:rsidP="00354596">
      <w:pPr>
        <w:pStyle w:val="ListParagraph"/>
        <w:numPr>
          <w:ilvl w:val="0"/>
          <w:numId w:val="25"/>
        </w:numPr>
        <w:suppressAutoHyphens w:val="0"/>
        <w:spacing w:line="480" w:lineRule="auto"/>
        <w:ind w:left="0" w:firstLine="720"/>
        <w:rPr>
          <w:rFonts w:ascii="Cambria" w:hAnsi="Cambria"/>
        </w:rPr>
      </w:pPr>
      <w:r>
        <w:rPr>
          <w:rFonts w:ascii="Cambria" w:hAnsi="Cambria"/>
        </w:rPr>
        <w:t>I</w:t>
      </w:r>
      <w:r w:rsidRPr="00427E7C">
        <w:rPr>
          <w:rFonts w:ascii="Cambria" w:hAnsi="Cambria"/>
        </w:rPr>
        <w:t>nitialization: opens the interaction with a comment on some news item illus</w:t>
      </w:r>
      <w:r>
        <w:rPr>
          <w:rFonts w:ascii="Cambria" w:hAnsi="Cambria"/>
        </w:rPr>
        <w:t>trating the Situation in Israel;</w:t>
      </w:r>
      <w:r w:rsidRPr="00427E7C">
        <w:rPr>
          <w:rFonts w:ascii="Cambria" w:hAnsi="Cambria"/>
        </w:rPr>
        <w:t xml:space="preserve"> </w:t>
      </w:r>
    </w:p>
    <w:p w14:paraId="38105B2F" w14:textId="77777777" w:rsidR="00354596" w:rsidRPr="00427E7C" w:rsidRDefault="00354596" w:rsidP="00354596">
      <w:pPr>
        <w:pStyle w:val="ListParagraph"/>
        <w:numPr>
          <w:ilvl w:val="0"/>
          <w:numId w:val="25"/>
        </w:numPr>
        <w:suppressAutoHyphens w:val="0"/>
        <w:spacing w:line="480" w:lineRule="auto"/>
        <w:ind w:left="0" w:firstLine="720"/>
        <w:rPr>
          <w:rFonts w:ascii="Cambria" w:hAnsi="Cambria"/>
        </w:rPr>
      </w:pPr>
      <w:r>
        <w:rPr>
          <w:rFonts w:ascii="Cambria" w:hAnsi="Cambria"/>
        </w:rPr>
        <w:t>A</w:t>
      </w:r>
      <w:r w:rsidRPr="00427E7C">
        <w:rPr>
          <w:rFonts w:ascii="Cambria" w:hAnsi="Cambria"/>
        </w:rPr>
        <w:t>cknowledgement: offers comments that expand on the opener or a similar item, and shows willingness to enact the ritual</w:t>
      </w:r>
      <w:r>
        <w:rPr>
          <w:rFonts w:ascii="Cambria" w:hAnsi="Cambria"/>
        </w:rPr>
        <w:t>;</w:t>
      </w:r>
    </w:p>
    <w:p w14:paraId="6686DF3B" w14:textId="77777777" w:rsidR="00354596" w:rsidRPr="00427E7C" w:rsidRDefault="00354596" w:rsidP="00354596">
      <w:pPr>
        <w:pStyle w:val="ListParagraph"/>
        <w:numPr>
          <w:ilvl w:val="0"/>
          <w:numId w:val="25"/>
        </w:numPr>
        <w:suppressAutoHyphens w:val="0"/>
        <w:spacing w:line="480" w:lineRule="auto"/>
        <w:ind w:left="0" w:firstLine="720"/>
        <w:rPr>
          <w:rFonts w:ascii="Cambria" w:hAnsi="Cambria"/>
        </w:rPr>
      </w:pPr>
      <w:r>
        <w:rPr>
          <w:rFonts w:ascii="Cambria" w:hAnsi="Cambria"/>
        </w:rPr>
        <w:t>C</w:t>
      </w:r>
      <w:r w:rsidRPr="00427E7C">
        <w:rPr>
          <w:rFonts w:ascii="Cambria" w:hAnsi="Cambria"/>
        </w:rPr>
        <w:t>hain effect: more of the same, progressing from one sub-theme to another, into a round</w:t>
      </w:r>
      <w:r>
        <w:rPr>
          <w:rFonts w:ascii="Cambria" w:hAnsi="Cambria"/>
        </w:rPr>
        <w:t>;</w:t>
      </w:r>
      <w:r w:rsidRPr="00427E7C">
        <w:rPr>
          <w:rFonts w:ascii="Cambria" w:hAnsi="Cambria"/>
        </w:rPr>
        <w:t xml:space="preserve"> </w:t>
      </w:r>
    </w:p>
    <w:p w14:paraId="5F2ECD5F" w14:textId="1811CAFE" w:rsidR="00354596" w:rsidRPr="00427E7C" w:rsidRDefault="00354596" w:rsidP="00354596">
      <w:pPr>
        <w:pStyle w:val="ListParagraph"/>
        <w:numPr>
          <w:ilvl w:val="0"/>
          <w:numId w:val="25"/>
        </w:numPr>
        <w:suppressAutoHyphens w:val="0"/>
        <w:spacing w:line="480" w:lineRule="auto"/>
        <w:ind w:left="0" w:firstLine="720"/>
        <w:rPr>
          <w:rFonts w:ascii="Cambria" w:hAnsi="Cambria"/>
        </w:rPr>
      </w:pPr>
      <w:r>
        <w:rPr>
          <w:rFonts w:ascii="Cambria" w:hAnsi="Cambria"/>
        </w:rPr>
        <w:t>S</w:t>
      </w:r>
      <w:r w:rsidRPr="00427E7C">
        <w:rPr>
          <w:rFonts w:ascii="Cambria" w:hAnsi="Cambria"/>
        </w:rPr>
        <w:t>hared fate: terminates the ritual by dramatizing, often with a specific expression, such as “That’s life</w:t>
      </w:r>
      <w:r w:rsidR="007513D8">
        <w:rPr>
          <w:rFonts w:ascii="Cambria" w:hAnsi="Cambria"/>
        </w:rPr>
        <w:t>,”</w:t>
      </w:r>
      <w:r w:rsidRPr="00427E7C">
        <w:rPr>
          <w:rFonts w:ascii="Cambria" w:hAnsi="Cambria"/>
        </w:rPr>
        <w:t xml:space="preserve"> “It’s no joke</w:t>
      </w:r>
      <w:r w:rsidR="007513D8">
        <w:rPr>
          <w:rFonts w:ascii="Cambria" w:hAnsi="Cambria"/>
        </w:rPr>
        <w:t>,”</w:t>
      </w:r>
      <w:r w:rsidRPr="00427E7C">
        <w:rPr>
          <w:rFonts w:ascii="Cambria" w:hAnsi="Cambria"/>
        </w:rPr>
        <w:t xml:space="preserve"> “Things are getting worse every time</w:t>
      </w:r>
      <w:r w:rsidR="007513D8">
        <w:rPr>
          <w:rFonts w:ascii="Cambria" w:hAnsi="Cambria"/>
        </w:rPr>
        <w:t>,”</w:t>
      </w:r>
      <w:r w:rsidRPr="00427E7C">
        <w:rPr>
          <w:rFonts w:ascii="Cambria" w:hAnsi="Cambria"/>
        </w:rPr>
        <w:t xml:space="preserve"> “The Situation is real lousy</w:t>
      </w:r>
      <w:r w:rsidR="007513D8">
        <w:rPr>
          <w:rFonts w:ascii="Cambria" w:hAnsi="Cambria"/>
        </w:rPr>
        <w:t>,”</w:t>
      </w:r>
      <w:r w:rsidRPr="00427E7C">
        <w:rPr>
          <w:rFonts w:ascii="Cambria" w:hAnsi="Cambria"/>
        </w:rPr>
        <w:t xml:space="preserve"> or through a loss of emotive synchronization</w:t>
      </w:r>
      <w:r w:rsidR="007513D8">
        <w:rPr>
          <w:rFonts w:ascii="Cambria" w:hAnsi="Cambria"/>
        </w:rPr>
        <w:t xml:space="preserve"> (378).</w:t>
      </w:r>
    </w:p>
    <w:p w14:paraId="2189A7C8" w14:textId="2259BF68" w:rsidR="00354596" w:rsidRPr="00427E7C" w:rsidRDefault="00354596" w:rsidP="00354596">
      <w:pPr>
        <w:spacing w:line="480" w:lineRule="auto"/>
        <w:ind w:firstLine="720"/>
        <w:contextualSpacing/>
        <w:rPr>
          <w:rFonts w:ascii="Cambria" w:hAnsi="Cambria"/>
        </w:rPr>
      </w:pPr>
      <w:r w:rsidRPr="00427E7C">
        <w:rPr>
          <w:rFonts w:ascii="Cambria" w:hAnsi="Cambria"/>
        </w:rPr>
        <w:lastRenderedPageBreak/>
        <w:t xml:space="preserve">The structure of </w:t>
      </w:r>
      <w:r w:rsidRPr="00427E7C">
        <w:rPr>
          <w:rFonts w:ascii="Cambria" w:hAnsi="Cambria"/>
          <w:i/>
        </w:rPr>
        <w:t>oplakvane</w:t>
      </w:r>
      <w:r>
        <w:rPr>
          <w:rFonts w:ascii="Cambria" w:hAnsi="Cambria"/>
        </w:rPr>
        <w:t xml:space="preserve"> constitutes </w:t>
      </w:r>
      <w:r w:rsidR="007513D8">
        <w:rPr>
          <w:rFonts w:ascii="Cambria" w:hAnsi="Cambria"/>
        </w:rPr>
        <w:t xml:space="preserve">a series </w:t>
      </w:r>
      <w:r>
        <w:rPr>
          <w:rFonts w:ascii="Cambria" w:hAnsi="Cambria"/>
        </w:rPr>
        <w:t>of enactme</w:t>
      </w:r>
      <w:r w:rsidR="007513D8">
        <w:rPr>
          <w:rFonts w:ascii="Cambria" w:hAnsi="Cambria"/>
        </w:rPr>
        <w:t>nts that take</w:t>
      </w:r>
      <w:r>
        <w:rPr>
          <w:rFonts w:ascii="Cambria" w:hAnsi="Cambria"/>
        </w:rPr>
        <w:t xml:space="preserve"> a cyclical form (described in detail in chapter 6).  </w:t>
      </w:r>
      <w:r w:rsidRPr="00427E7C">
        <w:rPr>
          <w:rFonts w:ascii="Cambria" w:hAnsi="Cambria"/>
        </w:rPr>
        <w:t xml:space="preserve"> </w:t>
      </w:r>
      <w:r>
        <w:rPr>
          <w:rFonts w:ascii="Cambria" w:hAnsi="Cambria"/>
        </w:rPr>
        <w:t>Such cyclical form has been previously</w:t>
      </w:r>
      <w:r w:rsidRPr="001E76EB">
        <w:t xml:space="preserve"> </w:t>
      </w:r>
      <w:r>
        <w:t xml:space="preserve">analyzed as a form of solidarity in </w:t>
      </w:r>
      <w:r w:rsidR="007513D8">
        <w:t>Carbaugh</w:t>
      </w:r>
      <w:r w:rsidRPr="008F4F43">
        <w:t xml:space="preserve"> (1989).</w:t>
      </w:r>
      <w:r>
        <w:rPr>
          <w:rFonts w:ascii="Cambria" w:hAnsi="Cambria"/>
        </w:rPr>
        <w:t xml:space="preserve">  The cyclical form of </w:t>
      </w:r>
      <w:r>
        <w:rPr>
          <w:rFonts w:ascii="Cambria" w:hAnsi="Cambria"/>
          <w:i/>
        </w:rPr>
        <w:t xml:space="preserve">oplakvane </w:t>
      </w:r>
      <w:r>
        <w:rPr>
          <w:rFonts w:ascii="Cambria" w:hAnsi="Cambria"/>
        </w:rPr>
        <w:t>consists, similarly to griping, of</w:t>
      </w:r>
      <w:r w:rsidRPr="00427E7C">
        <w:rPr>
          <w:rFonts w:ascii="Cambria" w:hAnsi="Cambria"/>
        </w:rPr>
        <w:t>:</w:t>
      </w:r>
    </w:p>
    <w:p w14:paraId="38F65735" w14:textId="79BAC9F6" w:rsidR="00354596" w:rsidRPr="00427E7C" w:rsidRDefault="00354596" w:rsidP="00354596">
      <w:pPr>
        <w:pStyle w:val="ListParagraph"/>
        <w:numPr>
          <w:ilvl w:val="0"/>
          <w:numId w:val="28"/>
        </w:numPr>
        <w:suppressAutoHyphens w:val="0"/>
        <w:spacing w:line="480" w:lineRule="auto"/>
        <w:rPr>
          <w:rFonts w:ascii="Cambria" w:hAnsi="Cambria" w:cs="Times"/>
        </w:rPr>
      </w:pPr>
      <w:r>
        <w:rPr>
          <w:rFonts w:ascii="Cambria" w:hAnsi="Cambria" w:cs="Times"/>
        </w:rPr>
        <w:t xml:space="preserve">Initialization: </w:t>
      </w:r>
      <w:r w:rsidRPr="00427E7C">
        <w:rPr>
          <w:rFonts w:ascii="Cambria" w:hAnsi="Cambria" w:cs="Times"/>
        </w:rPr>
        <w:t>an introductor</w:t>
      </w:r>
      <w:r w:rsidR="007513D8">
        <w:rPr>
          <w:rFonts w:ascii="Cambria" w:hAnsi="Cambria" w:cs="Times"/>
        </w:rPr>
        <w:t xml:space="preserve">y statement that </w:t>
      </w:r>
      <w:r>
        <w:rPr>
          <w:rFonts w:ascii="Cambria" w:hAnsi="Cambria" w:cs="Times"/>
        </w:rPr>
        <w:t>contains negative</w:t>
      </w:r>
      <w:r w:rsidRPr="00427E7C">
        <w:rPr>
          <w:rFonts w:ascii="Cambria" w:hAnsi="Cambria" w:cs="Times"/>
        </w:rPr>
        <w:t xml:space="preserve"> eva</w:t>
      </w:r>
      <w:r>
        <w:rPr>
          <w:rFonts w:ascii="Cambria" w:hAnsi="Cambria" w:cs="Times"/>
        </w:rPr>
        <w:t>luation (criticism) of “things” in general in Bulgaria</w:t>
      </w:r>
      <w:r w:rsidRPr="00427E7C">
        <w:rPr>
          <w:rFonts w:ascii="Cambria" w:hAnsi="Cambria" w:cs="Times"/>
        </w:rPr>
        <w:t xml:space="preserve"> or </w:t>
      </w:r>
      <w:r w:rsidR="007513D8">
        <w:rPr>
          <w:rFonts w:ascii="Cambria" w:hAnsi="Cambria" w:cs="Times"/>
        </w:rPr>
        <w:t xml:space="preserve">a </w:t>
      </w:r>
      <w:r w:rsidRPr="00427E7C">
        <w:rPr>
          <w:rFonts w:ascii="Cambria" w:hAnsi="Cambria" w:cs="Times"/>
        </w:rPr>
        <w:t>specific area of the country</w:t>
      </w:r>
      <w:r>
        <w:rPr>
          <w:rFonts w:ascii="Cambria" w:hAnsi="Cambria" w:cs="Times"/>
        </w:rPr>
        <w:t>,</w:t>
      </w:r>
      <w:r w:rsidRPr="00427E7C">
        <w:rPr>
          <w:rFonts w:ascii="Cambria" w:hAnsi="Cambria" w:cs="Times"/>
        </w:rPr>
        <w:t xml:space="preserve"> and opens the interchange</w:t>
      </w:r>
      <w:r w:rsidR="00D369E8">
        <w:rPr>
          <w:rFonts w:ascii="Cambria" w:hAnsi="Cambria" w:cs="Times"/>
        </w:rPr>
        <w:t>.</w:t>
      </w:r>
    </w:p>
    <w:p w14:paraId="5D7C64E5" w14:textId="77777777" w:rsidR="00354596" w:rsidRPr="00427E7C" w:rsidRDefault="00354596" w:rsidP="00354596">
      <w:pPr>
        <w:pStyle w:val="ListParagraph"/>
        <w:numPr>
          <w:ilvl w:val="0"/>
          <w:numId w:val="28"/>
        </w:numPr>
        <w:suppressAutoHyphens w:val="0"/>
        <w:spacing w:line="480" w:lineRule="auto"/>
        <w:ind w:left="0" w:firstLine="360"/>
        <w:rPr>
          <w:rFonts w:ascii="Cambria" w:hAnsi="Cambria" w:cs="Times"/>
        </w:rPr>
      </w:pPr>
      <w:r>
        <w:rPr>
          <w:rFonts w:ascii="Cambria" w:hAnsi="Cambria" w:cs="Times"/>
        </w:rPr>
        <w:t>A</w:t>
      </w:r>
      <w:r w:rsidRPr="00427E7C">
        <w:rPr>
          <w:rFonts w:ascii="Cambria" w:hAnsi="Cambria" w:cs="Times"/>
        </w:rPr>
        <w:t xml:space="preserve">cknowledgement: shows willingness to partake in the ritual by </w:t>
      </w:r>
    </w:p>
    <w:p w14:paraId="08377A77" w14:textId="77777777" w:rsidR="00354596" w:rsidRDefault="00354596" w:rsidP="00354596">
      <w:pPr>
        <w:pStyle w:val="ListParagraph"/>
        <w:numPr>
          <w:ilvl w:val="1"/>
          <w:numId w:val="28"/>
        </w:numPr>
        <w:suppressAutoHyphens w:val="0"/>
        <w:spacing w:line="480" w:lineRule="auto"/>
        <w:ind w:left="720" w:firstLine="0"/>
        <w:rPr>
          <w:rFonts w:ascii="Cambria" w:hAnsi="Cambria" w:cs="Times"/>
        </w:rPr>
      </w:pPr>
      <w:r w:rsidRPr="00427E7C">
        <w:rPr>
          <w:rFonts w:ascii="Cambria" w:hAnsi="Cambria" w:cs="Times"/>
        </w:rPr>
        <w:t>offering an example or instance illustrating how “bad things” are</w:t>
      </w:r>
    </w:p>
    <w:p w14:paraId="5361CF77" w14:textId="0DE2D29D" w:rsidR="00354596" w:rsidRPr="00427E7C" w:rsidRDefault="00D369E8" w:rsidP="00354596">
      <w:pPr>
        <w:pStyle w:val="ListParagraph"/>
        <w:numPr>
          <w:ilvl w:val="1"/>
          <w:numId w:val="28"/>
        </w:numPr>
        <w:suppressAutoHyphens w:val="0"/>
        <w:spacing w:line="480" w:lineRule="auto"/>
        <w:ind w:left="720" w:firstLine="0"/>
        <w:rPr>
          <w:rFonts w:ascii="Cambria" w:hAnsi="Cambria" w:cs="Times"/>
        </w:rPr>
      </w:pPr>
      <w:r>
        <w:rPr>
          <w:rFonts w:ascii="Cambria" w:hAnsi="Cambria" w:cs="Times"/>
        </w:rPr>
        <w:t xml:space="preserve">offering </w:t>
      </w:r>
      <w:r w:rsidR="00354596" w:rsidRPr="00427E7C">
        <w:rPr>
          <w:rFonts w:ascii="Cambria" w:hAnsi="Cambria" w:cs="Times"/>
        </w:rPr>
        <w:t>an alternative to the abovementioned inst</w:t>
      </w:r>
      <w:r>
        <w:rPr>
          <w:rFonts w:ascii="Cambria" w:hAnsi="Cambria" w:cs="Times"/>
        </w:rPr>
        <w:t>ances of things in the country a</w:t>
      </w:r>
      <w:r w:rsidR="00354596" w:rsidRPr="00427E7C">
        <w:rPr>
          <w:rFonts w:ascii="Cambria" w:hAnsi="Cambria" w:cs="Times"/>
        </w:rPr>
        <w:t>s a  possible comparison with other countries (general) or areas within the country (specific)</w:t>
      </w:r>
      <w:r>
        <w:rPr>
          <w:rFonts w:ascii="Cambria" w:hAnsi="Cambria" w:cs="Times"/>
        </w:rPr>
        <w:t>.</w:t>
      </w:r>
    </w:p>
    <w:p w14:paraId="6A60F6D3" w14:textId="3832F1D6" w:rsidR="00354596" w:rsidRPr="00427E7C" w:rsidRDefault="00354596" w:rsidP="00354596">
      <w:pPr>
        <w:pStyle w:val="ListParagraph"/>
        <w:numPr>
          <w:ilvl w:val="0"/>
          <w:numId w:val="28"/>
        </w:numPr>
        <w:suppressAutoHyphens w:val="0"/>
        <w:spacing w:line="480" w:lineRule="auto"/>
        <w:ind w:left="0" w:firstLine="360"/>
        <w:rPr>
          <w:rFonts w:ascii="Cambria" w:hAnsi="Cambria" w:cs="Times"/>
        </w:rPr>
      </w:pPr>
      <w:r>
        <w:rPr>
          <w:rFonts w:ascii="Cambria" w:hAnsi="Cambria" w:cs="Times"/>
        </w:rPr>
        <w:t>S</w:t>
      </w:r>
      <w:r w:rsidRPr="00427E7C">
        <w:rPr>
          <w:rFonts w:ascii="Cambria" w:hAnsi="Cambria" w:cs="Times"/>
        </w:rPr>
        <w:t>hared fate: the ritual is concluded with a summarizing statement (again negative</w:t>
      </w:r>
      <w:r>
        <w:rPr>
          <w:rFonts w:ascii="Cambria" w:hAnsi="Cambria" w:cs="Times"/>
        </w:rPr>
        <w:t>, criticism</w:t>
      </w:r>
      <w:r w:rsidRPr="00427E7C">
        <w:rPr>
          <w:rFonts w:ascii="Cambria" w:hAnsi="Cambria" w:cs="Times"/>
        </w:rPr>
        <w:t>), referring to the “country” as a whole and how bleak it</w:t>
      </w:r>
      <w:r w:rsidR="00D369E8">
        <w:rPr>
          <w:rFonts w:ascii="Cambria" w:hAnsi="Cambria" w:cs="Times"/>
        </w:rPr>
        <w:t xml:space="preserve"> i</w:t>
      </w:r>
      <w:r w:rsidRPr="00427E7C">
        <w:rPr>
          <w:rFonts w:ascii="Cambria" w:hAnsi="Cambria" w:cs="Times"/>
        </w:rPr>
        <w:t xml:space="preserve">s </w:t>
      </w:r>
      <w:r>
        <w:rPr>
          <w:rFonts w:ascii="Cambria" w:hAnsi="Cambria" w:cs="Times"/>
        </w:rPr>
        <w:t xml:space="preserve">or its people’s </w:t>
      </w:r>
      <w:r w:rsidRPr="00427E7C">
        <w:rPr>
          <w:rFonts w:ascii="Cambria" w:hAnsi="Cambria" w:cs="Times"/>
        </w:rPr>
        <w:t>future is</w:t>
      </w:r>
      <w:r>
        <w:rPr>
          <w:rFonts w:ascii="Cambria" w:hAnsi="Cambria" w:cs="Times"/>
        </w:rPr>
        <w:t>,</w:t>
      </w:r>
      <w:r w:rsidR="00D369E8">
        <w:rPr>
          <w:rFonts w:ascii="Cambria" w:hAnsi="Cambria" w:cs="Times"/>
        </w:rPr>
        <w:t xml:space="preserve"> and how they do</w:t>
      </w:r>
      <w:r w:rsidRPr="00427E7C">
        <w:rPr>
          <w:rFonts w:ascii="Cambria" w:hAnsi="Cambria" w:cs="Times"/>
        </w:rPr>
        <w:t xml:space="preserve"> not deserve any better</w:t>
      </w:r>
      <w:r w:rsidR="00D369E8">
        <w:rPr>
          <w:rFonts w:ascii="Cambria" w:hAnsi="Cambria" w:cs="Times"/>
        </w:rPr>
        <w:t>.</w:t>
      </w:r>
    </w:p>
    <w:p w14:paraId="24E9DA64" w14:textId="67C4AE84" w:rsidR="00354596" w:rsidRPr="00427E7C" w:rsidRDefault="00354596" w:rsidP="00354596">
      <w:pPr>
        <w:widowControl w:val="0"/>
        <w:spacing w:line="480" w:lineRule="auto"/>
        <w:ind w:right="14"/>
        <w:rPr>
          <w:rFonts w:ascii="Cambria" w:hAnsi="Cambria"/>
        </w:rPr>
      </w:pPr>
      <w:r>
        <w:rPr>
          <w:rFonts w:ascii="Cambria" w:hAnsi="Cambria"/>
        </w:rPr>
        <w:t xml:space="preserve">Once the a cycle of </w:t>
      </w:r>
      <w:r>
        <w:rPr>
          <w:rFonts w:ascii="Cambria" w:hAnsi="Cambria"/>
          <w:i/>
        </w:rPr>
        <w:t xml:space="preserve">oplakvane </w:t>
      </w:r>
      <w:r>
        <w:rPr>
          <w:rFonts w:ascii="Cambria" w:hAnsi="Cambria"/>
        </w:rPr>
        <w:t>is initiated, and the practice has been acknowledged by the participants present, the initial evaluation can be reduced to few common phrases, such as “It’s horror</w:t>
      </w:r>
      <w:r w:rsidR="00D369E8">
        <w:rPr>
          <w:rFonts w:ascii="Cambria" w:hAnsi="Cambria"/>
        </w:rPr>
        <w:t>,”</w:t>
      </w:r>
      <w:r>
        <w:rPr>
          <w:rFonts w:ascii="Cambria" w:hAnsi="Cambria"/>
        </w:rPr>
        <w:t xml:space="preserve"> “You know</w:t>
      </w:r>
      <w:r w:rsidR="00D369E8">
        <w:rPr>
          <w:rFonts w:ascii="Cambria" w:hAnsi="Cambria"/>
        </w:rPr>
        <w:t>,”</w:t>
      </w:r>
      <w:r>
        <w:rPr>
          <w:rFonts w:ascii="Cambria" w:hAnsi="Cambria"/>
        </w:rPr>
        <w:t xml:space="preserve"> “It’s scary</w:t>
      </w:r>
      <w:r w:rsidR="00D369E8">
        <w:rPr>
          <w:rFonts w:ascii="Cambria" w:hAnsi="Cambria"/>
        </w:rPr>
        <w:t>,”</w:t>
      </w:r>
      <w:r>
        <w:rPr>
          <w:rFonts w:ascii="Cambria" w:hAnsi="Cambria"/>
        </w:rPr>
        <w:t xml:space="preserve"> and “Scary stuff</w:t>
      </w:r>
      <w:r w:rsidR="00D369E8">
        <w:rPr>
          <w:rFonts w:ascii="Cambria" w:hAnsi="Cambria"/>
        </w:rPr>
        <w:t>,”</w:t>
      </w:r>
      <w:r>
        <w:rPr>
          <w:rFonts w:ascii="Cambria" w:hAnsi="Cambria"/>
        </w:rPr>
        <w:t xml:space="preserve"> as people have</w:t>
      </w:r>
      <w:r w:rsidRPr="00427E7C">
        <w:rPr>
          <w:rFonts w:ascii="Cambria" w:hAnsi="Cambria"/>
        </w:rPr>
        <w:t xml:space="preserve"> already shown their willingness to partake.  </w:t>
      </w:r>
    </w:p>
    <w:p w14:paraId="3A6BEAB9" w14:textId="147958CF" w:rsidR="00354596" w:rsidRPr="005C1630" w:rsidRDefault="00354596" w:rsidP="00354596">
      <w:pPr>
        <w:widowControl w:val="0"/>
        <w:spacing w:line="480" w:lineRule="auto"/>
        <w:ind w:firstLine="720"/>
        <w:rPr>
          <w:rFonts w:ascii="Cambria" w:hAnsi="Cambria"/>
        </w:rPr>
      </w:pPr>
      <w:r>
        <w:rPr>
          <w:rFonts w:ascii="Cambria" w:hAnsi="Cambria"/>
        </w:rPr>
        <w:t>Katriel (1985) argues</w:t>
      </w:r>
      <w:r w:rsidRPr="00427E7C">
        <w:rPr>
          <w:rFonts w:ascii="Cambria" w:hAnsi="Cambria"/>
        </w:rPr>
        <w:t xml:space="preserve"> that griping has given rise</w:t>
      </w:r>
      <w:r w:rsidR="00D369E8">
        <w:rPr>
          <w:rFonts w:ascii="Cambria" w:hAnsi="Cambria"/>
        </w:rPr>
        <w:t xml:space="preserve"> to two additional verbal modes: 1)</w:t>
      </w:r>
      <w:r w:rsidRPr="00427E7C">
        <w:rPr>
          <w:rFonts w:ascii="Cambria" w:hAnsi="Cambria"/>
        </w:rPr>
        <w:t xml:space="preserve">meta-griping (instances of griping </w:t>
      </w:r>
      <w:r w:rsidR="00D369E8">
        <w:rPr>
          <w:rFonts w:ascii="Cambria" w:hAnsi="Cambria"/>
        </w:rPr>
        <w:t>that</w:t>
      </w:r>
      <w:r w:rsidRPr="00427E7C">
        <w:rPr>
          <w:rFonts w:ascii="Cambria" w:hAnsi="Cambria"/>
        </w:rPr>
        <w:t xml:space="preserve"> address the low “morale” among Israelis </w:t>
      </w:r>
      <w:r w:rsidR="00D369E8">
        <w:rPr>
          <w:rFonts w:ascii="Cambria" w:hAnsi="Cambria"/>
        </w:rPr>
        <w:t>that</w:t>
      </w:r>
      <w:r w:rsidRPr="00427E7C">
        <w:rPr>
          <w:rFonts w:ascii="Cambria" w:hAnsi="Cambria"/>
        </w:rPr>
        <w:t xml:space="preserve"> produced griping </w:t>
      </w:r>
      <w:r w:rsidR="00D369E8">
        <w:rPr>
          <w:rFonts w:ascii="Cambria" w:hAnsi="Cambria"/>
        </w:rPr>
        <w:t>to begin with), whose purpose is</w:t>
      </w:r>
      <w:r w:rsidRPr="00427E7C">
        <w:rPr>
          <w:rFonts w:ascii="Cambria" w:hAnsi="Cambria"/>
        </w:rPr>
        <w:t xml:space="preserve"> to make gripers aware of the practice and remove themselves from the mode, and </w:t>
      </w:r>
      <w:r w:rsidR="00D369E8">
        <w:rPr>
          <w:rFonts w:ascii="Cambria" w:hAnsi="Cambria"/>
        </w:rPr>
        <w:t xml:space="preserve">2) </w:t>
      </w:r>
      <w:r w:rsidRPr="00427E7C">
        <w:rPr>
          <w:rFonts w:ascii="Cambria" w:hAnsi="Cambria"/>
        </w:rPr>
        <w:t xml:space="preserve">anti-griping </w:t>
      </w:r>
      <w:r w:rsidRPr="00427E7C">
        <w:rPr>
          <w:rFonts w:ascii="Cambria" w:hAnsi="Cambria"/>
        </w:rPr>
        <w:lastRenderedPageBreak/>
        <w:t>(s</w:t>
      </w:r>
      <w:r w:rsidR="00D369E8">
        <w:rPr>
          <w:rFonts w:ascii="Cambria" w:hAnsi="Cambria"/>
        </w:rPr>
        <w:t xml:space="preserve">till focusing on the practice) that is more optimistic in tone and </w:t>
      </w:r>
      <w:r w:rsidRPr="00427E7C">
        <w:rPr>
          <w:rFonts w:ascii="Cambria" w:hAnsi="Cambria"/>
        </w:rPr>
        <w:t>focuses on the “doing something” part</w:t>
      </w:r>
      <w:r>
        <w:rPr>
          <w:rFonts w:ascii="Cambria" w:hAnsi="Cambria"/>
        </w:rPr>
        <w:t xml:space="preserve"> (378-379).  B</w:t>
      </w:r>
      <w:r w:rsidRPr="00427E7C">
        <w:rPr>
          <w:rFonts w:ascii="Cambria" w:hAnsi="Cambria"/>
        </w:rPr>
        <w:t>oth illustrate h</w:t>
      </w:r>
      <w:r>
        <w:rPr>
          <w:rFonts w:ascii="Cambria" w:hAnsi="Cambria"/>
        </w:rPr>
        <w:t>ow verbal rituals shape and constitute</w:t>
      </w:r>
      <w:r w:rsidRPr="00427E7C">
        <w:rPr>
          <w:rFonts w:ascii="Cambria" w:hAnsi="Cambria"/>
        </w:rPr>
        <w:t xml:space="preserve"> the social experiences of t</w:t>
      </w:r>
      <w:r>
        <w:rPr>
          <w:rFonts w:ascii="Cambria" w:hAnsi="Cambria"/>
        </w:rPr>
        <w:t>he cultural community’s members</w:t>
      </w:r>
      <w:r w:rsidRPr="00427E7C">
        <w:rPr>
          <w:rFonts w:ascii="Cambria" w:hAnsi="Cambria"/>
        </w:rPr>
        <w:t xml:space="preserve"> </w:t>
      </w:r>
      <w:r>
        <w:rPr>
          <w:rFonts w:ascii="Cambria" w:hAnsi="Cambria"/>
        </w:rPr>
        <w:t xml:space="preserve">as they enact </w:t>
      </w:r>
      <w:r w:rsidRPr="00427E7C">
        <w:rPr>
          <w:rFonts w:ascii="Cambria" w:hAnsi="Cambria"/>
        </w:rPr>
        <w:t xml:space="preserve">them.  </w:t>
      </w:r>
    </w:p>
    <w:p w14:paraId="59187E1E" w14:textId="77777777" w:rsidR="00354596" w:rsidRPr="007A3F5C" w:rsidRDefault="00354596" w:rsidP="00354596">
      <w:pPr>
        <w:pStyle w:val="Heading3"/>
        <w:spacing w:line="480" w:lineRule="auto"/>
        <w:jc w:val="center"/>
        <w:rPr>
          <w:rFonts w:ascii="Cambria" w:hAnsi="Cambria"/>
          <w:color w:val="auto"/>
        </w:rPr>
      </w:pPr>
      <w:bookmarkStart w:id="174" w:name="_Toc291423579"/>
      <w:r w:rsidRPr="007A3F5C">
        <w:rPr>
          <w:rFonts w:ascii="Cambria" w:hAnsi="Cambria"/>
          <w:color w:val="auto"/>
        </w:rPr>
        <w:t>Function</w:t>
      </w:r>
      <w:bookmarkEnd w:id="174"/>
    </w:p>
    <w:p w14:paraId="1BAB269C" w14:textId="77777777" w:rsidR="00354596" w:rsidRDefault="00354596" w:rsidP="00354596">
      <w:pPr>
        <w:spacing w:line="480" w:lineRule="auto"/>
        <w:ind w:firstLine="720"/>
        <w:rPr>
          <w:rFonts w:ascii="Cambria" w:hAnsi="Cambria"/>
        </w:rPr>
      </w:pPr>
      <w:r w:rsidRPr="0058236B">
        <w:rPr>
          <w:rFonts w:ascii="Cambria" w:hAnsi="Cambria"/>
        </w:rPr>
        <w:t>A</w:t>
      </w:r>
      <w:r>
        <w:rPr>
          <w:rFonts w:ascii="Cambria" w:hAnsi="Cambria"/>
        </w:rPr>
        <w:t>ccording to Katriel (1985) the griping ritual</w:t>
      </w:r>
      <w:r w:rsidRPr="0058236B">
        <w:rPr>
          <w:rFonts w:ascii="Cambria" w:hAnsi="Cambria"/>
        </w:rPr>
        <w:t xml:space="preserve"> provides context for the members of the community to give form and experience to the ce</w:t>
      </w:r>
      <w:r>
        <w:rPr>
          <w:rFonts w:ascii="Cambria" w:hAnsi="Cambria"/>
        </w:rPr>
        <w:t>n</w:t>
      </w:r>
      <w:r w:rsidRPr="0058236B">
        <w:rPr>
          <w:rFonts w:ascii="Cambria" w:hAnsi="Cambria"/>
        </w:rPr>
        <w:t>tral problem of identification in their culture, as they reaffirm the status of a “public interest” and “community”</w:t>
      </w:r>
      <w:r>
        <w:rPr>
          <w:rFonts w:ascii="Cambria" w:hAnsi="Cambria"/>
        </w:rPr>
        <w:t xml:space="preserve"> (370-371)</w:t>
      </w:r>
      <w:r w:rsidRPr="0058236B">
        <w:rPr>
          <w:rFonts w:ascii="Cambria" w:hAnsi="Cambria"/>
        </w:rPr>
        <w:t xml:space="preserve">.  </w:t>
      </w:r>
      <w:r w:rsidRPr="00A84D16">
        <w:rPr>
          <w:rFonts w:ascii="Cambria" w:hAnsi="Cambria"/>
        </w:rPr>
        <w:t xml:space="preserve">Both griping and </w:t>
      </w:r>
      <w:r w:rsidRPr="00A84D16">
        <w:rPr>
          <w:rFonts w:ascii="Cambria" w:hAnsi="Cambria"/>
          <w:i/>
        </w:rPr>
        <w:t>oplakvane</w:t>
      </w:r>
      <w:r w:rsidRPr="00A84D16">
        <w:rPr>
          <w:rFonts w:ascii="Cambria" w:hAnsi="Cambria"/>
        </w:rPr>
        <w:t xml:space="preserve"> as communicative rituals provide </w:t>
      </w:r>
      <w:r>
        <w:rPr>
          <w:rFonts w:ascii="Cambria" w:hAnsi="Cambria"/>
        </w:rPr>
        <w:t xml:space="preserve">such </w:t>
      </w:r>
      <w:r w:rsidRPr="00A84D16">
        <w:rPr>
          <w:rFonts w:ascii="Cambria" w:hAnsi="Cambria"/>
        </w:rPr>
        <w:t>a context for the members of their cultures to experience and express areas deemed to be focally problematic in their respective cultures</w:t>
      </w:r>
      <w:r>
        <w:rPr>
          <w:rFonts w:ascii="Cambria" w:hAnsi="Cambria"/>
        </w:rPr>
        <w:t>, and reaffirm a common identity within a particular contextualized fate</w:t>
      </w:r>
      <w:r w:rsidRPr="00A84D16">
        <w:rPr>
          <w:rFonts w:ascii="Cambria" w:hAnsi="Cambria"/>
        </w:rPr>
        <w:t xml:space="preserve">. </w:t>
      </w:r>
    </w:p>
    <w:p w14:paraId="0FF4DCC2" w14:textId="4C49C841" w:rsidR="00354596" w:rsidRPr="0049149F" w:rsidRDefault="00354596" w:rsidP="00354596">
      <w:pPr>
        <w:widowControl w:val="0"/>
        <w:spacing w:line="480" w:lineRule="auto"/>
        <w:ind w:firstLine="720"/>
        <w:rPr>
          <w:rFonts w:ascii="Cambria" w:hAnsi="Cambria"/>
        </w:rPr>
      </w:pPr>
      <w:r>
        <w:rPr>
          <w:rFonts w:ascii="Cambria" w:hAnsi="Cambria"/>
        </w:rPr>
        <w:t>W</w:t>
      </w:r>
      <w:r w:rsidRPr="0049149F">
        <w:rPr>
          <w:rFonts w:ascii="Cambria" w:hAnsi="Cambria"/>
        </w:rPr>
        <w:t xml:space="preserve">e </w:t>
      </w:r>
      <w:r>
        <w:rPr>
          <w:rFonts w:ascii="Cambria" w:hAnsi="Cambria"/>
        </w:rPr>
        <w:t>can see griping evolving</w:t>
      </w:r>
      <w:r w:rsidRPr="0049149F">
        <w:rPr>
          <w:rFonts w:ascii="Cambria" w:hAnsi="Cambria"/>
        </w:rPr>
        <w:t xml:space="preserve"> as a particula</w:t>
      </w:r>
      <w:r w:rsidR="00D369E8">
        <w:rPr>
          <w:rFonts w:ascii="Cambria" w:hAnsi="Cambria"/>
        </w:rPr>
        <w:t xml:space="preserve">r communication event and mode that </w:t>
      </w:r>
      <w:r w:rsidRPr="0049149F">
        <w:rPr>
          <w:rFonts w:ascii="Cambria" w:hAnsi="Cambria"/>
        </w:rPr>
        <w:t>constitutes a readily available pattern for the</w:t>
      </w:r>
      <w:r w:rsidR="00D369E8">
        <w:rPr>
          <w:rFonts w:ascii="Cambria" w:hAnsi="Cambria"/>
        </w:rPr>
        <w:t xml:space="preserve"> structuring of plaintive talk.  Within</w:t>
      </w:r>
      <w:r w:rsidRPr="0049149F">
        <w:rPr>
          <w:rFonts w:ascii="Cambria" w:hAnsi="Cambria"/>
        </w:rPr>
        <w:t xml:space="preserve"> the context </w:t>
      </w:r>
      <w:r w:rsidR="00D369E8">
        <w:rPr>
          <w:rFonts w:ascii="Cambria" w:hAnsi="Cambria"/>
        </w:rPr>
        <w:t>of</w:t>
      </w:r>
      <w:r w:rsidRPr="0049149F">
        <w:rPr>
          <w:rFonts w:ascii="Cambria" w:hAnsi="Cambria"/>
        </w:rPr>
        <w:t xml:space="preserve"> situated talk </w:t>
      </w:r>
      <w:r w:rsidR="00D369E8">
        <w:rPr>
          <w:rFonts w:ascii="Cambria" w:hAnsi="Cambria"/>
        </w:rPr>
        <w:t xml:space="preserve">griping </w:t>
      </w:r>
      <w:r w:rsidRPr="0049149F">
        <w:rPr>
          <w:rFonts w:ascii="Cambria" w:hAnsi="Cambria"/>
        </w:rPr>
        <w:t>is viewed as</w:t>
      </w:r>
      <w:r w:rsidR="00D369E8">
        <w:rPr>
          <w:rFonts w:ascii="Cambria" w:hAnsi="Cambria"/>
        </w:rPr>
        <w:t xml:space="preserve"> a dispreferred social strategy</w:t>
      </w:r>
      <w:r w:rsidRPr="0049149F">
        <w:rPr>
          <w:rFonts w:ascii="Cambria" w:hAnsi="Cambria"/>
        </w:rPr>
        <w:t xml:space="preserve"> </w:t>
      </w:r>
      <w:r w:rsidR="00D369E8">
        <w:rPr>
          <w:rFonts w:ascii="Cambria" w:hAnsi="Cambria"/>
        </w:rPr>
        <w:t>or</w:t>
      </w:r>
      <w:r w:rsidRPr="0049149F">
        <w:rPr>
          <w:rFonts w:ascii="Cambria" w:hAnsi="Cambria"/>
        </w:rPr>
        <w:t xml:space="preserve"> the “antithesis to social action</w:t>
      </w:r>
      <w:r w:rsidR="00D369E8">
        <w:rPr>
          <w:rFonts w:ascii="Cambria" w:hAnsi="Cambria"/>
        </w:rPr>
        <w:t xml:space="preserve">.” </w:t>
      </w:r>
      <w:r w:rsidR="00D369E8" w:rsidRPr="00D369E8">
        <w:rPr>
          <w:rFonts w:ascii="Cambria" w:hAnsi="Cambria"/>
          <w:i/>
        </w:rPr>
        <w:t>O</w:t>
      </w:r>
      <w:r w:rsidRPr="00D369E8">
        <w:rPr>
          <w:rFonts w:ascii="Cambria" w:hAnsi="Cambria"/>
          <w:i/>
        </w:rPr>
        <w:t>plakvane</w:t>
      </w:r>
      <w:r w:rsidRPr="0049149F">
        <w:rPr>
          <w:rFonts w:ascii="Cambria" w:hAnsi="Cambria"/>
        </w:rPr>
        <w:t xml:space="preserve"> exists</w:t>
      </w:r>
      <w:r>
        <w:rPr>
          <w:rFonts w:ascii="Cambria" w:hAnsi="Cambria"/>
        </w:rPr>
        <w:t xml:space="preserve"> in a analogous domain</w:t>
      </w:r>
      <w:r w:rsidR="00D369E8">
        <w:rPr>
          <w:rFonts w:ascii="Cambria" w:hAnsi="Cambria"/>
        </w:rPr>
        <w:t>. “T</w:t>
      </w:r>
      <w:r w:rsidRPr="0049149F">
        <w:rPr>
          <w:rFonts w:ascii="Cambria" w:hAnsi="Cambria"/>
        </w:rPr>
        <w:t xml:space="preserve">he hen that clucks the most, </w:t>
      </w:r>
      <w:r>
        <w:rPr>
          <w:rFonts w:ascii="Cambria" w:hAnsi="Cambria"/>
        </w:rPr>
        <w:t>provides the least eggs” and “w</w:t>
      </w:r>
      <w:r w:rsidRPr="0049149F">
        <w:rPr>
          <w:rFonts w:ascii="Cambria" w:hAnsi="Cambria"/>
        </w:rPr>
        <w:t>hoever is silent, a prettier word says” are famous adages, and allude to the value of action over talk.  So to use Katrie</w:t>
      </w:r>
      <w:r w:rsidR="00D369E8">
        <w:rPr>
          <w:rFonts w:ascii="Cambria" w:hAnsi="Cambria"/>
        </w:rPr>
        <w:t>l’s words, there is no surprise</w:t>
      </w:r>
      <w:r w:rsidRPr="0049149F">
        <w:rPr>
          <w:rFonts w:ascii="Cambria" w:hAnsi="Cambria"/>
        </w:rPr>
        <w:t xml:space="preserve"> that if talk is not preferred as a social strategy, and gets in the way of social action, then acknowledging that the </w:t>
      </w:r>
      <w:r w:rsidRPr="0049149F">
        <w:rPr>
          <w:rFonts w:ascii="Cambria" w:hAnsi="Cambria"/>
          <w:i/>
        </w:rPr>
        <w:t>oplakvane</w:t>
      </w:r>
      <w:r w:rsidRPr="0049149F">
        <w:rPr>
          <w:rFonts w:ascii="Cambria" w:hAnsi="Cambria"/>
        </w:rPr>
        <w:t xml:space="preserve"> mode is just tha</w:t>
      </w:r>
      <w:r>
        <w:rPr>
          <w:rFonts w:ascii="Cambria" w:hAnsi="Cambria"/>
        </w:rPr>
        <w:t>t (a practice letting out steam</w:t>
      </w:r>
      <w:r w:rsidRPr="0049149F">
        <w:rPr>
          <w:rFonts w:ascii="Cambria" w:hAnsi="Cambria"/>
        </w:rPr>
        <w:t xml:space="preserve"> and creating togetherness</w:t>
      </w:r>
      <w:r>
        <w:rPr>
          <w:rFonts w:ascii="Cambria" w:hAnsi="Cambria"/>
        </w:rPr>
        <w:t xml:space="preserve"> by identifying “us” vs. “them”)</w:t>
      </w:r>
      <w:r w:rsidRPr="0049149F">
        <w:rPr>
          <w:rFonts w:ascii="Cambria" w:hAnsi="Cambria"/>
        </w:rPr>
        <w:t xml:space="preserve"> would reduce their “reality” to mere “</w:t>
      </w:r>
      <w:r w:rsidRPr="009B6AC4">
        <w:rPr>
          <w:rFonts w:ascii="Cambria" w:hAnsi="Cambria"/>
        </w:rPr>
        <w:t>useless” talk.</w:t>
      </w:r>
      <w:r w:rsidRPr="0049149F">
        <w:rPr>
          <w:rFonts w:ascii="Cambria" w:hAnsi="Cambria"/>
        </w:rPr>
        <w:t xml:space="preserve"> </w:t>
      </w:r>
    </w:p>
    <w:p w14:paraId="3FC5A6CA" w14:textId="5C30CEC2" w:rsidR="00354596" w:rsidRDefault="00354596" w:rsidP="00354596">
      <w:pPr>
        <w:spacing w:line="480" w:lineRule="auto"/>
        <w:ind w:firstLine="720"/>
        <w:rPr>
          <w:rFonts w:ascii="Cambria" w:hAnsi="Cambria"/>
        </w:rPr>
      </w:pPr>
      <w:r w:rsidRPr="0049149F">
        <w:rPr>
          <w:rFonts w:ascii="Cambria" w:hAnsi="Cambria"/>
        </w:rPr>
        <w:lastRenderedPageBreak/>
        <w:t>In this way, both practices share a tendency of the participants to dramatize major cultural problems within their social environment, and provides a social context and setting for the dealing with feelings of frustration, as well as fost</w:t>
      </w:r>
      <w:r>
        <w:rPr>
          <w:rFonts w:ascii="Cambria" w:hAnsi="Cambria"/>
        </w:rPr>
        <w:t>ering a sense of identity.  U</w:t>
      </w:r>
      <w:r w:rsidRPr="0049149F">
        <w:rPr>
          <w:rFonts w:ascii="Cambria" w:hAnsi="Cambria"/>
        </w:rPr>
        <w:t>nderstanding how such informal verbal rituals shape the social experience of the individuals participati</w:t>
      </w:r>
      <w:r w:rsidR="00F213F5">
        <w:rPr>
          <w:rFonts w:ascii="Cambria" w:hAnsi="Cambria"/>
        </w:rPr>
        <w:t>ng in them</w:t>
      </w:r>
      <w:r w:rsidRPr="0049149F">
        <w:rPr>
          <w:rFonts w:ascii="Cambria" w:hAnsi="Cambria"/>
        </w:rPr>
        <w:t xml:space="preserve"> </w:t>
      </w:r>
      <w:r>
        <w:rPr>
          <w:rFonts w:ascii="Cambria" w:hAnsi="Cambria"/>
        </w:rPr>
        <w:t xml:space="preserve">provides further </w:t>
      </w:r>
      <w:r w:rsidRPr="0049149F">
        <w:rPr>
          <w:rFonts w:ascii="Cambria" w:hAnsi="Cambria"/>
        </w:rPr>
        <w:t>clues as t</w:t>
      </w:r>
      <w:r>
        <w:rPr>
          <w:rFonts w:ascii="Cambria" w:hAnsi="Cambria"/>
        </w:rPr>
        <w:t>o the formation of the cultural</w:t>
      </w:r>
      <w:r w:rsidRPr="0049149F">
        <w:rPr>
          <w:rFonts w:ascii="Cambria" w:hAnsi="Cambria"/>
        </w:rPr>
        <w:t xml:space="preserve"> reality of </w:t>
      </w:r>
      <w:r>
        <w:rPr>
          <w:rFonts w:ascii="Cambria" w:hAnsi="Cambria"/>
        </w:rPr>
        <w:t>social</w:t>
      </w:r>
      <w:r w:rsidRPr="0049149F">
        <w:rPr>
          <w:rFonts w:ascii="Cambria" w:hAnsi="Cambria"/>
        </w:rPr>
        <w:t xml:space="preserve"> worlds and communal lives.</w:t>
      </w:r>
    </w:p>
    <w:p w14:paraId="1C9C6296" w14:textId="77777777" w:rsidR="00354596" w:rsidRPr="007A3F5C" w:rsidRDefault="00354596" w:rsidP="00354596">
      <w:pPr>
        <w:pStyle w:val="Heading2"/>
        <w:spacing w:line="480" w:lineRule="auto"/>
        <w:jc w:val="center"/>
        <w:rPr>
          <w:rFonts w:ascii="Cambria" w:hAnsi="Cambria"/>
          <w:color w:val="auto"/>
          <w:sz w:val="24"/>
          <w:szCs w:val="24"/>
          <w:u w:val="single"/>
        </w:rPr>
      </w:pPr>
      <w:bookmarkStart w:id="175" w:name="_Toc291423580"/>
      <w:r w:rsidRPr="007A3F5C">
        <w:rPr>
          <w:rFonts w:ascii="Cambria" w:hAnsi="Cambria"/>
          <w:color w:val="auto"/>
          <w:sz w:val="24"/>
          <w:szCs w:val="24"/>
          <w:u w:val="single"/>
        </w:rPr>
        <w:t xml:space="preserve">Distinctions between </w:t>
      </w:r>
      <w:r w:rsidRPr="007A3F5C">
        <w:rPr>
          <w:rFonts w:ascii="Cambria" w:hAnsi="Cambria"/>
          <w:i/>
          <w:color w:val="auto"/>
          <w:sz w:val="24"/>
          <w:szCs w:val="24"/>
          <w:u w:val="single"/>
        </w:rPr>
        <w:t xml:space="preserve">oplakvane </w:t>
      </w:r>
      <w:r w:rsidRPr="007A3F5C">
        <w:rPr>
          <w:rFonts w:ascii="Cambria" w:hAnsi="Cambria"/>
          <w:color w:val="auto"/>
          <w:sz w:val="24"/>
          <w:szCs w:val="24"/>
          <w:u w:val="single"/>
        </w:rPr>
        <w:t>and griping</w:t>
      </w:r>
      <w:bookmarkEnd w:id="175"/>
    </w:p>
    <w:p w14:paraId="367EC7BE" w14:textId="77777777" w:rsidR="00354596" w:rsidRPr="007A3F5C" w:rsidRDefault="00354596" w:rsidP="00354596">
      <w:pPr>
        <w:pStyle w:val="Heading3"/>
        <w:spacing w:line="480" w:lineRule="auto"/>
        <w:jc w:val="center"/>
        <w:rPr>
          <w:rFonts w:ascii="Cambria" w:hAnsi="Cambria"/>
          <w:color w:val="auto"/>
        </w:rPr>
      </w:pPr>
      <w:bookmarkStart w:id="176" w:name="_Toc291423581"/>
      <w:r w:rsidRPr="007A3F5C">
        <w:rPr>
          <w:rFonts w:ascii="Cambria" w:hAnsi="Cambria"/>
          <w:i/>
          <w:color w:val="auto"/>
        </w:rPr>
        <w:t>Oplakvane</w:t>
      </w:r>
      <w:r w:rsidRPr="007A3F5C">
        <w:rPr>
          <w:rFonts w:ascii="Cambria" w:hAnsi="Cambria"/>
          <w:color w:val="auto"/>
        </w:rPr>
        <w:t xml:space="preserve"> and griping: the terms</w:t>
      </w:r>
      <w:bookmarkEnd w:id="176"/>
    </w:p>
    <w:p w14:paraId="38C1A728" w14:textId="2E85018E" w:rsidR="00354596" w:rsidRDefault="00354596" w:rsidP="00354596">
      <w:pPr>
        <w:pStyle w:val="NormalWeb"/>
        <w:suppressAutoHyphens w:val="0"/>
        <w:spacing w:line="480" w:lineRule="auto"/>
        <w:ind w:firstLine="720"/>
        <w:rPr>
          <w:rFonts w:ascii="Cambria" w:hAnsi="Cambria"/>
        </w:rPr>
      </w:pPr>
      <w:r>
        <w:rPr>
          <w:rFonts w:ascii="Cambria" w:hAnsi="Cambria"/>
        </w:rPr>
        <w:t>The main difference that surfaces throughout both the terms’ features, their respective practices’ structures</w:t>
      </w:r>
      <w:r w:rsidRPr="00FE1B77">
        <w:rPr>
          <w:rFonts w:ascii="Cambria" w:hAnsi="Cambria"/>
        </w:rPr>
        <w:t>,</w:t>
      </w:r>
      <w:r>
        <w:rPr>
          <w:rFonts w:ascii="Cambria" w:hAnsi="Cambria"/>
        </w:rPr>
        <w:t xml:space="preserve"> and </w:t>
      </w:r>
      <w:r w:rsidR="00F213F5">
        <w:rPr>
          <w:rFonts w:ascii="Cambria" w:hAnsi="Cambria"/>
        </w:rPr>
        <w:t xml:space="preserve">their </w:t>
      </w:r>
      <w:r>
        <w:rPr>
          <w:rFonts w:ascii="Cambria" w:hAnsi="Cambria"/>
        </w:rPr>
        <w:t>functions</w:t>
      </w:r>
      <w:r w:rsidRPr="00FE1B77">
        <w:rPr>
          <w:rFonts w:ascii="Cambria" w:hAnsi="Cambria"/>
        </w:rPr>
        <w:t xml:space="preserve"> </w:t>
      </w:r>
      <w:r>
        <w:rPr>
          <w:rFonts w:ascii="Cambria" w:hAnsi="Cambria"/>
        </w:rPr>
        <w:t>concerns the recognition of each term as referring to a communicative practice.  While griping</w:t>
      </w:r>
      <w:r w:rsidRPr="00FE1B77">
        <w:rPr>
          <w:rFonts w:ascii="Cambria" w:hAnsi="Cambria"/>
        </w:rPr>
        <w:t xml:space="preserve"> is well recognized to identify </w:t>
      </w:r>
      <w:r w:rsidR="00F213F5">
        <w:rPr>
          <w:rFonts w:ascii="Cambria" w:hAnsi="Cambria"/>
        </w:rPr>
        <w:t>a particular communicative mode</w:t>
      </w:r>
      <w:r w:rsidRPr="00FE1B77">
        <w:rPr>
          <w:rFonts w:ascii="Cambria" w:hAnsi="Cambria"/>
        </w:rPr>
        <w:t xml:space="preserve"> and is even used to delineate an event in connection to the spee</w:t>
      </w:r>
      <w:r>
        <w:rPr>
          <w:rFonts w:ascii="Cambria" w:hAnsi="Cambria"/>
        </w:rPr>
        <w:t>ch mode (griping parties),</w:t>
      </w:r>
      <w:r w:rsidRPr="00FE1B77">
        <w:rPr>
          <w:rFonts w:ascii="Cambria" w:hAnsi="Cambria"/>
        </w:rPr>
        <w:t xml:space="preserve"> the Bulgarian communicative practice is rarely identified directly by the participants with the term</w:t>
      </w:r>
      <w:r>
        <w:rPr>
          <w:rFonts w:ascii="Cambria" w:hAnsi="Cambria"/>
        </w:rPr>
        <w:t xml:space="preserve"> </w:t>
      </w:r>
      <w:r>
        <w:rPr>
          <w:rFonts w:ascii="Cambria" w:hAnsi="Cambria"/>
          <w:i/>
        </w:rPr>
        <w:t>oplakvane</w:t>
      </w:r>
      <w:r w:rsidRPr="00FE1B77">
        <w:rPr>
          <w:rFonts w:ascii="Cambria" w:hAnsi="Cambria"/>
        </w:rPr>
        <w:t>, and reluctantly at that, exactly due to the lexical meaning of the term and the connotations it brings</w:t>
      </w:r>
      <w:r>
        <w:rPr>
          <w:rFonts w:ascii="Cambria" w:hAnsi="Cambria"/>
        </w:rPr>
        <w:t xml:space="preserve">: “lamenting” and “mourning” as intricately linked to “complaining” infuse the term with not only strong emotions but an underlying meaning of inaction and lack of agency.  </w:t>
      </w:r>
    </w:p>
    <w:p w14:paraId="783668EB" w14:textId="7E73D2CB" w:rsidR="00354596" w:rsidRPr="00FE1B77" w:rsidRDefault="00354596" w:rsidP="00354596">
      <w:pPr>
        <w:pStyle w:val="NormalWeb"/>
        <w:suppressAutoHyphens w:val="0"/>
        <w:spacing w:line="480" w:lineRule="auto"/>
        <w:ind w:firstLine="720"/>
        <w:rPr>
          <w:rFonts w:ascii="Cambria" w:hAnsi="Cambria"/>
        </w:rPr>
      </w:pPr>
      <w:r>
        <w:rPr>
          <w:rFonts w:ascii="Cambria" w:hAnsi="Cambria"/>
        </w:rPr>
        <w:t>When one “laments</w:t>
      </w:r>
      <w:r w:rsidR="00F213F5">
        <w:rPr>
          <w:rFonts w:ascii="Cambria" w:hAnsi="Cambria"/>
        </w:rPr>
        <w:t>,”</w:t>
      </w:r>
      <w:r>
        <w:rPr>
          <w:rFonts w:ascii="Cambria" w:hAnsi="Cambria"/>
        </w:rPr>
        <w:t xml:space="preserve"> </w:t>
      </w:r>
      <w:r>
        <w:rPr>
          <w:rFonts w:ascii="Cambria" w:hAnsi="Cambria"/>
          <w:i/>
        </w:rPr>
        <w:t xml:space="preserve">oplakva </w:t>
      </w:r>
      <w:r>
        <w:rPr>
          <w:rFonts w:ascii="Cambria" w:hAnsi="Cambria"/>
        </w:rPr>
        <w:t xml:space="preserve">something, this person is crying over a deed/behavior/situation that cannot be changed.  Thus acknowledging the type of talk as such only serves to highlight the futility of enacting it—labeling it “just words </w:t>
      </w:r>
      <w:r>
        <w:rPr>
          <w:rFonts w:ascii="Cambria" w:hAnsi="Cambria"/>
        </w:rPr>
        <w:lastRenderedPageBreak/>
        <w:t xml:space="preserve">and no action”—something deemed unworthy as illustrated by the adages mentioned in the previous section.      </w:t>
      </w:r>
    </w:p>
    <w:p w14:paraId="5A63F2D6" w14:textId="77777777" w:rsidR="00354596" w:rsidRPr="007A3F5C" w:rsidRDefault="00354596" w:rsidP="00354596">
      <w:pPr>
        <w:pStyle w:val="Heading3"/>
        <w:spacing w:line="480" w:lineRule="auto"/>
        <w:jc w:val="center"/>
        <w:rPr>
          <w:rFonts w:ascii="Cambria" w:hAnsi="Cambria"/>
          <w:color w:val="auto"/>
        </w:rPr>
      </w:pPr>
      <w:bookmarkStart w:id="177" w:name="_Toc291423582"/>
      <w:r w:rsidRPr="007A3F5C">
        <w:rPr>
          <w:rFonts w:ascii="Cambria" w:hAnsi="Cambria"/>
          <w:color w:val="auto"/>
        </w:rPr>
        <w:t>Topics</w:t>
      </w:r>
      <w:bookmarkEnd w:id="177"/>
    </w:p>
    <w:p w14:paraId="4767D222" w14:textId="4D41BA4B" w:rsidR="00354596" w:rsidRPr="00427E7C" w:rsidRDefault="00354596" w:rsidP="00354596">
      <w:pPr>
        <w:spacing w:line="480" w:lineRule="auto"/>
        <w:ind w:firstLine="720"/>
        <w:rPr>
          <w:rFonts w:ascii="Cambria" w:hAnsi="Cambria"/>
        </w:rPr>
      </w:pPr>
      <w:r>
        <w:rPr>
          <w:rFonts w:ascii="Cambria" w:hAnsi="Cambria"/>
        </w:rPr>
        <w:t>Event though</w:t>
      </w:r>
      <w:r w:rsidRPr="00427E7C">
        <w:rPr>
          <w:rFonts w:ascii="Cambria" w:hAnsi="Cambria"/>
        </w:rPr>
        <w:t xml:space="preserve"> the topic</w:t>
      </w:r>
      <w:r>
        <w:rPr>
          <w:rFonts w:ascii="Cambria" w:hAnsi="Cambria"/>
        </w:rPr>
        <w:t>s</w:t>
      </w:r>
      <w:r w:rsidRPr="00427E7C">
        <w:rPr>
          <w:rFonts w:ascii="Cambria" w:hAnsi="Cambria"/>
        </w:rPr>
        <w:t xml:space="preserve"> of </w:t>
      </w:r>
      <w:r w:rsidRPr="00427E7C">
        <w:rPr>
          <w:rFonts w:ascii="Cambria" w:hAnsi="Cambria"/>
          <w:i/>
        </w:rPr>
        <w:t>oplakvane</w:t>
      </w:r>
      <w:r>
        <w:rPr>
          <w:rFonts w:ascii="Cambria" w:hAnsi="Cambria"/>
        </w:rPr>
        <w:t xml:space="preserve"> are</w:t>
      </w:r>
      <w:r w:rsidRPr="00427E7C">
        <w:rPr>
          <w:rFonts w:ascii="Cambria" w:hAnsi="Cambria"/>
        </w:rPr>
        <w:t xml:space="preserve"> very sim</w:t>
      </w:r>
      <w:r>
        <w:rPr>
          <w:rFonts w:ascii="Cambria" w:hAnsi="Cambria"/>
        </w:rPr>
        <w:t>ilar, how they connect</w:t>
      </w:r>
      <w:r w:rsidRPr="00427E7C">
        <w:rPr>
          <w:rFonts w:ascii="Cambria" w:hAnsi="Cambria"/>
        </w:rPr>
        <w:t xml:space="preserve"> to th</w:t>
      </w:r>
      <w:r>
        <w:rPr>
          <w:rFonts w:ascii="Cambria" w:hAnsi="Cambria"/>
        </w:rPr>
        <w:t>e Bulgarian s</w:t>
      </w:r>
      <w:r w:rsidRPr="00427E7C">
        <w:rPr>
          <w:rFonts w:ascii="Cambria" w:hAnsi="Cambria"/>
        </w:rPr>
        <w:t>ituation</w:t>
      </w:r>
      <w:r>
        <w:rPr>
          <w:rFonts w:ascii="Cambria" w:hAnsi="Cambria"/>
        </w:rPr>
        <w:t xml:space="preserve"> and the par</w:t>
      </w:r>
      <w:r w:rsidR="00F213F5">
        <w:rPr>
          <w:rFonts w:ascii="Cambria" w:hAnsi="Cambria"/>
        </w:rPr>
        <w:t>ticipants’ agency in particular</w:t>
      </w:r>
      <w:r w:rsidRPr="00427E7C">
        <w:rPr>
          <w:rFonts w:ascii="Cambria" w:hAnsi="Cambria"/>
        </w:rPr>
        <w:t xml:space="preserve"> </w:t>
      </w:r>
      <w:r>
        <w:rPr>
          <w:rFonts w:ascii="Cambria" w:hAnsi="Cambria"/>
        </w:rPr>
        <w:t>differs from those in griping</w:t>
      </w:r>
      <w:r w:rsidRPr="00427E7C">
        <w:rPr>
          <w:rFonts w:ascii="Cambria" w:hAnsi="Cambria"/>
        </w:rPr>
        <w:t>.</w:t>
      </w:r>
      <w:r>
        <w:rPr>
          <w:rFonts w:ascii="Cambria" w:hAnsi="Cambria"/>
        </w:rPr>
        <w:t xml:space="preserve">  As mentioned in the earlier section, the topics within griping revolve around problematic aspect</w:t>
      </w:r>
      <w:r w:rsidR="00F213F5">
        <w:rPr>
          <w:rFonts w:ascii="Cambria" w:hAnsi="Cambria"/>
        </w:rPr>
        <w:t>s</w:t>
      </w:r>
      <w:r>
        <w:rPr>
          <w:rFonts w:ascii="Cambria" w:hAnsi="Cambria"/>
        </w:rPr>
        <w:t xml:space="preserve"> within the public domain and the situation but are perceived by the participants to be fixable through collective effort even though they are beyond the participants’ powers.  Unlike </w:t>
      </w:r>
      <w:r w:rsidRPr="00427E7C">
        <w:rPr>
          <w:rFonts w:ascii="Cambria" w:hAnsi="Cambria"/>
        </w:rPr>
        <w:t xml:space="preserve">griping, within </w:t>
      </w:r>
      <w:r w:rsidRPr="00427E7C">
        <w:rPr>
          <w:rFonts w:ascii="Cambria" w:hAnsi="Cambria"/>
          <w:i/>
        </w:rPr>
        <w:t>oplakvane</w:t>
      </w:r>
      <w:r w:rsidRPr="00427E7C">
        <w:rPr>
          <w:rFonts w:ascii="Cambria" w:hAnsi="Cambria"/>
        </w:rPr>
        <w:t xml:space="preserve"> the source for these problems is the common “mentality</w:t>
      </w:r>
      <w:r w:rsidR="00F213F5">
        <w:rPr>
          <w:rFonts w:ascii="Cambria" w:hAnsi="Cambria"/>
        </w:rPr>
        <w:t>,”</w:t>
      </w:r>
      <w:r w:rsidRPr="00427E7C">
        <w:rPr>
          <w:rFonts w:ascii="Cambria" w:hAnsi="Cambria"/>
        </w:rPr>
        <w:t xml:space="preserve"> the way of being and thinking that has been </w:t>
      </w:r>
      <w:r w:rsidR="00F213F5">
        <w:rPr>
          <w:rFonts w:ascii="Cambria" w:hAnsi="Cambria"/>
        </w:rPr>
        <w:t>learned</w:t>
      </w:r>
      <w:r w:rsidRPr="00427E7C">
        <w:rPr>
          <w:rFonts w:ascii="Cambria" w:hAnsi="Cambria"/>
        </w:rPr>
        <w:t xml:space="preserve"> </w:t>
      </w:r>
      <w:r>
        <w:rPr>
          <w:rFonts w:ascii="Cambria" w:hAnsi="Cambria"/>
        </w:rPr>
        <w:t>during a</w:t>
      </w:r>
      <w:r w:rsidRPr="00427E7C">
        <w:rPr>
          <w:rFonts w:ascii="Cambria" w:hAnsi="Cambria"/>
        </w:rPr>
        <w:t xml:space="preserve"> lon</w:t>
      </w:r>
      <w:r>
        <w:rPr>
          <w:rFonts w:ascii="Cambria" w:hAnsi="Cambria"/>
        </w:rPr>
        <w:t>g historical period</w:t>
      </w:r>
      <w:r w:rsidRPr="00427E7C">
        <w:rPr>
          <w:rFonts w:ascii="Cambria" w:hAnsi="Cambria"/>
        </w:rPr>
        <w:t xml:space="preserve">.  Thus, through </w:t>
      </w:r>
      <w:r w:rsidRPr="00427E7C">
        <w:rPr>
          <w:rFonts w:ascii="Cambria" w:hAnsi="Cambria"/>
          <w:i/>
        </w:rPr>
        <w:t>oplakvane</w:t>
      </w:r>
      <w:r w:rsidRPr="00427E7C">
        <w:rPr>
          <w:rFonts w:ascii="Cambria" w:hAnsi="Cambria"/>
        </w:rPr>
        <w:t xml:space="preserve">, the common shared fate is celebrated and affirmed but as social fate of “us” (without the mentality) and “them” (those with it).  This sense of solidarity is created and reaffirmed via the enactment of </w:t>
      </w:r>
      <w:r w:rsidRPr="00427E7C">
        <w:rPr>
          <w:rFonts w:ascii="Cambria" w:hAnsi="Cambria"/>
          <w:i/>
        </w:rPr>
        <w:t>oplakvane</w:t>
      </w:r>
      <w:r w:rsidRPr="00427E7C">
        <w:rPr>
          <w:rFonts w:ascii="Cambria" w:hAnsi="Cambria"/>
        </w:rPr>
        <w:t>, where by sharing instances of problems in daily life, the participants identify who they can relate to and trust, the “us”—because if instances of the problem with the present day soci</w:t>
      </w:r>
      <w:r>
        <w:rPr>
          <w:rFonts w:ascii="Cambria" w:hAnsi="Cambria"/>
        </w:rPr>
        <w:t>o-political and economic s</w:t>
      </w:r>
      <w:r w:rsidRPr="00427E7C">
        <w:rPr>
          <w:rFonts w:ascii="Cambria" w:hAnsi="Cambria"/>
        </w:rPr>
        <w:t xml:space="preserve">ituation are not happening to you, then you </w:t>
      </w:r>
      <w:r>
        <w:rPr>
          <w:rFonts w:ascii="Cambria" w:hAnsi="Cambria"/>
        </w:rPr>
        <w:t>must be one of those causing it.  U</w:t>
      </w:r>
      <w:r w:rsidRPr="00427E7C">
        <w:rPr>
          <w:rFonts w:ascii="Cambria" w:hAnsi="Cambria"/>
        </w:rPr>
        <w:t xml:space="preserve">nlike griping, </w:t>
      </w:r>
      <w:r>
        <w:rPr>
          <w:rFonts w:ascii="Cambria" w:hAnsi="Cambria"/>
        </w:rPr>
        <w:t xml:space="preserve">within </w:t>
      </w:r>
      <w:r>
        <w:rPr>
          <w:rFonts w:ascii="Cambria" w:hAnsi="Cambria"/>
          <w:i/>
        </w:rPr>
        <w:t xml:space="preserve">oplakvane </w:t>
      </w:r>
      <w:r w:rsidRPr="00427E7C">
        <w:rPr>
          <w:rFonts w:ascii="Cambria" w:hAnsi="Cambria"/>
        </w:rPr>
        <w:t>only</w:t>
      </w:r>
      <w:r w:rsidR="00F213F5">
        <w:rPr>
          <w:rFonts w:ascii="Cambria" w:hAnsi="Cambria"/>
        </w:rPr>
        <w:t xml:space="preserve"> aspects and problems</w:t>
      </w:r>
      <w:r>
        <w:rPr>
          <w:rFonts w:ascii="Cambria" w:hAnsi="Cambria"/>
        </w:rPr>
        <w:t xml:space="preserve"> of the s</w:t>
      </w:r>
      <w:r w:rsidRPr="00427E7C">
        <w:rPr>
          <w:rFonts w:ascii="Cambria" w:hAnsi="Cambria"/>
        </w:rPr>
        <w:t xml:space="preserve">ituation </w:t>
      </w:r>
      <w:r>
        <w:rPr>
          <w:rFonts w:ascii="Cambria" w:hAnsi="Cambria"/>
        </w:rPr>
        <w:t>are mentioned</w:t>
      </w:r>
      <w:r w:rsidRPr="00427E7C">
        <w:rPr>
          <w:rFonts w:ascii="Cambria" w:hAnsi="Cambria"/>
        </w:rPr>
        <w:t xml:space="preserve"> that s</w:t>
      </w:r>
      <w:r w:rsidR="00F213F5">
        <w:rPr>
          <w:rFonts w:ascii="Cambria" w:hAnsi="Cambria"/>
        </w:rPr>
        <w:t>ome</w:t>
      </w:r>
      <w:r w:rsidRPr="00427E7C">
        <w:rPr>
          <w:rFonts w:ascii="Cambria" w:hAnsi="Cambria"/>
        </w:rPr>
        <w:t>one can actually do something about—but those s</w:t>
      </w:r>
      <w:r>
        <w:rPr>
          <w:rFonts w:ascii="Cambria" w:hAnsi="Cambria"/>
        </w:rPr>
        <w:t>ome are “the others” causing it</w:t>
      </w:r>
      <w:r w:rsidRPr="00427E7C">
        <w:rPr>
          <w:rFonts w:ascii="Cambria" w:hAnsi="Cambria"/>
        </w:rPr>
        <w:t>.</w:t>
      </w:r>
    </w:p>
    <w:p w14:paraId="74F54CBF" w14:textId="6449A832" w:rsidR="00354596" w:rsidRPr="00427E7C" w:rsidRDefault="00354596" w:rsidP="00354596">
      <w:pPr>
        <w:spacing w:line="480" w:lineRule="auto"/>
        <w:ind w:firstLine="720"/>
        <w:rPr>
          <w:rFonts w:ascii="Cambria" w:hAnsi="Cambria"/>
        </w:rPr>
      </w:pPr>
      <w:r>
        <w:rPr>
          <w:rFonts w:ascii="Cambria" w:hAnsi="Cambria"/>
        </w:rPr>
        <w:t>In this way, similar</w:t>
      </w:r>
      <w:r w:rsidRPr="00427E7C">
        <w:rPr>
          <w:rFonts w:ascii="Cambria" w:hAnsi="Cambria"/>
        </w:rPr>
        <w:t xml:space="preserve"> to griping, </w:t>
      </w:r>
      <w:r w:rsidRPr="00427E7C">
        <w:rPr>
          <w:rFonts w:ascii="Cambria" w:hAnsi="Cambria"/>
          <w:i/>
        </w:rPr>
        <w:t>oplakvachi</w:t>
      </w:r>
      <w:r w:rsidRPr="00427E7C">
        <w:rPr>
          <w:rFonts w:ascii="Cambria" w:hAnsi="Cambria"/>
        </w:rPr>
        <w:t xml:space="preserve"> are the consumers of their own talk and the focus on personal problems is only inasmuch as it connects to the m</w:t>
      </w:r>
      <w:r w:rsidR="00F213F5">
        <w:rPr>
          <w:rFonts w:ascii="Cambria" w:hAnsi="Cambria"/>
        </w:rPr>
        <w:t>entality.  T</w:t>
      </w:r>
      <w:r w:rsidRPr="00427E7C">
        <w:rPr>
          <w:rFonts w:ascii="Cambria" w:hAnsi="Cambria"/>
        </w:rPr>
        <w:t xml:space="preserve">he participants are not as restricted and can enact </w:t>
      </w:r>
      <w:r w:rsidRPr="00427E7C">
        <w:rPr>
          <w:rFonts w:ascii="Cambria" w:hAnsi="Cambria"/>
          <w:i/>
        </w:rPr>
        <w:t>oplakvane</w:t>
      </w:r>
      <w:r w:rsidRPr="00427E7C">
        <w:rPr>
          <w:rFonts w:ascii="Cambria" w:hAnsi="Cambria"/>
        </w:rPr>
        <w:t xml:space="preserve"> as long as they can </w:t>
      </w:r>
      <w:r w:rsidRPr="00427E7C">
        <w:rPr>
          <w:rFonts w:ascii="Cambria" w:hAnsi="Cambria"/>
        </w:rPr>
        <w:lastRenderedPageBreak/>
        <w:t xml:space="preserve">connect their instance to this dichotomy of “us” vs. “them” </w:t>
      </w:r>
      <w:r w:rsidR="00F213F5">
        <w:rPr>
          <w:rFonts w:ascii="Cambria" w:hAnsi="Cambria"/>
        </w:rPr>
        <w:t xml:space="preserve">and </w:t>
      </w:r>
      <w:r w:rsidRPr="00427E7C">
        <w:rPr>
          <w:rFonts w:ascii="Cambria" w:hAnsi="Cambria"/>
        </w:rPr>
        <w:t>as long as the mentality and “Bulgarian-ness” can be blamed.</w:t>
      </w:r>
      <w:r w:rsidR="00F213F5">
        <w:rPr>
          <w:rFonts w:ascii="Cambria" w:hAnsi="Cambria"/>
        </w:rPr>
        <w:t xml:space="preserve">  T</w:t>
      </w:r>
      <w:r w:rsidRPr="00427E7C">
        <w:rPr>
          <w:rFonts w:ascii="Cambria" w:hAnsi="Cambria"/>
        </w:rPr>
        <w:t xml:space="preserve">he only ones </w:t>
      </w:r>
      <w:r w:rsidR="00F213F5">
        <w:rPr>
          <w:rFonts w:ascii="Cambria" w:hAnsi="Cambria"/>
        </w:rPr>
        <w:t>who</w:t>
      </w:r>
      <w:r w:rsidRPr="00427E7C">
        <w:rPr>
          <w:rFonts w:ascii="Cambria" w:hAnsi="Cambria"/>
        </w:rPr>
        <w:t xml:space="preserve"> could do anything about this situation</w:t>
      </w:r>
      <w:r w:rsidR="00F213F5">
        <w:rPr>
          <w:rFonts w:ascii="Cambria" w:hAnsi="Cambria"/>
        </w:rPr>
        <w:t>, however,</w:t>
      </w:r>
      <w:r w:rsidRPr="00427E7C">
        <w:rPr>
          <w:rFonts w:ascii="Cambria" w:hAnsi="Cambria"/>
        </w:rPr>
        <w:t xml:space="preserve"> are those with the mentality, “the others</w:t>
      </w:r>
      <w:r w:rsidR="00F213F5">
        <w:rPr>
          <w:rFonts w:ascii="Cambria" w:hAnsi="Cambria"/>
        </w:rPr>
        <w:t>,”</w:t>
      </w:r>
      <w:r w:rsidRPr="00427E7C">
        <w:rPr>
          <w:rFonts w:ascii="Cambria" w:hAnsi="Cambria"/>
        </w:rPr>
        <w:t xml:space="preserve"> those responsible and perpetuating the problems</w:t>
      </w:r>
      <w:r>
        <w:rPr>
          <w:rFonts w:ascii="Cambria" w:hAnsi="Cambria"/>
        </w:rPr>
        <w:t>.</w:t>
      </w:r>
      <w:r w:rsidRPr="00427E7C">
        <w:rPr>
          <w:rFonts w:ascii="Cambria" w:hAnsi="Cambria"/>
        </w:rPr>
        <w:t xml:space="preserve"> </w:t>
      </w:r>
    </w:p>
    <w:p w14:paraId="018E38E5" w14:textId="5020BB80" w:rsidR="00354596" w:rsidRPr="003506CB" w:rsidRDefault="00354596" w:rsidP="00354596">
      <w:pPr>
        <w:spacing w:line="480" w:lineRule="auto"/>
        <w:ind w:firstLine="720"/>
        <w:rPr>
          <w:rFonts w:ascii="Cambria" w:hAnsi="Cambria"/>
        </w:rPr>
      </w:pPr>
      <w:r>
        <w:rPr>
          <w:rFonts w:ascii="Cambria" w:hAnsi="Cambria"/>
        </w:rPr>
        <w:t>T</w:t>
      </w:r>
      <w:r w:rsidRPr="00427E7C">
        <w:rPr>
          <w:rFonts w:ascii="Cambria" w:hAnsi="Cambria"/>
        </w:rPr>
        <w:t xml:space="preserve">he instances mentioned within and during </w:t>
      </w:r>
      <w:r w:rsidRPr="00427E7C">
        <w:rPr>
          <w:rFonts w:ascii="Cambria" w:hAnsi="Cambria"/>
          <w:i/>
        </w:rPr>
        <w:t xml:space="preserve">oplakvane </w:t>
      </w:r>
      <w:r>
        <w:rPr>
          <w:rFonts w:ascii="Cambria" w:hAnsi="Cambria"/>
        </w:rPr>
        <w:t>serve as “evidence” for the Bulgarian s</w:t>
      </w:r>
      <w:r w:rsidRPr="00427E7C">
        <w:rPr>
          <w:rFonts w:ascii="Cambria" w:hAnsi="Cambria"/>
        </w:rPr>
        <w:t xml:space="preserve">ituation and how problematic the mentality </w:t>
      </w:r>
      <w:r w:rsidR="00F213F5">
        <w:rPr>
          <w:rFonts w:ascii="Cambria" w:hAnsi="Cambria"/>
        </w:rPr>
        <w:t xml:space="preserve">is </w:t>
      </w:r>
      <w:r w:rsidRPr="00427E7C">
        <w:rPr>
          <w:rFonts w:ascii="Cambria" w:hAnsi="Cambria"/>
        </w:rPr>
        <w:t>(and the nationa</w:t>
      </w:r>
      <w:r w:rsidR="00F213F5">
        <w:rPr>
          <w:rFonts w:ascii="Cambria" w:hAnsi="Cambria"/>
        </w:rPr>
        <w:t>l identity it entails).  I</w:t>
      </w:r>
      <w:r w:rsidRPr="00427E7C">
        <w:rPr>
          <w:rFonts w:ascii="Cambria" w:hAnsi="Cambria"/>
        </w:rPr>
        <w:t>t i</w:t>
      </w:r>
      <w:r>
        <w:rPr>
          <w:rFonts w:ascii="Cambria" w:hAnsi="Cambria"/>
        </w:rPr>
        <w:t>s the “in</w:t>
      </w:r>
      <w:r w:rsidRPr="00427E7C">
        <w:rPr>
          <w:rFonts w:ascii="Cambria" w:hAnsi="Cambria"/>
        </w:rPr>
        <w:t xml:space="preserve">ternal” factor for all the problems in Bulgaria.  In this way, the topic of </w:t>
      </w:r>
      <w:r w:rsidRPr="00427E7C">
        <w:rPr>
          <w:rFonts w:ascii="Cambria" w:hAnsi="Cambria"/>
          <w:i/>
        </w:rPr>
        <w:t xml:space="preserve">oplakvane </w:t>
      </w:r>
      <w:r w:rsidRPr="00427E7C">
        <w:rPr>
          <w:rFonts w:ascii="Cambria" w:hAnsi="Cambria"/>
        </w:rPr>
        <w:t xml:space="preserve">is similarly restricted as the one of griping: to personal problems illustrating larger social currents and </w:t>
      </w:r>
      <w:r w:rsidR="00F213F5">
        <w:rPr>
          <w:rFonts w:ascii="Cambria" w:hAnsi="Cambria"/>
        </w:rPr>
        <w:t>contexts. I</w:t>
      </w:r>
      <w:r>
        <w:rPr>
          <w:rFonts w:ascii="Cambria" w:hAnsi="Cambria"/>
        </w:rPr>
        <w:t>t is related to the s</w:t>
      </w:r>
      <w:r w:rsidRPr="00427E7C">
        <w:rPr>
          <w:rFonts w:ascii="Cambria" w:hAnsi="Cambria"/>
        </w:rPr>
        <w:t>ituation (and the mentality causing it) or the shared social behaviors shaped and perpetuated over time, around which the Bulgarian com</w:t>
      </w:r>
      <w:r w:rsidR="00F213F5">
        <w:rPr>
          <w:rFonts w:ascii="Cambria" w:hAnsi="Cambria"/>
        </w:rPr>
        <w:t>munal life is predicated.  O</w:t>
      </w:r>
      <w:r w:rsidRPr="00427E7C">
        <w:rPr>
          <w:rFonts w:ascii="Cambria" w:hAnsi="Cambria"/>
        </w:rPr>
        <w:t xml:space="preserve">nly aspects of the Bulgarian cultural social life, which those with the mentality can change, are addressed.  Another point of divergence between the two practices is that there are no “too serious, sacred, or delicate” topics to include in </w:t>
      </w:r>
      <w:r w:rsidRPr="00427E7C">
        <w:rPr>
          <w:rFonts w:ascii="Cambria" w:hAnsi="Cambria"/>
          <w:i/>
        </w:rPr>
        <w:t>oplakvane</w:t>
      </w:r>
      <w:r w:rsidR="00F213F5">
        <w:rPr>
          <w:rFonts w:ascii="Cambria" w:hAnsi="Cambria"/>
        </w:rPr>
        <w:t>.  Within griping</w:t>
      </w:r>
      <w:r w:rsidRPr="00427E7C">
        <w:rPr>
          <w:rFonts w:ascii="Cambria" w:hAnsi="Cambria"/>
        </w:rPr>
        <w:t xml:space="preserve"> such topics are not seen, while in </w:t>
      </w:r>
      <w:r w:rsidRPr="00427E7C">
        <w:rPr>
          <w:rFonts w:ascii="Cambria" w:hAnsi="Cambria"/>
          <w:i/>
        </w:rPr>
        <w:t>oplakvane</w:t>
      </w:r>
      <w:r w:rsidRPr="00427E7C">
        <w:rPr>
          <w:rFonts w:ascii="Cambria" w:hAnsi="Cambria"/>
        </w:rPr>
        <w:t xml:space="preserve"> almost anything becomes sacred since the mentality affects and destroys all that is dear. </w:t>
      </w:r>
    </w:p>
    <w:p w14:paraId="48296642" w14:textId="77777777" w:rsidR="00354596" w:rsidRPr="007A3F5C" w:rsidRDefault="00354596" w:rsidP="00354596">
      <w:pPr>
        <w:pStyle w:val="Heading3"/>
        <w:spacing w:line="480" w:lineRule="auto"/>
        <w:jc w:val="center"/>
        <w:rPr>
          <w:rFonts w:ascii="Cambria" w:hAnsi="Cambria"/>
          <w:color w:val="auto"/>
        </w:rPr>
      </w:pPr>
      <w:bookmarkStart w:id="178" w:name="_Toc291423583"/>
      <w:r w:rsidRPr="007A3F5C">
        <w:rPr>
          <w:rFonts w:ascii="Cambria" w:hAnsi="Cambria"/>
          <w:color w:val="auto"/>
        </w:rPr>
        <w:t>Participants</w:t>
      </w:r>
      <w:bookmarkEnd w:id="178"/>
    </w:p>
    <w:p w14:paraId="7744CD3D" w14:textId="5CB7E87C" w:rsidR="00354596" w:rsidRPr="00427E7C" w:rsidRDefault="00354596" w:rsidP="00354596">
      <w:pPr>
        <w:spacing w:line="480" w:lineRule="auto"/>
        <w:ind w:firstLine="720"/>
        <w:rPr>
          <w:rFonts w:ascii="Cambria" w:hAnsi="Cambria"/>
        </w:rPr>
      </w:pPr>
      <w:r>
        <w:rPr>
          <w:rFonts w:ascii="Cambria" w:hAnsi="Cambria"/>
        </w:rPr>
        <w:t>Unlike</w:t>
      </w:r>
      <w:r w:rsidRPr="00427E7C">
        <w:rPr>
          <w:rFonts w:ascii="Cambria" w:hAnsi="Cambria"/>
        </w:rPr>
        <w:t xml:space="preserve"> griping, </w:t>
      </w:r>
      <w:r w:rsidRPr="00427E7C">
        <w:rPr>
          <w:rFonts w:ascii="Cambria" w:hAnsi="Cambria"/>
          <w:i/>
        </w:rPr>
        <w:t>oplakvane</w:t>
      </w:r>
      <w:r w:rsidRPr="00427E7C">
        <w:rPr>
          <w:rFonts w:ascii="Cambria" w:hAnsi="Cambria"/>
        </w:rPr>
        <w:t xml:space="preserve"> can be evoked and enacted with outsiders and tourists being present, where the ritual is framed as “letting them know how things in the country are</w:t>
      </w:r>
      <w:r w:rsidR="00F213F5">
        <w:rPr>
          <w:rFonts w:ascii="Cambria" w:hAnsi="Cambria"/>
        </w:rPr>
        <w:t>.”</w:t>
      </w:r>
      <w:r w:rsidRPr="00427E7C">
        <w:rPr>
          <w:rFonts w:ascii="Cambria" w:hAnsi="Cambria"/>
        </w:rPr>
        <w:t xml:space="preserve">  The ritual has a particular act that allows for this—the comparison to other countries, where an outsider can be “told” how things in his/her country are much better than in Bulgaria since there are “normal people” there.  In these instances, the outsider transforms into merely a spectator, an </w:t>
      </w:r>
      <w:r w:rsidRPr="00427E7C">
        <w:rPr>
          <w:rFonts w:ascii="Cambria" w:hAnsi="Cambria"/>
        </w:rPr>
        <w:lastRenderedPageBreak/>
        <w:t>audience for the</w:t>
      </w:r>
      <w:r w:rsidR="00F213F5">
        <w:rPr>
          <w:rFonts w:ascii="Cambria" w:hAnsi="Cambria"/>
        </w:rPr>
        <w:t xml:space="preserve"> Bulgarians enacting the ritual</w:t>
      </w:r>
      <w:r w:rsidRPr="00427E7C">
        <w:rPr>
          <w:rFonts w:ascii="Cambria" w:hAnsi="Cambria"/>
        </w:rPr>
        <w:t xml:space="preserve"> a</w:t>
      </w:r>
      <w:r w:rsidR="00F213F5">
        <w:rPr>
          <w:rFonts w:ascii="Cambria" w:hAnsi="Cambria"/>
        </w:rPr>
        <w:t>n</w:t>
      </w:r>
      <w:r w:rsidRPr="00427E7C">
        <w:rPr>
          <w:rFonts w:ascii="Cambria" w:hAnsi="Cambria"/>
        </w:rPr>
        <w:t>d one more piece of e</w:t>
      </w:r>
      <w:r>
        <w:rPr>
          <w:rFonts w:ascii="Cambria" w:hAnsi="Cambria"/>
        </w:rPr>
        <w:t>vidence as to “how unlike every</w:t>
      </w:r>
      <w:r w:rsidRPr="00427E7C">
        <w:rPr>
          <w:rFonts w:ascii="Cambria" w:hAnsi="Cambria"/>
        </w:rPr>
        <w:t xml:space="preserve">one else” Bulgarians are.  </w:t>
      </w:r>
    </w:p>
    <w:p w14:paraId="25828B9B" w14:textId="626A6214" w:rsidR="00354596" w:rsidRDefault="00354596" w:rsidP="00354596">
      <w:pPr>
        <w:spacing w:line="480" w:lineRule="auto"/>
        <w:ind w:firstLine="720"/>
      </w:pPr>
      <w:r>
        <w:rPr>
          <w:rFonts w:ascii="Cambria" w:hAnsi="Cambria"/>
        </w:rPr>
        <w:t xml:space="preserve">This is </w:t>
      </w:r>
      <w:r w:rsidRPr="00427E7C">
        <w:rPr>
          <w:rFonts w:ascii="Cambria" w:hAnsi="Cambria"/>
        </w:rPr>
        <w:t xml:space="preserve">the major difference </w:t>
      </w:r>
      <w:r>
        <w:rPr>
          <w:rFonts w:ascii="Cambria" w:hAnsi="Cambria"/>
        </w:rPr>
        <w:t>between</w:t>
      </w:r>
      <w:r w:rsidRPr="00427E7C">
        <w:rPr>
          <w:rFonts w:ascii="Cambria" w:hAnsi="Cambria"/>
        </w:rPr>
        <w:t xml:space="preserve"> griping</w:t>
      </w:r>
      <w:r>
        <w:rPr>
          <w:rFonts w:ascii="Cambria" w:hAnsi="Cambria"/>
        </w:rPr>
        <w:t xml:space="preserve"> and </w:t>
      </w:r>
      <w:r>
        <w:rPr>
          <w:rFonts w:ascii="Cambria" w:hAnsi="Cambria"/>
          <w:i/>
        </w:rPr>
        <w:t>oplakvane</w:t>
      </w:r>
      <w:r w:rsidR="00E871DB">
        <w:rPr>
          <w:rFonts w:ascii="Cambria" w:hAnsi="Cambria"/>
        </w:rPr>
        <w:t>.  G</w:t>
      </w:r>
      <w:r w:rsidRPr="00427E7C">
        <w:rPr>
          <w:rFonts w:ascii="Cambria" w:hAnsi="Cambria"/>
        </w:rPr>
        <w:t>riping is ceased when outsiders (children, tourists, newcom</w:t>
      </w:r>
      <w:r>
        <w:rPr>
          <w:rFonts w:ascii="Cambria" w:hAnsi="Cambria"/>
        </w:rPr>
        <w:t xml:space="preserve">ers) are present since in front </w:t>
      </w:r>
      <w:r w:rsidR="00F213F5">
        <w:rPr>
          <w:rFonts w:ascii="Cambria" w:hAnsi="Cambria"/>
        </w:rPr>
        <w:t>of them it turns into slander</w:t>
      </w:r>
      <w:r w:rsidRPr="00427E7C">
        <w:rPr>
          <w:rFonts w:ascii="Cambria" w:hAnsi="Cambria"/>
        </w:rPr>
        <w:t xml:space="preserve"> that produces embarrassment</w:t>
      </w:r>
      <w:r w:rsidR="00E871DB">
        <w:rPr>
          <w:rFonts w:ascii="Cambria" w:hAnsi="Cambria"/>
        </w:rPr>
        <w:t>.  T</w:t>
      </w:r>
      <w:r w:rsidRPr="00427E7C">
        <w:rPr>
          <w:rFonts w:ascii="Cambria" w:hAnsi="Cambria"/>
        </w:rPr>
        <w:t>he outsider woul</w:t>
      </w:r>
      <w:r w:rsidR="00E871DB">
        <w:rPr>
          <w:rFonts w:ascii="Cambria" w:hAnsi="Cambria"/>
        </w:rPr>
        <w:t xml:space="preserve">d take the talk as informative </w:t>
      </w:r>
      <w:r w:rsidRPr="00427E7C">
        <w:rPr>
          <w:rFonts w:ascii="Cambria" w:hAnsi="Cambria"/>
        </w:rPr>
        <w:t xml:space="preserve">while the insiders are well-aware of its opposite, </w:t>
      </w:r>
      <w:r w:rsidR="00E871DB">
        <w:rPr>
          <w:rFonts w:ascii="Cambria" w:hAnsi="Cambria"/>
        </w:rPr>
        <w:t>phatic function</w:t>
      </w:r>
      <w:r>
        <w:rPr>
          <w:rFonts w:ascii="Cambria" w:hAnsi="Cambria"/>
        </w:rPr>
        <w:t xml:space="preserve">. </w:t>
      </w:r>
      <w:r w:rsidRPr="00427E7C">
        <w:rPr>
          <w:rFonts w:ascii="Cambria" w:hAnsi="Cambria"/>
        </w:rPr>
        <w:t xml:space="preserve"> </w:t>
      </w:r>
      <w:r>
        <w:rPr>
          <w:rFonts w:ascii="Cambria" w:hAnsi="Cambria"/>
        </w:rPr>
        <w:t xml:space="preserve">In such instances </w:t>
      </w:r>
      <w:r>
        <w:rPr>
          <w:rFonts w:ascii="Cambria" w:hAnsi="Cambria"/>
          <w:i/>
        </w:rPr>
        <w:t>o</w:t>
      </w:r>
      <w:r w:rsidRPr="00427E7C">
        <w:rPr>
          <w:rFonts w:ascii="Cambria" w:hAnsi="Cambria"/>
          <w:i/>
        </w:rPr>
        <w:t>plakvane</w:t>
      </w:r>
      <w:r w:rsidRPr="00427E7C">
        <w:rPr>
          <w:rFonts w:ascii="Cambria" w:hAnsi="Cambria"/>
        </w:rPr>
        <w:t xml:space="preserve"> is even presented as “informing” the outsiders of the situation within Bulgaria, since the participants perceive the talk </w:t>
      </w:r>
      <w:r>
        <w:rPr>
          <w:rFonts w:ascii="Cambria" w:hAnsi="Cambria"/>
        </w:rPr>
        <w:t>to be revealing and educational</w:t>
      </w:r>
      <w:r w:rsidRPr="00427E7C">
        <w:rPr>
          <w:rFonts w:ascii="Cambria" w:hAnsi="Cambria"/>
        </w:rPr>
        <w:t xml:space="preserve">.  Thus, </w:t>
      </w:r>
      <w:r w:rsidRPr="00427E7C">
        <w:rPr>
          <w:rFonts w:ascii="Cambria" w:hAnsi="Cambria"/>
          <w:i/>
        </w:rPr>
        <w:t>oplakvane</w:t>
      </w:r>
      <w:r w:rsidRPr="00427E7C">
        <w:rPr>
          <w:rFonts w:ascii="Cambria" w:hAnsi="Cambria"/>
        </w:rPr>
        <w:t xml:space="preserve">, </w:t>
      </w:r>
      <w:r>
        <w:rPr>
          <w:rFonts w:ascii="Cambria" w:hAnsi="Cambria"/>
        </w:rPr>
        <w:t>in its</w:t>
      </w:r>
      <w:r w:rsidRPr="00427E7C">
        <w:rPr>
          <w:rFonts w:ascii="Cambria" w:hAnsi="Cambria"/>
        </w:rPr>
        <w:t xml:space="preserve"> ritual</w:t>
      </w:r>
      <w:r>
        <w:rPr>
          <w:rFonts w:ascii="Cambria" w:hAnsi="Cambria"/>
        </w:rPr>
        <w:t xml:space="preserve"> form</w:t>
      </w:r>
      <w:r w:rsidRPr="00427E7C">
        <w:rPr>
          <w:rFonts w:ascii="Cambria" w:hAnsi="Cambria"/>
        </w:rPr>
        <w:t>, is legitimized culturally</w:t>
      </w:r>
      <w:r>
        <w:rPr>
          <w:rFonts w:ascii="Cambria" w:hAnsi="Cambria"/>
        </w:rPr>
        <w:t>,</w:t>
      </w:r>
      <w:r w:rsidRPr="00427E7C">
        <w:rPr>
          <w:rFonts w:ascii="Cambria" w:hAnsi="Cambria"/>
        </w:rPr>
        <w:t xml:space="preserve"> since one need</w:t>
      </w:r>
      <w:r w:rsidR="00E871DB">
        <w:rPr>
          <w:rFonts w:ascii="Cambria" w:hAnsi="Cambria"/>
        </w:rPr>
        <w:t>s</w:t>
      </w:r>
      <w:r w:rsidRPr="00427E7C">
        <w:rPr>
          <w:rFonts w:ascii="Cambria" w:hAnsi="Cambria"/>
        </w:rPr>
        <w:t xml:space="preserve"> to tell others about the situation and identify compatriots who understand and can align with those against the mentality, </w:t>
      </w:r>
      <w:r>
        <w:rPr>
          <w:rFonts w:ascii="Cambria" w:hAnsi="Cambria"/>
        </w:rPr>
        <w:t>yet</w:t>
      </w:r>
      <w:r w:rsidRPr="00427E7C">
        <w:rPr>
          <w:rFonts w:ascii="Cambria" w:hAnsi="Cambria"/>
        </w:rPr>
        <w:t xml:space="preserve"> not as a term since it alludes to the futility and reveals it as a ritual, serving only </w:t>
      </w:r>
      <w:r>
        <w:rPr>
          <w:rFonts w:ascii="Cambria" w:hAnsi="Cambria"/>
        </w:rPr>
        <w:t>a phatic</w:t>
      </w:r>
      <w:r w:rsidRPr="00427E7C">
        <w:rPr>
          <w:rFonts w:ascii="Cambria" w:hAnsi="Cambria"/>
        </w:rPr>
        <w:t xml:space="preserve"> function and not revealing a “truth” about the country.  Consequently, calling it by its name, as a culturally discursive Rumpelstiltskin, seems to acknowledge and disrupt the practice’s purpose.</w:t>
      </w:r>
    </w:p>
    <w:p w14:paraId="1C328942" w14:textId="77777777" w:rsidR="00354596" w:rsidRPr="007A3F5C" w:rsidRDefault="00354596" w:rsidP="00354596">
      <w:pPr>
        <w:pStyle w:val="Heading3"/>
        <w:spacing w:line="480" w:lineRule="auto"/>
        <w:jc w:val="center"/>
        <w:rPr>
          <w:rFonts w:ascii="Cambria" w:hAnsi="Cambria"/>
          <w:color w:val="auto"/>
        </w:rPr>
      </w:pPr>
      <w:bookmarkStart w:id="179" w:name="_Toc291423584"/>
      <w:r w:rsidRPr="007A3F5C">
        <w:rPr>
          <w:rFonts w:ascii="Cambria" w:hAnsi="Cambria"/>
          <w:color w:val="auto"/>
        </w:rPr>
        <w:t>Purpose</w:t>
      </w:r>
      <w:bookmarkEnd w:id="179"/>
    </w:p>
    <w:p w14:paraId="59C87B8C" w14:textId="1EE56F04" w:rsidR="00354596" w:rsidRDefault="00354596" w:rsidP="00354596">
      <w:pPr>
        <w:spacing w:line="480" w:lineRule="auto"/>
        <w:ind w:firstLine="720"/>
        <w:rPr>
          <w:rFonts w:ascii="Cambria" w:hAnsi="Cambria"/>
        </w:rPr>
      </w:pPr>
      <w:r w:rsidRPr="00427E7C">
        <w:rPr>
          <w:rFonts w:ascii="Cambria" w:hAnsi="Cambria"/>
        </w:rPr>
        <w:t>With both practices</w:t>
      </w:r>
      <w:r>
        <w:rPr>
          <w:rFonts w:ascii="Cambria" w:hAnsi="Cambria"/>
        </w:rPr>
        <w:t xml:space="preserve"> there is</w:t>
      </w:r>
      <w:r w:rsidRPr="00427E7C">
        <w:rPr>
          <w:rFonts w:ascii="Cambria" w:hAnsi="Cambria"/>
        </w:rPr>
        <w:t xml:space="preserve"> a discrepancy between the state of the country, </w:t>
      </w:r>
      <w:r>
        <w:rPr>
          <w:rFonts w:ascii="Cambria" w:hAnsi="Cambria"/>
        </w:rPr>
        <w:t xml:space="preserve">the </w:t>
      </w:r>
      <w:r w:rsidRPr="00427E7C">
        <w:rPr>
          <w:rFonts w:ascii="Cambria" w:hAnsi="Cambria"/>
        </w:rPr>
        <w:t>“reality</w:t>
      </w:r>
      <w:r w:rsidR="00E871DB">
        <w:rPr>
          <w:rFonts w:ascii="Cambria" w:hAnsi="Cambria"/>
        </w:rPr>
        <w:t>,”</w:t>
      </w:r>
      <w:r w:rsidRPr="00427E7C">
        <w:rPr>
          <w:rFonts w:ascii="Cambria" w:hAnsi="Cambria"/>
        </w:rPr>
        <w:t xml:space="preserve"> and</w:t>
      </w:r>
      <w:r>
        <w:rPr>
          <w:rFonts w:ascii="Cambria" w:hAnsi="Cambria"/>
        </w:rPr>
        <w:t xml:space="preserve"> the talk about this state encapsulated within.  I</w:t>
      </w:r>
      <w:r w:rsidRPr="00427E7C">
        <w:rPr>
          <w:rFonts w:ascii="Cambria" w:hAnsi="Cambria"/>
        </w:rPr>
        <w:t xml:space="preserve">n the case of griping, this leads to the mode being </w:t>
      </w:r>
      <w:r>
        <w:rPr>
          <w:rFonts w:ascii="Cambria" w:hAnsi="Cambria"/>
        </w:rPr>
        <w:t>viewed</w:t>
      </w:r>
      <w:r w:rsidRPr="00427E7C">
        <w:rPr>
          <w:rFonts w:ascii="Cambria" w:hAnsi="Cambria"/>
        </w:rPr>
        <w:t xml:space="preserve"> as problematic in the collective perception </w:t>
      </w:r>
      <w:r>
        <w:rPr>
          <w:rFonts w:ascii="Cambria" w:hAnsi="Cambria"/>
        </w:rPr>
        <w:t>as</w:t>
      </w:r>
      <w:r w:rsidRPr="00427E7C">
        <w:rPr>
          <w:rFonts w:ascii="Cambria" w:hAnsi="Cambria"/>
        </w:rPr>
        <w:t xml:space="preserve"> it seems to only aggravate the situation (where people are seen as only “sitting around and griping, not doing anyt</w:t>
      </w:r>
      <w:r>
        <w:rPr>
          <w:rFonts w:ascii="Cambria" w:hAnsi="Cambria"/>
        </w:rPr>
        <w:t>hing about it”).  I</w:t>
      </w:r>
      <w:r w:rsidRPr="00427E7C">
        <w:rPr>
          <w:rFonts w:ascii="Cambria" w:hAnsi="Cambria"/>
        </w:rPr>
        <w:t xml:space="preserve">n the case of </w:t>
      </w:r>
      <w:r w:rsidRPr="00427E7C">
        <w:rPr>
          <w:rFonts w:ascii="Cambria" w:hAnsi="Cambria"/>
          <w:i/>
        </w:rPr>
        <w:t>oplakvane</w:t>
      </w:r>
      <w:r>
        <w:rPr>
          <w:rFonts w:ascii="Cambria" w:hAnsi="Cambria"/>
          <w:i/>
        </w:rPr>
        <w:t>,</w:t>
      </w:r>
      <w:r w:rsidRPr="00427E7C">
        <w:rPr>
          <w:rFonts w:ascii="Cambria" w:hAnsi="Cambria"/>
        </w:rPr>
        <w:t xml:space="preserve"> </w:t>
      </w:r>
      <w:r>
        <w:rPr>
          <w:rFonts w:ascii="Cambria" w:hAnsi="Cambria"/>
        </w:rPr>
        <w:t>as</w:t>
      </w:r>
      <w:r w:rsidRPr="00427E7C">
        <w:rPr>
          <w:rFonts w:ascii="Cambria" w:hAnsi="Cambria"/>
        </w:rPr>
        <w:t xml:space="preserve"> </w:t>
      </w:r>
      <w:r>
        <w:rPr>
          <w:rFonts w:ascii="Cambria" w:hAnsi="Cambria"/>
        </w:rPr>
        <w:t xml:space="preserve">the practice is </w:t>
      </w:r>
      <w:r w:rsidRPr="00427E7C">
        <w:rPr>
          <w:rFonts w:ascii="Cambria" w:hAnsi="Cambria"/>
        </w:rPr>
        <w:t>not understood as separat</w:t>
      </w:r>
      <w:r>
        <w:rPr>
          <w:rFonts w:ascii="Cambria" w:hAnsi="Cambria"/>
        </w:rPr>
        <w:t>e from other forms of talk, the mode</w:t>
      </w:r>
      <w:r w:rsidRPr="00427E7C">
        <w:rPr>
          <w:rFonts w:ascii="Cambria" w:hAnsi="Cambria"/>
        </w:rPr>
        <w:t xml:space="preserve"> is considered inevitable, the only solution, since it is those who are not at </w:t>
      </w:r>
      <w:r w:rsidRPr="00427E7C">
        <w:rPr>
          <w:rFonts w:ascii="Cambria" w:hAnsi="Cambria"/>
        </w:rPr>
        <w:lastRenderedPageBreak/>
        <w:t xml:space="preserve">fault, those without the mentality, that are performing and enacting it and they cannot “do anything about it” but </w:t>
      </w:r>
      <w:r w:rsidRPr="00427E7C">
        <w:rPr>
          <w:rFonts w:ascii="Cambria" w:hAnsi="Cambria"/>
          <w:i/>
        </w:rPr>
        <w:t>se oplakvat</w:t>
      </w:r>
      <w:r w:rsidRPr="00427E7C">
        <w:rPr>
          <w:rFonts w:ascii="Cambria" w:hAnsi="Cambria"/>
        </w:rPr>
        <w:t xml:space="preserve">.  Therefore, the talk about the situation, </w:t>
      </w:r>
      <w:r w:rsidRPr="00427E7C">
        <w:rPr>
          <w:rFonts w:ascii="Cambria" w:hAnsi="Cambria"/>
          <w:i/>
        </w:rPr>
        <w:t>oplakvane</w:t>
      </w:r>
      <w:r w:rsidRPr="00427E7C">
        <w:rPr>
          <w:rFonts w:ascii="Cambria" w:hAnsi="Cambria"/>
        </w:rPr>
        <w:t xml:space="preserve">, is perceived to be only present as it reaffirms and expresses </w:t>
      </w:r>
      <w:r w:rsidR="00E871DB">
        <w:rPr>
          <w:rFonts w:ascii="Cambria" w:hAnsi="Cambria"/>
        </w:rPr>
        <w:t>the situation and the “reality”</w:t>
      </w:r>
      <w:r w:rsidRPr="00427E7C">
        <w:rPr>
          <w:rFonts w:ascii="Cambria" w:hAnsi="Cambria"/>
        </w:rPr>
        <w:t xml:space="preserve"> </w:t>
      </w:r>
      <w:r>
        <w:rPr>
          <w:rFonts w:ascii="Cambria" w:hAnsi="Cambria"/>
        </w:rPr>
        <w:t xml:space="preserve">viewed as inevitable.  </w:t>
      </w:r>
      <w:r w:rsidRPr="00427E7C">
        <w:rPr>
          <w:rFonts w:ascii="Cambria" w:hAnsi="Cambria"/>
        </w:rPr>
        <w:t xml:space="preserve">In this way, the immediate “solution” proposed by anti-gripers, or the change in perceptual emphasis, pointing out the positive about the country and situation, as opposed to focusing on the negative, is not </w:t>
      </w:r>
      <w:r>
        <w:rPr>
          <w:rFonts w:ascii="Cambria" w:hAnsi="Cambria"/>
        </w:rPr>
        <w:t>available</w:t>
      </w:r>
      <w:r w:rsidRPr="00427E7C">
        <w:rPr>
          <w:rFonts w:ascii="Cambria" w:hAnsi="Cambria"/>
        </w:rPr>
        <w:t xml:space="preserve"> when it comes to </w:t>
      </w:r>
      <w:r w:rsidRPr="00427E7C">
        <w:rPr>
          <w:rFonts w:ascii="Cambria" w:hAnsi="Cambria"/>
          <w:i/>
        </w:rPr>
        <w:t>oplakvane</w:t>
      </w:r>
      <w:r>
        <w:rPr>
          <w:rFonts w:ascii="Cambria" w:hAnsi="Cambria"/>
          <w:i/>
        </w:rPr>
        <w:t xml:space="preserve">. </w:t>
      </w:r>
      <w:r>
        <w:rPr>
          <w:rFonts w:ascii="Cambria" w:hAnsi="Cambria"/>
        </w:rPr>
        <w:t xml:space="preserve"> I</w:t>
      </w:r>
      <w:r w:rsidRPr="00427E7C">
        <w:rPr>
          <w:rFonts w:ascii="Cambria" w:hAnsi="Cambria"/>
        </w:rPr>
        <w:t xml:space="preserve">ts mere existence serves to legitimize the “bad” situation and state </w:t>
      </w:r>
      <w:r>
        <w:rPr>
          <w:rFonts w:ascii="Cambria" w:hAnsi="Cambria"/>
        </w:rPr>
        <w:t xml:space="preserve">of the country, </w:t>
      </w:r>
      <w:r w:rsidRPr="00427E7C">
        <w:rPr>
          <w:rFonts w:ascii="Cambria" w:hAnsi="Cambria"/>
        </w:rPr>
        <w:t>and thus, no analysis or question is focused on the practice itself as it serv</w:t>
      </w:r>
      <w:r>
        <w:rPr>
          <w:rFonts w:ascii="Cambria" w:hAnsi="Cambria"/>
        </w:rPr>
        <w:t>es to engender this notion</w:t>
      </w:r>
      <w:r w:rsidRPr="00427E7C">
        <w:rPr>
          <w:rFonts w:ascii="Cambria" w:hAnsi="Cambria"/>
        </w:rPr>
        <w:t>.</w:t>
      </w:r>
    </w:p>
    <w:p w14:paraId="7B388A24" w14:textId="2372C648" w:rsidR="00354596" w:rsidRDefault="00354596" w:rsidP="00354596">
      <w:pPr>
        <w:spacing w:line="480" w:lineRule="auto"/>
        <w:ind w:firstLine="720"/>
        <w:rPr>
          <w:rFonts w:ascii="Cambria" w:hAnsi="Cambria"/>
        </w:rPr>
      </w:pPr>
      <w:r>
        <w:rPr>
          <w:rFonts w:ascii="Cambria" w:hAnsi="Cambria"/>
        </w:rPr>
        <w:t>U</w:t>
      </w:r>
      <w:r w:rsidRPr="00427E7C">
        <w:rPr>
          <w:rFonts w:ascii="Cambria" w:hAnsi="Cambria"/>
        </w:rPr>
        <w:t xml:space="preserve">nlike griping, </w:t>
      </w:r>
      <w:r w:rsidRPr="00427E7C">
        <w:rPr>
          <w:rFonts w:ascii="Cambria" w:hAnsi="Cambria"/>
          <w:i/>
        </w:rPr>
        <w:t>oplakvane</w:t>
      </w:r>
      <w:r w:rsidRPr="00427E7C">
        <w:rPr>
          <w:rFonts w:ascii="Cambria" w:hAnsi="Cambria"/>
        </w:rPr>
        <w:t xml:space="preserve"> is not perceived as anti-solution, </w:t>
      </w:r>
      <w:r>
        <w:rPr>
          <w:rFonts w:ascii="Cambria" w:hAnsi="Cambria"/>
        </w:rPr>
        <w:t>precisely because</w:t>
      </w:r>
      <w:r w:rsidRPr="00427E7C">
        <w:rPr>
          <w:rFonts w:ascii="Cambria" w:hAnsi="Cambria"/>
        </w:rPr>
        <w:t xml:space="preserve"> the problem is not perceived to be the “doing something about the problems” by just anyone but sp</w:t>
      </w:r>
      <w:r>
        <w:rPr>
          <w:rFonts w:ascii="Cambria" w:hAnsi="Cambria"/>
        </w:rPr>
        <w:t>ecific</w:t>
      </w:r>
      <w:r w:rsidRPr="00427E7C">
        <w:rPr>
          <w:rFonts w:ascii="Cambria" w:hAnsi="Cambria"/>
        </w:rPr>
        <w:t>ally by those causing it, those with “mentality</w:t>
      </w:r>
      <w:r w:rsidR="00E871DB">
        <w:rPr>
          <w:rFonts w:ascii="Cambria" w:hAnsi="Cambria"/>
        </w:rPr>
        <w:t>.”</w:t>
      </w:r>
      <w:r w:rsidRPr="00427E7C">
        <w:rPr>
          <w:rFonts w:ascii="Cambria" w:hAnsi="Cambria"/>
        </w:rPr>
        <w:t xml:space="preserve">  </w:t>
      </w:r>
      <w:r>
        <w:rPr>
          <w:rFonts w:ascii="Cambria" w:hAnsi="Cambria"/>
        </w:rPr>
        <w:t>As such,</w:t>
      </w:r>
      <w:r w:rsidRPr="00427E7C">
        <w:rPr>
          <w:rFonts w:ascii="Cambria" w:hAnsi="Cambria"/>
        </w:rPr>
        <w:t xml:space="preserve"> </w:t>
      </w:r>
      <w:r w:rsidRPr="00427E7C">
        <w:rPr>
          <w:rFonts w:ascii="Cambria" w:hAnsi="Cambria"/>
          <w:i/>
        </w:rPr>
        <w:t>oplakvane</w:t>
      </w:r>
      <w:r w:rsidRPr="00427E7C">
        <w:rPr>
          <w:rFonts w:ascii="Cambria" w:hAnsi="Cambria"/>
        </w:rPr>
        <w:t xml:space="preserve"> </w:t>
      </w:r>
      <w:r>
        <w:rPr>
          <w:rFonts w:ascii="Cambria" w:hAnsi="Cambria"/>
        </w:rPr>
        <w:t>can be viewed as</w:t>
      </w:r>
      <w:r w:rsidRPr="00427E7C">
        <w:rPr>
          <w:rFonts w:ascii="Cambria" w:hAnsi="Cambria"/>
        </w:rPr>
        <w:t xml:space="preserve"> a preferred strategy since it shows “evidence” for who is who.  This is one large difference with griping, where the mode </w:t>
      </w:r>
      <w:r>
        <w:rPr>
          <w:rFonts w:ascii="Cambria" w:hAnsi="Cambria"/>
        </w:rPr>
        <w:t>is perceived as futile and self-</w:t>
      </w:r>
      <w:r w:rsidRPr="00427E7C">
        <w:rPr>
          <w:rFonts w:ascii="Cambria" w:hAnsi="Cambria"/>
        </w:rPr>
        <w:t>serving exactly since it does not lead to solutions.  It is formulated as a discursive tactic where, because gripers cannot</w:t>
      </w:r>
      <w:r w:rsidR="00E871DB">
        <w:rPr>
          <w:rFonts w:ascii="Cambria" w:hAnsi="Cambria"/>
        </w:rPr>
        <w:t xml:space="preserve"> do anything about the problem </w:t>
      </w:r>
      <w:r w:rsidRPr="00427E7C">
        <w:rPr>
          <w:rFonts w:ascii="Cambria" w:hAnsi="Cambria"/>
        </w:rPr>
        <w:t>but cannot rid themselves of their overall concern with problems o</w:t>
      </w:r>
      <w:r w:rsidR="00E871DB">
        <w:rPr>
          <w:rFonts w:ascii="Cambria" w:hAnsi="Cambria"/>
        </w:rPr>
        <w:t xml:space="preserve">f this type, they opt for this </w:t>
      </w:r>
      <w:r w:rsidRPr="00427E7C">
        <w:rPr>
          <w:rFonts w:ascii="Cambria" w:hAnsi="Cambria"/>
        </w:rPr>
        <w:t>channel of talk</w:t>
      </w:r>
      <w:r w:rsidR="00E871DB">
        <w:rPr>
          <w:rFonts w:ascii="Cambria" w:hAnsi="Cambria"/>
        </w:rPr>
        <w:t>, even though useless</w:t>
      </w:r>
      <w:r w:rsidRPr="00427E7C">
        <w:rPr>
          <w:rFonts w:ascii="Cambria" w:hAnsi="Cambria"/>
        </w:rPr>
        <w:t xml:space="preserve">. </w:t>
      </w:r>
    </w:p>
    <w:p w14:paraId="43187094" w14:textId="77777777" w:rsidR="00354596" w:rsidRDefault="00354596" w:rsidP="00354596">
      <w:pPr>
        <w:pStyle w:val="Heading3"/>
        <w:spacing w:line="480" w:lineRule="auto"/>
        <w:jc w:val="center"/>
        <w:rPr>
          <w:rFonts w:ascii="Cambria" w:hAnsi="Cambria"/>
          <w:color w:val="auto"/>
        </w:rPr>
      </w:pPr>
      <w:bookmarkStart w:id="180" w:name="_Toc291423585"/>
      <w:r>
        <w:rPr>
          <w:rFonts w:ascii="Cambria" w:hAnsi="Cambria"/>
          <w:color w:val="auto"/>
        </w:rPr>
        <w:t>Key</w:t>
      </w:r>
      <w:bookmarkEnd w:id="180"/>
    </w:p>
    <w:p w14:paraId="1BA3AE04" w14:textId="59A0A882" w:rsidR="00354596" w:rsidRPr="00053231" w:rsidRDefault="00354596" w:rsidP="00354596">
      <w:pPr>
        <w:spacing w:line="480" w:lineRule="auto"/>
        <w:ind w:firstLine="720"/>
        <w:rPr>
          <w:rFonts w:ascii="Cambria" w:hAnsi="Cambria"/>
        </w:rPr>
      </w:pPr>
      <w:r>
        <w:rPr>
          <w:rFonts w:ascii="Cambria" w:hAnsi="Cambria"/>
        </w:rPr>
        <w:t>While</w:t>
      </w:r>
      <w:r w:rsidRPr="00427E7C">
        <w:rPr>
          <w:rFonts w:ascii="Cambria" w:hAnsi="Cambria"/>
        </w:rPr>
        <w:t xml:space="preserve"> griping as a speech mode falls within a more casual</w:t>
      </w:r>
      <w:r>
        <w:rPr>
          <w:rFonts w:ascii="Cambria" w:hAnsi="Cambria"/>
        </w:rPr>
        <w:t xml:space="preserve"> emotive</w:t>
      </w:r>
      <w:r w:rsidRPr="00427E7C">
        <w:rPr>
          <w:rFonts w:ascii="Cambria" w:hAnsi="Cambria"/>
        </w:rPr>
        <w:t xml:space="preserve"> domain, </w:t>
      </w:r>
      <w:r w:rsidRPr="00427E7C">
        <w:rPr>
          <w:rFonts w:ascii="Cambria" w:hAnsi="Cambria"/>
          <w:i/>
        </w:rPr>
        <w:t>oplakvane</w:t>
      </w:r>
      <w:r w:rsidRPr="00427E7C">
        <w:rPr>
          <w:rFonts w:ascii="Cambria" w:hAnsi="Cambria"/>
        </w:rPr>
        <w:t xml:space="preserve"> has a distinct </w:t>
      </w:r>
      <w:r>
        <w:rPr>
          <w:rFonts w:ascii="Cambria" w:hAnsi="Cambria"/>
        </w:rPr>
        <w:t>more serious,</w:t>
      </w:r>
      <w:r w:rsidRPr="00427E7C">
        <w:rPr>
          <w:rFonts w:ascii="Cambria" w:hAnsi="Cambria"/>
        </w:rPr>
        <w:t xml:space="preserve"> mournful, and deeply </w:t>
      </w:r>
      <w:r>
        <w:rPr>
          <w:rFonts w:ascii="Cambria" w:hAnsi="Cambria"/>
        </w:rPr>
        <w:t>infused with anger</w:t>
      </w:r>
      <w:r w:rsidRPr="00427E7C">
        <w:rPr>
          <w:rFonts w:ascii="Cambria" w:hAnsi="Cambria"/>
        </w:rPr>
        <w:t xml:space="preserve"> feel to it.  Within griping, Kariel (1985) points out the role of “slouching” as a marker, where the act of slouching paired with plaintive speech is more likely to be </w:t>
      </w:r>
      <w:r w:rsidRPr="00427E7C">
        <w:rPr>
          <w:rFonts w:ascii="Cambria" w:hAnsi="Cambria"/>
        </w:rPr>
        <w:lastRenderedPageBreak/>
        <w:t>recognized and interpreted as griping than complaining</w:t>
      </w:r>
      <w:r>
        <w:rPr>
          <w:rFonts w:ascii="Cambria" w:hAnsi="Cambria"/>
        </w:rPr>
        <w:t xml:space="preserve"> (377)</w:t>
      </w:r>
      <w:r w:rsidRPr="00427E7C">
        <w:rPr>
          <w:rFonts w:ascii="Cambria" w:hAnsi="Cambria"/>
        </w:rPr>
        <w:t>.  For both practices</w:t>
      </w:r>
      <w:r>
        <w:rPr>
          <w:rFonts w:ascii="Cambria" w:hAnsi="Cambria"/>
        </w:rPr>
        <w:t>,</w:t>
      </w:r>
      <w:r w:rsidRPr="00427E7C">
        <w:rPr>
          <w:rFonts w:ascii="Cambria" w:hAnsi="Cambria"/>
        </w:rPr>
        <w:t xml:space="preserve"> emotive display synchronization is necessary for the enactment of the ritual.  Unlike the sense of trivialness and casualty connected to griping, the emotional performativity of </w:t>
      </w:r>
      <w:r w:rsidRPr="00427E7C">
        <w:rPr>
          <w:rFonts w:ascii="Cambria" w:hAnsi="Cambria"/>
          <w:i/>
        </w:rPr>
        <w:t xml:space="preserve">oplakvane </w:t>
      </w:r>
      <w:r w:rsidRPr="00427E7C">
        <w:rPr>
          <w:rFonts w:ascii="Cambria" w:hAnsi="Cambria"/>
        </w:rPr>
        <w:t xml:space="preserve">engenders and requires much stronger sentiments.  Voices are raised, people curse, sputter, and interrupt each other.  This is </w:t>
      </w:r>
      <w:r>
        <w:rPr>
          <w:rFonts w:ascii="Cambria" w:hAnsi="Cambria"/>
        </w:rPr>
        <w:t>because</w:t>
      </w:r>
      <w:r w:rsidRPr="00427E7C">
        <w:rPr>
          <w:rFonts w:ascii="Cambria" w:hAnsi="Cambria"/>
        </w:rPr>
        <w:t xml:space="preserve"> </w:t>
      </w:r>
      <w:r w:rsidRPr="00427E7C">
        <w:rPr>
          <w:rFonts w:ascii="Cambria" w:hAnsi="Cambria"/>
          <w:i/>
        </w:rPr>
        <w:t>oplakvane</w:t>
      </w:r>
      <w:r w:rsidRPr="00427E7C">
        <w:rPr>
          <w:rFonts w:ascii="Cambria" w:hAnsi="Cambria"/>
        </w:rPr>
        <w:t xml:space="preserve"> </w:t>
      </w:r>
      <w:r>
        <w:rPr>
          <w:rFonts w:ascii="Cambria" w:hAnsi="Cambria"/>
        </w:rPr>
        <w:t xml:space="preserve">is </w:t>
      </w:r>
      <w:r w:rsidRPr="00427E7C">
        <w:rPr>
          <w:rFonts w:ascii="Cambria" w:hAnsi="Cambria"/>
        </w:rPr>
        <w:t>not being re</w:t>
      </w:r>
      <w:r w:rsidR="00E871DB">
        <w:rPr>
          <w:rFonts w:ascii="Cambria" w:hAnsi="Cambria"/>
        </w:rPr>
        <w:t>cognized as a separate practice.  Wi</w:t>
      </w:r>
      <w:r w:rsidRPr="00427E7C">
        <w:rPr>
          <w:rFonts w:ascii="Cambria" w:hAnsi="Cambria"/>
        </w:rPr>
        <w:t>thin and through the enactment the participants are expressing their genuine frustration and anger of the everyday instances representative of the mentality and the res</w:t>
      </w:r>
      <w:r w:rsidR="00E871DB">
        <w:rPr>
          <w:rFonts w:ascii="Cambria" w:hAnsi="Cambria"/>
        </w:rPr>
        <w:t>ulting situation in the country.  P</w:t>
      </w:r>
      <w:r w:rsidRPr="00427E7C">
        <w:rPr>
          <w:rFonts w:ascii="Cambria" w:hAnsi="Cambria"/>
        </w:rPr>
        <w:t xml:space="preserve">eople </w:t>
      </w:r>
      <w:r>
        <w:rPr>
          <w:rFonts w:ascii="Cambria" w:hAnsi="Cambria"/>
        </w:rPr>
        <w:t>use</w:t>
      </w:r>
      <w:r w:rsidRPr="00427E7C">
        <w:rPr>
          <w:rFonts w:ascii="Cambria" w:hAnsi="Cambria"/>
        </w:rPr>
        <w:t xml:space="preserve"> </w:t>
      </w:r>
      <w:r>
        <w:rPr>
          <w:rFonts w:ascii="Cambria" w:hAnsi="Cambria"/>
        </w:rPr>
        <w:t>the talk to share and connect</w:t>
      </w:r>
      <w:r w:rsidRPr="00427E7C">
        <w:rPr>
          <w:rFonts w:ascii="Cambria" w:hAnsi="Cambria"/>
        </w:rPr>
        <w:t xml:space="preserve"> via their frustrations and anger. </w:t>
      </w:r>
    </w:p>
    <w:p w14:paraId="71579788" w14:textId="77777777" w:rsidR="00354596" w:rsidRPr="007A3F5C" w:rsidRDefault="00354596" w:rsidP="00354596">
      <w:pPr>
        <w:pStyle w:val="Heading3"/>
        <w:spacing w:line="480" w:lineRule="auto"/>
        <w:jc w:val="center"/>
        <w:rPr>
          <w:rFonts w:ascii="Cambria" w:hAnsi="Cambria"/>
          <w:color w:val="auto"/>
        </w:rPr>
      </w:pPr>
      <w:bookmarkStart w:id="181" w:name="_Toc291423586"/>
      <w:r w:rsidRPr="007A3F5C">
        <w:rPr>
          <w:rFonts w:ascii="Cambria" w:hAnsi="Cambria"/>
          <w:color w:val="auto"/>
        </w:rPr>
        <w:t>Functions</w:t>
      </w:r>
      <w:bookmarkEnd w:id="181"/>
    </w:p>
    <w:p w14:paraId="485D3291" w14:textId="1992F083" w:rsidR="00354596" w:rsidRDefault="00354596" w:rsidP="00354596">
      <w:pPr>
        <w:pStyle w:val="NormalWeb"/>
        <w:suppressAutoHyphens w:val="0"/>
        <w:spacing w:line="480" w:lineRule="auto"/>
        <w:ind w:firstLine="720"/>
        <w:rPr>
          <w:rFonts w:ascii="Cambria" w:hAnsi="Cambria"/>
        </w:rPr>
      </w:pPr>
      <w:r>
        <w:rPr>
          <w:rFonts w:ascii="Cambria" w:hAnsi="Cambria"/>
        </w:rPr>
        <w:t xml:space="preserve">As mentioned in the previous sections, both practices, as communicative rituals, provide context for addressing and dealing with problematic areas within the respective situation in the country.  Here, I focus on differences within griping and </w:t>
      </w:r>
      <w:r>
        <w:rPr>
          <w:rFonts w:ascii="Cambria" w:hAnsi="Cambria"/>
          <w:i/>
        </w:rPr>
        <w:t>oplakvane</w:t>
      </w:r>
      <w:r>
        <w:rPr>
          <w:rFonts w:ascii="Cambria" w:hAnsi="Cambria"/>
        </w:rPr>
        <w:t xml:space="preserve"> as they relate to the construction of the “reality</w:t>
      </w:r>
      <w:r w:rsidR="00E871DB">
        <w:rPr>
          <w:rFonts w:ascii="Cambria" w:hAnsi="Cambria"/>
        </w:rPr>
        <w:t>.”</w:t>
      </w:r>
      <w:r>
        <w:rPr>
          <w:rFonts w:ascii="Cambria" w:hAnsi="Cambria"/>
        </w:rPr>
        <w:t xml:space="preserve">  </w:t>
      </w:r>
      <w:r>
        <w:rPr>
          <w:rFonts w:ascii="Cambria" w:hAnsi="Cambria"/>
          <w:i/>
        </w:rPr>
        <w:t>O</w:t>
      </w:r>
      <w:r w:rsidRPr="00FE1B77">
        <w:rPr>
          <w:rFonts w:ascii="Cambria" w:hAnsi="Cambria"/>
          <w:i/>
        </w:rPr>
        <w:t>plakvane</w:t>
      </w:r>
      <w:r w:rsidRPr="00FE1B77">
        <w:rPr>
          <w:rFonts w:ascii="Cambria" w:hAnsi="Cambria"/>
        </w:rPr>
        <w:t xml:space="preserve"> finds expression in and during dinner events but also in other non-structured situations and even small talk, exactly because it is not recognized as a </w:t>
      </w:r>
      <w:r>
        <w:rPr>
          <w:rFonts w:ascii="Cambria" w:hAnsi="Cambria"/>
        </w:rPr>
        <w:t>separate</w:t>
      </w:r>
      <w:r w:rsidRPr="00FE1B77">
        <w:rPr>
          <w:rFonts w:ascii="Cambria" w:hAnsi="Cambria"/>
        </w:rPr>
        <w:t xml:space="preserve"> practice, and seeps into other modes as well</w:t>
      </w:r>
      <w:r>
        <w:rPr>
          <w:rFonts w:ascii="Cambria" w:hAnsi="Cambria"/>
        </w:rPr>
        <w:t xml:space="preserve"> as an overarching style</w:t>
      </w:r>
      <w:r w:rsidRPr="00FE1B77">
        <w:rPr>
          <w:rFonts w:ascii="Cambria" w:hAnsi="Cambria"/>
        </w:rPr>
        <w:t>.</w:t>
      </w:r>
      <w:r>
        <w:rPr>
          <w:rFonts w:ascii="Cambria" w:hAnsi="Cambria"/>
        </w:rPr>
        <w:t xml:space="preserve">  </w:t>
      </w:r>
      <w:r w:rsidRPr="0049149F">
        <w:rPr>
          <w:rFonts w:ascii="Cambria" w:hAnsi="Cambria"/>
        </w:rPr>
        <w:t xml:space="preserve">This leads to different implications: in the case of griping, any attempt at discussing the situation and problems pertaining to it may </w:t>
      </w:r>
      <w:r>
        <w:rPr>
          <w:rFonts w:ascii="Cambria" w:hAnsi="Cambria"/>
        </w:rPr>
        <w:t>be labeled</w:t>
      </w:r>
      <w:r w:rsidRPr="0049149F">
        <w:rPr>
          <w:rFonts w:ascii="Cambria" w:hAnsi="Cambria"/>
        </w:rPr>
        <w:t xml:space="preserve"> as griping and dismissed, whereas with </w:t>
      </w:r>
      <w:r w:rsidRPr="0049149F">
        <w:rPr>
          <w:rFonts w:ascii="Cambria" w:hAnsi="Cambria"/>
          <w:i/>
        </w:rPr>
        <w:t>oplakvane</w:t>
      </w:r>
      <w:r w:rsidRPr="0049149F">
        <w:rPr>
          <w:rFonts w:ascii="Cambria" w:hAnsi="Cambria"/>
        </w:rPr>
        <w:t xml:space="preserve">, even though the talk cannot be easily dismissed, it is easy to reframe the “reality” of the social situation as being exaggerated as part of the enactment and not being the “real reality” in the country.  </w:t>
      </w:r>
    </w:p>
    <w:p w14:paraId="3A69CFC0" w14:textId="62D52504" w:rsidR="00354596" w:rsidRPr="00A06998" w:rsidRDefault="00354596" w:rsidP="00354596">
      <w:pPr>
        <w:pStyle w:val="NormalWeb"/>
        <w:suppressAutoHyphens w:val="0"/>
        <w:spacing w:line="480" w:lineRule="auto"/>
        <w:ind w:firstLine="720"/>
        <w:rPr>
          <w:rFonts w:ascii="Cambria" w:hAnsi="Cambria"/>
        </w:rPr>
      </w:pPr>
      <w:r w:rsidRPr="0049149F">
        <w:rPr>
          <w:rFonts w:ascii="Cambria" w:hAnsi="Cambria"/>
        </w:rPr>
        <w:lastRenderedPageBreak/>
        <w:t xml:space="preserve">This discrepancy between how “bad” things </w:t>
      </w:r>
      <w:r>
        <w:rPr>
          <w:rFonts w:ascii="Cambria" w:hAnsi="Cambria"/>
        </w:rPr>
        <w:t xml:space="preserve">are </w:t>
      </w:r>
      <w:r w:rsidRPr="0049149F">
        <w:rPr>
          <w:rFonts w:ascii="Cambria" w:hAnsi="Cambria"/>
        </w:rPr>
        <w:t xml:space="preserve">in Bulgaria as presented within a communicative practice, whose one goal is to let steam out, and the actual socio-political climate in the country presents </w:t>
      </w:r>
      <w:r>
        <w:rPr>
          <w:rFonts w:ascii="Cambria" w:hAnsi="Cambria"/>
        </w:rPr>
        <w:t xml:space="preserve">practical </w:t>
      </w:r>
      <w:r w:rsidRPr="0049149F">
        <w:rPr>
          <w:rFonts w:ascii="Cambria" w:hAnsi="Cambria"/>
        </w:rPr>
        <w:t xml:space="preserve">problems for the studying of </w:t>
      </w:r>
      <w:r w:rsidRPr="0049149F">
        <w:rPr>
          <w:rFonts w:ascii="Cambria" w:hAnsi="Cambria"/>
          <w:i/>
        </w:rPr>
        <w:t>oplakvane</w:t>
      </w:r>
      <w:r w:rsidRPr="0049149F">
        <w:rPr>
          <w:rFonts w:ascii="Cambria" w:hAnsi="Cambria"/>
        </w:rPr>
        <w:t xml:space="preserve"> a</w:t>
      </w:r>
      <w:r w:rsidR="00E871DB">
        <w:rPr>
          <w:rFonts w:ascii="Cambria" w:hAnsi="Cambria"/>
        </w:rPr>
        <w:t>s a communicative ritual.  T</w:t>
      </w:r>
      <w:r w:rsidRPr="0049149F">
        <w:rPr>
          <w:rFonts w:ascii="Cambria" w:hAnsi="Cambria"/>
        </w:rPr>
        <w:t>he mere acknowledging and repositioning it as such questions the participants’ version of the reality that surrounds them</w:t>
      </w:r>
      <w:r>
        <w:rPr>
          <w:rFonts w:ascii="Cambria" w:hAnsi="Cambria"/>
        </w:rPr>
        <w:t>.</w:t>
      </w:r>
    </w:p>
    <w:p w14:paraId="0853C1E2" w14:textId="77777777" w:rsidR="00354596" w:rsidRDefault="00354596" w:rsidP="00354596">
      <w:pPr>
        <w:suppressAutoHyphens w:val="0"/>
        <w:rPr>
          <w:rFonts w:ascii="Cambria" w:hAnsi="Cambria"/>
        </w:rPr>
      </w:pPr>
      <w:r>
        <w:rPr>
          <w:rFonts w:ascii="Cambria" w:hAnsi="Cambria"/>
        </w:rPr>
        <w:br w:type="page"/>
      </w:r>
    </w:p>
    <w:tbl>
      <w:tblPr>
        <w:tblStyle w:val="TableGrid"/>
        <w:tblW w:w="0" w:type="auto"/>
        <w:tblLook w:val="04A0" w:firstRow="1" w:lastRow="0" w:firstColumn="1" w:lastColumn="0" w:noHBand="0" w:noVBand="1"/>
      </w:tblPr>
      <w:tblGrid>
        <w:gridCol w:w="848"/>
        <w:gridCol w:w="752"/>
        <w:gridCol w:w="770"/>
        <w:gridCol w:w="958"/>
        <w:gridCol w:w="889"/>
        <w:gridCol w:w="946"/>
        <w:gridCol w:w="1057"/>
        <w:gridCol w:w="946"/>
        <w:gridCol w:w="791"/>
        <w:gridCol w:w="899"/>
      </w:tblGrid>
      <w:tr w:rsidR="00354596" w:rsidRPr="001E3884" w14:paraId="0A2A86AA" w14:textId="77777777" w:rsidTr="00354596">
        <w:tc>
          <w:tcPr>
            <w:tcW w:w="985" w:type="dxa"/>
            <w:vMerge w:val="restart"/>
          </w:tcPr>
          <w:p w14:paraId="1041B95F" w14:textId="77777777" w:rsidR="00354596" w:rsidRPr="001E3884" w:rsidRDefault="00354596" w:rsidP="00354596">
            <w:pPr>
              <w:rPr>
                <w:sz w:val="16"/>
                <w:szCs w:val="16"/>
              </w:rPr>
            </w:pPr>
          </w:p>
        </w:tc>
        <w:tc>
          <w:tcPr>
            <w:tcW w:w="761" w:type="dxa"/>
            <w:vMerge w:val="restart"/>
          </w:tcPr>
          <w:p w14:paraId="447122D1" w14:textId="77777777" w:rsidR="00354596" w:rsidRPr="001E3884" w:rsidRDefault="00354596" w:rsidP="00354596">
            <w:pPr>
              <w:rPr>
                <w:sz w:val="16"/>
                <w:szCs w:val="16"/>
              </w:rPr>
            </w:pPr>
            <w:r w:rsidRPr="001E3884">
              <w:rPr>
                <w:b/>
                <w:sz w:val="16"/>
                <w:szCs w:val="16"/>
              </w:rPr>
              <w:t>Term</w:t>
            </w:r>
          </w:p>
        </w:tc>
        <w:tc>
          <w:tcPr>
            <w:tcW w:w="6232" w:type="dxa"/>
            <w:gridSpan w:val="7"/>
          </w:tcPr>
          <w:p w14:paraId="43517355" w14:textId="77777777" w:rsidR="00354596" w:rsidRPr="001E3884" w:rsidRDefault="00354596" w:rsidP="00354596">
            <w:pPr>
              <w:rPr>
                <w:b/>
                <w:sz w:val="16"/>
                <w:szCs w:val="16"/>
              </w:rPr>
            </w:pPr>
            <w:r w:rsidRPr="001E3884">
              <w:rPr>
                <w:b/>
                <w:sz w:val="16"/>
                <w:szCs w:val="16"/>
              </w:rPr>
              <w:t>Structure</w:t>
            </w:r>
          </w:p>
        </w:tc>
        <w:tc>
          <w:tcPr>
            <w:tcW w:w="878" w:type="dxa"/>
            <w:vMerge w:val="restart"/>
          </w:tcPr>
          <w:p w14:paraId="26C261B1" w14:textId="77777777" w:rsidR="00354596" w:rsidRPr="001E3884" w:rsidRDefault="00354596" w:rsidP="00354596">
            <w:pPr>
              <w:rPr>
                <w:b/>
                <w:sz w:val="16"/>
                <w:szCs w:val="16"/>
              </w:rPr>
            </w:pPr>
            <w:r w:rsidRPr="001E3884">
              <w:rPr>
                <w:b/>
                <w:sz w:val="16"/>
                <w:szCs w:val="16"/>
              </w:rPr>
              <w:t>Function</w:t>
            </w:r>
          </w:p>
        </w:tc>
      </w:tr>
      <w:tr w:rsidR="00354596" w:rsidRPr="001E3884" w14:paraId="3EDCAA60" w14:textId="77777777" w:rsidTr="00354596">
        <w:tc>
          <w:tcPr>
            <w:tcW w:w="985" w:type="dxa"/>
            <w:vMerge/>
          </w:tcPr>
          <w:p w14:paraId="1C7CE68D" w14:textId="77777777" w:rsidR="00354596" w:rsidRPr="001E3884" w:rsidRDefault="00354596" w:rsidP="00354596">
            <w:pPr>
              <w:rPr>
                <w:sz w:val="16"/>
                <w:szCs w:val="16"/>
              </w:rPr>
            </w:pPr>
          </w:p>
        </w:tc>
        <w:tc>
          <w:tcPr>
            <w:tcW w:w="761" w:type="dxa"/>
            <w:vMerge/>
          </w:tcPr>
          <w:p w14:paraId="7EA56AF0" w14:textId="77777777" w:rsidR="00354596" w:rsidRPr="001E3884" w:rsidRDefault="00354596" w:rsidP="00354596">
            <w:pPr>
              <w:rPr>
                <w:b/>
                <w:sz w:val="16"/>
                <w:szCs w:val="16"/>
              </w:rPr>
            </w:pPr>
          </w:p>
        </w:tc>
        <w:tc>
          <w:tcPr>
            <w:tcW w:w="767" w:type="dxa"/>
          </w:tcPr>
          <w:p w14:paraId="2B04707A" w14:textId="77777777" w:rsidR="00354596" w:rsidRPr="001E3884" w:rsidRDefault="00354596" w:rsidP="00354596">
            <w:pPr>
              <w:rPr>
                <w:b/>
                <w:sz w:val="16"/>
                <w:szCs w:val="16"/>
              </w:rPr>
            </w:pPr>
            <w:r w:rsidRPr="001E3884">
              <w:rPr>
                <w:b/>
                <w:sz w:val="16"/>
                <w:szCs w:val="16"/>
              </w:rPr>
              <w:t>Topic</w:t>
            </w:r>
          </w:p>
        </w:tc>
        <w:tc>
          <w:tcPr>
            <w:tcW w:w="1118" w:type="dxa"/>
          </w:tcPr>
          <w:p w14:paraId="645BB263" w14:textId="77777777" w:rsidR="00354596" w:rsidRPr="001E3884" w:rsidRDefault="00354596" w:rsidP="00354596">
            <w:pPr>
              <w:rPr>
                <w:b/>
                <w:sz w:val="16"/>
                <w:szCs w:val="16"/>
              </w:rPr>
            </w:pPr>
            <w:r w:rsidRPr="001E3884">
              <w:rPr>
                <w:b/>
                <w:sz w:val="16"/>
                <w:szCs w:val="16"/>
              </w:rPr>
              <w:t>Participants</w:t>
            </w:r>
          </w:p>
        </w:tc>
        <w:tc>
          <w:tcPr>
            <w:tcW w:w="814" w:type="dxa"/>
          </w:tcPr>
          <w:p w14:paraId="2CD77767" w14:textId="77777777" w:rsidR="00354596" w:rsidRPr="001E3884" w:rsidRDefault="00354596" w:rsidP="00354596">
            <w:pPr>
              <w:rPr>
                <w:b/>
                <w:sz w:val="16"/>
                <w:szCs w:val="16"/>
              </w:rPr>
            </w:pPr>
            <w:r w:rsidRPr="001E3884">
              <w:rPr>
                <w:b/>
                <w:sz w:val="16"/>
                <w:szCs w:val="16"/>
              </w:rPr>
              <w:t>Setting</w:t>
            </w:r>
          </w:p>
        </w:tc>
        <w:tc>
          <w:tcPr>
            <w:tcW w:w="860" w:type="dxa"/>
          </w:tcPr>
          <w:p w14:paraId="610C726C" w14:textId="77777777" w:rsidR="00354596" w:rsidRPr="001E3884" w:rsidRDefault="00354596" w:rsidP="00354596">
            <w:pPr>
              <w:rPr>
                <w:b/>
                <w:sz w:val="16"/>
                <w:szCs w:val="16"/>
              </w:rPr>
            </w:pPr>
            <w:r w:rsidRPr="001E3884">
              <w:rPr>
                <w:b/>
                <w:sz w:val="16"/>
                <w:szCs w:val="16"/>
              </w:rPr>
              <w:t>Purpose</w:t>
            </w:r>
          </w:p>
        </w:tc>
        <w:tc>
          <w:tcPr>
            <w:tcW w:w="1053" w:type="dxa"/>
          </w:tcPr>
          <w:p w14:paraId="358E886E" w14:textId="77777777" w:rsidR="00354596" w:rsidRPr="001E3884" w:rsidRDefault="00354596" w:rsidP="00354596">
            <w:pPr>
              <w:rPr>
                <w:b/>
                <w:sz w:val="16"/>
                <w:szCs w:val="16"/>
              </w:rPr>
            </w:pPr>
            <w:r w:rsidRPr="001E3884">
              <w:rPr>
                <w:b/>
                <w:sz w:val="16"/>
                <w:szCs w:val="16"/>
              </w:rPr>
              <w:t>Instrument</w:t>
            </w:r>
          </w:p>
        </w:tc>
        <w:tc>
          <w:tcPr>
            <w:tcW w:w="705" w:type="dxa"/>
          </w:tcPr>
          <w:p w14:paraId="3814ACB8" w14:textId="77777777" w:rsidR="00354596" w:rsidRPr="001E3884" w:rsidRDefault="00354596" w:rsidP="00354596">
            <w:pPr>
              <w:rPr>
                <w:b/>
                <w:sz w:val="16"/>
                <w:szCs w:val="16"/>
              </w:rPr>
            </w:pPr>
            <w:r w:rsidRPr="001E3884">
              <w:rPr>
                <w:b/>
                <w:sz w:val="16"/>
                <w:szCs w:val="16"/>
              </w:rPr>
              <w:t>Key</w:t>
            </w:r>
          </w:p>
        </w:tc>
        <w:tc>
          <w:tcPr>
            <w:tcW w:w="915" w:type="dxa"/>
          </w:tcPr>
          <w:p w14:paraId="0C32D0A2" w14:textId="77777777" w:rsidR="00354596" w:rsidRPr="001E3884" w:rsidRDefault="00354596" w:rsidP="00354596">
            <w:pPr>
              <w:rPr>
                <w:b/>
                <w:sz w:val="16"/>
                <w:szCs w:val="16"/>
              </w:rPr>
            </w:pPr>
            <w:r w:rsidRPr="001E3884">
              <w:rPr>
                <w:b/>
                <w:sz w:val="16"/>
                <w:szCs w:val="16"/>
              </w:rPr>
              <w:t>Act Sequence</w:t>
            </w:r>
          </w:p>
        </w:tc>
        <w:tc>
          <w:tcPr>
            <w:tcW w:w="878" w:type="dxa"/>
            <w:vMerge/>
          </w:tcPr>
          <w:p w14:paraId="147A9CC3" w14:textId="77777777" w:rsidR="00354596" w:rsidRPr="001E3884" w:rsidRDefault="00354596" w:rsidP="00354596">
            <w:pPr>
              <w:rPr>
                <w:b/>
                <w:sz w:val="16"/>
                <w:szCs w:val="16"/>
              </w:rPr>
            </w:pPr>
          </w:p>
        </w:tc>
      </w:tr>
      <w:tr w:rsidR="00354596" w:rsidRPr="001E3884" w14:paraId="40ABA63C" w14:textId="77777777" w:rsidTr="00354596">
        <w:tc>
          <w:tcPr>
            <w:tcW w:w="985" w:type="dxa"/>
          </w:tcPr>
          <w:p w14:paraId="3280EDEE" w14:textId="77777777" w:rsidR="00354596" w:rsidRPr="001E3884" w:rsidRDefault="00354596" w:rsidP="00354596">
            <w:pPr>
              <w:rPr>
                <w:b/>
                <w:i/>
                <w:sz w:val="16"/>
                <w:szCs w:val="16"/>
              </w:rPr>
            </w:pPr>
            <w:r w:rsidRPr="001E3884">
              <w:rPr>
                <w:b/>
                <w:i/>
                <w:sz w:val="16"/>
                <w:szCs w:val="16"/>
              </w:rPr>
              <w:t>Oplakvane</w:t>
            </w:r>
          </w:p>
        </w:tc>
        <w:tc>
          <w:tcPr>
            <w:tcW w:w="761" w:type="dxa"/>
          </w:tcPr>
          <w:p w14:paraId="1734A120" w14:textId="77777777" w:rsidR="00354596" w:rsidRDefault="00354596" w:rsidP="00354596">
            <w:pPr>
              <w:rPr>
                <w:sz w:val="16"/>
                <w:szCs w:val="16"/>
              </w:rPr>
            </w:pPr>
            <w:r>
              <w:rPr>
                <w:sz w:val="16"/>
                <w:szCs w:val="16"/>
              </w:rPr>
              <w:t>Cry, mourn, complain</w:t>
            </w:r>
          </w:p>
          <w:p w14:paraId="5915FE0C" w14:textId="77777777" w:rsidR="00354596" w:rsidRDefault="00354596" w:rsidP="00354596">
            <w:pPr>
              <w:rPr>
                <w:sz w:val="16"/>
                <w:szCs w:val="16"/>
              </w:rPr>
            </w:pPr>
          </w:p>
          <w:p w14:paraId="3BBFFFC1" w14:textId="77777777" w:rsidR="00354596" w:rsidRPr="00AF4E20" w:rsidRDefault="00354596" w:rsidP="00354596">
            <w:pPr>
              <w:rPr>
                <w:b/>
                <w:i/>
                <w:sz w:val="16"/>
                <w:szCs w:val="16"/>
              </w:rPr>
            </w:pPr>
            <w:r>
              <w:rPr>
                <w:b/>
                <w:i/>
                <w:sz w:val="16"/>
                <w:szCs w:val="16"/>
              </w:rPr>
              <w:t>Does not identify a comm mode</w:t>
            </w:r>
          </w:p>
        </w:tc>
        <w:tc>
          <w:tcPr>
            <w:tcW w:w="767" w:type="dxa"/>
          </w:tcPr>
          <w:p w14:paraId="4FC37072" w14:textId="77777777" w:rsidR="00354596" w:rsidRDefault="00354596" w:rsidP="00354596">
            <w:pPr>
              <w:rPr>
                <w:sz w:val="16"/>
                <w:szCs w:val="16"/>
              </w:rPr>
            </w:pPr>
            <w:r>
              <w:rPr>
                <w:sz w:val="16"/>
                <w:szCs w:val="16"/>
              </w:rPr>
              <w:t>Within domain of public social life</w:t>
            </w:r>
          </w:p>
          <w:p w14:paraId="17BD9D62" w14:textId="77777777" w:rsidR="00354596" w:rsidRDefault="00354596" w:rsidP="00354596">
            <w:pPr>
              <w:rPr>
                <w:sz w:val="16"/>
                <w:szCs w:val="16"/>
              </w:rPr>
            </w:pPr>
          </w:p>
          <w:p w14:paraId="604B7584" w14:textId="77777777" w:rsidR="00354596" w:rsidRPr="00AF4E20" w:rsidRDefault="00354596" w:rsidP="00354596">
            <w:pPr>
              <w:rPr>
                <w:b/>
                <w:i/>
                <w:sz w:val="16"/>
                <w:szCs w:val="16"/>
              </w:rPr>
            </w:pPr>
            <w:r>
              <w:rPr>
                <w:b/>
                <w:i/>
                <w:sz w:val="16"/>
                <w:szCs w:val="16"/>
              </w:rPr>
              <w:t xml:space="preserve"> “Fixable” by the “others”</w:t>
            </w:r>
          </w:p>
        </w:tc>
        <w:tc>
          <w:tcPr>
            <w:tcW w:w="1118" w:type="dxa"/>
          </w:tcPr>
          <w:p w14:paraId="49E83CA4" w14:textId="77777777" w:rsidR="00354596" w:rsidRDefault="00354596" w:rsidP="00354596">
            <w:pPr>
              <w:rPr>
                <w:sz w:val="16"/>
                <w:szCs w:val="16"/>
              </w:rPr>
            </w:pPr>
            <w:r>
              <w:rPr>
                <w:sz w:val="16"/>
                <w:szCs w:val="16"/>
              </w:rPr>
              <w:t>Any one who understands the Bulgarian situation</w:t>
            </w:r>
          </w:p>
          <w:p w14:paraId="6D6B4ACC" w14:textId="77777777" w:rsidR="00354596" w:rsidRDefault="00354596" w:rsidP="00354596">
            <w:pPr>
              <w:rPr>
                <w:sz w:val="16"/>
                <w:szCs w:val="16"/>
              </w:rPr>
            </w:pPr>
          </w:p>
          <w:p w14:paraId="4821718A" w14:textId="77777777" w:rsidR="00354596" w:rsidRDefault="00354596" w:rsidP="00354596">
            <w:pPr>
              <w:rPr>
                <w:sz w:val="16"/>
                <w:szCs w:val="16"/>
              </w:rPr>
            </w:pPr>
            <w:r>
              <w:rPr>
                <w:sz w:val="16"/>
                <w:szCs w:val="16"/>
              </w:rPr>
              <w:t>But</w:t>
            </w:r>
          </w:p>
          <w:p w14:paraId="460D97AB" w14:textId="77777777" w:rsidR="00354596" w:rsidRDefault="00354596" w:rsidP="00354596">
            <w:pPr>
              <w:rPr>
                <w:sz w:val="16"/>
                <w:szCs w:val="16"/>
              </w:rPr>
            </w:pPr>
          </w:p>
          <w:p w14:paraId="1280617A" w14:textId="77777777" w:rsidR="00354596" w:rsidRPr="00AF4E20" w:rsidRDefault="00354596" w:rsidP="00354596">
            <w:pPr>
              <w:rPr>
                <w:b/>
                <w:i/>
                <w:sz w:val="16"/>
                <w:szCs w:val="16"/>
              </w:rPr>
            </w:pPr>
            <w:r>
              <w:rPr>
                <w:b/>
                <w:i/>
                <w:sz w:val="16"/>
                <w:szCs w:val="16"/>
              </w:rPr>
              <w:t>Outsiders can be included when it slips into other modes</w:t>
            </w:r>
          </w:p>
        </w:tc>
        <w:tc>
          <w:tcPr>
            <w:tcW w:w="814" w:type="dxa"/>
          </w:tcPr>
          <w:p w14:paraId="62283D71" w14:textId="77777777" w:rsidR="00354596" w:rsidRPr="001E3884" w:rsidRDefault="00354596" w:rsidP="00354596">
            <w:pPr>
              <w:rPr>
                <w:sz w:val="16"/>
                <w:szCs w:val="16"/>
              </w:rPr>
            </w:pPr>
            <w:r>
              <w:rPr>
                <w:sz w:val="16"/>
                <w:szCs w:val="16"/>
              </w:rPr>
              <w:t>Any</w:t>
            </w:r>
          </w:p>
        </w:tc>
        <w:tc>
          <w:tcPr>
            <w:tcW w:w="860" w:type="dxa"/>
          </w:tcPr>
          <w:p w14:paraId="3CC9F3C3" w14:textId="77777777" w:rsidR="00354596" w:rsidRDefault="00354596" w:rsidP="00354596">
            <w:pPr>
              <w:rPr>
                <w:sz w:val="16"/>
                <w:szCs w:val="16"/>
              </w:rPr>
            </w:pPr>
            <w:r>
              <w:rPr>
                <w:sz w:val="16"/>
                <w:szCs w:val="16"/>
              </w:rPr>
              <w:t>-Let out frustration</w:t>
            </w:r>
          </w:p>
          <w:p w14:paraId="2A996645" w14:textId="77777777" w:rsidR="00354596" w:rsidRDefault="00354596" w:rsidP="00354596">
            <w:pPr>
              <w:rPr>
                <w:sz w:val="16"/>
                <w:szCs w:val="16"/>
              </w:rPr>
            </w:pPr>
            <w:r>
              <w:rPr>
                <w:sz w:val="16"/>
                <w:szCs w:val="16"/>
              </w:rPr>
              <w:t>- Build a sense of togetherness</w:t>
            </w:r>
          </w:p>
          <w:p w14:paraId="59F52428" w14:textId="77777777" w:rsidR="00354596" w:rsidRPr="004D5FE6" w:rsidRDefault="00354596" w:rsidP="00354596">
            <w:pPr>
              <w:rPr>
                <w:b/>
                <w:i/>
                <w:sz w:val="16"/>
                <w:szCs w:val="16"/>
              </w:rPr>
            </w:pPr>
            <w:r w:rsidRPr="004D5FE6">
              <w:rPr>
                <w:b/>
                <w:i/>
                <w:sz w:val="16"/>
                <w:szCs w:val="16"/>
              </w:rPr>
              <w:t xml:space="preserve">-Inevitable outcome </w:t>
            </w:r>
          </w:p>
        </w:tc>
        <w:tc>
          <w:tcPr>
            <w:tcW w:w="1053" w:type="dxa"/>
          </w:tcPr>
          <w:p w14:paraId="2C78EA20" w14:textId="77777777" w:rsidR="00354596" w:rsidRPr="001E3884" w:rsidRDefault="00354596" w:rsidP="00354596">
            <w:pPr>
              <w:rPr>
                <w:sz w:val="16"/>
                <w:szCs w:val="16"/>
              </w:rPr>
            </w:pPr>
            <w:r>
              <w:rPr>
                <w:sz w:val="16"/>
                <w:szCs w:val="16"/>
              </w:rPr>
              <w:t>Predominantly oral</w:t>
            </w:r>
          </w:p>
        </w:tc>
        <w:tc>
          <w:tcPr>
            <w:tcW w:w="705" w:type="dxa"/>
          </w:tcPr>
          <w:p w14:paraId="35BA8E10" w14:textId="77777777" w:rsidR="00354596" w:rsidRDefault="00354596" w:rsidP="00354596">
            <w:pPr>
              <w:rPr>
                <w:sz w:val="16"/>
                <w:szCs w:val="16"/>
              </w:rPr>
            </w:pPr>
            <w:r>
              <w:rPr>
                <w:sz w:val="16"/>
                <w:szCs w:val="16"/>
              </w:rPr>
              <w:t>-Frustration and anger</w:t>
            </w:r>
          </w:p>
          <w:p w14:paraId="50E8DDBE" w14:textId="77777777" w:rsidR="00354596" w:rsidRDefault="00354596" w:rsidP="00354596">
            <w:pPr>
              <w:rPr>
                <w:sz w:val="16"/>
                <w:szCs w:val="16"/>
              </w:rPr>
            </w:pPr>
          </w:p>
          <w:p w14:paraId="108FAB60" w14:textId="77777777" w:rsidR="00354596" w:rsidRPr="00F85090" w:rsidRDefault="00354596" w:rsidP="00354596">
            <w:pPr>
              <w:rPr>
                <w:b/>
                <w:i/>
                <w:sz w:val="16"/>
                <w:szCs w:val="16"/>
              </w:rPr>
            </w:pPr>
            <w:r>
              <w:rPr>
                <w:b/>
                <w:i/>
                <w:sz w:val="16"/>
                <w:szCs w:val="16"/>
              </w:rPr>
              <w:t>Strong emotions throughout</w:t>
            </w:r>
          </w:p>
        </w:tc>
        <w:tc>
          <w:tcPr>
            <w:tcW w:w="915" w:type="dxa"/>
          </w:tcPr>
          <w:p w14:paraId="72AE442F" w14:textId="77777777" w:rsidR="00354596" w:rsidRPr="001E3884" w:rsidRDefault="00354596" w:rsidP="00354596">
            <w:pPr>
              <w:rPr>
                <w:sz w:val="16"/>
                <w:szCs w:val="16"/>
              </w:rPr>
            </w:pPr>
            <w:r>
              <w:rPr>
                <w:sz w:val="16"/>
                <w:szCs w:val="16"/>
              </w:rPr>
              <w:t>Cyclical form</w:t>
            </w:r>
          </w:p>
        </w:tc>
        <w:tc>
          <w:tcPr>
            <w:tcW w:w="878" w:type="dxa"/>
          </w:tcPr>
          <w:p w14:paraId="227AB5C3" w14:textId="77777777" w:rsidR="00354596" w:rsidRDefault="00354596" w:rsidP="00354596">
            <w:pPr>
              <w:rPr>
                <w:sz w:val="16"/>
                <w:szCs w:val="16"/>
              </w:rPr>
            </w:pPr>
            <w:r>
              <w:rPr>
                <w:sz w:val="16"/>
                <w:szCs w:val="16"/>
              </w:rPr>
              <w:t>-As comm ritual, it provides context for expressing problematic areas</w:t>
            </w:r>
          </w:p>
          <w:p w14:paraId="589BC8E3" w14:textId="77777777" w:rsidR="00354596" w:rsidRDefault="00354596" w:rsidP="00354596">
            <w:pPr>
              <w:rPr>
                <w:b/>
                <w:i/>
                <w:sz w:val="16"/>
                <w:szCs w:val="16"/>
              </w:rPr>
            </w:pPr>
            <w:r>
              <w:rPr>
                <w:b/>
                <w:i/>
                <w:sz w:val="16"/>
                <w:szCs w:val="16"/>
              </w:rPr>
              <w:t>-reaffirm a “reality”</w:t>
            </w:r>
          </w:p>
          <w:p w14:paraId="6B769E81" w14:textId="77777777" w:rsidR="00354596" w:rsidRPr="00560029" w:rsidRDefault="00354596" w:rsidP="00354596">
            <w:pPr>
              <w:rPr>
                <w:b/>
                <w:i/>
                <w:sz w:val="16"/>
                <w:szCs w:val="16"/>
              </w:rPr>
            </w:pPr>
            <w:r>
              <w:rPr>
                <w:b/>
                <w:i/>
                <w:sz w:val="16"/>
                <w:szCs w:val="16"/>
              </w:rPr>
              <w:t>- identify the “others”</w:t>
            </w:r>
          </w:p>
        </w:tc>
      </w:tr>
      <w:tr w:rsidR="00354596" w:rsidRPr="001E3884" w14:paraId="25AE51C3" w14:textId="77777777" w:rsidTr="00354596">
        <w:tc>
          <w:tcPr>
            <w:tcW w:w="985" w:type="dxa"/>
          </w:tcPr>
          <w:p w14:paraId="141530E1" w14:textId="77777777" w:rsidR="00354596" w:rsidRPr="001E3884" w:rsidRDefault="00354596" w:rsidP="00354596">
            <w:pPr>
              <w:rPr>
                <w:b/>
                <w:sz w:val="16"/>
                <w:szCs w:val="16"/>
              </w:rPr>
            </w:pPr>
            <w:r w:rsidRPr="001E3884">
              <w:rPr>
                <w:b/>
                <w:sz w:val="16"/>
                <w:szCs w:val="16"/>
              </w:rPr>
              <w:t>Griping</w:t>
            </w:r>
          </w:p>
        </w:tc>
        <w:tc>
          <w:tcPr>
            <w:tcW w:w="761" w:type="dxa"/>
          </w:tcPr>
          <w:p w14:paraId="0C00DC7E" w14:textId="77777777" w:rsidR="00354596" w:rsidRDefault="00354596" w:rsidP="00354596">
            <w:pPr>
              <w:rPr>
                <w:sz w:val="16"/>
                <w:szCs w:val="16"/>
              </w:rPr>
            </w:pPr>
            <w:r>
              <w:rPr>
                <w:sz w:val="16"/>
                <w:szCs w:val="16"/>
              </w:rPr>
              <w:t>Cat, steam engine, national character</w:t>
            </w:r>
          </w:p>
          <w:p w14:paraId="18177C75" w14:textId="77777777" w:rsidR="00354596" w:rsidRDefault="00354596" w:rsidP="00354596">
            <w:pPr>
              <w:rPr>
                <w:sz w:val="16"/>
                <w:szCs w:val="16"/>
              </w:rPr>
            </w:pPr>
          </w:p>
          <w:p w14:paraId="580E4E33" w14:textId="77777777" w:rsidR="00354596" w:rsidRPr="00AF4E20" w:rsidRDefault="00354596" w:rsidP="00354596">
            <w:pPr>
              <w:rPr>
                <w:b/>
                <w:i/>
                <w:sz w:val="16"/>
                <w:szCs w:val="16"/>
              </w:rPr>
            </w:pPr>
            <w:r>
              <w:rPr>
                <w:b/>
                <w:i/>
                <w:sz w:val="16"/>
                <w:szCs w:val="16"/>
              </w:rPr>
              <w:t>Does identify a comm mode</w:t>
            </w:r>
          </w:p>
        </w:tc>
        <w:tc>
          <w:tcPr>
            <w:tcW w:w="767" w:type="dxa"/>
          </w:tcPr>
          <w:p w14:paraId="37DACF1F" w14:textId="77777777" w:rsidR="00354596" w:rsidRDefault="00354596" w:rsidP="00354596">
            <w:pPr>
              <w:rPr>
                <w:sz w:val="16"/>
                <w:szCs w:val="16"/>
              </w:rPr>
            </w:pPr>
            <w:r>
              <w:rPr>
                <w:sz w:val="16"/>
                <w:szCs w:val="16"/>
              </w:rPr>
              <w:t>Within domain of public social life</w:t>
            </w:r>
          </w:p>
          <w:p w14:paraId="6048B4DF" w14:textId="77777777" w:rsidR="00354596" w:rsidRDefault="00354596" w:rsidP="00354596">
            <w:pPr>
              <w:rPr>
                <w:sz w:val="16"/>
                <w:szCs w:val="16"/>
              </w:rPr>
            </w:pPr>
          </w:p>
          <w:p w14:paraId="604FBC55" w14:textId="77777777" w:rsidR="00354596" w:rsidRPr="00AF4E20" w:rsidRDefault="00354596" w:rsidP="00354596">
            <w:pPr>
              <w:rPr>
                <w:b/>
                <w:i/>
                <w:sz w:val="16"/>
                <w:szCs w:val="16"/>
              </w:rPr>
            </w:pPr>
            <w:r w:rsidRPr="00AF4E20">
              <w:rPr>
                <w:b/>
                <w:i/>
                <w:sz w:val="16"/>
                <w:szCs w:val="16"/>
              </w:rPr>
              <w:t>Should be</w:t>
            </w:r>
            <w:r>
              <w:rPr>
                <w:b/>
                <w:i/>
                <w:sz w:val="16"/>
                <w:szCs w:val="16"/>
              </w:rPr>
              <w:t xml:space="preserve"> “fixable” through collective effort but beyond powers</w:t>
            </w:r>
            <w:r w:rsidRPr="00AF4E20">
              <w:rPr>
                <w:b/>
                <w:i/>
                <w:sz w:val="16"/>
                <w:szCs w:val="16"/>
              </w:rPr>
              <w:t xml:space="preserve"> </w:t>
            </w:r>
          </w:p>
        </w:tc>
        <w:tc>
          <w:tcPr>
            <w:tcW w:w="1118" w:type="dxa"/>
          </w:tcPr>
          <w:p w14:paraId="6DF8E33D" w14:textId="77777777" w:rsidR="00354596" w:rsidRPr="001E3884" w:rsidRDefault="00354596" w:rsidP="00354596">
            <w:pPr>
              <w:rPr>
                <w:sz w:val="16"/>
                <w:szCs w:val="16"/>
              </w:rPr>
            </w:pPr>
            <w:r>
              <w:rPr>
                <w:sz w:val="16"/>
                <w:szCs w:val="16"/>
              </w:rPr>
              <w:t>No outsiders and children</w:t>
            </w:r>
          </w:p>
        </w:tc>
        <w:tc>
          <w:tcPr>
            <w:tcW w:w="814" w:type="dxa"/>
          </w:tcPr>
          <w:p w14:paraId="00329D9D" w14:textId="77777777" w:rsidR="00354596" w:rsidRPr="001E3884" w:rsidRDefault="00354596" w:rsidP="00354596">
            <w:pPr>
              <w:rPr>
                <w:sz w:val="16"/>
                <w:szCs w:val="16"/>
              </w:rPr>
            </w:pPr>
            <w:r>
              <w:rPr>
                <w:sz w:val="16"/>
                <w:szCs w:val="16"/>
              </w:rPr>
              <w:t>Could be any/griping parties</w:t>
            </w:r>
          </w:p>
        </w:tc>
        <w:tc>
          <w:tcPr>
            <w:tcW w:w="860" w:type="dxa"/>
          </w:tcPr>
          <w:p w14:paraId="30D54CA7" w14:textId="77777777" w:rsidR="00354596" w:rsidRDefault="00354596" w:rsidP="00354596">
            <w:pPr>
              <w:rPr>
                <w:sz w:val="16"/>
                <w:szCs w:val="16"/>
              </w:rPr>
            </w:pPr>
            <w:r>
              <w:rPr>
                <w:sz w:val="16"/>
                <w:szCs w:val="16"/>
              </w:rPr>
              <w:t>-Let out frustration and tension</w:t>
            </w:r>
          </w:p>
          <w:p w14:paraId="01EA7A7D" w14:textId="77777777" w:rsidR="00354596" w:rsidRDefault="00354596" w:rsidP="00354596">
            <w:pPr>
              <w:rPr>
                <w:sz w:val="16"/>
                <w:szCs w:val="16"/>
              </w:rPr>
            </w:pPr>
            <w:r>
              <w:rPr>
                <w:sz w:val="16"/>
                <w:szCs w:val="16"/>
              </w:rPr>
              <w:t xml:space="preserve">-Build a sense of togetherness </w:t>
            </w:r>
          </w:p>
          <w:p w14:paraId="1B69CAC7" w14:textId="77777777" w:rsidR="00354596" w:rsidRPr="004D5FE6" w:rsidRDefault="00354596" w:rsidP="00354596">
            <w:pPr>
              <w:rPr>
                <w:b/>
                <w:i/>
                <w:sz w:val="16"/>
                <w:szCs w:val="16"/>
              </w:rPr>
            </w:pPr>
            <w:r>
              <w:rPr>
                <w:sz w:val="16"/>
                <w:szCs w:val="16"/>
              </w:rPr>
              <w:t>-</w:t>
            </w:r>
            <w:r>
              <w:rPr>
                <w:b/>
                <w:i/>
                <w:sz w:val="16"/>
                <w:szCs w:val="16"/>
              </w:rPr>
              <w:t xml:space="preserve">Futile, self-servant </w:t>
            </w:r>
          </w:p>
        </w:tc>
        <w:tc>
          <w:tcPr>
            <w:tcW w:w="1053" w:type="dxa"/>
          </w:tcPr>
          <w:p w14:paraId="44950511" w14:textId="77777777" w:rsidR="00354596" w:rsidRPr="001E3884" w:rsidRDefault="00354596" w:rsidP="00354596">
            <w:pPr>
              <w:rPr>
                <w:sz w:val="16"/>
                <w:szCs w:val="16"/>
              </w:rPr>
            </w:pPr>
            <w:r>
              <w:rPr>
                <w:sz w:val="16"/>
                <w:szCs w:val="16"/>
              </w:rPr>
              <w:t>Predominantly oral</w:t>
            </w:r>
          </w:p>
        </w:tc>
        <w:tc>
          <w:tcPr>
            <w:tcW w:w="705" w:type="dxa"/>
          </w:tcPr>
          <w:p w14:paraId="23F046AD" w14:textId="77777777" w:rsidR="00354596" w:rsidRDefault="00354596" w:rsidP="00354596">
            <w:pPr>
              <w:rPr>
                <w:sz w:val="16"/>
                <w:szCs w:val="16"/>
              </w:rPr>
            </w:pPr>
            <w:r>
              <w:rPr>
                <w:sz w:val="16"/>
                <w:szCs w:val="16"/>
              </w:rPr>
              <w:t>-Sense of entrapment within the enactment</w:t>
            </w:r>
          </w:p>
          <w:p w14:paraId="53D42B18" w14:textId="77777777" w:rsidR="00354596" w:rsidRDefault="00354596" w:rsidP="00354596">
            <w:pPr>
              <w:rPr>
                <w:sz w:val="16"/>
                <w:szCs w:val="16"/>
              </w:rPr>
            </w:pPr>
            <w:r>
              <w:rPr>
                <w:sz w:val="16"/>
                <w:szCs w:val="16"/>
              </w:rPr>
              <w:t>-Sense of togetherness</w:t>
            </w:r>
          </w:p>
          <w:p w14:paraId="0D86262B" w14:textId="77777777" w:rsidR="00354596" w:rsidRDefault="00354596" w:rsidP="00354596">
            <w:pPr>
              <w:rPr>
                <w:sz w:val="16"/>
                <w:szCs w:val="16"/>
              </w:rPr>
            </w:pPr>
          </w:p>
          <w:p w14:paraId="6E72E90E" w14:textId="77777777" w:rsidR="00354596" w:rsidRDefault="00354596" w:rsidP="00354596">
            <w:pPr>
              <w:rPr>
                <w:sz w:val="16"/>
                <w:szCs w:val="16"/>
              </w:rPr>
            </w:pPr>
          </w:p>
          <w:p w14:paraId="4963A915" w14:textId="77777777" w:rsidR="00354596" w:rsidRPr="00F85090" w:rsidRDefault="00354596" w:rsidP="00354596">
            <w:pPr>
              <w:rPr>
                <w:b/>
                <w:i/>
                <w:sz w:val="16"/>
                <w:szCs w:val="16"/>
              </w:rPr>
            </w:pPr>
            <w:r>
              <w:rPr>
                <w:b/>
                <w:i/>
                <w:sz w:val="16"/>
                <w:szCs w:val="16"/>
              </w:rPr>
              <w:t>Trivialness, “slouching”</w:t>
            </w:r>
          </w:p>
        </w:tc>
        <w:tc>
          <w:tcPr>
            <w:tcW w:w="915" w:type="dxa"/>
          </w:tcPr>
          <w:p w14:paraId="0F5A7328" w14:textId="77777777" w:rsidR="00354596" w:rsidRPr="001E3884" w:rsidRDefault="00354596" w:rsidP="00354596">
            <w:pPr>
              <w:rPr>
                <w:sz w:val="16"/>
                <w:szCs w:val="16"/>
              </w:rPr>
            </w:pPr>
            <w:r>
              <w:rPr>
                <w:sz w:val="16"/>
                <w:szCs w:val="16"/>
              </w:rPr>
              <w:t>Spiral form</w:t>
            </w:r>
          </w:p>
        </w:tc>
        <w:tc>
          <w:tcPr>
            <w:tcW w:w="878" w:type="dxa"/>
          </w:tcPr>
          <w:p w14:paraId="1C0087EC" w14:textId="77777777" w:rsidR="00354596" w:rsidRDefault="00354596" w:rsidP="00354596">
            <w:pPr>
              <w:rPr>
                <w:sz w:val="16"/>
                <w:szCs w:val="16"/>
              </w:rPr>
            </w:pPr>
            <w:r>
              <w:rPr>
                <w:sz w:val="16"/>
                <w:szCs w:val="16"/>
              </w:rPr>
              <w:t>-As comm ritual, it provides a context for expressing problematic areas</w:t>
            </w:r>
          </w:p>
          <w:p w14:paraId="5B6B19A9" w14:textId="77777777" w:rsidR="00354596" w:rsidRDefault="00354596" w:rsidP="00354596">
            <w:pPr>
              <w:rPr>
                <w:sz w:val="16"/>
                <w:szCs w:val="16"/>
              </w:rPr>
            </w:pPr>
          </w:p>
          <w:p w14:paraId="36C459B0" w14:textId="77777777" w:rsidR="00354596" w:rsidRDefault="00354596" w:rsidP="00354596">
            <w:pPr>
              <w:rPr>
                <w:sz w:val="16"/>
                <w:szCs w:val="16"/>
              </w:rPr>
            </w:pPr>
          </w:p>
          <w:p w14:paraId="25B180FE" w14:textId="77777777" w:rsidR="00354596" w:rsidRPr="00AB15C3" w:rsidRDefault="00354596" w:rsidP="00354596">
            <w:pPr>
              <w:rPr>
                <w:b/>
                <w:i/>
                <w:sz w:val="16"/>
                <w:szCs w:val="16"/>
              </w:rPr>
            </w:pPr>
            <w:r>
              <w:rPr>
                <w:b/>
                <w:i/>
                <w:sz w:val="16"/>
                <w:szCs w:val="16"/>
              </w:rPr>
              <w:t>Identified as practice</w:t>
            </w:r>
          </w:p>
        </w:tc>
      </w:tr>
    </w:tbl>
    <w:p w14:paraId="2B83763D" w14:textId="77777777" w:rsidR="00354596" w:rsidRPr="00A366B4" w:rsidRDefault="00354596" w:rsidP="00354596">
      <w:pPr>
        <w:spacing w:line="480" w:lineRule="auto"/>
        <w:ind w:firstLine="720"/>
        <w:rPr>
          <w:rFonts w:ascii="Cambria" w:hAnsi="Cambria"/>
          <w:i/>
          <w:sz w:val="20"/>
          <w:szCs w:val="20"/>
        </w:rPr>
      </w:pPr>
      <w:r w:rsidRPr="00A366B4">
        <w:rPr>
          <w:rFonts w:ascii="Cambria" w:hAnsi="Cambria"/>
          <w:sz w:val="20"/>
          <w:szCs w:val="20"/>
        </w:rPr>
        <w:t>Table 4</w:t>
      </w:r>
      <w:r>
        <w:rPr>
          <w:rFonts w:ascii="Cambria" w:hAnsi="Cambria"/>
          <w:sz w:val="20"/>
          <w:szCs w:val="20"/>
        </w:rPr>
        <w:t xml:space="preserve">: Similarities and differences between Israeli griping (Katriel, 1985) and </w:t>
      </w:r>
      <w:r>
        <w:rPr>
          <w:rFonts w:ascii="Cambria" w:hAnsi="Cambria"/>
          <w:i/>
          <w:sz w:val="20"/>
          <w:szCs w:val="20"/>
        </w:rPr>
        <w:t>oplakvane</w:t>
      </w:r>
    </w:p>
    <w:p w14:paraId="6D5BD82D" w14:textId="77777777" w:rsidR="00354596" w:rsidRDefault="00354596" w:rsidP="00354596">
      <w:pPr>
        <w:suppressAutoHyphens w:val="0"/>
        <w:rPr>
          <w:rFonts w:ascii="Cambria" w:hAnsi="Cambria"/>
        </w:rPr>
      </w:pPr>
      <w:r>
        <w:rPr>
          <w:rFonts w:ascii="Cambria" w:hAnsi="Cambria"/>
        </w:rPr>
        <w:br w:type="page"/>
      </w:r>
    </w:p>
    <w:p w14:paraId="77812444" w14:textId="77777777" w:rsidR="00354596" w:rsidRPr="00AB15C3" w:rsidRDefault="00354596" w:rsidP="00354596">
      <w:pPr>
        <w:pStyle w:val="Heading2"/>
        <w:spacing w:line="480" w:lineRule="auto"/>
        <w:jc w:val="center"/>
        <w:rPr>
          <w:rFonts w:ascii="Cambria" w:hAnsi="Cambria"/>
          <w:color w:val="auto"/>
          <w:sz w:val="24"/>
          <w:szCs w:val="24"/>
          <w:u w:val="single"/>
        </w:rPr>
      </w:pPr>
      <w:bookmarkStart w:id="182" w:name="_Toc291423587"/>
      <w:r>
        <w:rPr>
          <w:rFonts w:ascii="Cambria" w:hAnsi="Cambria"/>
          <w:color w:val="auto"/>
          <w:sz w:val="24"/>
          <w:szCs w:val="24"/>
          <w:u w:val="single"/>
        </w:rPr>
        <w:lastRenderedPageBreak/>
        <w:t>Chapter summary</w:t>
      </w:r>
      <w:bookmarkEnd w:id="182"/>
    </w:p>
    <w:p w14:paraId="30593087" w14:textId="77777777" w:rsidR="00354596" w:rsidRDefault="00354596" w:rsidP="00354596">
      <w:pPr>
        <w:spacing w:line="480" w:lineRule="auto"/>
        <w:ind w:firstLine="720"/>
        <w:rPr>
          <w:rFonts w:ascii="Cambria" w:hAnsi="Cambria"/>
        </w:rPr>
      </w:pPr>
      <w:r>
        <w:rPr>
          <w:rFonts w:ascii="Cambria" w:hAnsi="Cambria"/>
        </w:rPr>
        <w:t xml:space="preserve">There are significant similarities as well as a number of differences between </w:t>
      </w:r>
      <w:r>
        <w:rPr>
          <w:rFonts w:ascii="Cambria" w:hAnsi="Cambria"/>
          <w:i/>
        </w:rPr>
        <w:t>oplakvane</w:t>
      </w:r>
      <w:r>
        <w:rPr>
          <w:rFonts w:ascii="Cambria" w:hAnsi="Cambria"/>
        </w:rPr>
        <w:t xml:space="preserve"> and Israeli griping as described by Katriel (1985) and highlighted in table 4.  Both terms are rooted in colorful, vivid images and lexical meanings.  Yet, griping identifies a recognized communicative practice, while </w:t>
      </w:r>
      <w:r>
        <w:rPr>
          <w:rFonts w:ascii="Cambria" w:hAnsi="Cambria"/>
          <w:i/>
        </w:rPr>
        <w:t xml:space="preserve">oplakvane </w:t>
      </w:r>
      <w:r>
        <w:rPr>
          <w:rFonts w:ascii="Cambria" w:hAnsi="Cambria"/>
        </w:rPr>
        <w:t xml:space="preserve">does not.  Both terms refer to practices, where the topics (as connected to the larger country’s situation), participants (aware of the situation), setting, instrument, key (emotions of anger and frustration, yet togetherness), act sequences (spiral and cyclical), purpose (let out the frustration, establish togetherness), and even their functions (providing context for addressing problematic areas) are very alike.  </w:t>
      </w:r>
    </w:p>
    <w:p w14:paraId="68A76D34" w14:textId="05B70980" w:rsidR="00354596" w:rsidRDefault="00354596" w:rsidP="00354596">
      <w:pPr>
        <w:spacing w:line="480" w:lineRule="auto"/>
        <w:ind w:firstLine="720"/>
        <w:rPr>
          <w:rFonts w:ascii="Cambria" w:hAnsi="Cambria"/>
        </w:rPr>
      </w:pPr>
      <w:r>
        <w:rPr>
          <w:rFonts w:ascii="Cambria" w:hAnsi="Cambria"/>
        </w:rPr>
        <w:t xml:space="preserve">The differences between the two practices can be tracked back to the lack of recognition of </w:t>
      </w:r>
      <w:r>
        <w:rPr>
          <w:rFonts w:ascii="Cambria" w:hAnsi="Cambria"/>
          <w:i/>
        </w:rPr>
        <w:t xml:space="preserve">oplakvane </w:t>
      </w:r>
      <w:r>
        <w:rPr>
          <w:rFonts w:ascii="Cambria" w:hAnsi="Cambria"/>
        </w:rPr>
        <w:t xml:space="preserve">as a separate communicative practice, with phatic function.  The term </w:t>
      </w:r>
      <w:r>
        <w:rPr>
          <w:rFonts w:ascii="Cambria" w:hAnsi="Cambria"/>
          <w:i/>
        </w:rPr>
        <w:t xml:space="preserve">oplakvane </w:t>
      </w:r>
      <w:r>
        <w:rPr>
          <w:rFonts w:ascii="Cambria" w:hAnsi="Cambria"/>
        </w:rPr>
        <w:t>is hesitantly used by the participants since it puts into question their agency and social “reality</w:t>
      </w:r>
      <w:r w:rsidR="00E871DB">
        <w:rPr>
          <w:rFonts w:ascii="Cambria" w:hAnsi="Cambria"/>
        </w:rPr>
        <w:t>.”</w:t>
      </w:r>
      <w:r>
        <w:rPr>
          <w:rFonts w:ascii="Cambria" w:hAnsi="Cambria"/>
        </w:rPr>
        <w:t xml:space="preserve">  The topic</w:t>
      </w:r>
      <w:r w:rsidR="005C2D8E">
        <w:rPr>
          <w:rFonts w:ascii="Cambria" w:hAnsi="Cambria"/>
        </w:rPr>
        <w:t>s</w:t>
      </w:r>
      <w:r>
        <w:rPr>
          <w:rFonts w:ascii="Cambria" w:hAnsi="Cambria"/>
        </w:rPr>
        <w:t xml:space="preserve"> included within enactments of </w:t>
      </w:r>
      <w:r>
        <w:rPr>
          <w:rFonts w:ascii="Cambria" w:hAnsi="Cambria"/>
          <w:i/>
        </w:rPr>
        <w:t xml:space="preserve">oplakvane </w:t>
      </w:r>
      <w:r>
        <w:rPr>
          <w:rFonts w:ascii="Cambria" w:hAnsi="Cambria"/>
        </w:rPr>
        <w:t>are considered “fixable” by those with the mentality, unlike within griping, where they are beyond the participants</w:t>
      </w:r>
      <w:r w:rsidR="001B627C">
        <w:rPr>
          <w:rFonts w:ascii="Cambria" w:hAnsi="Cambria"/>
        </w:rPr>
        <w:t>’</w:t>
      </w:r>
      <w:r>
        <w:rPr>
          <w:rFonts w:ascii="Cambria" w:hAnsi="Cambria"/>
        </w:rPr>
        <w:t xml:space="preserve"> powers (even though achievable through collective effort).  Even though there is overlap in the participants involved in both practices, with </w:t>
      </w:r>
      <w:r>
        <w:rPr>
          <w:rFonts w:ascii="Cambria" w:hAnsi="Cambria"/>
          <w:i/>
        </w:rPr>
        <w:t>oplakvane</w:t>
      </w:r>
      <w:r w:rsidRPr="008573C2">
        <w:rPr>
          <w:rFonts w:ascii="Cambria" w:hAnsi="Cambria"/>
        </w:rPr>
        <w:t xml:space="preserve">, as a </w:t>
      </w:r>
      <w:r>
        <w:rPr>
          <w:rFonts w:ascii="Cambria" w:hAnsi="Cambria"/>
        </w:rPr>
        <w:t xml:space="preserve">style, it seeps to include tourists and outsiders.  While griping is frequently perceived as futile and self-serving, </w:t>
      </w:r>
      <w:r>
        <w:rPr>
          <w:rFonts w:ascii="Cambria" w:hAnsi="Cambria"/>
          <w:i/>
        </w:rPr>
        <w:t xml:space="preserve">oplakvane </w:t>
      </w:r>
      <w:r>
        <w:rPr>
          <w:rFonts w:ascii="Cambria" w:hAnsi="Cambria"/>
        </w:rPr>
        <w:t xml:space="preserve">is considered inevitable. </w:t>
      </w:r>
    </w:p>
    <w:p w14:paraId="7A154CA3" w14:textId="77777777" w:rsidR="00354596" w:rsidRPr="0049149F" w:rsidRDefault="00354596" w:rsidP="00354596">
      <w:pPr>
        <w:spacing w:line="480" w:lineRule="auto"/>
        <w:ind w:firstLine="720"/>
        <w:rPr>
          <w:rFonts w:ascii="Cambria" w:hAnsi="Cambria"/>
        </w:rPr>
      </w:pPr>
      <w:r>
        <w:rPr>
          <w:rFonts w:ascii="Cambria" w:hAnsi="Cambria"/>
        </w:rPr>
        <w:t xml:space="preserve">And as different as they are, both practices and their terms highlight particular cultural notions, symbols, forms, and their meaning and tell a larger story of the localized understandings of personhood, emotions, dwelling, and action.  Both </w:t>
      </w:r>
      <w:r>
        <w:rPr>
          <w:rFonts w:ascii="Cambria" w:hAnsi="Cambria"/>
        </w:rPr>
        <w:lastRenderedPageBreak/>
        <w:t>illustrate not only the functions of communication within the constitution of social life, but also their significance in shaping reality.</w:t>
      </w:r>
    </w:p>
    <w:p w14:paraId="1E2A06DF" w14:textId="77777777" w:rsidR="00354596" w:rsidRPr="0049149F" w:rsidRDefault="00354596" w:rsidP="00354596">
      <w:pPr>
        <w:rPr>
          <w:rFonts w:ascii="Cambria" w:hAnsi="Cambria"/>
          <w:b/>
        </w:rPr>
      </w:pPr>
    </w:p>
    <w:p w14:paraId="4D566404" w14:textId="77777777" w:rsidR="00354596" w:rsidRDefault="00354596" w:rsidP="00354596">
      <w:pPr>
        <w:suppressAutoHyphens w:val="0"/>
        <w:rPr>
          <w:rFonts w:ascii="Cambria" w:hAnsi="Cambria"/>
        </w:rPr>
      </w:pPr>
      <w:r>
        <w:rPr>
          <w:rFonts w:ascii="Cambria" w:hAnsi="Cambria"/>
        </w:rPr>
        <w:br w:type="page"/>
      </w:r>
    </w:p>
    <w:p w14:paraId="64DC4EB9" w14:textId="77777777" w:rsidR="009D23E7" w:rsidRDefault="00354596" w:rsidP="009D23E7">
      <w:pPr>
        <w:pStyle w:val="NoSpacing"/>
      </w:pPr>
      <w:r>
        <w:lastRenderedPageBreak/>
        <w:t>CHAPTER 11</w:t>
      </w:r>
      <w:r w:rsidR="00210E7C">
        <w:t xml:space="preserve"> </w:t>
      </w:r>
    </w:p>
    <w:p w14:paraId="09AFC5B1" w14:textId="249E2A51" w:rsidR="00354596" w:rsidRPr="00C7092B" w:rsidRDefault="00697DA7" w:rsidP="00210E7C">
      <w:pPr>
        <w:pStyle w:val="Heading1"/>
      </w:pPr>
      <w:bookmarkStart w:id="183" w:name="_Toc291423588"/>
      <w:r>
        <w:t>“We’ll never get better”:</w:t>
      </w:r>
      <w:r w:rsidR="00354596">
        <w:t xml:space="preserve"> </w:t>
      </w:r>
      <w:r w:rsidR="00354596">
        <w:rPr>
          <w:i/>
        </w:rPr>
        <w:t xml:space="preserve">oplakvane </w:t>
      </w:r>
      <w:r w:rsidR="00354596">
        <w:t>and the critical voice</w:t>
      </w:r>
      <w:bookmarkEnd w:id="183"/>
      <w:r w:rsidR="00354596" w:rsidRPr="006B3294">
        <w:t xml:space="preserve"> </w:t>
      </w:r>
    </w:p>
    <w:p w14:paraId="373FC1B6" w14:textId="77777777" w:rsidR="00354596" w:rsidRPr="00930E35" w:rsidRDefault="00354596" w:rsidP="00354596">
      <w:pPr>
        <w:pStyle w:val="Heading2"/>
        <w:spacing w:line="480" w:lineRule="auto"/>
        <w:jc w:val="center"/>
        <w:rPr>
          <w:rFonts w:ascii="Cambria" w:hAnsi="Cambria"/>
          <w:color w:val="auto"/>
          <w:sz w:val="24"/>
          <w:szCs w:val="24"/>
          <w:u w:val="single"/>
        </w:rPr>
      </w:pPr>
      <w:bookmarkStart w:id="184" w:name="_Toc291423589"/>
      <w:r w:rsidRPr="00930E35">
        <w:rPr>
          <w:rFonts w:ascii="Cambria" w:hAnsi="Cambria"/>
          <w:color w:val="auto"/>
          <w:sz w:val="24"/>
          <w:szCs w:val="24"/>
          <w:u w:val="single"/>
        </w:rPr>
        <w:t>Introduction</w:t>
      </w:r>
      <w:bookmarkEnd w:id="184"/>
    </w:p>
    <w:p w14:paraId="23F7359E" w14:textId="77777777" w:rsidR="00354596" w:rsidRDefault="00354596" w:rsidP="00354596">
      <w:pPr>
        <w:spacing w:line="480" w:lineRule="auto"/>
        <w:ind w:firstLine="720"/>
        <w:rPr>
          <w:rFonts w:ascii="Cambria" w:hAnsi="Cambria"/>
        </w:rPr>
      </w:pPr>
      <w:r w:rsidRPr="002626F4">
        <w:rPr>
          <w:rFonts w:ascii="Cambria" w:hAnsi="Cambria"/>
        </w:rPr>
        <w:t xml:space="preserve">In this chapter I provide a critical reflection on </w:t>
      </w:r>
      <w:r w:rsidRPr="002626F4">
        <w:rPr>
          <w:rFonts w:ascii="Cambria" w:hAnsi="Cambria"/>
          <w:i/>
        </w:rPr>
        <w:t xml:space="preserve">oplakvane </w:t>
      </w:r>
      <w:r w:rsidRPr="002626F4">
        <w:rPr>
          <w:rFonts w:ascii="Cambria" w:hAnsi="Cambria"/>
        </w:rPr>
        <w:t xml:space="preserve">and answer my final questions: How is </w:t>
      </w:r>
      <w:r w:rsidRPr="00467BB8">
        <w:rPr>
          <w:rFonts w:ascii="Cambria" w:hAnsi="Cambria"/>
          <w:i/>
        </w:rPr>
        <w:t>oplakvane</w:t>
      </w:r>
      <w:r w:rsidRPr="002626F4">
        <w:rPr>
          <w:rFonts w:ascii="Cambria" w:hAnsi="Cambria"/>
        </w:rPr>
        <w:t xml:space="preserve"> viewed and/or judged by the natives? </w:t>
      </w:r>
      <w:r>
        <w:rPr>
          <w:rFonts w:ascii="Cambria" w:hAnsi="Cambria"/>
        </w:rPr>
        <w:t xml:space="preserve"> </w:t>
      </w:r>
      <w:r w:rsidRPr="002626F4">
        <w:rPr>
          <w:rFonts w:ascii="Cambria" w:hAnsi="Cambria"/>
        </w:rPr>
        <w:t>What can be problematic for the particular speech community when employing and enacting oplakvane?  For that purpose, I</w:t>
      </w:r>
      <w:r>
        <w:rPr>
          <w:rFonts w:ascii="Cambria" w:hAnsi="Cambria"/>
        </w:rPr>
        <w:t xml:space="preserve"> offer as illustration</w:t>
      </w:r>
      <w:r w:rsidRPr="002626F4">
        <w:rPr>
          <w:rFonts w:ascii="Cambria" w:hAnsi="Cambria"/>
        </w:rPr>
        <w:t xml:space="preserve"> a television segment, called a rubric, for the presence of </w:t>
      </w:r>
      <w:r w:rsidRPr="002626F4">
        <w:rPr>
          <w:rFonts w:ascii="Cambria" w:hAnsi="Cambria"/>
          <w:i/>
        </w:rPr>
        <w:t>oplakvane</w:t>
      </w:r>
      <w:r w:rsidRPr="002626F4">
        <w:rPr>
          <w:rFonts w:ascii="Cambria" w:hAnsi="Cambria"/>
        </w:rPr>
        <w:t>, and the implications for such an occurrence, in order to voice a critical evaluation of the practice and its role in Bulgarian discursive life according to Carbaugh’s (1989/90) dimensions (object of criticism, locus of criticism, and mode of criticis</w:t>
      </w:r>
      <w:r>
        <w:rPr>
          <w:rFonts w:ascii="Cambria" w:hAnsi="Cambria"/>
        </w:rPr>
        <w:t xml:space="preserve">m), and </w:t>
      </w:r>
      <w:r w:rsidRPr="002626F4">
        <w:rPr>
          <w:rFonts w:ascii="Cambria" w:hAnsi="Cambria"/>
        </w:rPr>
        <w:t>the type of critical voice (natural</w:t>
      </w:r>
      <w:r>
        <w:rPr>
          <w:rFonts w:ascii="Cambria" w:hAnsi="Cambria"/>
        </w:rPr>
        <w:t>, academic, and cultural).  The</w:t>
      </w:r>
      <w:r w:rsidRPr="002626F4">
        <w:rPr>
          <w:rFonts w:ascii="Cambria" w:hAnsi="Cambria"/>
        </w:rPr>
        <w:t xml:space="preserve"> chapter includes the description of the television segment (as a communicative event), analyses as to how </w:t>
      </w:r>
      <w:r w:rsidRPr="002626F4">
        <w:rPr>
          <w:rFonts w:ascii="Cambria" w:hAnsi="Cambria"/>
          <w:i/>
        </w:rPr>
        <w:t xml:space="preserve">oplakvane </w:t>
      </w:r>
      <w:r w:rsidRPr="002626F4">
        <w:rPr>
          <w:rFonts w:ascii="Cambria" w:hAnsi="Cambria"/>
        </w:rPr>
        <w:t xml:space="preserve">is employed in it, historical context that situates and informs the discourse, and my findings as to the nature of the critical voice that arise from the data itself. </w:t>
      </w:r>
    </w:p>
    <w:p w14:paraId="5DD0A159" w14:textId="678083FF" w:rsidR="00354596" w:rsidRDefault="00354596" w:rsidP="00354596">
      <w:pPr>
        <w:spacing w:line="480" w:lineRule="auto"/>
        <w:ind w:firstLine="720"/>
        <w:rPr>
          <w:rFonts w:ascii="Cambria" w:hAnsi="Cambria"/>
        </w:rPr>
      </w:pPr>
      <w:r w:rsidRPr="001850B9">
        <w:rPr>
          <w:rFonts w:ascii="Cambria" w:hAnsi="Cambria"/>
        </w:rPr>
        <w:t xml:space="preserve">The way </w:t>
      </w:r>
      <w:r w:rsidRPr="001850B9">
        <w:rPr>
          <w:rFonts w:ascii="Cambria" w:hAnsi="Cambria"/>
          <w:i/>
        </w:rPr>
        <w:t>oplakvane</w:t>
      </w:r>
      <w:r w:rsidRPr="001850B9">
        <w:rPr>
          <w:rFonts w:ascii="Cambria" w:hAnsi="Cambria"/>
        </w:rPr>
        <w:t xml:space="preserve"> is organized as a </w:t>
      </w:r>
      <w:r w:rsidR="00055034">
        <w:rPr>
          <w:rFonts w:ascii="Cambria" w:hAnsi="Cambria"/>
        </w:rPr>
        <w:t xml:space="preserve">cultural form of communication </w:t>
      </w:r>
      <w:r w:rsidRPr="001850B9">
        <w:rPr>
          <w:rFonts w:ascii="Cambria" w:hAnsi="Cambria"/>
        </w:rPr>
        <w:t xml:space="preserve">suggests more general principles of and about communication and its role in performing daily lives.  Once the cultural term and the practice it refers to have been described, analyzed, and compared to </w:t>
      </w:r>
      <w:r>
        <w:rPr>
          <w:rFonts w:ascii="Cambria" w:hAnsi="Cambria"/>
        </w:rPr>
        <w:t>other</w:t>
      </w:r>
      <w:r w:rsidRPr="001850B9">
        <w:rPr>
          <w:rFonts w:ascii="Cambria" w:hAnsi="Cambria"/>
        </w:rPr>
        <w:t xml:space="preserve"> communicative modes, a particular look from a more critical stance arise</w:t>
      </w:r>
      <w:r>
        <w:rPr>
          <w:rFonts w:ascii="Cambria" w:hAnsi="Cambria"/>
        </w:rPr>
        <w:t>s</w:t>
      </w:r>
      <w:r w:rsidRPr="001850B9">
        <w:rPr>
          <w:rFonts w:ascii="Cambria" w:hAnsi="Cambria"/>
        </w:rPr>
        <w:t xml:space="preserve"> from the data itself, as the participants themselves comment on the usefulness and problematicity of </w:t>
      </w:r>
      <w:r w:rsidRPr="001850B9">
        <w:rPr>
          <w:rFonts w:ascii="Cambria" w:hAnsi="Cambria"/>
          <w:i/>
        </w:rPr>
        <w:t>oplakvane</w:t>
      </w:r>
      <w:r w:rsidRPr="001850B9">
        <w:rPr>
          <w:rFonts w:ascii="Cambria" w:hAnsi="Cambria"/>
        </w:rPr>
        <w:t xml:space="preserve">. </w:t>
      </w:r>
      <w:r>
        <w:rPr>
          <w:rFonts w:ascii="Cambria" w:hAnsi="Cambria"/>
        </w:rPr>
        <w:t xml:space="preserve"> I </w:t>
      </w:r>
      <w:r w:rsidRPr="001850B9">
        <w:rPr>
          <w:rFonts w:ascii="Cambria" w:hAnsi="Cambria"/>
        </w:rPr>
        <w:t>briefly mention the first type of critical focus</w:t>
      </w:r>
      <w:r>
        <w:rPr>
          <w:rFonts w:ascii="Cambria" w:hAnsi="Cambria"/>
        </w:rPr>
        <w:t xml:space="preserve"> (natural)</w:t>
      </w:r>
      <w:r w:rsidRPr="001850B9">
        <w:rPr>
          <w:rFonts w:ascii="Cambria" w:hAnsi="Cambria"/>
        </w:rPr>
        <w:t xml:space="preserve"> as is has already been partially addressed in the section dedicated to the term </w:t>
      </w:r>
      <w:r w:rsidRPr="001850B9">
        <w:rPr>
          <w:rFonts w:ascii="Cambria" w:hAnsi="Cambria"/>
          <w:i/>
        </w:rPr>
        <w:t>oplakvane</w:t>
      </w:r>
      <w:r w:rsidRPr="001850B9">
        <w:rPr>
          <w:rFonts w:ascii="Cambria" w:hAnsi="Cambria"/>
        </w:rPr>
        <w:t>, and will then highlight the second</w:t>
      </w:r>
      <w:r>
        <w:rPr>
          <w:rFonts w:ascii="Cambria" w:hAnsi="Cambria"/>
        </w:rPr>
        <w:t xml:space="preserve"> and third </w:t>
      </w:r>
      <w:r>
        <w:rPr>
          <w:rFonts w:ascii="Cambria" w:hAnsi="Cambria"/>
        </w:rPr>
        <w:lastRenderedPageBreak/>
        <w:t>(academic, and cultural)</w:t>
      </w:r>
      <w:r w:rsidRPr="001850B9">
        <w:rPr>
          <w:rFonts w:ascii="Cambria" w:hAnsi="Cambria"/>
        </w:rPr>
        <w:t xml:space="preserve">, where a media piece is examined for the presence and use of </w:t>
      </w:r>
      <w:r w:rsidRPr="001850B9">
        <w:rPr>
          <w:rFonts w:ascii="Cambria" w:hAnsi="Cambria"/>
          <w:i/>
        </w:rPr>
        <w:t>oplkavane</w:t>
      </w:r>
      <w:r w:rsidRPr="001850B9">
        <w:rPr>
          <w:rFonts w:ascii="Cambria" w:hAnsi="Cambria"/>
        </w:rPr>
        <w:t xml:space="preserve">, </w:t>
      </w:r>
      <w:r>
        <w:rPr>
          <w:rFonts w:ascii="Cambria" w:hAnsi="Cambria"/>
        </w:rPr>
        <w:t>and</w:t>
      </w:r>
      <w:r w:rsidRPr="001850B9">
        <w:rPr>
          <w:rFonts w:ascii="Cambria" w:hAnsi="Cambria"/>
        </w:rPr>
        <w:t xml:space="preserve"> potential repercussions of such an occurrence.</w:t>
      </w:r>
    </w:p>
    <w:p w14:paraId="27CAC0F4" w14:textId="335CEFCF" w:rsidR="00354596" w:rsidRPr="001C5579" w:rsidRDefault="00354596" w:rsidP="00354596">
      <w:pPr>
        <w:spacing w:line="480" w:lineRule="auto"/>
        <w:ind w:firstLine="720"/>
        <w:rPr>
          <w:rFonts w:ascii="Cambria" w:hAnsi="Cambria"/>
        </w:rPr>
      </w:pPr>
      <w:r w:rsidRPr="001850B9">
        <w:rPr>
          <w:rFonts w:ascii="Cambria" w:hAnsi="Cambria"/>
        </w:rPr>
        <w:t xml:space="preserve">One Sunday, as my family and I were leisurely </w:t>
      </w:r>
      <w:r>
        <w:rPr>
          <w:rFonts w:ascii="Cambria" w:hAnsi="Cambria"/>
        </w:rPr>
        <w:t>lounging, a program appeared on</w:t>
      </w:r>
      <w:r w:rsidRPr="001850B9">
        <w:rPr>
          <w:rFonts w:ascii="Cambria" w:hAnsi="Cambria"/>
        </w:rPr>
        <w:t xml:space="preserve"> television that caught my</w:t>
      </w:r>
      <w:r>
        <w:rPr>
          <w:rFonts w:ascii="Cambria" w:hAnsi="Cambria"/>
        </w:rPr>
        <w:t xml:space="preserve"> attention.  We were all</w:t>
      </w:r>
      <w:r w:rsidRPr="001850B9">
        <w:rPr>
          <w:rFonts w:ascii="Cambria" w:hAnsi="Cambria"/>
        </w:rPr>
        <w:t xml:space="preserve"> in the li</w:t>
      </w:r>
      <w:r>
        <w:rPr>
          <w:rFonts w:ascii="Cambria" w:hAnsi="Cambria"/>
        </w:rPr>
        <w:t>ving room</w:t>
      </w:r>
      <w:r w:rsidRPr="001850B9">
        <w:rPr>
          <w:rFonts w:ascii="Cambria" w:hAnsi="Cambria"/>
        </w:rPr>
        <w:t>, each doing something differ</w:t>
      </w:r>
      <w:r>
        <w:rPr>
          <w:rFonts w:ascii="Cambria" w:hAnsi="Cambria"/>
        </w:rPr>
        <w:t>ent (reading or browsing online</w:t>
      </w:r>
      <w:r w:rsidRPr="001850B9">
        <w:rPr>
          <w:rFonts w:ascii="Cambria" w:hAnsi="Cambria"/>
        </w:rPr>
        <w:t xml:space="preserve">) with only one of us actively watching </w:t>
      </w:r>
      <w:r>
        <w:rPr>
          <w:rFonts w:ascii="Cambria" w:hAnsi="Cambria"/>
        </w:rPr>
        <w:t>as</w:t>
      </w:r>
      <w:r w:rsidRPr="001850B9">
        <w:rPr>
          <w:rFonts w:ascii="Cambria" w:hAnsi="Cambria"/>
        </w:rPr>
        <w:t xml:space="preserve"> it was right after the evening news a</w:t>
      </w:r>
      <w:r>
        <w:rPr>
          <w:rFonts w:ascii="Cambria" w:hAnsi="Cambria"/>
        </w:rPr>
        <w:t xml:space="preserve">t </w:t>
      </w:r>
      <w:r w:rsidR="00055034">
        <w:rPr>
          <w:rFonts w:ascii="Cambria" w:hAnsi="Cambria"/>
        </w:rPr>
        <w:t>seven o’clock</w:t>
      </w:r>
      <w:r>
        <w:rPr>
          <w:rFonts w:ascii="Cambria" w:hAnsi="Cambria"/>
        </w:rPr>
        <w:t>.  I was not paying much attention,</w:t>
      </w:r>
      <w:r w:rsidRPr="001850B9">
        <w:rPr>
          <w:rFonts w:ascii="Cambria" w:hAnsi="Cambria"/>
        </w:rPr>
        <w:t xml:space="preserve"> until an interesting segment came on—it seemed like the news (similar style, and reporters) but </w:t>
      </w:r>
      <w:r>
        <w:rPr>
          <w:rFonts w:ascii="Cambria" w:hAnsi="Cambria"/>
        </w:rPr>
        <w:t>after</w:t>
      </w:r>
      <w:r w:rsidRPr="001850B9">
        <w:rPr>
          <w:rFonts w:ascii="Cambria" w:hAnsi="Cambria"/>
        </w:rPr>
        <w:t xml:space="preserve"> th</w:t>
      </w:r>
      <w:r w:rsidR="00055034">
        <w:rPr>
          <w:rFonts w:ascii="Cambria" w:hAnsi="Cambria"/>
        </w:rPr>
        <w:t>e usual broadcast time</w:t>
      </w:r>
      <w:r>
        <w:rPr>
          <w:rFonts w:ascii="Cambria" w:hAnsi="Cambria"/>
        </w:rPr>
        <w:t xml:space="preserve"> and</w:t>
      </w:r>
      <w:r w:rsidRPr="001850B9">
        <w:rPr>
          <w:rFonts w:ascii="Cambria" w:hAnsi="Cambria"/>
        </w:rPr>
        <w:t xml:space="preserve"> focusing on one topic.  So I jumped and recorded the segment for later inspection.  As I suspected, there were elements of </w:t>
      </w:r>
      <w:r w:rsidRPr="001850B9">
        <w:rPr>
          <w:rFonts w:ascii="Cambria" w:hAnsi="Cambria"/>
          <w:i/>
        </w:rPr>
        <w:t>oplakvane</w:t>
      </w:r>
      <w:r>
        <w:rPr>
          <w:rFonts w:ascii="Cambria" w:hAnsi="Cambria"/>
        </w:rPr>
        <w:t xml:space="preserve"> in it.  First, I</w:t>
      </w:r>
      <w:r w:rsidRPr="001850B9">
        <w:rPr>
          <w:rFonts w:ascii="Cambria" w:hAnsi="Cambria"/>
        </w:rPr>
        <w:t xml:space="preserve"> describe the segment, and then discuss what the relations</w:t>
      </w:r>
      <w:r>
        <w:rPr>
          <w:rFonts w:ascii="Cambria" w:hAnsi="Cambria"/>
        </w:rPr>
        <w:t>hip between this media segment</w:t>
      </w:r>
      <w:r w:rsidRPr="001850B9">
        <w:rPr>
          <w:rFonts w:ascii="Cambria" w:hAnsi="Cambria"/>
        </w:rPr>
        <w:t xml:space="preserve"> and </w:t>
      </w:r>
      <w:r w:rsidRPr="001850B9">
        <w:rPr>
          <w:rFonts w:ascii="Cambria" w:hAnsi="Cambria"/>
          <w:i/>
        </w:rPr>
        <w:t>oplakvane</w:t>
      </w:r>
      <w:r w:rsidRPr="001850B9">
        <w:rPr>
          <w:rFonts w:ascii="Cambria" w:hAnsi="Cambria"/>
        </w:rPr>
        <w:t xml:space="preserve"> is</w:t>
      </w:r>
      <w:r>
        <w:rPr>
          <w:rFonts w:ascii="Cambria" w:hAnsi="Cambria"/>
        </w:rPr>
        <w:t xml:space="preserve"> and provide insight as to the types of criticism that arise from it</w:t>
      </w:r>
      <w:r w:rsidRPr="001850B9">
        <w:rPr>
          <w:rFonts w:ascii="Cambria" w:hAnsi="Cambria"/>
        </w:rPr>
        <w:t>.</w:t>
      </w:r>
    </w:p>
    <w:p w14:paraId="28592084" w14:textId="77777777" w:rsidR="00354596" w:rsidRPr="00930E35" w:rsidRDefault="00354596" w:rsidP="00354596">
      <w:pPr>
        <w:pStyle w:val="Heading2"/>
        <w:spacing w:line="480" w:lineRule="auto"/>
        <w:jc w:val="center"/>
        <w:rPr>
          <w:rFonts w:ascii="Cambria" w:hAnsi="Cambria"/>
          <w:color w:val="auto"/>
          <w:sz w:val="24"/>
          <w:szCs w:val="24"/>
          <w:u w:val="single"/>
        </w:rPr>
      </w:pPr>
      <w:bookmarkStart w:id="185" w:name="_Toc291423590"/>
      <w:r w:rsidRPr="00930E35">
        <w:rPr>
          <w:rFonts w:ascii="Cambria" w:hAnsi="Cambria"/>
          <w:color w:val="auto"/>
          <w:sz w:val="24"/>
          <w:szCs w:val="24"/>
          <w:u w:val="single"/>
        </w:rPr>
        <w:t>The event</w:t>
      </w:r>
      <w:bookmarkEnd w:id="185"/>
    </w:p>
    <w:p w14:paraId="7E41338D" w14:textId="32B21B5B" w:rsidR="00354596" w:rsidRPr="00C9111A" w:rsidRDefault="00354596" w:rsidP="00354596">
      <w:pPr>
        <w:spacing w:line="480" w:lineRule="auto"/>
        <w:ind w:firstLine="720"/>
        <w:rPr>
          <w:rFonts w:ascii="Cambria" w:hAnsi="Cambria"/>
          <w:color w:val="FF0000"/>
        </w:rPr>
      </w:pPr>
      <w:r w:rsidRPr="00F05A88">
        <w:rPr>
          <w:rFonts w:ascii="Cambria" w:hAnsi="Cambria"/>
        </w:rPr>
        <w:t>This rubric</w:t>
      </w:r>
      <w:r>
        <w:rPr>
          <w:rFonts w:ascii="Cambria" w:hAnsi="Cambria"/>
        </w:rPr>
        <w:t xml:space="preserve"> (</w:t>
      </w:r>
      <w:r w:rsidR="001B02E9">
        <w:rPr>
          <w:rFonts w:ascii="Cambria" w:hAnsi="Cambria"/>
        </w:rPr>
        <w:t>Traikova, 2012), available in Appendix I,</w:t>
      </w:r>
      <w:r w:rsidRPr="001C5579">
        <w:rPr>
          <w:rFonts w:ascii="Cambria" w:hAnsi="Cambria"/>
        </w:rPr>
        <w:t xml:space="preserve"> can be understood as a communicative event that is infused with acts of </w:t>
      </w:r>
      <w:r w:rsidRPr="001C5579">
        <w:rPr>
          <w:rFonts w:ascii="Cambria" w:hAnsi="Cambria"/>
          <w:i/>
        </w:rPr>
        <w:t>oplakvane</w:t>
      </w:r>
      <w:r w:rsidRPr="001C5579">
        <w:rPr>
          <w:rFonts w:ascii="Cambria" w:hAnsi="Cambria"/>
        </w:rPr>
        <w:t>, where many examples of how things work in Bulgaria (in comparison with abroad</w:t>
      </w:r>
      <w:r>
        <w:rPr>
          <w:rFonts w:ascii="Cambria" w:hAnsi="Cambria"/>
        </w:rPr>
        <w:t>) are offered, and a judgment of</w:t>
      </w:r>
      <w:r w:rsidRPr="001C5579">
        <w:rPr>
          <w:rFonts w:ascii="Cambria" w:hAnsi="Cambria"/>
        </w:rPr>
        <w:t xml:space="preserve"> the Bulgarian future is implied (gloom and fatali</w:t>
      </w:r>
      <w:r>
        <w:rPr>
          <w:rFonts w:ascii="Cambria" w:hAnsi="Cambria"/>
        </w:rPr>
        <w:t xml:space="preserve">sm if things don’t change).  </w:t>
      </w:r>
      <w:r>
        <w:rPr>
          <w:rFonts w:ascii="Cambria" w:hAnsi="Cambria"/>
          <w:i/>
        </w:rPr>
        <w:t>O</w:t>
      </w:r>
      <w:r w:rsidRPr="001C5579">
        <w:rPr>
          <w:rFonts w:ascii="Cambria" w:hAnsi="Cambria"/>
          <w:i/>
        </w:rPr>
        <w:t>plakvane</w:t>
      </w:r>
      <w:r w:rsidRPr="001C5579">
        <w:rPr>
          <w:rFonts w:ascii="Cambria" w:hAnsi="Cambria"/>
        </w:rPr>
        <w:t xml:space="preserve"> gets interwoven and utilized within the media.  Even media episodes become events of </w:t>
      </w:r>
      <w:r w:rsidRPr="001C5579">
        <w:rPr>
          <w:rFonts w:ascii="Cambria" w:hAnsi="Cambria"/>
          <w:i/>
        </w:rPr>
        <w:t>oplakvane</w:t>
      </w:r>
      <w:r>
        <w:rPr>
          <w:rFonts w:ascii="Cambria" w:hAnsi="Cambria"/>
        </w:rPr>
        <w:t>,</w:t>
      </w:r>
      <w:r w:rsidRPr="001C5579">
        <w:rPr>
          <w:rFonts w:ascii="Cambria" w:hAnsi="Cambria"/>
        </w:rPr>
        <w:t xml:space="preserve"> because the practice explain</w:t>
      </w:r>
      <w:r>
        <w:rPr>
          <w:rFonts w:ascii="Cambria" w:hAnsi="Cambria"/>
        </w:rPr>
        <w:t>s</w:t>
      </w:r>
      <w:r w:rsidRPr="001C5579">
        <w:rPr>
          <w:rFonts w:ascii="Cambria" w:hAnsi="Cambria"/>
        </w:rPr>
        <w:t xml:space="preserve"> the individual, private cases, and connects them to the general </w:t>
      </w:r>
      <w:r>
        <w:rPr>
          <w:rFonts w:ascii="Cambria" w:hAnsi="Cambria"/>
        </w:rPr>
        <w:t>grand narrative of the Bulgarian situation and the mentality</w:t>
      </w:r>
      <w:r w:rsidRPr="001C5579">
        <w:rPr>
          <w:rFonts w:ascii="Cambria" w:hAnsi="Cambria"/>
        </w:rPr>
        <w:t>, the only reason as to why even such simple, seemin</w:t>
      </w:r>
      <w:r>
        <w:rPr>
          <w:rFonts w:ascii="Cambria" w:hAnsi="Cambria"/>
        </w:rPr>
        <w:t>gly straightforward examples (from within the</w:t>
      </w:r>
      <w:r w:rsidRPr="001C5579">
        <w:rPr>
          <w:rFonts w:ascii="Cambria" w:hAnsi="Cambria"/>
        </w:rPr>
        <w:t xml:space="preserve"> </w:t>
      </w:r>
      <w:r>
        <w:rPr>
          <w:rFonts w:ascii="Cambria" w:hAnsi="Cambria"/>
        </w:rPr>
        <w:t>legal system</w:t>
      </w:r>
      <w:r w:rsidRPr="001C5579">
        <w:rPr>
          <w:rFonts w:ascii="Cambria" w:hAnsi="Cambria"/>
        </w:rPr>
        <w:t>) are not functional in Bulgaria.</w:t>
      </w:r>
      <w:r>
        <w:rPr>
          <w:rFonts w:ascii="Cambria" w:hAnsi="Cambria"/>
        </w:rPr>
        <w:t xml:space="preserve">  Thus, I conceptualize </w:t>
      </w:r>
      <w:r>
        <w:rPr>
          <w:rFonts w:ascii="Cambria" w:hAnsi="Cambria"/>
          <w:i/>
        </w:rPr>
        <w:t>oplakvane</w:t>
      </w:r>
      <w:r>
        <w:rPr>
          <w:rFonts w:ascii="Cambria" w:hAnsi="Cambria"/>
        </w:rPr>
        <w:t xml:space="preserve"> (</w:t>
      </w:r>
      <w:r w:rsidRPr="00C9111A">
        <w:rPr>
          <w:rFonts w:ascii="Cambria" w:hAnsi="Cambria"/>
        </w:rPr>
        <w:t xml:space="preserve">the practice) as at times an act, at times </w:t>
      </w:r>
      <w:r w:rsidRPr="00C9111A">
        <w:rPr>
          <w:rFonts w:ascii="Cambria" w:hAnsi="Cambria"/>
        </w:rPr>
        <w:lastRenderedPageBreak/>
        <w:t>an event (ritualized, cyclical), at times a style (people cannot leave behind), and as such a deeply pervasive cultural practice.</w:t>
      </w:r>
    </w:p>
    <w:p w14:paraId="2663B2FE" w14:textId="77777777" w:rsidR="00354596" w:rsidRPr="00A06998" w:rsidRDefault="00354596" w:rsidP="00354596">
      <w:pPr>
        <w:pStyle w:val="Heading3"/>
        <w:spacing w:line="480" w:lineRule="auto"/>
        <w:jc w:val="center"/>
        <w:rPr>
          <w:rFonts w:ascii="Cambria" w:hAnsi="Cambria"/>
          <w:color w:val="auto"/>
        </w:rPr>
      </w:pPr>
      <w:bookmarkStart w:id="186" w:name="_Toc291423591"/>
      <w:r w:rsidRPr="00A06998">
        <w:rPr>
          <w:rFonts w:ascii="Cambria" w:hAnsi="Cambria"/>
          <w:color w:val="auto"/>
        </w:rPr>
        <w:t>Setting</w:t>
      </w:r>
      <w:bookmarkEnd w:id="186"/>
    </w:p>
    <w:p w14:paraId="59D67D09" w14:textId="22887933" w:rsidR="00354596" w:rsidRPr="001C5579" w:rsidRDefault="00354596" w:rsidP="00354596">
      <w:pPr>
        <w:spacing w:line="480" w:lineRule="auto"/>
        <w:ind w:firstLine="720"/>
        <w:rPr>
          <w:rFonts w:ascii="Cambria" w:hAnsi="Cambria"/>
        </w:rPr>
      </w:pPr>
      <w:r>
        <w:rPr>
          <w:rFonts w:ascii="Cambria" w:hAnsi="Cambria"/>
        </w:rPr>
        <w:t>S</w:t>
      </w:r>
      <w:r w:rsidRPr="001C5579">
        <w:rPr>
          <w:rFonts w:ascii="Cambria" w:hAnsi="Cambria"/>
        </w:rPr>
        <w:t xml:space="preserve">ocial conversations on gun control and crime, </w:t>
      </w:r>
      <w:r>
        <w:rPr>
          <w:rFonts w:ascii="Cambria" w:hAnsi="Cambria"/>
        </w:rPr>
        <w:t>and</w:t>
      </w:r>
      <w:r w:rsidRPr="001C5579">
        <w:rPr>
          <w:rFonts w:ascii="Cambria" w:hAnsi="Cambria"/>
        </w:rPr>
        <w:t xml:space="preserve"> the public discourse surrounding them</w:t>
      </w:r>
      <w:r>
        <w:rPr>
          <w:rFonts w:ascii="Cambria" w:hAnsi="Cambria"/>
        </w:rPr>
        <w:t>,</w:t>
      </w:r>
      <w:r w:rsidRPr="001C5579">
        <w:rPr>
          <w:rFonts w:ascii="Cambria" w:hAnsi="Cambria"/>
        </w:rPr>
        <w:t xml:space="preserve"> are a frequent occurrence in any public discourse: in newspaper articles, published research, news programming, editorials, everyday conversations, etc.  Whatever shape they take though, these discourses are frequently parasitic and reflective as well as constitutive of the ongoing cultural understandings and terminology.  These ongoing conversations employ and reflect the</w:t>
      </w:r>
      <w:r>
        <w:rPr>
          <w:rFonts w:ascii="Cambria" w:hAnsi="Cambria"/>
        </w:rPr>
        <w:t xml:space="preserve"> cultural landscape and views</w:t>
      </w:r>
      <w:r w:rsidRPr="001C5579">
        <w:rPr>
          <w:rFonts w:ascii="Cambria" w:hAnsi="Cambria"/>
        </w:rPr>
        <w:t xml:space="preserve"> not only </w:t>
      </w:r>
      <w:r>
        <w:rPr>
          <w:rFonts w:ascii="Cambria" w:hAnsi="Cambria"/>
        </w:rPr>
        <w:t xml:space="preserve">on </w:t>
      </w:r>
      <w:r w:rsidRPr="001C5579">
        <w:rPr>
          <w:rFonts w:ascii="Cambria" w:hAnsi="Cambria"/>
        </w:rPr>
        <w:t>what “crime</w:t>
      </w:r>
      <w:r w:rsidR="00055034">
        <w:rPr>
          <w:rFonts w:ascii="Cambria" w:hAnsi="Cambria"/>
        </w:rPr>
        <w:t>”</w:t>
      </w:r>
      <w:r w:rsidRPr="001C5579">
        <w:rPr>
          <w:rFonts w:ascii="Cambria" w:hAnsi="Cambria"/>
        </w:rPr>
        <w:t xml:space="preserve"> and “gun control” mean for the people within the specific speech community (an</w:t>
      </w:r>
      <w:r w:rsidR="00055034">
        <w:rPr>
          <w:rFonts w:ascii="Cambria" w:hAnsi="Cambria"/>
        </w:rPr>
        <w:t>d</w:t>
      </w:r>
      <w:r w:rsidRPr="001C5579">
        <w:rPr>
          <w:rFonts w:ascii="Cambria" w:hAnsi="Cambria"/>
        </w:rPr>
        <w:t xml:space="preserve"> the rules they use to construct and interpret them) but also how the people themselves perceive their position in this world, how they are connected to others, what “proper” actions should be taken, what is “appropriate” to feel about these issues, and</w:t>
      </w:r>
      <w:r>
        <w:rPr>
          <w:rFonts w:ascii="Cambria" w:hAnsi="Cambria"/>
        </w:rPr>
        <w:t xml:space="preserve"> the vocabulary that makes them intelligible.  C</w:t>
      </w:r>
      <w:r w:rsidRPr="001C5579">
        <w:rPr>
          <w:rFonts w:ascii="Cambria" w:hAnsi="Cambria"/>
        </w:rPr>
        <w:t>onversations about gun control or crime are intricate and inseparable from the cultural notions of and about the individual, the community, and the world they inhabit, as they are negotiated and contested within their cultural world.  In this way, one cannot make sense of a piece of media without being aware of the cultural markers that allow and inform</w:t>
      </w:r>
      <w:r>
        <w:rPr>
          <w:rFonts w:ascii="Cambria" w:hAnsi="Cambria"/>
        </w:rPr>
        <w:t xml:space="preserve"> them</w:t>
      </w:r>
      <w:r w:rsidRPr="001C5579">
        <w:rPr>
          <w:rFonts w:ascii="Cambria" w:hAnsi="Cambria"/>
        </w:rPr>
        <w:t xml:space="preserve">.  </w:t>
      </w:r>
      <w:r>
        <w:rPr>
          <w:rFonts w:ascii="Cambria" w:hAnsi="Cambria"/>
        </w:rPr>
        <w:t>We can expect</w:t>
      </w:r>
      <w:r w:rsidR="00055034" w:rsidRPr="00055034">
        <w:rPr>
          <w:rFonts w:ascii="Cambria" w:hAnsi="Cambria"/>
        </w:rPr>
        <w:t xml:space="preserve"> </w:t>
      </w:r>
      <w:r w:rsidR="00055034" w:rsidRPr="001C5579">
        <w:rPr>
          <w:rFonts w:ascii="Cambria" w:hAnsi="Cambria"/>
        </w:rPr>
        <w:t xml:space="preserve">that one could get a glimpse of it </w:t>
      </w:r>
      <w:r w:rsidR="00055034">
        <w:rPr>
          <w:rFonts w:ascii="Cambria" w:hAnsi="Cambria"/>
        </w:rPr>
        <w:t>as</w:t>
      </w:r>
      <w:r w:rsidR="00055034" w:rsidRPr="001C5579">
        <w:rPr>
          <w:rFonts w:ascii="Cambria" w:hAnsi="Cambria"/>
        </w:rPr>
        <w:t xml:space="preserve"> it informs and reaffirms aspects of “Bulgarian” identity within a moment of media broadcast</w:t>
      </w:r>
      <w:r w:rsidRPr="001C5579">
        <w:rPr>
          <w:rFonts w:ascii="Cambria" w:hAnsi="Cambria"/>
        </w:rPr>
        <w:t xml:space="preserve"> if </w:t>
      </w:r>
      <w:r w:rsidRPr="001C5579">
        <w:rPr>
          <w:rFonts w:ascii="Cambria" w:hAnsi="Cambria"/>
          <w:i/>
        </w:rPr>
        <w:t>oplakvane</w:t>
      </w:r>
      <w:r w:rsidRPr="001C5579">
        <w:rPr>
          <w:rFonts w:ascii="Cambria" w:hAnsi="Cambria"/>
        </w:rPr>
        <w:t xml:space="preserve"> is indeed prevalent, widely accessible, deeply </w:t>
      </w:r>
      <w:r w:rsidR="00055034">
        <w:rPr>
          <w:rFonts w:ascii="Cambria" w:hAnsi="Cambria"/>
        </w:rPr>
        <w:t xml:space="preserve">felt, and commonly intelligible. </w:t>
      </w:r>
      <w:r w:rsidRPr="001C5579">
        <w:rPr>
          <w:rFonts w:ascii="Cambria" w:hAnsi="Cambria"/>
        </w:rPr>
        <w:t xml:space="preserve"> </w:t>
      </w:r>
      <w:r w:rsidRPr="001C5579">
        <w:rPr>
          <w:rFonts w:ascii="Cambria" w:hAnsi="Cambria"/>
        </w:rPr>
        <w:tab/>
        <w:t xml:space="preserve"> </w:t>
      </w:r>
    </w:p>
    <w:p w14:paraId="1487960B" w14:textId="47249542" w:rsidR="00354596" w:rsidRPr="001C5579" w:rsidRDefault="00354596" w:rsidP="00354596">
      <w:pPr>
        <w:spacing w:line="480" w:lineRule="auto"/>
        <w:ind w:firstLine="720"/>
        <w:rPr>
          <w:rFonts w:ascii="Cambria" w:hAnsi="Cambria"/>
        </w:rPr>
      </w:pPr>
      <w:r>
        <w:rPr>
          <w:rFonts w:ascii="Cambria" w:hAnsi="Cambria"/>
        </w:rPr>
        <w:lastRenderedPageBreak/>
        <w:t>The focus here</w:t>
      </w:r>
      <w:r w:rsidRPr="001C5579">
        <w:rPr>
          <w:rFonts w:ascii="Cambria" w:hAnsi="Cambria"/>
        </w:rPr>
        <w:t xml:space="preserve"> is on one episode of an “in-depth investigation” show, labeled as a “rubric</w:t>
      </w:r>
      <w:r w:rsidR="00055034">
        <w:rPr>
          <w:rFonts w:ascii="Cambria" w:hAnsi="Cambria"/>
        </w:rPr>
        <w:t>” that</w:t>
      </w:r>
      <w:r w:rsidRPr="001C5579">
        <w:rPr>
          <w:rFonts w:ascii="Cambria" w:hAnsi="Cambria"/>
        </w:rPr>
        <w:t xml:space="preserve"> refers to a recurring segment (or episode) produced </w:t>
      </w:r>
      <w:r>
        <w:rPr>
          <w:rFonts w:ascii="Cambria" w:hAnsi="Cambria"/>
        </w:rPr>
        <w:t>by journalists that investigate</w:t>
      </w:r>
      <w:r w:rsidRPr="001C5579">
        <w:rPr>
          <w:rFonts w:ascii="Cambria" w:hAnsi="Cambria"/>
        </w:rPr>
        <w:t xml:space="preserve"> diverse topics form everyday life, and presumes something “problematic” or in need of “criticism” on the side of the audience’s point of vi</w:t>
      </w:r>
      <w:r>
        <w:rPr>
          <w:rFonts w:ascii="Cambria" w:hAnsi="Cambria"/>
        </w:rPr>
        <w:t>ew.  A fellow journalist defined</w:t>
      </w:r>
      <w:r w:rsidRPr="001C5579">
        <w:rPr>
          <w:rFonts w:ascii="Cambria" w:hAnsi="Cambria"/>
        </w:rPr>
        <w:t xml:space="preserve"> the genre of a “rubric” in the Bulgarian television as: “a periodical (over time) part/episode of a television programming, dedicated to specific, previously known problems with a limited theme; synonymous to “short news</w:t>
      </w:r>
      <w:r w:rsidR="00055034">
        <w:rPr>
          <w:rFonts w:ascii="Cambria" w:hAnsi="Cambria"/>
        </w:rPr>
        <w:t>,”</w:t>
      </w:r>
      <w:r w:rsidRPr="001C5579">
        <w:rPr>
          <w:rFonts w:ascii="Cambria" w:hAnsi="Cambria"/>
        </w:rPr>
        <w:t xml:space="preserve"> “paragraph</w:t>
      </w:r>
      <w:r w:rsidR="00055034">
        <w:rPr>
          <w:rFonts w:ascii="Cambria" w:hAnsi="Cambria"/>
        </w:rPr>
        <w:t>,”</w:t>
      </w:r>
      <w:r w:rsidRPr="001C5579">
        <w:rPr>
          <w:rFonts w:ascii="Cambria" w:hAnsi="Cambria"/>
        </w:rPr>
        <w:t xml:space="preserve"> “sub-category</w:t>
      </w:r>
      <w:r w:rsidR="00055034">
        <w:rPr>
          <w:rFonts w:ascii="Cambria" w:hAnsi="Cambria"/>
        </w:rPr>
        <w:t>,”</w:t>
      </w:r>
      <w:r w:rsidRPr="001C5579">
        <w:rPr>
          <w:rFonts w:ascii="Cambria" w:hAnsi="Cambria"/>
        </w:rPr>
        <w:t xml:space="preserve"> “title</w:t>
      </w:r>
      <w:r w:rsidR="00055034">
        <w:rPr>
          <w:rFonts w:ascii="Cambria" w:hAnsi="Cambria"/>
        </w:rPr>
        <w:t>,” and a “part.”</w:t>
      </w:r>
      <w:r w:rsidRPr="001C5579">
        <w:rPr>
          <w:rFonts w:ascii="Cambria" w:hAnsi="Cambria"/>
        </w:rPr>
        <w:t xml:space="preserve">   The key aspect, here, is that they are aired over time and focus on “problems</w:t>
      </w:r>
      <w:r w:rsidR="00055034">
        <w:rPr>
          <w:rFonts w:ascii="Cambria" w:hAnsi="Cambria"/>
        </w:rPr>
        <w:t>.”</w:t>
      </w:r>
    </w:p>
    <w:p w14:paraId="3093DA52" w14:textId="77777777" w:rsidR="00354596" w:rsidRPr="00A06998" w:rsidRDefault="00354596" w:rsidP="00354596">
      <w:pPr>
        <w:pStyle w:val="Heading3"/>
        <w:spacing w:line="480" w:lineRule="auto"/>
        <w:jc w:val="center"/>
        <w:rPr>
          <w:rFonts w:ascii="Cambria" w:hAnsi="Cambria"/>
          <w:color w:val="auto"/>
        </w:rPr>
      </w:pPr>
      <w:bookmarkStart w:id="187" w:name="_Toc291423592"/>
      <w:r w:rsidRPr="00A06998">
        <w:rPr>
          <w:rFonts w:ascii="Cambria" w:hAnsi="Cambria"/>
          <w:color w:val="auto"/>
        </w:rPr>
        <w:t>Participants</w:t>
      </w:r>
      <w:bookmarkEnd w:id="187"/>
    </w:p>
    <w:p w14:paraId="332B49B7" w14:textId="5D1C93BD" w:rsidR="00354596" w:rsidRPr="001C5579" w:rsidRDefault="00354596" w:rsidP="00354596">
      <w:pPr>
        <w:spacing w:line="480" w:lineRule="auto"/>
        <w:ind w:firstLine="720"/>
        <w:rPr>
          <w:rFonts w:ascii="Cambria" w:hAnsi="Cambria"/>
        </w:rPr>
      </w:pPr>
      <w:r>
        <w:rPr>
          <w:rFonts w:ascii="Cambria" w:hAnsi="Cambria"/>
        </w:rPr>
        <w:t>The p</w:t>
      </w:r>
      <w:r w:rsidRPr="001C5579">
        <w:rPr>
          <w:rFonts w:ascii="Cambria" w:hAnsi="Cambria"/>
        </w:rPr>
        <w:t>articipants within the specific episode of “bTV The Reporters” are: the Bulgarian reporter presen</w:t>
      </w:r>
      <w:r>
        <w:rPr>
          <w:rFonts w:ascii="Cambria" w:hAnsi="Cambria"/>
        </w:rPr>
        <w:t>ting the whole segment (R); an American</w:t>
      </w:r>
      <w:r w:rsidRPr="001C5579">
        <w:rPr>
          <w:rFonts w:ascii="Cambria" w:hAnsi="Cambria"/>
        </w:rPr>
        <w:t xml:space="preserve"> narrator (US1); an </w:t>
      </w:r>
      <w:r>
        <w:rPr>
          <w:rFonts w:ascii="Cambria" w:hAnsi="Cambria"/>
        </w:rPr>
        <w:t>ABC’s reporter (US2); a young American</w:t>
      </w:r>
      <w:r w:rsidRPr="001C5579">
        <w:rPr>
          <w:rFonts w:ascii="Cambria" w:hAnsi="Cambria"/>
        </w:rPr>
        <w:t xml:space="preserve"> woman, Sarah McKinley, who shot the intruder; a Bulgarian figure of </w:t>
      </w:r>
      <w:r w:rsidR="00055034">
        <w:rPr>
          <w:rFonts w:ascii="Cambria" w:hAnsi="Cambria"/>
        </w:rPr>
        <w:t xml:space="preserve">authority—a law consultant (A) </w:t>
      </w:r>
      <w:r w:rsidRPr="001C5579">
        <w:rPr>
          <w:rFonts w:ascii="Cambria" w:hAnsi="Cambria"/>
        </w:rPr>
        <w:t xml:space="preserve">brought in to offer legal definitions and clarify terms for the broad audience; the Bulgarian Prime Minister Boiko Borisov, whose voice is included as a quote; the Bulgarian Director of the Commission on Internal Security and Public Order (DCISPO); Mestlan, a man introduced as an attack victim (M); and an old lady (grandma N.), who is the second introduced attack victim.  </w:t>
      </w:r>
    </w:p>
    <w:p w14:paraId="1EB7C7BA" w14:textId="558874D5" w:rsidR="00354596" w:rsidRPr="001C5579" w:rsidRDefault="00354596" w:rsidP="00354596">
      <w:pPr>
        <w:spacing w:line="480" w:lineRule="auto"/>
        <w:ind w:firstLine="720"/>
        <w:rPr>
          <w:rFonts w:ascii="Cambria" w:hAnsi="Cambria"/>
        </w:rPr>
      </w:pPr>
      <w:r w:rsidRPr="001C5579">
        <w:rPr>
          <w:rFonts w:ascii="Cambria" w:hAnsi="Cambria"/>
        </w:rPr>
        <w:t>This episode shows some of the visual setting for the “investigation” that is characteristic for the rubric: the different participan</w:t>
      </w:r>
      <w:r w:rsidR="00055034">
        <w:rPr>
          <w:rFonts w:ascii="Cambria" w:hAnsi="Cambria"/>
        </w:rPr>
        <w:t xml:space="preserve">ts are recorded in their “home;” </w:t>
      </w:r>
      <w:r w:rsidRPr="001C5579">
        <w:rPr>
          <w:rFonts w:ascii="Cambria" w:hAnsi="Cambria"/>
        </w:rPr>
        <w:t xml:space="preserve">the victims in their village, in front of their houses; the consultant and Director are at their offices, sitting behind desks; while the Bulgarian reporter is shown standing </w:t>
      </w:r>
      <w:r w:rsidRPr="001C5579">
        <w:rPr>
          <w:rFonts w:ascii="Cambria" w:hAnsi="Cambria"/>
        </w:rPr>
        <w:lastRenderedPageBreak/>
        <w:t>with a microphone, directly talking to the</w:t>
      </w:r>
      <w:r>
        <w:rPr>
          <w:rFonts w:ascii="Cambria" w:hAnsi="Cambria"/>
        </w:rPr>
        <w:t xml:space="preserve"> camera.  When discussing the American</w:t>
      </w:r>
      <w:r w:rsidRPr="001C5579">
        <w:rPr>
          <w:rFonts w:ascii="Cambria" w:hAnsi="Cambria"/>
        </w:rPr>
        <w:t xml:space="preserve"> incident, direct footage of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television broadcast is shown, and the English can be clearly heard in the background.  The rubric (as dictated by its genre) is set up as a dialogue, with the reporter and his “interviewees” constantly taking turns in sharing personal </w:t>
      </w:r>
      <w:r>
        <w:rPr>
          <w:rFonts w:ascii="Cambria" w:hAnsi="Cambria"/>
        </w:rPr>
        <w:t>instances</w:t>
      </w:r>
      <w:r w:rsidRPr="001C5579">
        <w:rPr>
          <w:rFonts w:ascii="Cambria" w:hAnsi="Cambria"/>
        </w:rPr>
        <w:t xml:space="preserve"> (as illustrations) or expressing an opinion on a question asked by the reporter.  </w:t>
      </w:r>
    </w:p>
    <w:p w14:paraId="0B75E0AC" w14:textId="77777777" w:rsidR="00354596" w:rsidRPr="00A06998" w:rsidRDefault="00354596" w:rsidP="00354596">
      <w:pPr>
        <w:pStyle w:val="Heading3"/>
        <w:spacing w:line="480" w:lineRule="auto"/>
        <w:jc w:val="center"/>
        <w:rPr>
          <w:rFonts w:ascii="Cambria" w:hAnsi="Cambria"/>
          <w:color w:val="auto"/>
        </w:rPr>
      </w:pPr>
      <w:bookmarkStart w:id="188" w:name="_Toc291423593"/>
      <w:r w:rsidRPr="00A06998">
        <w:rPr>
          <w:rFonts w:ascii="Cambria" w:hAnsi="Cambria"/>
          <w:color w:val="auto"/>
        </w:rPr>
        <w:t>Instrument</w:t>
      </w:r>
      <w:bookmarkEnd w:id="188"/>
    </w:p>
    <w:p w14:paraId="4438DF81" w14:textId="4270FE38" w:rsidR="00354596" w:rsidRPr="001C5579" w:rsidRDefault="00354596" w:rsidP="00354596">
      <w:pPr>
        <w:spacing w:line="480" w:lineRule="auto"/>
        <w:ind w:firstLine="720"/>
        <w:rPr>
          <w:rFonts w:ascii="Cambria" w:hAnsi="Cambria"/>
        </w:rPr>
      </w:pPr>
      <w:r w:rsidRPr="001C5579">
        <w:rPr>
          <w:rFonts w:ascii="Cambria" w:hAnsi="Cambria"/>
        </w:rPr>
        <w:t>The communication instrument, or medium of communication is oral a</w:t>
      </w:r>
      <w:r w:rsidR="00F61418">
        <w:rPr>
          <w:rFonts w:ascii="Cambria" w:hAnsi="Cambria"/>
        </w:rPr>
        <w:t xml:space="preserve">nd constructed through editing, which </w:t>
      </w:r>
      <w:r w:rsidRPr="001C5579">
        <w:rPr>
          <w:rFonts w:ascii="Cambria" w:hAnsi="Cambria"/>
        </w:rPr>
        <w:t>fits with the genre of investigative “rubric</w:t>
      </w:r>
      <w:r w:rsidR="00F61418">
        <w:rPr>
          <w:rFonts w:ascii="Cambria" w:hAnsi="Cambria"/>
        </w:rPr>
        <w:t>,”</w:t>
      </w:r>
      <w:r w:rsidRPr="001C5579">
        <w:rPr>
          <w:rFonts w:ascii="Cambria" w:hAnsi="Cambria"/>
        </w:rPr>
        <w:t xml:space="preserve"> </w:t>
      </w:r>
      <w:r>
        <w:rPr>
          <w:rFonts w:ascii="Cambria" w:hAnsi="Cambria"/>
        </w:rPr>
        <w:t>where</w:t>
      </w:r>
      <w:r w:rsidRPr="001C5579">
        <w:rPr>
          <w:rFonts w:ascii="Cambria" w:hAnsi="Cambria"/>
        </w:rPr>
        <w:t xml:space="preserve"> a focal point is the idea of “problems”—what the specific problems in Bulgaria are in terms of social, political, and economical issues—as well as the disconnect between the people (audience) and the government officials.  Th</w:t>
      </w:r>
      <w:r>
        <w:rPr>
          <w:rFonts w:ascii="Cambria" w:hAnsi="Cambria"/>
        </w:rPr>
        <w:t>e rubric attempts to bridge the</w:t>
      </w:r>
      <w:r w:rsidRPr="001C5579">
        <w:rPr>
          <w:rFonts w:ascii="Cambria" w:hAnsi="Cambria"/>
        </w:rPr>
        <w:t xml:space="preserve"> gap by offering the two sides of the perceived dialogue through instances from the government officials and the people</w:t>
      </w:r>
      <w:r>
        <w:rPr>
          <w:rFonts w:ascii="Cambria" w:hAnsi="Cambria"/>
        </w:rPr>
        <w:t>,</w:t>
      </w:r>
      <w:r w:rsidRPr="001C5579">
        <w:rPr>
          <w:rFonts w:ascii="Cambria" w:hAnsi="Cambria"/>
        </w:rPr>
        <w:t xml:space="preserve"> while providing t</w:t>
      </w:r>
      <w:r>
        <w:rPr>
          <w:rFonts w:ascii="Cambria" w:hAnsi="Cambria"/>
        </w:rPr>
        <w:t>heir own point of view by editing and</w:t>
      </w:r>
      <w:r w:rsidRPr="001C5579">
        <w:rPr>
          <w:rFonts w:ascii="Cambria" w:hAnsi="Cambria"/>
        </w:rPr>
        <w:t xml:space="preserve"> c</w:t>
      </w:r>
      <w:r>
        <w:rPr>
          <w:rFonts w:ascii="Cambria" w:hAnsi="Cambria"/>
        </w:rPr>
        <w:t>inematography as well as direct commentary</w:t>
      </w:r>
      <w:r w:rsidRPr="001C5579">
        <w:rPr>
          <w:rFonts w:ascii="Cambria" w:hAnsi="Cambria"/>
        </w:rPr>
        <w:t xml:space="preserve"> included as the reporter’s direct remarks to the camera.  </w:t>
      </w:r>
    </w:p>
    <w:p w14:paraId="54E33A78" w14:textId="77777777" w:rsidR="00354596" w:rsidRPr="00A06998" w:rsidRDefault="00354596" w:rsidP="00354596">
      <w:pPr>
        <w:pStyle w:val="Heading3"/>
        <w:spacing w:line="480" w:lineRule="auto"/>
        <w:jc w:val="center"/>
        <w:rPr>
          <w:rFonts w:ascii="Cambria" w:hAnsi="Cambria"/>
          <w:color w:val="auto"/>
        </w:rPr>
      </w:pPr>
      <w:bookmarkStart w:id="189" w:name="_Toc291423594"/>
      <w:r w:rsidRPr="00A06998">
        <w:rPr>
          <w:rFonts w:ascii="Cambria" w:hAnsi="Cambria"/>
          <w:color w:val="auto"/>
        </w:rPr>
        <w:t>Ends</w:t>
      </w:r>
      <w:bookmarkEnd w:id="189"/>
    </w:p>
    <w:p w14:paraId="2C46E8EF" w14:textId="3102ED04" w:rsidR="00354596" w:rsidRPr="00BC4D7F" w:rsidRDefault="00354596" w:rsidP="00354596">
      <w:pPr>
        <w:spacing w:line="480" w:lineRule="auto"/>
        <w:ind w:firstLine="720"/>
        <w:rPr>
          <w:rFonts w:ascii="Cambria" w:hAnsi="Cambria"/>
          <w:color w:val="FF0000"/>
        </w:rPr>
      </w:pPr>
      <w:r>
        <w:rPr>
          <w:rFonts w:ascii="Cambria" w:hAnsi="Cambria"/>
        </w:rPr>
        <w:t>S</w:t>
      </w:r>
      <w:r w:rsidRPr="001C5579">
        <w:rPr>
          <w:rFonts w:ascii="Cambria" w:hAnsi="Cambria"/>
        </w:rPr>
        <w:t>everal ends to</w:t>
      </w:r>
      <w:r>
        <w:rPr>
          <w:rFonts w:ascii="Cambria" w:hAnsi="Cambria"/>
        </w:rPr>
        <w:t xml:space="preserve"> this rubric can be observed: a)</w:t>
      </w:r>
      <w:r w:rsidRPr="001C5579">
        <w:rPr>
          <w:rFonts w:ascii="Cambria" w:hAnsi="Cambria"/>
        </w:rPr>
        <w:t xml:space="preserve"> the media has offered a commentary on </w:t>
      </w:r>
      <w:r w:rsidR="00F61418">
        <w:rPr>
          <w:rFonts w:ascii="Cambria" w:hAnsi="Cambria"/>
        </w:rPr>
        <w:t>a problematic issue in Bulgaria</w:t>
      </w:r>
      <w:r w:rsidRPr="001C5579">
        <w:rPr>
          <w:rFonts w:ascii="Cambria" w:hAnsi="Cambria"/>
        </w:rPr>
        <w:t xml:space="preserve"> that the </w:t>
      </w:r>
      <w:r>
        <w:rPr>
          <w:rFonts w:ascii="Cambria" w:hAnsi="Cambria"/>
        </w:rPr>
        <w:t>audience finds of importance; b)</w:t>
      </w:r>
      <w:r w:rsidRPr="001C5579">
        <w:rPr>
          <w:rFonts w:ascii="Cambria" w:hAnsi="Cambria"/>
        </w:rPr>
        <w:t xml:space="preserve"> the media has attempted to offer all sides’ “examples” to the public but has still managed to “side” with the audience by their editing and </w:t>
      </w:r>
      <w:r>
        <w:rPr>
          <w:rFonts w:ascii="Cambria" w:hAnsi="Cambria"/>
        </w:rPr>
        <w:t>thus distancing</w:t>
      </w:r>
      <w:r w:rsidRPr="001C5579">
        <w:rPr>
          <w:rFonts w:ascii="Cambria" w:hAnsi="Cambria"/>
        </w:rPr>
        <w:t xml:space="preserve"> themselves from the gov</w:t>
      </w:r>
      <w:r>
        <w:rPr>
          <w:rFonts w:ascii="Cambria" w:hAnsi="Cambria"/>
        </w:rPr>
        <w:t>ernment; and most importantly c)</w:t>
      </w:r>
      <w:r w:rsidRPr="001C5579">
        <w:rPr>
          <w:rFonts w:ascii="Cambria" w:hAnsi="Cambria"/>
        </w:rPr>
        <w:t xml:space="preserve"> the media has </w:t>
      </w:r>
      <w:r w:rsidRPr="001C5579">
        <w:rPr>
          <w:rFonts w:ascii="Cambria" w:hAnsi="Cambria"/>
        </w:rPr>
        <w:lastRenderedPageBreak/>
        <w:t xml:space="preserve">utilized a very specific way of speaking, or </w:t>
      </w:r>
      <w:r w:rsidRPr="001C5579">
        <w:rPr>
          <w:rFonts w:ascii="Cambria" w:hAnsi="Cambria"/>
          <w:i/>
        </w:rPr>
        <w:t>oplakvane</w:t>
      </w:r>
      <w:r w:rsidRPr="001C5579">
        <w:rPr>
          <w:rFonts w:ascii="Cambria" w:hAnsi="Cambria"/>
        </w:rPr>
        <w:t xml:space="preserve">, </w:t>
      </w:r>
      <w:r w:rsidR="00F61418">
        <w:rPr>
          <w:rFonts w:ascii="Cambria" w:hAnsi="Cambria"/>
        </w:rPr>
        <w:t>that</w:t>
      </w:r>
      <w:r w:rsidRPr="001C5579">
        <w:rPr>
          <w:rFonts w:ascii="Cambria" w:hAnsi="Cambria"/>
        </w:rPr>
        <w:t xml:space="preserve"> serves a particular function and is widely understood within the Bulgarian speech community.</w:t>
      </w:r>
      <w:r>
        <w:rPr>
          <w:rFonts w:ascii="Cambria" w:hAnsi="Cambria"/>
        </w:rPr>
        <w:t xml:space="preserve">  </w:t>
      </w:r>
    </w:p>
    <w:p w14:paraId="3762DC69" w14:textId="77777777" w:rsidR="00354596" w:rsidRPr="00A06998" w:rsidRDefault="00354596" w:rsidP="00354596">
      <w:pPr>
        <w:pStyle w:val="Heading3"/>
        <w:spacing w:line="480" w:lineRule="auto"/>
        <w:jc w:val="center"/>
        <w:rPr>
          <w:rFonts w:ascii="Cambria" w:hAnsi="Cambria"/>
          <w:color w:val="auto"/>
        </w:rPr>
      </w:pPr>
      <w:bookmarkStart w:id="190" w:name="_Toc291423595"/>
      <w:r w:rsidRPr="00A06998">
        <w:rPr>
          <w:rFonts w:ascii="Cambria" w:hAnsi="Cambria"/>
          <w:color w:val="auto"/>
        </w:rPr>
        <w:t>Norms</w:t>
      </w:r>
      <w:bookmarkEnd w:id="190"/>
    </w:p>
    <w:p w14:paraId="66AE7BD6" w14:textId="5D6B1FEA" w:rsidR="00354596" w:rsidRPr="001C5579" w:rsidRDefault="00354596" w:rsidP="00354596">
      <w:pPr>
        <w:spacing w:line="480" w:lineRule="auto"/>
        <w:ind w:firstLine="720"/>
        <w:rPr>
          <w:rFonts w:ascii="Cambria" w:hAnsi="Cambria"/>
        </w:rPr>
      </w:pPr>
      <w:r w:rsidRPr="001C5579">
        <w:rPr>
          <w:rFonts w:ascii="Cambria" w:hAnsi="Cambria"/>
        </w:rPr>
        <w:t>The norms governing the behaviors illu</w:t>
      </w:r>
      <w:r>
        <w:rPr>
          <w:rFonts w:ascii="Cambria" w:hAnsi="Cambria"/>
        </w:rPr>
        <w:t>strated i</w:t>
      </w:r>
      <w:r w:rsidRPr="001C5579">
        <w:rPr>
          <w:rFonts w:ascii="Cambria" w:hAnsi="Cambria"/>
        </w:rPr>
        <w:t>n the rubric can be divided within the following categories: perceived Bulgarian version of US/European/Western understandings of rights, property, self-defense, and punishment vs. the Bulgarian “reality</w:t>
      </w:r>
      <w:r w:rsidR="00F61418">
        <w:rPr>
          <w:rFonts w:ascii="Cambria" w:hAnsi="Cambria"/>
        </w:rPr>
        <w:t>.”</w:t>
      </w:r>
      <w:r w:rsidRPr="001C5579">
        <w:rPr>
          <w:rFonts w:ascii="Cambria" w:hAnsi="Cambria"/>
        </w:rPr>
        <w:t xml:space="preserve">  Throughout the rubric the two sides, or the perceived US/European/Western set</w:t>
      </w:r>
      <w:r>
        <w:rPr>
          <w:rFonts w:ascii="Cambria" w:hAnsi="Cambria"/>
        </w:rPr>
        <w:t xml:space="preserve"> of</w:t>
      </w:r>
      <w:r w:rsidRPr="001C5579">
        <w:rPr>
          <w:rFonts w:ascii="Cambria" w:hAnsi="Cambria"/>
        </w:rPr>
        <w:t xml:space="preserve"> rules and definitions for </w:t>
      </w:r>
      <w:r>
        <w:rPr>
          <w:rFonts w:ascii="Cambria" w:hAnsi="Cambria"/>
        </w:rPr>
        <w:t>“</w:t>
      </w:r>
      <w:r w:rsidRPr="001C5579">
        <w:rPr>
          <w:rFonts w:ascii="Cambria" w:hAnsi="Cambria"/>
        </w:rPr>
        <w:t>rights</w:t>
      </w:r>
      <w:r w:rsidR="00F61418">
        <w:rPr>
          <w:rFonts w:ascii="Cambria" w:hAnsi="Cambria"/>
        </w:rPr>
        <w:t>,</w:t>
      </w:r>
      <w:r>
        <w:rPr>
          <w:rFonts w:ascii="Cambria" w:hAnsi="Cambria"/>
        </w:rPr>
        <w:t>”</w:t>
      </w:r>
      <w:r w:rsidRPr="001C5579">
        <w:rPr>
          <w:rFonts w:ascii="Cambria" w:hAnsi="Cambria"/>
        </w:rPr>
        <w:t xml:space="preserve"> </w:t>
      </w:r>
      <w:r>
        <w:rPr>
          <w:rFonts w:ascii="Cambria" w:hAnsi="Cambria"/>
        </w:rPr>
        <w:t>“</w:t>
      </w:r>
      <w:r w:rsidRPr="001C5579">
        <w:rPr>
          <w:rFonts w:ascii="Cambria" w:hAnsi="Cambria"/>
        </w:rPr>
        <w:t>property</w:t>
      </w:r>
      <w:r w:rsidR="00F61418">
        <w:rPr>
          <w:rFonts w:ascii="Cambria" w:hAnsi="Cambria"/>
        </w:rPr>
        <w:t>,</w:t>
      </w:r>
      <w:r>
        <w:rPr>
          <w:rFonts w:ascii="Cambria" w:hAnsi="Cambria"/>
        </w:rPr>
        <w:t>”</w:t>
      </w:r>
      <w:r w:rsidRPr="001C5579">
        <w:rPr>
          <w:rFonts w:ascii="Cambria" w:hAnsi="Cambria"/>
        </w:rPr>
        <w:t xml:space="preserve"> </w:t>
      </w:r>
      <w:r>
        <w:rPr>
          <w:rFonts w:ascii="Cambria" w:hAnsi="Cambria"/>
        </w:rPr>
        <w:t>“</w:t>
      </w:r>
      <w:r w:rsidRPr="001C5579">
        <w:rPr>
          <w:rFonts w:ascii="Cambria" w:hAnsi="Cambria"/>
        </w:rPr>
        <w:t>self-defense</w:t>
      </w:r>
      <w:r w:rsidR="00F61418">
        <w:rPr>
          <w:rFonts w:ascii="Cambria" w:hAnsi="Cambria"/>
        </w:rPr>
        <w:t>,</w:t>
      </w:r>
      <w:r>
        <w:rPr>
          <w:rFonts w:ascii="Cambria" w:hAnsi="Cambria"/>
        </w:rPr>
        <w:t>”</w:t>
      </w:r>
      <w:r w:rsidRPr="001C5579">
        <w:rPr>
          <w:rFonts w:ascii="Cambria" w:hAnsi="Cambria"/>
        </w:rPr>
        <w:t xml:space="preserve"> and </w:t>
      </w:r>
      <w:r>
        <w:rPr>
          <w:rFonts w:ascii="Cambria" w:hAnsi="Cambria"/>
        </w:rPr>
        <w:t>“</w:t>
      </w:r>
      <w:r w:rsidRPr="001C5579">
        <w:rPr>
          <w:rFonts w:ascii="Cambria" w:hAnsi="Cambria"/>
        </w:rPr>
        <w:t>punishment</w:t>
      </w:r>
      <w:r>
        <w:rPr>
          <w:rFonts w:ascii="Cambria" w:hAnsi="Cambria"/>
        </w:rPr>
        <w:t>”</w:t>
      </w:r>
      <w:r w:rsidRPr="001C5579">
        <w:rPr>
          <w:rFonts w:ascii="Cambria" w:hAnsi="Cambria"/>
        </w:rPr>
        <w:t xml:space="preserve"> are juxtapos</w:t>
      </w:r>
      <w:r>
        <w:rPr>
          <w:rFonts w:ascii="Cambria" w:hAnsi="Cambria"/>
        </w:rPr>
        <w:t>ed to the situation in Bulgaria, where</w:t>
      </w:r>
      <w:r w:rsidRPr="001C5579">
        <w:rPr>
          <w:rFonts w:ascii="Cambria" w:hAnsi="Cambria"/>
        </w:rPr>
        <w:t xml:space="preserve"> almost identical cases are not interpreted by the judicial system in the same way</w:t>
      </w:r>
      <w:r>
        <w:rPr>
          <w:rFonts w:ascii="Cambria" w:hAnsi="Cambria"/>
        </w:rPr>
        <w:t>,</w:t>
      </w:r>
      <w:r w:rsidRPr="001C5579">
        <w:rPr>
          <w:rFonts w:ascii="Cambria" w:hAnsi="Cambria"/>
        </w:rPr>
        <w:t xml:space="preserve"> </w:t>
      </w:r>
      <w:r>
        <w:rPr>
          <w:rFonts w:ascii="Cambria" w:hAnsi="Cambria"/>
        </w:rPr>
        <w:t>thus</w:t>
      </w:r>
      <w:r w:rsidRPr="001C5579">
        <w:rPr>
          <w:rFonts w:ascii="Cambria" w:hAnsi="Cambria"/>
        </w:rPr>
        <w:t xml:space="preserve"> render</w:t>
      </w:r>
      <w:r>
        <w:rPr>
          <w:rFonts w:ascii="Cambria" w:hAnsi="Cambria"/>
        </w:rPr>
        <w:t>ing</w:t>
      </w:r>
      <w:r w:rsidRPr="001C5579">
        <w:rPr>
          <w:rFonts w:ascii="Cambria" w:hAnsi="Cambria"/>
        </w:rPr>
        <w:t xml:space="preserve"> </w:t>
      </w:r>
      <w:r>
        <w:rPr>
          <w:rFonts w:ascii="Cambria" w:hAnsi="Cambria"/>
        </w:rPr>
        <w:t>very different results.  T</w:t>
      </w:r>
      <w:r w:rsidRPr="001C5579">
        <w:rPr>
          <w:rFonts w:ascii="Cambria" w:hAnsi="Cambria"/>
        </w:rPr>
        <w:t>he rubric’s structure itself focuses on the reasons for the difference of interpretation as well as context behind similar legal matters</w:t>
      </w:r>
      <w:r>
        <w:rPr>
          <w:rFonts w:ascii="Cambria" w:hAnsi="Cambria"/>
        </w:rPr>
        <w:t>.  This tension and incongruity</w:t>
      </w:r>
      <w:r w:rsidRPr="001C5579">
        <w:rPr>
          <w:rFonts w:ascii="Cambria" w:hAnsi="Cambria"/>
        </w:rPr>
        <w:t xml:space="preserve"> between the two sides are negotiated within the segment and culturally resolved by underlying the “absurd</w:t>
      </w:r>
      <w:r w:rsidR="00F61418">
        <w:rPr>
          <w:rFonts w:ascii="Cambria" w:hAnsi="Cambria"/>
        </w:rPr>
        <w:t xml:space="preserve">ity” of the Bulgarian reality that </w:t>
      </w:r>
      <w:r w:rsidRPr="001C5579">
        <w:rPr>
          <w:rFonts w:ascii="Cambria" w:hAnsi="Cambria"/>
        </w:rPr>
        <w:t>allows and perpetuates such discrepancies, and related to the Bulgarian national identity and its underlying “mentality</w:t>
      </w:r>
      <w:r w:rsidR="00F61418">
        <w:rPr>
          <w:rFonts w:ascii="Cambria" w:hAnsi="Cambria"/>
        </w:rPr>
        <w:t>.”</w:t>
      </w:r>
      <w:r w:rsidRPr="001C5579">
        <w:rPr>
          <w:rFonts w:ascii="Cambria" w:hAnsi="Cambria"/>
        </w:rPr>
        <w:t xml:space="preserve">  </w:t>
      </w:r>
    </w:p>
    <w:p w14:paraId="4526CD82" w14:textId="77777777" w:rsidR="001B02E9" w:rsidRDefault="00354596" w:rsidP="00354596">
      <w:pPr>
        <w:spacing w:line="480" w:lineRule="auto"/>
        <w:ind w:firstLine="720"/>
        <w:rPr>
          <w:rFonts w:ascii="Cambria" w:hAnsi="Cambria"/>
        </w:rPr>
      </w:pPr>
      <w:r w:rsidRPr="001C5579">
        <w:rPr>
          <w:rFonts w:ascii="Cambria" w:hAnsi="Cambria"/>
        </w:rPr>
        <w:t>For example, the comparison between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self defense </w:t>
      </w:r>
      <w:r>
        <w:rPr>
          <w:rFonts w:ascii="Cambria" w:hAnsi="Cambria"/>
        </w:rPr>
        <w:t>instance</w:t>
      </w:r>
      <w:r w:rsidRPr="001C5579">
        <w:rPr>
          <w:rFonts w:ascii="Cambria" w:hAnsi="Cambria"/>
        </w:rPr>
        <w:t xml:space="preserve"> and the Bulgarian versions (Mestlan and the “grandmas”) shows something more than just issues of legislation—it illustrates norms for “proper action</w:t>
      </w:r>
      <w:r w:rsidR="00F61418">
        <w:rPr>
          <w:rFonts w:ascii="Cambria" w:hAnsi="Cambria"/>
        </w:rPr>
        <w:t>.”</w:t>
      </w:r>
      <w:r w:rsidRPr="001C5579">
        <w:rPr>
          <w:rFonts w:ascii="Cambria" w:hAnsi="Cambria"/>
        </w:rPr>
        <w:t xml:space="preserve">  The norm is how a “proper” person “should” behave </w:t>
      </w:r>
      <w:r>
        <w:rPr>
          <w:rFonts w:ascii="Cambria" w:hAnsi="Cambria"/>
        </w:rPr>
        <w:t>are presented as the “American” way</w:t>
      </w:r>
      <w:r w:rsidRPr="001C5579">
        <w:rPr>
          <w:rFonts w:ascii="Cambria" w:hAnsi="Cambria"/>
        </w:rPr>
        <w:t>: celebrate the defense of an innocent life (in this case, lines 1-28, the lives of both McKenley and her son) and clearly see the “right” from the “wrong</w:t>
      </w:r>
      <w:r w:rsidR="00F61418">
        <w:rPr>
          <w:rFonts w:ascii="Cambria" w:hAnsi="Cambria"/>
        </w:rPr>
        <w:t>.”</w:t>
      </w:r>
      <w:r w:rsidRPr="001C5579">
        <w:rPr>
          <w:rFonts w:ascii="Cambria" w:hAnsi="Cambria"/>
        </w:rPr>
        <w:t xml:space="preserve">  The norms presented within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segment include not only the reaction of the </w:t>
      </w:r>
      <w:r w:rsidRPr="001C5579">
        <w:rPr>
          <w:rFonts w:ascii="Cambria" w:hAnsi="Cambria"/>
        </w:rPr>
        <w:lastRenderedPageBreak/>
        <w:t>court and police, who say that her actions were “warranted” (24), but also of her neighbors who are celebrating her “motherly” courage by showing her their approv</w:t>
      </w:r>
      <w:r w:rsidR="001B02E9">
        <w:rPr>
          <w:rFonts w:ascii="Cambria" w:hAnsi="Cambria"/>
        </w:rPr>
        <w:t>al, and sending her gifts (24-27</w:t>
      </w:r>
      <w:r w:rsidRPr="001C5579">
        <w:rPr>
          <w:rFonts w:ascii="Cambria" w:hAnsi="Cambria"/>
        </w:rPr>
        <w:t>)— showing her that, as she says her</w:t>
      </w:r>
      <w:r w:rsidR="001B02E9">
        <w:rPr>
          <w:rFonts w:ascii="Cambria" w:hAnsi="Cambria"/>
        </w:rPr>
        <w:t>self, “you have acted right” (27):</w:t>
      </w:r>
    </w:p>
    <w:p w14:paraId="4ED1BCD3" w14:textId="42A08455" w:rsidR="00354596" w:rsidRDefault="001B02E9" w:rsidP="001B02E9">
      <w:pPr>
        <w:ind w:left="720" w:right="720"/>
        <w:rPr>
          <w:rFonts w:ascii="Cambria" w:hAnsi="Cambria"/>
        </w:rPr>
      </w:pPr>
      <w:r>
        <w:rPr>
          <w:rFonts w:ascii="Cambria" w:hAnsi="Cambria"/>
        </w:rPr>
        <w:t xml:space="preserve"> The police says that </w:t>
      </w:r>
      <w:r w:rsidRPr="00A063C1">
        <w:rPr>
          <w:rFonts w:ascii="Cambria" w:hAnsi="Cambria"/>
        </w:rPr>
        <w:t>what she did is warranted, and people in the nei</w:t>
      </w:r>
      <w:r>
        <w:rPr>
          <w:rFonts w:ascii="Cambria" w:hAnsi="Cambria"/>
        </w:rPr>
        <w:t xml:space="preserve">ghborhood completely agree: the </w:t>
      </w:r>
      <w:r w:rsidRPr="00A063C1">
        <w:rPr>
          <w:rFonts w:ascii="Cambria" w:hAnsi="Cambria"/>
        </w:rPr>
        <w:t xml:space="preserve">mother is constantly getting gifts, children’s clothes, and sympathies from the people in the town. ‘For me their support means a lot because in such a difficult moment it is very important to hear from people that you have acted right.’ This </w:t>
      </w:r>
      <w:r>
        <w:rPr>
          <w:rFonts w:ascii="Cambria" w:hAnsi="Cambria"/>
        </w:rPr>
        <w:t xml:space="preserve"> </w:t>
      </w:r>
      <w:r w:rsidRPr="00A063C1">
        <w:rPr>
          <w:rFonts w:ascii="Cambria" w:hAnsi="Cambria"/>
        </w:rPr>
        <w:t>dram</w:t>
      </w:r>
      <w:r>
        <w:rPr>
          <w:rFonts w:ascii="Cambria" w:hAnsi="Cambria"/>
        </w:rPr>
        <w:t>atic story, with a happyend a la [in the manner of] Americ</w:t>
      </w:r>
      <w:r w:rsidRPr="00A063C1">
        <w:rPr>
          <w:rFonts w:ascii="Cambria" w:hAnsi="Cambria"/>
        </w:rPr>
        <w:t>a, happened during January th</w:t>
      </w:r>
      <w:r>
        <w:rPr>
          <w:rFonts w:ascii="Cambria" w:hAnsi="Cambria"/>
        </w:rPr>
        <w:t>is year [2012].</w:t>
      </w:r>
    </w:p>
    <w:p w14:paraId="6CD940EC" w14:textId="77777777" w:rsidR="001B02E9" w:rsidRDefault="001B02E9" w:rsidP="001B02E9">
      <w:pPr>
        <w:ind w:left="720" w:right="720"/>
        <w:rPr>
          <w:rFonts w:ascii="Cambria" w:hAnsi="Cambria"/>
        </w:rPr>
      </w:pPr>
    </w:p>
    <w:p w14:paraId="4C3F4BB7" w14:textId="77777777" w:rsidR="001B02E9" w:rsidRDefault="00354596" w:rsidP="00354596">
      <w:pPr>
        <w:spacing w:line="480" w:lineRule="auto"/>
        <w:ind w:firstLine="720"/>
        <w:rPr>
          <w:rFonts w:ascii="Cambria" w:hAnsi="Cambria"/>
        </w:rPr>
      </w:pPr>
      <w:r w:rsidRPr="001C5579">
        <w:rPr>
          <w:rFonts w:ascii="Cambria" w:hAnsi="Cambria"/>
        </w:rPr>
        <w:t xml:space="preserve">This “fairness” in the US and other countries (German, Dutch, </w:t>
      </w:r>
      <w:r w:rsidR="001B02E9">
        <w:rPr>
          <w:rFonts w:ascii="Cambria" w:hAnsi="Cambria"/>
        </w:rPr>
        <w:t>and Belgian villages in line 172</w:t>
      </w:r>
      <w:r w:rsidRPr="001C5579">
        <w:rPr>
          <w:rFonts w:ascii="Cambria" w:hAnsi="Cambria"/>
        </w:rPr>
        <w:t xml:space="preserve">) </w:t>
      </w:r>
      <w:r>
        <w:rPr>
          <w:rFonts w:ascii="Cambria" w:hAnsi="Cambria"/>
        </w:rPr>
        <w:t xml:space="preserve">is contrasted to the situation in Bulgaria where </w:t>
      </w:r>
      <w:r w:rsidRPr="001C5579">
        <w:rPr>
          <w:rFonts w:ascii="Cambria" w:hAnsi="Cambria"/>
        </w:rPr>
        <w:t>all but one do not get any protection, or a “rig</w:t>
      </w:r>
      <w:r w:rsidR="00F61418">
        <w:rPr>
          <w:rFonts w:ascii="Cambria" w:hAnsi="Cambria"/>
        </w:rPr>
        <w:t>ht of defending their property”</w:t>
      </w:r>
      <w:r w:rsidRPr="001C5579">
        <w:rPr>
          <w:rFonts w:ascii="Cambria" w:hAnsi="Cambria"/>
        </w:rPr>
        <w:t xml:space="preserve"> and </w:t>
      </w:r>
      <w:r w:rsidR="001B02E9">
        <w:rPr>
          <w:rFonts w:ascii="Cambria" w:hAnsi="Cambria"/>
        </w:rPr>
        <w:t>even get arrested themselves (32-43, 181-193</w:t>
      </w:r>
      <w:r w:rsidRPr="001C5579">
        <w:rPr>
          <w:rFonts w:ascii="Cambria" w:hAnsi="Cambria"/>
        </w:rPr>
        <w:t>)</w:t>
      </w:r>
      <w:r w:rsidR="001B02E9">
        <w:rPr>
          <w:rFonts w:ascii="Cambria" w:hAnsi="Cambria"/>
        </w:rPr>
        <w:t>:</w:t>
      </w:r>
    </w:p>
    <w:p w14:paraId="313B8D2B" w14:textId="77777777" w:rsidR="001B02E9" w:rsidRPr="001B02E9" w:rsidRDefault="001B02E9" w:rsidP="001B02E9">
      <w:pPr>
        <w:ind w:left="720" w:right="720"/>
        <w:contextualSpacing/>
        <w:rPr>
          <w:rFonts w:ascii="Cambria" w:hAnsi="Cambria"/>
        </w:rPr>
      </w:pPr>
      <w:r w:rsidRPr="001B02E9">
        <w:rPr>
          <w:rFonts w:ascii="Cambria" w:hAnsi="Cambria"/>
        </w:rPr>
        <w:t xml:space="preserve">Despite the not few legal cases of acquitted Bulgarians who shot and even killed attackers in their own home the defense of private </w:t>
      </w:r>
    </w:p>
    <w:p w14:paraId="54A38582" w14:textId="77777777" w:rsidR="001B02E9" w:rsidRPr="001B02E9" w:rsidRDefault="001B02E9" w:rsidP="001B02E9">
      <w:pPr>
        <w:ind w:left="720" w:right="720"/>
        <w:contextualSpacing/>
        <w:rPr>
          <w:rFonts w:ascii="Cambria" w:hAnsi="Cambria"/>
        </w:rPr>
      </w:pPr>
      <w:r w:rsidRPr="001B02E9">
        <w:rPr>
          <w:rFonts w:ascii="Cambria" w:hAnsi="Cambria"/>
        </w:rPr>
        <w:t xml:space="preserve">property with force is practically forbidden/illegal at home [Bulgaria]. If you shoot at a thief without him having attacked you, if you shoot in the back of a person who is stealing in your home or is stealing your car you will be charged and found guilty [osudeni] for premeditated murder. If some one is breaking into your summer house* [vilata] and you catch him in your own property you have the right to shoot only if he attacks you with a weapon. </w:t>
      </w:r>
    </w:p>
    <w:p w14:paraId="025473C4" w14:textId="2045B2BB" w:rsidR="001B02E9" w:rsidRDefault="001B02E9" w:rsidP="001B02E9">
      <w:pPr>
        <w:ind w:left="720" w:right="720"/>
        <w:rPr>
          <w:rFonts w:ascii="Cambria" w:hAnsi="Cambria"/>
        </w:rPr>
      </w:pPr>
      <w:r w:rsidRPr="001B02E9">
        <w:rPr>
          <w:rFonts w:ascii="Cambria" w:hAnsi="Cambria"/>
        </w:rPr>
        <w:t xml:space="preserve">R: Is it normal in a country where the robberies in village houses are an everyday occurrence and in some village regions are a real calamity the citizens to be put before the choice of robbed or found guilty?  </w:t>
      </w:r>
    </w:p>
    <w:p w14:paraId="4CBF33CE" w14:textId="77777777" w:rsidR="001B02E9" w:rsidRDefault="001B02E9" w:rsidP="001B02E9">
      <w:pPr>
        <w:ind w:left="720" w:right="720"/>
        <w:rPr>
          <w:rFonts w:ascii="Cambria" w:hAnsi="Cambria"/>
        </w:rPr>
      </w:pPr>
    </w:p>
    <w:p w14:paraId="5FDB59EE" w14:textId="77777777" w:rsidR="001B02E9" w:rsidRDefault="001B02E9" w:rsidP="001B02E9">
      <w:pPr>
        <w:ind w:left="720" w:right="720"/>
        <w:rPr>
          <w:rFonts w:ascii="Cambria" w:hAnsi="Cambria"/>
        </w:rPr>
      </w:pPr>
    </w:p>
    <w:p w14:paraId="5F45BCB2" w14:textId="7D15EA01" w:rsidR="00354596" w:rsidRPr="001C5579" w:rsidRDefault="00354596" w:rsidP="00354596">
      <w:pPr>
        <w:spacing w:line="480" w:lineRule="auto"/>
        <w:ind w:firstLine="720"/>
        <w:rPr>
          <w:rFonts w:ascii="Cambria" w:hAnsi="Cambria"/>
        </w:rPr>
      </w:pPr>
      <w:r w:rsidRPr="001C5579">
        <w:rPr>
          <w:rFonts w:ascii="Cambria" w:hAnsi="Cambria"/>
        </w:rPr>
        <w:t>In other words, in the U</w:t>
      </w:r>
      <w:r>
        <w:rPr>
          <w:rFonts w:ascii="Cambria" w:hAnsi="Cambria"/>
        </w:rPr>
        <w:t xml:space="preserve">nited </w:t>
      </w:r>
      <w:r w:rsidRPr="001C5579">
        <w:rPr>
          <w:rFonts w:ascii="Cambria" w:hAnsi="Cambria"/>
        </w:rPr>
        <w:t>S</w:t>
      </w:r>
      <w:r>
        <w:rPr>
          <w:rFonts w:ascii="Cambria" w:hAnsi="Cambria"/>
        </w:rPr>
        <w:t>tates</w:t>
      </w:r>
      <w:r w:rsidR="00F61418">
        <w:rPr>
          <w:rFonts w:ascii="Cambria" w:hAnsi="Cambria"/>
        </w:rPr>
        <w:t>, if some</w:t>
      </w:r>
      <w:r w:rsidRPr="001C5579">
        <w:rPr>
          <w:rFonts w:ascii="Cambria" w:hAnsi="Cambria"/>
        </w:rPr>
        <w:t xml:space="preserve">one attacks you in your own house (breaks and enters), you have the </w:t>
      </w:r>
      <w:r w:rsidR="00F61418">
        <w:rPr>
          <w:rFonts w:ascii="Cambria" w:hAnsi="Cambria"/>
        </w:rPr>
        <w:t>right to defend yourself (shoot</w:t>
      </w:r>
      <w:r w:rsidRPr="001C5579">
        <w:rPr>
          <w:rFonts w:ascii="Cambria" w:hAnsi="Cambria"/>
        </w:rPr>
        <w:t xml:space="preserve"> and even kill the intruder), and when your deed is considered “warranted” (in this </w:t>
      </w:r>
      <w:r>
        <w:rPr>
          <w:rFonts w:ascii="Cambria" w:hAnsi="Cambria"/>
        </w:rPr>
        <w:t>case, some</w:t>
      </w:r>
      <w:r w:rsidRPr="001C5579">
        <w:rPr>
          <w:rFonts w:ascii="Cambria" w:hAnsi="Cambria"/>
        </w:rPr>
        <w:t xml:space="preserve">one attacks you—you respond), others would show their approval and support.  </w:t>
      </w:r>
    </w:p>
    <w:p w14:paraId="09E145B5" w14:textId="77777777" w:rsidR="001B02E9" w:rsidRDefault="00354596" w:rsidP="00354596">
      <w:pPr>
        <w:spacing w:line="480" w:lineRule="auto"/>
        <w:ind w:firstLine="720"/>
        <w:rPr>
          <w:rFonts w:ascii="Cambria" w:hAnsi="Cambria"/>
        </w:rPr>
      </w:pPr>
      <w:r w:rsidRPr="001C5579">
        <w:rPr>
          <w:rFonts w:ascii="Cambria" w:hAnsi="Cambria"/>
        </w:rPr>
        <w:lastRenderedPageBreak/>
        <w:t>In Bulga</w:t>
      </w:r>
      <w:r>
        <w:rPr>
          <w:rFonts w:ascii="Cambria" w:hAnsi="Cambria"/>
        </w:rPr>
        <w:t>ria, on the other hand, if some</w:t>
      </w:r>
      <w:r w:rsidRPr="001C5579">
        <w:rPr>
          <w:rFonts w:ascii="Cambria" w:hAnsi="Cambria"/>
        </w:rPr>
        <w:t>one attacks you in your own house (breaks, enters, physically attacks, and threatens you), you have the right to defend yourself only with fo</w:t>
      </w:r>
      <w:r w:rsidR="001B02E9">
        <w:rPr>
          <w:rFonts w:ascii="Cambria" w:hAnsi="Cambria"/>
        </w:rPr>
        <w:t>rce equal in magnitude (lines 74</w:t>
      </w:r>
      <w:r w:rsidRPr="001C5579">
        <w:rPr>
          <w:rFonts w:ascii="Cambria" w:hAnsi="Cambria"/>
        </w:rPr>
        <w:t>-81), and rarely would your deed be considere</w:t>
      </w:r>
      <w:r>
        <w:rPr>
          <w:rFonts w:ascii="Cambria" w:hAnsi="Cambria"/>
        </w:rPr>
        <w:t>d “warranted</w:t>
      </w:r>
      <w:r w:rsidR="00F61418">
        <w:rPr>
          <w:rFonts w:ascii="Cambria" w:hAnsi="Cambria"/>
        </w:rPr>
        <w:t>”</w:t>
      </w:r>
      <w:r w:rsidR="001B02E9">
        <w:rPr>
          <w:rFonts w:ascii="Cambria" w:hAnsi="Cambria"/>
        </w:rPr>
        <w:t>:</w:t>
      </w:r>
    </w:p>
    <w:p w14:paraId="1EAB44DD" w14:textId="77777777" w:rsidR="001B02E9" w:rsidRPr="00A063C1" w:rsidRDefault="001B02E9" w:rsidP="001B02E9">
      <w:pPr>
        <w:ind w:left="720" w:right="720"/>
        <w:contextualSpacing/>
        <w:rPr>
          <w:rFonts w:ascii="Cambria" w:hAnsi="Cambria"/>
        </w:rPr>
      </w:pPr>
      <w:r w:rsidRPr="00A063C1">
        <w:rPr>
          <w:rFonts w:ascii="Cambria" w:hAnsi="Cambria"/>
        </w:rPr>
        <w:t>R: According to the law, while he is being attacked in his house, M. should have looked for a knife like the one of his attackers. Article 12 of the punishment codex</w:t>
      </w:r>
      <w:r>
        <w:rPr>
          <w:rFonts w:ascii="Cambria" w:hAnsi="Cambria"/>
        </w:rPr>
        <w:t xml:space="preserve"> </w:t>
      </w:r>
      <w:r w:rsidRPr="00A063C1">
        <w:rPr>
          <w:rFonts w:ascii="Cambria" w:hAnsi="Cambria"/>
        </w:rPr>
        <w:t xml:space="preserve">is the one, which defines the so called “inevitable self-defense”. This </w:t>
      </w:r>
      <w:r>
        <w:rPr>
          <w:rFonts w:ascii="Cambria" w:hAnsi="Cambria"/>
        </w:rPr>
        <w:t>law is created to give right to</w:t>
      </w:r>
      <w:r w:rsidRPr="00A063C1">
        <w:rPr>
          <w:rFonts w:ascii="Cambria" w:hAnsi="Cambria"/>
        </w:rPr>
        <w:t xml:space="preserve"> the citizens [gragdanite] to apply force and protect themselves, when their life is in danger. But the law states that the force, which we can use, has to be, I quote, “in the necessary bounds”. The absolute subjectivity of the definition of “necessary” allows judges and prosecutors to read the law as they wish. </w:t>
      </w:r>
    </w:p>
    <w:p w14:paraId="6F9E125E" w14:textId="77777777" w:rsidR="001B02E9" w:rsidRDefault="001B02E9" w:rsidP="00354596">
      <w:pPr>
        <w:spacing w:line="480" w:lineRule="auto"/>
        <w:ind w:firstLine="720"/>
        <w:rPr>
          <w:rFonts w:ascii="Cambria" w:hAnsi="Cambria"/>
        </w:rPr>
      </w:pPr>
    </w:p>
    <w:p w14:paraId="1164F4E6" w14:textId="1E33A320" w:rsidR="00354596" w:rsidRPr="001C5579" w:rsidRDefault="00354596" w:rsidP="00354596">
      <w:pPr>
        <w:spacing w:line="480" w:lineRule="auto"/>
        <w:ind w:firstLine="720"/>
        <w:rPr>
          <w:rFonts w:ascii="Cambria" w:hAnsi="Cambria"/>
          <w:b/>
        </w:rPr>
      </w:pPr>
      <w:r>
        <w:rPr>
          <w:rFonts w:ascii="Cambria" w:hAnsi="Cambria"/>
        </w:rPr>
        <w:t>And even though</w:t>
      </w:r>
      <w:r w:rsidRPr="001C5579">
        <w:rPr>
          <w:rFonts w:ascii="Cambria" w:hAnsi="Cambria"/>
        </w:rPr>
        <w:t xml:space="preserve"> Bulgarians would mostly agree with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version as the highly esteemed “proper” behavior, to “Bulgarians” the cultural knowledge clearly makes sense as to why this would never happen in </w:t>
      </w:r>
      <w:r>
        <w:rPr>
          <w:rFonts w:ascii="Cambria" w:hAnsi="Cambria"/>
        </w:rPr>
        <w:t>Bulgaria</w:t>
      </w:r>
      <w:r w:rsidRPr="001C5579">
        <w:rPr>
          <w:rFonts w:ascii="Cambria" w:hAnsi="Cambria"/>
        </w:rPr>
        <w:t xml:space="preserve">.  Only someone who knows and understands the Bulgarian “situation” can fully comprehend and fathom why what is occurring in the country is not guided by the same beliefs and rules as those other countries and fully realize the impossibility for future change—as firmly rooted and shaped within the mentality.  </w:t>
      </w:r>
    </w:p>
    <w:p w14:paraId="6913D52C" w14:textId="77777777" w:rsidR="00354596" w:rsidRPr="00A06998" w:rsidRDefault="00354596" w:rsidP="00354596">
      <w:pPr>
        <w:pStyle w:val="Heading3"/>
        <w:spacing w:line="480" w:lineRule="auto"/>
        <w:jc w:val="center"/>
        <w:rPr>
          <w:rFonts w:ascii="Cambria" w:hAnsi="Cambria"/>
          <w:color w:val="auto"/>
        </w:rPr>
      </w:pPr>
      <w:bookmarkStart w:id="191" w:name="_Toc291423596"/>
      <w:r w:rsidRPr="00A06998">
        <w:rPr>
          <w:rFonts w:ascii="Cambria" w:hAnsi="Cambria"/>
          <w:color w:val="auto"/>
        </w:rPr>
        <w:t>Act sequence</w:t>
      </w:r>
      <w:bookmarkEnd w:id="191"/>
    </w:p>
    <w:p w14:paraId="38E5ECF9" w14:textId="77777777" w:rsidR="00354596" w:rsidRPr="001C5579" w:rsidRDefault="00354596" w:rsidP="00354596">
      <w:pPr>
        <w:spacing w:line="480" w:lineRule="auto"/>
        <w:ind w:firstLine="720"/>
        <w:rPr>
          <w:rFonts w:ascii="Cambria" w:hAnsi="Cambria"/>
        </w:rPr>
      </w:pPr>
      <w:r w:rsidRPr="001C5579">
        <w:rPr>
          <w:rFonts w:ascii="Cambria" w:hAnsi="Cambria"/>
        </w:rPr>
        <w:t xml:space="preserve">At first sight, the rubric’s structure seems to be determined by its genre—a dialogue, where </w:t>
      </w:r>
      <w:r>
        <w:rPr>
          <w:rFonts w:ascii="Cambria" w:hAnsi="Cambria"/>
        </w:rPr>
        <w:t>the sides alternate speaking</w:t>
      </w:r>
      <w:r w:rsidRPr="001C5579">
        <w:rPr>
          <w:rFonts w:ascii="Cambria" w:hAnsi="Cambria"/>
        </w:rPr>
        <w:t xml:space="preserve">.  However, when taking into consideration </w:t>
      </w:r>
      <w:r w:rsidRPr="001C5579">
        <w:rPr>
          <w:rFonts w:ascii="Cambria" w:hAnsi="Cambria"/>
          <w:i/>
        </w:rPr>
        <w:t>oplakvane</w:t>
      </w:r>
      <w:r w:rsidRPr="001C5579">
        <w:rPr>
          <w:rFonts w:ascii="Cambria" w:hAnsi="Cambria"/>
        </w:rPr>
        <w:t xml:space="preserve"> as a communication practice, the episode’s act sequence becomes more easily recognizable: </w:t>
      </w:r>
    </w:p>
    <w:p w14:paraId="097BBC06" w14:textId="053A9EA3" w:rsidR="002E3637" w:rsidRPr="002E3637" w:rsidRDefault="00354596" w:rsidP="002E3637">
      <w:pPr>
        <w:pStyle w:val="ListParagraph"/>
        <w:numPr>
          <w:ilvl w:val="0"/>
          <w:numId w:val="45"/>
        </w:numPr>
        <w:spacing w:line="480" w:lineRule="auto"/>
        <w:rPr>
          <w:rFonts w:ascii="Cambria" w:hAnsi="Cambria"/>
        </w:rPr>
      </w:pPr>
      <w:r w:rsidRPr="002E3637">
        <w:rPr>
          <w:rFonts w:ascii="Cambria" w:hAnsi="Cambria"/>
        </w:rPr>
        <w:t>Comparison bet</w:t>
      </w:r>
      <w:r w:rsidR="002E3637" w:rsidRPr="002E3637">
        <w:rPr>
          <w:rFonts w:ascii="Cambria" w:hAnsi="Cambria"/>
        </w:rPr>
        <w:t>ween the US and Bulgaria (1-29):</w:t>
      </w:r>
    </w:p>
    <w:p w14:paraId="4165A4A7" w14:textId="77777777" w:rsidR="002E3637" w:rsidRDefault="00354596" w:rsidP="002E3637">
      <w:pPr>
        <w:ind w:left="720" w:right="720"/>
        <w:contextualSpacing/>
        <w:rPr>
          <w:rFonts w:ascii="Cambria" w:hAnsi="Cambria"/>
        </w:rPr>
      </w:pPr>
      <w:r w:rsidRPr="002E3637">
        <w:rPr>
          <w:rFonts w:ascii="Cambria" w:hAnsi="Cambria"/>
        </w:rPr>
        <w:lastRenderedPageBreak/>
        <w:t xml:space="preserve"> </w:t>
      </w:r>
      <w:r w:rsidR="002E3637" w:rsidRPr="00A063C1">
        <w:rPr>
          <w:rFonts w:ascii="Cambria" w:hAnsi="Cambria"/>
        </w:rPr>
        <w:t xml:space="preserve">US: “And now, new details about the young mom who shot and killed a thief in her home while talking on the phone and was given advice on the emergency 911 line. The authorities said that the lady will not be charged for the murder. Ryan Owen of ABC will tell us the details: This really is an incredible law precedent when you think about it. The young woman, who pulled the trigger is clear in front of the law, while the young man, who didn’t even have a gun is now accused of murder. </w:t>
      </w:r>
      <w:r w:rsidR="002E3637">
        <w:rPr>
          <w:rFonts w:ascii="Cambria" w:hAnsi="Cambria"/>
        </w:rPr>
        <w:t xml:space="preserve"> </w:t>
      </w:r>
      <w:r w:rsidR="002E3637" w:rsidRPr="00A063C1">
        <w:rPr>
          <w:rFonts w:ascii="Cambria" w:hAnsi="Cambria"/>
        </w:rPr>
        <w:t>‘What is</w:t>
      </w:r>
      <w:r w:rsidR="002E3637">
        <w:rPr>
          <w:rFonts w:ascii="Cambria" w:hAnsi="Cambria"/>
        </w:rPr>
        <w:t xml:space="preserve"> your emergency call (911</w:t>
      </w:r>
      <w:r w:rsidR="002E3637" w:rsidRPr="00A063C1">
        <w:rPr>
          <w:rFonts w:ascii="Cambria" w:hAnsi="Cambria"/>
        </w:rPr>
        <w:t xml:space="preserve"> call)? There is some one at my door, I am alone at home with my little baby. This person doesn’t mean us well. Can I speak to a policeman immediately?’ This is the young mother,</w:t>
      </w:r>
      <w:r w:rsidR="002E3637">
        <w:rPr>
          <w:rFonts w:ascii="Cambria" w:hAnsi="Cambria"/>
        </w:rPr>
        <w:t xml:space="preserve"> who shot the deadly bullet. ‘I </w:t>
      </w:r>
      <w:r w:rsidR="002E3637" w:rsidRPr="00A063C1">
        <w:rPr>
          <w:rFonts w:ascii="Cambria" w:hAnsi="Cambria"/>
        </w:rPr>
        <w:t>took the shotgun, then I went to</w:t>
      </w:r>
      <w:r w:rsidR="002E3637">
        <w:rPr>
          <w:rFonts w:ascii="Cambria" w:hAnsi="Cambria"/>
        </w:rPr>
        <w:t xml:space="preserve"> the bedroom, there I have a </w:t>
      </w:r>
      <w:r w:rsidR="002E3637" w:rsidRPr="00A063C1">
        <w:rPr>
          <w:rFonts w:ascii="Cambria" w:hAnsi="Cambria"/>
        </w:rPr>
        <w:t xml:space="preserve">gun, I gave the little one the pacifier and called 911. The 18 years old Sarah McKinley was alone at </w:t>
      </w:r>
    </w:p>
    <w:p w14:paraId="67C0ED30" w14:textId="736A6452" w:rsidR="00354596" w:rsidRPr="002E3637" w:rsidRDefault="002E3637" w:rsidP="002E3637">
      <w:pPr>
        <w:pStyle w:val="ListParagraph"/>
        <w:ind w:right="720"/>
        <w:rPr>
          <w:rFonts w:ascii="Cambria" w:hAnsi="Cambria"/>
        </w:rPr>
      </w:pPr>
      <w:r w:rsidRPr="00A063C1">
        <w:rPr>
          <w:rFonts w:ascii="Cambria" w:hAnsi="Cambria"/>
        </w:rPr>
        <w:t xml:space="preserve">home, taking care of her 3 months old son. ‘Is the door locked? Yes, I have a shotgun and a gun in my hands. Is it Ok to shoot him if he comes through this door? You have to do everything possible to protect yourself. I cannot tell you to do that. Do what you have to… [unclear &amp; overlap] McKinley shot and killed one of the two men who broke through the door of her home. And this is the person now who is accused of premeditated murder. Sounds strange, but the prosecutor </w:t>
      </w:r>
      <w:r>
        <w:rPr>
          <w:rFonts w:ascii="Cambria" w:hAnsi="Cambria"/>
        </w:rPr>
        <w:t>says that (unclear) [one of the</w:t>
      </w:r>
      <w:r w:rsidRPr="00A063C1">
        <w:rPr>
          <w:rFonts w:ascii="Cambria" w:hAnsi="Cambria"/>
        </w:rPr>
        <w:t xml:space="preserve"> thieves] is responsible for the death of his friend. When some one’s death occurs during the performance of a premeditated crime, the accomplice and his/her assistant have a responsibility for that death. And this is what we did – we brought charge</w:t>
      </w:r>
      <w:r>
        <w:rPr>
          <w:rFonts w:ascii="Cambria" w:hAnsi="Cambria"/>
        </w:rPr>
        <w:t>s against him. The police think</w:t>
      </w:r>
      <w:r w:rsidRPr="00A063C1">
        <w:rPr>
          <w:rFonts w:ascii="Cambria" w:hAnsi="Cambria"/>
        </w:rPr>
        <w:t xml:space="preserve"> that Justine and Martine were high and broke</w:t>
      </w:r>
      <w:r>
        <w:rPr>
          <w:rFonts w:ascii="Cambria" w:hAnsi="Cambria"/>
        </w:rPr>
        <w:t xml:space="preserve"> down McKinley’s door</w:t>
      </w:r>
      <w:r w:rsidRPr="00A063C1">
        <w:rPr>
          <w:rFonts w:ascii="Cambria" w:hAnsi="Cambria"/>
        </w:rPr>
        <w:t xml:space="preserve"> to look for more adventures. And were greeted by a young woman with a killer mother instinct.</w:t>
      </w:r>
      <w:r>
        <w:rPr>
          <w:rFonts w:ascii="Cambria" w:hAnsi="Cambria"/>
        </w:rPr>
        <w:t xml:space="preserve"> ’</w:t>
      </w:r>
      <w:r w:rsidRPr="00A063C1">
        <w:rPr>
          <w:rFonts w:ascii="Cambria" w:hAnsi="Cambria"/>
        </w:rPr>
        <w:t xml:space="preserve">There is nothing more dangerous than mother with </w:t>
      </w:r>
      <w:r>
        <w:rPr>
          <w:rFonts w:ascii="Cambria" w:hAnsi="Cambria"/>
        </w:rPr>
        <w:t xml:space="preserve">a child.’ The police says that </w:t>
      </w:r>
      <w:r w:rsidRPr="00A063C1">
        <w:rPr>
          <w:rFonts w:ascii="Cambria" w:hAnsi="Cambria"/>
        </w:rPr>
        <w:t>what she did is warranted, and people in the nei</w:t>
      </w:r>
      <w:r>
        <w:rPr>
          <w:rFonts w:ascii="Cambria" w:hAnsi="Cambria"/>
        </w:rPr>
        <w:t xml:space="preserve">ghborhood completely agree: the </w:t>
      </w:r>
      <w:r w:rsidRPr="00A063C1">
        <w:rPr>
          <w:rFonts w:ascii="Cambria" w:hAnsi="Cambria"/>
        </w:rPr>
        <w:t>mother is constantly getting gifts, children’s clothes, and sympathies from the people in the town. ‘For me their support means a lot because in such a difficult moment it is very important to hear from people t</w:t>
      </w:r>
      <w:r>
        <w:rPr>
          <w:rFonts w:ascii="Cambria" w:hAnsi="Cambria"/>
        </w:rPr>
        <w:t xml:space="preserve">hat you have acted right.’ This </w:t>
      </w:r>
      <w:r w:rsidRPr="00A063C1">
        <w:rPr>
          <w:rFonts w:ascii="Cambria" w:hAnsi="Cambria"/>
        </w:rPr>
        <w:t>dram</w:t>
      </w:r>
      <w:r>
        <w:rPr>
          <w:rFonts w:ascii="Cambria" w:hAnsi="Cambria"/>
        </w:rPr>
        <w:t>atic story, with a happyend a la [in the manner of] Americ</w:t>
      </w:r>
      <w:r w:rsidRPr="00A063C1">
        <w:rPr>
          <w:rFonts w:ascii="Cambria" w:hAnsi="Cambria"/>
        </w:rPr>
        <w:t>a, happened during January th</w:t>
      </w:r>
      <w:r>
        <w:rPr>
          <w:rFonts w:ascii="Cambria" w:hAnsi="Cambria"/>
        </w:rPr>
        <w:t>is year [2012].</w:t>
      </w:r>
    </w:p>
    <w:p w14:paraId="6F583761" w14:textId="3ADF7C25" w:rsidR="00354596" w:rsidRPr="002E3637" w:rsidRDefault="002E3637" w:rsidP="002E3637">
      <w:pPr>
        <w:pStyle w:val="ListParagraph"/>
        <w:numPr>
          <w:ilvl w:val="0"/>
          <w:numId w:val="45"/>
        </w:numPr>
        <w:spacing w:line="480" w:lineRule="auto"/>
        <w:rPr>
          <w:rFonts w:ascii="Cambria" w:hAnsi="Cambria"/>
        </w:rPr>
      </w:pPr>
      <w:r w:rsidRPr="002E3637">
        <w:rPr>
          <w:rFonts w:ascii="Cambria" w:hAnsi="Cambria"/>
        </w:rPr>
        <w:t>Acknowledgement as to h</w:t>
      </w:r>
      <w:r w:rsidR="00354596" w:rsidRPr="002E3637">
        <w:rPr>
          <w:rFonts w:ascii="Cambria" w:hAnsi="Cambria"/>
        </w:rPr>
        <w:t>ow the “situation” is in Bulgaria</w:t>
      </w:r>
      <w:r w:rsidRPr="002E3637">
        <w:rPr>
          <w:rFonts w:ascii="Cambria" w:hAnsi="Cambria"/>
        </w:rPr>
        <w:t xml:space="preserve"> is (31-32</w:t>
      </w:r>
      <w:r w:rsidR="00354596" w:rsidRPr="002E3637">
        <w:rPr>
          <w:rFonts w:ascii="Cambria" w:hAnsi="Cambria"/>
        </w:rPr>
        <w:t>)</w:t>
      </w:r>
      <w:r w:rsidRPr="002E3637">
        <w:rPr>
          <w:rFonts w:ascii="Cambria" w:hAnsi="Cambria"/>
        </w:rPr>
        <w:t>:</w:t>
      </w:r>
    </w:p>
    <w:p w14:paraId="3CBE9667" w14:textId="77777777" w:rsidR="002E3637" w:rsidRPr="002E3637" w:rsidRDefault="002E3637" w:rsidP="002E3637">
      <w:pPr>
        <w:pStyle w:val="ListParagraph"/>
        <w:ind w:right="720"/>
        <w:rPr>
          <w:rFonts w:ascii="Cambria" w:hAnsi="Cambria"/>
        </w:rPr>
      </w:pPr>
      <w:r w:rsidRPr="002E3637">
        <w:rPr>
          <w:rFonts w:ascii="Cambria" w:hAnsi="Cambria"/>
        </w:rPr>
        <w:t>Reporter: What would happened in Bulgaria if some one killed an intruder who entered their home in the same circumstances?</w:t>
      </w:r>
    </w:p>
    <w:p w14:paraId="65B24DDC" w14:textId="77777777" w:rsidR="002E3637" w:rsidRPr="002E3637" w:rsidRDefault="002E3637" w:rsidP="002E3637">
      <w:pPr>
        <w:spacing w:line="480" w:lineRule="auto"/>
        <w:ind w:left="720"/>
        <w:rPr>
          <w:rFonts w:ascii="Cambria" w:hAnsi="Cambria"/>
        </w:rPr>
      </w:pPr>
    </w:p>
    <w:p w14:paraId="2651887D" w14:textId="1945D1B3" w:rsidR="00354596" w:rsidRPr="002E3637" w:rsidRDefault="002E3637" w:rsidP="002E3637">
      <w:pPr>
        <w:pStyle w:val="ListParagraph"/>
        <w:numPr>
          <w:ilvl w:val="0"/>
          <w:numId w:val="45"/>
        </w:numPr>
        <w:spacing w:line="480" w:lineRule="auto"/>
        <w:rPr>
          <w:rFonts w:ascii="Cambria" w:hAnsi="Cambria"/>
        </w:rPr>
      </w:pPr>
      <w:r w:rsidRPr="002E3637">
        <w:rPr>
          <w:rFonts w:ascii="Cambria" w:hAnsi="Cambria"/>
        </w:rPr>
        <w:t>Instance example of the “situation” in Mestlan’s story (32-6</w:t>
      </w:r>
      <w:r w:rsidR="00354596" w:rsidRPr="002E3637">
        <w:rPr>
          <w:rFonts w:ascii="Cambria" w:hAnsi="Cambria"/>
        </w:rPr>
        <w:t>5)</w:t>
      </w:r>
      <w:r w:rsidRPr="002E3637">
        <w:rPr>
          <w:rFonts w:ascii="Cambria" w:hAnsi="Cambria"/>
        </w:rPr>
        <w:t>:</w:t>
      </w:r>
    </w:p>
    <w:p w14:paraId="593C79E4" w14:textId="77777777" w:rsidR="002E3637" w:rsidRPr="00A063C1" w:rsidRDefault="002E3637" w:rsidP="002E3637">
      <w:pPr>
        <w:ind w:left="720" w:right="720"/>
        <w:contextualSpacing/>
        <w:rPr>
          <w:rFonts w:ascii="Cambria" w:hAnsi="Cambria"/>
        </w:rPr>
      </w:pPr>
      <w:r w:rsidRPr="00A063C1">
        <w:rPr>
          <w:rFonts w:ascii="Cambria" w:hAnsi="Cambria"/>
        </w:rPr>
        <w:t>The 70 years old Mest</w:t>
      </w:r>
      <w:r>
        <w:rPr>
          <w:rFonts w:ascii="Cambria" w:hAnsi="Cambria"/>
        </w:rPr>
        <w:t>l</w:t>
      </w:r>
      <w:r w:rsidRPr="00A063C1">
        <w:rPr>
          <w:rFonts w:ascii="Cambria" w:hAnsi="Cambria"/>
        </w:rPr>
        <w:t>an from the village of Svirec was attacked in an identic</w:t>
      </w:r>
      <w:r>
        <w:rPr>
          <w:rFonts w:ascii="Cambria" w:hAnsi="Cambria"/>
        </w:rPr>
        <w:t xml:space="preserve">al manner in his home 4 years ago </w:t>
      </w:r>
      <w:r w:rsidRPr="00A063C1">
        <w:rPr>
          <w:rFonts w:ascii="Cambria" w:hAnsi="Cambria"/>
        </w:rPr>
        <w:t xml:space="preserve">(dramatic music playing in the background). M. is the only inhabitant in the mountain </w:t>
      </w:r>
      <w:r w:rsidRPr="00A063C1">
        <w:rPr>
          <w:rFonts w:ascii="Cambria" w:hAnsi="Cambria"/>
        </w:rPr>
        <w:lastRenderedPageBreak/>
        <w:t>n</w:t>
      </w:r>
      <w:r>
        <w:rPr>
          <w:rFonts w:ascii="Cambria" w:hAnsi="Cambria"/>
        </w:rPr>
        <w:t>eighborhood [mahala]. Similarly</w:t>
      </w:r>
      <w:r w:rsidRPr="00A063C1">
        <w:rPr>
          <w:rFonts w:ascii="Cambria" w:hAnsi="Cambria"/>
        </w:rPr>
        <w:t xml:space="preserve"> to </w:t>
      </w:r>
      <w:r>
        <w:rPr>
          <w:rFonts w:ascii="Cambria" w:hAnsi="Cambria"/>
        </w:rPr>
        <w:t xml:space="preserve">the American Sarah, he succeeds </w:t>
      </w:r>
      <w:r w:rsidRPr="00A063C1">
        <w:rPr>
          <w:rFonts w:ascii="Cambria" w:hAnsi="Cambria"/>
        </w:rPr>
        <w:t xml:space="preserve">to call the police while the  intruders are breaking down the door of his home. </w:t>
      </w:r>
    </w:p>
    <w:p w14:paraId="001D1731" w14:textId="77777777" w:rsidR="002E3637" w:rsidRPr="00A063C1" w:rsidRDefault="002E3637" w:rsidP="002E3637">
      <w:pPr>
        <w:ind w:left="720" w:right="720"/>
        <w:contextualSpacing/>
        <w:rPr>
          <w:rFonts w:ascii="Cambria" w:hAnsi="Cambria"/>
        </w:rPr>
      </w:pPr>
      <w:r w:rsidRPr="00A063C1">
        <w:rPr>
          <w:rFonts w:ascii="Cambria" w:hAnsi="Cambria"/>
        </w:rPr>
        <w:t xml:space="preserve">Mestlan: ‘I say open … (mumbled, heavy dialect) open tonight will come to kill* you [trepem] give the money. take out the money. I say* him [vikam] where </w:t>
      </w:r>
      <w:r>
        <w:rPr>
          <w:rFonts w:ascii="Cambria" w:hAnsi="Cambria"/>
        </w:rPr>
        <w:t>money here here</w:t>
      </w:r>
      <w:r w:rsidRPr="00A063C1">
        <w:rPr>
          <w:rFonts w:ascii="Cambria" w:hAnsi="Cambria"/>
        </w:rPr>
        <w:t xml:space="preserve"> I don’t have.’ </w:t>
      </w:r>
    </w:p>
    <w:p w14:paraId="770F73D6" w14:textId="77777777" w:rsidR="002E3637" w:rsidRDefault="002E3637" w:rsidP="002E3637">
      <w:pPr>
        <w:ind w:left="720" w:right="720"/>
        <w:contextualSpacing/>
        <w:rPr>
          <w:rFonts w:ascii="Cambria" w:hAnsi="Cambria"/>
        </w:rPr>
      </w:pPr>
      <w:r w:rsidRPr="00A063C1">
        <w:rPr>
          <w:rFonts w:ascii="Cambria" w:hAnsi="Cambria"/>
        </w:rPr>
        <w:t>Reporter: M. had a legal hunting rifle and he shot at his attackers before the police arrived. Here end the similarities to the American story. According to the Bulgarian law, M. is a criminal despite the fact that he was defending his own life and home.</w:t>
      </w:r>
      <w:r>
        <w:rPr>
          <w:rFonts w:ascii="Cambria" w:hAnsi="Cambria"/>
        </w:rPr>
        <w:t xml:space="preserve"> </w:t>
      </w:r>
    </w:p>
    <w:p w14:paraId="26DBCC0F" w14:textId="77777777" w:rsidR="002E3637" w:rsidRPr="00A063C1" w:rsidRDefault="002E3637" w:rsidP="002E3637">
      <w:pPr>
        <w:ind w:left="720" w:right="720"/>
        <w:contextualSpacing/>
        <w:rPr>
          <w:rFonts w:ascii="Cambria" w:hAnsi="Cambria"/>
        </w:rPr>
      </w:pPr>
      <w:r w:rsidRPr="00A063C1">
        <w:rPr>
          <w:rFonts w:ascii="Cambria" w:hAnsi="Cambria"/>
        </w:rPr>
        <w:t xml:space="preserve">Authority/Consultant: ‘He had 2 choices: to be killed or robbed, or to be found guilty. </w:t>
      </w:r>
    </w:p>
    <w:p w14:paraId="5930324A" w14:textId="77777777" w:rsidR="002E3637" w:rsidRPr="00A063C1" w:rsidRDefault="002E3637" w:rsidP="002E3637">
      <w:pPr>
        <w:ind w:left="720" w:right="720"/>
        <w:contextualSpacing/>
        <w:rPr>
          <w:rFonts w:ascii="Cambria" w:hAnsi="Cambria"/>
        </w:rPr>
      </w:pPr>
      <w:r w:rsidRPr="00A063C1">
        <w:rPr>
          <w:rFonts w:ascii="Cambria" w:hAnsi="Cambria"/>
        </w:rPr>
        <w:t xml:space="preserve">Reporter: Is there a third choice? To him, I mean, according to you, is there a third choice? </w:t>
      </w:r>
    </w:p>
    <w:p w14:paraId="29062EBB" w14:textId="77777777" w:rsidR="002E3637" w:rsidRPr="00A063C1" w:rsidRDefault="002E3637" w:rsidP="002E3637">
      <w:pPr>
        <w:ind w:left="720" w:right="720"/>
        <w:contextualSpacing/>
        <w:rPr>
          <w:rFonts w:ascii="Cambria" w:hAnsi="Cambria"/>
        </w:rPr>
      </w:pPr>
      <w:r w:rsidRPr="00A063C1">
        <w:rPr>
          <w:rFonts w:ascii="Cambria" w:hAnsi="Cambria"/>
        </w:rPr>
        <w:t>Authority/Consultant: No, in the concrete case there wasn’t.’</w:t>
      </w:r>
    </w:p>
    <w:p w14:paraId="6D3B7A59" w14:textId="77777777" w:rsidR="002E3637" w:rsidRPr="00A063C1" w:rsidRDefault="002E3637" w:rsidP="002E3637">
      <w:pPr>
        <w:ind w:left="720" w:right="720"/>
        <w:contextualSpacing/>
        <w:rPr>
          <w:rFonts w:ascii="Cambria" w:hAnsi="Cambria"/>
        </w:rPr>
      </w:pPr>
      <w:r w:rsidRPr="00A063C1">
        <w:rPr>
          <w:rFonts w:ascii="Cambria" w:hAnsi="Cambria"/>
        </w:rPr>
        <w:t xml:space="preserve">Reporter: After they scared M. to death, the attackers broke down the door and entered the room of the 70 years old man. They shine a bright light in his eyes, threaten to burn light him up with gasoline, and order him to give them all his money. </w:t>
      </w:r>
    </w:p>
    <w:p w14:paraId="1DD18DF0" w14:textId="77777777" w:rsidR="002E3637" w:rsidRPr="00A063C1" w:rsidRDefault="002E3637" w:rsidP="002E3637">
      <w:pPr>
        <w:ind w:left="720" w:right="720"/>
        <w:contextualSpacing/>
        <w:rPr>
          <w:rFonts w:ascii="Cambria" w:hAnsi="Cambria"/>
        </w:rPr>
      </w:pPr>
      <w:r w:rsidRPr="00A063C1">
        <w:rPr>
          <w:rFonts w:ascii="Cambria" w:hAnsi="Cambria"/>
        </w:rPr>
        <w:t>M: ‘cause already back back go . slightly I got* [vz</w:t>
      </w:r>
      <w:r>
        <w:rPr>
          <w:rFonts w:ascii="Cambria" w:hAnsi="Cambria"/>
        </w:rPr>
        <w:t xml:space="preserve">emah] the riffle here he didn’t </w:t>
      </w:r>
      <w:r w:rsidRPr="00A063C1">
        <w:rPr>
          <w:rFonts w:ascii="Cambria" w:hAnsi="Cambria"/>
        </w:rPr>
        <w:t xml:space="preserve">see here the rifle . eh like this I open* [otvurgam] the door shot outside . to open </w:t>
      </w:r>
      <w:r>
        <w:rPr>
          <w:rFonts w:ascii="Cambria" w:hAnsi="Cambria"/>
        </w:rPr>
        <w:t>up mo’e so .</w:t>
      </w:r>
      <w:r w:rsidRPr="00A063C1">
        <w:rPr>
          <w:rFonts w:ascii="Cambria" w:hAnsi="Cambria"/>
        </w:rPr>
        <w:t xml:space="preserve"> here much only’</w:t>
      </w:r>
    </w:p>
    <w:p w14:paraId="0B3EEF5B" w14:textId="77777777" w:rsidR="002E3637" w:rsidRPr="00A063C1" w:rsidRDefault="002E3637" w:rsidP="002E3637">
      <w:pPr>
        <w:ind w:left="720" w:right="720"/>
        <w:contextualSpacing/>
        <w:rPr>
          <w:rFonts w:ascii="Cambria" w:hAnsi="Cambria"/>
        </w:rPr>
      </w:pPr>
      <w:r w:rsidRPr="00A063C1">
        <w:rPr>
          <w:rFonts w:ascii="Cambria" w:hAnsi="Cambria"/>
        </w:rPr>
        <w:t>Reporter: M. shot one of the attackers (gun shot sound) in the leg with his rifle –</w:t>
      </w:r>
      <w:r>
        <w:rPr>
          <w:rFonts w:ascii="Cambria" w:hAnsi="Cambria"/>
        </w:rPr>
        <w:t xml:space="preserve"> </w:t>
      </w:r>
      <w:r w:rsidRPr="00A063C1">
        <w:rPr>
          <w:rFonts w:ascii="Cambria" w:hAnsi="Cambria"/>
        </w:rPr>
        <w:t xml:space="preserve">the 42 years old Ialmaz. The life of the thief was out of danger. </w:t>
      </w:r>
    </w:p>
    <w:p w14:paraId="08712E42" w14:textId="77777777" w:rsidR="002E3637" w:rsidRPr="00A063C1" w:rsidRDefault="002E3637" w:rsidP="002E3637">
      <w:pPr>
        <w:ind w:left="720" w:right="720"/>
        <w:contextualSpacing/>
        <w:rPr>
          <w:rFonts w:ascii="Cambria" w:hAnsi="Cambria"/>
        </w:rPr>
      </w:pPr>
      <w:r w:rsidRPr="00A063C1">
        <w:rPr>
          <w:rFonts w:ascii="Cambria" w:hAnsi="Cambria"/>
        </w:rPr>
        <w:t xml:space="preserve">M: ‘well he ran here only the one was left . here in the dark he ran still still was </w:t>
      </w:r>
      <w:r>
        <w:rPr>
          <w:rFonts w:ascii="Cambria" w:hAnsi="Cambria"/>
        </w:rPr>
        <w:t xml:space="preserve">59 </w:t>
      </w:r>
      <w:r w:rsidRPr="00A063C1">
        <w:rPr>
          <w:rFonts w:ascii="Cambria" w:hAnsi="Cambria"/>
        </w:rPr>
        <w:t>there’</w:t>
      </w:r>
    </w:p>
    <w:p w14:paraId="57326F21" w14:textId="6088D00C" w:rsidR="002E3637" w:rsidRDefault="002E3637" w:rsidP="002E3637">
      <w:pPr>
        <w:ind w:left="720" w:right="720"/>
        <w:rPr>
          <w:rFonts w:ascii="Cambria" w:hAnsi="Cambria"/>
        </w:rPr>
      </w:pPr>
      <w:r w:rsidRPr="00A063C1">
        <w:rPr>
          <w:rFonts w:ascii="Cambria" w:hAnsi="Cambria"/>
        </w:rPr>
        <w:t xml:space="preserve">R: Then the police come. Instead of getting help, M. is arrested. He remains 2 days behind bars and then is found guilty of inflicting bodily harm to his attacker. His sentence is probation after a deal with the prosecution/DA. To the one, who </w:t>
      </w:r>
      <w:r>
        <w:rPr>
          <w:rFonts w:ascii="Cambria" w:hAnsi="Cambria"/>
        </w:rPr>
        <w:t>broke into</w:t>
      </w:r>
      <w:r w:rsidRPr="00A063C1">
        <w:rPr>
          <w:rFonts w:ascii="Cambria" w:hAnsi="Cambria"/>
        </w:rPr>
        <w:t xml:space="preserve"> his home and attacked him in his own house, there are not even brought charges because he didn’t steal anything and because he supplied a medical</w:t>
      </w:r>
      <w:r>
        <w:rPr>
          <w:rFonts w:ascii="Cambria" w:hAnsi="Cambria"/>
        </w:rPr>
        <w:t xml:space="preserve"> statement to the court that he</w:t>
      </w:r>
      <w:r w:rsidRPr="00A063C1">
        <w:rPr>
          <w:rFonts w:ascii="Cambria" w:hAnsi="Cambria"/>
        </w:rPr>
        <w:t xml:space="preserve"> has a mental.</w:t>
      </w:r>
    </w:p>
    <w:p w14:paraId="2D0572BD" w14:textId="77777777" w:rsidR="002E3637" w:rsidRPr="002E3637" w:rsidRDefault="002E3637" w:rsidP="002E3637">
      <w:pPr>
        <w:ind w:left="720" w:right="720"/>
        <w:rPr>
          <w:rFonts w:ascii="Cambria" w:hAnsi="Cambria"/>
        </w:rPr>
      </w:pPr>
    </w:p>
    <w:p w14:paraId="20EDEDD1" w14:textId="4E0CA0BA" w:rsidR="00354596" w:rsidRPr="00761873" w:rsidRDefault="002E3637" w:rsidP="00761873">
      <w:pPr>
        <w:pStyle w:val="ListParagraph"/>
        <w:numPr>
          <w:ilvl w:val="0"/>
          <w:numId w:val="45"/>
        </w:numPr>
        <w:spacing w:line="480" w:lineRule="auto"/>
        <w:rPr>
          <w:rFonts w:ascii="Cambria" w:hAnsi="Cambria"/>
        </w:rPr>
      </w:pPr>
      <w:r w:rsidRPr="00761873">
        <w:rPr>
          <w:rFonts w:ascii="Cambria" w:hAnsi="Cambria"/>
        </w:rPr>
        <w:t>Instance connecting back to the “situation” as it relates to the police and</w:t>
      </w:r>
      <w:r w:rsidR="00354596" w:rsidRPr="00761873">
        <w:rPr>
          <w:rFonts w:ascii="Cambria" w:hAnsi="Cambria"/>
        </w:rPr>
        <w:t xml:space="preserve"> law</w:t>
      </w:r>
      <w:r w:rsidRPr="00761873">
        <w:rPr>
          <w:rFonts w:ascii="Cambria" w:hAnsi="Cambria"/>
        </w:rPr>
        <w:t xml:space="preserve"> in Bulgaria</w:t>
      </w:r>
      <w:r w:rsidR="00761873" w:rsidRPr="00761873">
        <w:rPr>
          <w:rFonts w:ascii="Cambria" w:hAnsi="Cambria"/>
        </w:rPr>
        <w:t xml:space="preserve"> (74-97</w:t>
      </w:r>
      <w:r w:rsidR="00354596" w:rsidRPr="00761873">
        <w:rPr>
          <w:rFonts w:ascii="Cambria" w:hAnsi="Cambria"/>
        </w:rPr>
        <w:t>)</w:t>
      </w:r>
      <w:r w:rsidR="00761873" w:rsidRPr="00761873">
        <w:rPr>
          <w:rFonts w:ascii="Cambria" w:hAnsi="Cambria"/>
        </w:rPr>
        <w:t>:</w:t>
      </w:r>
    </w:p>
    <w:p w14:paraId="30339C4C" w14:textId="77777777" w:rsidR="00761873" w:rsidRPr="00761873" w:rsidRDefault="00761873" w:rsidP="00761873">
      <w:pPr>
        <w:pStyle w:val="ListParagraph"/>
        <w:ind w:right="720"/>
        <w:rPr>
          <w:rFonts w:ascii="Cambria" w:hAnsi="Cambria"/>
        </w:rPr>
      </w:pPr>
      <w:r w:rsidRPr="00761873">
        <w:rPr>
          <w:rFonts w:ascii="Cambria" w:hAnsi="Cambria"/>
        </w:rPr>
        <w:t xml:space="preserve">R: According to the law, while he is being attacked in his house, M. should have looked for a knife like the one of his attackers. Article 12 of the punishment codex is the one, which defines the so called “inevitable self-defense”. This law is created to give right to the citizens to apply force and protect themselves, when their life is in danger. But the law states that the force, which we can use, has to be, I quote, “in the necessary bounds”. The absolute subjectivity of the </w:t>
      </w:r>
      <w:r w:rsidRPr="00761873">
        <w:rPr>
          <w:rFonts w:ascii="Cambria" w:hAnsi="Cambria"/>
        </w:rPr>
        <w:lastRenderedPageBreak/>
        <w:t xml:space="preserve">definition of “necessary” allows judges and prosecutors to read the law as they wish. </w:t>
      </w:r>
    </w:p>
    <w:p w14:paraId="46FFE7F3" w14:textId="77777777" w:rsidR="00761873" w:rsidRPr="00761873" w:rsidRDefault="00761873" w:rsidP="00761873">
      <w:pPr>
        <w:pStyle w:val="ListParagraph"/>
        <w:ind w:right="720"/>
        <w:rPr>
          <w:rFonts w:ascii="Cambria" w:hAnsi="Cambria"/>
        </w:rPr>
      </w:pPr>
      <w:r w:rsidRPr="00761873">
        <w:rPr>
          <w:rFonts w:ascii="Cambria" w:hAnsi="Cambria"/>
        </w:rPr>
        <w:t>Authority/Consultant: (sigh) on the surface is medium bodily harm . if he had killed him___</w:t>
      </w:r>
    </w:p>
    <w:p w14:paraId="62723509" w14:textId="77777777" w:rsidR="00761873" w:rsidRPr="00761873" w:rsidRDefault="00761873" w:rsidP="00761873">
      <w:pPr>
        <w:pStyle w:val="ListParagraph"/>
        <w:ind w:right="720"/>
        <w:rPr>
          <w:rFonts w:ascii="Cambria" w:hAnsi="Cambria"/>
        </w:rPr>
      </w:pPr>
      <w:r w:rsidRPr="00761873">
        <w:rPr>
          <w:rFonts w:ascii="Cambria" w:hAnsi="Cambria"/>
        </w:rPr>
        <w:t>R: ___well isn’t it still a robbery___</w:t>
      </w:r>
    </w:p>
    <w:p w14:paraId="5269795A" w14:textId="77777777" w:rsidR="00761873" w:rsidRPr="00761873" w:rsidRDefault="00761873" w:rsidP="00761873">
      <w:pPr>
        <w:pStyle w:val="ListParagraph"/>
        <w:ind w:right="720"/>
        <w:rPr>
          <w:rFonts w:ascii="Cambria" w:hAnsi="Cambria"/>
        </w:rPr>
      </w:pPr>
      <w:r w:rsidRPr="00761873">
        <w:rPr>
          <w:rFonts w:ascii="Cambria" w:hAnsi="Cambria"/>
        </w:rPr>
        <w:t>Authority/Consultant: ___otherwise … whether is .. would have been there (abandons) some kind of attempt .. but whether is ..</w:t>
      </w:r>
    </w:p>
    <w:p w14:paraId="33615ECB" w14:textId="77777777" w:rsidR="00761873" w:rsidRPr="00761873" w:rsidRDefault="00761873" w:rsidP="00761873">
      <w:pPr>
        <w:pStyle w:val="ListParagraph"/>
        <w:ind w:right="720"/>
        <w:rPr>
          <w:rFonts w:ascii="Cambria" w:hAnsi="Cambria"/>
        </w:rPr>
      </w:pPr>
      <w:r w:rsidRPr="00761873">
        <w:rPr>
          <w:rFonts w:ascii="Cambria" w:hAnsi="Cambria"/>
        </w:rPr>
        <w:t xml:space="preserve">R: they start with his room </w:t>
      </w:r>
    </w:p>
    <w:p w14:paraId="397E5735" w14:textId="77777777" w:rsidR="00761873" w:rsidRPr="00761873" w:rsidRDefault="00761873" w:rsidP="00761873">
      <w:pPr>
        <w:pStyle w:val="ListParagraph"/>
        <w:ind w:right="720"/>
        <w:rPr>
          <w:rFonts w:ascii="Cambria" w:hAnsi="Cambria"/>
        </w:rPr>
      </w:pPr>
      <w:r w:rsidRPr="00761873">
        <w:rPr>
          <w:rFonts w:ascii="Cambria" w:hAnsi="Cambria"/>
        </w:rPr>
        <w:t xml:space="preserve">A/C: Yes . right it is still breaking of more of a door </w:t>
      </w:r>
    </w:p>
    <w:p w14:paraId="3EE44E57" w14:textId="77777777" w:rsidR="00761873" w:rsidRPr="00761873" w:rsidRDefault="00761873" w:rsidP="00761873">
      <w:pPr>
        <w:pStyle w:val="ListParagraph"/>
        <w:ind w:right="720"/>
        <w:rPr>
          <w:rFonts w:ascii="Cambria" w:hAnsi="Cambria"/>
        </w:rPr>
      </w:pPr>
      <w:r w:rsidRPr="00761873">
        <w:rPr>
          <w:rFonts w:ascii="Cambria" w:hAnsi="Cambria"/>
        </w:rPr>
        <w:t>R: But isn’t this a reason for bringing charges? …</w:t>
      </w:r>
    </w:p>
    <w:p w14:paraId="579E4163" w14:textId="77777777" w:rsidR="00761873" w:rsidRPr="00761873" w:rsidRDefault="00761873" w:rsidP="00761873">
      <w:pPr>
        <w:pStyle w:val="ListParagraph"/>
        <w:ind w:right="720"/>
        <w:rPr>
          <w:rFonts w:ascii="Cambria" w:hAnsi="Cambria"/>
        </w:rPr>
      </w:pPr>
      <w:r w:rsidRPr="00761873">
        <w:rPr>
          <w:rFonts w:ascii="Cambria" w:hAnsi="Cambria"/>
        </w:rPr>
        <w:t>A/C: … the reason for bringing charges is a bodily harm caused to the person [lizeto]. if you want to defend your life and health and your property you don’t have the right to do it with a fire arm</w:t>
      </w:r>
    </w:p>
    <w:p w14:paraId="6D3F4E60" w14:textId="77777777" w:rsidR="00761873" w:rsidRPr="00761873" w:rsidRDefault="00761873" w:rsidP="00761873">
      <w:pPr>
        <w:pStyle w:val="ListParagraph"/>
        <w:ind w:right="720"/>
        <w:rPr>
          <w:rFonts w:ascii="Cambria" w:hAnsi="Cambria"/>
        </w:rPr>
      </w:pPr>
      <w:r w:rsidRPr="00761873">
        <w:rPr>
          <w:rFonts w:ascii="Cambria" w:hAnsi="Cambria"/>
        </w:rPr>
        <w:t xml:space="preserve"> R: nothing now, as a human I ask you is there any fairness in this thing, in this law? </w:t>
      </w:r>
    </w:p>
    <w:p w14:paraId="30AEA9CB" w14:textId="77777777" w:rsidR="00761873" w:rsidRPr="00761873" w:rsidRDefault="00761873" w:rsidP="00761873">
      <w:pPr>
        <w:pStyle w:val="ListParagraph"/>
        <w:ind w:right="720"/>
        <w:rPr>
          <w:rFonts w:ascii="Cambria" w:hAnsi="Cambria"/>
        </w:rPr>
      </w:pPr>
      <w:r w:rsidRPr="00761873">
        <w:rPr>
          <w:rFonts w:ascii="Cambria" w:hAnsi="Cambria"/>
        </w:rPr>
        <w:t xml:space="preserve">A/C: Well there is fairness.  I’ll* [sh’e] tell you why there is fairness because in the end um if he didn’t have a firearm, how would M. react? </w:t>
      </w:r>
    </w:p>
    <w:p w14:paraId="37B4A065" w14:textId="77777777" w:rsidR="00761873" w:rsidRPr="00761873" w:rsidRDefault="00761873" w:rsidP="00761873">
      <w:pPr>
        <w:pStyle w:val="ListParagraph"/>
        <w:ind w:right="720"/>
        <w:rPr>
          <w:rFonts w:ascii="Cambria" w:hAnsi="Cambria"/>
        </w:rPr>
      </w:pPr>
      <w:r w:rsidRPr="00761873">
        <w:rPr>
          <w:rFonts w:ascii="Cambria" w:hAnsi="Cambria"/>
        </w:rPr>
        <w:t>R: he would have been robbed and killed …</w:t>
      </w:r>
    </w:p>
    <w:p w14:paraId="6F97FD36" w14:textId="77777777" w:rsidR="00761873" w:rsidRPr="00A063C1" w:rsidRDefault="00761873" w:rsidP="00761873">
      <w:pPr>
        <w:ind w:left="720" w:right="720"/>
        <w:contextualSpacing/>
        <w:rPr>
          <w:rFonts w:ascii="Cambria" w:hAnsi="Cambria"/>
        </w:rPr>
      </w:pPr>
      <w:r w:rsidRPr="00A063C1">
        <w:rPr>
          <w:rFonts w:ascii="Cambria" w:hAnsi="Cambria"/>
        </w:rPr>
        <w:t xml:space="preserve">R: According to the law, while he is being attacked in his house, M. should have looked for a knife like the one of his attackers. Article 12 of the punishment codex is the one, which defines the so called “inevitable self-defense”. This </w:t>
      </w:r>
      <w:r>
        <w:rPr>
          <w:rFonts w:ascii="Cambria" w:hAnsi="Cambria"/>
        </w:rPr>
        <w:t>law is created to give right to</w:t>
      </w:r>
      <w:r w:rsidRPr="00A063C1">
        <w:rPr>
          <w:rFonts w:ascii="Cambria" w:hAnsi="Cambria"/>
        </w:rPr>
        <w:t xml:space="preserve"> the citizens to apply force and protect themselves, when their life is in danger. But the law states that the force, which we can use, has to be, I quote, “in the necessary bounds”. The absolute subjectivity of the definition of “necessary” allows judges and prosecutors to read the law as they wish. </w:t>
      </w:r>
    </w:p>
    <w:p w14:paraId="34D9F85B" w14:textId="77777777" w:rsidR="00761873" w:rsidRPr="00A063C1" w:rsidRDefault="00761873" w:rsidP="00761873">
      <w:pPr>
        <w:ind w:left="720" w:right="720"/>
        <w:contextualSpacing/>
        <w:rPr>
          <w:rFonts w:ascii="Cambria" w:hAnsi="Cambria"/>
        </w:rPr>
      </w:pPr>
      <w:r w:rsidRPr="00A063C1">
        <w:rPr>
          <w:rFonts w:ascii="Cambria" w:hAnsi="Cambria"/>
        </w:rPr>
        <w:t>Authority/Consult</w:t>
      </w:r>
      <w:r>
        <w:rPr>
          <w:rFonts w:ascii="Cambria" w:hAnsi="Cambria"/>
        </w:rPr>
        <w:t xml:space="preserve">ant: (sigh) on the surface is </w:t>
      </w:r>
      <w:r w:rsidRPr="00A063C1">
        <w:rPr>
          <w:rFonts w:ascii="Cambria" w:hAnsi="Cambria"/>
        </w:rPr>
        <w:t>medium bodily harm . if he had killed him___</w:t>
      </w:r>
    </w:p>
    <w:p w14:paraId="291978BA" w14:textId="77777777" w:rsidR="00761873" w:rsidRPr="00A063C1" w:rsidRDefault="00761873" w:rsidP="00761873">
      <w:pPr>
        <w:ind w:left="720" w:right="720"/>
        <w:contextualSpacing/>
        <w:rPr>
          <w:rFonts w:ascii="Cambria" w:hAnsi="Cambria"/>
        </w:rPr>
      </w:pPr>
      <w:r w:rsidRPr="00A063C1">
        <w:rPr>
          <w:rFonts w:ascii="Cambria" w:hAnsi="Cambria"/>
        </w:rPr>
        <w:t>R: ___well isn’t it still a robbery___</w:t>
      </w:r>
    </w:p>
    <w:p w14:paraId="51393DDA" w14:textId="77777777" w:rsidR="00761873" w:rsidRPr="00A063C1" w:rsidRDefault="00761873" w:rsidP="00761873">
      <w:pPr>
        <w:ind w:left="720" w:right="720"/>
        <w:contextualSpacing/>
        <w:rPr>
          <w:rFonts w:ascii="Cambria" w:hAnsi="Cambria"/>
        </w:rPr>
      </w:pPr>
      <w:r w:rsidRPr="00A063C1">
        <w:rPr>
          <w:rFonts w:ascii="Cambria" w:hAnsi="Cambria"/>
        </w:rPr>
        <w:t>Authority/Consultant: ___otherwise … whet</w:t>
      </w:r>
      <w:r>
        <w:rPr>
          <w:rFonts w:ascii="Cambria" w:hAnsi="Cambria"/>
        </w:rPr>
        <w:t xml:space="preserve">her is .. would have been there </w:t>
      </w:r>
      <w:r w:rsidRPr="00A063C1">
        <w:rPr>
          <w:rFonts w:ascii="Cambria" w:hAnsi="Cambria"/>
        </w:rPr>
        <w:t>(abandons) some kind of attempt .. but whether is ..</w:t>
      </w:r>
    </w:p>
    <w:p w14:paraId="1C06BC93" w14:textId="77777777" w:rsidR="00761873" w:rsidRPr="00A063C1" w:rsidRDefault="00761873" w:rsidP="00761873">
      <w:pPr>
        <w:ind w:left="720" w:right="720"/>
        <w:contextualSpacing/>
        <w:rPr>
          <w:rFonts w:ascii="Cambria" w:hAnsi="Cambria"/>
        </w:rPr>
      </w:pPr>
      <w:r w:rsidRPr="00A063C1">
        <w:rPr>
          <w:rFonts w:ascii="Cambria" w:hAnsi="Cambria"/>
        </w:rPr>
        <w:t xml:space="preserve">R: they start with his room </w:t>
      </w:r>
    </w:p>
    <w:p w14:paraId="497D07DA" w14:textId="77777777" w:rsidR="00761873" w:rsidRPr="00A063C1" w:rsidRDefault="00761873" w:rsidP="00761873">
      <w:pPr>
        <w:ind w:left="720" w:right="720"/>
        <w:contextualSpacing/>
        <w:rPr>
          <w:rFonts w:ascii="Cambria" w:hAnsi="Cambria"/>
        </w:rPr>
      </w:pPr>
      <w:r w:rsidRPr="00A063C1">
        <w:rPr>
          <w:rFonts w:ascii="Cambria" w:hAnsi="Cambria"/>
        </w:rPr>
        <w:t xml:space="preserve">A/C: Yes . right it is still breaking of more of a door </w:t>
      </w:r>
    </w:p>
    <w:p w14:paraId="5CA315BA" w14:textId="77777777" w:rsidR="00761873" w:rsidRPr="00A063C1" w:rsidRDefault="00761873" w:rsidP="00761873">
      <w:pPr>
        <w:ind w:left="720" w:right="720"/>
        <w:contextualSpacing/>
        <w:rPr>
          <w:rFonts w:ascii="Cambria" w:hAnsi="Cambria"/>
        </w:rPr>
      </w:pPr>
      <w:r w:rsidRPr="00A063C1">
        <w:rPr>
          <w:rFonts w:ascii="Cambria" w:hAnsi="Cambria"/>
        </w:rPr>
        <w:t>R: But isn’t this a reason for bringing charges? …</w:t>
      </w:r>
    </w:p>
    <w:p w14:paraId="7785711C" w14:textId="77777777" w:rsidR="00761873" w:rsidRDefault="00761873" w:rsidP="00761873">
      <w:pPr>
        <w:ind w:left="720" w:right="720"/>
        <w:contextualSpacing/>
        <w:rPr>
          <w:rFonts w:ascii="Cambria" w:hAnsi="Cambria"/>
        </w:rPr>
      </w:pPr>
      <w:r w:rsidRPr="00A063C1">
        <w:rPr>
          <w:rFonts w:ascii="Cambria" w:hAnsi="Cambria"/>
        </w:rPr>
        <w:t>A/C: … the reason for bringing charges is a bodily harm ca</w:t>
      </w:r>
      <w:r>
        <w:rPr>
          <w:rFonts w:ascii="Cambria" w:hAnsi="Cambria"/>
        </w:rPr>
        <w:t>used to the person [lizeto]. if</w:t>
      </w:r>
      <w:r w:rsidRPr="00A063C1">
        <w:rPr>
          <w:rFonts w:ascii="Cambria" w:hAnsi="Cambria"/>
        </w:rPr>
        <w:t xml:space="preserve"> you want to defend your life and health and your property you don’t have the right to do it with a fire arm</w:t>
      </w:r>
    </w:p>
    <w:p w14:paraId="555138A1" w14:textId="77777777" w:rsidR="00761873" w:rsidRPr="005401B5" w:rsidRDefault="00761873" w:rsidP="00761873">
      <w:pPr>
        <w:ind w:left="720" w:right="720"/>
        <w:contextualSpacing/>
        <w:rPr>
          <w:rFonts w:ascii="Cambria" w:hAnsi="Cambria"/>
        </w:rPr>
      </w:pPr>
      <w:r w:rsidRPr="00A063C1">
        <w:rPr>
          <w:rFonts w:ascii="Cambria" w:hAnsi="Cambria"/>
        </w:rPr>
        <w:t xml:space="preserve"> </w:t>
      </w:r>
      <w:r w:rsidRPr="005401B5">
        <w:rPr>
          <w:rFonts w:ascii="Cambria" w:hAnsi="Cambria"/>
        </w:rPr>
        <w:t xml:space="preserve">R: nothing now, as a human I ask you is there any fairness in this thing, in this law? </w:t>
      </w:r>
    </w:p>
    <w:p w14:paraId="27F66343" w14:textId="77777777" w:rsidR="00761873" w:rsidRPr="005401B5" w:rsidRDefault="00761873" w:rsidP="00761873">
      <w:pPr>
        <w:ind w:left="720" w:right="720"/>
        <w:contextualSpacing/>
        <w:rPr>
          <w:rFonts w:ascii="Cambria" w:hAnsi="Cambria"/>
        </w:rPr>
      </w:pPr>
      <w:r w:rsidRPr="005401B5">
        <w:rPr>
          <w:rFonts w:ascii="Cambria" w:hAnsi="Cambria"/>
        </w:rPr>
        <w:t xml:space="preserve">A/C: Well there is fairness.  I’ll* [sh’e] tell you why there is fairness because in the end um if he didn’t have a firearm, how would M. react? </w:t>
      </w:r>
    </w:p>
    <w:p w14:paraId="324AD4F6" w14:textId="77777777" w:rsidR="00761873" w:rsidRPr="005401B5" w:rsidRDefault="00761873" w:rsidP="00761873">
      <w:pPr>
        <w:ind w:left="720" w:right="720"/>
        <w:contextualSpacing/>
        <w:rPr>
          <w:rFonts w:ascii="Cambria" w:hAnsi="Cambria"/>
        </w:rPr>
      </w:pPr>
      <w:r w:rsidRPr="005401B5">
        <w:rPr>
          <w:rFonts w:ascii="Cambria" w:hAnsi="Cambria"/>
        </w:rPr>
        <w:t>R: he would have been robbed and killed …</w:t>
      </w:r>
    </w:p>
    <w:p w14:paraId="7FBE9950" w14:textId="77777777" w:rsidR="00761873" w:rsidRPr="00761873" w:rsidRDefault="00761873" w:rsidP="00761873">
      <w:pPr>
        <w:spacing w:line="480" w:lineRule="auto"/>
        <w:rPr>
          <w:rFonts w:ascii="Cambria" w:hAnsi="Cambria"/>
        </w:rPr>
      </w:pPr>
    </w:p>
    <w:p w14:paraId="62C92C90" w14:textId="3FB5D851" w:rsidR="00354596" w:rsidRPr="00761873" w:rsidRDefault="00761873" w:rsidP="00761873">
      <w:pPr>
        <w:pStyle w:val="ListParagraph"/>
        <w:numPr>
          <w:ilvl w:val="0"/>
          <w:numId w:val="45"/>
        </w:numPr>
        <w:spacing w:line="480" w:lineRule="auto"/>
        <w:rPr>
          <w:rFonts w:ascii="Cambria" w:hAnsi="Cambria"/>
        </w:rPr>
      </w:pPr>
      <w:r w:rsidRPr="00761873">
        <w:rPr>
          <w:rFonts w:ascii="Cambria" w:hAnsi="Cambria"/>
        </w:rPr>
        <w:t>Instance with t</w:t>
      </w:r>
      <w:r w:rsidR="00354596" w:rsidRPr="00761873">
        <w:rPr>
          <w:rFonts w:ascii="Cambria" w:hAnsi="Cambria"/>
        </w:rPr>
        <w:t>he grandmother</w:t>
      </w:r>
      <w:r w:rsidR="00F61418" w:rsidRPr="00761873">
        <w:rPr>
          <w:rFonts w:ascii="Cambria" w:hAnsi="Cambria"/>
        </w:rPr>
        <w:t>’s</w:t>
      </w:r>
      <w:r w:rsidRPr="00761873">
        <w:rPr>
          <w:rFonts w:ascii="Cambria" w:hAnsi="Cambria"/>
        </w:rPr>
        <w:t xml:space="preserve"> story (98-10</w:t>
      </w:r>
      <w:r w:rsidR="00354596" w:rsidRPr="00761873">
        <w:rPr>
          <w:rFonts w:ascii="Cambria" w:hAnsi="Cambria"/>
        </w:rPr>
        <w:t>2)</w:t>
      </w:r>
      <w:r w:rsidRPr="00761873">
        <w:rPr>
          <w:rFonts w:ascii="Cambria" w:hAnsi="Cambria"/>
        </w:rPr>
        <w:t>:</w:t>
      </w:r>
    </w:p>
    <w:p w14:paraId="7993CF84" w14:textId="77777777" w:rsidR="00761873" w:rsidRPr="00761873" w:rsidRDefault="00761873" w:rsidP="00761873">
      <w:pPr>
        <w:pStyle w:val="ListParagraph"/>
        <w:ind w:right="720"/>
        <w:rPr>
          <w:rFonts w:ascii="Cambria" w:hAnsi="Cambria"/>
        </w:rPr>
      </w:pPr>
      <w:r w:rsidRPr="00761873">
        <w:rPr>
          <w:rFonts w:ascii="Cambria" w:hAnsi="Cambria"/>
        </w:rPr>
        <w:lastRenderedPageBreak/>
        <w:t>R: The reality in the Bulgarian villages every day provides answer to the question what would happen if M. did not have a rifle. Only during the last week a 89 years old man from the Plovdiv area was (dogs barking can be heard) strangled by 2 unemployed young men for a scrap of metal. And 2 grandmas were beaten by thieves in their own homes.</w:t>
      </w:r>
    </w:p>
    <w:p w14:paraId="13F43113" w14:textId="77777777" w:rsidR="00761873" w:rsidRPr="00761873" w:rsidRDefault="00761873" w:rsidP="00761873">
      <w:pPr>
        <w:spacing w:line="480" w:lineRule="auto"/>
        <w:ind w:left="720"/>
        <w:rPr>
          <w:rFonts w:ascii="Cambria" w:hAnsi="Cambria"/>
        </w:rPr>
      </w:pPr>
    </w:p>
    <w:p w14:paraId="5ABF6EA5" w14:textId="63C47FB4" w:rsidR="00354596" w:rsidRPr="00A70DD8" w:rsidRDefault="00A70DD8" w:rsidP="00A70DD8">
      <w:pPr>
        <w:pStyle w:val="ListParagraph"/>
        <w:numPr>
          <w:ilvl w:val="0"/>
          <w:numId w:val="45"/>
        </w:numPr>
        <w:spacing w:line="480" w:lineRule="auto"/>
        <w:rPr>
          <w:rFonts w:ascii="Cambria" w:hAnsi="Cambria"/>
        </w:rPr>
      </w:pPr>
      <w:r w:rsidRPr="00A70DD8">
        <w:rPr>
          <w:rFonts w:ascii="Cambria" w:hAnsi="Cambria"/>
        </w:rPr>
        <w:t xml:space="preserve">An evaluation and comparison of the “situation” in Bulgaria to other places </w:t>
      </w:r>
      <w:r>
        <w:rPr>
          <w:rFonts w:ascii="Cambria" w:hAnsi="Cambria"/>
        </w:rPr>
        <w:t>(171-202</w:t>
      </w:r>
      <w:r w:rsidR="00354596" w:rsidRPr="00A70DD8">
        <w:rPr>
          <w:rFonts w:ascii="Cambria" w:hAnsi="Cambria"/>
        </w:rPr>
        <w:t>)</w:t>
      </w:r>
      <w:r w:rsidRPr="00A70DD8">
        <w:rPr>
          <w:rFonts w:ascii="Cambria" w:hAnsi="Cambria"/>
        </w:rPr>
        <w:t>:</w:t>
      </w:r>
    </w:p>
    <w:p w14:paraId="6B42FDA1" w14:textId="77777777" w:rsidR="00A70DD8" w:rsidRPr="00A063C1" w:rsidRDefault="00A70DD8" w:rsidP="00A70DD8">
      <w:pPr>
        <w:ind w:left="720" w:right="720"/>
        <w:contextualSpacing/>
        <w:rPr>
          <w:rFonts w:ascii="Cambria" w:hAnsi="Cambria"/>
        </w:rPr>
      </w:pPr>
      <w:r w:rsidRPr="00A063C1">
        <w:rPr>
          <w:rFonts w:ascii="Cambria" w:hAnsi="Cambria"/>
        </w:rPr>
        <w:t xml:space="preserve">A/C: When this discussion for the right of defending yourself in your home </w:t>
      </w:r>
      <w:r>
        <w:rPr>
          <w:rFonts w:ascii="Cambria" w:hAnsi="Cambria"/>
        </w:rPr>
        <w:t>g</w:t>
      </w:r>
      <w:r w:rsidRPr="00A063C1">
        <w:rPr>
          <w:rFonts w:ascii="Cambria" w:hAnsi="Cambria"/>
        </w:rPr>
        <w:t xml:space="preserve">oing on it is also result of a different type of legislation from a different </w:t>
      </w:r>
      <w:r>
        <w:rPr>
          <w:rFonts w:ascii="Cambria" w:hAnsi="Cambria"/>
        </w:rPr>
        <w:t xml:space="preserve">environment which is </w:t>
      </w:r>
      <w:r w:rsidRPr="00A063C1">
        <w:rPr>
          <w:rFonts w:ascii="Cambria" w:hAnsi="Cambria"/>
        </w:rPr>
        <w:t>there in Western Europe .. now and here the changes are starting. It is one thing to have a small German inhabited area, Dutch, Belgian, and so on. It is di</w:t>
      </w:r>
      <w:r>
        <w:rPr>
          <w:rFonts w:ascii="Cambria" w:hAnsi="Cambria"/>
        </w:rPr>
        <w:t xml:space="preserve">fferent one Bulgarian </w:t>
      </w:r>
      <w:r w:rsidRPr="00A063C1">
        <w:rPr>
          <w:rFonts w:ascii="Cambria" w:hAnsi="Cambria"/>
        </w:rPr>
        <w:t>right deserted. And at the same time around it right one ah aggressive marginalized populatio</w:t>
      </w:r>
      <w:r>
        <w:rPr>
          <w:rFonts w:ascii="Cambria" w:hAnsi="Cambria"/>
        </w:rPr>
        <w:t xml:space="preserve">n which </w:t>
      </w:r>
      <w:r w:rsidRPr="00A063C1">
        <w:rPr>
          <w:rFonts w:ascii="Cambria" w:hAnsi="Cambria"/>
        </w:rPr>
        <w:t xml:space="preserve">turns people there in literally victums. </w:t>
      </w:r>
    </w:p>
    <w:p w14:paraId="0408F623" w14:textId="77777777" w:rsidR="00A70DD8" w:rsidRPr="00A063C1" w:rsidRDefault="00A70DD8" w:rsidP="00A70DD8">
      <w:pPr>
        <w:ind w:left="720" w:right="720"/>
        <w:contextualSpacing/>
        <w:rPr>
          <w:rFonts w:ascii="Cambria" w:hAnsi="Cambria"/>
        </w:rPr>
      </w:pPr>
      <w:r w:rsidRPr="00A063C1">
        <w:rPr>
          <w:rFonts w:ascii="Cambria" w:hAnsi="Cambria"/>
        </w:rPr>
        <w:t>R: Do you see ah a need for a more clear definition of “my home is my castle”? You enter my home I have the right to___</w:t>
      </w:r>
    </w:p>
    <w:p w14:paraId="66D75EE0" w14:textId="77777777" w:rsidR="00A70DD8" w:rsidRPr="00A063C1" w:rsidRDefault="00A70DD8" w:rsidP="00A70DD8">
      <w:pPr>
        <w:ind w:left="720" w:right="720"/>
        <w:contextualSpacing/>
        <w:rPr>
          <w:rFonts w:ascii="Cambria" w:hAnsi="Cambria"/>
        </w:rPr>
      </w:pPr>
      <w:r w:rsidRPr="00A063C1">
        <w:rPr>
          <w:rFonts w:ascii="Cambria" w:hAnsi="Cambria"/>
        </w:rPr>
        <w:t xml:space="preserve">DCISPO: ___I think as of this moment  and after the decision by the constitutional court in </w:t>
      </w:r>
      <w:r>
        <w:rPr>
          <w:rFonts w:ascii="Cambria" w:hAnsi="Cambria"/>
        </w:rPr>
        <w:t>19</w:t>
      </w:r>
      <w:r w:rsidRPr="00A063C1">
        <w:rPr>
          <w:rFonts w:ascii="Cambria" w:hAnsi="Cambria"/>
        </w:rPr>
        <w:t xml:space="preserve">97 it was clearly </w:t>
      </w:r>
      <w:r>
        <w:rPr>
          <w:rFonts w:ascii="Cambria" w:hAnsi="Cambria"/>
        </w:rPr>
        <w:t>shown in what limits should the “inevitable self-defense”</w:t>
      </w:r>
      <w:r w:rsidRPr="00A063C1">
        <w:rPr>
          <w:rFonts w:ascii="Cambria" w:hAnsi="Cambria"/>
        </w:rPr>
        <w:t xml:space="preserve"> remain legally and the potential increase of things </w:t>
      </w:r>
    </w:p>
    <w:p w14:paraId="6F5FA01F" w14:textId="77777777" w:rsidR="00A70DD8" w:rsidRPr="00A063C1" w:rsidRDefault="00A70DD8" w:rsidP="00A70DD8">
      <w:pPr>
        <w:ind w:left="720" w:right="720"/>
        <w:contextualSpacing/>
        <w:rPr>
          <w:rFonts w:ascii="Cambria" w:hAnsi="Cambria"/>
        </w:rPr>
      </w:pPr>
      <w:r w:rsidRPr="00A063C1">
        <w:rPr>
          <w:rFonts w:ascii="Cambria" w:hAnsi="Cambria"/>
        </w:rPr>
        <w:t>R: My home is my castle appears not to be applicable Bulgaria.</w:t>
      </w:r>
    </w:p>
    <w:p w14:paraId="428EC2EB" w14:textId="77777777" w:rsidR="00A70DD8" w:rsidRPr="00A063C1" w:rsidRDefault="00A70DD8" w:rsidP="00A70DD8">
      <w:pPr>
        <w:ind w:left="720" w:right="720"/>
        <w:contextualSpacing/>
        <w:rPr>
          <w:rFonts w:ascii="Cambria" w:hAnsi="Cambria"/>
        </w:rPr>
      </w:pPr>
      <w:r w:rsidRPr="00A063C1">
        <w:rPr>
          <w:rFonts w:ascii="Cambria" w:hAnsi="Cambria"/>
        </w:rPr>
        <w:t xml:space="preserve">Consultant: Yes, it is not applicable. Completely honestly I can tell you that it </w:t>
      </w:r>
      <w:r>
        <w:rPr>
          <w:rFonts w:ascii="Cambria" w:hAnsi="Cambria"/>
        </w:rPr>
        <w:t>does not</w:t>
      </w:r>
      <w:r w:rsidRPr="00A063C1">
        <w:rPr>
          <w:rFonts w:ascii="Cambria" w:hAnsi="Cambria"/>
        </w:rPr>
        <w:t xml:space="preserve"> matter. </w:t>
      </w:r>
    </w:p>
    <w:p w14:paraId="79D87C5F" w14:textId="77777777" w:rsidR="00A70DD8" w:rsidRPr="00A063C1" w:rsidRDefault="00A70DD8" w:rsidP="00A70DD8">
      <w:pPr>
        <w:ind w:left="720" w:right="720"/>
        <w:contextualSpacing/>
        <w:rPr>
          <w:rFonts w:ascii="Cambria" w:hAnsi="Cambria"/>
        </w:rPr>
      </w:pPr>
      <w:r w:rsidRPr="00A063C1">
        <w:rPr>
          <w:rFonts w:ascii="Cambria" w:hAnsi="Cambria"/>
        </w:rPr>
        <w:t xml:space="preserve">R (dramatic music): Despite the not few legal cases of acquitted Bulgarians who shot and even killed attackers in their own home the defense of private </w:t>
      </w:r>
      <w:r>
        <w:rPr>
          <w:rFonts w:ascii="Cambria" w:hAnsi="Cambria"/>
        </w:rPr>
        <w:t>property with force is</w:t>
      </w:r>
      <w:r w:rsidRPr="00A063C1">
        <w:rPr>
          <w:rFonts w:ascii="Cambria" w:hAnsi="Cambria"/>
        </w:rPr>
        <w:t xml:space="preserve"> practically forbidden/illegal at home [Bulgaria]. If you shoot at a thief without him having attacked you, if you shoot in the back of a person who is stealing in your home or is stealing your car you will be charged and found guilty [osudeni] for premeditated </w:t>
      </w:r>
      <w:r>
        <w:rPr>
          <w:rFonts w:ascii="Cambria" w:hAnsi="Cambria"/>
        </w:rPr>
        <w:t xml:space="preserve">murder. If some one is breaking </w:t>
      </w:r>
      <w:r w:rsidRPr="00A063C1">
        <w:rPr>
          <w:rFonts w:ascii="Cambria" w:hAnsi="Cambria"/>
        </w:rPr>
        <w:t>into your summer house</w:t>
      </w:r>
      <w:r>
        <w:rPr>
          <w:rFonts w:ascii="Cambria" w:hAnsi="Cambria"/>
        </w:rPr>
        <w:t>* [vilata] and you catch him in</w:t>
      </w:r>
      <w:r w:rsidRPr="00A063C1">
        <w:rPr>
          <w:rFonts w:ascii="Cambria" w:hAnsi="Cambria"/>
        </w:rPr>
        <w:t xml:space="preserve"> your own property you have the right to shoot only if he attacks you with a weapon. </w:t>
      </w:r>
    </w:p>
    <w:p w14:paraId="012841E6" w14:textId="77777777" w:rsidR="00A70DD8" w:rsidRPr="00A063C1" w:rsidRDefault="00A70DD8" w:rsidP="00A70DD8">
      <w:pPr>
        <w:ind w:left="720" w:right="720"/>
        <w:contextualSpacing/>
        <w:rPr>
          <w:rFonts w:ascii="Cambria" w:hAnsi="Cambria"/>
        </w:rPr>
      </w:pPr>
      <w:r w:rsidRPr="00A063C1">
        <w:rPr>
          <w:rFonts w:ascii="Cambria" w:hAnsi="Cambria"/>
        </w:rPr>
        <w:t xml:space="preserve">R: Is it normal in a country where the robberies in village houses are an </w:t>
      </w:r>
      <w:r>
        <w:rPr>
          <w:rFonts w:ascii="Cambria" w:hAnsi="Cambria"/>
        </w:rPr>
        <w:t>everyday</w:t>
      </w:r>
      <w:r w:rsidRPr="00A063C1">
        <w:rPr>
          <w:rFonts w:ascii="Cambria" w:hAnsi="Cambria"/>
        </w:rPr>
        <w:t xml:space="preserve"> occurrence and in some village regions are a real calamity the citizens to be put before the choice of robbed or found guilty?  </w:t>
      </w:r>
    </w:p>
    <w:p w14:paraId="0074D1ED" w14:textId="77777777" w:rsidR="00A70DD8" w:rsidRPr="00A063C1" w:rsidRDefault="00A70DD8" w:rsidP="00A70DD8">
      <w:pPr>
        <w:ind w:left="720" w:right="720"/>
        <w:contextualSpacing/>
        <w:rPr>
          <w:rFonts w:ascii="Cambria" w:hAnsi="Cambria"/>
        </w:rPr>
      </w:pPr>
      <w:r w:rsidRPr="00A063C1">
        <w:rPr>
          <w:rFonts w:ascii="Cambria" w:hAnsi="Cambria"/>
        </w:rPr>
        <w:t xml:space="preserve">A/C: There is a unique paradox which we see with people who have been </w:t>
      </w:r>
      <w:r>
        <w:rPr>
          <w:rFonts w:ascii="Cambria" w:hAnsi="Cambria"/>
        </w:rPr>
        <w:t>charged</w:t>
      </w:r>
      <w:r w:rsidRPr="00A063C1">
        <w:rPr>
          <w:rFonts w:ascii="Cambria" w:hAnsi="Cambria"/>
        </w:rPr>
        <w:t xml:space="preserve"> [obvineni] with committing a heavy crime when they have been </w:t>
      </w:r>
      <w:r>
        <w:rPr>
          <w:rFonts w:ascii="Cambria" w:hAnsi="Cambria"/>
        </w:rPr>
        <w:t>defending not even</w:t>
      </w:r>
      <w:r w:rsidRPr="00A063C1">
        <w:rPr>
          <w:rFonts w:ascii="Cambria" w:hAnsi="Cambria"/>
        </w:rPr>
        <w:t xml:space="preserve"> their home but their life ah: so ah: according to me we should have to: give up partially this model which in the moment we have of over-defense of the criminal. </w:t>
      </w:r>
    </w:p>
    <w:p w14:paraId="088ACCB6" w14:textId="1CA61B83" w:rsidR="00A70DD8" w:rsidRPr="00A70DD8" w:rsidRDefault="00A70DD8" w:rsidP="00A70DD8">
      <w:pPr>
        <w:ind w:left="720" w:right="720"/>
        <w:rPr>
          <w:rFonts w:ascii="Cambria" w:hAnsi="Cambria"/>
        </w:rPr>
      </w:pPr>
      <w:r w:rsidRPr="00A063C1">
        <w:rPr>
          <w:rFonts w:ascii="Cambria" w:hAnsi="Cambria"/>
        </w:rPr>
        <w:lastRenderedPageBreak/>
        <w:t>R[dramatic music]: In whole regions of Bulgaria the right to private property in practice has become  nonsensical  because people’s property [imotite] get to be without electricity, cables, and even window frames if the home is left unattended even for a few days. The places where at one point there were vegetables, grapes, and animals now is a desert.</w:t>
      </w:r>
    </w:p>
    <w:p w14:paraId="7D04A414" w14:textId="415EDA00" w:rsidR="00354596" w:rsidRPr="00A70DD8" w:rsidRDefault="00354596" w:rsidP="00A70DD8">
      <w:pPr>
        <w:pStyle w:val="ListParagraph"/>
        <w:numPr>
          <w:ilvl w:val="0"/>
          <w:numId w:val="45"/>
        </w:numPr>
        <w:spacing w:line="480" w:lineRule="auto"/>
        <w:rPr>
          <w:rFonts w:ascii="Cambria" w:hAnsi="Cambria"/>
        </w:rPr>
      </w:pPr>
      <w:r w:rsidRPr="00A70DD8">
        <w:rPr>
          <w:rFonts w:ascii="Cambria" w:hAnsi="Cambria"/>
        </w:rPr>
        <w:t>The gra</w:t>
      </w:r>
      <w:r w:rsidR="00A70DD8">
        <w:rPr>
          <w:rFonts w:ascii="Cambria" w:hAnsi="Cambria"/>
        </w:rPr>
        <w:t>ndmother’s story (204-207</w:t>
      </w:r>
      <w:r w:rsidRPr="00A70DD8">
        <w:rPr>
          <w:rFonts w:ascii="Cambria" w:hAnsi="Cambria"/>
        </w:rPr>
        <w:t>)</w:t>
      </w:r>
      <w:r w:rsidR="00A70DD8" w:rsidRPr="00A70DD8">
        <w:rPr>
          <w:rFonts w:ascii="Cambria" w:hAnsi="Cambria"/>
        </w:rPr>
        <w:t>:</w:t>
      </w:r>
    </w:p>
    <w:p w14:paraId="4D01335E" w14:textId="0DE41A38" w:rsidR="00A70DD8" w:rsidRPr="00A063C1" w:rsidRDefault="00A70DD8" w:rsidP="00A70DD8">
      <w:pPr>
        <w:ind w:left="720" w:right="720"/>
        <w:contextualSpacing/>
        <w:rPr>
          <w:rFonts w:ascii="Cambria" w:hAnsi="Cambria"/>
        </w:rPr>
      </w:pPr>
      <w:r w:rsidRPr="00A063C1">
        <w:rPr>
          <w:rFonts w:ascii="Cambria" w:hAnsi="Cambria"/>
        </w:rPr>
        <w:t>Woman 1 (dialect, older woman from a villa</w:t>
      </w:r>
      <w:r>
        <w:rPr>
          <w:rFonts w:ascii="Cambria" w:hAnsi="Cambria"/>
        </w:rPr>
        <w:t>ge): Inside came* one and I see through the</w:t>
      </w:r>
      <w:r w:rsidRPr="00A063C1">
        <w:rPr>
          <w:rFonts w:ascii="Cambria" w:hAnsi="Cambria"/>
        </w:rPr>
        <w:t xml:space="preserve"> door what* they are doing. I have bee</w:t>
      </w:r>
      <w:r>
        <w:rPr>
          <w:rFonts w:ascii="Cambria" w:hAnsi="Cambria"/>
        </w:rPr>
        <w:t>n awake* [nashtrek] all night I have not slept</w:t>
      </w:r>
      <w:r w:rsidRPr="00A063C1">
        <w:rPr>
          <w:rFonts w:ascii="Cambria" w:hAnsi="Cambria"/>
        </w:rPr>
        <w:t xml:space="preserve"> (sobbing). And they still contin</w:t>
      </w:r>
      <w:r>
        <w:rPr>
          <w:rFonts w:ascii="Cambria" w:hAnsi="Cambria"/>
        </w:rPr>
        <w:t xml:space="preserve">ue and still come and still me* </w:t>
      </w:r>
      <w:r w:rsidRPr="00A063C1">
        <w:rPr>
          <w:rFonts w:ascii="Cambria" w:hAnsi="Cambria"/>
        </w:rPr>
        <w:t xml:space="preserve">steal.  </w:t>
      </w:r>
    </w:p>
    <w:p w14:paraId="3F61F443" w14:textId="77777777" w:rsidR="00A70DD8" w:rsidRPr="00A70DD8" w:rsidRDefault="00A70DD8" w:rsidP="00A70DD8">
      <w:pPr>
        <w:spacing w:line="480" w:lineRule="auto"/>
        <w:ind w:left="720"/>
        <w:rPr>
          <w:rFonts w:ascii="Cambria" w:hAnsi="Cambria"/>
        </w:rPr>
      </w:pPr>
    </w:p>
    <w:p w14:paraId="361781F0" w14:textId="007B3045" w:rsidR="00354596" w:rsidRPr="00911A7D" w:rsidRDefault="00354596" w:rsidP="00911A7D">
      <w:pPr>
        <w:pStyle w:val="ListParagraph"/>
        <w:numPr>
          <w:ilvl w:val="0"/>
          <w:numId w:val="45"/>
        </w:numPr>
        <w:spacing w:line="480" w:lineRule="auto"/>
        <w:rPr>
          <w:rFonts w:ascii="Cambria" w:hAnsi="Cambria"/>
        </w:rPr>
      </w:pPr>
      <w:r w:rsidRPr="00911A7D">
        <w:rPr>
          <w:rFonts w:ascii="Cambria" w:hAnsi="Cambria"/>
        </w:rPr>
        <w:t>The</w:t>
      </w:r>
      <w:r w:rsidR="00911A7D">
        <w:rPr>
          <w:rFonts w:ascii="Cambria" w:hAnsi="Cambria"/>
        </w:rPr>
        <w:t xml:space="preserve"> grandfather Nicolo’s story (208-212</w:t>
      </w:r>
      <w:r w:rsidRPr="00911A7D">
        <w:rPr>
          <w:rFonts w:ascii="Cambria" w:hAnsi="Cambria"/>
        </w:rPr>
        <w:t>)</w:t>
      </w:r>
      <w:r w:rsidR="00911A7D" w:rsidRPr="00911A7D">
        <w:rPr>
          <w:rFonts w:ascii="Cambria" w:hAnsi="Cambria"/>
        </w:rPr>
        <w:t>:</w:t>
      </w:r>
    </w:p>
    <w:p w14:paraId="00FFFC69" w14:textId="77777777" w:rsidR="00911A7D" w:rsidRPr="00A063C1" w:rsidRDefault="00911A7D" w:rsidP="00911A7D">
      <w:pPr>
        <w:ind w:left="720" w:right="720"/>
        <w:contextualSpacing/>
        <w:rPr>
          <w:rFonts w:ascii="Cambria" w:hAnsi="Cambria"/>
        </w:rPr>
      </w:pPr>
      <w:r w:rsidRPr="00A063C1">
        <w:rPr>
          <w:rFonts w:ascii="Cambria" w:hAnsi="Cambria"/>
        </w:rPr>
        <w:t xml:space="preserve">R: Tomorrow in BTV The Reporters we will tell you why grandpa Nikolo from </w:t>
      </w:r>
      <w:r>
        <w:rPr>
          <w:rFonts w:ascii="Cambria" w:hAnsi="Cambria"/>
        </w:rPr>
        <w:t>t</w:t>
      </w:r>
      <w:r w:rsidRPr="00A063C1">
        <w:rPr>
          <w:rFonts w:ascii="Cambria" w:hAnsi="Cambria"/>
        </w:rPr>
        <w:t xml:space="preserve">he Vidin village of General Marinovo was found guilty after he shot a thief who tried to kill him and rob him in his own house. </w:t>
      </w:r>
    </w:p>
    <w:p w14:paraId="7782F65F" w14:textId="77777777" w:rsidR="00911A7D" w:rsidRPr="00A063C1" w:rsidRDefault="00911A7D" w:rsidP="00911A7D">
      <w:pPr>
        <w:ind w:left="720" w:right="720"/>
        <w:contextualSpacing/>
        <w:rPr>
          <w:rFonts w:ascii="Cambria" w:hAnsi="Cambria"/>
        </w:rPr>
      </w:pPr>
      <w:r w:rsidRPr="00A063C1">
        <w:rPr>
          <w:rFonts w:ascii="Cambria" w:hAnsi="Cambria"/>
        </w:rPr>
        <w:t>Grandpa N. (older man, dialect): when he broke th</w:t>
      </w:r>
      <w:r>
        <w:rPr>
          <w:rFonts w:ascii="Cambria" w:hAnsi="Cambria"/>
        </w:rPr>
        <w:t xml:space="preserve">is door I* [j] raised the gun* </w:t>
      </w:r>
      <w:r w:rsidRPr="00A063C1">
        <w:rPr>
          <w:rFonts w:ascii="Cambria" w:hAnsi="Cambria"/>
        </w:rPr>
        <w:t xml:space="preserve">[pistoleto] from there and yell I’ll shoot! </w:t>
      </w:r>
    </w:p>
    <w:p w14:paraId="483E0700" w14:textId="77777777" w:rsidR="00911A7D" w:rsidRPr="00911A7D" w:rsidRDefault="00911A7D" w:rsidP="00911A7D">
      <w:pPr>
        <w:spacing w:line="480" w:lineRule="auto"/>
        <w:ind w:left="720"/>
        <w:rPr>
          <w:rFonts w:ascii="Cambria" w:hAnsi="Cambria"/>
        </w:rPr>
      </w:pPr>
    </w:p>
    <w:p w14:paraId="3EE0929A" w14:textId="3A82A183" w:rsidR="00354596" w:rsidRPr="00911A7D" w:rsidRDefault="00354596" w:rsidP="00911A7D">
      <w:pPr>
        <w:pStyle w:val="ListParagraph"/>
        <w:numPr>
          <w:ilvl w:val="0"/>
          <w:numId w:val="45"/>
        </w:numPr>
        <w:spacing w:line="480" w:lineRule="auto"/>
        <w:rPr>
          <w:rFonts w:ascii="Cambria" w:hAnsi="Cambria"/>
        </w:rPr>
      </w:pPr>
      <w:r w:rsidRPr="00911A7D">
        <w:rPr>
          <w:rFonts w:ascii="Cambria" w:hAnsi="Cambria"/>
        </w:rPr>
        <w:t xml:space="preserve">An evaluation </w:t>
      </w:r>
      <w:r w:rsidR="00362CB0">
        <w:rPr>
          <w:rFonts w:ascii="Cambria" w:hAnsi="Cambria"/>
        </w:rPr>
        <w:t xml:space="preserve">and instance </w:t>
      </w:r>
      <w:r w:rsidRPr="00911A7D">
        <w:rPr>
          <w:rFonts w:ascii="Cambria" w:hAnsi="Cambria"/>
        </w:rPr>
        <w:t>of how there is no</w:t>
      </w:r>
      <w:r w:rsidR="00362CB0">
        <w:rPr>
          <w:rFonts w:ascii="Cambria" w:hAnsi="Cambria"/>
        </w:rPr>
        <w:t xml:space="preserve"> one to protect people </w:t>
      </w:r>
      <w:r w:rsidR="00911A7D" w:rsidRPr="00911A7D">
        <w:rPr>
          <w:rFonts w:ascii="Cambria" w:hAnsi="Cambria"/>
        </w:rPr>
        <w:t>(</w:t>
      </w:r>
      <w:r w:rsidR="00911A7D">
        <w:rPr>
          <w:rFonts w:ascii="Cambria" w:hAnsi="Cambria"/>
        </w:rPr>
        <w:t>213</w:t>
      </w:r>
      <w:r w:rsidR="00911A7D" w:rsidRPr="00911A7D">
        <w:rPr>
          <w:rFonts w:ascii="Cambria" w:hAnsi="Cambria"/>
        </w:rPr>
        <w:t>-</w:t>
      </w:r>
      <w:r w:rsidR="00911A7D">
        <w:rPr>
          <w:rFonts w:ascii="Cambria" w:hAnsi="Cambria"/>
        </w:rPr>
        <w:t>218</w:t>
      </w:r>
      <w:r w:rsidR="00911A7D" w:rsidRPr="00911A7D">
        <w:rPr>
          <w:rFonts w:ascii="Cambria" w:hAnsi="Cambria"/>
        </w:rPr>
        <w:t>):</w:t>
      </w:r>
    </w:p>
    <w:p w14:paraId="65A5F04C" w14:textId="03F322A1" w:rsidR="00911A7D" w:rsidRPr="00A063C1" w:rsidRDefault="00911A7D" w:rsidP="005065A0">
      <w:pPr>
        <w:ind w:left="720" w:right="720"/>
        <w:contextualSpacing/>
        <w:rPr>
          <w:rFonts w:ascii="Cambria" w:hAnsi="Cambria"/>
        </w:rPr>
      </w:pPr>
      <w:r w:rsidRPr="00A063C1">
        <w:rPr>
          <w:rFonts w:ascii="Cambria" w:hAnsi="Cambria"/>
        </w:rPr>
        <w:t xml:space="preserve">R: What is the other major difference between Balgaria and these countries </w:t>
      </w:r>
      <w:r>
        <w:rPr>
          <w:rFonts w:ascii="Cambria" w:hAnsi="Cambria"/>
        </w:rPr>
        <w:t>where the</w:t>
      </w:r>
      <w:r w:rsidRPr="00A063C1">
        <w:rPr>
          <w:rFonts w:ascii="Cambria" w:hAnsi="Cambria"/>
        </w:rPr>
        <w:t xml:space="preserve"> rule “My home, my castle applies”.</w:t>
      </w:r>
    </w:p>
    <w:p w14:paraId="7092C27E" w14:textId="478142DC" w:rsidR="00911A7D" w:rsidRPr="00A063C1" w:rsidRDefault="00911A7D" w:rsidP="005065A0">
      <w:pPr>
        <w:ind w:left="720" w:right="720"/>
        <w:contextualSpacing/>
        <w:rPr>
          <w:rFonts w:ascii="Cambria" w:hAnsi="Cambria"/>
        </w:rPr>
      </w:pPr>
      <w:r w:rsidRPr="00A063C1">
        <w:rPr>
          <w:rFonts w:ascii="Cambria" w:hAnsi="Cambria"/>
        </w:rPr>
        <w:t>A/C: In most countries it is like in the Stat</w:t>
      </w:r>
      <w:r>
        <w:rPr>
          <w:rFonts w:ascii="Cambria" w:hAnsi="Cambria"/>
        </w:rPr>
        <w:t xml:space="preserve">es private/personal property is </w:t>
      </w:r>
      <w:r w:rsidRPr="00A063C1">
        <w:rPr>
          <w:rFonts w:ascii="Cambria" w:hAnsi="Cambria"/>
        </w:rPr>
        <w:t xml:space="preserve">sacrosanct. </w:t>
      </w:r>
    </w:p>
    <w:p w14:paraId="2C594F4B" w14:textId="56AD137F" w:rsidR="00911A7D" w:rsidRPr="00A063C1" w:rsidRDefault="00911A7D" w:rsidP="005065A0">
      <w:pPr>
        <w:ind w:left="720" w:right="720"/>
        <w:contextualSpacing/>
        <w:rPr>
          <w:rFonts w:ascii="Cambria" w:hAnsi="Cambria"/>
        </w:rPr>
      </w:pPr>
      <w:r w:rsidRPr="00A063C1">
        <w:rPr>
          <w:rFonts w:ascii="Cambria" w:hAnsi="Cambria"/>
        </w:rPr>
        <w:t xml:space="preserve">Ah: you can easily purchase a weapon with which to defend your home and </w:t>
      </w:r>
      <w:r>
        <w:rPr>
          <w:rFonts w:ascii="Cambria" w:hAnsi="Cambria"/>
        </w:rPr>
        <w:t xml:space="preserve">your family of course right you can’t </w:t>
      </w:r>
      <w:r w:rsidRPr="00A063C1">
        <w:rPr>
          <w:rFonts w:ascii="Cambria" w:hAnsi="Cambria"/>
        </w:rPr>
        <w:t xml:space="preserve">carry it </w:t>
      </w:r>
      <w:r w:rsidR="005065A0">
        <w:rPr>
          <w:rFonts w:ascii="Cambria" w:hAnsi="Cambria"/>
        </w:rPr>
        <w:t>around on the streets, but your</w:t>
      </w:r>
      <w:r>
        <w:rPr>
          <w:rFonts w:ascii="Cambria" w:hAnsi="Cambria"/>
        </w:rPr>
        <w:t xml:space="preserve"> </w:t>
      </w:r>
      <w:r w:rsidRPr="00A063C1">
        <w:rPr>
          <w:rFonts w:ascii="Cambria" w:hAnsi="Cambria"/>
        </w:rPr>
        <w:t xml:space="preserve">home is your castle.  </w:t>
      </w:r>
    </w:p>
    <w:p w14:paraId="62EA44A2" w14:textId="77777777" w:rsidR="00911A7D" w:rsidRPr="00911A7D" w:rsidRDefault="00911A7D" w:rsidP="00911A7D">
      <w:pPr>
        <w:spacing w:line="480" w:lineRule="auto"/>
        <w:ind w:left="720"/>
        <w:rPr>
          <w:rFonts w:ascii="Cambria" w:hAnsi="Cambria"/>
        </w:rPr>
      </w:pPr>
    </w:p>
    <w:p w14:paraId="4865038C" w14:textId="239F096C" w:rsidR="00354596" w:rsidRPr="001C5579" w:rsidRDefault="00354596" w:rsidP="00354596">
      <w:pPr>
        <w:spacing w:line="480" w:lineRule="auto"/>
        <w:ind w:firstLine="720"/>
        <w:rPr>
          <w:rFonts w:ascii="Cambria" w:hAnsi="Cambria"/>
        </w:rPr>
      </w:pPr>
      <w:r w:rsidRPr="001C5579">
        <w:rPr>
          <w:rFonts w:ascii="Cambria" w:hAnsi="Cambria"/>
        </w:rPr>
        <w:t>In other words, there are two evaluations of the “situation” in Bulgaria (after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w:t>
      </w:r>
      <w:r>
        <w:rPr>
          <w:rFonts w:ascii="Cambria" w:hAnsi="Cambria"/>
        </w:rPr>
        <w:t>instance</w:t>
      </w:r>
      <w:r w:rsidRPr="001C5579">
        <w:rPr>
          <w:rFonts w:ascii="Cambria" w:hAnsi="Cambria"/>
        </w:rPr>
        <w:t>, the end of grandfather N.’s words</w:t>
      </w:r>
      <w:r>
        <w:rPr>
          <w:rFonts w:ascii="Cambria" w:hAnsi="Cambria"/>
        </w:rPr>
        <w:t>,</w:t>
      </w:r>
      <w:r w:rsidRPr="001C5579">
        <w:rPr>
          <w:rFonts w:ascii="Cambria" w:hAnsi="Cambria"/>
        </w:rPr>
        <w:t xml:space="preserve"> and the reporter’s comment framed as a question), five </w:t>
      </w:r>
      <w:r>
        <w:rPr>
          <w:rFonts w:ascii="Cambria" w:hAnsi="Cambria"/>
        </w:rPr>
        <w:t>instance</w:t>
      </w:r>
      <w:r w:rsidRPr="001C5579">
        <w:rPr>
          <w:rFonts w:ascii="Cambria" w:hAnsi="Cambria"/>
        </w:rPr>
        <w:t>s of “problems” or law discrepancies in Bulgaria, and one comparison to other countries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The segment has another similarity to the practice of </w:t>
      </w:r>
      <w:r w:rsidRPr="001C5579">
        <w:rPr>
          <w:rFonts w:ascii="Cambria" w:hAnsi="Cambria"/>
          <w:i/>
        </w:rPr>
        <w:t>oplakvane</w:t>
      </w:r>
      <w:r w:rsidRPr="001C5579">
        <w:rPr>
          <w:rFonts w:ascii="Cambria" w:hAnsi="Cambria"/>
        </w:rPr>
        <w:t xml:space="preserve">, apart from the presence of </w:t>
      </w:r>
      <w:r w:rsidRPr="001C5579">
        <w:rPr>
          <w:rFonts w:ascii="Cambria" w:hAnsi="Cambria"/>
        </w:rPr>
        <w:lastRenderedPageBreak/>
        <w:t xml:space="preserve">evaluation introductions/conclusions and examples; it also presents “problems” as perceived from the Bulgarian audience and does not offer any solutions to them—something crucial for the performance of </w:t>
      </w:r>
      <w:r w:rsidRPr="001C5579">
        <w:rPr>
          <w:rFonts w:ascii="Cambria" w:hAnsi="Cambria"/>
          <w:i/>
        </w:rPr>
        <w:t>oplakvane</w:t>
      </w:r>
      <w:r>
        <w:rPr>
          <w:rFonts w:ascii="Cambria" w:hAnsi="Cambria"/>
        </w:rPr>
        <w:t xml:space="preserve"> as illustrated in</w:t>
      </w:r>
      <w:r w:rsidRPr="001C5579">
        <w:rPr>
          <w:rFonts w:ascii="Cambria" w:hAnsi="Cambria"/>
        </w:rPr>
        <w:t xml:space="preserve"> chapter</w:t>
      </w:r>
      <w:r>
        <w:rPr>
          <w:rFonts w:ascii="Cambria" w:hAnsi="Cambria"/>
        </w:rPr>
        <w:t>s 6-7</w:t>
      </w:r>
      <w:r w:rsidRPr="001C5579">
        <w:rPr>
          <w:rFonts w:ascii="Cambria" w:hAnsi="Cambria"/>
        </w:rPr>
        <w:t xml:space="preserve">.    </w:t>
      </w:r>
    </w:p>
    <w:p w14:paraId="25062631" w14:textId="03D8450B" w:rsidR="00362CB0" w:rsidRDefault="00354596" w:rsidP="00354596">
      <w:pPr>
        <w:spacing w:line="480" w:lineRule="auto"/>
        <w:ind w:firstLine="720"/>
        <w:rPr>
          <w:rFonts w:ascii="Cambria" w:hAnsi="Cambria"/>
        </w:rPr>
      </w:pPr>
      <w:r w:rsidRPr="001C5579">
        <w:rPr>
          <w:rFonts w:ascii="Cambria" w:hAnsi="Cambria"/>
        </w:rPr>
        <w:t>The rubric attempts to provide balance by alternating the sides, where the reporter and victims (as edited to be on the same side) converse with the government (as represented by the legal consultant an</w:t>
      </w:r>
      <w:r>
        <w:rPr>
          <w:rFonts w:ascii="Cambria" w:hAnsi="Cambria"/>
        </w:rPr>
        <w:t>d the minister</w:t>
      </w:r>
      <w:r w:rsidRPr="001C5579">
        <w:rPr>
          <w:rFonts w:ascii="Cambria" w:hAnsi="Cambria"/>
        </w:rPr>
        <w:t>).  The editing provides the frame of the episode with segments of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w:t>
      </w:r>
      <w:r>
        <w:rPr>
          <w:rFonts w:ascii="Cambria" w:hAnsi="Cambria"/>
        </w:rPr>
        <w:t>example,</w:t>
      </w:r>
      <w:r w:rsidRPr="001C5579">
        <w:rPr>
          <w:rFonts w:ascii="Cambria" w:hAnsi="Cambria"/>
        </w:rPr>
        <w:t xml:space="preserve"> and a </w:t>
      </w:r>
      <w:r w:rsidR="00F61418">
        <w:rPr>
          <w:rFonts w:ascii="Cambria" w:hAnsi="Cambria"/>
        </w:rPr>
        <w:t>segue</w:t>
      </w:r>
      <w:r w:rsidRPr="001C5579">
        <w:rPr>
          <w:rFonts w:ascii="Cambria" w:hAnsi="Cambria"/>
        </w:rPr>
        <w:t xml:space="preserve"> into the next episode (part 2) with a final </w:t>
      </w:r>
      <w:r>
        <w:rPr>
          <w:rFonts w:ascii="Cambria" w:hAnsi="Cambria"/>
        </w:rPr>
        <w:t>instance</w:t>
      </w:r>
      <w:r w:rsidRPr="001C5579">
        <w:rPr>
          <w:rFonts w:ascii="Cambria" w:hAnsi="Cambria"/>
        </w:rPr>
        <w:t xml:space="preserve"> of a</w:t>
      </w:r>
      <w:r>
        <w:rPr>
          <w:rFonts w:ascii="Cambria" w:hAnsi="Cambria"/>
        </w:rPr>
        <w:t>nother</w:t>
      </w:r>
      <w:r w:rsidRPr="001C5579">
        <w:rPr>
          <w:rFonts w:ascii="Cambria" w:hAnsi="Cambria"/>
        </w:rPr>
        <w:t xml:space="preserve"> victim.  In other words</w:t>
      </w:r>
      <w:r w:rsidR="00F61418">
        <w:rPr>
          <w:rFonts w:ascii="Cambria" w:hAnsi="Cambria"/>
        </w:rPr>
        <w:t xml:space="preserve">, it is a constructed dialogue that </w:t>
      </w:r>
      <w:r w:rsidRPr="001C5579">
        <w:rPr>
          <w:rFonts w:ascii="Cambria" w:hAnsi="Cambria"/>
        </w:rPr>
        <w:t>includes illustration (examples of the situation in Bulgaria and</w:t>
      </w:r>
      <w:r>
        <w:rPr>
          <w:rFonts w:ascii="Cambria" w:hAnsi="Cambria"/>
        </w:rPr>
        <w:t xml:space="preserve"> the</w:t>
      </w:r>
      <w:r w:rsidRPr="001C5579">
        <w:rPr>
          <w:rFonts w:ascii="Cambria" w:hAnsi="Cambria"/>
        </w:rPr>
        <w:t xml:space="preserv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First is a statement of how bad the situation in Bulgaria is (unlike the U</w:t>
      </w:r>
      <w:r>
        <w:rPr>
          <w:rFonts w:ascii="Cambria" w:hAnsi="Cambria"/>
        </w:rPr>
        <w:t xml:space="preserve">nited </w:t>
      </w:r>
      <w:r w:rsidRPr="001C5579">
        <w:rPr>
          <w:rFonts w:ascii="Cambria" w:hAnsi="Cambria"/>
        </w:rPr>
        <w:t>S</w:t>
      </w:r>
      <w:r>
        <w:rPr>
          <w:rFonts w:ascii="Cambria" w:hAnsi="Cambria"/>
        </w:rPr>
        <w:t>tates</w:t>
      </w:r>
      <w:r w:rsidRPr="001C5579">
        <w:rPr>
          <w:rFonts w:ascii="Cambria" w:hAnsi="Cambria"/>
        </w:rPr>
        <w:t xml:space="preserve">, where there is </w:t>
      </w:r>
      <w:r>
        <w:rPr>
          <w:rFonts w:ascii="Cambria" w:hAnsi="Cambria"/>
        </w:rPr>
        <w:t>“</w:t>
      </w:r>
      <w:r w:rsidRPr="001C5579">
        <w:rPr>
          <w:rFonts w:ascii="Cambria" w:hAnsi="Cambria"/>
        </w:rPr>
        <w:t>a happy ending</w:t>
      </w:r>
      <w:r>
        <w:rPr>
          <w:rFonts w:ascii="Cambria" w:hAnsi="Cambria"/>
        </w:rPr>
        <w:t>”</w:t>
      </w:r>
      <w:r w:rsidRPr="001C5579">
        <w:rPr>
          <w:rFonts w:ascii="Cambria" w:hAnsi="Cambria"/>
        </w:rPr>
        <w:t>) and concludes with a restatement of the situation in Bulgaria and pre</w:t>
      </w:r>
      <w:r>
        <w:rPr>
          <w:rFonts w:ascii="Cambria" w:hAnsi="Cambria"/>
        </w:rPr>
        <w:t>diction for the future,</w:t>
      </w:r>
      <w:r w:rsidRPr="001C5579">
        <w:rPr>
          <w:rFonts w:ascii="Cambria" w:hAnsi="Cambria"/>
        </w:rPr>
        <w:t xml:space="preserve"> implied</w:t>
      </w:r>
      <w:r>
        <w:rPr>
          <w:rFonts w:ascii="Cambria" w:hAnsi="Cambria"/>
        </w:rPr>
        <w:t>,</w:t>
      </w:r>
      <w:r w:rsidRPr="001C5579">
        <w:rPr>
          <w:rFonts w:ascii="Cambria" w:hAnsi="Cambria"/>
        </w:rPr>
        <w:t xml:space="preserve"> and nuanced through the continuation of victims’ </w:t>
      </w:r>
      <w:r>
        <w:rPr>
          <w:rFonts w:ascii="Cambria" w:hAnsi="Cambria"/>
        </w:rPr>
        <w:t>narratives,</w:t>
      </w:r>
      <w:r w:rsidRPr="001C5579">
        <w:rPr>
          <w:rFonts w:ascii="Cambria" w:hAnsi="Cambria"/>
        </w:rPr>
        <w:t xml:space="preserve"> how the examples now are much more violent (19</w:t>
      </w:r>
      <w:r w:rsidR="00362CB0">
        <w:rPr>
          <w:rFonts w:ascii="Cambria" w:hAnsi="Cambria"/>
        </w:rPr>
        <w:t>1-198</w:t>
      </w:r>
      <w:r w:rsidRPr="001C5579">
        <w:rPr>
          <w:rFonts w:ascii="Cambria" w:hAnsi="Cambria"/>
        </w:rPr>
        <w:t>)</w:t>
      </w:r>
      <w:r w:rsidR="00F61418">
        <w:rPr>
          <w:rFonts w:ascii="Cambria" w:hAnsi="Cambria"/>
        </w:rPr>
        <w:t xml:space="preserve"> </w:t>
      </w:r>
      <w:r w:rsidRPr="001C5579">
        <w:rPr>
          <w:rFonts w:ascii="Cambria" w:hAnsi="Cambria"/>
        </w:rPr>
        <w:t>and there is no one to protect the people</w:t>
      </w:r>
      <w:r w:rsidR="00362CB0">
        <w:rPr>
          <w:rFonts w:ascii="Cambria" w:hAnsi="Cambria"/>
        </w:rPr>
        <w:t xml:space="preserve"> wronged, but defends the criminals:</w:t>
      </w:r>
    </w:p>
    <w:p w14:paraId="6DED5DD3" w14:textId="77777777" w:rsidR="00362CB0" w:rsidRPr="00A063C1" w:rsidRDefault="00354596" w:rsidP="00362CB0">
      <w:pPr>
        <w:ind w:left="720" w:right="720"/>
        <w:contextualSpacing/>
        <w:rPr>
          <w:rFonts w:ascii="Cambria" w:hAnsi="Cambria"/>
        </w:rPr>
      </w:pPr>
      <w:r w:rsidRPr="001C5579">
        <w:rPr>
          <w:rFonts w:ascii="Cambria" w:hAnsi="Cambria"/>
        </w:rPr>
        <w:t xml:space="preserve"> </w:t>
      </w:r>
      <w:r w:rsidR="00362CB0" w:rsidRPr="00A063C1">
        <w:rPr>
          <w:rFonts w:ascii="Cambria" w:hAnsi="Cambria"/>
        </w:rPr>
        <w:t xml:space="preserve">R: Is it normal in a country where the robberies in village houses are an </w:t>
      </w:r>
      <w:r w:rsidR="00362CB0">
        <w:rPr>
          <w:rFonts w:ascii="Cambria" w:hAnsi="Cambria"/>
        </w:rPr>
        <w:t>everyday</w:t>
      </w:r>
      <w:r w:rsidR="00362CB0" w:rsidRPr="00A063C1">
        <w:rPr>
          <w:rFonts w:ascii="Cambria" w:hAnsi="Cambria"/>
        </w:rPr>
        <w:t xml:space="preserve"> occurrence and in some village regions are a real calamity the citizens to be put before the choice of robbed or found guilty?  </w:t>
      </w:r>
    </w:p>
    <w:p w14:paraId="1693873B" w14:textId="77777777" w:rsidR="00362CB0" w:rsidRDefault="00362CB0" w:rsidP="00362CB0">
      <w:pPr>
        <w:ind w:left="720" w:right="720"/>
        <w:rPr>
          <w:rFonts w:ascii="Cambria" w:hAnsi="Cambria"/>
        </w:rPr>
      </w:pPr>
      <w:r w:rsidRPr="00A063C1">
        <w:rPr>
          <w:rFonts w:ascii="Cambria" w:hAnsi="Cambria"/>
        </w:rPr>
        <w:t xml:space="preserve">A/C: There is a unique paradox which we see with people who have been </w:t>
      </w:r>
      <w:r>
        <w:rPr>
          <w:rFonts w:ascii="Cambria" w:hAnsi="Cambria"/>
        </w:rPr>
        <w:t>charged</w:t>
      </w:r>
      <w:r w:rsidRPr="00A063C1">
        <w:rPr>
          <w:rFonts w:ascii="Cambria" w:hAnsi="Cambria"/>
        </w:rPr>
        <w:t xml:space="preserve"> [obvineni] with committing a heavy crime when they have been </w:t>
      </w:r>
      <w:r>
        <w:rPr>
          <w:rFonts w:ascii="Cambria" w:hAnsi="Cambria"/>
        </w:rPr>
        <w:t>defending not even</w:t>
      </w:r>
      <w:r w:rsidRPr="00A063C1">
        <w:rPr>
          <w:rFonts w:ascii="Cambria" w:hAnsi="Cambria"/>
        </w:rPr>
        <w:t xml:space="preserve"> their home but their life ah: so ah: according to me we should have to: give up partially this model which in the moment we have of over-defense of the criminal. </w:t>
      </w:r>
      <w:r w:rsidR="00354596" w:rsidRPr="001C5579">
        <w:rPr>
          <w:rFonts w:ascii="Cambria" w:hAnsi="Cambria"/>
        </w:rPr>
        <w:t xml:space="preserve"> </w:t>
      </w:r>
    </w:p>
    <w:p w14:paraId="6645F763" w14:textId="34B79EFA" w:rsidR="00354596" w:rsidRPr="001C5579" w:rsidRDefault="00354596" w:rsidP="00362CB0">
      <w:pPr>
        <w:ind w:left="720" w:right="720"/>
        <w:rPr>
          <w:rFonts w:ascii="Cambria" w:hAnsi="Cambria"/>
        </w:rPr>
      </w:pPr>
      <w:r w:rsidRPr="001C5579">
        <w:rPr>
          <w:rFonts w:ascii="Cambria" w:hAnsi="Cambria"/>
        </w:rPr>
        <w:t xml:space="preserve"> </w:t>
      </w:r>
    </w:p>
    <w:p w14:paraId="25306F87" w14:textId="035AADAC" w:rsidR="00354596" w:rsidRPr="001C5579" w:rsidRDefault="00354596" w:rsidP="00354596">
      <w:pPr>
        <w:spacing w:line="480" w:lineRule="auto"/>
        <w:ind w:firstLine="720"/>
        <w:rPr>
          <w:rFonts w:ascii="Cambria" w:hAnsi="Cambria"/>
        </w:rPr>
      </w:pPr>
      <w:r w:rsidRPr="001C5579">
        <w:rPr>
          <w:rFonts w:ascii="Cambria" w:hAnsi="Cambria"/>
        </w:rPr>
        <w:t>Again, the conclusion of the event is</w:t>
      </w:r>
      <w:r>
        <w:rPr>
          <w:rFonts w:ascii="Cambria" w:hAnsi="Cambria"/>
        </w:rPr>
        <w:t xml:space="preserve"> not as clear because there is</w:t>
      </w:r>
      <w:r w:rsidRPr="001C5579">
        <w:rPr>
          <w:rFonts w:ascii="Cambria" w:hAnsi="Cambria"/>
        </w:rPr>
        <w:t xml:space="preserve"> part 2 </w:t>
      </w:r>
      <w:r>
        <w:rPr>
          <w:rFonts w:ascii="Cambria" w:hAnsi="Cambria"/>
        </w:rPr>
        <w:t>of</w:t>
      </w:r>
      <w:r w:rsidRPr="001C5579">
        <w:rPr>
          <w:rFonts w:ascii="Cambria" w:hAnsi="Cambria"/>
        </w:rPr>
        <w:t xml:space="preserve"> the rubric (expected to air the fol</w:t>
      </w:r>
      <w:r>
        <w:rPr>
          <w:rFonts w:ascii="Cambria" w:hAnsi="Cambria"/>
        </w:rPr>
        <w:t xml:space="preserve">lowing week).  However, </w:t>
      </w:r>
      <w:r w:rsidRPr="001C5579">
        <w:rPr>
          <w:rFonts w:ascii="Cambria" w:hAnsi="Cambria"/>
        </w:rPr>
        <w:t xml:space="preserve">because this episode and the rubric itself are situated within the broader cultural discourse, </w:t>
      </w:r>
      <w:r>
        <w:rPr>
          <w:rFonts w:ascii="Cambria" w:hAnsi="Cambria"/>
        </w:rPr>
        <w:t xml:space="preserve">they are </w:t>
      </w:r>
      <w:r w:rsidRPr="001C5579">
        <w:rPr>
          <w:rFonts w:ascii="Cambria" w:hAnsi="Cambria"/>
        </w:rPr>
        <w:t xml:space="preserve">informed by </w:t>
      </w:r>
      <w:r w:rsidRPr="001C5579">
        <w:rPr>
          <w:rFonts w:ascii="Cambria" w:hAnsi="Cambria"/>
        </w:rPr>
        <w:lastRenderedPageBreak/>
        <w:t>the same</w:t>
      </w:r>
      <w:r>
        <w:rPr>
          <w:rFonts w:ascii="Cambria" w:hAnsi="Cambria"/>
        </w:rPr>
        <w:t xml:space="preserve"> readily available cultural premises</w:t>
      </w:r>
      <w:r w:rsidRPr="001C5579">
        <w:rPr>
          <w:rFonts w:ascii="Cambria" w:hAnsi="Cambria"/>
        </w:rPr>
        <w:t>.</w:t>
      </w:r>
      <w:r w:rsidRPr="00761FD2">
        <w:rPr>
          <w:rFonts w:ascii="Cambria" w:hAnsi="Cambria"/>
          <w:color w:val="FF0000"/>
        </w:rPr>
        <w:t xml:space="preserve"> </w:t>
      </w:r>
      <w:r>
        <w:rPr>
          <w:rFonts w:ascii="Cambria" w:hAnsi="Cambria"/>
          <w:color w:val="FF0000"/>
        </w:rPr>
        <w:t xml:space="preserve"> </w:t>
      </w:r>
      <w:r w:rsidRPr="001C5579">
        <w:rPr>
          <w:rFonts w:ascii="Cambria" w:hAnsi="Cambria"/>
        </w:rPr>
        <w:t>In this way, a “Bulgarian” can recognize the ends of this event</w:t>
      </w:r>
      <w:r w:rsidR="00D61768">
        <w:rPr>
          <w:rFonts w:ascii="Cambria" w:hAnsi="Cambria"/>
        </w:rPr>
        <w:t>.  T</w:t>
      </w:r>
      <w:r>
        <w:rPr>
          <w:rFonts w:ascii="Cambria" w:hAnsi="Cambria"/>
        </w:rPr>
        <w:t>he radiants of meaning</w:t>
      </w:r>
      <w:r w:rsidR="00D61768">
        <w:rPr>
          <w:rFonts w:ascii="Cambria" w:hAnsi="Cambria"/>
        </w:rPr>
        <w:t>,</w:t>
      </w:r>
      <w:r>
        <w:rPr>
          <w:rFonts w:ascii="Cambria" w:hAnsi="Cambria"/>
        </w:rPr>
        <w:t xml:space="preserve"> active in such discourse</w:t>
      </w:r>
      <w:r w:rsidR="00D61768">
        <w:rPr>
          <w:rFonts w:ascii="Cambria" w:hAnsi="Cambria"/>
        </w:rPr>
        <w:t>,</w:t>
      </w:r>
      <w:r>
        <w:rPr>
          <w:rFonts w:ascii="Cambria" w:hAnsi="Cambria"/>
        </w:rPr>
        <w:t xml:space="preserve"> allow Bulgarians to see and hear the rest of the rubric’s in</w:t>
      </w:r>
      <w:r w:rsidR="00D61768">
        <w:rPr>
          <w:rFonts w:ascii="Cambria" w:hAnsi="Cambria"/>
        </w:rPr>
        <w:t>s</w:t>
      </w:r>
      <w:r>
        <w:rPr>
          <w:rFonts w:ascii="Cambria" w:hAnsi="Cambria"/>
        </w:rPr>
        <w:t>tances along these lines</w:t>
      </w:r>
      <w:r w:rsidRPr="00756CCE">
        <w:rPr>
          <w:rFonts w:ascii="Cambria" w:hAnsi="Cambria"/>
        </w:rPr>
        <w:t xml:space="preserve">: dwelling consists of the Bulgarian situation (as different from the one in the United States); actions of inability to do anything but </w:t>
      </w:r>
      <w:r w:rsidRPr="00756CCE">
        <w:rPr>
          <w:rFonts w:ascii="Cambria" w:hAnsi="Cambria"/>
          <w:i/>
        </w:rPr>
        <w:t xml:space="preserve">oplakvane </w:t>
      </w:r>
      <w:r w:rsidRPr="00756CCE">
        <w:rPr>
          <w:rFonts w:ascii="Cambria" w:hAnsi="Cambria"/>
        </w:rPr>
        <w:t xml:space="preserve">(as it is the mentality’s </w:t>
      </w:r>
      <w:r w:rsidRPr="00A04378">
        <w:rPr>
          <w:rFonts w:ascii="Cambria" w:hAnsi="Cambria"/>
        </w:rPr>
        <w:t>fault</w:t>
      </w:r>
      <w:r>
        <w:rPr>
          <w:rFonts w:ascii="Cambria" w:hAnsi="Cambria"/>
        </w:rPr>
        <w:t>;</w:t>
      </w:r>
      <w:r w:rsidRPr="001C5579">
        <w:rPr>
          <w:rFonts w:ascii="Cambria" w:hAnsi="Cambria"/>
        </w:rPr>
        <w:t xml:space="preserve"> reaffirmation that “things are wrong with Bulgarians” and “what are we to do</w:t>
      </w:r>
      <w:r w:rsidR="00D61768">
        <w:rPr>
          <w:rFonts w:ascii="Cambria" w:hAnsi="Cambria"/>
        </w:rPr>
        <w:t>,</w:t>
      </w:r>
      <w:r w:rsidRPr="001C5579">
        <w:rPr>
          <w:rFonts w:ascii="Cambria" w:hAnsi="Cambria"/>
        </w:rPr>
        <w:t>”,without an actual outcome of political/social change</w:t>
      </w:r>
      <w:r w:rsidRPr="00A04378">
        <w:rPr>
          <w:rFonts w:ascii="Cambria" w:hAnsi="Cambria"/>
        </w:rPr>
        <w:t>), and emotions of frustration and futility.  Employing cultural discourse analysis would even allow for predictability, where the analyses even offer a way of foreseeing the range of meanings when such a practice is active (Carbaugh, 2007</w:t>
      </w:r>
      <w:r w:rsidR="00362CB0">
        <w:rPr>
          <w:rFonts w:ascii="Cambria" w:hAnsi="Cambria"/>
        </w:rPr>
        <w:t>a</w:t>
      </w:r>
      <w:r w:rsidRPr="00A04378">
        <w:rPr>
          <w:rFonts w:ascii="Cambria" w:hAnsi="Cambria"/>
        </w:rPr>
        <w:t>).  Even</w:t>
      </w:r>
      <w:r w:rsidRPr="001C5579">
        <w:rPr>
          <w:rFonts w:ascii="Cambria" w:hAnsi="Cambria"/>
        </w:rPr>
        <w:t xml:space="preserve"> though the media outlet attempts to be the voice of the people and offer the</w:t>
      </w:r>
      <w:r w:rsidR="00D61768">
        <w:rPr>
          <w:rFonts w:ascii="Cambria" w:hAnsi="Cambria"/>
        </w:rPr>
        <w:t>ir side and interpretation as well as</w:t>
      </w:r>
      <w:r w:rsidRPr="001C5579">
        <w:rPr>
          <w:rFonts w:ascii="Cambria" w:hAnsi="Cambria"/>
        </w:rPr>
        <w:t xml:space="preserve"> offer a bridge be</w:t>
      </w:r>
      <w:r w:rsidR="00D61768">
        <w:rPr>
          <w:rFonts w:ascii="Cambria" w:hAnsi="Cambria"/>
        </w:rPr>
        <w:t>tween the government and people</w:t>
      </w:r>
      <w:r w:rsidRPr="001C5579">
        <w:rPr>
          <w:rFonts w:ascii="Cambria" w:hAnsi="Cambria"/>
        </w:rPr>
        <w:t xml:space="preserve"> and allow the people to reach out to those in power in search of help and change, in the end it is all futile, only to end in a bleak prediction for the future (as another enactment of </w:t>
      </w:r>
      <w:r w:rsidRPr="001C5579">
        <w:rPr>
          <w:rFonts w:ascii="Cambria" w:hAnsi="Cambria"/>
          <w:i/>
        </w:rPr>
        <w:t>oplakvane</w:t>
      </w:r>
      <w:r>
        <w:rPr>
          <w:rFonts w:ascii="Cambria" w:hAnsi="Cambria"/>
        </w:rPr>
        <w:t>)</w:t>
      </w:r>
      <w:r w:rsidRPr="001C5579">
        <w:rPr>
          <w:rFonts w:ascii="Cambria" w:hAnsi="Cambria"/>
        </w:rPr>
        <w:t xml:space="preserve">.  In this way, the potential, desired, end goal of social change fades, allowing for the end goal of the ritual to be only met—the reaffirmation of a common identity that keeps us, Bulgarians, in the same position. </w:t>
      </w:r>
    </w:p>
    <w:p w14:paraId="4E334A5C" w14:textId="29467E5B" w:rsidR="00354596" w:rsidRPr="001C5579" w:rsidRDefault="00354596" w:rsidP="00354596">
      <w:pPr>
        <w:spacing w:line="480" w:lineRule="auto"/>
        <w:ind w:firstLine="720"/>
        <w:rPr>
          <w:rFonts w:ascii="Cambria" w:hAnsi="Cambria"/>
        </w:rPr>
      </w:pPr>
      <w:r w:rsidRPr="001C5579">
        <w:rPr>
          <w:rFonts w:ascii="Cambria" w:hAnsi="Cambria"/>
        </w:rPr>
        <w:t>When examining this rubric’s episode, in many ways it is similar to other editorials due</w:t>
      </w:r>
      <w:r>
        <w:rPr>
          <w:rFonts w:ascii="Cambria" w:hAnsi="Cambria"/>
        </w:rPr>
        <w:t xml:space="preserve"> to its investigative journalistic</w:t>
      </w:r>
      <w:r w:rsidRPr="001C5579">
        <w:rPr>
          <w:rFonts w:ascii="Cambria" w:hAnsi="Cambria"/>
        </w:rPr>
        <w:t xml:space="preserve"> style.  It addresses a “hot topic</w:t>
      </w:r>
      <w:r w:rsidR="00D61768">
        <w:rPr>
          <w:rFonts w:ascii="Cambria" w:hAnsi="Cambria"/>
        </w:rPr>
        <w:t>,”</w:t>
      </w:r>
      <w:r w:rsidRPr="001C5579">
        <w:rPr>
          <w:rFonts w:ascii="Cambria" w:hAnsi="Cambria"/>
        </w:rPr>
        <w:t xml:space="preserve"> presents everyday drama from the lives of other people, and ties it to the audience.  It is supposed to shock, yet offer</w:t>
      </w:r>
      <w:r>
        <w:rPr>
          <w:rFonts w:ascii="Cambria" w:hAnsi="Cambria"/>
        </w:rPr>
        <w:t>s</w:t>
      </w:r>
      <w:r w:rsidRPr="001C5579">
        <w:rPr>
          <w:rFonts w:ascii="Cambria" w:hAnsi="Cambria"/>
        </w:rPr>
        <w:t xml:space="preserve"> a glimpse of a “painful” reality, and mainly, it is the representation of a certain construct</w:t>
      </w:r>
      <w:r w:rsidR="00D61768">
        <w:rPr>
          <w:rFonts w:ascii="Cambria" w:hAnsi="Cambria"/>
        </w:rPr>
        <w:t>ed cultural reality.  O</w:t>
      </w:r>
      <w:r w:rsidRPr="001C5579">
        <w:rPr>
          <w:rFonts w:ascii="Cambria" w:hAnsi="Cambria"/>
        </w:rPr>
        <w:t>ne should not forget</w:t>
      </w:r>
      <w:r w:rsidR="00D61768">
        <w:rPr>
          <w:rFonts w:ascii="Cambria" w:hAnsi="Cambria"/>
        </w:rPr>
        <w:t xml:space="preserve">, however, </w:t>
      </w:r>
      <w:r w:rsidRPr="001C5579">
        <w:rPr>
          <w:rFonts w:ascii="Cambria" w:hAnsi="Cambria"/>
        </w:rPr>
        <w:t xml:space="preserve">the intricate connection between media texts and cultural discourses </w:t>
      </w:r>
      <w:r w:rsidRPr="001C5579">
        <w:rPr>
          <w:rFonts w:ascii="Cambria" w:hAnsi="Cambria"/>
        </w:rPr>
        <w:lastRenderedPageBreak/>
        <w:t xml:space="preserve">present within </w:t>
      </w:r>
      <w:r>
        <w:rPr>
          <w:rFonts w:ascii="Cambria" w:hAnsi="Cambria"/>
        </w:rPr>
        <w:t xml:space="preserve">any </w:t>
      </w:r>
      <w:r w:rsidR="00D61768">
        <w:rPr>
          <w:rFonts w:ascii="Cambria" w:hAnsi="Cambria"/>
        </w:rPr>
        <w:t>society.  T</w:t>
      </w:r>
      <w:r w:rsidRPr="001C5579">
        <w:rPr>
          <w:rFonts w:ascii="Cambria" w:hAnsi="Cambria"/>
        </w:rPr>
        <w:t xml:space="preserve">hey come from within that society and play within a very specific cultural landscape.  They exist within a precise cultural world, informing as well as constructing the existing cultural authenticity.  </w:t>
      </w:r>
    </w:p>
    <w:p w14:paraId="20B88DBB" w14:textId="77777777" w:rsidR="00354596" w:rsidRPr="00041A71" w:rsidRDefault="00354596" w:rsidP="00354596">
      <w:pPr>
        <w:pStyle w:val="Heading2"/>
        <w:spacing w:line="480" w:lineRule="auto"/>
        <w:jc w:val="center"/>
        <w:rPr>
          <w:rFonts w:ascii="Cambria" w:hAnsi="Cambria"/>
          <w:color w:val="auto"/>
          <w:sz w:val="24"/>
          <w:szCs w:val="24"/>
          <w:u w:val="single"/>
        </w:rPr>
      </w:pPr>
      <w:bookmarkStart w:id="192" w:name="_Toc291423597"/>
      <w:r w:rsidRPr="00041A71">
        <w:rPr>
          <w:rFonts w:ascii="Cambria" w:hAnsi="Cambria"/>
          <w:color w:val="auto"/>
          <w:sz w:val="24"/>
          <w:szCs w:val="24"/>
          <w:u w:val="single"/>
        </w:rPr>
        <w:t>Historical context</w:t>
      </w:r>
      <w:bookmarkEnd w:id="192"/>
    </w:p>
    <w:p w14:paraId="6321FE65" w14:textId="7C1020A6" w:rsidR="00354596" w:rsidRPr="001C5579" w:rsidRDefault="00354596" w:rsidP="00354596">
      <w:pPr>
        <w:spacing w:line="480" w:lineRule="auto"/>
        <w:ind w:firstLine="720"/>
        <w:rPr>
          <w:rFonts w:ascii="Cambria" w:hAnsi="Cambria"/>
        </w:rPr>
      </w:pPr>
      <w:r>
        <w:rPr>
          <w:rFonts w:ascii="Cambria" w:hAnsi="Cambria"/>
        </w:rPr>
        <w:t>Thus, t</w:t>
      </w:r>
      <w:r w:rsidRPr="001C5579">
        <w:rPr>
          <w:rFonts w:ascii="Cambria" w:hAnsi="Cambria"/>
        </w:rPr>
        <w:t xml:space="preserve">he historical context of Bulgaria becomes crucial here because only through knowing this context </w:t>
      </w:r>
      <w:r w:rsidR="00D61768">
        <w:rPr>
          <w:rFonts w:ascii="Cambria" w:hAnsi="Cambria"/>
        </w:rPr>
        <w:t>can one</w:t>
      </w:r>
      <w:r w:rsidRPr="001C5579">
        <w:rPr>
          <w:rFonts w:ascii="Cambria" w:hAnsi="Cambria"/>
        </w:rPr>
        <w:t xml:space="preserve"> make sense of this </w:t>
      </w:r>
      <w:r>
        <w:rPr>
          <w:rFonts w:ascii="Cambria" w:hAnsi="Cambria"/>
        </w:rPr>
        <w:t>conflict.  The constitution the rubric refers</w:t>
      </w:r>
      <w:r w:rsidRPr="001C5579">
        <w:rPr>
          <w:rFonts w:ascii="Cambria" w:hAnsi="Cambria"/>
        </w:rPr>
        <w:t xml:space="preserve"> to is the official 1991 constitution and very few changes have be</w:t>
      </w:r>
      <w:r>
        <w:rPr>
          <w:rFonts w:ascii="Cambria" w:hAnsi="Cambria"/>
        </w:rPr>
        <w:t>en made to it since then. This c</w:t>
      </w:r>
      <w:r w:rsidRPr="001C5579">
        <w:rPr>
          <w:rFonts w:ascii="Cambria" w:hAnsi="Cambria"/>
        </w:rPr>
        <w:t>onstitution is co</w:t>
      </w:r>
      <w:r>
        <w:rPr>
          <w:rFonts w:ascii="Cambria" w:hAnsi="Cambria"/>
        </w:rPr>
        <w:t>nsidered to be a product of many</w:t>
      </w:r>
      <w:r w:rsidRPr="001C5579">
        <w:rPr>
          <w:rFonts w:ascii="Cambria" w:hAnsi="Cambria"/>
        </w:rPr>
        <w:t xml:space="preserve"> fundamental laws </w:t>
      </w:r>
      <w:r>
        <w:rPr>
          <w:rFonts w:ascii="Cambria" w:hAnsi="Cambria"/>
        </w:rPr>
        <w:t>in the new emerging democracies</w:t>
      </w:r>
      <w:r w:rsidRPr="001C5579">
        <w:rPr>
          <w:rFonts w:ascii="Cambria" w:hAnsi="Cambria"/>
        </w:rPr>
        <w:t xml:space="preserve">, and </w:t>
      </w:r>
      <w:r>
        <w:rPr>
          <w:rFonts w:ascii="Cambria" w:hAnsi="Cambria"/>
        </w:rPr>
        <w:t>is</w:t>
      </w:r>
      <w:r w:rsidRPr="001C5579">
        <w:rPr>
          <w:rFonts w:ascii="Cambria" w:hAnsi="Cambria"/>
        </w:rPr>
        <w:t xml:space="preserve"> reactive to the totalitarian past of the country (during the period of 1947-1989 several Bulgarian presidents attempted creating their versions of the constitution based on Russian ideological “isms”</w:t>
      </w:r>
      <w:r>
        <w:rPr>
          <w:rFonts w:ascii="Cambria" w:hAnsi="Cambria"/>
        </w:rPr>
        <w:t xml:space="preserve">).  The 1991 constitution was supposed to be </w:t>
      </w:r>
      <w:r w:rsidRPr="001C5579">
        <w:rPr>
          <w:rFonts w:ascii="Cambria" w:hAnsi="Cambria"/>
        </w:rPr>
        <w:t xml:space="preserve">a new </w:t>
      </w:r>
      <w:r>
        <w:rPr>
          <w:rFonts w:ascii="Cambria" w:hAnsi="Cambria"/>
        </w:rPr>
        <w:t>start to the building of democracy</w:t>
      </w:r>
      <w:r w:rsidR="00D61768">
        <w:rPr>
          <w:rFonts w:ascii="Cambria" w:hAnsi="Cambria"/>
        </w:rPr>
        <w:t>.  T</w:t>
      </w:r>
      <w:r w:rsidRPr="001C5579">
        <w:rPr>
          <w:rFonts w:ascii="Cambria" w:hAnsi="Cambria"/>
        </w:rPr>
        <w:t>his specific constitution</w:t>
      </w:r>
      <w:r w:rsidR="00D61768">
        <w:rPr>
          <w:rFonts w:ascii="Cambria" w:hAnsi="Cambria"/>
        </w:rPr>
        <w:t>, however,</w:t>
      </w:r>
      <w:r w:rsidRPr="001C5579">
        <w:rPr>
          <w:rFonts w:ascii="Cambria" w:hAnsi="Cambria"/>
        </w:rPr>
        <w:t xml:space="preserve"> is a product of a</w:t>
      </w:r>
      <w:r>
        <w:rPr>
          <w:rFonts w:ascii="Cambria" w:hAnsi="Cambria"/>
        </w:rPr>
        <w:t xml:space="preserve"> cultural and political context. </w:t>
      </w:r>
      <w:r w:rsidRPr="001C5579">
        <w:rPr>
          <w:rFonts w:ascii="Cambria" w:hAnsi="Cambria"/>
        </w:rPr>
        <w:t xml:space="preserve"> After Bulgaria was liberated from the five century Ottoman dependence </w:t>
      </w:r>
      <w:r>
        <w:rPr>
          <w:rFonts w:ascii="Cambria" w:hAnsi="Cambria"/>
        </w:rPr>
        <w:t>in</w:t>
      </w:r>
      <w:r w:rsidRPr="001C5579">
        <w:rPr>
          <w:rFonts w:ascii="Cambria" w:hAnsi="Cambria"/>
        </w:rPr>
        <w:t xml:space="preserve"> the Russian - Turkish war:</w:t>
      </w:r>
    </w:p>
    <w:p w14:paraId="2A296320" w14:textId="11C178DE" w:rsidR="00354596" w:rsidRPr="001C5579" w:rsidRDefault="00354596" w:rsidP="00354596">
      <w:pPr>
        <w:ind w:left="720" w:right="720"/>
        <w:rPr>
          <w:rFonts w:ascii="Cambria" w:hAnsi="Cambria"/>
        </w:rPr>
      </w:pPr>
      <w:r w:rsidRPr="001C5579">
        <w:rPr>
          <w:rFonts w:ascii="Cambria" w:hAnsi="Cambria"/>
        </w:rPr>
        <w:t xml:space="preserve">the independence of the </w:t>
      </w:r>
      <w:r w:rsidR="00D61768">
        <w:rPr>
          <w:rFonts w:ascii="Cambria" w:hAnsi="Cambria"/>
        </w:rPr>
        <w:t>w</w:t>
      </w:r>
      <w:r w:rsidRPr="001C5579">
        <w:rPr>
          <w:rFonts w:ascii="Cambria" w:hAnsi="Cambria"/>
        </w:rPr>
        <w:t>hole national territory of Bulgaria was restored but fearing the emergence of a strong state under the Russian influence the Great Powers at the Berlin Conference in 1879  divided the territory into three parts and restored the Ottoman rule over Macedonia ... the draft  introduced by the Russian  emperor’s representative … was influenced by the 1831 constitution of  the Kingdom of Belgium, which by the standards at that time was one of the best pieces of classical liberal  constitution making.</w:t>
      </w:r>
    </w:p>
    <w:p w14:paraId="10CC94D3" w14:textId="77777777" w:rsidR="00354596" w:rsidRPr="001C5579" w:rsidRDefault="00354596" w:rsidP="00354596">
      <w:pPr>
        <w:spacing w:line="480" w:lineRule="auto"/>
        <w:ind w:left="720" w:right="720"/>
        <w:jc w:val="right"/>
        <w:rPr>
          <w:rFonts w:ascii="Cambria" w:hAnsi="Cambria"/>
        </w:rPr>
      </w:pPr>
      <w:r w:rsidRPr="001C5579">
        <w:rPr>
          <w:rFonts w:ascii="Cambria" w:hAnsi="Cambria"/>
        </w:rPr>
        <w:t>(Tanchev, 2012)</w:t>
      </w:r>
    </w:p>
    <w:p w14:paraId="13762019" w14:textId="069BFBD0" w:rsidR="00354596" w:rsidRPr="001C5579" w:rsidRDefault="00354596" w:rsidP="00354596">
      <w:pPr>
        <w:spacing w:line="480" w:lineRule="auto"/>
        <w:ind w:firstLine="720"/>
        <w:rPr>
          <w:rFonts w:ascii="Cambria" w:hAnsi="Cambria"/>
        </w:rPr>
      </w:pPr>
      <w:r w:rsidRPr="001C5579">
        <w:rPr>
          <w:rFonts w:ascii="Cambria" w:hAnsi="Cambria"/>
        </w:rPr>
        <w:t xml:space="preserve">This is significant here inasmuch as it shows that the constitution referred to in the data is a product of liberal progressive democratic ideologies within the Western European tradition, </w:t>
      </w:r>
      <w:r>
        <w:rPr>
          <w:rFonts w:ascii="Cambria" w:hAnsi="Cambria"/>
        </w:rPr>
        <w:t>but</w:t>
      </w:r>
      <w:r w:rsidRPr="001C5579">
        <w:rPr>
          <w:rFonts w:ascii="Cambria" w:hAnsi="Cambria"/>
        </w:rPr>
        <w:t xml:space="preserve"> a product that was created, packaged, and </w:t>
      </w:r>
      <w:r w:rsidRPr="001C5579">
        <w:rPr>
          <w:rFonts w:ascii="Cambria" w:hAnsi="Cambria"/>
        </w:rPr>
        <w:lastRenderedPageBreak/>
        <w:t>transported to Bulgaria without there being any ideological support for it.  In this, a democratic product and tool was given to Bulgaria, without the cultural instructions and ideology to maintain its use.  This explains to some extent the trans</w:t>
      </w:r>
      <w:r>
        <w:rPr>
          <w:rFonts w:ascii="Cambria" w:hAnsi="Cambria"/>
        </w:rPr>
        <w:t>formation of the original 1879 c</w:t>
      </w:r>
      <w:r w:rsidRPr="001C5579">
        <w:rPr>
          <w:rFonts w:ascii="Cambria" w:hAnsi="Cambria"/>
        </w:rPr>
        <w:t>onstitution i</w:t>
      </w:r>
      <w:r>
        <w:rPr>
          <w:rFonts w:ascii="Cambria" w:hAnsi="Cambria"/>
        </w:rPr>
        <w:t>nto the “Dimitrov” and “Gelev” c</w:t>
      </w:r>
      <w:r w:rsidRPr="001C5579">
        <w:rPr>
          <w:rFonts w:ascii="Cambria" w:hAnsi="Cambria"/>
        </w:rPr>
        <w:t>onstitutions (named after the socialist pre</w:t>
      </w:r>
      <w:r>
        <w:rPr>
          <w:rFonts w:ascii="Cambria" w:hAnsi="Cambria"/>
        </w:rPr>
        <w:t xml:space="preserve">sidents and illustrations of </w:t>
      </w:r>
      <w:r w:rsidRPr="001C5579">
        <w:rPr>
          <w:rFonts w:ascii="Cambria" w:hAnsi="Cambria"/>
        </w:rPr>
        <w:t xml:space="preserve">another “transported” </w:t>
      </w:r>
      <w:r>
        <w:rPr>
          <w:rFonts w:ascii="Cambria" w:hAnsi="Cambria"/>
        </w:rPr>
        <w:t>ideology’s interpretations</w:t>
      </w:r>
      <w:r w:rsidRPr="001C5579">
        <w:rPr>
          <w:rFonts w:ascii="Cambria" w:hAnsi="Cambria"/>
        </w:rPr>
        <w:t>), only to result in</w:t>
      </w:r>
      <w:r w:rsidR="00D61768">
        <w:rPr>
          <w:rFonts w:ascii="Cambria" w:hAnsi="Cambria"/>
        </w:rPr>
        <w:t xml:space="preserve"> the 1991 one that </w:t>
      </w:r>
      <w:r w:rsidRPr="001C5579">
        <w:rPr>
          <w:rFonts w:ascii="Cambria" w:hAnsi="Cambria"/>
        </w:rPr>
        <w:t xml:space="preserve">is a response to the communist ideological past of the 60’s, 70’s, and 80’s.  Considering that the initial </w:t>
      </w:r>
      <w:r>
        <w:rPr>
          <w:rFonts w:ascii="Cambria" w:hAnsi="Cambria"/>
        </w:rPr>
        <w:t xml:space="preserve">1879 Turnovo constitution was </w:t>
      </w:r>
      <w:r w:rsidRPr="001C5579">
        <w:rPr>
          <w:rFonts w:ascii="Cambria" w:hAnsi="Cambria"/>
        </w:rPr>
        <w:t>a progressive</w:t>
      </w:r>
      <w:r>
        <w:rPr>
          <w:rFonts w:ascii="Cambria" w:hAnsi="Cambria"/>
        </w:rPr>
        <w:t xml:space="preserve"> democratic document</w:t>
      </w:r>
      <w:r w:rsidRPr="001C5579">
        <w:rPr>
          <w:rFonts w:ascii="Cambria" w:hAnsi="Cambria"/>
        </w:rPr>
        <w:t xml:space="preserve">, it is no surprise </w:t>
      </w:r>
      <w:r>
        <w:rPr>
          <w:rFonts w:ascii="Cambria" w:hAnsi="Cambria"/>
        </w:rPr>
        <w:t>that</w:t>
      </w:r>
      <w:r w:rsidR="00D307DA">
        <w:rPr>
          <w:rFonts w:ascii="Cambria" w:hAnsi="Cambria"/>
        </w:rPr>
        <w:t>,</w:t>
      </w:r>
      <w:r>
        <w:rPr>
          <w:rFonts w:ascii="Cambria" w:hAnsi="Cambria"/>
        </w:rPr>
        <w:t xml:space="preserve"> </w:t>
      </w:r>
      <w:r w:rsidRPr="001C5579">
        <w:rPr>
          <w:rFonts w:ascii="Cambria" w:hAnsi="Cambria"/>
        </w:rPr>
        <w:t>even to this day</w:t>
      </w:r>
      <w:r w:rsidR="00D307DA">
        <w:rPr>
          <w:rFonts w:ascii="Cambria" w:hAnsi="Cambria"/>
        </w:rPr>
        <w:t>,</w:t>
      </w:r>
      <w:r w:rsidRPr="001C5579">
        <w:rPr>
          <w:rFonts w:ascii="Cambria" w:hAnsi="Cambria"/>
        </w:rPr>
        <w:t xml:space="preserve"> Bulgarians who lack the historical and cultural context </w:t>
      </w:r>
      <w:r w:rsidR="00D61768">
        <w:rPr>
          <w:rFonts w:ascii="Cambria" w:hAnsi="Cambria"/>
        </w:rPr>
        <w:t>that</w:t>
      </w:r>
      <w:r w:rsidRPr="001C5579">
        <w:rPr>
          <w:rFonts w:ascii="Cambria" w:hAnsi="Cambria"/>
        </w:rPr>
        <w:t xml:space="preserve"> prompted and informed the Enlightenment in Western Europe and the ensuing de</w:t>
      </w:r>
      <w:r w:rsidR="00AE3483">
        <w:rPr>
          <w:rFonts w:ascii="Cambria" w:hAnsi="Cambria"/>
        </w:rPr>
        <w:t>mocratic discourse and ideology</w:t>
      </w:r>
      <w:r w:rsidRPr="001C5579">
        <w:rPr>
          <w:rFonts w:ascii="Cambria" w:hAnsi="Cambria"/>
        </w:rPr>
        <w:t xml:space="preserve"> struggle with the definitions and cultural nuances it embodies in its most current version of </w:t>
      </w:r>
      <w:r w:rsidR="00AE3483">
        <w:rPr>
          <w:rFonts w:ascii="Cambria" w:hAnsi="Cambria"/>
        </w:rPr>
        <w:t>1991. T</w:t>
      </w:r>
      <w:r w:rsidRPr="001C5579">
        <w:rPr>
          <w:rFonts w:ascii="Cambria" w:hAnsi="Cambria"/>
        </w:rPr>
        <w:t>he National Round table new elections for Grand National assembly prompted a drafting of a new constitution in 1990 and despite the multiple drafts suggested, all had one thing in common: having a republic with a parliamentary system of government focus</w:t>
      </w:r>
      <w:r>
        <w:rPr>
          <w:rFonts w:ascii="Cambria" w:hAnsi="Cambria"/>
        </w:rPr>
        <w:t>,</w:t>
      </w:r>
      <w:r w:rsidRPr="001C5579">
        <w:rPr>
          <w:rFonts w:ascii="Cambria" w:hAnsi="Cambria"/>
        </w:rPr>
        <w:t xml:space="preserve"> and created a constitution with a</w:t>
      </w:r>
      <w:r w:rsidR="00AE3483">
        <w:rPr>
          <w:rFonts w:ascii="Cambria" w:hAnsi="Cambria"/>
        </w:rPr>
        <w:t xml:space="preserve"> new democratic fundamental law (Tanchev, 2012). </w:t>
      </w:r>
    </w:p>
    <w:p w14:paraId="35BA1076" w14:textId="49901F35" w:rsidR="00354596" w:rsidRPr="001C5579" w:rsidRDefault="00354596" w:rsidP="00354596">
      <w:pPr>
        <w:spacing w:line="480" w:lineRule="auto"/>
        <w:ind w:firstLine="720"/>
        <w:rPr>
          <w:rFonts w:ascii="Cambria" w:hAnsi="Cambria"/>
        </w:rPr>
      </w:pPr>
      <w:r>
        <w:rPr>
          <w:rFonts w:ascii="Cambria" w:hAnsi="Cambria"/>
        </w:rPr>
        <w:t>Most of what constitutes</w:t>
      </w:r>
      <w:r w:rsidRPr="001C5579">
        <w:rPr>
          <w:rFonts w:ascii="Cambria" w:hAnsi="Cambria"/>
        </w:rPr>
        <w:t xml:space="preserve"> “democratic” discourse in Bulgaria, related to </w:t>
      </w:r>
      <w:r>
        <w:rPr>
          <w:rFonts w:ascii="Cambria" w:hAnsi="Cambria"/>
        </w:rPr>
        <w:t>“</w:t>
      </w:r>
      <w:r w:rsidRPr="001C5579">
        <w:rPr>
          <w:rFonts w:ascii="Cambria" w:hAnsi="Cambria"/>
        </w:rPr>
        <w:t>constitutional rights</w:t>
      </w:r>
      <w:r w:rsidR="00AE3483">
        <w:rPr>
          <w:rFonts w:ascii="Cambria" w:hAnsi="Cambria"/>
        </w:rPr>
        <w:t>,</w:t>
      </w:r>
      <w:r>
        <w:rPr>
          <w:rFonts w:ascii="Cambria" w:hAnsi="Cambria"/>
        </w:rPr>
        <w:t>”</w:t>
      </w:r>
      <w:r w:rsidRPr="001C5579">
        <w:rPr>
          <w:rFonts w:ascii="Cambria" w:hAnsi="Cambria"/>
        </w:rPr>
        <w:t xml:space="preserve"> </w:t>
      </w:r>
      <w:r>
        <w:rPr>
          <w:rFonts w:ascii="Cambria" w:hAnsi="Cambria"/>
        </w:rPr>
        <w:t>“</w:t>
      </w:r>
      <w:r w:rsidRPr="001C5579">
        <w:rPr>
          <w:rFonts w:ascii="Cambria" w:hAnsi="Cambria"/>
        </w:rPr>
        <w:t>self defense</w:t>
      </w:r>
      <w:r w:rsidR="00AE3483">
        <w:rPr>
          <w:rFonts w:ascii="Cambria" w:hAnsi="Cambria"/>
        </w:rPr>
        <w:t>,</w:t>
      </w:r>
      <w:r>
        <w:rPr>
          <w:rFonts w:ascii="Cambria" w:hAnsi="Cambria"/>
        </w:rPr>
        <w:t>”</w:t>
      </w:r>
      <w:r w:rsidRPr="001C5579">
        <w:rPr>
          <w:rFonts w:ascii="Cambria" w:hAnsi="Cambria"/>
        </w:rPr>
        <w:t xml:space="preserve"> and </w:t>
      </w:r>
      <w:r>
        <w:rPr>
          <w:rFonts w:ascii="Cambria" w:hAnsi="Cambria"/>
        </w:rPr>
        <w:t>“</w:t>
      </w:r>
      <w:r w:rsidRPr="001C5579">
        <w:rPr>
          <w:rFonts w:ascii="Cambria" w:hAnsi="Cambria"/>
        </w:rPr>
        <w:t>property</w:t>
      </w:r>
      <w:r>
        <w:rPr>
          <w:rFonts w:ascii="Cambria" w:hAnsi="Cambria"/>
        </w:rPr>
        <w:t>”</w:t>
      </w:r>
      <w:r w:rsidRPr="001C5579">
        <w:rPr>
          <w:rFonts w:ascii="Cambria" w:hAnsi="Cambria"/>
        </w:rPr>
        <w:t xml:space="preserve"> is based on ideas and cultural premises of Western Europe</w:t>
      </w:r>
      <w:r>
        <w:rPr>
          <w:rFonts w:ascii="Cambria" w:hAnsi="Cambria"/>
        </w:rPr>
        <w:t>,</w:t>
      </w:r>
      <w:r w:rsidRPr="001C5579">
        <w:rPr>
          <w:rFonts w:ascii="Cambria" w:hAnsi="Cambria"/>
        </w:rPr>
        <w:t xml:space="preserve"> and </w:t>
      </w:r>
      <w:r>
        <w:rPr>
          <w:rFonts w:ascii="Cambria" w:hAnsi="Cambria"/>
        </w:rPr>
        <w:t>is</w:t>
      </w:r>
      <w:r w:rsidRPr="001C5579">
        <w:rPr>
          <w:rFonts w:ascii="Cambria" w:hAnsi="Cambria"/>
        </w:rPr>
        <w:t xml:space="preserve"> foreign to the political and cultural ideologies and zeitgeist of Bulgaria (as influenced by its location on the Balkans, between the “West” and the “East</w:t>
      </w:r>
      <w:r w:rsidR="00AE3483">
        <w:rPr>
          <w:rFonts w:ascii="Cambria" w:hAnsi="Cambria"/>
        </w:rPr>
        <w:t>,”</w:t>
      </w:r>
      <w:r w:rsidRPr="001C5579">
        <w:rPr>
          <w:rFonts w:ascii="Cambria" w:hAnsi="Cambria"/>
        </w:rPr>
        <w:t xml:space="preserve"> the five centuries of Ottoman domination, and Russian socialist influences).  In order for such </w:t>
      </w:r>
      <w:r w:rsidR="00AE3483">
        <w:rPr>
          <w:rFonts w:ascii="Cambria" w:hAnsi="Cambria"/>
        </w:rPr>
        <w:t>terms to be not only understood</w:t>
      </w:r>
      <w:r w:rsidRPr="001C5579">
        <w:rPr>
          <w:rFonts w:ascii="Cambria" w:hAnsi="Cambria"/>
        </w:rPr>
        <w:t xml:space="preserve"> but also appropriated, a certain cultural knowledge and well developed stable context that </w:t>
      </w:r>
      <w:r w:rsidRPr="001C5579">
        <w:rPr>
          <w:rFonts w:ascii="Cambria" w:hAnsi="Cambria"/>
        </w:rPr>
        <w:lastRenderedPageBreak/>
        <w:t>informs this cultural knowledge needs to be present.  Bulgaria has not had the time to “catch up” and develop its own appropriation of such cultural terms as “rights</w:t>
      </w:r>
      <w:r w:rsidR="00AE3483">
        <w:rPr>
          <w:rFonts w:ascii="Cambria" w:hAnsi="Cambria"/>
        </w:rPr>
        <w:t>,”</w:t>
      </w:r>
      <w:r w:rsidRPr="001C5579">
        <w:rPr>
          <w:rFonts w:ascii="Cambria" w:hAnsi="Cambria"/>
        </w:rPr>
        <w:t xml:space="preserve"> “property</w:t>
      </w:r>
      <w:r w:rsidR="00AE3483">
        <w:rPr>
          <w:rFonts w:ascii="Cambria" w:hAnsi="Cambria"/>
        </w:rPr>
        <w:t>,”</w:t>
      </w:r>
      <w:r w:rsidRPr="001C5579">
        <w:rPr>
          <w:rFonts w:ascii="Cambria" w:hAnsi="Cambria"/>
        </w:rPr>
        <w:t xml:space="preserve"> and “citizenship</w:t>
      </w:r>
      <w:r w:rsidR="00AE3483">
        <w:rPr>
          <w:rFonts w:ascii="Cambria" w:hAnsi="Cambria"/>
        </w:rPr>
        <w:t>.”</w:t>
      </w:r>
      <w:r w:rsidRPr="001C5579">
        <w:rPr>
          <w:rFonts w:ascii="Cambria" w:hAnsi="Cambria"/>
        </w:rPr>
        <w:t xml:space="preserve">  And since the context and cultural understanding and groundwork for the incorporation and successful use of such terms and ideology is lacking, the socio-economic and political structure of the country has suffered.  And what is left for the people but to attempt </w:t>
      </w:r>
      <w:r w:rsidR="00AE3483">
        <w:rPr>
          <w:rFonts w:ascii="Cambria" w:hAnsi="Cambria"/>
        </w:rPr>
        <w:t>to</w:t>
      </w:r>
      <w:r w:rsidRPr="001C5579">
        <w:rPr>
          <w:rFonts w:ascii="Cambria" w:hAnsi="Cambria"/>
        </w:rPr>
        <w:t xml:space="preserve"> pinpoint what the problem is—</w:t>
      </w:r>
      <w:r w:rsidRPr="001C5579">
        <w:rPr>
          <w:rFonts w:ascii="Cambria" w:hAnsi="Cambria"/>
          <w:i/>
        </w:rPr>
        <w:t>oplakvane</w:t>
      </w:r>
      <w:r w:rsidR="00AE3483">
        <w:rPr>
          <w:rFonts w:ascii="Cambria" w:hAnsi="Cambria"/>
        </w:rPr>
        <w:t xml:space="preserve">.  It </w:t>
      </w:r>
      <w:r>
        <w:rPr>
          <w:rFonts w:ascii="Cambria" w:hAnsi="Cambria"/>
        </w:rPr>
        <w:t xml:space="preserve">comes </w:t>
      </w:r>
      <w:r w:rsidRPr="001C5579">
        <w:rPr>
          <w:rFonts w:ascii="Cambria" w:hAnsi="Cambria"/>
        </w:rPr>
        <w:t xml:space="preserve">as a communicative tool of explicating, allocating blame, and leaving the speaker outside of what is to blame.  </w:t>
      </w:r>
    </w:p>
    <w:p w14:paraId="3E164D3E" w14:textId="48C55296" w:rsidR="00354596" w:rsidRPr="00362D67" w:rsidRDefault="00354596" w:rsidP="00354596">
      <w:pPr>
        <w:spacing w:line="480" w:lineRule="auto"/>
        <w:ind w:firstLine="720"/>
        <w:rPr>
          <w:rFonts w:ascii="Cambria" w:hAnsi="Cambria"/>
        </w:rPr>
      </w:pPr>
      <w:r w:rsidRPr="001C5579">
        <w:rPr>
          <w:rFonts w:ascii="Cambria" w:hAnsi="Cambria"/>
        </w:rPr>
        <w:t>Bulgarians have a rich past</w:t>
      </w:r>
      <w:r w:rsidR="00362CB0">
        <w:rPr>
          <w:rFonts w:ascii="Cambria" w:hAnsi="Cambria"/>
        </w:rPr>
        <w:t xml:space="preserve"> (Crampton, 1997)</w:t>
      </w:r>
      <w:r w:rsidRPr="001C5579">
        <w:rPr>
          <w:rFonts w:ascii="Cambria" w:hAnsi="Cambria"/>
        </w:rPr>
        <w:t xml:space="preserve">: the country was established in 681 and </w:t>
      </w:r>
      <w:r>
        <w:rPr>
          <w:rFonts w:ascii="Cambria" w:hAnsi="Cambria"/>
        </w:rPr>
        <w:t>was</w:t>
      </w:r>
      <w:r w:rsidRPr="001C5579">
        <w:rPr>
          <w:rFonts w:ascii="Cambria" w:hAnsi="Cambria"/>
        </w:rPr>
        <w:t xml:space="preserve"> a prosperous kingdom for many centuries</w:t>
      </w:r>
      <w:r w:rsidR="00AE3483">
        <w:rPr>
          <w:rFonts w:ascii="Cambria" w:hAnsi="Cambria"/>
        </w:rPr>
        <w:t xml:space="preserve"> until its fall to the Ottoman E</w:t>
      </w:r>
      <w:r w:rsidRPr="001C5579">
        <w:rPr>
          <w:rFonts w:ascii="Cambria" w:hAnsi="Cambria"/>
        </w:rPr>
        <w:t xml:space="preserve">mpire in the late 14th century.  The following five centuries the country spent under the economic, political, and cultural veil of Turkish slavery—all years of philosophical and political </w:t>
      </w:r>
      <w:r>
        <w:rPr>
          <w:rFonts w:ascii="Cambria" w:hAnsi="Cambria"/>
        </w:rPr>
        <w:t>development—that</w:t>
      </w:r>
      <w:r w:rsidRPr="001C5579">
        <w:rPr>
          <w:rFonts w:ascii="Cambria" w:hAnsi="Cambria"/>
        </w:rPr>
        <w:t xml:space="preserve"> Bulgarians were not a part of and did not have access to.  Then, in 1908, after years of informal rebellion and the final Russian-Turkish war, Bulgaria declared independence only to be “shoved” into Europe, given a constitution, and exp</w:t>
      </w:r>
      <w:r>
        <w:rPr>
          <w:rFonts w:ascii="Cambria" w:hAnsi="Cambria"/>
        </w:rPr>
        <w:t xml:space="preserve">ected to be culturally renewed.  This relates </w:t>
      </w:r>
      <w:r w:rsidRPr="001C5579">
        <w:rPr>
          <w:rFonts w:ascii="Cambria" w:hAnsi="Cambria"/>
        </w:rPr>
        <w:t>to Bulgaria’s trajectory into several socialist and communist experiments</w:t>
      </w:r>
      <w:r w:rsidR="00AE3483">
        <w:rPr>
          <w:rFonts w:ascii="Cambria" w:hAnsi="Cambria"/>
        </w:rPr>
        <w:t xml:space="preserve"> that </w:t>
      </w:r>
      <w:r w:rsidRPr="001C5579">
        <w:rPr>
          <w:rFonts w:ascii="Cambria" w:hAnsi="Cambria"/>
        </w:rPr>
        <w:t>still have very strong socio-economical and cultural ramifications in present day.  For about a hundred years (1900-2012) Bulgaria has had to move from a very agrarian, pre-industrial, “dark ages” status to a modern dem</w:t>
      </w:r>
      <w:r>
        <w:rPr>
          <w:rFonts w:ascii="Cambria" w:hAnsi="Cambria"/>
        </w:rPr>
        <w:t>ocratic nation and the country’s</w:t>
      </w:r>
      <w:r w:rsidRPr="001C5579">
        <w:rPr>
          <w:rFonts w:ascii="Cambria" w:hAnsi="Cambria"/>
        </w:rPr>
        <w:t xml:space="preserve"> struggles with finding its identity in this transitional century become apparent in the rubric and the discourses visible in it.</w:t>
      </w:r>
    </w:p>
    <w:p w14:paraId="789E1D36" w14:textId="77777777" w:rsidR="00354596" w:rsidRPr="00581E51" w:rsidRDefault="00354596" w:rsidP="00354596">
      <w:pPr>
        <w:pStyle w:val="Heading2"/>
        <w:spacing w:line="480" w:lineRule="auto"/>
        <w:jc w:val="center"/>
        <w:rPr>
          <w:rFonts w:ascii="Cambria" w:hAnsi="Cambria"/>
          <w:color w:val="auto"/>
          <w:sz w:val="24"/>
          <w:szCs w:val="24"/>
          <w:u w:val="single"/>
        </w:rPr>
      </w:pPr>
      <w:bookmarkStart w:id="193" w:name="_Toc291423598"/>
      <w:r w:rsidRPr="00581E51">
        <w:rPr>
          <w:rFonts w:ascii="Cambria" w:hAnsi="Cambria"/>
          <w:i/>
          <w:color w:val="auto"/>
          <w:sz w:val="24"/>
          <w:szCs w:val="24"/>
          <w:u w:val="single"/>
        </w:rPr>
        <w:lastRenderedPageBreak/>
        <w:t xml:space="preserve">Oplakvane </w:t>
      </w:r>
      <w:r w:rsidRPr="00581E51">
        <w:rPr>
          <w:rFonts w:ascii="Cambria" w:hAnsi="Cambria"/>
          <w:color w:val="auto"/>
          <w:sz w:val="24"/>
          <w:szCs w:val="24"/>
          <w:u w:val="single"/>
        </w:rPr>
        <w:t>and the rubric</w:t>
      </w:r>
      <w:bookmarkEnd w:id="193"/>
    </w:p>
    <w:p w14:paraId="64D38AB7" w14:textId="1D0A0F89" w:rsidR="00354596" w:rsidRPr="001C5579" w:rsidRDefault="00354596" w:rsidP="00354596">
      <w:pPr>
        <w:spacing w:line="480" w:lineRule="auto"/>
        <w:ind w:firstLine="720"/>
        <w:rPr>
          <w:rFonts w:ascii="Cambria" w:hAnsi="Cambria"/>
        </w:rPr>
      </w:pPr>
      <w:r w:rsidRPr="001C5579">
        <w:rPr>
          <w:rFonts w:ascii="Cambria" w:hAnsi="Cambria"/>
          <w:b/>
          <w:i/>
        </w:rPr>
        <w:t xml:space="preserve"> </w:t>
      </w:r>
      <w:r w:rsidRPr="001C5579">
        <w:rPr>
          <w:rFonts w:ascii="Cambria" w:hAnsi="Cambria"/>
        </w:rPr>
        <w:t xml:space="preserve">What is so “Bulgarian” about this rubric is the enactment of </w:t>
      </w:r>
      <w:r w:rsidRPr="001C5579">
        <w:rPr>
          <w:rFonts w:ascii="Cambria" w:hAnsi="Cambria"/>
          <w:i/>
        </w:rPr>
        <w:t>oplakvane</w:t>
      </w:r>
      <w:r>
        <w:rPr>
          <w:rFonts w:ascii="Cambria" w:hAnsi="Cambria"/>
        </w:rPr>
        <w:t xml:space="preserve"> within it, the presence of the</w:t>
      </w:r>
      <w:r w:rsidRPr="001C5579">
        <w:rPr>
          <w:rFonts w:ascii="Cambria" w:hAnsi="Cambria"/>
        </w:rPr>
        <w:t xml:space="preserve"> well known myth of </w:t>
      </w:r>
      <w:r>
        <w:rPr>
          <w:rFonts w:ascii="Cambria" w:hAnsi="Cambria"/>
        </w:rPr>
        <w:t>the situation, and</w:t>
      </w:r>
      <w:r w:rsidRPr="001C5579">
        <w:rPr>
          <w:rFonts w:ascii="Cambria" w:hAnsi="Cambria"/>
        </w:rPr>
        <w:t xml:space="preserve"> </w:t>
      </w:r>
      <w:r>
        <w:rPr>
          <w:rFonts w:ascii="Cambria" w:hAnsi="Cambria"/>
        </w:rPr>
        <w:t>a</w:t>
      </w:r>
      <w:r w:rsidRPr="001C5579">
        <w:rPr>
          <w:rFonts w:ascii="Cambria" w:hAnsi="Cambria"/>
        </w:rPr>
        <w:t xml:space="preserve"> particular understanding of what it means to be a Bulgarian, how to relate to each other (with mis</w:t>
      </w:r>
      <w:r>
        <w:rPr>
          <w:rFonts w:ascii="Cambria" w:hAnsi="Cambria"/>
        </w:rPr>
        <w:t>trust, and aggression), what the position of</w:t>
      </w:r>
      <w:r w:rsidRPr="001C5579">
        <w:rPr>
          <w:rFonts w:ascii="Cambria" w:hAnsi="Cambria"/>
        </w:rPr>
        <w:t xml:space="preserve"> this “reality” is, and what the proper actions are: to know “how bad things in Bulgaria are</w:t>
      </w:r>
      <w:r w:rsidR="00AE3483">
        <w:rPr>
          <w:rFonts w:ascii="Cambria" w:hAnsi="Cambria"/>
        </w:rPr>
        <w:t>,</w:t>
      </w:r>
      <w:r w:rsidRPr="001C5579">
        <w:rPr>
          <w:rFonts w:ascii="Cambria" w:hAnsi="Cambria"/>
        </w:rPr>
        <w:t>” and wh</w:t>
      </w:r>
      <w:r>
        <w:rPr>
          <w:rFonts w:ascii="Cambria" w:hAnsi="Cambria"/>
        </w:rPr>
        <w:t>at</w:t>
      </w:r>
      <w:r w:rsidRPr="001C5579">
        <w:rPr>
          <w:rFonts w:ascii="Cambria" w:hAnsi="Cambria"/>
        </w:rPr>
        <w:t xml:space="preserve"> the contrast with their U</w:t>
      </w:r>
      <w:r>
        <w:rPr>
          <w:rFonts w:ascii="Cambria" w:hAnsi="Cambria"/>
        </w:rPr>
        <w:t xml:space="preserve">nited </w:t>
      </w:r>
      <w:r w:rsidRPr="001C5579">
        <w:rPr>
          <w:rFonts w:ascii="Cambria" w:hAnsi="Cambria"/>
        </w:rPr>
        <w:t>S</w:t>
      </w:r>
      <w:r>
        <w:rPr>
          <w:rFonts w:ascii="Cambria" w:hAnsi="Cambria"/>
        </w:rPr>
        <w:t>tates counterparts is.  There is</w:t>
      </w:r>
      <w:r w:rsidRPr="001C5579">
        <w:rPr>
          <w:rFonts w:ascii="Cambria" w:hAnsi="Cambria"/>
        </w:rPr>
        <w:t xml:space="preserve"> </w:t>
      </w:r>
      <w:r w:rsidR="00AE3483">
        <w:rPr>
          <w:rFonts w:ascii="Cambria" w:hAnsi="Cambria"/>
        </w:rPr>
        <w:t xml:space="preserve">an </w:t>
      </w:r>
      <w:r w:rsidRPr="001C5579">
        <w:rPr>
          <w:rFonts w:ascii="Cambria" w:hAnsi="Cambria"/>
        </w:rPr>
        <w:t>understand</w:t>
      </w:r>
      <w:r w:rsidR="00AE3483">
        <w:rPr>
          <w:rFonts w:ascii="Cambria" w:hAnsi="Cambria"/>
        </w:rPr>
        <w:t>ing</w:t>
      </w:r>
      <w:r w:rsidRPr="001C5579">
        <w:rPr>
          <w:rFonts w:ascii="Cambria" w:hAnsi="Cambria"/>
        </w:rPr>
        <w:t xml:space="preserve"> that something is “off” if </w:t>
      </w:r>
      <w:r>
        <w:rPr>
          <w:rFonts w:ascii="Cambria" w:hAnsi="Cambria"/>
        </w:rPr>
        <w:t>Bulgarians</w:t>
      </w:r>
      <w:r w:rsidRPr="001C5579">
        <w:rPr>
          <w:rFonts w:ascii="Cambria" w:hAnsi="Cambria"/>
        </w:rPr>
        <w:t xml:space="preserve"> have the same terms and legal definitions but t</w:t>
      </w:r>
      <w:r>
        <w:rPr>
          <w:rFonts w:ascii="Cambria" w:hAnsi="Cambria"/>
        </w:rPr>
        <w:t>hey do not seem to be applied</w:t>
      </w:r>
      <w:r w:rsidRPr="001C5579">
        <w:rPr>
          <w:rFonts w:ascii="Cambria" w:hAnsi="Cambria"/>
        </w:rPr>
        <w:t xml:space="preserve"> in the same way.  And most importantly, </w:t>
      </w:r>
      <w:r>
        <w:rPr>
          <w:rFonts w:ascii="Cambria" w:hAnsi="Cambria"/>
        </w:rPr>
        <w:t xml:space="preserve">there is an understanding </w:t>
      </w:r>
      <w:r w:rsidRPr="001C5579">
        <w:rPr>
          <w:rFonts w:ascii="Cambria" w:hAnsi="Cambria"/>
        </w:rPr>
        <w:t xml:space="preserve">that a “proper” Bulgarian is stuck within these conflicting norms, able to talk and express frustration with them, but not “do” anything to change them.   </w:t>
      </w:r>
    </w:p>
    <w:p w14:paraId="7C5273BA" w14:textId="202D7563" w:rsidR="007154EB" w:rsidRDefault="00354596" w:rsidP="00354596">
      <w:pPr>
        <w:spacing w:line="480" w:lineRule="auto"/>
        <w:ind w:firstLine="720"/>
        <w:rPr>
          <w:rFonts w:ascii="Cambria" w:hAnsi="Cambria"/>
        </w:rPr>
      </w:pPr>
      <w:r w:rsidRPr="001C5579">
        <w:rPr>
          <w:rFonts w:ascii="Cambria" w:hAnsi="Cambria"/>
        </w:rPr>
        <w:t>In the episode of the rubric, the conflict is clear: between the “legal” definitions that ought to be regulated, and straightforward—the same definitions an</w:t>
      </w:r>
      <w:r w:rsidR="00AE3483">
        <w:rPr>
          <w:rFonts w:ascii="Cambria" w:hAnsi="Cambria"/>
        </w:rPr>
        <w:t>d rules other countries have—a</w:t>
      </w:r>
      <w:r w:rsidRPr="001C5579">
        <w:rPr>
          <w:rFonts w:ascii="Cambria" w:hAnsi="Cambria"/>
        </w:rPr>
        <w:t>nd the folk “reality” of the law, where the rules are applied but the outcomes are very different.  Here, however, it gets complicated because at first sight it seems as though the conflict is between the hig</w:t>
      </w:r>
      <w:r w:rsidR="001B3669">
        <w:rPr>
          <w:rFonts w:ascii="Cambria" w:hAnsi="Cambria"/>
        </w:rPr>
        <w:t>hly jargoned legal discourse (66-73, 82-97</w:t>
      </w:r>
      <w:r w:rsidRPr="001C5579">
        <w:rPr>
          <w:rFonts w:ascii="Cambria" w:hAnsi="Cambria"/>
        </w:rPr>
        <w:t xml:space="preserve">, </w:t>
      </w:r>
      <w:r w:rsidR="00AE3483">
        <w:rPr>
          <w:rFonts w:ascii="Cambria" w:hAnsi="Cambria"/>
        </w:rPr>
        <w:t>154</w:t>
      </w:r>
      <w:r w:rsidR="00BA64EC">
        <w:rPr>
          <w:rFonts w:ascii="Cambria" w:hAnsi="Cambria"/>
        </w:rPr>
        <w:t>-166, 176-180</w:t>
      </w:r>
      <w:r w:rsidR="00AE3483">
        <w:rPr>
          <w:rFonts w:ascii="Cambria" w:hAnsi="Cambria"/>
        </w:rPr>
        <w:t>)</w:t>
      </w:r>
      <w:r w:rsidRPr="001C5579">
        <w:rPr>
          <w:rFonts w:ascii="Cambria" w:hAnsi="Cambria"/>
        </w:rPr>
        <w:t xml:space="preserve"> and the folk examples (Mestla </w:t>
      </w:r>
      <w:r w:rsidR="0011365A">
        <w:rPr>
          <w:rFonts w:ascii="Cambria" w:hAnsi="Cambria"/>
        </w:rPr>
        <w:t xml:space="preserve">and the “grandma” </w:t>
      </w:r>
      <w:r w:rsidR="007154EB">
        <w:rPr>
          <w:rFonts w:ascii="Cambria" w:hAnsi="Cambria"/>
        </w:rPr>
        <w:t>victim</w:t>
      </w:r>
      <w:r w:rsidR="00AE3483">
        <w:rPr>
          <w:rFonts w:ascii="Cambria" w:hAnsi="Cambria"/>
        </w:rPr>
        <w:t xml:space="preserve">) that </w:t>
      </w:r>
      <w:r w:rsidRPr="001C5579">
        <w:rPr>
          <w:rFonts w:ascii="Cambria" w:hAnsi="Cambria"/>
        </w:rPr>
        <w:t>illustrate the application of such laws and the struggles with the</w:t>
      </w:r>
      <w:r w:rsidR="007154EB">
        <w:rPr>
          <w:rFonts w:ascii="Cambria" w:hAnsi="Cambria"/>
        </w:rPr>
        <w:t>ir interpretation, whether intentionally or not:</w:t>
      </w:r>
      <w:r w:rsidRPr="001C5579">
        <w:rPr>
          <w:rFonts w:ascii="Cambria" w:hAnsi="Cambria"/>
        </w:rPr>
        <w:t xml:space="preserve">  </w:t>
      </w:r>
    </w:p>
    <w:p w14:paraId="5447D104" w14:textId="60ECB11D" w:rsidR="007154EB" w:rsidRDefault="007154EB" w:rsidP="007154EB">
      <w:pPr>
        <w:ind w:left="720" w:right="720"/>
        <w:rPr>
          <w:rFonts w:ascii="Cambria" w:hAnsi="Cambria"/>
        </w:rPr>
      </w:pPr>
      <w:r w:rsidRPr="00A063C1">
        <w:rPr>
          <w:rFonts w:ascii="Cambria" w:hAnsi="Cambria"/>
        </w:rPr>
        <w:t>Authority/Consultant (rustling of papers, hard to hear): The person* [Liceto], right who is allegedly hurt in this case is wit</w:t>
      </w:r>
      <w:r>
        <w:rPr>
          <w:rFonts w:ascii="Cambria" w:hAnsi="Cambria"/>
        </w:rPr>
        <w:t xml:space="preserve">hout argument not established* </w:t>
      </w:r>
      <w:r w:rsidRPr="00A063C1">
        <w:rPr>
          <w:rFonts w:ascii="Cambria" w:hAnsi="Cambria"/>
        </w:rPr>
        <w:t>[nevazstanoveno] and this is why he takes badly this tactical situation that he as a consequence of his mental conditions has gone breaking into and not as a result of this to steal and do some other crime. In the case, for to look at him as a victim, and like this his reaction with which he has caused in the concrete case medium</w:t>
      </w:r>
      <w:r>
        <w:rPr>
          <w:rFonts w:ascii="Cambria" w:hAnsi="Cambria"/>
        </w:rPr>
        <w:t xml:space="preserve"> </w:t>
      </w:r>
      <w:r w:rsidRPr="00A063C1">
        <w:rPr>
          <w:rFonts w:ascii="Cambria" w:hAnsi="Cambria"/>
        </w:rPr>
        <w:t xml:space="preserve">bodily harm is adequate .. because there isn’t .. evidence that the person* </w:t>
      </w:r>
      <w:r w:rsidRPr="00A063C1">
        <w:rPr>
          <w:rFonts w:ascii="Cambria" w:hAnsi="Cambria"/>
        </w:rPr>
        <w:lastRenderedPageBreak/>
        <w:t>[liceto] was with assistance* [pridrugiteli] or with accomplices</w:t>
      </w:r>
      <w:r>
        <w:rPr>
          <w:rFonts w:ascii="Cambria" w:hAnsi="Cambria"/>
        </w:rPr>
        <w:t xml:space="preserve"> (66-73)</w:t>
      </w:r>
      <w:r w:rsidRPr="00A063C1">
        <w:rPr>
          <w:rFonts w:ascii="Cambria" w:hAnsi="Cambria"/>
        </w:rPr>
        <w:t>.</w:t>
      </w:r>
    </w:p>
    <w:p w14:paraId="0AFD1B01" w14:textId="77777777" w:rsidR="007154EB" w:rsidRDefault="007154EB" w:rsidP="007154EB">
      <w:pPr>
        <w:ind w:left="720" w:right="720"/>
        <w:rPr>
          <w:rFonts w:ascii="Cambria" w:hAnsi="Cambria"/>
        </w:rPr>
      </w:pPr>
    </w:p>
    <w:p w14:paraId="1AD7ADC9" w14:textId="77777777" w:rsidR="007154EB" w:rsidRPr="00A063C1" w:rsidRDefault="007154EB" w:rsidP="007154EB">
      <w:pPr>
        <w:ind w:left="720" w:right="720"/>
        <w:contextualSpacing/>
        <w:rPr>
          <w:rFonts w:ascii="Cambria" w:hAnsi="Cambria"/>
        </w:rPr>
      </w:pPr>
      <w:r w:rsidRPr="00A063C1">
        <w:rPr>
          <w:rFonts w:ascii="Cambria" w:hAnsi="Cambria"/>
        </w:rPr>
        <w:t>Authority/Consult</w:t>
      </w:r>
      <w:r>
        <w:rPr>
          <w:rFonts w:ascii="Cambria" w:hAnsi="Cambria"/>
        </w:rPr>
        <w:t xml:space="preserve">ant: (sigh) on the surface is </w:t>
      </w:r>
      <w:r w:rsidRPr="00A063C1">
        <w:rPr>
          <w:rFonts w:ascii="Cambria" w:hAnsi="Cambria"/>
        </w:rPr>
        <w:t>medium bodily harm . if he had killed him___</w:t>
      </w:r>
    </w:p>
    <w:p w14:paraId="5F32B1F0" w14:textId="77777777" w:rsidR="007154EB" w:rsidRPr="00A063C1" w:rsidRDefault="007154EB" w:rsidP="007154EB">
      <w:pPr>
        <w:ind w:left="720" w:right="720"/>
        <w:contextualSpacing/>
        <w:rPr>
          <w:rFonts w:ascii="Cambria" w:hAnsi="Cambria"/>
        </w:rPr>
      </w:pPr>
      <w:r w:rsidRPr="00A063C1">
        <w:rPr>
          <w:rFonts w:ascii="Cambria" w:hAnsi="Cambria"/>
        </w:rPr>
        <w:t>R: ___well isn’t it still a robbery___</w:t>
      </w:r>
    </w:p>
    <w:p w14:paraId="36E12DB0" w14:textId="77777777" w:rsidR="007154EB" w:rsidRPr="00A063C1" w:rsidRDefault="007154EB" w:rsidP="007154EB">
      <w:pPr>
        <w:ind w:left="720" w:right="720"/>
        <w:contextualSpacing/>
        <w:rPr>
          <w:rFonts w:ascii="Cambria" w:hAnsi="Cambria"/>
        </w:rPr>
      </w:pPr>
      <w:r w:rsidRPr="00A063C1">
        <w:rPr>
          <w:rFonts w:ascii="Cambria" w:hAnsi="Cambria"/>
        </w:rPr>
        <w:t>Authority/Consultant: ___otherwise … whether is .. would have been ther</w:t>
      </w:r>
      <w:r>
        <w:rPr>
          <w:rFonts w:ascii="Cambria" w:hAnsi="Cambria"/>
        </w:rPr>
        <w:t>e (</w:t>
      </w:r>
      <w:r w:rsidRPr="00A063C1">
        <w:rPr>
          <w:rFonts w:ascii="Cambria" w:hAnsi="Cambria"/>
        </w:rPr>
        <w:t>abandons) some kind of attempt .. but whether is ..</w:t>
      </w:r>
    </w:p>
    <w:p w14:paraId="77A2892F" w14:textId="77777777" w:rsidR="007154EB" w:rsidRPr="00A063C1" w:rsidRDefault="007154EB" w:rsidP="007154EB">
      <w:pPr>
        <w:ind w:left="720" w:right="720"/>
        <w:contextualSpacing/>
        <w:rPr>
          <w:rFonts w:ascii="Cambria" w:hAnsi="Cambria"/>
        </w:rPr>
      </w:pPr>
      <w:r w:rsidRPr="00A063C1">
        <w:rPr>
          <w:rFonts w:ascii="Cambria" w:hAnsi="Cambria"/>
        </w:rPr>
        <w:t xml:space="preserve">R: they start with his room </w:t>
      </w:r>
    </w:p>
    <w:p w14:paraId="3175BE85" w14:textId="77777777" w:rsidR="007154EB" w:rsidRPr="00A063C1" w:rsidRDefault="007154EB" w:rsidP="007154EB">
      <w:pPr>
        <w:ind w:left="720" w:right="720"/>
        <w:contextualSpacing/>
        <w:rPr>
          <w:rFonts w:ascii="Cambria" w:hAnsi="Cambria"/>
        </w:rPr>
      </w:pPr>
      <w:r w:rsidRPr="00A063C1">
        <w:rPr>
          <w:rFonts w:ascii="Cambria" w:hAnsi="Cambria"/>
        </w:rPr>
        <w:t xml:space="preserve">A/C: Yes . right it is still breaking of more of a door </w:t>
      </w:r>
    </w:p>
    <w:p w14:paraId="0D1AC445" w14:textId="77777777" w:rsidR="007154EB" w:rsidRPr="00A063C1" w:rsidRDefault="007154EB" w:rsidP="007154EB">
      <w:pPr>
        <w:ind w:left="720" w:right="720"/>
        <w:contextualSpacing/>
        <w:rPr>
          <w:rFonts w:ascii="Cambria" w:hAnsi="Cambria"/>
        </w:rPr>
      </w:pPr>
      <w:r w:rsidRPr="00A063C1">
        <w:rPr>
          <w:rFonts w:ascii="Cambria" w:hAnsi="Cambria"/>
        </w:rPr>
        <w:t>R: But isn’t this a reason for bringing charges? …</w:t>
      </w:r>
    </w:p>
    <w:p w14:paraId="56E83746" w14:textId="77777777" w:rsidR="007154EB" w:rsidRPr="00A063C1" w:rsidRDefault="007154EB" w:rsidP="007154EB">
      <w:pPr>
        <w:ind w:left="720" w:right="720"/>
        <w:contextualSpacing/>
        <w:rPr>
          <w:rFonts w:ascii="Cambria" w:hAnsi="Cambria"/>
        </w:rPr>
      </w:pPr>
      <w:r w:rsidRPr="00A063C1">
        <w:rPr>
          <w:rFonts w:ascii="Cambria" w:hAnsi="Cambria"/>
        </w:rPr>
        <w:t>A/C: … the reason for bringing charges is a bodily harm ca</w:t>
      </w:r>
      <w:r>
        <w:rPr>
          <w:rFonts w:ascii="Cambria" w:hAnsi="Cambria"/>
        </w:rPr>
        <w:t>used to the person [lizeto]. if</w:t>
      </w:r>
      <w:r w:rsidRPr="00A063C1">
        <w:rPr>
          <w:rFonts w:ascii="Cambria" w:hAnsi="Cambria"/>
        </w:rPr>
        <w:t xml:space="preserve"> you want to defend your life and health and your property you don’t have the right to do it with a fire arm </w:t>
      </w:r>
    </w:p>
    <w:p w14:paraId="259D58B7" w14:textId="77777777" w:rsidR="007154EB" w:rsidRPr="00A063C1" w:rsidRDefault="007154EB" w:rsidP="007154EB">
      <w:pPr>
        <w:ind w:left="720" w:right="720"/>
        <w:contextualSpacing/>
        <w:rPr>
          <w:rFonts w:ascii="Cambria" w:hAnsi="Cambria"/>
        </w:rPr>
      </w:pPr>
      <w:r w:rsidRPr="00A063C1">
        <w:rPr>
          <w:rFonts w:ascii="Cambria" w:hAnsi="Cambria"/>
        </w:rPr>
        <w:t xml:space="preserve">R: nothing now, as a human I ask you is there any fairness in this thing, in this law? </w:t>
      </w:r>
    </w:p>
    <w:p w14:paraId="2061279E" w14:textId="77777777" w:rsidR="007154EB" w:rsidRPr="00A063C1" w:rsidRDefault="007154EB" w:rsidP="007154EB">
      <w:pPr>
        <w:ind w:left="720" w:right="720"/>
        <w:contextualSpacing/>
        <w:rPr>
          <w:rFonts w:ascii="Cambria" w:hAnsi="Cambria"/>
        </w:rPr>
      </w:pPr>
      <w:r w:rsidRPr="00A063C1">
        <w:rPr>
          <w:rFonts w:ascii="Cambria" w:hAnsi="Cambria"/>
        </w:rPr>
        <w:t xml:space="preserve">A/C: Well there is fairness.  I’ll* [sh’e] tell you why there is fairness because in the end um if he didn’t have a firearm, how would M. react? </w:t>
      </w:r>
    </w:p>
    <w:p w14:paraId="2B01A625" w14:textId="4A39A8A5" w:rsidR="007154EB" w:rsidRDefault="007154EB" w:rsidP="007154EB">
      <w:pPr>
        <w:ind w:left="720" w:right="720"/>
        <w:rPr>
          <w:rFonts w:ascii="Cambria" w:hAnsi="Cambria"/>
        </w:rPr>
      </w:pPr>
      <w:r w:rsidRPr="00A063C1">
        <w:rPr>
          <w:rFonts w:ascii="Cambria" w:hAnsi="Cambria"/>
        </w:rPr>
        <w:t>R: he would have been robbed and killed</w:t>
      </w:r>
      <w:r>
        <w:rPr>
          <w:rFonts w:ascii="Cambria" w:hAnsi="Cambria"/>
        </w:rPr>
        <w:t xml:space="preserve"> (82-97).</w:t>
      </w:r>
    </w:p>
    <w:p w14:paraId="2107B063" w14:textId="77777777" w:rsidR="007154EB" w:rsidRDefault="007154EB" w:rsidP="007154EB">
      <w:pPr>
        <w:ind w:left="720" w:right="720"/>
        <w:rPr>
          <w:rFonts w:ascii="Cambria" w:hAnsi="Cambria"/>
        </w:rPr>
      </w:pPr>
    </w:p>
    <w:p w14:paraId="79C5BEF1" w14:textId="77777777" w:rsidR="007154EB" w:rsidRPr="00A063C1" w:rsidRDefault="007154EB" w:rsidP="007154EB">
      <w:pPr>
        <w:ind w:left="720" w:right="720"/>
        <w:contextualSpacing/>
        <w:rPr>
          <w:rFonts w:ascii="Cambria" w:hAnsi="Cambria"/>
        </w:rPr>
      </w:pPr>
      <w:r w:rsidRPr="00A063C1">
        <w:rPr>
          <w:rFonts w:ascii="Cambria" w:hAnsi="Cambria"/>
        </w:rPr>
        <w:t xml:space="preserve">DCISPO: Maybe the court there pointed to going over the limit </w:t>
      </w:r>
    </w:p>
    <w:p w14:paraId="323B0ED9" w14:textId="77777777" w:rsidR="007154EB" w:rsidRPr="00A063C1" w:rsidRDefault="007154EB" w:rsidP="007154EB">
      <w:pPr>
        <w:ind w:left="720" w:right="720"/>
        <w:contextualSpacing/>
        <w:rPr>
          <w:rFonts w:ascii="Cambria" w:hAnsi="Cambria"/>
        </w:rPr>
      </w:pPr>
      <w:r w:rsidRPr="00A063C1">
        <w:rPr>
          <w:rFonts w:ascii="Cambria" w:hAnsi="Cambria"/>
        </w:rPr>
        <w:t xml:space="preserve">R: Do you think that it should be regulated more clear in the law when some </w:t>
      </w:r>
      <w:r>
        <w:rPr>
          <w:rFonts w:ascii="Cambria" w:hAnsi="Cambria"/>
        </w:rPr>
        <w:t>one breaks</w:t>
      </w:r>
      <w:r w:rsidRPr="00A063C1">
        <w:rPr>
          <w:rFonts w:ascii="Cambria" w:hAnsi="Cambria"/>
        </w:rPr>
        <w:t xml:space="preserve"> forcefully, with ..  there is a broken door entering your home you just have the right to defend yourself and___  </w:t>
      </w:r>
    </w:p>
    <w:p w14:paraId="1EB578DF" w14:textId="77777777" w:rsidR="007154EB" w:rsidRPr="00A063C1" w:rsidRDefault="007154EB" w:rsidP="007154EB">
      <w:pPr>
        <w:ind w:left="720" w:right="720"/>
        <w:contextualSpacing/>
        <w:rPr>
          <w:rFonts w:ascii="Cambria" w:hAnsi="Cambria"/>
        </w:rPr>
      </w:pPr>
      <w:r w:rsidRPr="00A063C1">
        <w:rPr>
          <w:rFonts w:ascii="Cambria" w:hAnsi="Cambria"/>
        </w:rPr>
        <w:t xml:space="preserve">DCISPO: ___every Bulgarian citizen [gragdanin] when they are attacked in some way and as it is said in the text of the law itself have the right to defend </w:t>
      </w:r>
      <w:r>
        <w:rPr>
          <w:rFonts w:ascii="Cambria" w:hAnsi="Cambria"/>
        </w:rPr>
        <w:t>themselves to</w:t>
      </w:r>
      <w:r w:rsidRPr="00A063C1">
        <w:rPr>
          <w:rFonts w:ascii="Cambria" w:hAnsi="Cambria"/>
        </w:rPr>
        <w:t xml:space="preserve"> protect themselves. Even in the text itself, paragraph 3 literally says that there is no going over the limits of inevitable self-defense in cases wh</w:t>
      </w:r>
      <w:r>
        <w:rPr>
          <w:rFonts w:ascii="Cambria" w:hAnsi="Cambria"/>
        </w:rPr>
        <w:t>en the attack is together with</w:t>
      </w:r>
      <w:r w:rsidRPr="00A063C1">
        <w:rPr>
          <w:rFonts w:ascii="Cambria" w:hAnsi="Cambria"/>
        </w:rPr>
        <w:t xml:space="preserve"> violence and with force</w:t>
      </w:r>
      <w:r>
        <w:rPr>
          <w:rFonts w:ascii="Cambria" w:hAnsi="Cambria"/>
        </w:rPr>
        <w:t xml:space="preserve"> </w:t>
      </w:r>
      <w:r w:rsidRPr="00A063C1">
        <w:rPr>
          <w:rFonts w:ascii="Cambria" w:hAnsi="Cambria"/>
        </w:rPr>
        <w:t xml:space="preserve">and there is entering of the house. It is literally there in the text </w:t>
      </w:r>
    </w:p>
    <w:p w14:paraId="3F0695C4" w14:textId="32EAB4EA" w:rsidR="007154EB" w:rsidRDefault="007154EB" w:rsidP="007154EB">
      <w:pPr>
        <w:ind w:left="720" w:right="720"/>
        <w:rPr>
          <w:rFonts w:ascii="Cambria" w:hAnsi="Cambria"/>
        </w:rPr>
      </w:pPr>
      <w:r w:rsidRPr="00A063C1">
        <w:rPr>
          <w:rFonts w:ascii="Cambria" w:hAnsi="Cambria"/>
        </w:rPr>
        <w:t>R: Despite all these texts, M. is found guilty, and t</w:t>
      </w:r>
      <w:r>
        <w:rPr>
          <w:rFonts w:ascii="Cambria" w:hAnsi="Cambria"/>
        </w:rPr>
        <w:t>he right to shoot some one only</w:t>
      </w:r>
      <w:r w:rsidRPr="00A063C1">
        <w:rPr>
          <w:rFonts w:ascii="Cambria" w:hAnsi="Cambria"/>
        </w:rPr>
        <w:t xml:space="preserve"> because they have entered forcefully in your house is not given to the Bulgarian citizens </w:t>
      </w:r>
      <w:r>
        <w:rPr>
          <w:rFonts w:ascii="Cambria" w:hAnsi="Cambria"/>
        </w:rPr>
        <w:t>(154-166)</w:t>
      </w:r>
      <w:r w:rsidRPr="00A063C1">
        <w:rPr>
          <w:rFonts w:ascii="Cambria" w:hAnsi="Cambria"/>
        </w:rPr>
        <w:t>.</w:t>
      </w:r>
    </w:p>
    <w:p w14:paraId="712B4DCC" w14:textId="77777777" w:rsidR="007154EB" w:rsidRDefault="007154EB" w:rsidP="007154EB">
      <w:pPr>
        <w:ind w:left="720" w:right="720"/>
        <w:rPr>
          <w:rFonts w:ascii="Cambria" w:hAnsi="Cambria"/>
        </w:rPr>
      </w:pPr>
    </w:p>
    <w:p w14:paraId="2B41A736" w14:textId="77777777" w:rsidR="007154EB" w:rsidRPr="00A063C1" w:rsidRDefault="007154EB" w:rsidP="007154EB">
      <w:pPr>
        <w:ind w:left="720" w:right="720"/>
        <w:contextualSpacing/>
        <w:rPr>
          <w:rFonts w:ascii="Cambria" w:hAnsi="Cambria"/>
        </w:rPr>
      </w:pPr>
      <w:r w:rsidRPr="00A063C1">
        <w:rPr>
          <w:rFonts w:ascii="Cambria" w:hAnsi="Cambria"/>
        </w:rPr>
        <w:t>R: Do you see ah a need for a more clear definition of “my home is my castle”? You enter my home I have the right to___</w:t>
      </w:r>
    </w:p>
    <w:p w14:paraId="25546E51" w14:textId="10B88947" w:rsidR="007154EB" w:rsidRDefault="007154EB" w:rsidP="007154EB">
      <w:pPr>
        <w:ind w:left="720" w:right="720"/>
        <w:rPr>
          <w:rFonts w:ascii="Cambria" w:hAnsi="Cambria"/>
        </w:rPr>
      </w:pPr>
      <w:r w:rsidRPr="00A063C1">
        <w:rPr>
          <w:rFonts w:ascii="Cambria" w:hAnsi="Cambria"/>
        </w:rPr>
        <w:t xml:space="preserve">DCISPO: ___I think as of this moment  and after the decision by the constitutional court in </w:t>
      </w:r>
      <w:r>
        <w:rPr>
          <w:rFonts w:ascii="Cambria" w:hAnsi="Cambria"/>
        </w:rPr>
        <w:t>19</w:t>
      </w:r>
      <w:r w:rsidRPr="00A063C1">
        <w:rPr>
          <w:rFonts w:ascii="Cambria" w:hAnsi="Cambria"/>
        </w:rPr>
        <w:t>97 it was clearly shown in what limits should the</w:t>
      </w:r>
      <w:r>
        <w:rPr>
          <w:rFonts w:ascii="Cambria" w:hAnsi="Cambria"/>
        </w:rPr>
        <w:t xml:space="preserve"> “inevitable self-defense”</w:t>
      </w:r>
      <w:r w:rsidRPr="00A063C1">
        <w:rPr>
          <w:rFonts w:ascii="Cambria" w:hAnsi="Cambria"/>
        </w:rPr>
        <w:t xml:space="preserve"> remain legally and the potential increase of things</w:t>
      </w:r>
      <w:r>
        <w:rPr>
          <w:rFonts w:ascii="Cambria" w:hAnsi="Cambria"/>
        </w:rPr>
        <w:t xml:space="preserve"> (176-180).</w:t>
      </w:r>
    </w:p>
    <w:p w14:paraId="794F966E" w14:textId="77777777" w:rsidR="007154EB" w:rsidRDefault="007154EB" w:rsidP="007154EB">
      <w:pPr>
        <w:ind w:left="720" w:right="720"/>
        <w:rPr>
          <w:rFonts w:ascii="Cambria" w:hAnsi="Cambria"/>
        </w:rPr>
      </w:pPr>
    </w:p>
    <w:p w14:paraId="227D701D" w14:textId="022EB0F8" w:rsidR="00354596" w:rsidRDefault="00354596" w:rsidP="00354596">
      <w:pPr>
        <w:spacing w:line="480" w:lineRule="auto"/>
        <w:ind w:firstLine="720"/>
        <w:rPr>
          <w:rFonts w:ascii="Cambria" w:hAnsi="Cambria"/>
        </w:rPr>
      </w:pPr>
      <w:r w:rsidRPr="001C5579">
        <w:rPr>
          <w:rFonts w:ascii="Cambria" w:hAnsi="Cambria"/>
        </w:rPr>
        <w:t>Another aspect of this conflict becomes particularly significant through the direct reference they make to the constitution</w:t>
      </w:r>
      <w:r>
        <w:rPr>
          <w:rFonts w:ascii="Cambria" w:hAnsi="Cambria"/>
        </w:rPr>
        <w:t xml:space="preserve">, articles and codices in it.  As I just </w:t>
      </w:r>
      <w:r>
        <w:rPr>
          <w:rFonts w:ascii="Cambria" w:hAnsi="Cambria"/>
        </w:rPr>
        <w:lastRenderedPageBreak/>
        <w:t>mentioned, t</w:t>
      </w:r>
      <w:r w:rsidRPr="001C5579">
        <w:rPr>
          <w:rFonts w:ascii="Cambria" w:hAnsi="Cambria"/>
        </w:rPr>
        <w:t xml:space="preserve">he reason </w:t>
      </w:r>
      <w:r>
        <w:rPr>
          <w:rFonts w:ascii="Cambria" w:hAnsi="Cambria"/>
        </w:rPr>
        <w:t>being that</w:t>
      </w:r>
      <w:r w:rsidRPr="001C5579">
        <w:rPr>
          <w:rFonts w:ascii="Cambria" w:hAnsi="Cambria"/>
        </w:rPr>
        <w:t xml:space="preserve"> the present Bulgarian constitution was brought into the country from outside and was not created </w:t>
      </w:r>
      <w:r>
        <w:rPr>
          <w:rFonts w:ascii="Cambria" w:hAnsi="Cambria"/>
        </w:rPr>
        <w:t>to follow</w:t>
      </w:r>
      <w:r w:rsidRPr="001C5579">
        <w:rPr>
          <w:rFonts w:ascii="Cambria" w:hAnsi="Cambria"/>
        </w:rPr>
        <w:t xml:space="preserve"> a developing democratic tradition within the Bulgarian country itself.  </w:t>
      </w:r>
    </w:p>
    <w:p w14:paraId="4142D603" w14:textId="08EAD1A4" w:rsidR="00354596" w:rsidRPr="003A52E5" w:rsidRDefault="00354596" w:rsidP="00354596">
      <w:pPr>
        <w:spacing w:line="480" w:lineRule="auto"/>
        <w:ind w:firstLine="720"/>
        <w:rPr>
          <w:rFonts w:ascii="Cambria" w:hAnsi="Cambria"/>
        </w:rPr>
      </w:pPr>
      <w:r>
        <w:rPr>
          <w:rFonts w:ascii="Cambria" w:hAnsi="Cambria"/>
        </w:rPr>
        <w:t>Since the focus here is examining</w:t>
      </w:r>
      <w:r w:rsidRPr="001C5579">
        <w:rPr>
          <w:rFonts w:ascii="Cambria" w:hAnsi="Cambria"/>
        </w:rPr>
        <w:t xml:space="preserve"> the ramifications of </w:t>
      </w:r>
      <w:r w:rsidRPr="001C5579">
        <w:rPr>
          <w:rFonts w:ascii="Cambria" w:hAnsi="Cambria"/>
          <w:i/>
        </w:rPr>
        <w:t xml:space="preserve">oplakavane </w:t>
      </w:r>
      <w:r w:rsidRPr="001C5579">
        <w:rPr>
          <w:rFonts w:ascii="Cambria" w:hAnsi="Cambria"/>
        </w:rPr>
        <w:t xml:space="preserve">when used in the media, I </w:t>
      </w:r>
      <w:r>
        <w:rPr>
          <w:rFonts w:ascii="Cambria" w:hAnsi="Cambria"/>
        </w:rPr>
        <w:t>do</w:t>
      </w:r>
      <w:r w:rsidRPr="001C5579">
        <w:rPr>
          <w:rFonts w:ascii="Cambria" w:hAnsi="Cambria"/>
        </w:rPr>
        <w:t xml:space="preserve"> not </w:t>
      </w:r>
      <w:r>
        <w:rPr>
          <w:rFonts w:ascii="Cambria" w:hAnsi="Cambria"/>
        </w:rPr>
        <w:t>focus in detail on</w:t>
      </w:r>
      <w:r w:rsidRPr="001C5579">
        <w:rPr>
          <w:rFonts w:ascii="Cambria" w:hAnsi="Cambria"/>
        </w:rPr>
        <w:t xml:space="preserve"> the different political discourses present </w:t>
      </w:r>
      <w:r>
        <w:rPr>
          <w:rFonts w:ascii="Cambria" w:hAnsi="Cambria"/>
        </w:rPr>
        <w:t>but only mention aspects</w:t>
      </w:r>
      <w:r w:rsidR="00AE3483">
        <w:rPr>
          <w:rFonts w:ascii="Cambria" w:hAnsi="Cambria"/>
        </w:rPr>
        <w:t xml:space="preserve"> that </w:t>
      </w:r>
      <w:r>
        <w:rPr>
          <w:rFonts w:ascii="Cambria" w:hAnsi="Cambria"/>
        </w:rPr>
        <w:t>are significant for the analyse</w:t>
      </w:r>
      <w:r w:rsidRPr="001C5579">
        <w:rPr>
          <w:rFonts w:ascii="Cambria" w:hAnsi="Cambria"/>
        </w:rPr>
        <w:t>s.  The legal, “democratic” discours</w:t>
      </w:r>
      <w:r w:rsidR="00AE3483">
        <w:rPr>
          <w:rFonts w:ascii="Cambria" w:hAnsi="Cambria"/>
        </w:rPr>
        <w:t>e the consultant and the DCISPO and even the reporter at times</w:t>
      </w:r>
      <w:r w:rsidRPr="001C5579">
        <w:rPr>
          <w:rFonts w:ascii="Cambria" w:hAnsi="Cambria"/>
        </w:rPr>
        <w:t xml:space="preserve"> use as part of this larger, transported democratic discourse of Western Europe </w:t>
      </w:r>
      <w:r>
        <w:rPr>
          <w:rFonts w:ascii="Cambria" w:hAnsi="Cambria"/>
        </w:rPr>
        <w:t>meets with the folk examples of</w:t>
      </w:r>
      <w:r w:rsidRPr="001C5579">
        <w:rPr>
          <w:rFonts w:ascii="Cambria" w:hAnsi="Cambria"/>
        </w:rPr>
        <w:t xml:space="preserve"> their Eastern European interpretation.  Or, the future of Bulgaria—the modern, democratic nation of citizens—the legal “ought to be” discursive system meets the Bulgarian past—the agrarian, Turkish province—the folk “mahala</w:t>
      </w:r>
      <w:r w:rsidR="00AE3483">
        <w:rPr>
          <w:rFonts w:ascii="Cambria" w:hAnsi="Cambria"/>
        </w:rPr>
        <w:t xml:space="preserve">” (“neighborhood” from Turkish that </w:t>
      </w:r>
      <w:r w:rsidRPr="001C5579">
        <w:rPr>
          <w:rFonts w:ascii="Cambria" w:hAnsi="Cambria"/>
        </w:rPr>
        <w:t>the reporter uses to describe Mestlan’s area in line 35</w:t>
      </w:r>
      <w:r w:rsidRPr="003A52E5">
        <w:rPr>
          <w:rFonts w:ascii="Cambria" w:hAnsi="Cambria"/>
        </w:rPr>
        <w:t>) and “what actually is”—the village relations and reality.</w:t>
      </w:r>
    </w:p>
    <w:p w14:paraId="3C1903E3" w14:textId="77777777" w:rsidR="00354596" w:rsidRPr="001C5579" w:rsidRDefault="00354596" w:rsidP="00354596">
      <w:pPr>
        <w:spacing w:line="480" w:lineRule="auto"/>
        <w:ind w:firstLine="720"/>
        <w:rPr>
          <w:rFonts w:ascii="Cambria" w:hAnsi="Cambria"/>
        </w:rPr>
      </w:pPr>
      <w:r w:rsidRPr="003A52E5">
        <w:rPr>
          <w:rFonts w:ascii="Cambria" w:hAnsi="Cambria"/>
          <w:shd w:val="clear" w:color="auto" w:fill="FFFFFF"/>
        </w:rPr>
        <w:t xml:space="preserve">Such a divide in Bulgaria between legality and legitimacy, where the new legal framework is constantly circumvented via social practices that people “deem more </w:t>
      </w:r>
      <w:r w:rsidRPr="0031360C">
        <w:rPr>
          <w:rFonts w:ascii="Cambria" w:hAnsi="Cambria"/>
          <w:shd w:val="clear" w:color="auto" w:fill="FFFFFF"/>
        </w:rPr>
        <w:t>appropriate to their circumstances” has been discussed before and illustrates how legal norms and institutions coexist with other norms and social conduct “locally” considered legitimate despite being “extralegal or even illegal” (Giordano &amp; Kostova, 2002).</w:t>
      </w:r>
      <w:r>
        <w:rPr>
          <w:rFonts w:ascii="Cambria" w:hAnsi="Cambria"/>
          <w:shd w:val="clear" w:color="auto" w:fill="FFFFFF"/>
        </w:rPr>
        <w:t xml:space="preserve">  This discrepancy </w:t>
      </w:r>
      <w:r w:rsidRPr="0031360C">
        <w:rPr>
          <w:rFonts w:ascii="Cambria" w:hAnsi="Cambria"/>
          <w:shd w:val="clear" w:color="auto" w:fill="FFFFFF"/>
        </w:rPr>
        <w:t xml:space="preserve">gives rise to </w:t>
      </w:r>
      <w:r>
        <w:rPr>
          <w:rFonts w:ascii="Cambria" w:hAnsi="Cambria"/>
          <w:shd w:val="clear" w:color="auto" w:fill="FFFFFF"/>
        </w:rPr>
        <w:t>misinterpretations</w:t>
      </w:r>
      <w:r w:rsidRPr="0031360C">
        <w:rPr>
          <w:rFonts w:ascii="Cambria" w:hAnsi="Cambria"/>
          <w:shd w:val="clear" w:color="auto" w:fill="FFFFFF"/>
        </w:rPr>
        <w:t xml:space="preserve"> </w:t>
      </w:r>
      <w:r>
        <w:rPr>
          <w:rFonts w:ascii="Cambria" w:hAnsi="Cambria"/>
          <w:shd w:val="clear" w:color="auto" w:fill="FFFFFF"/>
        </w:rPr>
        <w:t>and</w:t>
      </w:r>
      <w:r w:rsidRPr="0031360C">
        <w:rPr>
          <w:rFonts w:ascii="Cambria" w:hAnsi="Cambria"/>
          <w:shd w:val="clear" w:color="auto" w:fill="FFFFFF"/>
        </w:rPr>
        <w:t xml:space="preserve"> tension between the state and the citizens, and results in the “social production of mistrust” both in Bulgaria and in other post-socialist countries (Giordano &amp; Kostova, 2002).   In the Bulgarian case</w:t>
      </w:r>
      <w:r>
        <w:rPr>
          <w:rFonts w:ascii="Cambria" w:hAnsi="Cambria"/>
          <w:shd w:val="clear" w:color="auto" w:fill="FFFFFF"/>
        </w:rPr>
        <w:t>,</w:t>
      </w:r>
      <w:r w:rsidRPr="0031360C">
        <w:rPr>
          <w:rFonts w:ascii="Cambria" w:hAnsi="Cambria"/>
          <w:shd w:val="clear" w:color="auto" w:fill="FFFFFF"/>
        </w:rPr>
        <w:t xml:space="preserve"> this production of mistrust was exacerbated throughout the centuries of Ottoman domination, with the situation not changing </w:t>
      </w:r>
      <w:r w:rsidRPr="0031360C">
        <w:rPr>
          <w:rFonts w:ascii="Cambria" w:hAnsi="Cambria"/>
          <w:shd w:val="clear" w:color="auto" w:fill="FFFFFF"/>
        </w:rPr>
        <w:lastRenderedPageBreak/>
        <w:t>substantially in the period from the liberation until 1944 with the country being ruled by elites pursuing their own interests (Bell, 1977).  In addition to that the following socialist years, as the informal economy, black market and interpersonal networking developed, this discrepancy only more firmly took root.</w:t>
      </w:r>
      <w:r>
        <w:rPr>
          <w:rFonts w:ascii="Cambria" w:hAnsi="Cambria"/>
          <w:color w:val="FF0000"/>
          <w:shd w:val="clear" w:color="auto" w:fill="FFFFFF"/>
        </w:rPr>
        <w:t xml:space="preserve"> </w:t>
      </w:r>
      <w:r w:rsidRPr="005306E7">
        <w:rPr>
          <w:rFonts w:ascii="Cambria" w:hAnsi="Cambria"/>
          <w:color w:val="FF0000"/>
          <w:shd w:val="clear" w:color="auto" w:fill="FFFFFF"/>
        </w:rPr>
        <w:t xml:space="preserve"> </w:t>
      </w:r>
    </w:p>
    <w:p w14:paraId="26B6EA4B" w14:textId="639B6489" w:rsidR="00354596" w:rsidRPr="00581E51" w:rsidRDefault="00354596" w:rsidP="00354596">
      <w:pPr>
        <w:pStyle w:val="Heading2"/>
        <w:spacing w:line="480" w:lineRule="auto"/>
        <w:jc w:val="center"/>
        <w:rPr>
          <w:rFonts w:ascii="Cambria" w:hAnsi="Cambria"/>
          <w:color w:val="auto"/>
          <w:sz w:val="24"/>
          <w:szCs w:val="24"/>
          <w:u w:val="single"/>
        </w:rPr>
      </w:pPr>
      <w:bookmarkStart w:id="194" w:name="_Toc291423599"/>
      <w:r>
        <w:rPr>
          <w:rFonts w:ascii="Cambria" w:hAnsi="Cambria"/>
          <w:color w:val="auto"/>
          <w:sz w:val="24"/>
          <w:szCs w:val="24"/>
          <w:u w:val="single"/>
        </w:rPr>
        <w:t>“</w:t>
      </w:r>
      <w:r w:rsidRPr="00581E51">
        <w:rPr>
          <w:rFonts w:ascii="Cambria" w:hAnsi="Cambria"/>
          <w:color w:val="auto"/>
          <w:sz w:val="24"/>
          <w:szCs w:val="24"/>
          <w:u w:val="single"/>
        </w:rPr>
        <w:t>Mentality</w:t>
      </w:r>
      <w:r w:rsidR="00AE3483">
        <w:rPr>
          <w:rFonts w:ascii="Cambria" w:hAnsi="Cambria"/>
          <w:color w:val="auto"/>
          <w:sz w:val="24"/>
          <w:szCs w:val="24"/>
          <w:u w:val="single"/>
        </w:rPr>
        <w:t>,</w:t>
      </w:r>
      <w:r>
        <w:rPr>
          <w:rFonts w:ascii="Cambria" w:hAnsi="Cambria"/>
          <w:color w:val="auto"/>
          <w:sz w:val="24"/>
          <w:szCs w:val="24"/>
          <w:u w:val="single"/>
        </w:rPr>
        <w:t>”</w:t>
      </w:r>
      <w:r w:rsidRPr="00581E51">
        <w:rPr>
          <w:rFonts w:ascii="Cambria" w:hAnsi="Cambria"/>
          <w:color w:val="auto"/>
          <w:sz w:val="24"/>
          <w:szCs w:val="24"/>
          <w:u w:val="single"/>
        </w:rPr>
        <w:t xml:space="preserve"> the </w:t>
      </w:r>
      <w:r>
        <w:rPr>
          <w:rFonts w:ascii="Cambria" w:hAnsi="Cambria"/>
          <w:color w:val="auto"/>
          <w:sz w:val="24"/>
          <w:szCs w:val="24"/>
          <w:u w:val="single"/>
        </w:rPr>
        <w:t>“</w:t>
      </w:r>
      <w:r w:rsidRPr="00581E51">
        <w:rPr>
          <w:rFonts w:ascii="Cambria" w:hAnsi="Cambria"/>
          <w:color w:val="auto"/>
          <w:sz w:val="24"/>
          <w:szCs w:val="24"/>
          <w:u w:val="single"/>
        </w:rPr>
        <w:t>others</w:t>
      </w:r>
      <w:r w:rsidR="00AE3483">
        <w:rPr>
          <w:rFonts w:ascii="Cambria" w:hAnsi="Cambria"/>
          <w:color w:val="auto"/>
          <w:sz w:val="24"/>
          <w:szCs w:val="24"/>
          <w:u w:val="single"/>
        </w:rPr>
        <w:t>,</w:t>
      </w:r>
      <w:r>
        <w:rPr>
          <w:rFonts w:ascii="Cambria" w:hAnsi="Cambria"/>
          <w:color w:val="auto"/>
          <w:sz w:val="24"/>
          <w:szCs w:val="24"/>
          <w:u w:val="single"/>
        </w:rPr>
        <w:t>”</w:t>
      </w:r>
      <w:r w:rsidRPr="00581E51">
        <w:rPr>
          <w:rFonts w:ascii="Cambria" w:hAnsi="Cambria"/>
          <w:color w:val="auto"/>
          <w:sz w:val="24"/>
          <w:szCs w:val="24"/>
          <w:u w:val="single"/>
        </w:rPr>
        <w:t xml:space="preserve"> and the </w:t>
      </w:r>
      <w:r>
        <w:rPr>
          <w:rFonts w:ascii="Cambria" w:hAnsi="Cambria"/>
          <w:color w:val="auto"/>
          <w:sz w:val="24"/>
          <w:szCs w:val="24"/>
          <w:u w:val="single"/>
        </w:rPr>
        <w:t>“</w:t>
      </w:r>
      <w:r w:rsidRPr="00581E51">
        <w:rPr>
          <w:rFonts w:ascii="Cambria" w:hAnsi="Cambria"/>
          <w:color w:val="auto"/>
          <w:sz w:val="24"/>
          <w:szCs w:val="24"/>
          <w:u w:val="single"/>
        </w:rPr>
        <w:t>situation</w:t>
      </w:r>
      <w:r>
        <w:rPr>
          <w:rFonts w:ascii="Cambria" w:hAnsi="Cambria"/>
          <w:color w:val="auto"/>
          <w:sz w:val="24"/>
          <w:szCs w:val="24"/>
          <w:u w:val="single"/>
        </w:rPr>
        <w:t>”</w:t>
      </w:r>
      <w:bookmarkEnd w:id="194"/>
    </w:p>
    <w:p w14:paraId="116DDFA7" w14:textId="08A7F425" w:rsidR="00222E47" w:rsidRDefault="00354596" w:rsidP="00354596">
      <w:pPr>
        <w:spacing w:line="480" w:lineRule="auto"/>
        <w:ind w:firstLine="720"/>
        <w:rPr>
          <w:rFonts w:ascii="Cambria" w:hAnsi="Cambria"/>
        </w:rPr>
      </w:pPr>
      <w:r>
        <w:rPr>
          <w:rFonts w:ascii="Cambria" w:hAnsi="Cambria"/>
        </w:rPr>
        <w:t>O</w:t>
      </w:r>
      <w:r w:rsidRPr="001004E1">
        <w:rPr>
          <w:rFonts w:ascii="Cambria" w:hAnsi="Cambria"/>
        </w:rPr>
        <w:t xml:space="preserve">nce more, instances of the “others” and the mentality behind them </w:t>
      </w:r>
      <w:r w:rsidR="00AE3483">
        <w:rPr>
          <w:rFonts w:ascii="Cambria" w:hAnsi="Cambria"/>
        </w:rPr>
        <w:t>are</w:t>
      </w:r>
      <w:r w:rsidRPr="001004E1">
        <w:rPr>
          <w:rFonts w:ascii="Cambria" w:hAnsi="Cambria"/>
        </w:rPr>
        <w:t xml:space="preserve"> visible. The legal and government representatives (in the faces of the consultant and the DCISP</w:t>
      </w:r>
      <w:r>
        <w:rPr>
          <w:rFonts w:ascii="Cambria" w:hAnsi="Cambria"/>
        </w:rPr>
        <w:t xml:space="preserve">O) </w:t>
      </w:r>
      <w:r w:rsidRPr="001004E1">
        <w:rPr>
          <w:rFonts w:ascii="Cambria" w:hAnsi="Cambria"/>
        </w:rPr>
        <w:t>are meant to represent how the legal “democratic discourse” is used to benefit certain segments of the Bulgarian society more so than others.  For example, Mestlan’s attacker is left unpunished not only be</w:t>
      </w:r>
      <w:r>
        <w:rPr>
          <w:rFonts w:ascii="Cambria" w:hAnsi="Cambria"/>
        </w:rPr>
        <w:t>cause he has a disability (alluded to as “fabricated</w:t>
      </w:r>
      <w:r w:rsidRPr="001004E1">
        <w:rPr>
          <w:rFonts w:ascii="Cambria" w:hAnsi="Cambria"/>
        </w:rPr>
        <w:t xml:space="preserve">” later in the investigation—a common and widely known occurrence of purchasing </w:t>
      </w:r>
      <w:r>
        <w:rPr>
          <w:rFonts w:ascii="Cambria" w:hAnsi="Cambria"/>
        </w:rPr>
        <w:t>false documentation of ailments</w:t>
      </w:r>
      <w:r w:rsidRPr="001004E1">
        <w:rPr>
          <w:rFonts w:ascii="Cambria" w:hAnsi="Cambria"/>
        </w:rPr>
        <w:t>) but also because he is related to some</w:t>
      </w:r>
      <w:r w:rsidR="00222E47">
        <w:rPr>
          <w:rFonts w:ascii="Cambria" w:hAnsi="Cambria"/>
        </w:rPr>
        <w:t>one in the parliament (111-117):</w:t>
      </w:r>
      <w:r w:rsidRPr="001004E1">
        <w:rPr>
          <w:rFonts w:ascii="Cambria" w:hAnsi="Cambria"/>
        </w:rPr>
        <w:t xml:space="preserve">  </w:t>
      </w:r>
    </w:p>
    <w:p w14:paraId="3B56A765" w14:textId="77777777" w:rsidR="00222E47" w:rsidRPr="00A063C1" w:rsidRDefault="00222E47" w:rsidP="00222E47">
      <w:pPr>
        <w:ind w:left="720" w:right="720"/>
        <w:contextualSpacing/>
        <w:rPr>
          <w:rFonts w:ascii="Cambria" w:hAnsi="Cambria"/>
        </w:rPr>
      </w:pPr>
      <w:r w:rsidRPr="00A063C1">
        <w:rPr>
          <w:rFonts w:ascii="Cambria" w:hAnsi="Cambria"/>
        </w:rPr>
        <w:t>R: The chief of the regional police station told us that it is one and he doesn’t know about this law. M. has an explanation for</w:t>
      </w:r>
      <w:r>
        <w:rPr>
          <w:rFonts w:ascii="Cambria" w:hAnsi="Cambria"/>
        </w:rPr>
        <w:t xml:space="preserve"> the favorable treatment of the </w:t>
      </w:r>
      <w:r w:rsidRPr="00A063C1">
        <w:rPr>
          <w:rFonts w:ascii="Cambria" w:hAnsi="Cambria"/>
        </w:rPr>
        <w:t xml:space="preserve">attackers by the powers </w:t>
      </w:r>
    </w:p>
    <w:p w14:paraId="06608EBC" w14:textId="77777777" w:rsidR="00222E47" w:rsidRPr="00A063C1" w:rsidRDefault="00222E47" w:rsidP="00222E47">
      <w:pPr>
        <w:ind w:left="720" w:right="720"/>
        <w:contextualSpacing/>
        <w:rPr>
          <w:rFonts w:ascii="Cambria" w:hAnsi="Cambria"/>
        </w:rPr>
      </w:pPr>
      <w:r w:rsidRPr="00A063C1">
        <w:rPr>
          <w:rFonts w:ascii="Cambria" w:hAnsi="Cambria"/>
        </w:rPr>
        <w:t xml:space="preserve">M: (unclear) well asen, asen tells* me [mi vika] right that in the parliament they his first cousin </w:t>
      </w:r>
    </w:p>
    <w:p w14:paraId="415068E3" w14:textId="77777777" w:rsidR="00222E47" w:rsidRPr="00A063C1" w:rsidRDefault="00222E47" w:rsidP="00222E47">
      <w:pPr>
        <w:ind w:left="720" w:right="720"/>
        <w:contextualSpacing/>
        <w:rPr>
          <w:rFonts w:ascii="Cambria" w:hAnsi="Cambria"/>
        </w:rPr>
      </w:pPr>
      <w:r w:rsidRPr="00A063C1">
        <w:rPr>
          <w:rFonts w:ascii="Cambria" w:hAnsi="Cambria"/>
        </w:rPr>
        <w:t xml:space="preserve">R: The one that attacked you is a first cousin of some parliament figure, correct? </w:t>
      </w:r>
    </w:p>
    <w:p w14:paraId="40372B72" w14:textId="44D494D8" w:rsidR="00222E47" w:rsidRDefault="00222E47" w:rsidP="00222E47">
      <w:pPr>
        <w:spacing w:line="480" w:lineRule="auto"/>
        <w:ind w:firstLine="720"/>
        <w:rPr>
          <w:rFonts w:ascii="Cambria" w:hAnsi="Cambria"/>
        </w:rPr>
      </w:pPr>
      <w:r w:rsidRPr="00A063C1">
        <w:rPr>
          <w:rFonts w:ascii="Cambria" w:hAnsi="Cambria"/>
        </w:rPr>
        <w:t>M: yes</w:t>
      </w:r>
    </w:p>
    <w:p w14:paraId="01ADF1B0" w14:textId="77777777" w:rsidR="007E4450" w:rsidRDefault="00354596" w:rsidP="00354596">
      <w:pPr>
        <w:spacing w:line="480" w:lineRule="auto"/>
        <w:ind w:firstLine="720"/>
        <w:rPr>
          <w:rFonts w:ascii="Cambria" w:hAnsi="Cambria"/>
        </w:rPr>
      </w:pPr>
      <w:r w:rsidRPr="001004E1">
        <w:rPr>
          <w:rFonts w:ascii="Cambria" w:hAnsi="Cambria"/>
        </w:rPr>
        <w:t>Also, the DCISPO’s mention of the “woman he knew</w:t>
      </w:r>
      <w:r w:rsidR="00AE3483">
        <w:rPr>
          <w:rFonts w:ascii="Cambria" w:hAnsi="Cambria"/>
        </w:rPr>
        <w:t>”</w:t>
      </w:r>
      <w:r w:rsidRPr="001004E1">
        <w:rPr>
          <w:rFonts w:ascii="Cambria" w:hAnsi="Cambria"/>
        </w:rPr>
        <w:t xml:space="preserve"> who was acquitted is meant to be interpreted by the audience as </w:t>
      </w:r>
      <w:r w:rsidR="00222E47">
        <w:rPr>
          <w:rFonts w:ascii="Cambria" w:hAnsi="Cambria"/>
        </w:rPr>
        <w:t>evidence of nepotism</w:t>
      </w:r>
      <w:r w:rsidR="00D120B1">
        <w:rPr>
          <w:rFonts w:ascii="Cambria" w:hAnsi="Cambria"/>
        </w:rPr>
        <w:t xml:space="preserve"> </w:t>
      </w:r>
      <w:r w:rsidRPr="001004E1">
        <w:rPr>
          <w:rFonts w:ascii="Cambria" w:hAnsi="Cambria"/>
        </w:rPr>
        <w:t>and the reporter makes sure to emphasize it by pointing out that the judges interpr</w:t>
      </w:r>
      <w:r w:rsidR="00222E47">
        <w:rPr>
          <w:rFonts w:ascii="Cambria" w:hAnsi="Cambria"/>
        </w:rPr>
        <w:t>et things any way they want (143-153</w:t>
      </w:r>
      <w:r w:rsidR="007E4450">
        <w:rPr>
          <w:rFonts w:ascii="Cambria" w:hAnsi="Cambria"/>
        </w:rPr>
        <w:t>):</w:t>
      </w:r>
    </w:p>
    <w:p w14:paraId="6DA880B2" w14:textId="21E06624" w:rsidR="007E4450" w:rsidRPr="00A063C1" w:rsidRDefault="007E4450" w:rsidP="007E4450">
      <w:pPr>
        <w:ind w:left="720" w:right="720"/>
        <w:contextualSpacing/>
        <w:rPr>
          <w:rFonts w:ascii="Cambria" w:hAnsi="Cambria"/>
        </w:rPr>
      </w:pPr>
      <w:r w:rsidRPr="00A063C1">
        <w:rPr>
          <w:rFonts w:ascii="Cambria" w:hAnsi="Cambria"/>
        </w:rPr>
        <w:t xml:space="preserve">DCISPO: Concretely straight I can put the question like this. About around ten years ago in the apartment building in which I was living </w:t>
      </w:r>
      <w:r w:rsidRPr="00A063C1">
        <w:rPr>
          <w:rFonts w:ascii="Cambria" w:hAnsi="Cambria"/>
        </w:rPr>
        <w:lastRenderedPageBreak/>
        <w:t>maybe it’s longer than this. Analogical case, the friend [boyfriend] of a woman who split up tried to enter her apartment.  Follows a refusal on her part. He goes downstairs, takes from his car the</w:t>
      </w:r>
      <w:r>
        <w:rPr>
          <w:rFonts w:ascii="Cambria" w:hAnsi="Cambria"/>
        </w:rPr>
        <w:t xml:space="preserve"> </w:t>
      </w:r>
      <w:r w:rsidRPr="00A063C1">
        <w:rPr>
          <w:rFonts w:ascii="Cambria" w:hAnsi="Cambria"/>
        </w:rPr>
        <w:t>two rods. In the moment when he has almost broken down the door, she, a hunter, a legal hunter, goes gets he</w:t>
      </w:r>
      <w:r>
        <w:rPr>
          <w:rFonts w:ascii="Cambria" w:hAnsi="Cambria"/>
        </w:rPr>
        <w:t xml:space="preserve">r rifle loads and in the moment </w:t>
      </w:r>
      <w:r w:rsidRPr="00A063C1">
        <w:rPr>
          <w:rFonts w:ascii="Cambria" w:hAnsi="Cambria"/>
        </w:rPr>
        <w:t xml:space="preserve">that he enters the corridor of her apartment she shot him deadly. There was a legal case made, it was processed through the Jambol regional court and she was acquitted because she has been exactly within the limits of inevitable norm. </w:t>
      </w:r>
    </w:p>
    <w:p w14:paraId="5246F605" w14:textId="745E19E8" w:rsidR="00354596" w:rsidRDefault="007E4450" w:rsidP="007E4450">
      <w:pPr>
        <w:ind w:left="720" w:right="720" w:firstLine="720"/>
        <w:rPr>
          <w:rFonts w:ascii="Cambria" w:hAnsi="Cambria"/>
        </w:rPr>
      </w:pPr>
      <w:r w:rsidRPr="00A063C1">
        <w:rPr>
          <w:rFonts w:ascii="Cambria" w:hAnsi="Cambria"/>
        </w:rPr>
        <w:t>R: In Bulgaria very often maybe not only in Bulgar</w:t>
      </w:r>
      <w:r>
        <w:rPr>
          <w:rFonts w:ascii="Cambria" w:hAnsi="Cambria"/>
        </w:rPr>
        <w:t xml:space="preserve">ia it happens that identical at </w:t>
      </w:r>
      <w:r w:rsidRPr="00A063C1">
        <w:rPr>
          <w:rFonts w:ascii="Cambria" w:hAnsi="Cambria"/>
        </w:rPr>
        <w:t>firs</w:t>
      </w:r>
      <w:r>
        <w:rPr>
          <w:rFonts w:ascii="Cambria" w:hAnsi="Cambria"/>
        </w:rPr>
        <w:t>t</w:t>
      </w:r>
      <w:r w:rsidRPr="00A063C1">
        <w:rPr>
          <w:rFonts w:ascii="Cambria" w:hAnsi="Cambria"/>
        </w:rPr>
        <w:t xml:space="preserve"> sight cases are resolved in a very very different ways in court.</w:t>
      </w:r>
    </w:p>
    <w:p w14:paraId="38BB4008" w14:textId="77777777" w:rsidR="007E4450" w:rsidRPr="00017CFD" w:rsidRDefault="007E4450" w:rsidP="007E4450">
      <w:pPr>
        <w:ind w:left="720" w:right="720" w:firstLine="720"/>
        <w:rPr>
          <w:rFonts w:ascii="Cambria" w:hAnsi="Cambria"/>
          <w:color w:val="FF0000"/>
        </w:rPr>
      </w:pPr>
    </w:p>
    <w:p w14:paraId="0758EF31" w14:textId="0EB59E93" w:rsidR="00354596" w:rsidRPr="001004E1" w:rsidRDefault="00354596" w:rsidP="00354596">
      <w:pPr>
        <w:spacing w:line="480" w:lineRule="auto"/>
        <w:ind w:firstLine="720"/>
        <w:rPr>
          <w:rFonts w:ascii="Cambria" w:hAnsi="Cambria"/>
        </w:rPr>
      </w:pPr>
      <w:r w:rsidRPr="001004E1">
        <w:rPr>
          <w:rFonts w:ascii="Cambria" w:hAnsi="Cambria"/>
        </w:rPr>
        <w:t>An allusion to the mentality is also implicit when the reporter uses the same discourse to argue that this is how t</w:t>
      </w:r>
      <w:r>
        <w:rPr>
          <w:rFonts w:ascii="Cambria" w:hAnsi="Cambria"/>
        </w:rPr>
        <w:t>he situation “ought to be</w:t>
      </w:r>
      <w:r w:rsidR="00D120B1">
        <w:rPr>
          <w:rFonts w:ascii="Cambria" w:hAnsi="Cambria"/>
        </w:rPr>
        <w:t>,”</w:t>
      </w:r>
      <w:r>
        <w:rPr>
          <w:rFonts w:ascii="Cambria" w:hAnsi="Cambria"/>
        </w:rPr>
        <w:t xml:space="preserve"> yet</w:t>
      </w:r>
      <w:r w:rsidRPr="001004E1">
        <w:rPr>
          <w:rFonts w:ascii="Cambria" w:hAnsi="Cambria"/>
        </w:rPr>
        <w:t xml:space="preserve"> for some “unknown” reason, it does not happen in Bulgaria: “My home is my castle appears not to</w:t>
      </w:r>
      <w:r w:rsidR="007E4450">
        <w:rPr>
          <w:rFonts w:ascii="Cambria" w:hAnsi="Cambria"/>
        </w:rPr>
        <w:t xml:space="preserve"> be applicable in Bulgaria” (181</w:t>
      </w:r>
      <w:r w:rsidRPr="001004E1">
        <w:rPr>
          <w:rFonts w:ascii="Cambria" w:hAnsi="Cambria"/>
        </w:rPr>
        <w:t xml:space="preserve">), “the right to private property in practice </w:t>
      </w:r>
      <w:r w:rsidR="007E4450">
        <w:rPr>
          <w:rFonts w:ascii="Cambria" w:hAnsi="Cambria"/>
        </w:rPr>
        <w:t>has become nonsensical” (199</w:t>
      </w:r>
      <w:r w:rsidRPr="001004E1">
        <w:rPr>
          <w:rFonts w:ascii="Cambria" w:hAnsi="Cambria"/>
        </w:rPr>
        <w:t>), and “as a human I ask you is there any fairness t</w:t>
      </w:r>
      <w:r w:rsidR="007E4450">
        <w:rPr>
          <w:rFonts w:ascii="Cambria" w:hAnsi="Cambria"/>
        </w:rPr>
        <w:t>o this thing this law?” (99</w:t>
      </w:r>
      <w:r w:rsidRPr="001004E1">
        <w:rPr>
          <w:rFonts w:ascii="Cambria" w:hAnsi="Cambria"/>
        </w:rPr>
        <w:t>).  And concepts such as “right</w:t>
      </w:r>
      <w:r w:rsidR="00D120B1">
        <w:rPr>
          <w:rFonts w:ascii="Cambria" w:hAnsi="Cambria"/>
        </w:rPr>
        <w:t>,”</w:t>
      </w:r>
      <w:r w:rsidRPr="001004E1">
        <w:rPr>
          <w:rFonts w:ascii="Cambria" w:hAnsi="Cambria"/>
        </w:rPr>
        <w:t xml:space="preserve"> “fairness</w:t>
      </w:r>
      <w:r w:rsidR="00D120B1">
        <w:rPr>
          <w:rFonts w:ascii="Cambria" w:hAnsi="Cambria"/>
        </w:rPr>
        <w:t>,”</w:t>
      </w:r>
      <w:r w:rsidRPr="001004E1">
        <w:rPr>
          <w:rFonts w:ascii="Cambria" w:hAnsi="Cambria"/>
        </w:rPr>
        <w:t xml:space="preserve"> “private property</w:t>
      </w:r>
      <w:r w:rsidR="00D120B1">
        <w:rPr>
          <w:rFonts w:ascii="Cambria" w:hAnsi="Cambria"/>
        </w:rPr>
        <w:t>,”</w:t>
      </w:r>
      <w:r w:rsidRPr="001004E1">
        <w:rPr>
          <w:rFonts w:ascii="Cambria" w:hAnsi="Cambria"/>
        </w:rPr>
        <w:t xml:space="preserve"> and “sacrosan</w:t>
      </w:r>
      <w:r w:rsidR="007E4450">
        <w:rPr>
          <w:rFonts w:ascii="Cambria" w:hAnsi="Cambria"/>
        </w:rPr>
        <w:t>ct” “do[es] not matter” (183</w:t>
      </w:r>
      <w:r w:rsidRPr="001004E1">
        <w:rPr>
          <w:rFonts w:ascii="Cambria" w:hAnsi="Cambria"/>
        </w:rPr>
        <w:t>).  In other words, a cultural discursive pattern of legal terms and concepts, is highlighted, in which “fairness</w:t>
      </w:r>
      <w:r w:rsidR="00D120B1">
        <w:rPr>
          <w:rFonts w:ascii="Cambria" w:hAnsi="Cambria"/>
        </w:rPr>
        <w:t>,”</w:t>
      </w:r>
      <w:r w:rsidRPr="001004E1">
        <w:rPr>
          <w:rFonts w:ascii="Cambria" w:hAnsi="Cambria"/>
        </w:rPr>
        <w:t xml:space="preserve"> “rights</w:t>
      </w:r>
      <w:r w:rsidR="00D120B1">
        <w:rPr>
          <w:rFonts w:ascii="Cambria" w:hAnsi="Cambria"/>
        </w:rPr>
        <w:t>,”</w:t>
      </w:r>
      <w:r w:rsidRPr="001004E1">
        <w:rPr>
          <w:rFonts w:ascii="Cambria" w:hAnsi="Cambria"/>
        </w:rPr>
        <w:t xml:space="preserve"> “human</w:t>
      </w:r>
      <w:r w:rsidR="00D120B1">
        <w:rPr>
          <w:rFonts w:ascii="Cambria" w:hAnsi="Cambria"/>
        </w:rPr>
        <w:t>,”</w:t>
      </w:r>
      <w:r w:rsidRPr="001004E1">
        <w:rPr>
          <w:rFonts w:ascii="Cambria" w:hAnsi="Cambria"/>
        </w:rPr>
        <w:t xml:space="preserve"> “citizen</w:t>
      </w:r>
      <w:r w:rsidR="00D120B1">
        <w:rPr>
          <w:rFonts w:ascii="Cambria" w:hAnsi="Cambria"/>
        </w:rPr>
        <w:t>,”</w:t>
      </w:r>
      <w:r w:rsidRPr="001004E1">
        <w:rPr>
          <w:rFonts w:ascii="Cambria" w:hAnsi="Cambria"/>
        </w:rPr>
        <w:t xml:space="preserve"> and “private property” exist and are well defined and regulated.  However, this system seems to be sitting on top (very uncomfortably!) of a very different cultural, discursive system</w:t>
      </w:r>
      <w:r>
        <w:rPr>
          <w:rFonts w:ascii="Cambria" w:hAnsi="Cambria"/>
        </w:rPr>
        <w:t xml:space="preserve"> (discussed later in this chapter)</w:t>
      </w:r>
      <w:r w:rsidR="00D120B1">
        <w:rPr>
          <w:rFonts w:ascii="Cambria" w:hAnsi="Cambria"/>
        </w:rPr>
        <w:t xml:space="preserve">—a Bulgarian one that </w:t>
      </w:r>
      <w:r w:rsidRPr="001004E1">
        <w:rPr>
          <w:rFonts w:ascii="Cambria" w:hAnsi="Cambria"/>
        </w:rPr>
        <w:t>is situated within a very historically awkward crossroad—too close, yet too far from Europe, and is firmly grounded around a code of “mentality</w:t>
      </w:r>
      <w:r w:rsidR="00D120B1">
        <w:rPr>
          <w:rFonts w:ascii="Cambria" w:hAnsi="Cambria"/>
        </w:rPr>
        <w:t>.”</w:t>
      </w:r>
      <w:r w:rsidRPr="001004E1">
        <w:rPr>
          <w:rFonts w:ascii="Cambria" w:hAnsi="Cambria"/>
        </w:rPr>
        <w:t xml:space="preserve"> </w:t>
      </w:r>
    </w:p>
    <w:p w14:paraId="48C4A9F8" w14:textId="258649FC" w:rsidR="007E4450" w:rsidRDefault="00354596" w:rsidP="00354596">
      <w:pPr>
        <w:spacing w:line="480" w:lineRule="auto"/>
        <w:ind w:firstLine="720"/>
        <w:rPr>
          <w:rFonts w:ascii="Cambria" w:hAnsi="Cambria"/>
        </w:rPr>
      </w:pPr>
      <w:r w:rsidRPr="001004E1">
        <w:rPr>
          <w:rFonts w:ascii="Cambria" w:hAnsi="Cambria"/>
        </w:rPr>
        <w:t>In the rubric, a familiar picture is again constructed as to the Bulgarian “situation” and “reality</w:t>
      </w:r>
      <w:r w:rsidR="00D120B1">
        <w:rPr>
          <w:rFonts w:ascii="Cambria" w:hAnsi="Cambria"/>
        </w:rPr>
        <w:t>,”</w:t>
      </w:r>
      <w:r w:rsidRPr="001004E1">
        <w:rPr>
          <w:rFonts w:ascii="Cambria" w:hAnsi="Cambria"/>
        </w:rPr>
        <w:t xml:space="preserve"> one that has already been </w:t>
      </w:r>
      <w:r>
        <w:rPr>
          <w:rFonts w:ascii="Cambria" w:hAnsi="Cambria"/>
        </w:rPr>
        <w:t>discussed.  The reporter</w:t>
      </w:r>
      <w:r w:rsidRPr="001004E1">
        <w:rPr>
          <w:rFonts w:ascii="Cambria" w:hAnsi="Cambria"/>
        </w:rPr>
        <w:t xml:space="preserve"> mentions it first as the “reality” of th</w:t>
      </w:r>
      <w:r w:rsidR="007E4450">
        <w:rPr>
          <w:rFonts w:ascii="Cambria" w:hAnsi="Cambria"/>
        </w:rPr>
        <w:t>e Bulgarian villages in lines 98-102</w:t>
      </w:r>
      <w:r w:rsidRPr="001004E1">
        <w:rPr>
          <w:rFonts w:ascii="Cambria" w:hAnsi="Cambria"/>
        </w:rPr>
        <w:t xml:space="preserve">, a “reality” in which older people are getting strangled, beaten, robbed, and even killed for </w:t>
      </w:r>
      <w:r w:rsidRPr="001004E1">
        <w:rPr>
          <w:rFonts w:ascii="Cambria" w:hAnsi="Cambria"/>
        </w:rPr>
        <w:lastRenderedPageBreak/>
        <w:t>nothing (a “scrap of metal</w:t>
      </w:r>
      <w:r w:rsidR="00D120B1">
        <w:rPr>
          <w:rFonts w:ascii="Cambria" w:hAnsi="Cambria"/>
        </w:rPr>
        <w:t>,</w:t>
      </w:r>
      <w:r w:rsidRPr="001004E1">
        <w:rPr>
          <w:rFonts w:ascii="Cambria" w:hAnsi="Cambria"/>
        </w:rPr>
        <w:t>” alluding to gypsies overtaking and grabbin</w:t>
      </w:r>
      <w:r>
        <w:rPr>
          <w:rFonts w:ascii="Cambria" w:hAnsi="Cambria"/>
        </w:rPr>
        <w:t>g anything they can in villages</w:t>
      </w:r>
      <w:r w:rsidR="007E4450">
        <w:rPr>
          <w:rFonts w:ascii="Cambria" w:hAnsi="Cambria"/>
        </w:rPr>
        <w:t>):</w:t>
      </w:r>
      <w:r w:rsidRPr="001004E1">
        <w:rPr>
          <w:rFonts w:ascii="Cambria" w:hAnsi="Cambria"/>
        </w:rPr>
        <w:t xml:space="preserve">  </w:t>
      </w:r>
    </w:p>
    <w:p w14:paraId="52A24E81" w14:textId="36D832CC" w:rsidR="007E4450" w:rsidRDefault="007E4450" w:rsidP="007E4450">
      <w:pPr>
        <w:ind w:left="720" w:right="720"/>
        <w:rPr>
          <w:rFonts w:ascii="Cambria" w:hAnsi="Cambria"/>
        </w:rPr>
      </w:pPr>
      <w:r w:rsidRPr="00A063C1">
        <w:rPr>
          <w:rFonts w:ascii="Cambria" w:hAnsi="Cambria"/>
        </w:rPr>
        <w:t>R: The reality in the Bulgarian villages every day provides answer to the question what would happen if M. did not have a rifle. Only during the last week a 89 years old man from the Plovdiv area was (dogs barking can be heard) strangled by 2 unemployed young</w:t>
      </w:r>
      <w:r>
        <w:rPr>
          <w:rFonts w:ascii="Cambria" w:hAnsi="Cambria"/>
        </w:rPr>
        <w:t xml:space="preserve"> </w:t>
      </w:r>
      <w:r w:rsidRPr="00A063C1">
        <w:rPr>
          <w:rFonts w:ascii="Cambria" w:hAnsi="Cambria"/>
        </w:rPr>
        <w:t>men for a scrap of metal. And 2 grandmas were beaten by thieves in their own homes.</w:t>
      </w:r>
    </w:p>
    <w:p w14:paraId="3EDB3210" w14:textId="77777777" w:rsidR="007E4450" w:rsidRDefault="007E4450" w:rsidP="007E4450">
      <w:pPr>
        <w:ind w:left="720" w:right="720"/>
        <w:rPr>
          <w:rFonts w:ascii="Cambria" w:hAnsi="Cambria"/>
        </w:rPr>
      </w:pPr>
    </w:p>
    <w:p w14:paraId="462F2F48" w14:textId="41207FBD" w:rsidR="00006778" w:rsidRDefault="00354596" w:rsidP="00354596">
      <w:pPr>
        <w:spacing w:line="480" w:lineRule="auto"/>
        <w:ind w:firstLine="720"/>
        <w:rPr>
          <w:rFonts w:ascii="Cambria" w:hAnsi="Cambria"/>
        </w:rPr>
      </w:pPr>
      <w:r w:rsidRPr="001004E1">
        <w:rPr>
          <w:rFonts w:ascii="Cambria" w:hAnsi="Cambria"/>
        </w:rPr>
        <w:t>The consultant also makes a reference to how different villages in Bulgaria are from similar set</w:t>
      </w:r>
      <w:r w:rsidR="007E4450">
        <w:rPr>
          <w:rFonts w:ascii="Cambria" w:hAnsi="Cambria"/>
        </w:rPr>
        <w:t>tlements in other countries (170-175</w:t>
      </w:r>
      <w:r w:rsidRPr="001004E1">
        <w:rPr>
          <w:rFonts w:ascii="Cambria" w:hAnsi="Cambria"/>
        </w:rPr>
        <w:t>) and the conflicts between minorities (in this case gypsies</w:t>
      </w:r>
      <w:r w:rsidR="00D120B1">
        <w:rPr>
          <w:rFonts w:ascii="Cambria" w:hAnsi="Cambria"/>
        </w:rPr>
        <w:t>,</w:t>
      </w:r>
      <w:r w:rsidRPr="001004E1">
        <w:rPr>
          <w:rFonts w:ascii="Cambria" w:hAnsi="Cambria"/>
        </w:rPr>
        <w:t xml:space="preserve"> as well as </w:t>
      </w:r>
      <w:r>
        <w:rPr>
          <w:rFonts w:ascii="Cambria" w:hAnsi="Cambria"/>
        </w:rPr>
        <w:t xml:space="preserve">the </w:t>
      </w:r>
      <w:r w:rsidRPr="001004E1">
        <w:rPr>
          <w:rFonts w:ascii="Cambria" w:hAnsi="Cambria"/>
        </w:rPr>
        <w:t>old</w:t>
      </w:r>
      <w:r>
        <w:rPr>
          <w:rFonts w:ascii="Cambria" w:hAnsi="Cambria"/>
        </w:rPr>
        <w:t>er</w:t>
      </w:r>
      <w:r w:rsidRPr="001004E1">
        <w:rPr>
          <w:rFonts w:ascii="Cambria" w:hAnsi="Cambria"/>
        </w:rPr>
        <w:t xml:space="preserve"> people</w:t>
      </w:r>
      <w:r w:rsidR="00D120B1">
        <w:rPr>
          <w:rFonts w:ascii="Cambria" w:hAnsi="Cambria"/>
        </w:rPr>
        <w:t>,</w:t>
      </w:r>
      <w:r w:rsidRPr="001004E1">
        <w:rPr>
          <w:rFonts w:ascii="Cambria" w:hAnsi="Cambria"/>
        </w:rPr>
        <w:t xml:space="preserve"> left in the villages) but does not explain how Bulgarian villages are different.  Finally, the reporter makes one last reference to the situation by stating how Bulgaria is a count</w:t>
      </w:r>
      <w:r>
        <w:rPr>
          <w:rFonts w:ascii="Cambria" w:hAnsi="Cambria"/>
        </w:rPr>
        <w:t>ry where such things are “every</w:t>
      </w:r>
      <w:r w:rsidRPr="001004E1">
        <w:rPr>
          <w:rFonts w:ascii="Cambria" w:hAnsi="Cambria"/>
        </w:rPr>
        <w:t>day” occur</w:t>
      </w:r>
      <w:r w:rsidR="00006778">
        <w:rPr>
          <w:rFonts w:ascii="Cambria" w:hAnsi="Cambria"/>
        </w:rPr>
        <w:t>rences (188-1</w:t>
      </w:r>
      <w:r>
        <w:rPr>
          <w:rFonts w:ascii="Cambria" w:hAnsi="Cambria"/>
        </w:rPr>
        <w:t>9</w:t>
      </w:r>
      <w:r w:rsidR="00006778">
        <w:rPr>
          <w:rFonts w:ascii="Cambria" w:hAnsi="Cambria"/>
        </w:rPr>
        <w:t>3</w:t>
      </w:r>
      <w:r>
        <w:rPr>
          <w:rFonts w:ascii="Cambria" w:hAnsi="Cambria"/>
        </w:rPr>
        <w:t xml:space="preserve">).  </w:t>
      </w:r>
    </w:p>
    <w:p w14:paraId="5E4AA06F" w14:textId="77777777" w:rsidR="00B1523E" w:rsidRPr="00A063C1" w:rsidRDefault="00B1523E" w:rsidP="00B1523E">
      <w:pPr>
        <w:ind w:left="720" w:right="720"/>
        <w:contextualSpacing/>
        <w:rPr>
          <w:rFonts w:ascii="Cambria" w:hAnsi="Cambria"/>
        </w:rPr>
      </w:pPr>
      <w:r w:rsidRPr="00A063C1">
        <w:rPr>
          <w:rFonts w:ascii="Cambria" w:hAnsi="Cambria"/>
        </w:rPr>
        <w:t>If some one is breaking into your summer house</w:t>
      </w:r>
      <w:r>
        <w:rPr>
          <w:rFonts w:ascii="Cambria" w:hAnsi="Cambria"/>
        </w:rPr>
        <w:t>* [vilata] and you catch him in</w:t>
      </w:r>
      <w:r w:rsidRPr="00A063C1">
        <w:rPr>
          <w:rFonts w:ascii="Cambria" w:hAnsi="Cambria"/>
        </w:rPr>
        <w:t xml:space="preserve"> your own property you have the right to shoot only if he attacks you with a weapon. </w:t>
      </w:r>
    </w:p>
    <w:p w14:paraId="77527F74" w14:textId="6FF99A70" w:rsidR="00006778" w:rsidRDefault="00B1523E" w:rsidP="00B1523E">
      <w:pPr>
        <w:ind w:left="720" w:right="720" w:firstLine="720"/>
        <w:rPr>
          <w:rFonts w:ascii="Cambria" w:hAnsi="Cambria"/>
        </w:rPr>
      </w:pPr>
      <w:r w:rsidRPr="00A063C1">
        <w:rPr>
          <w:rFonts w:ascii="Cambria" w:hAnsi="Cambria"/>
        </w:rPr>
        <w:t xml:space="preserve">R: Is it normal in a country where the robberies in village houses are an </w:t>
      </w:r>
      <w:r>
        <w:rPr>
          <w:rFonts w:ascii="Cambria" w:hAnsi="Cambria"/>
        </w:rPr>
        <w:t>everyday</w:t>
      </w:r>
      <w:r w:rsidRPr="00A063C1">
        <w:rPr>
          <w:rFonts w:ascii="Cambria" w:hAnsi="Cambria"/>
        </w:rPr>
        <w:t xml:space="preserve"> occurrence and in some village regions are a real calamity the citizens to be put before the choice of robbed or found guilty?</w:t>
      </w:r>
    </w:p>
    <w:p w14:paraId="5E77B6D2" w14:textId="77777777" w:rsidR="00B1523E" w:rsidRDefault="00B1523E" w:rsidP="00354596">
      <w:pPr>
        <w:spacing w:line="480" w:lineRule="auto"/>
        <w:ind w:firstLine="720"/>
        <w:rPr>
          <w:rFonts w:ascii="Cambria" w:hAnsi="Cambria"/>
        </w:rPr>
      </w:pPr>
    </w:p>
    <w:p w14:paraId="568F861F" w14:textId="77777777" w:rsidR="00B1523E" w:rsidRDefault="00354596" w:rsidP="00354596">
      <w:pPr>
        <w:spacing w:line="480" w:lineRule="auto"/>
        <w:ind w:firstLine="720"/>
        <w:rPr>
          <w:rFonts w:ascii="Cambria" w:hAnsi="Cambria"/>
        </w:rPr>
      </w:pPr>
      <w:r>
        <w:rPr>
          <w:rFonts w:ascii="Cambria" w:hAnsi="Cambria"/>
        </w:rPr>
        <w:t>The rest is,</w:t>
      </w:r>
      <w:r w:rsidRPr="001004E1">
        <w:rPr>
          <w:rFonts w:ascii="Cambria" w:hAnsi="Cambria"/>
        </w:rPr>
        <w:t xml:space="preserve"> again, made coherent by the myth of the </w:t>
      </w:r>
      <w:r>
        <w:rPr>
          <w:rFonts w:ascii="Cambria" w:hAnsi="Cambria"/>
        </w:rPr>
        <w:t>situation as including the mentality</w:t>
      </w:r>
      <w:r w:rsidRPr="001004E1">
        <w:rPr>
          <w:rFonts w:ascii="Cambria" w:hAnsi="Cambria"/>
        </w:rPr>
        <w:t>, and the audience is supposed to make that connection culturally.  An</w:t>
      </w:r>
      <w:r>
        <w:rPr>
          <w:rFonts w:ascii="Cambria" w:hAnsi="Cambria"/>
        </w:rPr>
        <w:t>other aspect of this reality is seen in</w:t>
      </w:r>
      <w:r w:rsidRPr="001004E1">
        <w:rPr>
          <w:rFonts w:ascii="Cambria" w:hAnsi="Cambria"/>
        </w:rPr>
        <w:t xml:space="preserve"> the corrupt policemen and government officials who let the criminals walk.  This includes also the judges who interp</w:t>
      </w:r>
      <w:r w:rsidR="00B1523E">
        <w:rPr>
          <w:rFonts w:ascii="Cambria" w:hAnsi="Cambria"/>
        </w:rPr>
        <w:t>ret the laws as they please (152-166</w:t>
      </w:r>
      <w:r w:rsidRPr="001004E1">
        <w:rPr>
          <w:rFonts w:ascii="Cambria" w:hAnsi="Cambria"/>
        </w:rPr>
        <w:t>), and crimi</w:t>
      </w:r>
      <w:r w:rsidR="00B1523E">
        <w:rPr>
          <w:rFonts w:ascii="Cambria" w:hAnsi="Cambria"/>
        </w:rPr>
        <w:t>nals who are over-protected (194-198):</w:t>
      </w:r>
    </w:p>
    <w:p w14:paraId="50301D43" w14:textId="77777777" w:rsidR="00B1523E" w:rsidRPr="00A063C1" w:rsidRDefault="00354596" w:rsidP="00B1523E">
      <w:pPr>
        <w:ind w:left="720" w:right="720"/>
        <w:contextualSpacing/>
        <w:rPr>
          <w:rFonts w:ascii="Cambria" w:hAnsi="Cambria"/>
        </w:rPr>
      </w:pPr>
      <w:r w:rsidRPr="001004E1">
        <w:rPr>
          <w:rFonts w:ascii="Cambria" w:hAnsi="Cambria"/>
        </w:rPr>
        <w:t xml:space="preserve"> </w:t>
      </w:r>
      <w:r w:rsidR="00B1523E" w:rsidRPr="00A063C1">
        <w:rPr>
          <w:rFonts w:ascii="Cambria" w:hAnsi="Cambria"/>
        </w:rPr>
        <w:t>R: In Bulgaria very often maybe not only in Bulgaria it happens that identical at firs</w:t>
      </w:r>
      <w:r w:rsidR="00B1523E">
        <w:rPr>
          <w:rFonts w:ascii="Cambria" w:hAnsi="Cambria"/>
        </w:rPr>
        <w:t>t</w:t>
      </w:r>
      <w:r w:rsidR="00B1523E" w:rsidRPr="00A063C1">
        <w:rPr>
          <w:rFonts w:ascii="Cambria" w:hAnsi="Cambria"/>
        </w:rPr>
        <w:t xml:space="preserve"> sight cases are resolved in a very very different ways in court. </w:t>
      </w:r>
    </w:p>
    <w:p w14:paraId="60DF689B" w14:textId="77777777" w:rsidR="00B1523E" w:rsidRPr="00A063C1" w:rsidRDefault="00B1523E" w:rsidP="00B1523E">
      <w:pPr>
        <w:ind w:left="720" w:right="720"/>
        <w:contextualSpacing/>
        <w:rPr>
          <w:rFonts w:ascii="Cambria" w:hAnsi="Cambria"/>
        </w:rPr>
      </w:pPr>
      <w:r w:rsidRPr="00A063C1">
        <w:rPr>
          <w:rFonts w:ascii="Cambria" w:hAnsi="Cambria"/>
        </w:rPr>
        <w:t xml:space="preserve">DCISPO: Maybe the court there pointed to going over the limit </w:t>
      </w:r>
    </w:p>
    <w:p w14:paraId="75BCF745" w14:textId="77777777" w:rsidR="00B1523E" w:rsidRPr="00A063C1" w:rsidRDefault="00B1523E" w:rsidP="00B1523E">
      <w:pPr>
        <w:ind w:left="720" w:right="720"/>
        <w:contextualSpacing/>
        <w:rPr>
          <w:rFonts w:ascii="Cambria" w:hAnsi="Cambria"/>
        </w:rPr>
      </w:pPr>
      <w:r w:rsidRPr="00A063C1">
        <w:rPr>
          <w:rFonts w:ascii="Cambria" w:hAnsi="Cambria"/>
        </w:rPr>
        <w:lastRenderedPageBreak/>
        <w:t xml:space="preserve">R: Do you think that it should be regulated more clear in the law when some </w:t>
      </w:r>
      <w:r>
        <w:rPr>
          <w:rFonts w:ascii="Cambria" w:hAnsi="Cambria"/>
        </w:rPr>
        <w:t>one breaks</w:t>
      </w:r>
      <w:r w:rsidRPr="00A063C1">
        <w:rPr>
          <w:rFonts w:ascii="Cambria" w:hAnsi="Cambria"/>
        </w:rPr>
        <w:t xml:space="preserve"> forcefully, with ..  there is a bro</w:t>
      </w:r>
      <w:r>
        <w:rPr>
          <w:rFonts w:ascii="Cambria" w:hAnsi="Cambria"/>
        </w:rPr>
        <w:t xml:space="preserve">ken door entering your home you </w:t>
      </w:r>
      <w:r w:rsidRPr="00A063C1">
        <w:rPr>
          <w:rFonts w:ascii="Cambria" w:hAnsi="Cambria"/>
        </w:rPr>
        <w:t xml:space="preserve">just have the right to defend yourself and___  </w:t>
      </w:r>
    </w:p>
    <w:p w14:paraId="6D6700A8" w14:textId="77777777" w:rsidR="00B1523E" w:rsidRPr="00A063C1" w:rsidRDefault="00B1523E" w:rsidP="00B1523E">
      <w:pPr>
        <w:ind w:left="720" w:right="720"/>
        <w:contextualSpacing/>
        <w:rPr>
          <w:rFonts w:ascii="Cambria" w:hAnsi="Cambria"/>
        </w:rPr>
      </w:pPr>
      <w:r w:rsidRPr="00A063C1">
        <w:rPr>
          <w:rFonts w:ascii="Cambria" w:hAnsi="Cambria"/>
        </w:rPr>
        <w:t xml:space="preserve">DCISPO: ___every Bulgarian citizen [gragdanin] when they are attacked in some way and as it is said in the text of the law itself have the right to defend </w:t>
      </w:r>
      <w:r>
        <w:rPr>
          <w:rFonts w:ascii="Cambria" w:hAnsi="Cambria"/>
        </w:rPr>
        <w:t>themselves to</w:t>
      </w:r>
      <w:r w:rsidRPr="00A063C1">
        <w:rPr>
          <w:rFonts w:ascii="Cambria" w:hAnsi="Cambria"/>
        </w:rPr>
        <w:t xml:space="preserve"> protect themselves. Even in the text itself, paragraph 3 literally says that there is no going over the limits of inevitable self-defense in cases wh</w:t>
      </w:r>
      <w:r>
        <w:rPr>
          <w:rFonts w:ascii="Cambria" w:hAnsi="Cambria"/>
        </w:rPr>
        <w:t>en the attack is together with</w:t>
      </w:r>
      <w:r w:rsidRPr="00A063C1">
        <w:rPr>
          <w:rFonts w:ascii="Cambria" w:hAnsi="Cambria"/>
        </w:rPr>
        <w:t xml:space="preserve"> violence and with force</w:t>
      </w:r>
      <w:r>
        <w:rPr>
          <w:rFonts w:ascii="Cambria" w:hAnsi="Cambria"/>
        </w:rPr>
        <w:t xml:space="preserve"> </w:t>
      </w:r>
      <w:r w:rsidRPr="00A063C1">
        <w:rPr>
          <w:rFonts w:ascii="Cambria" w:hAnsi="Cambria"/>
        </w:rPr>
        <w:t xml:space="preserve">and there is entering of the house. It is literally there in the text </w:t>
      </w:r>
    </w:p>
    <w:p w14:paraId="23913122" w14:textId="77777777" w:rsidR="00B1523E" w:rsidRDefault="00B1523E" w:rsidP="00B1523E">
      <w:pPr>
        <w:ind w:left="720" w:right="720"/>
        <w:contextualSpacing/>
        <w:rPr>
          <w:rFonts w:ascii="Cambria" w:hAnsi="Cambria"/>
        </w:rPr>
      </w:pPr>
      <w:r w:rsidRPr="00A063C1">
        <w:rPr>
          <w:rFonts w:ascii="Cambria" w:hAnsi="Cambria"/>
        </w:rPr>
        <w:t>R: Despite all these texts, M. is found guilty, and t</w:t>
      </w:r>
      <w:r>
        <w:rPr>
          <w:rFonts w:ascii="Cambria" w:hAnsi="Cambria"/>
        </w:rPr>
        <w:t>he right to shoot some one only</w:t>
      </w:r>
      <w:r w:rsidRPr="00A063C1">
        <w:rPr>
          <w:rFonts w:ascii="Cambria" w:hAnsi="Cambria"/>
        </w:rPr>
        <w:t xml:space="preserve"> because they have entered forcefully in your house is not given to the Bulgarian citizens </w:t>
      </w:r>
      <w:r>
        <w:rPr>
          <w:rFonts w:ascii="Cambria" w:hAnsi="Cambria"/>
        </w:rPr>
        <w:t>(152-166)</w:t>
      </w:r>
      <w:r w:rsidRPr="00A063C1">
        <w:rPr>
          <w:rFonts w:ascii="Cambria" w:hAnsi="Cambria"/>
        </w:rPr>
        <w:t>.</w:t>
      </w:r>
    </w:p>
    <w:p w14:paraId="1416A1D2" w14:textId="77777777" w:rsidR="00B1523E" w:rsidRDefault="00B1523E" w:rsidP="00B1523E">
      <w:pPr>
        <w:ind w:left="720" w:right="720"/>
        <w:contextualSpacing/>
        <w:rPr>
          <w:rFonts w:ascii="Cambria" w:hAnsi="Cambria"/>
        </w:rPr>
      </w:pPr>
    </w:p>
    <w:p w14:paraId="79DCE850" w14:textId="434ABF2B" w:rsidR="00354596" w:rsidRPr="001004E1" w:rsidRDefault="00B1523E" w:rsidP="00B1523E">
      <w:pPr>
        <w:ind w:left="720" w:right="720"/>
        <w:rPr>
          <w:rFonts w:ascii="Cambria" w:hAnsi="Cambria"/>
        </w:rPr>
      </w:pPr>
      <w:r w:rsidRPr="00A063C1">
        <w:rPr>
          <w:rFonts w:ascii="Cambria" w:hAnsi="Cambria"/>
        </w:rPr>
        <w:t xml:space="preserve">A/C: There is a unique paradox which we see with people who have been </w:t>
      </w:r>
      <w:r>
        <w:rPr>
          <w:rFonts w:ascii="Cambria" w:hAnsi="Cambria"/>
        </w:rPr>
        <w:t>charged</w:t>
      </w:r>
      <w:r w:rsidRPr="00A063C1">
        <w:rPr>
          <w:rFonts w:ascii="Cambria" w:hAnsi="Cambria"/>
        </w:rPr>
        <w:t xml:space="preserve"> [obvineni] with committing a heavy crime when they have been </w:t>
      </w:r>
      <w:r>
        <w:rPr>
          <w:rFonts w:ascii="Cambria" w:hAnsi="Cambria"/>
        </w:rPr>
        <w:t>defending not even</w:t>
      </w:r>
      <w:r w:rsidRPr="00A063C1">
        <w:rPr>
          <w:rFonts w:ascii="Cambria" w:hAnsi="Cambria"/>
        </w:rPr>
        <w:t xml:space="preserve"> their home but their life ah: so ah: according to me we should have to: give up partially this model which in the moment we have of over-defense of the criminal</w:t>
      </w:r>
      <w:r>
        <w:rPr>
          <w:rFonts w:ascii="Cambria" w:hAnsi="Cambria"/>
        </w:rPr>
        <w:t xml:space="preserve"> (194-198)</w:t>
      </w:r>
      <w:r w:rsidRPr="00A063C1">
        <w:rPr>
          <w:rFonts w:ascii="Cambria" w:hAnsi="Cambria"/>
        </w:rPr>
        <w:t>.</w:t>
      </w:r>
    </w:p>
    <w:p w14:paraId="0612477D" w14:textId="77777777" w:rsidR="00B1523E" w:rsidRDefault="00B1523E" w:rsidP="00354596">
      <w:pPr>
        <w:spacing w:line="480" w:lineRule="auto"/>
        <w:ind w:firstLine="720"/>
        <w:rPr>
          <w:rFonts w:ascii="Cambria" w:hAnsi="Cambria"/>
        </w:rPr>
      </w:pPr>
    </w:p>
    <w:p w14:paraId="2AC94A23" w14:textId="77777777" w:rsidR="00354596" w:rsidRPr="001004E1" w:rsidRDefault="00354596" w:rsidP="00354596">
      <w:pPr>
        <w:spacing w:line="480" w:lineRule="auto"/>
        <w:ind w:firstLine="720"/>
        <w:rPr>
          <w:rFonts w:ascii="Cambria" w:hAnsi="Cambria"/>
          <w:b/>
        </w:rPr>
      </w:pPr>
      <w:r w:rsidRPr="001004E1">
        <w:rPr>
          <w:rFonts w:ascii="Cambria" w:hAnsi="Cambria"/>
        </w:rPr>
        <w:t>The rubric’s episode employs a cultural discourse system that informs and allows for the existence of a particula</w:t>
      </w:r>
      <w:r>
        <w:rPr>
          <w:rFonts w:ascii="Cambria" w:hAnsi="Cambria"/>
        </w:rPr>
        <w:t>r national identity—the Bai Gani</w:t>
      </w:r>
      <w:r w:rsidRPr="001004E1">
        <w:rPr>
          <w:rFonts w:ascii="Cambria" w:hAnsi="Cambria"/>
        </w:rPr>
        <w:t>o identity—an identity that is both painful and convenient for Bulgarians.  It is an identity that Bulgarians detest because it allowed a very “herd” (subjugated, surreptitious, and ugly, opportunistic) way of operating to persevere and lead the country into modernity.  And this is how a very strange to outsiders Bulgarian behavior</w:t>
      </w:r>
      <w:r>
        <w:rPr>
          <w:rFonts w:ascii="Cambria" w:hAnsi="Cambria"/>
        </w:rPr>
        <w:t xml:space="preserve"> can be made sense of.  Bai Gani</w:t>
      </w:r>
      <w:r w:rsidRPr="001004E1">
        <w:rPr>
          <w:rFonts w:ascii="Cambria" w:hAnsi="Cambria"/>
        </w:rPr>
        <w:t>o is a grotesque character all Bulgarians despise and are ashamed of—he is rude, outdated, closed minded, egoistical, cheap, uneducated, and takes advantage of every one just because he can—but somehow he is also a character we hav</w:t>
      </w:r>
      <w:r>
        <w:rPr>
          <w:rFonts w:ascii="Cambria" w:hAnsi="Cambria"/>
        </w:rPr>
        <w:t>e come to be proud of.  I</w:t>
      </w:r>
      <w:r w:rsidRPr="001004E1">
        <w:rPr>
          <w:rFonts w:ascii="Cambria" w:hAnsi="Cambria"/>
        </w:rPr>
        <w:t>n my data people</w:t>
      </w:r>
      <w:r>
        <w:rPr>
          <w:rFonts w:ascii="Cambria" w:hAnsi="Cambria"/>
        </w:rPr>
        <w:t xml:space="preserve"> often</w:t>
      </w:r>
      <w:r w:rsidRPr="001004E1">
        <w:rPr>
          <w:rFonts w:ascii="Cambria" w:hAnsi="Cambria"/>
        </w:rPr>
        <w:t xml:space="preserve"> </w:t>
      </w:r>
      <w:r w:rsidRPr="001004E1">
        <w:rPr>
          <w:rFonts w:ascii="Cambria" w:hAnsi="Cambria"/>
          <w:i/>
        </w:rPr>
        <w:t>se oplakvat</w:t>
      </w:r>
      <w:r w:rsidRPr="001004E1">
        <w:rPr>
          <w:rFonts w:ascii="Cambria" w:hAnsi="Cambria"/>
        </w:rPr>
        <w:t xml:space="preserve"> how no one in Bulgaria follows the rules and thus, we will not be able to improve the social situation, yet they themselves proudly profess their own disregard for similar rules, and the way they tricked or outsmarted a government official</w:t>
      </w:r>
      <w:r>
        <w:rPr>
          <w:rFonts w:ascii="Cambria" w:hAnsi="Cambria"/>
        </w:rPr>
        <w:t xml:space="preserve"> (illustrated in chapter </w:t>
      </w:r>
      <w:r>
        <w:rPr>
          <w:rFonts w:ascii="Cambria" w:hAnsi="Cambria"/>
        </w:rPr>
        <w:lastRenderedPageBreak/>
        <w:t>9)</w:t>
      </w:r>
      <w:r w:rsidRPr="001004E1">
        <w:rPr>
          <w:rFonts w:ascii="Cambria" w:hAnsi="Cambria"/>
        </w:rPr>
        <w:t xml:space="preserve">.  Again, </w:t>
      </w:r>
      <w:r>
        <w:rPr>
          <w:rFonts w:ascii="Cambria" w:hAnsi="Cambria"/>
        </w:rPr>
        <w:t>Bulgarians are said to hate Bai Gani</w:t>
      </w:r>
      <w:r w:rsidRPr="001004E1">
        <w:rPr>
          <w:rFonts w:ascii="Cambria" w:hAnsi="Cambria"/>
        </w:rPr>
        <w:t xml:space="preserve">o, yet </w:t>
      </w:r>
      <w:r>
        <w:rPr>
          <w:rFonts w:ascii="Cambria" w:hAnsi="Cambria"/>
        </w:rPr>
        <w:t>be proud o</w:t>
      </w:r>
      <w:r w:rsidRPr="001004E1">
        <w:rPr>
          <w:rFonts w:ascii="Cambria" w:hAnsi="Cambria"/>
        </w:rPr>
        <w:t xml:space="preserve">f his survival skills.  This paradox, makes sense through an ethnographic perspective, when the context is taken into consideration—the created dichotomy in the way identity is constructed and understood as well as the biological roots of the mentality.  </w:t>
      </w:r>
    </w:p>
    <w:p w14:paraId="072DEAF9" w14:textId="77777777" w:rsidR="00354596" w:rsidRPr="00581E51" w:rsidRDefault="00354596" w:rsidP="00354596">
      <w:pPr>
        <w:pStyle w:val="Heading2"/>
        <w:spacing w:line="480" w:lineRule="auto"/>
        <w:jc w:val="center"/>
        <w:rPr>
          <w:rFonts w:ascii="Cambria" w:hAnsi="Cambria"/>
          <w:color w:val="auto"/>
          <w:sz w:val="24"/>
          <w:szCs w:val="24"/>
          <w:u w:val="single"/>
        </w:rPr>
      </w:pPr>
      <w:bookmarkStart w:id="195" w:name="_Toc291423600"/>
      <w:r w:rsidRPr="00581E51">
        <w:rPr>
          <w:rFonts w:ascii="Cambria" w:hAnsi="Cambria"/>
          <w:color w:val="auto"/>
          <w:sz w:val="24"/>
          <w:szCs w:val="24"/>
          <w:u w:val="single"/>
        </w:rPr>
        <w:t>Political discourse</w:t>
      </w:r>
      <w:bookmarkEnd w:id="195"/>
    </w:p>
    <w:p w14:paraId="079C0629" w14:textId="1975AB6E" w:rsidR="00354596" w:rsidRPr="00B475F2" w:rsidRDefault="00354596" w:rsidP="00354596">
      <w:pPr>
        <w:spacing w:line="480" w:lineRule="auto"/>
        <w:ind w:firstLine="720"/>
        <w:rPr>
          <w:rFonts w:ascii="Cambria" w:hAnsi="Cambria"/>
          <w:color w:val="FF0000"/>
        </w:rPr>
      </w:pPr>
      <w:r>
        <w:rPr>
          <w:rFonts w:ascii="Cambria" w:hAnsi="Cambria"/>
        </w:rPr>
        <w:t xml:space="preserve">Bulgarians were given “citizenship” but do not consider themselves </w:t>
      </w:r>
      <w:r w:rsidRPr="00A51445">
        <w:rPr>
          <w:rFonts w:ascii="Cambria" w:hAnsi="Cambria"/>
        </w:rPr>
        <w:t xml:space="preserve">citizens yet.  Besides, why would people accommodate to the </w:t>
      </w:r>
      <w:r>
        <w:rPr>
          <w:rFonts w:ascii="Cambria" w:hAnsi="Cambria"/>
        </w:rPr>
        <w:t>“West” and change their Bai Gani</w:t>
      </w:r>
      <w:r w:rsidRPr="00A51445">
        <w:rPr>
          <w:rFonts w:ascii="Cambria" w:hAnsi="Cambria"/>
        </w:rPr>
        <w:t>o ways</w:t>
      </w:r>
      <w:r>
        <w:rPr>
          <w:rFonts w:ascii="Cambria" w:hAnsi="Cambria"/>
        </w:rPr>
        <w:t xml:space="preserve"> only</w:t>
      </w:r>
      <w:r w:rsidRPr="00A51445">
        <w:rPr>
          <w:rFonts w:ascii="Cambria" w:hAnsi="Cambria"/>
        </w:rPr>
        <w:t xml:space="preserve"> to submit to another influence that feels foreign?  Being a part of a democratic society provides benefits but also comes with responsibilities and giving up some rights.  Not following the rules of such a democracy is also beneficial for some—corruption, money laundering, trafficking, and stealing subsidies from the European Union funds.  So why would</w:t>
      </w:r>
      <w:r>
        <w:rPr>
          <w:rFonts w:ascii="Cambria" w:hAnsi="Cambria"/>
        </w:rPr>
        <w:t xml:space="preserve"> they</w:t>
      </w:r>
      <w:r w:rsidRPr="00A51445">
        <w:rPr>
          <w:rFonts w:ascii="Cambria" w:hAnsi="Cambria"/>
        </w:rPr>
        <w:t xml:space="preserve"> suddenly stop being and doing what they know best?  And the rest… The res</w:t>
      </w:r>
      <w:r w:rsidR="00C61166">
        <w:rPr>
          <w:rFonts w:ascii="Cambria" w:hAnsi="Cambria"/>
        </w:rPr>
        <w:t>t have two options: 1) emigrate</w:t>
      </w:r>
      <w:r w:rsidRPr="00A51445">
        <w:rPr>
          <w:rFonts w:ascii="Cambria" w:hAnsi="Cambria"/>
        </w:rPr>
        <w:t xml:space="preserve"> or 2) </w:t>
      </w:r>
      <w:r w:rsidRPr="00A51445">
        <w:rPr>
          <w:rFonts w:ascii="Cambria" w:hAnsi="Cambria"/>
          <w:i/>
        </w:rPr>
        <w:t>se oplakvat</w:t>
      </w:r>
      <w:r w:rsidRPr="00A51445">
        <w:rPr>
          <w:rFonts w:ascii="Cambria" w:hAnsi="Cambria"/>
        </w:rPr>
        <w:t xml:space="preserve">.  Thus, the communicative practice of </w:t>
      </w:r>
      <w:r w:rsidRPr="00A51445">
        <w:rPr>
          <w:rFonts w:ascii="Cambria" w:hAnsi="Cambria"/>
          <w:i/>
        </w:rPr>
        <w:t xml:space="preserve">oplakvane </w:t>
      </w:r>
      <w:r w:rsidRPr="00A51445">
        <w:rPr>
          <w:rFonts w:ascii="Cambria" w:hAnsi="Cambria"/>
        </w:rPr>
        <w:t>has evolved to manage the tensions created by the disillusionment with a socio-political and economic status</w:t>
      </w:r>
      <w:r>
        <w:rPr>
          <w:rFonts w:ascii="Cambria" w:hAnsi="Cambria"/>
        </w:rPr>
        <w:t>,</w:t>
      </w:r>
      <w:r w:rsidRPr="00A51445">
        <w:rPr>
          <w:rFonts w:ascii="Cambria" w:hAnsi="Cambria"/>
        </w:rPr>
        <w:t xml:space="preserve"> and the ongoing transitions that never lead anywhere.  However, because </w:t>
      </w:r>
      <w:r>
        <w:rPr>
          <w:rFonts w:ascii="Cambria" w:hAnsi="Cambria"/>
          <w:i/>
        </w:rPr>
        <w:t>oplakvane</w:t>
      </w:r>
      <w:r w:rsidRPr="00A51445">
        <w:rPr>
          <w:rFonts w:ascii="Cambria" w:hAnsi="Cambria"/>
        </w:rPr>
        <w:t xml:space="preserve"> is not recognized as a separate communicative practice with particular goals and ends,</w:t>
      </w:r>
      <w:r>
        <w:rPr>
          <w:rFonts w:ascii="Cambria" w:hAnsi="Cambria"/>
        </w:rPr>
        <w:t xml:space="preserve"> it becomes the most accessible</w:t>
      </w:r>
      <w:r w:rsidRPr="00A51445">
        <w:rPr>
          <w:rFonts w:ascii="Cambria" w:hAnsi="Cambria"/>
        </w:rPr>
        <w:t xml:space="preserve"> and easily</w:t>
      </w:r>
      <w:r>
        <w:rPr>
          <w:rFonts w:ascii="Cambria" w:hAnsi="Cambria"/>
        </w:rPr>
        <w:t xml:space="preserve"> understandable way of speaking</w:t>
      </w:r>
      <w:r w:rsidRPr="00A51445">
        <w:rPr>
          <w:rFonts w:ascii="Cambria" w:hAnsi="Cambria"/>
        </w:rPr>
        <w:t xml:space="preserve"> </w:t>
      </w:r>
      <w:r w:rsidR="00C61166">
        <w:rPr>
          <w:rFonts w:ascii="Cambria" w:hAnsi="Cambria"/>
        </w:rPr>
        <w:t xml:space="preserve">that </w:t>
      </w:r>
      <w:r w:rsidRPr="00A51445">
        <w:rPr>
          <w:rFonts w:ascii="Cambria" w:hAnsi="Cambria"/>
        </w:rPr>
        <w:t xml:space="preserve">many Bulgarians </w:t>
      </w:r>
      <w:r w:rsidR="00C61166">
        <w:rPr>
          <w:rFonts w:ascii="Cambria" w:hAnsi="Cambria"/>
        </w:rPr>
        <w:t>use</w:t>
      </w:r>
      <w:r w:rsidRPr="00A51445">
        <w:rPr>
          <w:rFonts w:ascii="Cambria" w:hAnsi="Cambria"/>
        </w:rPr>
        <w:t xml:space="preserve"> in various situations.  Furthermore, </w:t>
      </w:r>
      <w:r w:rsidRPr="00A51445">
        <w:rPr>
          <w:rFonts w:ascii="Cambria" w:hAnsi="Cambria"/>
          <w:i/>
        </w:rPr>
        <w:t xml:space="preserve">oplakvane </w:t>
      </w:r>
      <w:r w:rsidRPr="00A51445">
        <w:rPr>
          <w:rFonts w:ascii="Cambria" w:hAnsi="Cambria"/>
        </w:rPr>
        <w:t>evokes and reaffirms a particular cultural reality of the mentality that a</w:t>
      </w:r>
      <w:r w:rsidR="00C61166">
        <w:rPr>
          <w:rFonts w:ascii="Cambria" w:hAnsi="Cambria"/>
        </w:rPr>
        <w:t xml:space="preserve">llows for political inactivity that </w:t>
      </w:r>
      <w:r w:rsidRPr="00A51445">
        <w:rPr>
          <w:rFonts w:ascii="Cambria" w:hAnsi="Cambria"/>
        </w:rPr>
        <w:t>only exacerbates the situation.  If the practice is recognized as a ritualistic form of communication that serves some purposes but is not an all-</w:t>
      </w:r>
      <w:r>
        <w:rPr>
          <w:rFonts w:ascii="Cambria" w:hAnsi="Cambria"/>
        </w:rPr>
        <w:t>encompassing</w:t>
      </w:r>
      <w:r w:rsidRPr="00A51445">
        <w:rPr>
          <w:rFonts w:ascii="Cambria" w:hAnsi="Cambria"/>
        </w:rPr>
        <w:t xml:space="preserve"> way of speaking, </w:t>
      </w:r>
      <w:r>
        <w:rPr>
          <w:rFonts w:ascii="Cambria" w:hAnsi="Cambria"/>
        </w:rPr>
        <w:t>it</w:t>
      </w:r>
      <w:r w:rsidRPr="00A51445">
        <w:rPr>
          <w:rFonts w:ascii="Cambria" w:hAnsi="Cambria"/>
        </w:rPr>
        <w:t xml:space="preserve"> would put into question the reality it manages.  It </w:t>
      </w:r>
      <w:r w:rsidRPr="00A51445">
        <w:rPr>
          <w:rFonts w:ascii="Cambria" w:hAnsi="Cambria"/>
        </w:rPr>
        <w:lastRenderedPageBreak/>
        <w:t>is in instances of recognition of the practice by the participants, moments when they do admit</w:t>
      </w:r>
      <w:r w:rsidR="00C61166">
        <w:rPr>
          <w:rFonts w:ascii="Cambria" w:hAnsi="Cambria"/>
        </w:rPr>
        <w:t>,</w:t>
      </w:r>
      <w:r w:rsidRPr="00A51445">
        <w:rPr>
          <w:rFonts w:ascii="Cambria" w:hAnsi="Cambria"/>
        </w:rPr>
        <w:t xml:space="preserve"> “yeah, I guess we do </w:t>
      </w:r>
      <w:r w:rsidRPr="00A51445">
        <w:rPr>
          <w:rFonts w:ascii="Cambria" w:hAnsi="Cambria"/>
          <w:i/>
        </w:rPr>
        <w:t>se oplakvame</w:t>
      </w:r>
      <w:r w:rsidRPr="00A51445">
        <w:rPr>
          <w:rFonts w:ascii="Cambria" w:hAnsi="Cambria"/>
        </w:rPr>
        <w:t xml:space="preserve"> a lot</w:t>
      </w:r>
      <w:r w:rsidR="00C61166">
        <w:rPr>
          <w:rFonts w:ascii="Cambria" w:hAnsi="Cambria"/>
        </w:rPr>
        <w:t>,”</w:t>
      </w:r>
      <w:r w:rsidRPr="00A51445">
        <w:rPr>
          <w:rFonts w:ascii="Cambria" w:hAnsi="Cambria"/>
        </w:rPr>
        <w:t xml:space="preserve"> that they catch a glimpse of the “reality of the mentality” as </w:t>
      </w:r>
      <w:r w:rsidRPr="008C3589">
        <w:rPr>
          <w:rFonts w:ascii="Cambria" w:hAnsi="Cambria"/>
        </w:rPr>
        <w:t xml:space="preserve">only a construction, and provide an opening, however brief, for natural criticism.  This view of cultural discursive systems </w:t>
      </w:r>
      <w:r w:rsidR="00C61166">
        <w:rPr>
          <w:rFonts w:ascii="Cambria" w:hAnsi="Cambria"/>
        </w:rPr>
        <w:t>as</w:t>
      </w:r>
      <w:r w:rsidRPr="008C3589">
        <w:rPr>
          <w:rFonts w:ascii="Cambria" w:hAnsi="Cambria"/>
        </w:rPr>
        <w:t xml:space="preserve"> inherently double-binding was also noted </w:t>
      </w:r>
      <w:r>
        <w:rPr>
          <w:rFonts w:ascii="Cambria" w:hAnsi="Cambria"/>
        </w:rPr>
        <w:t>by Carbaugh (1989b</w:t>
      </w:r>
      <w:r w:rsidRPr="008C3589">
        <w:rPr>
          <w:rFonts w:ascii="Cambria" w:hAnsi="Cambria"/>
        </w:rPr>
        <w:t>), a dynamic active in other known cultural discourses.</w:t>
      </w:r>
    </w:p>
    <w:p w14:paraId="07A5131D" w14:textId="0CB0C139" w:rsidR="00354596" w:rsidRPr="003A52E5" w:rsidRDefault="00354596" w:rsidP="00354596">
      <w:pPr>
        <w:spacing w:line="480" w:lineRule="auto"/>
        <w:ind w:firstLine="720"/>
        <w:rPr>
          <w:rFonts w:ascii="Cambria" w:hAnsi="Cambria"/>
        </w:rPr>
      </w:pPr>
      <w:r>
        <w:rPr>
          <w:rFonts w:ascii="Cambria" w:hAnsi="Cambria"/>
        </w:rPr>
        <w:t>I use the</w:t>
      </w:r>
      <w:r w:rsidRPr="00A51445">
        <w:rPr>
          <w:rFonts w:ascii="Cambria" w:hAnsi="Cambria"/>
        </w:rPr>
        <w:t xml:space="preserve"> example of the rubric to show the possible dangers of a talk that is not realized as suc</w:t>
      </w:r>
      <w:r>
        <w:rPr>
          <w:rFonts w:ascii="Cambria" w:hAnsi="Cambria"/>
        </w:rPr>
        <w:t>h, where the ritualistic function</w:t>
      </w:r>
      <w:r w:rsidRPr="00A51445">
        <w:rPr>
          <w:rFonts w:ascii="Cambria" w:hAnsi="Cambria"/>
        </w:rPr>
        <w:t xml:space="preserve"> it plays affects the social realities it evokes.  In this way, unlike Israeli gripers who can stop griping and proceed with their day, some Bulgarians rarely step out of the </w:t>
      </w:r>
      <w:r w:rsidRPr="00A51445">
        <w:rPr>
          <w:rFonts w:ascii="Cambria" w:hAnsi="Cambria"/>
          <w:i/>
        </w:rPr>
        <w:t>oplakvane</w:t>
      </w:r>
      <w:r w:rsidRPr="00A51445">
        <w:rPr>
          <w:rFonts w:ascii="Cambria" w:hAnsi="Cambria"/>
        </w:rPr>
        <w:t>.  Not only that but the practice enters and overtakes ot</w:t>
      </w:r>
      <w:r w:rsidR="00C61166">
        <w:rPr>
          <w:rFonts w:ascii="Cambria" w:hAnsi="Cambria"/>
        </w:rPr>
        <w:t xml:space="preserve">her genres such as the rubric that </w:t>
      </w:r>
      <w:r w:rsidRPr="00A51445">
        <w:rPr>
          <w:rFonts w:ascii="Cambria" w:hAnsi="Cambria"/>
        </w:rPr>
        <w:t>is supposed to inform and dialogize socio-political issues.  How is the issue of “rights</w:t>
      </w:r>
      <w:r w:rsidR="00C61166">
        <w:rPr>
          <w:rFonts w:ascii="Cambria" w:hAnsi="Cambria"/>
        </w:rPr>
        <w:t>,”</w:t>
      </w:r>
      <w:r w:rsidRPr="00A51445">
        <w:rPr>
          <w:rFonts w:ascii="Cambria" w:hAnsi="Cambria"/>
        </w:rPr>
        <w:t xml:space="preserve"> “fairness</w:t>
      </w:r>
      <w:r w:rsidR="00C61166">
        <w:rPr>
          <w:rFonts w:ascii="Cambria" w:hAnsi="Cambria"/>
        </w:rPr>
        <w:t>,”</w:t>
      </w:r>
      <w:r w:rsidRPr="00A51445">
        <w:rPr>
          <w:rFonts w:ascii="Cambria" w:hAnsi="Cambria"/>
        </w:rPr>
        <w:t xml:space="preserve"> and “individual property” to be discussed if it only slides into </w:t>
      </w:r>
      <w:r w:rsidRPr="00A51445">
        <w:rPr>
          <w:rFonts w:ascii="Cambria" w:hAnsi="Cambria"/>
          <w:i/>
        </w:rPr>
        <w:t>oplakvane</w:t>
      </w:r>
      <w:r w:rsidRPr="00A51445">
        <w:rPr>
          <w:rFonts w:ascii="Cambria" w:hAnsi="Cambria"/>
        </w:rPr>
        <w:t>, where the goal and conclusions are clear.  It seems as though when confronted by everyday problems, as a defens</w:t>
      </w:r>
      <w:r w:rsidR="000F4476">
        <w:rPr>
          <w:rFonts w:ascii="Cambria" w:hAnsi="Cambria"/>
        </w:rPr>
        <w:t>e</w:t>
      </w:r>
      <w:r w:rsidRPr="00A51445">
        <w:rPr>
          <w:rFonts w:ascii="Cambria" w:hAnsi="Cambria"/>
        </w:rPr>
        <w:t xml:space="preserve"> mechanism, Bulgarians seem to fall back on what is familiar and has worked</w:t>
      </w:r>
      <w:r>
        <w:rPr>
          <w:rFonts w:ascii="Cambria" w:hAnsi="Cambria"/>
        </w:rPr>
        <w:t xml:space="preserve"> before, a way of speaking that only reaffirms the Bai Ganyo way</w:t>
      </w:r>
      <w:r w:rsidR="000F4476">
        <w:rPr>
          <w:rFonts w:ascii="Cambria" w:hAnsi="Cambria"/>
        </w:rPr>
        <w:t>.  U</w:t>
      </w:r>
      <w:r w:rsidRPr="00A51445">
        <w:rPr>
          <w:rFonts w:ascii="Cambria" w:hAnsi="Cambria"/>
        </w:rPr>
        <w:t>ntil enough time has past for a new identity to develop, he will stay very much a part of the Bulgarian national identity. And the more modernity and the EU push for changes, the more stubbornly wo</w:t>
      </w:r>
      <w:r>
        <w:rPr>
          <w:rFonts w:ascii="Cambria" w:hAnsi="Cambria"/>
        </w:rPr>
        <w:t>uld Bai Ganio drive his heels in</w:t>
      </w:r>
      <w:r w:rsidRPr="00A51445">
        <w:rPr>
          <w:rFonts w:ascii="Cambria" w:hAnsi="Cambria"/>
        </w:rPr>
        <w:t xml:space="preserve"> the ground.</w:t>
      </w:r>
    </w:p>
    <w:p w14:paraId="62DAE632" w14:textId="77777777" w:rsidR="00354596" w:rsidRPr="00124903" w:rsidRDefault="00354596" w:rsidP="00354596">
      <w:pPr>
        <w:pStyle w:val="Heading2"/>
        <w:spacing w:line="480" w:lineRule="auto"/>
        <w:jc w:val="center"/>
        <w:rPr>
          <w:rFonts w:ascii="Cambria" w:hAnsi="Cambria"/>
          <w:color w:val="auto"/>
          <w:sz w:val="24"/>
          <w:szCs w:val="24"/>
          <w:u w:val="single"/>
        </w:rPr>
      </w:pPr>
      <w:bookmarkStart w:id="196" w:name="_Toc291423601"/>
      <w:r w:rsidRPr="00124903">
        <w:rPr>
          <w:rFonts w:ascii="Cambria" w:hAnsi="Cambria"/>
          <w:color w:val="auto"/>
          <w:sz w:val="24"/>
          <w:szCs w:val="24"/>
          <w:u w:val="single"/>
        </w:rPr>
        <w:t>Dimensions and types of critical voice</w:t>
      </w:r>
      <w:bookmarkEnd w:id="196"/>
    </w:p>
    <w:p w14:paraId="02BE01E1" w14:textId="12D79888" w:rsidR="00354596" w:rsidRPr="00B50E74" w:rsidRDefault="00354596" w:rsidP="00354596">
      <w:pPr>
        <w:spacing w:line="480" w:lineRule="auto"/>
        <w:ind w:firstLine="720"/>
        <w:contextualSpacing/>
        <w:rPr>
          <w:rFonts w:ascii="Cambria" w:hAnsi="Cambria"/>
        </w:rPr>
      </w:pPr>
      <w:r>
        <w:rPr>
          <w:rFonts w:ascii="Cambria" w:hAnsi="Cambria"/>
        </w:rPr>
        <w:t>Earlier</w:t>
      </w:r>
      <w:r w:rsidRPr="002626F4">
        <w:rPr>
          <w:rFonts w:ascii="Cambria" w:hAnsi="Cambria"/>
        </w:rPr>
        <w:t xml:space="preserve"> I mentioned the different dimensions of the critical voice in ethnography and the types of criticism they delineate, as discussed by Carbaugh (1989/90).  </w:t>
      </w:r>
      <w:r>
        <w:rPr>
          <w:rFonts w:ascii="Cambria" w:hAnsi="Cambria"/>
        </w:rPr>
        <w:t>I provide</w:t>
      </w:r>
      <w:r w:rsidR="000F4476">
        <w:rPr>
          <w:rFonts w:ascii="Cambria" w:hAnsi="Cambria"/>
        </w:rPr>
        <w:t>d</w:t>
      </w:r>
      <w:r>
        <w:rPr>
          <w:rFonts w:ascii="Cambria" w:hAnsi="Cambria"/>
        </w:rPr>
        <w:t xml:space="preserve"> a</w:t>
      </w:r>
      <w:r w:rsidRPr="00D52C8A">
        <w:rPr>
          <w:rFonts w:ascii="Cambria" w:hAnsi="Cambria"/>
        </w:rPr>
        <w:t xml:space="preserve"> critical evaluation of the </w:t>
      </w:r>
      <w:r w:rsidRPr="00D52C8A">
        <w:rPr>
          <w:rFonts w:ascii="Cambria" w:hAnsi="Cambria"/>
          <w:i/>
        </w:rPr>
        <w:t>oplakvane</w:t>
      </w:r>
      <w:r w:rsidRPr="00D52C8A">
        <w:rPr>
          <w:rFonts w:ascii="Cambria" w:hAnsi="Cambria"/>
        </w:rPr>
        <w:t xml:space="preserve"> practice, as it is heard </w:t>
      </w:r>
      <w:r w:rsidRPr="00D52C8A">
        <w:rPr>
          <w:rFonts w:ascii="Cambria" w:hAnsi="Cambria"/>
        </w:rPr>
        <w:lastRenderedPageBreak/>
        <w:t xml:space="preserve">within the participants’ own talk, what it consists of, and along what dimensions it varies.  Carbaugh (1989/90) describes the object of criticism as what is being evaluated (in this case the function of </w:t>
      </w:r>
      <w:r w:rsidRPr="00D52C8A">
        <w:rPr>
          <w:rFonts w:ascii="Cambria" w:hAnsi="Cambria"/>
          <w:i/>
        </w:rPr>
        <w:t>oplakvane</w:t>
      </w:r>
      <w:r w:rsidRPr="00D52C8A">
        <w:rPr>
          <w:rFonts w:ascii="Cambria" w:hAnsi="Cambria"/>
        </w:rPr>
        <w:t xml:space="preserve"> as a communicative practice available in the general Bulgarian discourse), the locus of criticism—as the evaluator’s standpoint (whether it be the participants’, the theoretical standpoint, or the researche</w:t>
      </w:r>
      <w:r w:rsidR="000F4476">
        <w:rPr>
          <w:rFonts w:ascii="Cambria" w:hAnsi="Cambria"/>
        </w:rPr>
        <w:t xml:space="preserve">r’s), and the mode of criticism that </w:t>
      </w:r>
      <w:r w:rsidRPr="00D52C8A">
        <w:rPr>
          <w:rFonts w:ascii="Cambria" w:hAnsi="Cambria"/>
        </w:rPr>
        <w:t xml:space="preserve">addresses whether the criticism is </w:t>
      </w:r>
      <w:r w:rsidRPr="00B50E74">
        <w:rPr>
          <w:rFonts w:ascii="Cambria" w:hAnsi="Cambria"/>
        </w:rPr>
        <w:t>implied in the text or not (direct/indirect).</w:t>
      </w:r>
    </w:p>
    <w:p w14:paraId="4E5AD5ED" w14:textId="1679F82C" w:rsidR="00354596" w:rsidRPr="00B50E74" w:rsidRDefault="00354596" w:rsidP="00354596">
      <w:pPr>
        <w:spacing w:line="480" w:lineRule="auto"/>
        <w:ind w:firstLine="720"/>
        <w:contextualSpacing/>
        <w:rPr>
          <w:rFonts w:ascii="Cambria" w:hAnsi="Cambria"/>
        </w:rPr>
      </w:pPr>
      <w:r w:rsidRPr="00B50E74">
        <w:rPr>
          <w:rFonts w:ascii="Cambria" w:hAnsi="Cambria"/>
        </w:rPr>
        <w:t xml:space="preserve">I have already addressed </w:t>
      </w:r>
      <w:r>
        <w:rPr>
          <w:rFonts w:ascii="Cambria" w:hAnsi="Cambria"/>
        </w:rPr>
        <w:t>how t</w:t>
      </w:r>
      <w:r w:rsidR="000F4476">
        <w:rPr>
          <w:rFonts w:ascii="Cambria" w:hAnsi="Cambria"/>
        </w:rPr>
        <w:t>he participants view the efficacy</w:t>
      </w:r>
      <w:r>
        <w:rPr>
          <w:rFonts w:ascii="Cambria" w:hAnsi="Cambria"/>
        </w:rPr>
        <w:t xml:space="preserve"> of </w:t>
      </w:r>
      <w:r>
        <w:rPr>
          <w:rFonts w:ascii="Cambria" w:hAnsi="Cambria"/>
          <w:i/>
        </w:rPr>
        <w:t>oplakvane</w:t>
      </w:r>
      <w:r w:rsidRPr="00B50E74">
        <w:rPr>
          <w:rFonts w:ascii="Cambria" w:hAnsi="Cambria"/>
        </w:rPr>
        <w:t xml:space="preserve"> in </w:t>
      </w:r>
      <w:r>
        <w:rPr>
          <w:rFonts w:ascii="Cambria" w:hAnsi="Cambria"/>
        </w:rPr>
        <w:t>chapter 4</w:t>
      </w:r>
      <w:r w:rsidRPr="00B50E74">
        <w:rPr>
          <w:rFonts w:ascii="Cambria" w:hAnsi="Cambria"/>
        </w:rPr>
        <w:t>, where:</w:t>
      </w:r>
    </w:p>
    <w:p w14:paraId="0DCDBFFE" w14:textId="5883766B" w:rsidR="00354596" w:rsidRPr="00B50E74" w:rsidRDefault="00354596" w:rsidP="00354596">
      <w:pPr>
        <w:pStyle w:val="ListParagraph"/>
        <w:numPr>
          <w:ilvl w:val="1"/>
          <w:numId w:val="18"/>
        </w:numPr>
        <w:spacing w:line="480" w:lineRule="auto"/>
        <w:ind w:left="720" w:hanging="720"/>
        <w:rPr>
          <w:rFonts w:ascii="Cambria" w:hAnsi="Cambria"/>
        </w:rPr>
      </w:pPr>
      <w:r w:rsidRPr="00B50E74">
        <w:rPr>
          <w:rFonts w:ascii="Cambria" w:hAnsi="Cambria"/>
        </w:rPr>
        <w:t>when they do not acknowledge the practice a</w:t>
      </w:r>
      <w:r w:rsidR="000F4476">
        <w:rPr>
          <w:rFonts w:ascii="Cambria" w:hAnsi="Cambria"/>
        </w:rPr>
        <w:t xml:space="preserve">s a separate communicative form, </w:t>
      </w:r>
      <w:r w:rsidRPr="00B50E74">
        <w:rPr>
          <w:rFonts w:ascii="Cambria" w:hAnsi="Cambria"/>
        </w:rPr>
        <w:t>they perceive it as including actual every day problems that “inform” others of what the realit</w:t>
      </w:r>
      <w:r w:rsidR="000F4476">
        <w:rPr>
          <w:rFonts w:ascii="Cambria" w:hAnsi="Cambria"/>
        </w:rPr>
        <w:t xml:space="preserve">y, situation, in the country is, </w:t>
      </w:r>
      <w:r w:rsidRPr="00B50E74">
        <w:rPr>
          <w:rFonts w:ascii="Cambria" w:hAnsi="Cambria"/>
        </w:rPr>
        <w:t>thus efficient, as it identifies the problematic ones who have the mentality</w:t>
      </w:r>
      <w:r w:rsidR="000F4476">
        <w:rPr>
          <w:rFonts w:ascii="Cambria" w:hAnsi="Cambria"/>
        </w:rPr>
        <w:t>.</w:t>
      </w:r>
      <w:r w:rsidRPr="00B50E74">
        <w:rPr>
          <w:rFonts w:ascii="Cambria" w:hAnsi="Cambria"/>
        </w:rPr>
        <w:t xml:space="preserve"> </w:t>
      </w:r>
    </w:p>
    <w:p w14:paraId="294B240E" w14:textId="58D4F1C4" w:rsidR="00354596" w:rsidRPr="00B50E74" w:rsidRDefault="00354596" w:rsidP="00354596">
      <w:pPr>
        <w:pStyle w:val="ListParagraph"/>
        <w:numPr>
          <w:ilvl w:val="1"/>
          <w:numId w:val="18"/>
        </w:numPr>
        <w:spacing w:line="480" w:lineRule="auto"/>
        <w:ind w:left="720" w:hanging="720"/>
        <w:rPr>
          <w:rFonts w:ascii="Cambria" w:hAnsi="Cambria"/>
        </w:rPr>
      </w:pPr>
      <w:r w:rsidRPr="00B50E74">
        <w:rPr>
          <w:rFonts w:ascii="Cambria" w:hAnsi="Cambria"/>
        </w:rPr>
        <w:t xml:space="preserve"> when acknowledging it as a cyclical practice, that serves to reaffirm a comm</w:t>
      </w:r>
      <w:r w:rsidR="000F4476">
        <w:rPr>
          <w:rFonts w:ascii="Cambria" w:hAnsi="Cambria"/>
        </w:rPr>
        <w:t xml:space="preserve">on fate and let out frustration, </w:t>
      </w:r>
      <w:r w:rsidRPr="00B50E74">
        <w:rPr>
          <w:rFonts w:ascii="Cambria" w:hAnsi="Cambria"/>
        </w:rPr>
        <w:t>they perceive it as inefficient, as it does not involve action and change.</w:t>
      </w:r>
    </w:p>
    <w:p w14:paraId="42B2EA14" w14:textId="044F4AC6" w:rsidR="00354596" w:rsidRDefault="00354596" w:rsidP="00354596">
      <w:pPr>
        <w:spacing w:line="480" w:lineRule="auto"/>
        <w:contextualSpacing/>
        <w:rPr>
          <w:rFonts w:ascii="Cambria" w:hAnsi="Cambria"/>
        </w:rPr>
      </w:pPr>
      <w:r w:rsidRPr="004930BB">
        <w:rPr>
          <w:rFonts w:ascii="Cambria" w:hAnsi="Cambria"/>
        </w:rPr>
        <w:t>This offers insight as to the insider’s critical evaluation of the practice, or the natural type of critical voice, where the participants themselves recognize that the type of talk they are employ</w:t>
      </w:r>
      <w:r w:rsidR="000F4476">
        <w:rPr>
          <w:rFonts w:ascii="Cambria" w:hAnsi="Cambria"/>
        </w:rPr>
        <w:t>ing as a communicative resource</w:t>
      </w:r>
      <w:r w:rsidRPr="004930BB">
        <w:rPr>
          <w:rFonts w:ascii="Cambria" w:hAnsi="Cambria"/>
        </w:rPr>
        <w:t xml:space="preserve"> is not serving a function other than a communal bonding, thus not allowing for action outside of </w:t>
      </w:r>
      <w:r w:rsidRPr="004930BB">
        <w:rPr>
          <w:rFonts w:ascii="Cambria" w:hAnsi="Cambria"/>
          <w:i/>
        </w:rPr>
        <w:t>oplakvane</w:t>
      </w:r>
      <w:r w:rsidRPr="004D061D">
        <w:rPr>
          <w:rFonts w:ascii="Cambria" w:hAnsi="Cambria"/>
        </w:rPr>
        <w:t>.</w:t>
      </w:r>
    </w:p>
    <w:p w14:paraId="64CAD58F" w14:textId="4AE67788" w:rsidR="00354596" w:rsidRPr="00D73E7D" w:rsidRDefault="00354596" w:rsidP="00354596">
      <w:pPr>
        <w:spacing w:line="480" w:lineRule="auto"/>
        <w:ind w:firstLine="720"/>
      </w:pPr>
      <w:r w:rsidRPr="00186281">
        <w:t xml:space="preserve">Here, </w:t>
      </w:r>
      <w:r>
        <w:t>the</w:t>
      </w:r>
      <w:r w:rsidRPr="00186281">
        <w:t xml:space="preserve"> natural criticism</w:t>
      </w:r>
      <w:r>
        <w:t xml:space="preserve"> is directed so</w:t>
      </w:r>
      <w:r w:rsidRPr="00186281">
        <w:t xml:space="preserve"> the circumstances of living in Bulgaria itself</w:t>
      </w:r>
      <w:r>
        <w:t xml:space="preserve"> are</w:t>
      </w:r>
      <w:r w:rsidRPr="00186281">
        <w:t xml:space="preserve"> the object of criticism, with the voice being directly about that (the participants’ interpretation of these circumstances), and the ethic of “good </w:t>
      </w:r>
      <w:r w:rsidRPr="00186281">
        <w:lastRenderedPageBreak/>
        <w:t>living” being considered nearly impossible because of it.</w:t>
      </w:r>
      <w:r>
        <w:t xml:space="preserve">  This evaluation is situated in the participants’ discourse as</w:t>
      </w:r>
      <w:r w:rsidRPr="00186281">
        <w:t xml:space="preserve"> </w:t>
      </w:r>
      <w:r>
        <w:t>the standard of judgment (</w:t>
      </w:r>
      <w:r w:rsidRPr="00186281">
        <w:t xml:space="preserve">being non-corrupt, doing things in a legal way, not using connections and nepotism to get ahead, working hard for profit, etc.) </w:t>
      </w:r>
      <w:r>
        <w:t>and is used in the criticism a</w:t>
      </w:r>
      <w:r w:rsidRPr="00186281">
        <w:t xml:space="preserve">s valued, but not practically possible according to this discursive form of </w:t>
      </w:r>
      <w:r w:rsidRPr="00186281">
        <w:rPr>
          <w:i/>
        </w:rPr>
        <w:t>oplakvane</w:t>
      </w:r>
      <w:r w:rsidRPr="00186281">
        <w:t xml:space="preserve">. </w:t>
      </w:r>
      <w:r>
        <w:t xml:space="preserve"> What participants view as “normal” life, achieved by only “normal” people (as not affected and affecting others via the mentality, where “legality” is sim</w:t>
      </w:r>
      <w:r w:rsidR="000F4476">
        <w:t>ilar to that of other countries</w:t>
      </w:r>
      <w:r>
        <w:t xml:space="preserve"> and things are not done in the Bai Ganio way) is impossible, as we all, as Bulgarians, are viewed to have the mentality.  The problematicity of the difference between behaviors enacted by those with it and what should be valued in general (ascribed to the “normal” people) is brought up and managed within </w:t>
      </w:r>
      <w:r>
        <w:rPr>
          <w:i/>
        </w:rPr>
        <w:t>oplakvane</w:t>
      </w:r>
      <w:r>
        <w:t xml:space="preserve">.  As such, </w:t>
      </w:r>
      <w:r>
        <w:rPr>
          <w:i/>
        </w:rPr>
        <w:t xml:space="preserve">oplakvane </w:t>
      </w:r>
      <w:r>
        <w:t>itself offers the participants’ critical evaluation of the situation in Bulgaria and both illustrate how things “ought to be” (as shown in examples fr</w:t>
      </w:r>
      <w:r w:rsidR="000F4476">
        <w:t>om foreign countries), and deem</w:t>
      </w:r>
      <w:r>
        <w:t xml:space="preserve"> the outcome of change and achieving such standard as impossible due to the biological aspects of the mentality.</w:t>
      </w:r>
    </w:p>
    <w:p w14:paraId="546FB60D" w14:textId="59470CFB" w:rsidR="00354596" w:rsidRPr="00037BE2" w:rsidRDefault="00354596" w:rsidP="00354596">
      <w:pPr>
        <w:spacing w:line="480" w:lineRule="auto"/>
        <w:rPr>
          <w:rFonts w:ascii="Cambria" w:hAnsi="Cambria"/>
        </w:rPr>
      </w:pPr>
      <w:r>
        <w:rPr>
          <w:rFonts w:ascii="Cambria" w:hAnsi="Cambria"/>
        </w:rPr>
        <w:tab/>
        <w:t xml:space="preserve">The academic evaluation is also </w:t>
      </w:r>
      <w:r w:rsidRPr="004930BB">
        <w:rPr>
          <w:rFonts w:ascii="Cambria" w:hAnsi="Cambria"/>
        </w:rPr>
        <w:t xml:space="preserve">available, </w:t>
      </w:r>
      <w:r>
        <w:rPr>
          <w:rFonts w:ascii="Cambria" w:hAnsi="Cambria"/>
        </w:rPr>
        <w:t xml:space="preserve">through which </w:t>
      </w:r>
      <w:r w:rsidRPr="004930BB">
        <w:rPr>
          <w:rFonts w:ascii="Cambria" w:hAnsi="Cambria"/>
        </w:rPr>
        <w:t>the object of evaluation is the practice or theory itself in the sense of methodological and theoretical standpoint, and addresses the use of the particular theoretical and methodological stance when studying the practice.  Here, my question and evaluation of the practice tackles how adequate the present transcription and translation methods are when studying o</w:t>
      </w:r>
      <w:r w:rsidRPr="004930BB">
        <w:rPr>
          <w:rFonts w:ascii="Cambria" w:hAnsi="Cambria"/>
          <w:i/>
        </w:rPr>
        <w:t>plakvane</w:t>
      </w:r>
      <w:r w:rsidRPr="004930BB">
        <w:rPr>
          <w:rFonts w:ascii="Cambria" w:hAnsi="Cambria"/>
        </w:rPr>
        <w:t xml:space="preserve">.  I will not delve too much within this evaluation, since I have found ethnography of communication and cultural discourse analysis to be very useful in examining </w:t>
      </w:r>
      <w:r w:rsidRPr="004930BB">
        <w:rPr>
          <w:rFonts w:ascii="Cambria" w:hAnsi="Cambria"/>
          <w:i/>
        </w:rPr>
        <w:t>oplakvane</w:t>
      </w:r>
      <w:r w:rsidRPr="004930BB">
        <w:rPr>
          <w:rFonts w:ascii="Cambria" w:hAnsi="Cambria"/>
        </w:rPr>
        <w:t xml:space="preserve">.  In future projects, I </w:t>
      </w:r>
      <w:r w:rsidRPr="004930BB">
        <w:rPr>
          <w:rFonts w:ascii="Cambria" w:hAnsi="Cambria"/>
        </w:rPr>
        <w:lastRenderedPageBreak/>
        <w:t xml:space="preserve">would like to explore more different methods of transcription that account for the emotional expressiveness within the enactments of </w:t>
      </w:r>
      <w:r w:rsidRPr="004930BB">
        <w:rPr>
          <w:rFonts w:ascii="Cambria" w:hAnsi="Cambria"/>
          <w:i/>
        </w:rPr>
        <w:t>oplakvane</w:t>
      </w:r>
      <w:r w:rsidRPr="004930BB">
        <w:rPr>
          <w:rFonts w:ascii="Cambria" w:hAnsi="Cambria"/>
        </w:rPr>
        <w:t xml:space="preserve">—something I did struggle a bit </w:t>
      </w:r>
      <w:r w:rsidR="000F4476">
        <w:rPr>
          <w:rFonts w:ascii="Cambria" w:hAnsi="Cambria"/>
        </w:rPr>
        <w:t xml:space="preserve">with </w:t>
      </w:r>
      <w:r w:rsidRPr="004930BB">
        <w:rPr>
          <w:rFonts w:ascii="Cambria" w:hAnsi="Cambria"/>
        </w:rPr>
        <w:t xml:space="preserve">at this stage, as the practice involves elements of emotive performativity in the shape of inflection, grunts, gesture, and even facial expressions, and translating this not only onto a written format but also in another </w:t>
      </w:r>
      <w:r w:rsidR="000F4476">
        <w:rPr>
          <w:rFonts w:ascii="Cambria" w:hAnsi="Cambria"/>
        </w:rPr>
        <w:t>language has been a</w:t>
      </w:r>
      <w:r w:rsidRPr="00037BE2">
        <w:rPr>
          <w:rFonts w:ascii="Cambria" w:hAnsi="Cambria"/>
        </w:rPr>
        <w:t xml:space="preserve"> portion of </w:t>
      </w:r>
      <w:r w:rsidRPr="00037BE2">
        <w:rPr>
          <w:rFonts w:ascii="Cambria" w:hAnsi="Cambria"/>
          <w:i/>
        </w:rPr>
        <w:t>oplakvane</w:t>
      </w:r>
      <w:r w:rsidRPr="00037BE2">
        <w:rPr>
          <w:rFonts w:ascii="Cambria" w:hAnsi="Cambria"/>
        </w:rPr>
        <w:t xml:space="preserve"> I cho</w:t>
      </w:r>
      <w:r w:rsidR="000F4476">
        <w:rPr>
          <w:rFonts w:ascii="Cambria" w:hAnsi="Cambria"/>
        </w:rPr>
        <w:t>o</w:t>
      </w:r>
      <w:r w:rsidRPr="00037BE2">
        <w:rPr>
          <w:rFonts w:ascii="Cambria" w:hAnsi="Cambria"/>
        </w:rPr>
        <w:t xml:space="preserve">se to focus on at a different time.  </w:t>
      </w:r>
    </w:p>
    <w:p w14:paraId="5CA7E82A" w14:textId="77777777" w:rsidR="00354596" w:rsidRPr="00BC0520" w:rsidRDefault="00354596" w:rsidP="00354596">
      <w:pPr>
        <w:spacing w:line="480" w:lineRule="auto"/>
        <w:rPr>
          <w:rFonts w:ascii="Cambria" w:hAnsi="Cambria"/>
        </w:rPr>
      </w:pPr>
      <w:r w:rsidRPr="00037BE2">
        <w:rPr>
          <w:rFonts w:ascii="Cambria" w:hAnsi="Cambria"/>
        </w:rPr>
        <w:tab/>
        <w:t>Finally, there is cultural criticism, where the ethnographer renders evaluation and judgment of the practice itself as I ask what can be problematic for the particular speech community when employing and enacting oplakvane?</w:t>
      </w:r>
      <w:r>
        <w:rPr>
          <w:rFonts w:ascii="Cambria" w:hAnsi="Cambria"/>
        </w:rPr>
        <w:t xml:space="preserve">  This problematic aspect of the practice—as not being perceived as separate and distinctive communication mode connected and reaffirming a particular common Bulgarian situation, fate, mentality, and the identity connected to it—as I just showed with the example of the rubric, implicates not only how and what “reality” is constructed and maintained within the general Bulgarian discourse, but also how other discursive practices are affected by the ramifications and implementation of </w:t>
      </w:r>
      <w:r>
        <w:rPr>
          <w:rFonts w:ascii="Cambria" w:hAnsi="Cambria"/>
          <w:i/>
        </w:rPr>
        <w:t>oplakv</w:t>
      </w:r>
      <w:r w:rsidRPr="00BC0520">
        <w:rPr>
          <w:rFonts w:ascii="Cambria" w:hAnsi="Cambria"/>
          <w:i/>
        </w:rPr>
        <w:t xml:space="preserve">ane </w:t>
      </w:r>
      <w:r w:rsidRPr="00BC0520">
        <w:rPr>
          <w:rFonts w:ascii="Cambria" w:hAnsi="Cambria"/>
        </w:rPr>
        <w:t xml:space="preserve">as it seeps into other communal conversations.  </w:t>
      </w:r>
    </w:p>
    <w:p w14:paraId="30826C20" w14:textId="4CCC2835" w:rsidR="00354596" w:rsidRDefault="0091275A" w:rsidP="00354596">
      <w:pPr>
        <w:spacing w:line="480" w:lineRule="auto"/>
        <w:ind w:firstLine="720"/>
        <w:rPr>
          <w:rFonts w:ascii="Cambria" w:hAnsi="Cambria"/>
        </w:rPr>
      </w:pPr>
      <w:r>
        <w:rPr>
          <w:rFonts w:ascii="Cambria" w:hAnsi="Cambria"/>
        </w:rPr>
        <w:t>T</w:t>
      </w:r>
      <w:r w:rsidRPr="00BC0520">
        <w:rPr>
          <w:rFonts w:ascii="Cambria" w:hAnsi="Cambria"/>
        </w:rPr>
        <w:t xml:space="preserve">he participants </w:t>
      </w:r>
      <w:r>
        <w:rPr>
          <w:rFonts w:ascii="Cambria" w:hAnsi="Cambria"/>
        </w:rPr>
        <w:t>have a</w:t>
      </w:r>
      <w:r w:rsidR="00354596" w:rsidRPr="00BC0520">
        <w:rPr>
          <w:rFonts w:ascii="Cambria" w:hAnsi="Cambria"/>
        </w:rPr>
        <w:t xml:space="preserve"> complicated relationship with </w:t>
      </w:r>
      <w:r w:rsidR="00354596" w:rsidRPr="00BC0520">
        <w:rPr>
          <w:rFonts w:ascii="Cambria" w:hAnsi="Cambria"/>
          <w:i/>
        </w:rPr>
        <w:t>oplakvane</w:t>
      </w:r>
      <w:r w:rsidR="00354596" w:rsidRPr="00BC0520">
        <w:rPr>
          <w:rFonts w:ascii="Cambria" w:hAnsi="Cambria"/>
        </w:rPr>
        <w:t xml:space="preserve">, where the talk itself is not seen as </w:t>
      </w:r>
      <w:r w:rsidR="00674F35" w:rsidRPr="00BC0520">
        <w:rPr>
          <w:rFonts w:ascii="Cambria" w:hAnsi="Cambria"/>
        </w:rPr>
        <w:t>efficacious</w:t>
      </w:r>
      <w:r w:rsidR="00354596" w:rsidRPr="00BC0520">
        <w:rPr>
          <w:rFonts w:ascii="Cambria" w:hAnsi="Cambria"/>
        </w:rPr>
        <w:t xml:space="preserve"> but the themes within it, the “reality</w:t>
      </w:r>
      <w:r w:rsidR="00674F35">
        <w:rPr>
          <w:rFonts w:ascii="Cambria" w:hAnsi="Cambria"/>
        </w:rPr>
        <w:t>,</w:t>
      </w:r>
      <w:r w:rsidR="00354596" w:rsidRPr="00BC0520">
        <w:rPr>
          <w:rFonts w:ascii="Cambria" w:hAnsi="Cambria"/>
        </w:rPr>
        <w:t>” narrated in that talk</w:t>
      </w:r>
      <w:r w:rsidR="00674F35">
        <w:rPr>
          <w:rFonts w:ascii="Cambria" w:hAnsi="Cambria"/>
        </w:rPr>
        <w:t>,</w:t>
      </w:r>
      <w:r w:rsidR="00354596" w:rsidRPr="00BC0520">
        <w:rPr>
          <w:rFonts w:ascii="Cambria" w:hAnsi="Cambria"/>
        </w:rPr>
        <w:t xml:space="preserve"> are taken in a deeply serious way, that I, as the ethnographer, as well as a native, see to be </w:t>
      </w:r>
      <w:r w:rsidR="00674F35">
        <w:rPr>
          <w:rFonts w:ascii="Cambria" w:hAnsi="Cambria"/>
        </w:rPr>
        <w:t>most problematic.  O</w:t>
      </w:r>
      <w:r w:rsidR="00354596">
        <w:rPr>
          <w:rFonts w:ascii="Cambria" w:hAnsi="Cambria"/>
        </w:rPr>
        <w:t>ne can</w:t>
      </w:r>
      <w:r w:rsidR="00354596" w:rsidRPr="00BC0520">
        <w:rPr>
          <w:rFonts w:ascii="Cambria" w:hAnsi="Cambria"/>
        </w:rPr>
        <w:t xml:space="preserve">not simply stop </w:t>
      </w:r>
      <w:r w:rsidR="00354596" w:rsidRPr="00BC0520">
        <w:rPr>
          <w:rFonts w:ascii="Cambria" w:hAnsi="Cambria"/>
          <w:i/>
        </w:rPr>
        <w:t>se oplakva</w:t>
      </w:r>
      <w:r w:rsidR="00354596" w:rsidRPr="00BC0520">
        <w:rPr>
          <w:rFonts w:ascii="Cambria" w:hAnsi="Cambria"/>
        </w:rPr>
        <w:t xml:space="preserve"> because one is believed to be somehow trapped in that discursively shaped reality.</w:t>
      </w:r>
      <w:r w:rsidR="00354596">
        <w:rPr>
          <w:rFonts w:ascii="Cambria" w:hAnsi="Cambria"/>
          <w:color w:val="FF0000"/>
        </w:rPr>
        <w:t xml:space="preserve">  </w:t>
      </w:r>
      <w:r w:rsidR="00354596" w:rsidRPr="004D061D">
        <w:rPr>
          <w:rFonts w:ascii="Cambria" w:hAnsi="Cambria"/>
        </w:rPr>
        <w:t xml:space="preserve">In this way, my study makes a kind of prevalent communication </w:t>
      </w:r>
      <w:r>
        <w:rPr>
          <w:rFonts w:ascii="Cambria" w:hAnsi="Cambria"/>
        </w:rPr>
        <w:t>practice “scrutable” for people</w:t>
      </w:r>
      <w:r w:rsidR="00354596" w:rsidRPr="004D061D">
        <w:rPr>
          <w:rFonts w:ascii="Cambria" w:hAnsi="Cambria"/>
        </w:rPr>
        <w:t xml:space="preserve"> so they no longer have to (or even can) just blindly go about doing it, once it is </w:t>
      </w:r>
      <w:r w:rsidR="00354596" w:rsidRPr="004D061D">
        <w:rPr>
          <w:rFonts w:ascii="Cambria" w:hAnsi="Cambria"/>
        </w:rPr>
        <w:lastRenderedPageBreak/>
        <w:t>introduced to them. It frees the practice for thought and inspection.</w:t>
      </w:r>
      <w:r w:rsidR="00354596">
        <w:rPr>
          <w:rFonts w:ascii="Cambria" w:hAnsi="Cambria"/>
        </w:rPr>
        <w:t xml:space="preserve">  Such seeping of </w:t>
      </w:r>
      <w:r w:rsidR="00354596">
        <w:rPr>
          <w:rFonts w:ascii="Cambria" w:hAnsi="Cambria"/>
          <w:i/>
        </w:rPr>
        <w:t>oplakvane</w:t>
      </w:r>
      <w:r w:rsidR="00354596" w:rsidRPr="008431B8">
        <w:rPr>
          <w:rFonts w:ascii="Cambria" w:hAnsi="Cambria"/>
        </w:rPr>
        <w:t>,</w:t>
      </w:r>
      <w:r w:rsidR="00354596">
        <w:rPr>
          <w:rFonts w:ascii="Cambria" w:hAnsi="Cambria"/>
        </w:rPr>
        <w:t xml:space="preserve"> as a communicative practice that evokes and solidifies a cultural understanding of national identity as biological, “</w:t>
      </w:r>
      <w:r>
        <w:rPr>
          <w:rFonts w:ascii="Cambria" w:hAnsi="Cambria"/>
        </w:rPr>
        <w:t>learned</w:t>
      </w:r>
      <w:r w:rsidR="00354596">
        <w:rPr>
          <w:rFonts w:ascii="Cambria" w:hAnsi="Cambria"/>
        </w:rPr>
        <w:t xml:space="preserve">” but fused with cognitive processes, and the resulting socio-political and economic situation resulting from it, not simply affects but stifles other possible discursive tools that might otherwise constitute a different notion of agency and political action.   </w:t>
      </w:r>
      <w:r w:rsidR="00354596" w:rsidRPr="00037BE2">
        <w:rPr>
          <w:rFonts w:ascii="Cambria" w:hAnsi="Cambria"/>
        </w:rPr>
        <w:t xml:space="preserve">  </w:t>
      </w:r>
    </w:p>
    <w:p w14:paraId="167ACB70" w14:textId="77777777" w:rsidR="00354596" w:rsidRDefault="00354596" w:rsidP="00354596">
      <w:pPr>
        <w:pStyle w:val="Heading2"/>
        <w:spacing w:line="480" w:lineRule="auto"/>
        <w:jc w:val="center"/>
        <w:rPr>
          <w:rFonts w:ascii="Cambria" w:hAnsi="Cambria"/>
          <w:color w:val="auto"/>
          <w:sz w:val="24"/>
          <w:szCs w:val="24"/>
          <w:u w:val="single"/>
        </w:rPr>
      </w:pPr>
      <w:bookmarkStart w:id="197" w:name="_Toc291423602"/>
      <w:r>
        <w:rPr>
          <w:rFonts w:ascii="Cambria" w:hAnsi="Cambria"/>
          <w:color w:val="auto"/>
          <w:sz w:val="24"/>
          <w:szCs w:val="24"/>
          <w:u w:val="single"/>
        </w:rPr>
        <w:t>Chapter summary</w:t>
      </w:r>
      <w:bookmarkEnd w:id="197"/>
    </w:p>
    <w:p w14:paraId="7FDB49EC" w14:textId="636BAA38" w:rsidR="00354596" w:rsidRPr="00045D2F" w:rsidRDefault="00354596" w:rsidP="00354596">
      <w:pPr>
        <w:spacing w:line="480" w:lineRule="auto"/>
      </w:pPr>
      <w:r>
        <w:tab/>
        <w:t xml:space="preserve">In this chapter I illustrated how </w:t>
      </w:r>
      <w:r>
        <w:rPr>
          <w:i/>
        </w:rPr>
        <w:t>oplakvane</w:t>
      </w:r>
      <w:r>
        <w:t xml:space="preserve">, since the participants do not understand it as a separate communicative practice, seems to appear in other types of talk, skewing various political discussions (and particularly discussion on civil and property rights) in the media.  I use an example of the journalistic “rubric” bTV The Reporters (investigative short piece) broadcasted on bTV after the evening news to highlight the ways </w:t>
      </w:r>
      <w:r>
        <w:rPr>
          <w:i/>
        </w:rPr>
        <w:t xml:space="preserve">oplakvane </w:t>
      </w:r>
      <w:r>
        <w:t xml:space="preserve">interferes and overtakes other discursive forms.  This leads into my discussion of critical voice in regard to the practice of </w:t>
      </w:r>
      <w:r>
        <w:rPr>
          <w:i/>
        </w:rPr>
        <w:t xml:space="preserve">oplakvane </w:t>
      </w:r>
      <w:r>
        <w:t xml:space="preserve">from the participants’ point </w:t>
      </w:r>
      <w:r w:rsidR="0091275A">
        <w:t>of</w:t>
      </w:r>
      <w:r>
        <w:t xml:space="preserve"> view, an academic one, and a cultural one (my researcher’s position), examining the object, mode, and form of criticism available.</w:t>
      </w:r>
    </w:p>
    <w:p w14:paraId="1AAFD274" w14:textId="77777777" w:rsidR="00354596" w:rsidRDefault="00354596" w:rsidP="00354596">
      <w:pPr>
        <w:suppressAutoHyphens w:val="0"/>
        <w:rPr>
          <w:rFonts w:ascii="Cambria" w:hAnsi="Cambria"/>
        </w:rPr>
      </w:pPr>
      <w:r>
        <w:rPr>
          <w:rFonts w:ascii="Cambria" w:hAnsi="Cambria"/>
        </w:rPr>
        <w:br w:type="page"/>
      </w:r>
    </w:p>
    <w:p w14:paraId="35086805" w14:textId="77777777" w:rsidR="006C79C9" w:rsidRDefault="00354596" w:rsidP="006C79C9">
      <w:pPr>
        <w:pStyle w:val="NoSpacing"/>
      </w:pPr>
      <w:r>
        <w:lastRenderedPageBreak/>
        <w:t>CHAPTER 12</w:t>
      </w:r>
      <w:r w:rsidR="00BD6993">
        <w:t xml:space="preserve"> </w:t>
      </w:r>
    </w:p>
    <w:p w14:paraId="6108CB3C" w14:textId="1E8B6481" w:rsidR="00354596" w:rsidRPr="00DA53D6" w:rsidRDefault="00354596" w:rsidP="00BD6993">
      <w:pPr>
        <w:pStyle w:val="Heading1"/>
      </w:pPr>
      <w:bookmarkStart w:id="198" w:name="_Toc291423603"/>
      <w:r>
        <w:t>summary, discussion, and implications</w:t>
      </w:r>
      <w:bookmarkEnd w:id="198"/>
    </w:p>
    <w:p w14:paraId="2969A792" w14:textId="77777777" w:rsidR="00354596" w:rsidRPr="00995282" w:rsidRDefault="00354596" w:rsidP="00354596">
      <w:pPr>
        <w:pStyle w:val="Heading2"/>
        <w:spacing w:line="480" w:lineRule="auto"/>
        <w:jc w:val="center"/>
        <w:rPr>
          <w:rFonts w:ascii="Cambria" w:hAnsi="Cambria"/>
          <w:color w:val="auto"/>
          <w:sz w:val="24"/>
          <w:szCs w:val="24"/>
          <w:u w:val="single"/>
        </w:rPr>
      </w:pPr>
      <w:bookmarkStart w:id="199" w:name="_Toc291423604"/>
      <w:r w:rsidRPr="00995282">
        <w:rPr>
          <w:rFonts w:ascii="Cambria" w:hAnsi="Cambria"/>
          <w:color w:val="auto"/>
          <w:sz w:val="24"/>
          <w:szCs w:val="24"/>
          <w:u w:val="single"/>
        </w:rPr>
        <w:t>Summary</w:t>
      </w:r>
      <w:bookmarkEnd w:id="199"/>
    </w:p>
    <w:p w14:paraId="554E5FA8" w14:textId="197F7447" w:rsidR="00354596" w:rsidRPr="005B191A" w:rsidRDefault="00354596" w:rsidP="00354596">
      <w:pPr>
        <w:spacing w:line="480" w:lineRule="auto"/>
        <w:ind w:firstLine="720"/>
        <w:rPr>
          <w:rFonts w:ascii="Cambria" w:hAnsi="Cambria"/>
        </w:rPr>
      </w:pPr>
      <w:r>
        <w:rPr>
          <w:rFonts w:ascii="Cambria" w:hAnsi="Cambria"/>
        </w:rPr>
        <w:t xml:space="preserve">Thus far, I have provided a glimpse into </w:t>
      </w:r>
      <w:r w:rsidRPr="005B191A">
        <w:rPr>
          <w:rFonts w:ascii="Cambria" w:hAnsi="Cambria"/>
          <w:i/>
        </w:rPr>
        <w:t>oplakvane</w:t>
      </w:r>
      <w:r w:rsidRPr="005B191A">
        <w:rPr>
          <w:rFonts w:ascii="Cambria" w:hAnsi="Cambria"/>
        </w:rPr>
        <w:t xml:space="preserve"> </w:t>
      </w:r>
      <w:r>
        <w:rPr>
          <w:rFonts w:ascii="Cambria" w:hAnsi="Cambria"/>
        </w:rPr>
        <w:t>and the cultural reality it binds as a term for communicative practice and illustrated my analyses with data collected</w:t>
      </w:r>
      <w:r w:rsidR="000F2AE2">
        <w:rPr>
          <w:rFonts w:ascii="Cambria" w:hAnsi="Cambria"/>
        </w:rPr>
        <w:t xml:space="preserve"> not just during a several year </w:t>
      </w:r>
      <w:r>
        <w:rPr>
          <w:rFonts w:ascii="Cambria" w:hAnsi="Cambria"/>
        </w:rPr>
        <w:t xml:space="preserve">period, but over a lifetime as a native </w:t>
      </w:r>
      <w:r>
        <w:rPr>
          <w:rFonts w:ascii="Cambria" w:hAnsi="Cambria"/>
          <w:i/>
        </w:rPr>
        <w:t>oplakvach</w:t>
      </w:r>
      <w:r>
        <w:rPr>
          <w:rFonts w:ascii="Cambria" w:hAnsi="Cambria"/>
        </w:rPr>
        <w:t xml:space="preserve">.  </w:t>
      </w:r>
      <w:r w:rsidRPr="005B191A">
        <w:rPr>
          <w:rFonts w:ascii="Cambria" w:hAnsi="Cambria"/>
        </w:rPr>
        <w:t>Ch</w:t>
      </w:r>
      <w:r>
        <w:rPr>
          <w:rFonts w:ascii="Cambria" w:hAnsi="Cambria"/>
        </w:rPr>
        <w:t xml:space="preserve">apters </w:t>
      </w:r>
      <w:r w:rsidRPr="005B191A">
        <w:rPr>
          <w:rFonts w:ascii="Cambria" w:hAnsi="Cambria"/>
        </w:rPr>
        <w:t>1, 2</w:t>
      </w:r>
      <w:r>
        <w:rPr>
          <w:rFonts w:ascii="Cambria" w:hAnsi="Cambria"/>
        </w:rPr>
        <w:t>, and</w:t>
      </w:r>
      <w:r w:rsidRPr="005B191A">
        <w:rPr>
          <w:rFonts w:ascii="Cambria" w:hAnsi="Cambria"/>
        </w:rPr>
        <w:t xml:space="preserve"> 3</w:t>
      </w:r>
      <w:r>
        <w:rPr>
          <w:rFonts w:ascii="Cambria" w:hAnsi="Cambria"/>
        </w:rPr>
        <w:t xml:space="preserve"> ground my research topic by pulling from various areas, theoretical and methodological, and introduce my own ethnographic footwork as I explored the cultural phenomenon.  Chapter 1 supplies the numerous cultural factors that drew my attention to </w:t>
      </w:r>
      <w:r>
        <w:rPr>
          <w:rFonts w:ascii="Cambria" w:hAnsi="Cambria"/>
          <w:i/>
        </w:rPr>
        <w:t xml:space="preserve">oplakvane </w:t>
      </w:r>
      <w:r>
        <w:rPr>
          <w:rFonts w:ascii="Cambria" w:hAnsi="Cambria"/>
        </w:rPr>
        <w:t xml:space="preserve">and highlighted that something cultural was occurring within the Bulgarian discourse, both connected to the historical context and constitutive of it.  Chapter 2 illustrates my personal journey through the fields </w:t>
      </w:r>
      <w:r w:rsidR="000F2AE2">
        <w:rPr>
          <w:rFonts w:ascii="Cambria" w:hAnsi="Cambria"/>
        </w:rPr>
        <w:t>of ethnography of communication: cultural</w:t>
      </w:r>
      <w:r>
        <w:rPr>
          <w:rFonts w:ascii="Cambria" w:hAnsi="Cambria"/>
        </w:rPr>
        <w:t xml:space="preserve"> communication, cultural discourse theory, cultural discourse analysis, terms for talk, </w:t>
      </w:r>
      <w:r w:rsidR="000F2AE2">
        <w:rPr>
          <w:rFonts w:ascii="Cambria" w:hAnsi="Cambria"/>
        </w:rPr>
        <w:t xml:space="preserve">and other theoretical concepts that </w:t>
      </w:r>
      <w:r>
        <w:rPr>
          <w:rFonts w:ascii="Cambria" w:hAnsi="Cambria"/>
        </w:rPr>
        <w:t xml:space="preserve">gave me the language to discuss </w:t>
      </w:r>
      <w:r>
        <w:rPr>
          <w:rFonts w:ascii="Cambria" w:hAnsi="Cambria"/>
          <w:i/>
        </w:rPr>
        <w:t xml:space="preserve">oplakvane </w:t>
      </w:r>
      <w:r>
        <w:rPr>
          <w:rFonts w:ascii="Cambria" w:hAnsi="Cambria"/>
        </w:rPr>
        <w:t>academically.  Chapter 3 is the contextual glue that surfaces and is reconstitute</w:t>
      </w:r>
      <w:r w:rsidR="000F2AE2">
        <w:rPr>
          <w:rFonts w:ascii="Cambria" w:hAnsi="Cambria"/>
        </w:rPr>
        <w:t>d</w:t>
      </w:r>
      <w:r>
        <w:rPr>
          <w:rFonts w:ascii="Cambria" w:hAnsi="Cambria"/>
        </w:rPr>
        <w:t xml:space="preserve"> through moments of interaction, both explaining, elaborating, and being perpetuated within and through talk. </w:t>
      </w:r>
    </w:p>
    <w:p w14:paraId="3AB8A525" w14:textId="130D3EA8" w:rsidR="00354596" w:rsidRPr="00715EED" w:rsidRDefault="00354596" w:rsidP="00354596">
      <w:pPr>
        <w:spacing w:line="480" w:lineRule="auto"/>
        <w:ind w:firstLine="720"/>
        <w:rPr>
          <w:rFonts w:ascii="Cambria" w:hAnsi="Cambria"/>
        </w:rPr>
      </w:pPr>
      <w:r>
        <w:rPr>
          <w:rFonts w:ascii="Cambria" w:hAnsi="Cambria"/>
        </w:rPr>
        <w:t>In c</w:t>
      </w:r>
      <w:r w:rsidRPr="005B191A">
        <w:rPr>
          <w:rFonts w:ascii="Cambria" w:hAnsi="Cambria"/>
        </w:rPr>
        <w:t>h</w:t>
      </w:r>
      <w:r>
        <w:rPr>
          <w:rFonts w:ascii="Cambria" w:hAnsi="Cambria"/>
        </w:rPr>
        <w:t>apter</w:t>
      </w:r>
      <w:r w:rsidRPr="005B191A">
        <w:rPr>
          <w:rFonts w:ascii="Cambria" w:hAnsi="Cambria"/>
        </w:rPr>
        <w:t xml:space="preserve"> 4</w:t>
      </w:r>
      <w:r>
        <w:rPr>
          <w:rFonts w:ascii="Cambria" w:hAnsi="Cambria"/>
        </w:rPr>
        <w:t xml:space="preserve">, then, I explore the term </w:t>
      </w:r>
      <w:r>
        <w:rPr>
          <w:rFonts w:ascii="Cambria" w:hAnsi="Cambria"/>
          <w:i/>
        </w:rPr>
        <w:t xml:space="preserve">oplakvane </w:t>
      </w:r>
      <w:r>
        <w:rPr>
          <w:rFonts w:ascii="Cambria" w:hAnsi="Cambria"/>
        </w:rPr>
        <w:t xml:space="preserve">as a cultural term for </w:t>
      </w:r>
      <w:r w:rsidR="000F2AE2">
        <w:rPr>
          <w:rFonts w:ascii="Cambria" w:hAnsi="Cambria"/>
        </w:rPr>
        <w:t>communication (Carbaugh, 1989a)</w:t>
      </w:r>
      <w:r>
        <w:rPr>
          <w:rFonts w:ascii="Cambria" w:hAnsi="Cambria"/>
        </w:rPr>
        <w:t xml:space="preserve"> as it is used within discourse in Bulgaria to refer to what can be loosely translated to “complaining” and “mourning”—lexical meanings shaped culturally to evoke and manage a very particular socio-economic and political reality in Bulgaria.  As a consequence of the link between the lexical </w:t>
      </w:r>
      <w:r>
        <w:rPr>
          <w:rFonts w:ascii="Cambria" w:hAnsi="Cambria"/>
        </w:rPr>
        <w:lastRenderedPageBreak/>
        <w:t xml:space="preserve">meanings of </w:t>
      </w:r>
      <w:r>
        <w:rPr>
          <w:rFonts w:ascii="Cambria" w:hAnsi="Cambria"/>
          <w:i/>
        </w:rPr>
        <w:t>oplakvane</w:t>
      </w:r>
      <w:r>
        <w:rPr>
          <w:rFonts w:ascii="Cambria" w:hAnsi="Cambria"/>
        </w:rPr>
        <w:t xml:space="preserve"> and the cultural reality it makes relevant and reaffirms, the term is used cautiously and with reservations in general discourse, and is rarely utilized to label the communicative pra</w:t>
      </w:r>
      <w:r w:rsidR="00E138C0">
        <w:rPr>
          <w:rFonts w:ascii="Cambria" w:hAnsi="Cambria"/>
        </w:rPr>
        <w:t>ctice it stands for.  E</w:t>
      </w:r>
      <w:r>
        <w:rPr>
          <w:rFonts w:ascii="Cambria" w:hAnsi="Cambria"/>
        </w:rPr>
        <w:t xml:space="preserve">xamining it as a culturally infused discursive term, </w:t>
      </w:r>
      <w:r w:rsidR="00E138C0">
        <w:rPr>
          <w:rFonts w:ascii="Cambria" w:hAnsi="Cambria"/>
        </w:rPr>
        <w:t>however,</w:t>
      </w:r>
      <w:r>
        <w:rPr>
          <w:rFonts w:ascii="Cambria" w:hAnsi="Cambria"/>
        </w:rPr>
        <w:t xml:space="preserve"> provides insight into both the communicative acts it names, and into larger messages and meanings, literally, about communication, and metaphorically, about personhood, social relations, and institutions.  By examining the term’s context, potency, use, messages and meanings, and enactments, a larger cultural landscape is made available.</w:t>
      </w:r>
    </w:p>
    <w:p w14:paraId="58A4529C" w14:textId="7E297916" w:rsidR="00354596" w:rsidRPr="00715EED" w:rsidRDefault="00354596" w:rsidP="00354596">
      <w:pPr>
        <w:spacing w:line="480" w:lineRule="auto"/>
        <w:ind w:firstLine="720"/>
        <w:rPr>
          <w:rFonts w:ascii="Cambria" w:hAnsi="Cambria"/>
        </w:rPr>
      </w:pPr>
      <w:r>
        <w:rPr>
          <w:rFonts w:ascii="Cambria" w:hAnsi="Cambria"/>
        </w:rPr>
        <w:t xml:space="preserve">After examining </w:t>
      </w:r>
      <w:r>
        <w:rPr>
          <w:rFonts w:ascii="Cambria" w:hAnsi="Cambria"/>
          <w:i/>
        </w:rPr>
        <w:t xml:space="preserve">oplakvane </w:t>
      </w:r>
      <w:r>
        <w:rPr>
          <w:rFonts w:ascii="Cambria" w:hAnsi="Cambria"/>
        </w:rPr>
        <w:t>as a discursive term in c</w:t>
      </w:r>
      <w:r w:rsidRPr="005B191A">
        <w:rPr>
          <w:rFonts w:ascii="Cambria" w:hAnsi="Cambria"/>
        </w:rPr>
        <w:t>h</w:t>
      </w:r>
      <w:r>
        <w:rPr>
          <w:rFonts w:ascii="Cambria" w:hAnsi="Cambria"/>
        </w:rPr>
        <w:t>apter</w:t>
      </w:r>
      <w:r w:rsidRPr="005B191A">
        <w:rPr>
          <w:rFonts w:ascii="Cambria" w:hAnsi="Cambria"/>
        </w:rPr>
        <w:t xml:space="preserve"> 5</w:t>
      </w:r>
      <w:r>
        <w:rPr>
          <w:rFonts w:ascii="Cambria" w:hAnsi="Cambria"/>
        </w:rPr>
        <w:t xml:space="preserve">, I illustrate how </w:t>
      </w:r>
      <w:r>
        <w:rPr>
          <w:rFonts w:ascii="Cambria" w:hAnsi="Cambria"/>
          <w:i/>
        </w:rPr>
        <w:t xml:space="preserve">oplakvane </w:t>
      </w:r>
      <w:r>
        <w:rPr>
          <w:rFonts w:ascii="Cambria" w:hAnsi="Cambria"/>
        </w:rPr>
        <w:t xml:space="preserve">does refer to particular communicative acts, and provide a detailed overview as to how the practices’ enactments differ from other, more informative modes of speaking, or other ritualized practice such as face saving and politeness.  I highlight four different instances where an enactment of </w:t>
      </w:r>
      <w:r>
        <w:rPr>
          <w:rFonts w:ascii="Cambria" w:hAnsi="Cambria"/>
          <w:i/>
        </w:rPr>
        <w:t xml:space="preserve">oplakvane </w:t>
      </w:r>
      <w:r>
        <w:rPr>
          <w:rFonts w:ascii="Cambria" w:hAnsi="Cambria"/>
        </w:rPr>
        <w:t>is initiated, with varying degree of uptake fro</w:t>
      </w:r>
      <w:r w:rsidR="00E138C0">
        <w:rPr>
          <w:rFonts w:ascii="Cambria" w:hAnsi="Cambria"/>
        </w:rPr>
        <w:t>m</w:t>
      </w:r>
      <w:r>
        <w:rPr>
          <w:rFonts w:ascii="Cambria" w:hAnsi="Cambria"/>
        </w:rPr>
        <w:t xml:space="preserve"> the other participants.  Uptake is shown to vary based on the topics and mode of utterances, where only topics within the realm of the general “situation” in Bulgaria, with negative tone, led to uptake of the enactment. </w:t>
      </w:r>
    </w:p>
    <w:p w14:paraId="3302002B" w14:textId="77777777" w:rsidR="00354596" w:rsidRDefault="00354596" w:rsidP="00354596">
      <w:pPr>
        <w:spacing w:line="480" w:lineRule="auto"/>
        <w:ind w:firstLine="720"/>
        <w:rPr>
          <w:rFonts w:ascii="Cambria" w:hAnsi="Cambria"/>
        </w:rPr>
      </w:pPr>
      <w:r>
        <w:rPr>
          <w:rFonts w:ascii="Cambria" w:hAnsi="Cambria"/>
        </w:rPr>
        <w:t>In c</w:t>
      </w:r>
      <w:r w:rsidRPr="005B191A">
        <w:rPr>
          <w:rFonts w:ascii="Cambria" w:hAnsi="Cambria"/>
        </w:rPr>
        <w:t>h</w:t>
      </w:r>
      <w:r>
        <w:rPr>
          <w:rFonts w:ascii="Cambria" w:hAnsi="Cambria"/>
        </w:rPr>
        <w:t>apters 6 and</w:t>
      </w:r>
      <w:r w:rsidRPr="005B191A">
        <w:rPr>
          <w:rFonts w:ascii="Cambria" w:hAnsi="Cambria"/>
        </w:rPr>
        <w:t xml:space="preserve"> 7</w:t>
      </w:r>
      <w:r>
        <w:rPr>
          <w:rFonts w:ascii="Cambria" w:hAnsi="Cambria"/>
        </w:rPr>
        <w:t xml:space="preserve"> I described the cyclical form of </w:t>
      </w:r>
      <w:r>
        <w:rPr>
          <w:rFonts w:ascii="Cambria" w:hAnsi="Cambria"/>
          <w:i/>
        </w:rPr>
        <w:t xml:space="preserve">oplakvane </w:t>
      </w:r>
      <w:r>
        <w:rPr>
          <w:rFonts w:ascii="Cambria" w:hAnsi="Cambria"/>
        </w:rPr>
        <w:t>as it entails a particular act sequence:</w:t>
      </w:r>
    </w:p>
    <w:p w14:paraId="6ECD2EC3" w14:textId="18173AD4" w:rsidR="00354596" w:rsidRPr="00576AAE" w:rsidRDefault="00354596" w:rsidP="00354596">
      <w:pPr>
        <w:pStyle w:val="ListParagraph"/>
        <w:numPr>
          <w:ilvl w:val="0"/>
          <w:numId w:val="30"/>
        </w:numPr>
        <w:spacing w:line="480" w:lineRule="auto"/>
        <w:rPr>
          <w:rFonts w:ascii="Cambria" w:hAnsi="Cambria"/>
        </w:rPr>
      </w:pPr>
      <w:r w:rsidRPr="00576AAE">
        <w:rPr>
          <w:rFonts w:ascii="Cambria" w:hAnsi="Cambria"/>
        </w:rPr>
        <w:t>Initiation: evaluation of the general situation in Bulgaria</w:t>
      </w:r>
      <w:r w:rsidR="00E138C0">
        <w:rPr>
          <w:rFonts w:ascii="Cambria" w:hAnsi="Cambria"/>
        </w:rPr>
        <w:t>.</w:t>
      </w:r>
    </w:p>
    <w:p w14:paraId="5087D112" w14:textId="51FCC41F" w:rsidR="00354596" w:rsidRDefault="00354596" w:rsidP="00354596">
      <w:pPr>
        <w:pStyle w:val="ListParagraph"/>
        <w:numPr>
          <w:ilvl w:val="0"/>
          <w:numId w:val="30"/>
        </w:numPr>
        <w:spacing w:line="480" w:lineRule="auto"/>
        <w:rPr>
          <w:rFonts w:ascii="Cambria" w:hAnsi="Cambria"/>
        </w:rPr>
      </w:pPr>
      <w:r>
        <w:rPr>
          <w:rFonts w:ascii="Cambria" w:hAnsi="Cambria"/>
        </w:rPr>
        <w:t>Uptake/Acknowledgement: instances of the problems in the Bulgarian situation</w:t>
      </w:r>
      <w:r w:rsidR="00E138C0">
        <w:rPr>
          <w:rFonts w:ascii="Cambria" w:hAnsi="Cambria"/>
        </w:rPr>
        <w:t>;</w:t>
      </w:r>
    </w:p>
    <w:p w14:paraId="056C7E7A" w14:textId="4E3897FA" w:rsidR="00354596" w:rsidRDefault="00354596" w:rsidP="00354596">
      <w:pPr>
        <w:pStyle w:val="ListParagraph"/>
        <w:numPr>
          <w:ilvl w:val="1"/>
          <w:numId w:val="30"/>
        </w:numPr>
        <w:spacing w:line="480" w:lineRule="auto"/>
        <w:rPr>
          <w:rFonts w:ascii="Cambria" w:hAnsi="Cambria"/>
        </w:rPr>
      </w:pPr>
      <w:r>
        <w:rPr>
          <w:rFonts w:ascii="Cambria" w:hAnsi="Cambria"/>
        </w:rPr>
        <w:t>Instances from everyday occurrences within the country</w:t>
      </w:r>
      <w:r w:rsidR="00E138C0">
        <w:rPr>
          <w:rFonts w:ascii="Cambria" w:hAnsi="Cambria"/>
        </w:rPr>
        <w:t>.</w:t>
      </w:r>
    </w:p>
    <w:p w14:paraId="2E3CC71E" w14:textId="6C2B3E2A" w:rsidR="00354596" w:rsidRDefault="00354596" w:rsidP="00354596">
      <w:pPr>
        <w:pStyle w:val="ListParagraph"/>
        <w:numPr>
          <w:ilvl w:val="1"/>
          <w:numId w:val="30"/>
        </w:numPr>
        <w:spacing w:line="480" w:lineRule="auto"/>
        <w:rPr>
          <w:rFonts w:ascii="Cambria" w:hAnsi="Cambria"/>
        </w:rPr>
      </w:pPr>
      <w:r>
        <w:rPr>
          <w:rFonts w:ascii="Cambria" w:hAnsi="Cambria"/>
        </w:rPr>
        <w:lastRenderedPageBreak/>
        <w:t>Instances of comparison between Bulgaria’s situation and other countries (all more positive than the ones in Bulgaria)</w:t>
      </w:r>
      <w:r w:rsidR="00E138C0">
        <w:rPr>
          <w:rFonts w:ascii="Cambria" w:hAnsi="Cambria"/>
        </w:rPr>
        <w:t>.</w:t>
      </w:r>
    </w:p>
    <w:p w14:paraId="6CAF9799" w14:textId="68FCC4A2" w:rsidR="00354596" w:rsidRDefault="00354596" w:rsidP="00354596">
      <w:pPr>
        <w:pStyle w:val="ListParagraph"/>
        <w:numPr>
          <w:ilvl w:val="0"/>
          <w:numId w:val="30"/>
        </w:numPr>
        <w:spacing w:line="480" w:lineRule="auto"/>
        <w:rPr>
          <w:rFonts w:ascii="Cambria" w:hAnsi="Cambria"/>
        </w:rPr>
      </w:pPr>
      <w:r>
        <w:rPr>
          <w:rFonts w:ascii="Cambria" w:hAnsi="Cambria"/>
        </w:rPr>
        <w:t>Conclusion: evaluation of the country’s situation and negative prediction as to its future</w:t>
      </w:r>
      <w:r w:rsidR="00E138C0">
        <w:rPr>
          <w:rFonts w:ascii="Cambria" w:hAnsi="Cambria"/>
        </w:rPr>
        <w:t>.</w:t>
      </w:r>
    </w:p>
    <w:p w14:paraId="2757B049" w14:textId="0087E3B9" w:rsidR="00354596" w:rsidRPr="00576AAE" w:rsidRDefault="00354596" w:rsidP="00354596">
      <w:pPr>
        <w:spacing w:line="480" w:lineRule="auto"/>
        <w:ind w:firstLine="720"/>
        <w:rPr>
          <w:rFonts w:ascii="Cambria" w:hAnsi="Cambria"/>
        </w:rPr>
      </w:pPr>
      <w:r>
        <w:rPr>
          <w:rFonts w:ascii="Cambria" w:hAnsi="Cambria"/>
        </w:rPr>
        <w:t>The sequence is illustrated with data f</w:t>
      </w:r>
      <w:r w:rsidR="00E138C0">
        <w:rPr>
          <w:rFonts w:ascii="Cambria" w:hAnsi="Cambria"/>
        </w:rPr>
        <w:t>rom a dinner event, where first</w:t>
      </w:r>
      <w:r>
        <w:rPr>
          <w:rFonts w:ascii="Cambria" w:hAnsi="Cambria"/>
        </w:rPr>
        <w:t xml:space="preserve"> a description is offered as to the event (setting, participants, end, key, instrument, norms), and then analyses </w:t>
      </w:r>
      <w:r w:rsidR="00E138C0">
        <w:rPr>
          <w:rFonts w:ascii="Cambria" w:hAnsi="Cambria"/>
        </w:rPr>
        <w:t xml:space="preserve">is given </w:t>
      </w:r>
      <w:r>
        <w:rPr>
          <w:rFonts w:ascii="Cambria" w:hAnsi="Cambria"/>
        </w:rPr>
        <w:t xml:space="preserve">of the occurrences.  </w:t>
      </w:r>
      <w:r>
        <w:rPr>
          <w:rFonts w:ascii="Cambria" w:hAnsi="Cambria"/>
          <w:i/>
        </w:rPr>
        <w:t xml:space="preserve">Oplakvane </w:t>
      </w:r>
      <w:r>
        <w:rPr>
          <w:rFonts w:ascii="Cambria" w:hAnsi="Cambria"/>
        </w:rPr>
        <w:t>is then examined as a communicative practice in the for</w:t>
      </w:r>
      <w:r w:rsidR="00E138C0">
        <w:rPr>
          <w:rFonts w:ascii="Cambria" w:hAnsi="Cambria"/>
        </w:rPr>
        <w:t>m of a ritual (Philipsen, 2002)</w:t>
      </w:r>
      <w:r>
        <w:rPr>
          <w:rFonts w:ascii="Cambria" w:hAnsi="Cambria"/>
        </w:rPr>
        <w:t xml:space="preserve"> where it has a particular structure </w:t>
      </w:r>
      <w:r w:rsidR="00E138C0">
        <w:rPr>
          <w:rFonts w:ascii="Cambria" w:hAnsi="Cambria"/>
        </w:rPr>
        <w:t>of symbolic acts</w:t>
      </w:r>
      <w:r>
        <w:rPr>
          <w:rFonts w:ascii="Cambria" w:hAnsi="Cambria"/>
        </w:rPr>
        <w:t xml:space="preserve"> and</w:t>
      </w:r>
      <w:r w:rsidR="00E138C0">
        <w:rPr>
          <w:rFonts w:ascii="Cambria" w:hAnsi="Cambria"/>
        </w:rPr>
        <w:t>,</w:t>
      </w:r>
      <w:r>
        <w:rPr>
          <w:rFonts w:ascii="Cambria" w:hAnsi="Cambria"/>
        </w:rPr>
        <w:t xml:space="preserve"> when performed correctly, pays homage to the sacred object of the Bulgarian doomed fate, as defined to remain within the Bulgarian situation due to ment</w:t>
      </w:r>
      <w:r w:rsidR="00E138C0">
        <w:rPr>
          <w:rFonts w:ascii="Cambria" w:hAnsi="Cambria"/>
        </w:rPr>
        <w:t xml:space="preserve">ality (endemic discursive term that </w:t>
      </w:r>
      <w:r>
        <w:rPr>
          <w:rFonts w:ascii="Cambria" w:hAnsi="Cambria"/>
        </w:rPr>
        <w:t xml:space="preserve">connects </w:t>
      </w:r>
      <w:r w:rsidR="00E138C0">
        <w:rPr>
          <w:rFonts w:ascii="Cambria" w:hAnsi="Cambria"/>
        </w:rPr>
        <w:t>learned</w:t>
      </w:r>
      <w:r>
        <w:rPr>
          <w:rFonts w:ascii="Cambria" w:hAnsi="Cambria"/>
        </w:rPr>
        <w:t xml:space="preserve"> behaviors and ways of thinking to </w:t>
      </w:r>
      <w:r w:rsidR="00E138C0">
        <w:rPr>
          <w:rFonts w:ascii="Cambria" w:hAnsi="Cambria"/>
        </w:rPr>
        <w:t xml:space="preserve">biological cognitive processes </w:t>
      </w:r>
      <w:r>
        <w:rPr>
          <w:rFonts w:ascii="Cambria" w:hAnsi="Cambria"/>
        </w:rPr>
        <w:t xml:space="preserve">developed during the historical context).    </w:t>
      </w:r>
    </w:p>
    <w:p w14:paraId="6A12A2FB" w14:textId="4D136A46" w:rsidR="00354596" w:rsidRPr="002F3FF8" w:rsidRDefault="00354596" w:rsidP="00354596">
      <w:pPr>
        <w:spacing w:line="480" w:lineRule="auto"/>
        <w:ind w:firstLine="720"/>
        <w:rPr>
          <w:rFonts w:ascii="Cambria" w:hAnsi="Cambria"/>
        </w:rPr>
      </w:pPr>
      <w:r>
        <w:rPr>
          <w:rFonts w:ascii="Cambria" w:hAnsi="Cambria"/>
        </w:rPr>
        <w:t>Chapter</w:t>
      </w:r>
      <w:r w:rsidRPr="005B191A">
        <w:rPr>
          <w:rFonts w:ascii="Cambria" w:hAnsi="Cambria"/>
        </w:rPr>
        <w:t xml:space="preserve"> 8</w:t>
      </w:r>
      <w:r>
        <w:rPr>
          <w:rFonts w:ascii="Cambria" w:hAnsi="Cambria"/>
        </w:rPr>
        <w:t>, then, focuses on the Bulgarian situation as constructed in the form of a myth, or a grand narrative about the historical context in Bulgaria (or five centuries of Ottoman occupation, and then d</w:t>
      </w:r>
      <w:r w:rsidR="00E138C0">
        <w:rPr>
          <w:rFonts w:ascii="Cambria" w:hAnsi="Cambria"/>
        </w:rPr>
        <w:t xml:space="preserve">ecades of socialism/communism) that </w:t>
      </w:r>
      <w:r>
        <w:rPr>
          <w:rFonts w:ascii="Cambria" w:hAnsi="Cambria"/>
        </w:rPr>
        <w:t xml:space="preserve">shaped a particular mentality, a “national” trait that is discursively constructed as biological and thus, unalterable.  This grand narrative provides the backdrop and connects culturally the discursive acts of </w:t>
      </w:r>
      <w:r>
        <w:rPr>
          <w:rFonts w:ascii="Cambria" w:hAnsi="Cambria"/>
          <w:i/>
        </w:rPr>
        <w:t>oplakvane</w:t>
      </w:r>
      <w:r w:rsidR="00E138C0">
        <w:rPr>
          <w:rFonts w:ascii="Cambria" w:hAnsi="Cambria"/>
        </w:rPr>
        <w:t xml:space="preserve"> that are </w:t>
      </w:r>
      <w:r>
        <w:rPr>
          <w:rFonts w:ascii="Cambria" w:hAnsi="Cambria"/>
        </w:rPr>
        <w:t xml:space="preserve">evoked and reaffirmed within the practice of </w:t>
      </w:r>
      <w:r>
        <w:rPr>
          <w:rFonts w:ascii="Cambria" w:hAnsi="Cambria"/>
          <w:i/>
        </w:rPr>
        <w:t>oplakvane</w:t>
      </w:r>
      <w:r w:rsidR="00E138C0">
        <w:rPr>
          <w:rFonts w:ascii="Cambria" w:hAnsi="Cambria"/>
        </w:rPr>
        <w:t xml:space="preserve">. </w:t>
      </w:r>
      <w:r>
        <w:rPr>
          <w:rFonts w:ascii="Cambria" w:hAnsi="Cambria"/>
        </w:rPr>
        <w:t xml:space="preserve"> </w:t>
      </w:r>
      <w:r w:rsidR="00E138C0">
        <w:rPr>
          <w:rFonts w:ascii="Cambria" w:hAnsi="Cambria"/>
        </w:rPr>
        <w:t>This narrative</w:t>
      </w:r>
      <w:r>
        <w:rPr>
          <w:rFonts w:ascii="Cambria" w:hAnsi="Cambria"/>
        </w:rPr>
        <w:t xml:space="preserve"> </w:t>
      </w:r>
      <w:r w:rsidR="00E138C0">
        <w:rPr>
          <w:rFonts w:ascii="Cambria" w:hAnsi="Cambria"/>
        </w:rPr>
        <w:t>uses</w:t>
      </w:r>
      <w:r>
        <w:rPr>
          <w:rFonts w:ascii="Cambria" w:hAnsi="Cambria"/>
        </w:rPr>
        <w:t xml:space="preserve"> the myth to explain why things i</w:t>
      </w:r>
      <w:r w:rsidR="00E138C0">
        <w:rPr>
          <w:rFonts w:ascii="Cambria" w:hAnsi="Cambria"/>
        </w:rPr>
        <w:t xml:space="preserve">n the country are not changing, thus </w:t>
      </w:r>
      <w:r>
        <w:rPr>
          <w:rFonts w:ascii="Cambria" w:hAnsi="Cambria"/>
        </w:rPr>
        <w:t>activating the radiants of meaning for dwelli</w:t>
      </w:r>
      <w:r w:rsidR="00E138C0">
        <w:rPr>
          <w:rFonts w:ascii="Cambria" w:hAnsi="Cambria"/>
        </w:rPr>
        <w:t>ng and identity, and perpetuating both</w:t>
      </w:r>
      <w:r>
        <w:rPr>
          <w:rFonts w:ascii="Cambria" w:hAnsi="Cambria"/>
        </w:rPr>
        <w:t xml:space="preserve"> </w:t>
      </w:r>
      <w:r w:rsidR="00E138C0">
        <w:rPr>
          <w:rFonts w:ascii="Cambria" w:hAnsi="Cambria"/>
        </w:rPr>
        <w:t>the construct of the mentality</w:t>
      </w:r>
      <w:r>
        <w:rPr>
          <w:rFonts w:ascii="Cambria" w:hAnsi="Cambria"/>
        </w:rPr>
        <w:t xml:space="preserve"> as situated and </w:t>
      </w:r>
      <w:r>
        <w:rPr>
          <w:rFonts w:ascii="Cambria" w:hAnsi="Cambria"/>
        </w:rPr>
        <w:lastRenderedPageBreak/>
        <w:t>the pol</w:t>
      </w:r>
      <w:r w:rsidR="00E138C0">
        <w:rPr>
          <w:rFonts w:ascii="Cambria" w:hAnsi="Cambria"/>
        </w:rPr>
        <w:t>itical and economic status quo that activates</w:t>
      </w:r>
      <w:r>
        <w:rPr>
          <w:rFonts w:ascii="Cambria" w:hAnsi="Cambria"/>
        </w:rPr>
        <w:t xml:space="preserve"> the radiants of meaning for personhood and sociality.</w:t>
      </w:r>
    </w:p>
    <w:p w14:paraId="68035571" w14:textId="40916EA6" w:rsidR="00354596" w:rsidRPr="005B191A" w:rsidRDefault="00E138C0" w:rsidP="00354596">
      <w:pPr>
        <w:spacing w:line="480" w:lineRule="auto"/>
        <w:ind w:firstLine="720"/>
        <w:rPr>
          <w:rFonts w:ascii="Cambria" w:hAnsi="Cambria"/>
        </w:rPr>
      </w:pPr>
      <w:r>
        <w:rPr>
          <w:rFonts w:ascii="Cambria" w:hAnsi="Cambria"/>
        </w:rPr>
        <w:t xml:space="preserve">In chapter 9, </w:t>
      </w:r>
      <w:r w:rsidR="00354596">
        <w:rPr>
          <w:rFonts w:ascii="Cambria" w:hAnsi="Cambria"/>
        </w:rPr>
        <w:t xml:space="preserve">I further develop the cultural understanding of personhood and its connection to the mentality (and the literary character of Bai Ganio) as focal within enactments of </w:t>
      </w:r>
      <w:r w:rsidR="00354596" w:rsidRPr="00592425">
        <w:rPr>
          <w:rFonts w:ascii="Cambria" w:hAnsi="Cambria"/>
          <w:i/>
        </w:rPr>
        <w:t>oplakvane</w:t>
      </w:r>
      <w:r w:rsidR="00354596" w:rsidRPr="00592425">
        <w:rPr>
          <w:rFonts w:ascii="Cambria" w:hAnsi="Cambria"/>
        </w:rPr>
        <w:t xml:space="preserve"> </w:t>
      </w:r>
      <w:r w:rsidR="00354596">
        <w:rPr>
          <w:rFonts w:ascii="Cambria" w:hAnsi="Cambria"/>
        </w:rPr>
        <w:t>through a vacillating form of identification.  This vacillating form of identification is along the</w:t>
      </w:r>
      <w:r>
        <w:rPr>
          <w:rFonts w:ascii="Cambria" w:hAnsi="Cambria"/>
        </w:rPr>
        <w:t xml:space="preserve"> lines of “us” (“normal” people</w:t>
      </w:r>
      <w:r w:rsidR="00354596">
        <w:rPr>
          <w:rFonts w:ascii="Cambria" w:hAnsi="Cambria"/>
        </w:rPr>
        <w:t xml:space="preserve"> who do not have the mentality), the “others” (all who have the mentality), and the larger communal identity of Bulgarian-ness, as the Bai Ganio way.  Thus, I show how </w:t>
      </w:r>
      <w:r w:rsidR="00354596">
        <w:rPr>
          <w:rFonts w:ascii="Cambria" w:hAnsi="Cambria"/>
          <w:i/>
        </w:rPr>
        <w:t xml:space="preserve">oplakvane </w:t>
      </w:r>
      <w:r w:rsidR="00354596">
        <w:rPr>
          <w:rFonts w:ascii="Cambria" w:hAnsi="Cambria"/>
        </w:rPr>
        <w:t xml:space="preserve">can be </w:t>
      </w:r>
      <w:r>
        <w:rPr>
          <w:rFonts w:ascii="Cambria" w:hAnsi="Cambria"/>
        </w:rPr>
        <w:t>used</w:t>
      </w:r>
      <w:r w:rsidR="00354596">
        <w:rPr>
          <w:rFonts w:ascii="Cambria" w:hAnsi="Cambria"/>
        </w:rPr>
        <w:t xml:space="preserve"> to identify and differentiate between “us” and “them”, while still celebrating the common Bai Ganio identity in moments of interaction. </w:t>
      </w:r>
    </w:p>
    <w:p w14:paraId="62F1BD38" w14:textId="4DB59BCA" w:rsidR="00354596" w:rsidRPr="000D2698" w:rsidRDefault="00354596" w:rsidP="00354596">
      <w:pPr>
        <w:spacing w:line="480" w:lineRule="auto"/>
        <w:ind w:firstLine="720"/>
        <w:rPr>
          <w:rFonts w:ascii="Cambria" w:hAnsi="Cambria"/>
        </w:rPr>
      </w:pPr>
      <w:r>
        <w:rPr>
          <w:rFonts w:ascii="Cambria" w:hAnsi="Cambria"/>
        </w:rPr>
        <w:t>In chapter</w:t>
      </w:r>
      <w:r w:rsidRPr="005B191A">
        <w:rPr>
          <w:rFonts w:ascii="Cambria" w:hAnsi="Cambria"/>
        </w:rPr>
        <w:t xml:space="preserve"> 10</w:t>
      </w:r>
      <w:r>
        <w:rPr>
          <w:rFonts w:ascii="Cambria" w:hAnsi="Cambria"/>
        </w:rPr>
        <w:t xml:space="preserve">, I provide a cross-cultural perspective and compare </w:t>
      </w:r>
      <w:r>
        <w:rPr>
          <w:rFonts w:ascii="Cambria" w:hAnsi="Cambria"/>
          <w:i/>
        </w:rPr>
        <w:t>oplakvane</w:t>
      </w:r>
      <w:r>
        <w:rPr>
          <w:rFonts w:ascii="Cambria" w:hAnsi="Cambria"/>
        </w:rPr>
        <w:t xml:space="preserve"> (the term, the structure of its communicative enactment, and its function) to Israeli griping as described by Katriel (1985).  Despite the many similarities the two modes have, their main difference is that </w:t>
      </w:r>
      <w:r>
        <w:rPr>
          <w:rFonts w:ascii="Cambria" w:hAnsi="Cambria"/>
          <w:i/>
        </w:rPr>
        <w:t>oplakvane</w:t>
      </w:r>
      <w:r>
        <w:rPr>
          <w:rFonts w:ascii="Cambria" w:hAnsi="Cambria"/>
        </w:rPr>
        <w:t>, unlike griping, is not recognized as a separate rituali</w:t>
      </w:r>
      <w:r w:rsidR="004E340F">
        <w:rPr>
          <w:rFonts w:ascii="Cambria" w:hAnsi="Cambria"/>
        </w:rPr>
        <w:t>zed form of communication.  T</w:t>
      </w:r>
      <w:r>
        <w:rPr>
          <w:rFonts w:ascii="Cambria" w:hAnsi="Cambria"/>
        </w:rPr>
        <w:t>his illustrates the different “realities” the t</w:t>
      </w:r>
      <w:r w:rsidR="004E340F">
        <w:rPr>
          <w:rFonts w:ascii="Cambria" w:hAnsi="Cambria"/>
        </w:rPr>
        <w:t>w</w:t>
      </w:r>
      <w:r>
        <w:rPr>
          <w:rFonts w:ascii="Cambria" w:hAnsi="Cambria"/>
        </w:rPr>
        <w:t xml:space="preserve">o practices evoke and manage—where, if Bulgarians were to acknowledge explicitly that enacting </w:t>
      </w:r>
      <w:r>
        <w:rPr>
          <w:rFonts w:ascii="Cambria" w:hAnsi="Cambria"/>
          <w:i/>
        </w:rPr>
        <w:t xml:space="preserve">oplakvane </w:t>
      </w:r>
      <w:r>
        <w:rPr>
          <w:rFonts w:ascii="Cambria" w:hAnsi="Cambria"/>
        </w:rPr>
        <w:t>serves only particular communal functions of celebrating a common identity and letting out steam, that would construe the Bulgarian situation as non-existent.</w:t>
      </w:r>
    </w:p>
    <w:p w14:paraId="6EF50022" w14:textId="4E2F9F8B" w:rsidR="00354596" w:rsidRPr="00F42FFC" w:rsidRDefault="00354596" w:rsidP="00354596">
      <w:pPr>
        <w:spacing w:line="480" w:lineRule="auto"/>
        <w:ind w:firstLine="720"/>
        <w:rPr>
          <w:rFonts w:ascii="Cambria" w:hAnsi="Cambria"/>
        </w:rPr>
      </w:pPr>
      <w:r>
        <w:rPr>
          <w:rFonts w:ascii="Cambria" w:hAnsi="Cambria"/>
        </w:rPr>
        <w:t>Finally, chapter</w:t>
      </w:r>
      <w:r w:rsidRPr="005B191A">
        <w:rPr>
          <w:rFonts w:ascii="Cambria" w:hAnsi="Cambria"/>
        </w:rPr>
        <w:t xml:space="preserve"> 11</w:t>
      </w:r>
      <w:r>
        <w:rPr>
          <w:rFonts w:ascii="Cambria" w:hAnsi="Cambria"/>
        </w:rPr>
        <w:t xml:space="preserve"> shows how, exactly due to lack of recognition of </w:t>
      </w:r>
      <w:r>
        <w:rPr>
          <w:rFonts w:ascii="Cambria" w:hAnsi="Cambria"/>
          <w:i/>
        </w:rPr>
        <w:t xml:space="preserve">oplakvane </w:t>
      </w:r>
      <w:r>
        <w:rPr>
          <w:rFonts w:ascii="Cambria" w:hAnsi="Cambria"/>
        </w:rPr>
        <w:t xml:space="preserve">as a separate communicative practice and discursive tool, the enactments of the practice seep into other communicative resources. Thus, I illustrate how </w:t>
      </w:r>
      <w:r>
        <w:rPr>
          <w:rFonts w:ascii="Cambria" w:hAnsi="Cambria"/>
          <w:i/>
        </w:rPr>
        <w:t>oplakvane</w:t>
      </w:r>
      <w:r>
        <w:rPr>
          <w:rFonts w:ascii="Cambria" w:hAnsi="Cambria"/>
        </w:rPr>
        <w:t xml:space="preserve"> can be understood as a cultural </w:t>
      </w:r>
      <w:r w:rsidR="004E340F">
        <w:rPr>
          <w:rFonts w:ascii="Cambria" w:hAnsi="Cambria"/>
        </w:rPr>
        <w:t xml:space="preserve">term for a discursive practice and </w:t>
      </w:r>
      <w:r>
        <w:rPr>
          <w:rFonts w:ascii="Cambria" w:hAnsi="Cambria"/>
        </w:rPr>
        <w:t xml:space="preserve">acts of the said </w:t>
      </w:r>
      <w:r>
        <w:rPr>
          <w:rFonts w:ascii="Cambria" w:hAnsi="Cambria"/>
        </w:rPr>
        <w:lastRenderedPageBreak/>
        <w:t xml:space="preserve">practice, and can occur also as </w:t>
      </w:r>
      <w:r w:rsidR="004E340F">
        <w:rPr>
          <w:rFonts w:ascii="Cambria" w:hAnsi="Cambria"/>
        </w:rPr>
        <w:t>an event (with a cyclical form)</w:t>
      </w:r>
      <w:r>
        <w:rPr>
          <w:rFonts w:ascii="Cambria" w:hAnsi="Cambria"/>
        </w:rPr>
        <w:t xml:space="preserve"> and style of speech.  I examine a media segment, called “rubric</w:t>
      </w:r>
      <w:r w:rsidR="004E340F">
        <w:rPr>
          <w:rFonts w:ascii="Cambria" w:hAnsi="Cambria"/>
        </w:rPr>
        <w:t>,”</w:t>
      </w:r>
      <w:r>
        <w:rPr>
          <w:rFonts w:ascii="Cambria" w:hAnsi="Cambria"/>
        </w:rPr>
        <w:t xml:space="preserve"> a pi</w:t>
      </w:r>
      <w:r w:rsidR="004E340F">
        <w:rPr>
          <w:rFonts w:ascii="Cambria" w:hAnsi="Cambria"/>
        </w:rPr>
        <w:t>ece of investigative journalism</w:t>
      </w:r>
      <w:r>
        <w:rPr>
          <w:rFonts w:ascii="Cambria" w:hAnsi="Cambria"/>
        </w:rPr>
        <w:t xml:space="preserve"> that incorporates acts of </w:t>
      </w:r>
      <w:r>
        <w:rPr>
          <w:rFonts w:ascii="Cambria" w:hAnsi="Cambria"/>
          <w:i/>
        </w:rPr>
        <w:t>oplakvane</w:t>
      </w:r>
      <w:r>
        <w:rPr>
          <w:rFonts w:ascii="Cambria" w:hAnsi="Cambria"/>
        </w:rPr>
        <w:t xml:space="preserve">, and then voice a critical stance from the perspective of the natives (natural), theoretical and methodological (academic), and my ethnographic one (cultural). </w:t>
      </w:r>
    </w:p>
    <w:p w14:paraId="4812FCAE" w14:textId="77777777" w:rsidR="00354596" w:rsidRPr="00995282" w:rsidRDefault="00354596" w:rsidP="00354596">
      <w:pPr>
        <w:pStyle w:val="Heading2"/>
        <w:spacing w:line="480" w:lineRule="auto"/>
        <w:jc w:val="center"/>
        <w:rPr>
          <w:rFonts w:ascii="Cambria" w:hAnsi="Cambria"/>
          <w:color w:val="auto"/>
          <w:sz w:val="24"/>
          <w:szCs w:val="24"/>
          <w:u w:val="single"/>
        </w:rPr>
      </w:pPr>
      <w:bookmarkStart w:id="200" w:name="_Toc291423605"/>
      <w:r w:rsidRPr="00995282">
        <w:rPr>
          <w:rFonts w:ascii="Cambria" w:hAnsi="Cambria"/>
          <w:color w:val="auto"/>
          <w:sz w:val="24"/>
          <w:szCs w:val="24"/>
          <w:u w:val="single"/>
        </w:rPr>
        <w:t>Discussion and Implications</w:t>
      </w:r>
      <w:bookmarkEnd w:id="200"/>
    </w:p>
    <w:p w14:paraId="6A568D93" w14:textId="43C75742" w:rsidR="00AC6287" w:rsidRPr="00BA53C0" w:rsidRDefault="00354596" w:rsidP="00AC6287">
      <w:pPr>
        <w:spacing w:line="480" w:lineRule="auto"/>
        <w:ind w:firstLine="720"/>
        <w:rPr>
          <w:rFonts w:ascii="Cambria" w:hAnsi="Cambria"/>
        </w:rPr>
      </w:pPr>
      <w:r w:rsidRPr="00F950D8">
        <w:rPr>
          <w:rFonts w:ascii="Cambria" w:hAnsi="Cambria"/>
        </w:rPr>
        <w:t>Understanding how the presence of such a communicative practice in Bu</w:t>
      </w:r>
      <w:r>
        <w:rPr>
          <w:rFonts w:ascii="Cambria" w:hAnsi="Cambria"/>
        </w:rPr>
        <w:t>lgaria allows and maintains</w:t>
      </w:r>
      <w:r w:rsidRPr="00F950D8">
        <w:rPr>
          <w:rFonts w:ascii="Cambria" w:hAnsi="Cambria"/>
        </w:rPr>
        <w:t xml:space="preserve"> a cultural understanding of reality based on problematic behaviors</w:t>
      </w:r>
      <w:r>
        <w:rPr>
          <w:rFonts w:ascii="Cambria" w:hAnsi="Cambria"/>
        </w:rPr>
        <w:t>,</w:t>
      </w:r>
      <w:r w:rsidRPr="00F950D8">
        <w:rPr>
          <w:rFonts w:ascii="Cambria" w:hAnsi="Cambria"/>
        </w:rPr>
        <w:t xml:space="preserve"> determined and fused with organic matter within a cultural understandin</w:t>
      </w:r>
      <w:r>
        <w:rPr>
          <w:rFonts w:ascii="Cambria" w:hAnsi="Cambria"/>
        </w:rPr>
        <w:t>g of a national psychology,</w:t>
      </w:r>
      <w:r w:rsidRPr="00F950D8">
        <w:rPr>
          <w:rFonts w:ascii="Cambria" w:hAnsi="Cambria"/>
        </w:rPr>
        <w:t xml:space="preserve"> allow</w:t>
      </w:r>
      <w:r>
        <w:rPr>
          <w:rFonts w:ascii="Cambria" w:hAnsi="Cambria"/>
        </w:rPr>
        <w:t>s</w:t>
      </w:r>
      <w:r w:rsidRPr="00F950D8">
        <w:rPr>
          <w:rFonts w:ascii="Cambria" w:hAnsi="Cambria"/>
        </w:rPr>
        <w:t xml:space="preserve"> for not only gaining crucial insight into the way communication and culture shape soci</w:t>
      </w:r>
      <w:r>
        <w:rPr>
          <w:rFonts w:ascii="Cambria" w:hAnsi="Cambria"/>
        </w:rPr>
        <w:t>al interaction but also a way to disrupt the</w:t>
      </w:r>
      <w:r w:rsidRPr="00F950D8">
        <w:rPr>
          <w:rFonts w:ascii="Cambria" w:hAnsi="Cambria"/>
        </w:rPr>
        <w:t xml:space="preserve"> </w:t>
      </w:r>
      <w:r w:rsidR="004E340F">
        <w:rPr>
          <w:rFonts w:ascii="Cambria" w:hAnsi="Cambria"/>
        </w:rPr>
        <w:t>learned</w:t>
      </w:r>
      <w:r w:rsidRPr="00F950D8">
        <w:rPr>
          <w:rFonts w:ascii="Cambria" w:hAnsi="Cambria"/>
        </w:rPr>
        <w:t xml:space="preserve"> understandings of sociality and personhood that prevent us from enhancing our daily lives. </w:t>
      </w:r>
      <w:r w:rsidR="00AC6287">
        <w:rPr>
          <w:rFonts w:ascii="Cambria" w:hAnsi="Cambria"/>
        </w:rPr>
        <w:t xml:space="preserve"> </w:t>
      </w:r>
      <w:r w:rsidR="00AC6287" w:rsidRPr="00BA53C0">
        <w:rPr>
          <w:rFonts w:ascii="Cambria" w:hAnsi="Cambria"/>
        </w:rPr>
        <w:t>According to common wisdom, the reasons for complaining is that people do it to vent negative emotions, and thus would have a cathartic function, or lead to improving dissatisfying conditions (an instrumental function), something seen in reasons stated for complaining by participants both in the US and Poland (Alicke et al. 1992, Wojciszke and Baryla</w:t>
      </w:r>
      <w:r w:rsidR="00AC6287">
        <w:rPr>
          <w:rFonts w:ascii="Cambria" w:hAnsi="Cambria"/>
        </w:rPr>
        <w:t>,</w:t>
      </w:r>
      <w:r w:rsidR="00AC6287" w:rsidRPr="00BA53C0">
        <w:rPr>
          <w:rFonts w:ascii="Cambria" w:hAnsi="Cambria"/>
        </w:rPr>
        <w:t xml:space="preserve"> 200</w:t>
      </w:r>
      <w:r w:rsidR="00A96742">
        <w:rPr>
          <w:rFonts w:ascii="Cambria" w:hAnsi="Cambria"/>
        </w:rPr>
        <w:t>2).  A study by Wojciszke (2004-</w:t>
      </w:r>
      <w:r w:rsidR="00AC6287" w:rsidRPr="00BA53C0">
        <w:rPr>
          <w:rFonts w:ascii="Cambria" w:hAnsi="Cambria"/>
        </w:rPr>
        <w:t xml:space="preserve">2005) shows how this is simply implausible and leads to several false predictions: complaining leading to increases in positive affect and chronic complainers being in a better mood than those who do not.  The author argues that complaining is actually detrimental to human functioning and a society with higher and more prevalent norms for complaining fall into a “negativity trap”, where because of psychological processes people are not able to perceive positive changes </w:t>
      </w:r>
      <w:r w:rsidR="00AC6287" w:rsidRPr="00BA53C0">
        <w:rPr>
          <w:rFonts w:ascii="Cambria" w:hAnsi="Cambria"/>
        </w:rPr>
        <w:lastRenderedPageBreak/>
        <w:t xml:space="preserve">in their situation. </w:t>
      </w:r>
      <w:r w:rsidR="00AC6287">
        <w:rPr>
          <w:rFonts w:ascii="Cambria" w:hAnsi="Cambria"/>
        </w:rPr>
        <w:t xml:space="preserve"> </w:t>
      </w:r>
      <w:r w:rsidR="00AC6287" w:rsidRPr="00BA53C0">
        <w:rPr>
          <w:rFonts w:ascii="Cambria" w:hAnsi="Cambria"/>
        </w:rPr>
        <w:t>In this way, complaining may actually lead to lowered affective states in both the complainer and</w:t>
      </w:r>
      <w:r w:rsidR="00A96742">
        <w:rPr>
          <w:rFonts w:ascii="Cambria" w:hAnsi="Cambria"/>
        </w:rPr>
        <w:t xml:space="preserve"> the listener.  Wojciszke (2004-</w:t>
      </w:r>
      <w:r w:rsidR="00AC6287" w:rsidRPr="00BA53C0">
        <w:rPr>
          <w:rFonts w:ascii="Cambria" w:hAnsi="Cambria"/>
        </w:rPr>
        <w:t xml:space="preserve">2005) argues there are several processes contributing to this effect: </w:t>
      </w:r>
    </w:p>
    <w:p w14:paraId="6F27B386" w14:textId="77777777" w:rsidR="00AC6287" w:rsidRDefault="00AC6287" w:rsidP="00AC6287">
      <w:pPr>
        <w:spacing w:line="480" w:lineRule="auto"/>
        <w:ind w:firstLine="720"/>
        <w:rPr>
          <w:rFonts w:ascii="Cambria" w:hAnsi="Cambria"/>
        </w:rPr>
      </w:pPr>
      <w:r w:rsidRPr="00BA53C0">
        <w:rPr>
          <w:rFonts w:ascii="Cambria" w:hAnsi="Cambria"/>
        </w:rPr>
        <w:t xml:space="preserve">1) “saying is believing effect” where expressing dissatisfaction leads to decrease in satisfaction experienced; </w:t>
      </w:r>
    </w:p>
    <w:p w14:paraId="7D7E2CE3" w14:textId="77777777" w:rsidR="00AC6287" w:rsidRDefault="00AC6287" w:rsidP="00AC6287">
      <w:pPr>
        <w:spacing w:line="480" w:lineRule="auto"/>
        <w:ind w:firstLine="720"/>
        <w:rPr>
          <w:rFonts w:ascii="Cambria" w:hAnsi="Cambria"/>
        </w:rPr>
      </w:pPr>
      <w:r w:rsidRPr="00BA53C0">
        <w:rPr>
          <w:rFonts w:ascii="Cambria" w:hAnsi="Cambria"/>
        </w:rPr>
        <w:t xml:space="preserve">2) expressing dissatisfaction primes negative and/or inhibits positive affects (speaker and listener); </w:t>
      </w:r>
    </w:p>
    <w:p w14:paraId="1B748172" w14:textId="6C8CEA1D" w:rsidR="00354596" w:rsidRPr="00F950D8" w:rsidRDefault="00AC6287" w:rsidP="00AC6287">
      <w:pPr>
        <w:spacing w:line="480" w:lineRule="auto"/>
        <w:ind w:firstLine="720"/>
        <w:rPr>
          <w:rFonts w:ascii="Cambria" w:hAnsi="Cambria"/>
        </w:rPr>
      </w:pPr>
      <w:r w:rsidRPr="00BA53C0">
        <w:rPr>
          <w:rFonts w:ascii="Cambria" w:hAnsi="Cambria"/>
        </w:rPr>
        <w:t>3) expressing dissatisfaction focuses attention on negative emotions, which leads to increases in their intensity.</w:t>
      </w:r>
    </w:p>
    <w:p w14:paraId="5F96AAE9" w14:textId="2A3A3DA3" w:rsidR="00354596" w:rsidRDefault="00354596" w:rsidP="00354596">
      <w:pPr>
        <w:spacing w:line="480" w:lineRule="auto"/>
        <w:ind w:firstLine="720"/>
        <w:contextualSpacing/>
        <w:rPr>
          <w:rFonts w:ascii="Cambria" w:hAnsi="Cambria"/>
        </w:rPr>
      </w:pPr>
      <w:r w:rsidRPr="00F950D8">
        <w:rPr>
          <w:rFonts w:ascii="Cambria" w:hAnsi="Cambria"/>
        </w:rPr>
        <w:t>Here, we see a clear example of discourse as the starting point of understanding identity and social re</w:t>
      </w:r>
      <w:r>
        <w:rPr>
          <w:rFonts w:ascii="Cambria" w:hAnsi="Cambria"/>
        </w:rPr>
        <w:t>alities.  W</w:t>
      </w:r>
      <w:r w:rsidRPr="00F950D8">
        <w:rPr>
          <w:rFonts w:ascii="Cambria" w:hAnsi="Cambria"/>
        </w:rPr>
        <w:t>e evoke and creatively manage</w:t>
      </w:r>
      <w:r>
        <w:rPr>
          <w:rFonts w:ascii="Cambria" w:hAnsi="Cambria"/>
        </w:rPr>
        <w:t xml:space="preserve"> this discourse</w:t>
      </w:r>
      <w:r w:rsidRPr="00F950D8">
        <w:rPr>
          <w:rFonts w:ascii="Cambria" w:hAnsi="Cambria"/>
        </w:rPr>
        <w:t xml:space="preserve"> as a resource to perform the cultural and communal function</w:t>
      </w:r>
      <w:r>
        <w:rPr>
          <w:rFonts w:ascii="Cambria" w:hAnsi="Cambria"/>
        </w:rPr>
        <w:t xml:space="preserve">, as it </w:t>
      </w:r>
      <w:r w:rsidRPr="00F950D8">
        <w:rPr>
          <w:rFonts w:ascii="Cambria" w:hAnsi="Cambria"/>
        </w:rPr>
        <w:t xml:space="preserve">is imbued with and shaped by the voices of our past.  </w:t>
      </w:r>
      <w:r w:rsidR="00AC6287" w:rsidRPr="00F950D8">
        <w:rPr>
          <w:rFonts w:ascii="Cambria" w:hAnsi="Cambria" w:cs="Times"/>
        </w:rPr>
        <w:t>If</w:t>
      </w:r>
      <w:r w:rsidR="00AC6287">
        <w:rPr>
          <w:rFonts w:ascii="Cambria" w:hAnsi="Cambria" w:cs="Times"/>
        </w:rPr>
        <w:t xml:space="preserve"> the participants view</w:t>
      </w:r>
      <w:r w:rsidR="00AC6287" w:rsidRPr="00F950D8">
        <w:rPr>
          <w:rFonts w:ascii="Cambria" w:hAnsi="Cambria" w:cs="Times"/>
        </w:rPr>
        <w:t xml:space="preserve"> </w:t>
      </w:r>
      <w:r w:rsidR="00AC6287" w:rsidRPr="00F950D8">
        <w:rPr>
          <w:rFonts w:ascii="Cambria" w:hAnsi="Cambria" w:cs="Times"/>
          <w:i/>
        </w:rPr>
        <w:t>oplakvane</w:t>
      </w:r>
      <w:r w:rsidR="00AC6287" w:rsidRPr="00F950D8">
        <w:rPr>
          <w:rFonts w:ascii="Cambria" w:hAnsi="Cambria" w:cs="Times"/>
        </w:rPr>
        <w:t xml:space="preserve"> as a “useless” communicative practice, then, this would put into question the reality the practice reaffirms and reconstitutes.  Recognizing a communicative practice as such a ritualized form would draw attention away from the reality it employs, and shift focus to the participants as somewhat active members in the construction and maintenance of this reality.  </w:t>
      </w:r>
    </w:p>
    <w:p w14:paraId="322784D6" w14:textId="101DB550" w:rsidR="00354596" w:rsidRPr="00F950D8" w:rsidRDefault="004E340F" w:rsidP="00354596">
      <w:pPr>
        <w:spacing w:line="480" w:lineRule="auto"/>
        <w:ind w:firstLine="720"/>
        <w:contextualSpacing/>
        <w:rPr>
          <w:rFonts w:ascii="Cambria" w:hAnsi="Cambria"/>
        </w:rPr>
      </w:pPr>
      <w:r>
        <w:rPr>
          <w:rFonts w:ascii="Cambria" w:hAnsi="Cambria"/>
        </w:rPr>
        <w:t xml:space="preserve">The discourse that </w:t>
      </w:r>
      <w:r w:rsidR="00354596" w:rsidRPr="00F950D8">
        <w:rPr>
          <w:rFonts w:ascii="Cambria" w:hAnsi="Cambria"/>
        </w:rPr>
        <w:t>positions and repositio</w:t>
      </w:r>
      <w:r>
        <w:rPr>
          <w:rFonts w:ascii="Cambria" w:hAnsi="Cambria"/>
        </w:rPr>
        <w:t xml:space="preserve">ns us in a particular place </w:t>
      </w:r>
      <w:r w:rsidR="00354596" w:rsidRPr="00F950D8">
        <w:rPr>
          <w:rFonts w:ascii="Cambria" w:hAnsi="Cambria"/>
        </w:rPr>
        <w:t xml:space="preserve">allows </w:t>
      </w:r>
      <w:r w:rsidR="00354596">
        <w:rPr>
          <w:rFonts w:ascii="Cambria" w:hAnsi="Cambria"/>
        </w:rPr>
        <w:t>and</w:t>
      </w:r>
      <w:r w:rsidR="00354596" w:rsidRPr="00F950D8">
        <w:rPr>
          <w:rFonts w:ascii="Cambria" w:hAnsi="Cambria"/>
        </w:rPr>
        <w:t xml:space="preserve"> restricts particul</w:t>
      </w:r>
      <w:r w:rsidR="00354596">
        <w:rPr>
          <w:rFonts w:ascii="Cambria" w:hAnsi="Cambria"/>
        </w:rPr>
        <w:t>ar actions.  It utilizes</w:t>
      </w:r>
      <w:r w:rsidR="00354596" w:rsidRPr="00F950D8">
        <w:rPr>
          <w:rFonts w:ascii="Cambria" w:hAnsi="Cambria"/>
        </w:rPr>
        <w:t xml:space="preserve"> and reaffirms the culture-scape we navigate in order to make not only our actions but also the actions of others coherent and legitimate.  And maybe, if we could enter ethnographically this cultural terrain through communication and discourse, we could see how a particular myth </w:t>
      </w:r>
      <w:r w:rsidR="00354596" w:rsidRPr="00F950D8">
        <w:rPr>
          <w:rFonts w:ascii="Cambria" w:hAnsi="Cambria"/>
        </w:rPr>
        <w:lastRenderedPageBreak/>
        <w:t>of the specific “Bulgarian situation” (the historical processes and factors that have led to our present socioeconomic and political ineffectiveness) is played out and reaffirmed in our individual lives, thus, rendering it true.  This approach of merging and understanding communication culturally allows for not only the comprehending of the “problem” in Bulgaria but also for an intervention and the disruption of such a myth that keeps us within a cultural reality of inaction and socio-political stagnation.</w:t>
      </w:r>
    </w:p>
    <w:p w14:paraId="311FD791" w14:textId="3CEE7B29" w:rsidR="00354596" w:rsidRDefault="00354596" w:rsidP="00354596">
      <w:pPr>
        <w:pStyle w:val="NormalWeb"/>
        <w:spacing w:line="480" w:lineRule="auto"/>
        <w:ind w:firstLine="720"/>
        <w:contextualSpacing/>
        <w:rPr>
          <w:rFonts w:ascii="Cambria" w:hAnsi="Cambria"/>
        </w:rPr>
      </w:pPr>
      <w:r w:rsidRPr="00F950D8">
        <w:rPr>
          <w:rFonts w:ascii="Cambria" w:hAnsi="Cambria"/>
        </w:rPr>
        <w:t xml:space="preserve">Keeping </w:t>
      </w:r>
      <w:r w:rsidRPr="00F950D8">
        <w:rPr>
          <w:rFonts w:ascii="Cambria" w:hAnsi="Cambria"/>
          <w:i/>
        </w:rPr>
        <w:t>oplakvane</w:t>
      </w:r>
      <w:r w:rsidRPr="00F950D8">
        <w:rPr>
          <w:rFonts w:ascii="Cambria" w:hAnsi="Cambria"/>
        </w:rPr>
        <w:t xml:space="preserve">’s structure and </w:t>
      </w:r>
      <w:r>
        <w:rPr>
          <w:rFonts w:ascii="Cambria" w:hAnsi="Cambria"/>
        </w:rPr>
        <w:t>function</w:t>
      </w:r>
      <w:r w:rsidRPr="00F950D8">
        <w:rPr>
          <w:rFonts w:ascii="Cambria" w:hAnsi="Cambria"/>
        </w:rPr>
        <w:t xml:space="preserve"> in mind (as un unrealized communicative practice), its effects become visible in even the small interaction on the New England hike</w:t>
      </w:r>
      <w:r>
        <w:rPr>
          <w:rFonts w:ascii="Cambria" w:hAnsi="Cambria"/>
        </w:rPr>
        <w:t xml:space="preserve"> I began to describe in my introduction.  T</w:t>
      </w:r>
      <w:r w:rsidRPr="00F950D8">
        <w:rPr>
          <w:rFonts w:ascii="Cambria" w:hAnsi="Cambria"/>
        </w:rPr>
        <w:t>here I was (unwittingly</w:t>
      </w:r>
      <w:r>
        <w:rPr>
          <w:rFonts w:ascii="Cambria" w:hAnsi="Cambria"/>
        </w:rPr>
        <w:t>) enacting the practice that had</w:t>
      </w:r>
      <w:r w:rsidRPr="00F950D8">
        <w:rPr>
          <w:rFonts w:ascii="Cambria" w:hAnsi="Cambria"/>
        </w:rPr>
        <w:t xml:space="preserve"> become an easy, all-too</w:t>
      </w:r>
      <w:r>
        <w:rPr>
          <w:rFonts w:ascii="Cambria" w:hAnsi="Cambria"/>
        </w:rPr>
        <w:t xml:space="preserve"> accessible communicative tool </w:t>
      </w:r>
      <w:r w:rsidRPr="00F950D8">
        <w:rPr>
          <w:rFonts w:ascii="Cambria" w:hAnsi="Cambria"/>
        </w:rPr>
        <w:t>f</w:t>
      </w:r>
      <w:r w:rsidR="004E340F">
        <w:rPr>
          <w:rFonts w:ascii="Cambria" w:hAnsi="Cambria"/>
        </w:rPr>
        <w:t>or bonding</w:t>
      </w:r>
      <w:r>
        <w:rPr>
          <w:rFonts w:ascii="Cambria" w:hAnsi="Cambria"/>
        </w:rPr>
        <w:t xml:space="preserve"> and filling in gaps within an interaction, where the practice, as it is widely known and thus intelligible in various areas of the country, and easily accessible, allows participants from different </w:t>
      </w:r>
      <w:r w:rsidRPr="00F950D8">
        <w:rPr>
          <w:rFonts w:ascii="Cambria" w:hAnsi="Cambria"/>
        </w:rPr>
        <w:t>experience</w:t>
      </w:r>
      <w:r>
        <w:rPr>
          <w:rFonts w:ascii="Cambria" w:hAnsi="Cambria"/>
        </w:rPr>
        <w:t>s</w:t>
      </w:r>
      <w:r w:rsidRPr="00F950D8">
        <w:rPr>
          <w:rFonts w:ascii="Cambria" w:hAnsi="Cambria"/>
        </w:rPr>
        <w:t xml:space="preserve"> and background</w:t>
      </w:r>
      <w:r>
        <w:rPr>
          <w:rFonts w:ascii="Cambria" w:hAnsi="Cambria"/>
        </w:rPr>
        <w:t>s to interact</w:t>
      </w:r>
      <w:r w:rsidRPr="00F950D8">
        <w:rPr>
          <w:rFonts w:ascii="Cambria" w:hAnsi="Cambria"/>
        </w:rPr>
        <w:t xml:space="preserve"> </w:t>
      </w:r>
      <w:r>
        <w:rPr>
          <w:rFonts w:ascii="Cambria" w:hAnsi="Cambria"/>
        </w:rPr>
        <w:t>by</w:t>
      </w:r>
      <w:r w:rsidRPr="00F950D8">
        <w:rPr>
          <w:rFonts w:ascii="Cambria" w:hAnsi="Cambria"/>
        </w:rPr>
        <w:t xml:space="preserve"> evoking and recreating a part</w:t>
      </w:r>
      <w:r>
        <w:rPr>
          <w:rFonts w:ascii="Cambria" w:hAnsi="Cambria"/>
        </w:rPr>
        <w:t>icular social Bulgarian reality</w:t>
      </w:r>
      <w:r w:rsidRPr="00F950D8">
        <w:rPr>
          <w:rFonts w:ascii="Cambria" w:hAnsi="Cambria"/>
        </w:rPr>
        <w:t>.  Not only that, but my way of speaking was calling and reconstituting very specific cultural understandings of Bulgarian-ness, relating to one another, Bulgarian existence, and proper action.  And the American response was cutting right through all of these, unleashing the emotion connected to the lack of common culture within the interaction</w:t>
      </w:r>
      <w:r>
        <w:rPr>
          <w:rFonts w:ascii="Cambria" w:hAnsi="Cambria"/>
        </w:rPr>
        <w:t xml:space="preserve"> on that hike</w:t>
      </w:r>
      <w:r w:rsidRPr="00F950D8">
        <w:rPr>
          <w:rFonts w:ascii="Cambria" w:hAnsi="Cambria"/>
        </w:rPr>
        <w:t xml:space="preserve">. </w:t>
      </w:r>
      <w:r>
        <w:rPr>
          <w:rFonts w:ascii="Cambria" w:hAnsi="Cambria"/>
        </w:rPr>
        <w:t xml:space="preserve"> </w:t>
      </w:r>
    </w:p>
    <w:p w14:paraId="2D9D96A4" w14:textId="449BB82C" w:rsidR="00354596" w:rsidRPr="00ED407B" w:rsidRDefault="00354596" w:rsidP="00354596">
      <w:pPr>
        <w:pStyle w:val="NormalWeb"/>
        <w:spacing w:line="480" w:lineRule="auto"/>
        <w:ind w:firstLine="720"/>
        <w:contextualSpacing/>
        <w:rPr>
          <w:rFonts w:ascii="Cambria" w:hAnsi="Cambria"/>
        </w:rPr>
      </w:pPr>
      <w:r>
        <w:rPr>
          <w:rFonts w:ascii="Cambria" w:hAnsi="Cambria"/>
        </w:rPr>
        <w:t xml:space="preserve">I have become much more aware of </w:t>
      </w:r>
      <w:r w:rsidR="004E340F">
        <w:rPr>
          <w:rFonts w:ascii="Cambria" w:hAnsi="Cambria"/>
        </w:rPr>
        <w:t>when</w:t>
      </w:r>
      <w:r>
        <w:rPr>
          <w:rFonts w:ascii="Cambria" w:hAnsi="Cambria"/>
        </w:rPr>
        <w:t xml:space="preserve"> I enact </w:t>
      </w:r>
      <w:r>
        <w:rPr>
          <w:rFonts w:ascii="Cambria" w:hAnsi="Cambria"/>
          <w:i/>
        </w:rPr>
        <w:t>oplakvane</w:t>
      </w:r>
      <w:r>
        <w:rPr>
          <w:rFonts w:ascii="Cambria" w:hAnsi="Cambria"/>
        </w:rPr>
        <w:t>, whether in the United States or in Bulgaria.  And this is my hope, that one practical implication of my dissertation is to initiate s</w:t>
      </w:r>
      <w:r w:rsidR="004E340F">
        <w:rPr>
          <w:rFonts w:ascii="Cambria" w:hAnsi="Cambria"/>
        </w:rPr>
        <w:t>ome awareness of the practice as a discursive tool</w:t>
      </w:r>
      <w:r>
        <w:rPr>
          <w:rFonts w:ascii="Cambria" w:hAnsi="Cambria"/>
        </w:rPr>
        <w:t xml:space="preserve"> that </w:t>
      </w:r>
      <w:r>
        <w:rPr>
          <w:rFonts w:ascii="Cambria" w:hAnsi="Cambria"/>
        </w:rPr>
        <w:lastRenderedPageBreak/>
        <w:t>performs a function, thus allowing us to recognize its efficiency as such, and utiliz</w:t>
      </w:r>
      <w:r w:rsidR="004E340F">
        <w:rPr>
          <w:rFonts w:ascii="Cambria" w:hAnsi="Cambria"/>
        </w:rPr>
        <w:t>e it in its function of bonding</w:t>
      </w:r>
      <w:r>
        <w:rPr>
          <w:rFonts w:ascii="Cambria" w:hAnsi="Cambria"/>
        </w:rPr>
        <w:t xml:space="preserve"> and letting out frustration.  But I also hope that realizing and recognizing the discursive aspects of it, we also start questioning the “reality” that is activated within it, the notions of personhood and social relations it highlights, and particularly the notion of the mentality as something where nationality can be found “in one’s head</w:t>
      </w:r>
      <w:r w:rsidR="004E340F">
        <w:rPr>
          <w:rFonts w:ascii="Cambria" w:hAnsi="Cambria"/>
        </w:rPr>
        <w:t>.”</w:t>
      </w:r>
      <w:r>
        <w:rPr>
          <w:rFonts w:ascii="Cambria" w:hAnsi="Cambria"/>
        </w:rPr>
        <w:t xml:space="preserve">  My sincere hope is that recognizing the structured practice would allow for initiating awareness of the cu</w:t>
      </w:r>
      <w:r w:rsidR="004E340F">
        <w:rPr>
          <w:rFonts w:ascii="Cambria" w:hAnsi="Cambria"/>
        </w:rPr>
        <w:t>ltural aspects of communication</w:t>
      </w:r>
      <w:r>
        <w:rPr>
          <w:rFonts w:ascii="Cambria" w:hAnsi="Cambria"/>
        </w:rPr>
        <w:t xml:space="preserve"> as not only reflecting our local </w:t>
      </w:r>
      <w:r w:rsidRPr="00ED407B">
        <w:rPr>
          <w:rFonts w:ascii="Cambria" w:hAnsi="Cambria"/>
        </w:rPr>
        <w:t xml:space="preserve">meanings but also as being constitutive of them. </w:t>
      </w:r>
    </w:p>
    <w:p w14:paraId="11A8D790" w14:textId="3E5F2A86" w:rsidR="00354596" w:rsidRDefault="00354596" w:rsidP="00354596">
      <w:pPr>
        <w:widowControl w:val="0"/>
        <w:autoSpaceDE w:val="0"/>
        <w:autoSpaceDN w:val="0"/>
        <w:adjustRightInd w:val="0"/>
        <w:spacing w:line="480" w:lineRule="auto"/>
        <w:ind w:firstLine="720"/>
        <w:contextualSpacing/>
        <w:rPr>
          <w:rFonts w:ascii="Cambria" w:hAnsi="Cambria"/>
        </w:rPr>
      </w:pPr>
      <w:r w:rsidRPr="00ED407B">
        <w:rPr>
          <w:rFonts w:ascii="Cambria" w:hAnsi="Cambria"/>
        </w:rPr>
        <w:t>Some theoretical implications</w:t>
      </w:r>
      <w:r>
        <w:rPr>
          <w:rFonts w:ascii="Cambria" w:hAnsi="Cambria"/>
        </w:rPr>
        <w:t xml:space="preserve"> include</w:t>
      </w:r>
      <w:r>
        <w:rPr>
          <w:rFonts w:ascii="Cambria" w:hAnsi="Cambria"/>
          <w:color w:val="FF0000"/>
        </w:rPr>
        <w:t xml:space="preserve"> </w:t>
      </w:r>
      <w:r>
        <w:rPr>
          <w:rFonts w:ascii="Cambria" w:hAnsi="Cambria"/>
        </w:rPr>
        <w:t>u</w:t>
      </w:r>
      <w:r w:rsidRPr="00F950D8">
        <w:rPr>
          <w:rFonts w:ascii="Cambria" w:hAnsi="Cambria"/>
        </w:rPr>
        <w:t xml:space="preserve">nderstanding </w:t>
      </w:r>
      <w:r w:rsidRPr="00F950D8">
        <w:rPr>
          <w:rFonts w:ascii="Cambria" w:hAnsi="Cambria"/>
          <w:i/>
        </w:rPr>
        <w:t xml:space="preserve">oplakvane </w:t>
      </w:r>
      <w:r w:rsidR="004E340F">
        <w:rPr>
          <w:rFonts w:ascii="Cambria" w:hAnsi="Cambria"/>
        </w:rPr>
        <w:t xml:space="preserve">as a communicative practice that </w:t>
      </w:r>
      <w:r w:rsidRPr="00F950D8">
        <w:rPr>
          <w:rFonts w:ascii="Cambria" w:hAnsi="Cambria"/>
        </w:rPr>
        <w:t xml:space="preserve">presents a challenge </w:t>
      </w:r>
      <w:r>
        <w:rPr>
          <w:rFonts w:ascii="Cambria" w:hAnsi="Cambria"/>
        </w:rPr>
        <w:t>to the study of</w:t>
      </w:r>
      <w:r w:rsidRPr="00F950D8">
        <w:rPr>
          <w:rFonts w:ascii="Cambria" w:hAnsi="Cambria"/>
        </w:rPr>
        <w:t xml:space="preserve"> communicative practices, the naming of which shifts the focus between the participants’ cultural “realities</w:t>
      </w:r>
      <w:r w:rsidR="004E340F">
        <w:rPr>
          <w:rFonts w:ascii="Cambria" w:hAnsi="Cambria"/>
        </w:rPr>
        <w:t>.”</w:t>
      </w:r>
      <w:r w:rsidRPr="00F950D8">
        <w:rPr>
          <w:rFonts w:ascii="Cambria" w:hAnsi="Cambria"/>
        </w:rPr>
        <w:t xml:space="preserve">  The enactment of the </w:t>
      </w:r>
      <w:r w:rsidRPr="00F950D8">
        <w:rPr>
          <w:rFonts w:ascii="Cambria" w:hAnsi="Cambria"/>
          <w:i/>
        </w:rPr>
        <w:t>oplakvane</w:t>
      </w:r>
      <w:r w:rsidRPr="00F950D8">
        <w:rPr>
          <w:rFonts w:ascii="Cambria" w:hAnsi="Cambria"/>
        </w:rPr>
        <w:t xml:space="preserve"> ritual contains instances of how bad the socio-political situation in Bulgaria is, but referring to the enactment by the term renders the talk “only” a ritual, in which the constructed within the interaction reality is reduced and reframed as non-existent.  Thus, engagement and enactment of </w:t>
      </w:r>
      <w:r w:rsidRPr="00F950D8">
        <w:rPr>
          <w:rFonts w:ascii="Cambria" w:hAnsi="Cambria"/>
          <w:i/>
        </w:rPr>
        <w:t>oplakvane</w:t>
      </w:r>
      <w:r w:rsidRPr="00F950D8">
        <w:rPr>
          <w:rFonts w:ascii="Cambria" w:hAnsi="Cambria"/>
        </w:rPr>
        <w:t xml:space="preserve"> is possible only when the interaction is not called by the term, which in itself fulfills the literal meaning of the terms as a “complaint” and an “outcry</w:t>
      </w:r>
      <w:r w:rsidR="004E340F">
        <w:rPr>
          <w:rFonts w:ascii="Cambria" w:hAnsi="Cambria"/>
        </w:rPr>
        <w:t>.”</w:t>
      </w:r>
      <w:r w:rsidRPr="00F950D8">
        <w:rPr>
          <w:rFonts w:ascii="Cambria" w:hAnsi="Cambria"/>
        </w:rPr>
        <w:t xml:space="preserve"> </w:t>
      </w:r>
      <w:r>
        <w:rPr>
          <w:rFonts w:ascii="Cambria" w:hAnsi="Cambria"/>
        </w:rPr>
        <w:t xml:space="preserve">  </w:t>
      </w:r>
    </w:p>
    <w:p w14:paraId="15627BD1" w14:textId="77A91506" w:rsidR="00354596" w:rsidRDefault="00354596" w:rsidP="00354596">
      <w:pPr>
        <w:widowControl w:val="0"/>
        <w:autoSpaceDE w:val="0"/>
        <w:autoSpaceDN w:val="0"/>
        <w:adjustRightInd w:val="0"/>
        <w:spacing w:line="480" w:lineRule="auto"/>
        <w:ind w:firstLine="720"/>
        <w:contextualSpacing/>
        <w:rPr>
          <w:rFonts w:ascii="Cambria" w:hAnsi="Cambria"/>
        </w:rPr>
      </w:pPr>
      <w:r>
        <w:rPr>
          <w:rFonts w:ascii="Cambria" w:hAnsi="Cambria"/>
        </w:rPr>
        <w:t xml:space="preserve">Examining </w:t>
      </w:r>
      <w:r>
        <w:rPr>
          <w:rFonts w:ascii="Cambria" w:hAnsi="Cambria"/>
          <w:i/>
        </w:rPr>
        <w:t>oplakvane</w:t>
      </w:r>
      <w:r>
        <w:rPr>
          <w:rFonts w:ascii="Cambria" w:hAnsi="Cambria"/>
        </w:rPr>
        <w:t xml:space="preserve"> through cultural discourse analysis and ethnography of communication provides one more example of the significance of common culture, </w:t>
      </w:r>
      <w:r w:rsidRPr="00F950D8">
        <w:rPr>
          <w:rFonts w:ascii="Cambria" w:hAnsi="Cambria"/>
        </w:rPr>
        <w:t>and furthermore</w:t>
      </w:r>
      <w:r>
        <w:rPr>
          <w:rFonts w:ascii="Cambria" w:hAnsi="Cambria"/>
        </w:rPr>
        <w:t>,</w:t>
      </w:r>
      <w:r w:rsidRPr="00F950D8">
        <w:rPr>
          <w:rFonts w:ascii="Cambria" w:hAnsi="Cambria"/>
        </w:rPr>
        <w:t xml:space="preserve"> </w:t>
      </w:r>
      <w:r>
        <w:rPr>
          <w:rFonts w:ascii="Cambria" w:hAnsi="Cambria"/>
        </w:rPr>
        <w:t>a deeper</w:t>
      </w:r>
      <w:r w:rsidRPr="00F950D8">
        <w:rPr>
          <w:rFonts w:ascii="Cambria" w:hAnsi="Cambria"/>
        </w:rPr>
        <w:t xml:space="preserve"> understanding of the locally existing social relations, the cultural landscape, and the various ways the individual is imagined</w:t>
      </w:r>
      <w:r>
        <w:rPr>
          <w:rFonts w:ascii="Cambria" w:hAnsi="Cambria"/>
        </w:rPr>
        <w:t>.  My findings provide</w:t>
      </w:r>
      <w:r w:rsidRPr="00F950D8">
        <w:rPr>
          <w:rFonts w:ascii="Cambria" w:hAnsi="Cambria"/>
        </w:rPr>
        <w:t xml:space="preserve"> insight into the complexities </w:t>
      </w:r>
      <w:r>
        <w:rPr>
          <w:rFonts w:ascii="Cambria" w:hAnsi="Cambria"/>
        </w:rPr>
        <w:t>of</w:t>
      </w:r>
      <w:r w:rsidRPr="00F950D8">
        <w:rPr>
          <w:rFonts w:ascii="Cambria" w:hAnsi="Cambria"/>
        </w:rPr>
        <w:t xml:space="preserve"> </w:t>
      </w:r>
      <w:r>
        <w:rPr>
          <w:rFonts w:ascii="Cambria" w:hAnsi="Cambria"/>
        </w:rPr>
        <w:t>utilizing the</w:t>
      </w:r>
      <w:r w:rsidRPr="00F950D8">
        <w:rPr>
          <w:rFonts w:ascii="Cambria" w:hAnsi="Cambria"/>
        </w:rPr>
        <w:t xml:space="preserve"> term </w:t>
      </w:r>
      <w:r w:rsidRPr="00F950D8">
        <w:rPr>
          <w:rFonts w:ascii="Cambria" w:hAnsi="Cambria"/>
          <w:i/>
        </w:rPr>
        <w:t>oplakvane</w:t>
      </w:r>
      <w:r w:rsidRPr="00F950D8">
        <w:rPr>
          <w:rFonts w:ascii="Cambria" w:hAnsi="Cambria"/>
        </w:rPr>
        <w:t xml:space="preserve"> as conflicted </w:t>
      </w:r>
      <w:r w:rsidRPr="00F950D8">
        <w:rPr>
          <w:rFonts w:ascii="Cambria" w:hAnsi="Cambria"/>
        </w:rPr>
        <w:lastRenderedPageBreak/>
        <w:t xml:space="preserve">and contextually bound within the particular historical context.  Examining the term for what literal and metaphorical meanings it has, as well as what communicative </w:t>
      </w:r>
      <w:r>
        <w:rPr>
          <w:rFonts w:ascii="Cambria" w:hAnsi="Cambria"/>
        </w:rPr>
        <w:t>acts and events it refers to</w:t>
      </w:r>
      <w:r w:rsidRPr="00F950D8">
        <w:rPr>
          <w:rFonts w:ascii="Cambria" w:hAnsi="Cambria"/>
        </w:rPr>
        <w:t xml:space="preserve"> </w:t>
      </w:r>
      <w:r>
        <w:rPr>
          <w:rFonts w:ascii="Cambria" w:hAnsi="Cambria"/>
        </w:rPr>
        <w:t xml:space="preserve">(Carbaugh, </w:t>
      </w:r>
      <w:r w:rsidRPr="00F950D8">
        <w:rPr>
          <w:rFonts w:ascii="Cambria" w:hAnsi="Cambria"/>
        </w:rPr>
        <w:t>1989</w:t>
      </w:r>
      <w:r>
        <w:rPr>
          <w:rFonts w:ascii="Cambria" w:hAnsi="Cambria"/>
        </w:rPr>
        <w:t>a)</w:t>
      </w:r>
      <w:r w:rsidR="004E340F">
        <w:rPr>
          <w:rFonts w:ascii="Cambria" w:hAnsi="Cambria"/>
        </w:rPr>
        <w:t>,</w:t>
      </w:r>
      <w:r>
        <w:rPr>
          <w:rFonts w:ascii="Cambria" w:hAnsi="Cambria"/>
        </w:rPr>
        <w:t xml:space="preserve"> provide</w:t>
      </w:r>
      <w:r w:rsidR="004E340F">
        <w:rPr>
          <w:rFonts w:ascii="Cambria" w:hAnsi="Cambria"/>
        </w:rPr>
        <w:t>s</w:t>
      </w:r>
      <w:r w:rsidRPr="00F950D8">
        <w:rPr>
          <w:rFonts w:ascii="Cambria" w:hAnsi="Cambria"/>
        </w:rPr>
        <w:t xml:space="preserve"> the path to further gras</w:t>
      </w:r>
      <w:r>
        <w:rPr>
          <w:rFonts w:ascii="Cambria" w:hAnsi="Cambria"/>
        </w:rPr>
        <w:t>p the intricacies with which a</w:t>
      </w:r>
      <w:r w:rsidRPr="00F950D8">
        <w:rPr>
          <w:rFonts w:ascii="Cambria" w:hAnsi="Cambria"/>
        </w:rPr>
        <w:t xml:space="preserve"> term (and the understanding of communication it encompasses) </w:t>
      </w:r>
      <w:r>
        <w:rPr>
          <w:rFonts w:ascii="Cambria" w:hAnsi="Cambria"/>
        </w:rPr>
        <w:t>i</w:t>
      </w:r>
      <w:r w:rsidRPr="00F950D8">
        <w:rPr>
          <w:rFonts w:ascii="Cambria" w:hAnsi="Cambria"/>
        </w:rPr>
        <w:t>s constrain</w:t>
      </w:r>
      <w:r>
        <w:rPr>
          <w:rFonts w:ascii="Cambria" w:hAnsi="Cambria"/>
        </w:rPr>
        <w:t>ed</w:t>
      </w:r>
      <w:r w:rsidRPr="00F950D8">
        <w:rPr>
          <w:rFonts w:ascii="Cambria" w:hAnsi="Cambria"/>
        </w:rPr>
        <w:t xml:space="preserve"> </w:t>
      </w:r>
      <w:r>
        <w:rPr>
          <w:rFonts w:ascii="Cambria" w:hAnsi="Cambria"/>
        </w:rPr>
        <w:t>within a particular historical context</w:t>
      </w:r>
      <w:r w:rsidRPr="00F950D8">
        <w:rPr>
          <w:rFonts w:ascii="Cambria" w:hAnsi="Cambria"/>
        </w:rPr>
        <w:t xml:space="preserve">. </w:t>
      </w:r>
      <w:r>
        <w:rPr>
          <w:rFonts w:ascii="Cambria" w:hAnsi="Cambria"/>
        </w:rPr>
        <w:t xml:space="preserve"> </w:t>
      </w:r>
      <w:r w:rsidRPr="00F950D8">
        <w:rPr>
          <w:rFonts w:ascii="Cambria" w:hAnsi="Cambria"/>
        </w:rPr>
        <w:t xml:space="preserve">Placing </w:t>
      </w:r>
      <w:r w:rsidRPr="00F950D8">
        <w:rPr>
          <w:rFonts w:ascii="Cambria" w:hAnsi="Cambria"/>
          <w:i/>
        </w:rPr>
        <w:t>oplakvane</w:t>
      </w:r>
      <w:r w:rsidR="004E340F">
        <w:rPr>
          <w:rFonts w:ascii="Cambria" w:hAnsi="Cambria"/>
        </w:rPr>
        <w:t xml:space="preserve"> on the discursive map that </w:t>
      </w:r>
      <w:r w:rsidRPr="00F950D8">
        <w:rPr>
          <w:rFonts w:ascii="Cambria" w:hAnsi="Cambria"/>
        </w:rPr>
        <w:t xml:space="preserve">focuses on the nexus between culture and communication through </w:t>
      </w:r>
      <w:r>
        <w:rPr>
          <w:rFonts w:ascii="Cambria" w:hAnsi="Cambria"/>
        </w:rPr>
        <w:t>a</w:t>
      </w:r>
      <w:r w:rsidRPr="00F950D8">
        <w:rPr>
          <w:rFonts w:ascii="Cambria" w:hAnsi="Cambria"/>
        </w:rPr>
        <w:t xml:space="preserve"> shared investigative framework allows for not only the development of the ethnography of communication approach within Bulgaria but also provides additional illustration as to the role of communication</w:t>
      </w:r>
      <w:r>
        <w:rPr>
          <w:rFonts w:ascii="Cambria" w:hAnsi="Cambria"/>
        </w:rPr>
        <w:t>,</w:t>
      </w:r>
      <w:r w:rsidRPr="00F950D8">
        <w:rPr>
          <w:rFonts w:ascii="Cambria" w:hAnsi="Cambria"/>
        </w:rPr>
        <w:t xml:space="preserve"> an</w:t>
      </w:r>
      <w:r>
        <w:rPr>
          <w:rFonts w:ascii="Cambria" w:hAnsi="Cambria"/>
        </w:rPr>
        <w:t>d</w:t>
      </w:r>
      <w:r w:rsidRPr="00F950D8">
        <w:rPr>
          <w:rFonts w:ascii="Cambria" w:hAnsi="Cambria"/>
        </w:rPr>
        <w:t xml:space="preserve"> its relation to sociality and personhood. </w:t>
      </w:r>
    </w:p>
    <w:p w14:paraId="7E34C5DB" w14:textId="09C17929" w:rsidR="00354596" w:rsidRDefault="00CE1EA4" w:rsidP="00354596">
      <w:pPr>
        <w:widowControl w:val="0"/>
        <w:autoSpaceDE w:val="0"/>
        <w:autoSpaceDN w:val="0"/>
        <w:adjustRightInd w:val="0"/>
        <w:spacing w:line="480" w:lineRule="auto"/>
        <w:ind w:firstLine="720"/>
        <w:contextualSpacing/>
        <w:rPr>
          <w:rFonts w:ascii="Cambria" w:hAnsi="Cambria" w:cs="Times"/>
        </w:rPr>
      </w:pPr>
      <w:r>
        <w:rPr>
          <w:rFonts w:ascii="Cambria" w:hAnsi="Cambria" w:cs="Times"/>
        </w:rPr>
        <w:t>Using cultural discourse analysis (Carbaugh, 1997), we can examine</w:t>
      </w:r>
      <w:r w:rsidR="00354596" w:rsidRPr="00F950D8">
        <w:rPr>
          <w:rFonts w:ascii="Cambria" w:hAnsi="Cambria" w:cs="Times"/>
        </w:rPr>
        <w:t xml:space="preserve"> culture</w:t>
      </w:r>
      <w:r>
        <w:rPr>
          <w:rFonts w:ascii="Cambria" w:hAnsi="Cambria" w:cs="Times"/>
        </w:rPr>
        <w:t xml:space="preserve">, and the events, acts, and styles that comprise it, </w:t>
      </w:r>
      <w:r w:rsidR="00354596" w:rsidRPr="00F950D8">
        <w:rPr>
          <w:rFonts w:ascii="Cambria" w:hAnsi="Cambria" w:cs="Times"/>
        </w:rPr>
        <w:t>as an expressive sy</w:t>
      </w:r>
      <w:r w:rsidR="004E340F">
        <w:rPr>
          <w:rFonts w:ascii="Cambria" w:hAnsi="Cambria" w:cs="Times"/>
        </w:rPr>
        <w:t>stem of communicative practices</w:t>
      </w:r>
      <w:r w:rsidR="00354596" w:rsidRPr="00F950D8">
        <w:rPr>
          <w:rFonts w:ascii="Cambria" w:hAnsi="Cambria" w:cs="Times"/>
        </w:rPr>
        <w:t xml:space="preserve"> that is historically situated and conveyed</w:t>
      </w:r>
      <w:r>
        <w:rPr>
          <w:rFonts w:ascii="Cambria" w:hAnsi="Cambria" w:cs="Times"/>
        </w:rPr>
        <w:t xml:space="preserve"> thus providing </w:t>
      </w:r>
      <w:r w:rsidR="00354596" w:rsidRPr="00F950D8">
        <w:rPr>
          <w:rFonts w:ascii="Cambria" w:hAnsi="Cambria" w:cs="Times"/>
        </w:rPr>
        <w:t>a glimpse into the moral order maintained wi</w:t>
      </w:r>
      <w:r w:rsidR="00354596">
        <w:rPr>
          <w:rFonts w:ascii="Cambria" w:hAnsi="Cambria" w:cs="Times"/>
        </w:rPr>
        <w:t>thin the specific culture.  Through e</w:t>
      </w:r>
      <w:r w:rsidR="00354596" w:rsidRPr="00F950D8">
        <w:rPr>
          <w:rFonts w:ascii="Cambria" w:hAnsi="Cambria" w:cs="Times"/>
        </w:rPr>
        <w:t>xamining the communicative practices within the Bulgarian speech community for th</w:t>
      </w:r>
      <w:r>
        <w:rPr>
          <w:rFonts w:ascii="Cambria" w:hAnsi="Cambria" w:cs="Times"/>
        </w:rPr>
        <w:t>eir taken for granted knowledge</w:t>
      </w:r>
      <w:r w:rsidR="00354596" w:rsidRPr="00F950D8">
        <w:rPr>
          <w:rFonts w:ascii="Cambria" w:hAnsi="Cambria" w:cs="Times"/>
        </w:rPr>
        <w:t xml:space="preserve"> and their symbolic forms and meanings, we gain </w:t>
      </w:r>
      <w:r>
        <w:rPr>
          <w:rFonts w:ascii="Cambria" w:hAnsi="Cambria" w:cs="Times"/>
        </w:rPr>
        <w:t xml:space="preserve">profound </w:t>
      </w:r>
      <w:r w:rsidR="00354596" w:rsidRPr="00F950D8">
        <w:rPr>
          <w:rFonts w:ascii="Cambria" w:hAnsi="Cambria" w:cs="Times"/>
        </w:rPr>
        <w:t xml:space="preserve">understanding of belief and existence, about the communities understanding of themselves and the world around them, their relations to each other, and the proper way to feel, reside, and act (Carbaugh, 1997).   Here, I argue that </w:t>
      </w:r>
      <w:r w:rsidR="00354596" w:rsidRPr="00F950D8">
        <w:rPr>
          <w:rFonts w:ascii="Cambria" w:hAnsi="Cambria" w:cs="Times"/>
          <w:i/>
        </w:rPr>
        <w:t xml:space="preserve">oplakvane </w:t>
      </w:r>
      <w:r>
        <w:rPr>
          <w:rFonts w:ascii="Cambria" w:hAnsi="Cambria" w:cs="Times"/>
        </w:rPr>
        <w:t xml:space="preserve">is one such practice that </w:t>
      </w:r>
      <w:r w:rsidR="00354596" w:rsidRPr="00F950D8">
        <w:rPr>
          <w:rFonts w:ascii="Cambria" w:hAnsi="Cambria" w:cs="Times"/>
        </w:rPr>
        <w:t>not only shows a communicative tool for participating but also offers insights into the national spirit of Bulgaria.</w:t>
      </w:r>
    </w:p>
    <w:p w14:paraId="499766F5" w14:textId="049203DE" w:rsidR="00354596" w:rsidRPr="00862151" w:rsidRDefault="00354596" w:rsidP="00354596">
      <w:pPr>
        <w:spacing w:line="480" w:lineRule="auto"/>
        <w:ind w:firstLine="720"/>
        <w:contextualSpacing/>
        <w:rPr>
          <w:rFonts w:ascii="Cambria" w:hAnsi="Cambria"/>
        </w:rPr>
      </w:pPr>
      <w:r>
        <w:rPr>
          <w:rFonts w:ascii="Cambria" w:hAnsi="Cambria"/>
        </w:rPr>
        <w:t>When deliberating on the cultural approach to communication, Carey (1989) cites a</w:t>
      </w:r>
      <w:r w:rsidRPr="00862151">
        <w:rPr>
          <w:rFonts w:ascii="Cambria" w:hAnsi="Cambria"/>
        </w:rPr>
        <w:t xml:space="preserve"> </w:t>
      </w:r>
      <w:r>
        <w:rPr>
          <w:rFonts w:ascii="Cambria" w:hAnsi="Cambria"/>
        </w:rPr>
        <w:t>“</w:t>
      </w:r>
      <w:r w:rsidRPr="00862151">
        <w:rPr>
          <w:rFonts w:ascii="Cambria" w:hAnsi="Cambria"/>
        </w:rPr>
        <w:t>wise man</w:t>
      </w:r>
      <w:r>
        <w:rPr>
          <w:rFonts w:ascii="Cambria" w:hAnsi="Cambria"/>
        </w:rPr>
        <w:t>”</w:t>
      </w:r>
      <w:r w:rsidRPr="00862151">
        <w:rPr>
          <w:rFonts w:ascii="Cambria" w:hAnsi="Cambria"/>
        </w:rPr>
        <w:t xml:space="preserve"> </w:t>
      </w:r>
      <w:r>
        <w:rPr>
          <w:rFonts w:ascii="Cambria" w:hAnsi="Cambria"/>
        </w:rPr>
        <w:t>that</w:t>
      </w:r>
      <w:r w:rsidRPr="00862151">
        <w:rPr>
          <w:rFonts w:ascii="Cambria" w:hAnsi="Cambria"/>
        </w:rPr>
        <w:t xml:space="preserve"> defined the purpose of art as</w:t>
      </w:r>
      <w:r>
        <w:rPr>
          <w:rFonts w:ascii="Cambria" w:hAnsi="Cambria"/>
        </w:rPr>
        <w:t xml:space="preserve"> "making the phenomenon </w:t>
      </w:r>
      <w:r>
        <w:rPr>
          <w:rFonts w:ascii="Cambria" w:hAnsi="Cambria"/>
        </w:rPr>
        <w:lastRenderedPageBreak/>
        <w:t>strange</w:t>
      </w:r>
      <w:r w:rsidRPr="00862151">
        <w:rPr>
          <w:rFonts w:ascii="Cambria" w:hAnsi="Cambria"/>
        </w:rPr>
        <w:t>"</w:t>
      </w:r>
      <w:r>
        <w:rPr>
          <w:rFonts w:ascii="Cambria" w:hAnsi="Cambria"/>
        </w:rPr>
        <w:t xml:space="preserve"> and further elaborates that when aspects of our surrounding become too familiar</w:t>
      </w:r>
      <w:r w:rsidRPr="00862151">
        <w:rPr>
          <w:rFonts w:ascii="Cambria" w:hAnsi="Cambria"/>
        </w:rPr>
        <w:t xml:space="preserve"> </w:t>
      </w:r>
      <w:r>
        <w:rPr>
          <w:rFonts w:ascii="Cambria" w:hAnsi="Cambria"/>
        </w:rPr>
        <w:t>“</w:t>
      </w:r>
      <w:r w:rsidRPr="00862151">
        <w:rPr>
          <w:rFonts w:ascii="Cambria" w:hAnsi="Cambria"/>
        </w:rPr>
        <w:t>we no longer perceive them at all</w:t>
      </w:r>
      <w:r>
        <w:rPr>
          <w:rFonts w:ascii="Cambria" w:hAnsi="Cambria"/>
        </w:rPr>
        <w:t xml:space="preserve">” (p. 24).  Ethnography of communication, cultural communication, and cultural discourse analysis shift the focus on the communication phenomena surrounding us and allow for the re-seeing of the way interaction is shaped </w:t>
      </w:r>
      <w:r w:rsidR="006779C4">
        <w:rPr>
          <w:rFonts w:ascii="Cambria" w:hAnsi="Cambria"/>
        </w:rPr>
        <w:t>and contours the world we inhabit</w:t>
      </w:r>
      <w:r>
        <w:rPr>
          <w:rFonts w:ascii="Cambria" w:hAnsi="Cambria"/>
        </w:rPr>
        <w:t xml:space="preserve">.   </w:t>
      </w:r>
    </w:p>
    <w:p w14:paraId="50559D58" w14:textId="5674FF32" w:rsidR="00354596" w:rsidRDefault="00354596" w:rsidP="00354596">
      <w:pPr>
        <w:spacing w:line="480" w:lineRule="auto"/>
        <w:ind w:firstLine="720"/>
        <w:contextualSpacing/>
        <w:rPr>
          <w:rFonts w:ascii="Cambria" w:hAnsi="Cambria"/>
        </w:rPr>
      </w:pPr>
      <w:r>
        <w:rPr>
          <w:rFonts w:ascii="Cambria" w:hAnsi="Cambria"/>
        </w:rPr>
        <w:t xml:space="preserve">Through ethnographic examination of the discourses available as cultural resources within the </w:t>
      </w:r>
      <w:r w:rsidR="006779C4">
        <w:rPr>
          <w:rFonts w:ascii="Cambria" w:hAnsi="Cambria"/>
        </w:rPr>
        <w:t>larger</w:t>
      </w:r>
      <w:r>
        <w:rPr>
          <w:rFonts w:ascii="Cambria" w:hAnsi="Cambria"/>
        </w:rPr>
        <w:t xml:space="preserve"> Bulgarian interactional terrain, I offer a way of re-se</w:t>
      </w:r>
      <w:r w:rsidR="006779C4">
        <w:rPr>
          <w:rFonts w:ascii="Cambria" w:hAnsi="Cambria"/>
        </w:rPr>
        <w:t>e</w:t>
      </w:r>
      <w:r>
        <w:rPr>
          <w:rFonts w:ascii="Cambria" w:hAnsi="Cambria"/>
        </w:rPr>
        <w:t xml:space="preserve">ing a previously unidentified way of speaking, </w:t>
      </w:r>
      <w:r>
        <w:rPr>
          <w:rFonts w:ascii="Cambria" w:hAnsi="Cambria"/>
          <w:i/>
        </w:rPr>
        <w:t>oplakvane</w:t>
      </w:r>
      <w:r w:rsidR="006779C4">
        <w:rPr>
          <w:rFonts w:ascii="Cambria" w:hAnsi="Cambria"/>
          <w:i/>
        </w:rPr>
        <w:t>,</w:t>
      </w:r>
      <w:r w:rsidR="006779C4">
        <w:rPr>
          <w:rFonts w:ascii="Cambria" w:hAnsi="Cambria"/>
        </w:rPr>
        <w:t xml:space="preserve"> that</w:t>
      </w:r>
      <w:r w:rsidR="006779C4" w:rsidRPr="006779C4">
        <w:rPr>
          <w:rFonts w:ascii="Cambria" w:hAnsi="Cambria"/>
        </w:rPr>
        <w:t xml:space="preserve"> </w:t>
      </w:r>
      <w:r w:rsidR="006779C4">
        <w:rPr>
          <w:rFonts w:ascii="Cambria" w:hAnsi="Cambria"/>
        </w:rPr>
        <w:t>is not given the necessary thought</w:t>
      </w:r>
      <w:r>
        <w:rPr>
          <w:rFonts w:ascii="Cambria" w:hAnsi="Cambria"/>
        </w:rPr>
        <w:t xml:space="preserve"> as presently situated w</w:t>
      </w:r>
      <w:r w:rsidR="006779C4">
        <w:rPr>
          <w:rFonts w:ascii="Cambria" w:hAnsi="Cambria"/>
        </w:rPr>
        <w:t>ithin the communicative shadows</w:t>
      </w:r>
      <w:r>
        <w:rPr>
          <w:rFonts w:ascii="Cambria" w:hAnsi="Cambria"/>
        </w:rPr>
        <w:t>.  By re-se</w:t>
      </w:r>
      <w:r w:rsidR="006779C4">
        <w:rPr>
          <w:rFonts w:ascii="Cambria" w:hAnsi="Cambria"/>
        </w:rPr>
        <w:t>e</w:t>
      </w:r>
      <w:r>
        <w:rPr>
          <w:rFonts w:ascii="Cambria" w:hAnsi="Cambria"/>
        </w:rPr>
        <w:t>ing the practice as it relates to membering wi</w:t>
      </w:r>
      <w:r w:rsidR="006779C4">
        <w:rPr>
          <w:rFonts w:ascii="Cambria" w:hAnsi="Cambria"/>
        </w:rPr>
        <w:t xml:space="preserve">thin the cultural community </w:t>
      </w:r>
      <w:r>
        <w:rPr>
          <w:rFonts w:ascii="Cambria" w:hAnsi="Cambria"/>
        </w:rPr>
        <w:t xml:space="preserve">in Bulgaria, I offer </w:t>
      </w:r>
      <w:r w:rsidR="006779C4">
        <w:rPr>
          <w:rFonts w:ascii="Cambria" w:hAnsi="Cambria"/>
        </w:rPr>
        <w:t>an</w:t>
      </w:r>
      <w:r>
        <w:rPr>
          <w:rFonts w:ascii="Cambria" w:hAnsi="Cambria"/>
        </w:rPr>
        <w:t xml:space="preserve"> example of understanding the role of cultural terms for communication as they provide insight into the deeper inner</w:t>
      </w:r>
      <w:r w:rsidR="006779C4">
        <w:rPr>
          <w:rFonts w:ascii="Cambria" w:hAnsi="Cambria"/>
        </w:rPr>
        <w:t xml:space="preserve"> </w:t>
      </w:r>
      <w:r>
        <w:rPr>
          <w:rFonts w:ascii="Cambria" w:hAnsi="Cambria"/>
        </w:rPr>
        <w:t>work</w:t>
      </w:r>
      <w:r w:rsidR="00F50482">
        <w:rPr>
          <w:rFonts w:ascii="Cambria" w:hAnsi="Cambria"/>
        </w:rPr>
        <w:t xml:space="preserve">ings of cultural communication and </w:t>
      </w:r>
      <w:r>
        <w:rPr>
          <w:rFonts w:ascii="Cambria" w:hAnsi="Cambria"/>
        </w:rPr>
        <w:t xml:space="preserve">the use and significance of speech codes as carrying the meaning for and of personhood, social </w:t>
      </w:r>
      <w:r w:rsidR="006779C4">
        <w:rPr>
          <w:rFonts w:ascii="Cambria" w:hAnsi="Cambria"/>
        </w:rPr>
        <w:t xml:space="preserve">relations, action, and dwelling. </w:t>
      </w:r>
      <w:r>
        <w:rPr>
          <w:rFonts w:ascii="Cambria" w:hAnsi="Cambria"/>
        </w:rPr>
        <w:t xml:space="preserve">I </w:t>
      </w:r>
      <w:r w:rsidR="00F50482">
        <w:rPr>
          <w:rFonts w:ascii="Cambria" w:hAnsi="Cambria"/>
        </w:rPr>
        <w:t xml:space="preserve">also </w:t>
      </w:r>
      <w:r>
        <w:rPr>
          <w:rFonts w:ascii="Cambria" w:hAnsi="Cambria"/>
        </w:rPr>
        <w:t>highlight the importance and nuanced ethnographic work within communication that needs to be done within Eastern European countries.  The field of ethnography of communication (as re</w:t>
      </w:r>
      <w:r w:rsidR="00F50482">
        <w:rPr>
          <w:rFonts w:ascii="Cambria" w:hAnsi="Cambria"/>
        </w:rPr>
        <w:t>lated to cultural communication</w:t>
      </w:r>
      <w:r>
        <w:rPr>
          <w:rFonts w:ascii="Cambria" w:hAnsi="Cambria"/>
        </w:rPr>
        <w:t xml:space="preserve"> and the development of cultural discourse analysis) is still largely unexplored when understanding issues of identification, national “characters</w:t>
      </w:r>
      <w:r w:rsidR="00F50482">
        <w:rPr>
          <w:rFonts w:ascii="Cambria" w:hAnsi="Cambria"/>
        </w:rPr>
        <w:t>,”</w:t>
      </w:r>
      <w:r>
        <w:rPr>
          <w:rFonts w:ascii="Cambria" w:hAnsi="Cambria"/>
        </w:rPr>
        <w:t xml:space="preserve"> and the role of socialism/communism as shaped and played out within moments of interaction in Eastern European areas.  </w:t>
      </w:r>
    </w:p>
    <w:p w14:paraId="7F8218B9" w14:textId="3060ED06" w:rsidR="00354596" w:rsidRDefault="00F50482" w:rsidP="00354596">
      <w:pPr>
        <w:spacing w:line="480" w:lineRule="auto"/>
        <w:rPr>
          <w:rFonts w:ascii="Cambria" w:hAnsi="Cambria"/>
          <w:color w:val="FF0000"/>
          <w:shd w:val="clear" w:color="auto" w:fill="FFFFFF"/>
        </w:rPr>
      </w:pPr>
      <w:r>
        <w:rPr>
          <w:rFonts w:ascii="Cambria" w:hAnsi="Cambria"/>
        </w:rPr>
        <w:tab/>
      </w:r>
      <w:r w:rsidR="00354596">
        <w:rPr>
          <w:rFonts w:ascii="Cambria" w:hAnsi="Cambria"/>
        </w:rPr>
        <w:t xml:space="preserve">Ethnography of communication will help unravel both culturally and communicatively the construction </w:t>
      </w:r>
      <w:r w:rsidR="00354596" w:rsidRPr="0099244B">
        <w:rPr>
          <w:rFonts w:ascii="Cambria" w:hAnsi="Cambria"/>
        </w:rPr>
        <w:t>and re-play of the “</w:t>
      </w:r>
      <w:r w:rsidR="00354596">
        <w:rPr>
          <w:rFonts w:ascii="Cambria" w:hAnsi="Cambria"/>
          <w:shd w:val="clear" w:color="auto" w:fill="FFFFFF"/>
        </w:rPr>
        <w:t>Balkan mentality</w:t>
      </w:r>
      <w:r>
        <w:rPr>
          <w:rFonts w:ascii="Cambria" w:hAnsi="Cambria"/>
          <w:shd w:val="clear" w:color="auto" w:fill="FFFFFF"/>
        </w:rPr>
        <w:t>,”</w:t>
      </w:r>
      <w:r w:rsidR="00354596" w:rsidRPr="0099244B">
        <w:rPr>
          <w:rFonts w:ascii="Cambria" w:hAnsi="Cambria"/>
          <w:shd w:val="clear" w:color="auto" w:fill="FFFFFF"/>
        </w:rPr>
        <w:t xml:space="preserve"> its </w:t>
      </w:r>
      <w:r w:rsidR="00354596" w:rsidRPr="0099244B">
        <w:rPr>
          <w:rFonts w:ascii="Cambria" w:hAnsi="Cambria"/>
          <w:shd w:val="clear" w:color="auto" w:fill="FFFFFF"/>
        </w:rPr>
        <w:lastRenderedPageBreak/>
        <w:t>“fatalistic orthodox soul</w:t>
      </w:r>
      <w:r>
        <w:rPr>
          <w:rFonts w:ascii="Cambria" w:hAnsi="Cambria"/>
          <w:shd w:val="clear" w:color="auto" w:fill="FFFFFF"/>
        </w:rPr>
        <w:t>,</w:t>
      </w:r>
      <w:r w:rsidR="00354596" w:rsidRPr="0099244B">
        <w:rPr>
          <w:rFonts w:ascii="Cambria" w:hAnsi="Cambria"/>
          <w:shd w:val="clear" w:color="auto" w:fill="FFFFFF"/>
        </w:rPr>
        <w:t>” and the way they are frequently evoked in order to explain why policies that succeed in some contexts fail entirely when transplanted to others</w:t>
      </w:r>
      <w:r w:rsidR="00354596">
        <w:rPr>
          <w:rFonts w:ascii="Cambria" w:hAnsi="Cambria"/>
          <w:shd w:val="clear" w:color="auto" w:fill="FFFFFF"/>
        </w:rPr>
        <w:t>:</w:t>
      </w:r>
      <w:r w:rsidR="00354596">
        <w:rPr>
          <w:rFonts w:ascii="Cambria" w:hAnsi="Cambria"/>
          <w:color w:val="FF0000"/>
          <w:shd w:val="clear" w:color="auto" w:fill="FFFFFF"/>
        </w:rPr>
        <w:t xml:space="preserve"> </w:t>
      </w:r>
    </w:p>
    <w:p w14:paraId="3CFB76A8" w14:textId="77777777" w:rsidR="00354596" w:rsidRPr="00111D57" w:rsidRDefault="00354596" w:rsidP="00354596">
      <w:pPr>
        <w:ind w:left="720" w:right="720"/>
        <w:rPr>
          <w:rFonts w:ascii="Cambria" w:hAnsi="Cambria"/>
          <w:shd w:val="clear" w:color="auto" w:fill="FFFFFF"/>
        </w:rPr>
      </w:pPr>
      <w:r w:rsidRPr="00111D57">
        <w:rPr>
          <w:rFonts w:ascii="Cambria" w:hAnsi="Cambria"/>
          <w:shd w:val="clear" w:color="auto" w:fill="FFFFFF"/>
        </w:rPr>
        <w:t>[t]his black box, mystical approach to culture was fostered in many parts of the world in the twentieth century by the modern anthropologists’ tendency to focus on particular units and neglect similarities at higher regional and even continental levels.</w:t>
      </w:r>
    </w:p>
    <w:p w14:paraId="1603D1D7" w14:textId="77777777" w:rsidR="00354596" w:rsidRDefault="00354596" w:rsidP="00354596">
      <w:pPr>
        <w:spacing w:line="480" w:lineRule="auto"/>
        <w:ind w:left="720" w:right="720"/>
        <w:jc w:val="right"/>
        <w:rPr>
          <w:rFonts w:ascii="Cambria" w:hAnsi="Cambria"/>
          <w:shd w:val="clear" w:color="auto" w:fill="FFFFFF"/>
        </w:rPr>
      </w:pPr>
      <w:r>
        <w:rPr>
          <w:rFonts w:ascii="Cambria" w:hAnsi="Cambria"/>
          <w:color w:val="FF0000"/>
          <w:shd w:val="clear" w:color="auto" w:fill="FFFFFF"/>
        </w:rPr>
        <w:t xml:space="preserve"> </w:t>
      </w:r>
      <w:r w:rsidRPr="0099244B">
        <w:rPr>
          <w:rFonts w:ascii="Cambria" w:hAnsi="Cambria"/>
          <w:shd w:val="clear" w:color="auto" w:fill="FFFFFF"/>
        </w:rPr>
        <w:t>(</w:t>
      </w:r>
      <w:r>
        <w:rPr>
          <w:rFonts w:ascii="Cambria" w:hAnsi="Cambria"/>
          <w:shd w:val="clear" w:color="auto" w:fill="FFFFFF"/>
        </w:rPr>
        <w:t>Hann, Humphrey, &amp; Verdery, 2002, p. 8</w:t>
      </w:r>
      <w:r w:rsidRPr="0099244B">
        <w:rPr>
          <w:rFonts w:ascii="Cambria" w:hAnsi="Cambria"/>
          <w:shd w:val="clear" w:color="auto" w:fill="FFFFFF"/>
        </w:rPr>
        <w:t xml:space="preserve">) </w:t>
      </w:r>
    </w:p>
    <w:p w14:paraId="2B95F189" w14:textId="77777777" w:rsidR="00354596" w:rsidRPr="00111D57" w:rsidRDefault="00354596" w:rsidP="00354596">
      <w:pPr>
        <w:spacing w:line="480" w:lineRule="auto"/>
        <w:rPr>
          <w:rFonts w:ascii="Cambria" w:hAnsi="Cambria"/>
          <w:shd w:val="clear" w:color="auto" w:fill="FFFFFF"/>
        </w:rPr>
      </w:pPr>
      <w:r>
        <w:rPr>
          <w:rFonts w:ascii="Cambria" w:hAnsi="Cambria"/>
          <w:shd w:val="clear" w:color="auto" w:fill="FFFFFF"/>
        </w:rPr>
        <w:t>The</w:t>
      </w:r>
      <w:r w:rsidRPr="00111D57">
        <w:rPr>
          <w:rFonts w:ascii="Cambria" w:hAnsi="Cambria"/>
          <w:shd w:val="clear" w:color="auto" w:fill="FFFFFF"/>
        </w:rPr>
        <w:t xml:space="preserve"> tendency in the social scientific literature on socialism to construct an “other” corresponds to the savage “other” of colonial anthropology, and illustrates the need of much ethnographic exploration that examines the phenomenon as constructed and managed exactly in such moments of interaction locally.       </w:t>
      </w:r>
      <w:r w:rsidRPr="00111D57">
        <w:rPr>
          <w:rFonts w:ascii="Cambria" w:hAnsi="Cambria"/>
        </w:rPr>
        <w:t xml:space="preserve"> </w:t>
      </w:r>
    </w:p>
    <w:p w14:paraId="325FD2BD" w14:textId="58EC8B89" w:rsidR="00354596" w:rsidRDefault="00354596" w:rsidP="00354596">
      <w:pPr>
        <w:spacing w:line="480" w:lineRule="auto"/>
        <w:ind w:firstLine="720"/>
        <w:contextualSpacing/>
        <w:rPr>
          <w:rFonts w:ascii="Cambria" w:hAnsi="Cambria"/>
        </w:rPr>
      </w:pPr>
      <w:r>
        <w:rPr>
          <w:rFonts w:ascii="Cambria" w:hAnsi="Cambria"/>
        </w:rPr>
        <w:t>And this is what EC, cultural communication, and cultural discourse analysis offer: a point of wonder within a daily interaction, a commonplace activity, an area where our experience end</w:t>
      </w:r>
      <w:r w:rsidR="00F50482">
        <w:rPr>
          <w:rFonts w:ascii="Cambria" w:hAnsi="Cambria"/>
        </w:rPr>
        <w:t>s and things become problematic</w:t>
      </w:r>
      <w:r>
        <w:rPr>
          <w:rFonts w:ascii="Cambria" w:hAnsi="Cambria"/>
        </w:rPr>
        <w:t xml:space="preserve"> (Carey, 1989)</w:t>
      </w:r>
      <w:r w:rsidR="00F50482">
        <w:rPr>
          <w:rFonts w:ascii="Cambria" w:hAnsi="Cambria"/>
        </w:rPr>
        <w:t>,</w:t>
      </w:r>
      <w:r>
        <w:rPr>
          <w:rFonts w:ascii="Cambria" w:hAnsi="Cambria"/>
        </w:rPr>
        <w:t xml:space="preserve"> thus creating a perfect opportunity for research.  </w:t>
      </w:r>
      <w:r>
        <w:rPr>
          <w:rFonts w:ascii="Cambria" w:hAnsi="Cambria"/>
          <w:i/>
        </w:rPr>
        <w:t xml:space="preserve">Oplakvane </w:t>
      </w:r>
      <w:r>
        <w:rPr>
          <w:rFonts w:ascii="Cambria" w:hAnsi="Cambria"/>
        </w:rPr>
        <w:t>provides such an opportunity for growth, a junction wh</w:t>
      </w:r>
      <w:r w:rsidR="00F50482">
        <w:rPr>
          <w:rFonts w:ascii="Cambria" w:hAnsi="Cambria"/>
        </w:rPr>
        <w:t>ere there is a sens</w:t>
      </w:r>
      <w:r>
        <w:rPr>
          <w:rFonts w:ascii="Cambria" w:hAnsi="Cambria"/>
        </w:rPr>
        <w:t>e</w:t>
      </w:r>
      <w:r w:rsidR="00F50482">
        <w:rPr>
          <w:rFonts w:ascii="Cambria" w:hAnsi="Cambria"/>
        </w:rPr>
        <w:t xml:space="preserve"> of “something” happening. T</w:t>
      </w:r>
      <w:r>
        <w:rPr>
          <w:rFonts w:ascii="Cambria" w:hAnsi="Cambria"/>
        </w:rPr>
        <w:t>he theoretical framework of cultural communication offers exact</w:t>
      </w:r>
      <w:r w:rsidR="00F50482">
        <w:rPr>
          <w:rFonts w:ascii="Cambria" w:hAnsi="Cambria"/>
        </w:rPr>
        <w:t xml:space="preserve">ly the tools for understanding </w:t>
      </w:r>
      <w:r>
        <w:rPr>
          <w:rFonts w:ascii="Cambria" w:hAnsi="Cambria"/>
        </w:rPr>
        <w:t>a communicative practice, that, when utilized in the form of a ritual</w:t>
      </w:r>
      <w:r w:rsidR="00F50482">
        <w:rPr>
          <w:rFonts w:ascii="Cambria" w:hAnsi="Cambria"/>
        </w:rPr>
        <w:t>,</w:t>
      </w:r>
      <w:r>
        <w:rPr>
          <w:rFonts w:ascii="Cambria" w:hAnsi="Cambria"/>
        </w:rPr>
        <w:t xml:space="preserve"> provides a communal conte</w:t>
      </w:r>
      <w:r w:rsidR="00F50482">
        <w:rPr>
          <w:rFonts w:ascii="Cambria" w:hAnsi="Cambria"/>
        </w:rPr>
        <w:t xml:space="preserve">xt for membering and </w:t>
      </w:r>
      <w:r>
        <w:rPr>
          <w:rFonts w:ascii="Cambria" w:hAnsi="Cambria"/>
        </w:rPr>
        <w:t xml:space="preserve">building a sense of togetherness, while allowing for frustration to be let out.  In this way, focal becomes not only the understanding of how </w:t>
      </w:r>
      <w:r>
        <w:rPr>
          <w:rFonts w:ascii="Cambria" w:hAnsi="Cambria"/>
          <w:i/>
        </w:rPr>
        <w:t>oplakvane</w:t>
      </w:r>
      <w:r>
        <w:rPr>
          <w:rFonts w:ascii="Cambria" w:hAnsi="Cambria"/>
        </w:rPr>
        <w:t xml:space="preserve"> serves as a discursive tool and resource for shared meaning and identification, but also</w:t>
      </w:r>
      <w:r w:rsidR="00F50482">
        <w:rPr>
          <w:rFonts w:ascii="Cambria" w:hAnsi="Cambria"/>
        </w:rPr>
        <w:t xml:space="preserve"> becomes</w:t>
      </w:r>
      <w:r>
        <w:rPr>
          <w:rFonts w:ascii="Cambria" w:hAnsi="Cambria"/>
        </w:rPr>
        <w:t xml:space="preserve"> the larger development of the role of communication and interaction as bound in and through communication.  </w:t>
      </w:r>
    </w:p>
    <w:p w14:paraId="21245875" w14:textId="2CF90823" w:rsidR="00354596" w:rsidRPr="003C2FB4" w:rsidRDefault="00354596" w:rsidP="00354596">
      <w:pPr>
        <w:widowControl w:val="0"/>
        <w:suppressAutoHyphens w:val="0"/>
        <w:autoSpaceDE w:val="0"/>
        <w:autoSpaceDN w:val="0"/>
        <w:adjustRightInd w:val="0"/>
        <w:spacing w:line="480" w:lineRule="auto"/>
        <w:ind w:firstLine="720"/>
        <w:rPr>
          <w:rFonts w:ascii="Cambria" w:eastAsiaTheme="minorEastAsia" w:hAnsi="Cambria" w:cs="Times"/>
          <w:color w:val="FF6600"/>
        </w:rPr>
      </w:pPr>
      <w:r w:rsidRPr="00C8638C">
        <w:rPr>
          <w:rFonts w:ascii="Cambria" w:eastAsiaTheme="minorEastAsia" w:hAnsi="Cambria" w:cs="Times"/>
        </w:rPr>
        <w:t>Within EC there are various recent developments as highlighted by Carbaugh (2007</w:t>
      </w:r>
      <w:r>
        <w:rPr>
          <w:rFonts w:ascii="Cambria" w:eastAsiaTheme="minorEastAsia" w:hAnsi="Cambria" w:cs="Times"/>
        </w:rPr>
        <w:t>b</w:t>
      </w:r>
      <w:r w:rsidRPr="00C8638C">
        <w:rPr>
          <w:rFonts w:ascii="Cambria" w:eastAsiaTheme="minorEastAsia" w:hAnsi="Cambria" w:cs="Times"/>
        </w:rPr>
        <w:t xml:space="preserve">): numerous studies examine mass media texts, political processes </w:t>
      </w:r>
      <w:r w:rsidRPr="00C8638C">
        <w:rPr>
          <w:rFonts w:ascii="Cambria" w:eastAsiaTheme="minorEastAsia" w:hAnsi="Cambria" w:cs="Times"/>
        </w:rPr>
        <w:lastRenderedPageBreak/>
        <w:t>(</w:t>
      </w:r>
      <w:r w:rsidR="00F50482" w:rsidRPr="00C8638C">
        <w:rPr>
          <w:rFonts w:ascii="Cambria" w:eastAsiaTheme="minorEastAsia" w:hAnsi="Cambria" w:cs="Times"/>
        </w:rPr>
        <w:t>grassroots</w:t>
      </w:r>
      <w:r w:rsidRPr="00C8638C">
        <w:rPr>
          <w:rFonts w:ascii="Cambria" w:eastAsiaTheme="minorEastAsia" w:hAnsi="Cambria" w:cs="Times"/>
        </w:rPr>
        <w:t xml:space="preserve"> and national), interpersonal communication, organizational communication (medicine to education), intercultural communication, processes of power, advantaged and disadvantaged practices, etc. within several languages, including Chinese, Danish, English, Finnish, German, Hungarian, Japanese, Russian, and Spanish, among many others.</w:t>
      </w:r>
      <w:r>
        <w:rPr>
          <w:rFonts w:ascii="Cambria" w:eastAsiaTheme="minorEastAsia" w:hAnsi="Cambria" w:cs="Times"/>
        </w:rPr>
        <w:t xml:space="preserve">  I now join </w:t>
      </w:r>
      <w:r w:rsidR="00F50482">
        <w:rPr>
          <w:rFonts w:ascii="Cambria" w:eastAsiaTheme="minorEastAsia" w:hAnsi="Cambria" w:cs="Times"/>
        </w:rPr>
        <w:t>t</w:t>
      </w:r>
      <w:r>
        <w:rPr>
          <w:rFonts w:ascii="Cambria" w:eastAsiaTheme="minorEastAsia" w:hAnsi="Cambria" w:cs="Times"/>
        </w:rPr>
        <w:t xml:space="preserve">his array of native ethnographers in the </w:t>
      </w:r>
      <w:r w:rsidR="00F50482">
        <w:rPr>
          <w:rFonts w:ascii="Cambria" w:eastAsiaTheme="minorEastAsia" w:hAnsi="Cambria" w:cs="Times"/>
        </w:rPr>
        <w:t>endeavor</w:t>
      </w:r>
      <w:r>
        <w:rPr>
          <w:rFonts w:ascii="Cambria" w:eastAsiaTheme="minorEastAsia" w:hAnsi="Cambria" w:cs="Times"/>
        </w:rPr>
        <w:t xml:space="preserve"> to understand and generate understanding of communication</w:t>
      </w:r>
      <w:r w:rsidR="00F50482">
        <w:rPr>
          <w:rFonts w:ascii="Cambria" w:eastAsiaTheme="minorEastAsia" w:hAnsi="Cambria" w:cs="Times"/>
        </w:rPr>
        <w:t xml:space="preserve"> </w:t>
      </w:r>
      <w:r>
        <w:rPr>
          <w:rFonts w:ascii="Cambria" w:eastAsiaTheme="minorEastAsia" w:hAnsi="Cambria" w:cs="Times"/>
        </w:rPr>
        <w:t>in these speech communities</w:t>
      </w:r>
      <w:r w:rsidR="00F50482">
        <w:rPr>
          <w:rFonts w:ascii="Cambria" w:eastAsiaTheme="minorEastAsia" w:hAnsi="Cambria" w:cs="Times"/>
        </w:rPr>
        <w:t>,</w:t>
      </w:r>
      <w:r>
        <w:rPr>
          <w:rFonts w:ascii="Cambria" w:eastAsiaTheme="minorEastAsia" w:hAnsi="Cambria" w:cs="Times"/>
        </w:rPr>
        <w:t xml:space="preserve"> taking advantage of the theoretical trajectories that have </w:t>
      </w:r>
      <w:r w:rsidR="00F50482">
        <w:rPr>
          <w:rFonts w:ascii="Cambria" w:eastAsiaTheme="minorEastAsia" w:hAnsi="Cambria" w:cs="Times"/>
        </w:rPr>
        <w:t>grown</w:t>
      </w:r>
      <w:r>
        <w:rPr>
          <w:rFonts w:ascii="Cambria" w:eastAsiaTheme="minorEastAsia" w:hAnsi="Cambria" w:cs="Times"/>
        </w:rPr>
        <w:t xml:space="preserve"> out of this plethora of </w:t>
      </w:r>
      <w:r w:rsidRPr="00835746">
        <w:rPr>
          <w:rFonts w:ascii="Cambria" w:eastAsiaTheme="minorEastAsia" w:hAnsi="Cambria" w:cs="Times"/>
        </w:rPr>
        <w:t>work.  Such theoretical developments are cultural communication and codes (Philipsen 1997, 2002) and developments in intercultural interactions (Carbaugh</w:t>
      </w:r>
      <w:r>
        <w:rPr>
          <w:rFonts w:ascii="Cambria" w:eastAsiaTheme="minorEastAsia" w:hAnsi="Cambria" w:cs="Times"/>
        </w:rPr>
        <w:t>,</w:t>
      </w:r>
      <w:r w:rsidR="00F50482">
        <w:rPr>
          <w:rFonts w:ascii="Cambria" w:eastAsiaTheme="minorEastAsia" w:hAnsi="Cambria" w:cs="Times"/>
        </w:rPr>
        <w:t xml:space="preserve"> 2005) that </w:t>
      </w:r>
      <w:r w:rsidRPr="00835746">
        <w:rPr>
          <w:rFonts w:ascii="Cambria" w:eastAsiaTheme="minorEastAsia" w:hAnsi="Cambria" w:cs="Times"/>
        </w:rPr>
        <w:t>I have fo</w:t>
      </w:r>
      <w:r w:rsidR="00F50482">
        <w:rPr>
          <w:rFonts w:ascii="Cambria" w:eastAsiaTheme="minorEastAsia" w:hAnsi="Cambria" w:cs="Times"/>
        </w:rPr>
        <w:t>u</w:t>
      </w:r>
      <w:r w:rsidRPr="00835746">
        <w:rPr>
          <w:rFonts w:ascii="Cambria" w:eastAsiaTheme="minorEastAsia" w:hAnsi="Cambria" w:cs="Times"/>
        </w:rPr>
        <w:t xml:space="preserve">nd extremely useful in grounding my cultural footing and understanding </w:t>
      </w:r>
      <w:r w:rsidRPr="00835746">
        <w:rPr>
          <w:rFonts w:ascii="Cambria" w:eastAsiaTheme="minorEastAsia" w:hAnsi="Cambria" w:cs="Times"/>
          <w:i/>
        </w:rPr>
        <w:t xml:space="preserve">oplakvane </w:t>
      </w:r>
      <w:r w:rsidRPr="00835746">
        <w:rPr>
          <w:rFonts w:ascii="Cambria" w:eastAsiaTheme="minorEastAsia" w:hAnsi="Cambria" w:cs="Times"/>
        </w:rPr>
        <w:t>as both a culturally distinct communicative practice and a communicative resource that also reveals larger features and properties of communication.</w:t>
      </w:r>
      <w:r>
        <w:rPr>
          <w:rFonts w:ascii="Cambria" w:eastAsiaTheme="minorEastAsia" w:hAnsi="Cambria" w:cs="Times"/>
          <w:color w:val="FF6600"/>
        </w:rPr>
        <w:t xml:space="preserve"> </w:t>
      </w:r>
      <w:r w:rsidRPr="005B3BD6">
        <w:rPr>
          <w:rFonts w:ascii="Cambria" w:eastAsiaTheme="minorEastAsia" w:hAnsi="Cambria" w:cs="Times"/>
          <w:color w:val="FF6600"/>
        </w:rPr>
        <w:t xml:space="preserve"> </w:t>
      </w:r>
      <w:r>
        <w:rPr>
          <w:rFonts w:ascii="Cambria" w:eastAsiaTheme="minorEastAsia" w:hAnsi="Cambria" w:cs="Times"/>
        </w:rPr>
        <w:t>T</w:t>
      </w:r>
      <w:r w:rsidRPr="00835746">
        <w:rPr>
          <w:rFonts w:ascii="Cambria" w:eastAsiaTheme="minorEastAsia" w:hAnsi="Cambria" w:cs="Times"/>
        </w:rPr>
        <w:t xml:space="preserve">he study of </w:t>
      </w:r>
      <w:r w:rsidRPr="00835746">
        <w:rPr>
          <w:rFonts w:ascii="Cambria" w:eastAsiaTheme="minorEastAsia" w:hAnsi="Cambria" w:cs="Times"/>
          <w:i/>
        </w:rPr>
        <w:t xml:space="preserve">oplakvane </w:t>
      </w:r>
      <w:r w:rsidRPr="00835746">
        <w:rPr>
          <w:rFonts w:ascii="Cambria" w:eastAsiaTheme="minorEastAsia" w:hAnsi="Cambria" w:cs="Times"/>
        </w:rPr>
        <w:t>enriches the field of communication and culture as it is explored as a locally patterned fragment of social life, constitutive of social communities.</w:t>
      </w:r>
      <w:r w:rsidRPr="005B3BD6">
        <w:rPr>
          <w:rFonts w:ascii="Cambria" w:eastAsiaTheme="minorEastAsia" w:hAnsi="Cambria" w:cs="Times"/>
          <w:color w:val="FF6600"/>
        </w:rPr>
        <w:t xml:space="preserve"> </w:t>
      </w:r>
    </w:p>
    <w:p w14:paraId="0A623209" w14:textId="63389D4C" w:rsidR="00354596" w:rsidRPr="00C45556" w:rsidRDefault="00354596" w:rsidP="00354596">
      <w:pPr>
        <w:spacing w:line="480" w:lineRule="auto"/>
        <w:ind w:firstLine="720"/>
        <w:contextualSpacing/>
        <w:rPr>
          <w:rFonts w:ascii="Cambria" w:hAnsi="Cambria"/>
        </w:rPr>
      </w:pPr>
      <w:r>
        <w:rPr>
          <w:rFonts w:ascii="Cambria" w:hAnsi="Cambria"/>
        </w:rPr>
        <w:t xml:space="preserve">I present this way of examining and understanding </w:t>
      </w:r>
      <w:r>
        <w:rPr>
          <w:rFonts w:ascii="Cambria" w:hAnsi="Cambria"/>
          <w:i/>
        </w:rPr>
        <w:t xml:space="preserve">oplakvane </w:t>
      </w:r>
      <w:r>
        <w:rPr>
          <w:rFonts w:ascii="Cambria" w:hAnsi="Cambria"/>
        </w:rPr>
        <w:t xml:space="preserve">as one such </w:t>
      </w:r>
      <w:r w:rsidR="00F50482">
        <w:rPr>
          <w:rFonts w:ascii="Cambria" w:hAnsi="Cambria"/>
        </w:rPr>
        <w:t>discursive</w:t>
      </w:r>
      <w:r>
        <w:rPr>
          <w:rFonts w:ascii="Cambria" w:hAnsi="Cambria"/>
        </w:rPr>
        <w:t xml:space="preserve"> tool, both a term for talk that </w:t>
      </w:r>
      <w:r w:rsidR="00F50482">
        <w:rPr>
          <w:rFonts w:ascii="Cambria" w:hAnsi="Cambria"/>
        </w:rPr>
        <w:t>highlights and utilizes</w:t>
      </w:r>
      <w:r>
        <w:rPr>
          <w:rFonts w:ascii="Cambria" w:hAnsi="Cambria"/>
        </w:rPr>
        <w:t xml:space="preserve"> particular speech codes and conceptualizations (cultural symbols, forms, and meanings) and a communicative pract</w:t>
      </w:r>
      <w:r w:rsidR="00F50482">
        <w:rPr>
          <w:rFonts w:ascii="Cambria" w:hAnsi="Cambria"/>
        </w:rPr>
        <w:t xml:space="preserve">ice with specific cyclical form.  </w:t>
      </w:r>
      <w:r>
        <w:rPr>
          <w:rFonts w:ascii="Cambria" w:hAnsi="Cambria"/>
        </w:rPr>
        <w:t xml:space="preserve">I hope to move towards the </w:t>
      </w:r>
      <w:r w:rsidR="00F50482">
        <w:rPr>
          <w:rFonts w:ascii="Cambria" w:hAnsi="Cambria"/>
        </w:rPr>
        <w:t>expansion</w:t>
      </w:r>
      <w:r>
        <w:rPr>
          <w:rFonts w:ascii="Cambria" w:hAnsi="Cambria"/>
        </w:rPr>
        <w:t xml:space="preserve"> of the field of ethnography of communication, and mainly the study of communication and moments of interaction as tied and inseparable from culture within Bulgaria.  Such an academic move towards the focus on interaction and particularly communication as central f</w:t>
      </w:r>
      <w:r w:rsidR="00F50482">
        <w:rPr>
          <w:rFonts w:ascii="Cambria" w:hAnsi="Cambria"/>
        </w:rPr>
        <w:t>or the understanding of culture</w:t>
      </w:r>
      <w:r>
        <w:rPr>
          <w:rFonts w:ascii="Cambria" w:hAnsi="Cambria"/>
        </w:rPr>
        <w:t xml:space="preserve"> would allow </w:t>
      </w:r>
      <w:r>
        <w:rPr>
          <w:rFonts w:ascii="Cambria" w:hAnsi="Cambria"/>
        </w:rPr>
        <w:lastRenderedPageBreak/>
        <w:t xml:space="preserve">for a move towards a deeper understanding of issues of nationalism, emigration, and other socio-economic and political areas as linked to larger notions and conceptualizations of self, social life, habitat, and social relations. </w:t>
      </w:r>
    </w:p>
    <w:p w14:paraId="74263937" w14:textId="24A6CC69" w:rsidR="00354596" w:rsidRPr="00CB1679" w:rsidRDefault="00354596" w:rsidP="00354596">
      <w:pPr>
        <w:spacing w:line="480" w:lineRule="auto"/>
        <w:ind w:firstLine="720"/>
        <w:contextualSpacing/>
        <w:rPr>
          <w:rFonts w:ascii="Cambria" w:hAnsi="Cambria"/>
        </w:rPr>
      </w:pPr>
      <w:r>
        <w:rPr>
          <w:rFonts w:ascii="Cambria" w:hAnsi="Cambria"/>
        </w:rPr>
        <w:t xml:space="preserve">A moment of interest is the juxtaposition of ethnographic findings and the development of post-socialist studies, as </w:t>
      </w:r>
      <w:r w:rsidRPr="00F950D8">
        <w:rPr>
          <w:rFonts w:ascii="Cambria" w:hAnsi="Cambria"/>
          <w:i/>
        </w:rPr>
        <w:t>oplakvane</w:t>
      </w:r>
      <w:r>
        <w:rPr>
          <w:rFonts w:ascii="Cambria" w:hAnsi="Cambria"/>
        </w:rPr>
        <w:t xml:space="preserve"> </w:t>
      </w:r>
      <w:r w:rsidRPr="00F950D8">
        <w:rPr>
          <w:rFonts w:ascii="Cambria" w:hAnsi="Cambria"/>
        </w:rPr>
        <w:t>manages and help</w:t>
      </w:r>
      <w:r>
        <w:rPr>
          <w:rFonts w:ascii="Cambria" w:hAnsi="Cambria"/>
        </w:rPr>
        <w:t>s</w:t>
      </w:r>
      <w:r w:rsidRPr="00F950D8">
        <w:rPr>
          <w:rFonts w:ascii="Cambria" w:hAnsi="Cambria"/>
        </w:rPr>
        <w:t xml:space="preserve"> identify Bulgarians within the “us” vs. “them” dichotomy previously identified by Verdery (1996), </w:t>
      </w:r>
      <w:r>
        <w:rPr>
          <w:rFonts w:ascii="Cambria" w:hAnsi="Cambria"/>
        </w:rPr>
        <w:t xml:space="preserve">and offers </w:t>
      </w:r>
      <w:r w:rsidRPr="00F950D8">
        <w:rPr>
          <w:rFonts w:ascii="Cambria" w:hAnsi="Cambria"/>
        </w:rPr>
        <w:t>a deeper understanding of the tendency towards finding outside fault for any difficulties an</w:t>
      </w:r>
      <w:r>
        <w:rPr>
          <w:rFonts w:ascii="Cambria" w:hAnsi="Cambria"/>
        </w:rPr>
        <w:t>d mishaps in the country itself</w:t>
      </w:r>
      <w:r w:rsidRPr="00F950D8">
        <w:rPr>
          <w:rFonts w:ascii="Cambria" w:hAnsi="Cambria"/>
        </w:rPr>
        <w:t>.  Verdery (1996) argu</w:t>
      </w:r>
      <w:r>
        <w:rPr>
          <w:rFonts w:ascii="Cambria" w:hAnsi="Cambria"/>
        </w:rPr>
        <w:t>ed</w:t>
      </w:r>
      <w:r w:rsidRPr="00F950D8">
        <w:rPr>
          <w:rFonts w:ascii="Cambria" w:hAnsi="Cambria"/>
        </w:rPr>
        <w:t xml:space="preserve"> that this can be observed in the way some national selves have been constructed within historiography in Romani and other Eastern European countries, where the nation has been represented as an innocent victim, subjugated and oppressed by other nations and not its own members.  In Bulgaria this outside o</w:t>
      </w:r>
      <w:r w:rsidR="00F50482">
        <w:rPr>
          <w:rFonts w:ascii="Cambria" w:hAnsi="Cambria"/>
        </w:rPr>
        <w:t>ppressor was the Turkish Empire.  I</w:t>
      </w:r>
      <w:r w:rsidRPr="00F950D8">
        <w:rPr>
          <w:rFonts w:ascii="Cambria" w:hAnsi="Cambria"/>
        </w:rPr>
        <w:t xml:space="preserve">n other Eastern European countries it was the soviet socialist </w:t>
      </w:r>
      <w:r w:rsidR="00F50482">
        <w:rPr>
          <w:rFonts w:ascii="Cambria" w:hAnsi="Cambria"/>
        </w:rPr>
        <w:t xml:space="preserve">system and the communist regime, </w:t>
      </w:r>
      <w:r w:rsidRPr="00F950D8">
        <w:rPr>
          <w:rFonts w:ascii="Cambria" w:hAnsi="Cambria"/>
        </w:rPr>
        <w:t>all doing everything possible to ruin t</w:t>
      </w:r>
      <w:r w:rsidR="00F50482">
        <w:rPr>
          <w:rFonts w:ascii="Cambria" w:hAnsi="Cambria"/>
        </w:rPr>
        <w:t>he nation’s economy and culture.  T</w:t>
      </w:r>
      <w:r w:rsidRPr="00F950D8">
        <w:rPr>
          <w:rFonts w:ascii="Cambria" w:hAnsi="Cambria"/>
        </w:rPr>
        <w:t xml:space="preserve">hus the party oppression was just another in the long series.  </w:t>
      </w:r>
      <w:r>
        <w:rPr>
          <w:rFonts w:ascii="Cambria" w:hAnsi="Cambria"/>
        </w:rPr>
        <w:t>This would offer deeper insight as to how</w:t>
      </w:r>
      <w:r w:rsidRPr="00F950D8">
        <w:rPr>
          <w:rFonts w:ascii="Cambria" w:hAnsi="Cambria"/>
        </w:rPr>
        <w:t xml:space="preserve"> the self, created during socialism, </w:t>
      </w:r>
      <w:r>
        <w:rPr>
          <w:rFonts w:ascii="Cambria" w:hAnsi="Cambria"/>
        </w:rPr>
        <w:t>is</w:t>
      </w:r>
      <w:r w:rsidRPr="00F950D8">
        <w:rPr>
          <w:rFonts w:ascii="Cambria" w:hAnsi="Cambria"/>
        </w:rPr>
        <w:t xml:space="preserve"> characterized by “an internalized opposition” to outside “others”</w:t>
      </w:r>
      <w:r>
        <w:rPr>
          <w:rFonts w:ascii="Cambria" w:hAnsi="Cambria"/>
        </w:rPr>
        <w:t xml:space="preserve"> (p. 96)</w:t>
      </w:r>
      <w:r w:rsidRPr="00F950D8">
        <w:rPr>
          <w:rFonts w:ascii="Cambria" w:hAnsi="Cambria"/>
        </w:rPr>
        <w:t xml:space="preserve"> and </w:t>
      </w:r>
      <w:r w:rsidR="009451C4">
        <w:rPr>
          <w:rFonts w:ascii="Cambria" w:hAnsi="Cambria"/>
        </w:rPr>
        <w:t xml:space="preserve">how socialism </w:t>
      </w:r>
      <w:r w:rsidR="00F50482">
        <w:rPr>
          <w:rFonts w:ascii="Cambria" w:hAnsi="Cambria"/>
        </w:rPr>
        <w:t xml:space="preserve">produced particular conditions that </w:t>
      </w:r>
      <w:r w:rsidRPr="00F950D8">
        <w:rPr>
          <w:rFonts w:ascii="Cambria" w:hAnsi="Cambria"/>
        </w:rPr>
        <w:t>allowed the rising of scapegoating as a political tactic for the explaining of social problems</w:t>
      </w:r>
      <w:r>
        <w:rPr>
          <w:rFonts w:ascii="Cambria" w:hAnsi="Cambria"/>
        </w:rPr>
        <w:t xml:space="preserve"> (Verdery, 1996)</w:t>
      </w:r>
      <w:r w:rsidRPr="00F950D8">
        <w:rPr>
          <w:rFonts w:ascii="Cambria" w:hAnsi="Cambria"/>
        </w:rPr>
        <w:t xml:space="preserve">.   </w:t>
      </w:r>
    </w:p>
    <w:p w14:paraId="796DEACA" w14:textId="1E3337CB" w:rsidR="00354596" w:rsidRPr="00AD2328" w:rsidRDefault="00354596" w:rsidP="00354596">
      <w:pPr>
        <w:spacing w:line="480" w:lineRule="auto"/>
        <w:ind w:firstLine="720"/>
        <w:contextualSpacing/>
        <w:rPr>
          <w:rFonts w:ascii="Cambria" w:hAnsi="Cambria"/>
          <w:color w:val="FF0000"/>
        </w:rPr>
      </w:pPr>
      <w:r w:rsidRPr="00B33433">
        <w:rPr>
          <w:rFonts w:ascii="Cambria" w:hAnsi="Cambria"/>
        </w:rPr>
        <w:t xml:space="preserve">I would like to highlight that studying </w:t>
      </w:r>
      <w:r w:rsidRPr="00B33433">
        <w:rPr>
          <w:rFonts w:ascii="Cambria" w:hAnsi="Cambria"/>
          <w:i/>
        </w:rPr>
        <w:t xml:space="preserve">oplakvane </w:t>
      </w:r>
      <w:r w:rsidRPr="00B33433">
        <w:rPr>
          <w:rFonts w:ascii="Cambria" w:hAnsi="Cambria"/>
        </w:rPr>
        <w:t>ethnographically, with particular focus on cultural communication, also expands on a theoretical niche described by Verdery (1996):</w:t>
      </w:r>
      <w:r>
        <w:rPr>
          <w:rFonts w:ascii="Cambria" w:hAnsi="Cambria"/>
        </w:rPr>
        <w:t xml:space="preserve"> one that explores the processes of the socialism and postsocialism </w:t>
      </w:r>
      <w:r w:rsidRPr="00B33433">
        <w:rPr>
          <w:rFonts w:ascii="Cambria" w:hAnsi="Cambria"/>
        </w:rPr>
        <w:t>periods as parallel to postcolonial studies</w:t>
      </w:r>
      <w:r>
        <w:rPr>
          <w:rFonts w:ascii="Cambria" w:hAnsi="Cambria"/>
        </w:rPr>
        <w:t xml:space="preserve">.  Such a comparison is not </w:t>
      </w:r>
      <w:r>
        <w:rPr>
          <w:rFonts w:ascii="Cambria" w:hAnsi="Cambria"/>
        </w:rPr>
        <w:lastRenderedPageBreak/>
        <w:t>surprising, argued Verdery (1996) when discussing Eastern Europe and other countries who we</w:t>
      </w:r>
      <w:r w:rsidR="009451C4">
        <w:rPr>
          <w:rFonts w:ascii="Cambria" w:hAnsi="Cambria"/>
        </w:rPr>
        <w:t>re under the Soviet domination.  S</w:t>
      </w:r>
      <w:r w:rsidRPr="009E394A">
        <w:rPr>
          <w:rFonts w:ascii="Cambria" w:hAnsi="Cambria"/>
        </w:rPr>
        <w:t xml:space="preserve">imilar conquest, infiltration and annexation was utilized by the colonial power, with </w:t>
      </w:r>
      <w:r w:rsidR="009451C4">
        <w:rPr>
          <w:rFonts w:ascii="Cambria" w:hAnsi="Cambria"/>
        </w:rPr>
        <w:t>the only</w:t>
      </w:r>
      <w:r w:rsidRPr="009E394A">
        <w:rPr>
          <w:rFonts w:ascii="Cambria" w:hAnsi="Cambria"/>
        </w:rPr>
        <w:t xml:space="preserve"> difference</w:t>
      </w:r>
      <w:r w:rsidR="009451C4">
        <w:rPr>
          <w:rFonts w:ascii="Cambria" w:hAnsi="Cambria"/>
        </w:rPr>
        <w:t xml:space="preserve"> being that</w:t>
      </w:r>
      <w:r w:rsidRPr="009E394A">
        <w:rPr>
          <w:rFonts w:ascii="Cambria" w:hAnsi="Cambria"/>
        </w:rPr>
        <w:t xml:space="preserve"> Moscow </w:t>
      </w:r>
      <w:r w:rsidR="009451C4">
        <w:rPr>
          <w:rFonts w:ascii="Cambria" w:hAnsi="Cambria"/>
        </w:rPr>
        <w:t>employed</w:t>
      </w:r>
      <w:r w:rsidRPr="009E394A">
        <w:rPr>
          <w:rFonts w:ascii="Cambria" w:hAnsi="Cambria"/>
        </w:rPr>
        <w:t xml:space="preserve"> a process of accumulating “allocative power</w:t>
      </w:r>
      <w:r>
        <w:rPr>
          <w:rFonts w:ascii="Cambria" w:hAnsi="Cambria"/>
        </w:rPr>
        <w:t>”</w:t>
      </w:r>
      <w:r w:rsidRPr="009E394A">
        <w:rPr>
          <w:rFonts w:ascii="Cambria" w:hAnsi="Cambria"/>
        </w:rPr>
        <w:t xml:space="preserve"> through accumulating means of production (Verdery</w:t>
      </w:r>
      <w:r>
        <w:rPr>
          <w:rFonts w:ascii="Cambria" w:hAnsi="Cambria"/>
        </w:rPr>
        <w:t>,</w:t>
      </w:r>
      <w:r w:rsidRPr="009E394A">
        <w:rPr>
          <w:rFonts w:ascii="Cambria" w:hAnsi="Cambria"/>
        </w:rPr>
        <w:t xml:space="preserve"> 1991).  Thus, Verdery (1996) calls for exploring not only the economic and political relatio</w:t>
      </w:r>
      <w:r w:rsidR="009451C4">
        <w:rPr>
          <w:rFonts w:ascii="Cambria" w:hAnsi="Cambria"/>
        </w:rPr>
        <w:t>ns developed during this period</w:t>
      </w:r>
      <w:r w:rsidRPr="009E394A">
        <w:rPr>
          <w:rFonts w:ascii="Cambria" w:hAnsi="Cambria"/>
        </w:rPr>
        <w:t xml:space="preserve"> but also the mechanisms of domination as “rebounded against the Imperial center”</w:t>
      </w:r>
      <w:r>
        <w:rPr>
          <w:rFonts w:ascii="Cambria" w:hAnsi="Cambria"/>
        </w:rPr>
        <w:t xml:space="preserve"> (p. 37)</w:t>
      </w:r>
      <w:r w:rsidRPr="009E394A">
        <w:rPr>
          <w:rFonts w:ascii="Cambria" w:hAnsi="Cambria"/>
        </w:rPr>
        <w:t xml:space="preserve"> and the way this was accomplished through the party's use of national identities.</w:t>
      </w:r>
      <w:r>
        <w:rPr>
          <w:rFonts w:ascii="Cambria" w:hAnsi="Cambria"/>
        </w:rPr>
        <w:t xml:space="preserve">  Another similarity between postcolonialism and postsocialism studies is their emphasis on </w:t>
      </w:r>
      <w:r w:rsidRPr="00786F5F">
        <w:rPr>
          <w:rFonts w:ascii="Cambria" w:hAnsi="Cambria"/>
        </w:rPr>
        <w:t>the role of representation, where such a dichotomy of West and the rest had its equivalent in West and the East, capitalism and communism.</w:t>
      </w:r>
      <w:r w:rsidRPr="00B33433">
        <w:rPr>
          <w:rFonts w:ascii="Cambria" w:hAnsi="Cambria"/>
          <w:color w:val="FF0000"/>
        </w:rPr>
        <w:t xml:space="preserve"> </w:t>
      </w:r>
      <w:r>
        <w:rPr>
          <w:rFonts w:ascii="Cambria" w:hAnsi="Cambria"/>
          <w:color w:val="FF0000"/>
        </w:rPr>
        <w:t xml:space="preserve"> </w:t>
      </w:r>
      <w:r>
        <w:rPr>
          <w:rFonts w:ascii="Cambria" w:hAnsi="Cambria"/>
        </w:rPr>
        <w:t>Verdery (1996) encourages for the combination of postcolonialism and postsocialism in order to provide a new w</w:t>
      </w:r>
      <w:r w:rsidRPr="00786F5F">
        <w:rPr>
          <w:rFonts w:ascii="Cambria" w:hAnsi="Cambria"/>
        </w:rPr>
        <w:t>ay of organizing knowledge and revise the present “understanding of 20th-century capitalism, to which the socialist system posed a fundamental challenge”</w:t>
      </w:r>
      <w:r>
        <w:rPr>
          <w:rFonts w:ascii="Cambria" w:hAnsi="Cambria"/>
        </w:rPr>
        <w:t xml:space="preserve"> (p. 97)</w:t>
      </w:r>
      <w:r w:rsidRPr="00786F5F">
        <w:rPr>
          <w:rFonts w:ascii="Cambria" w:hAnsi="Cambria"/>
        </w:rPr>
        <w:t>, examining it historically and ethnographically.</w:t>
      </w:r>
      <w:r>
        <w:rPr>
          <w:rFonts w:ascii="Cambria" w:hAnsi="Cambria"/>
        </w:rPr>
        <w:t xml:space="preserve">  Examining </w:t>
      </w:r>
      <w:r>
        <w:rPr>
          <w:rFonts w:ascii="Cambria" w:hAnsi="Cambria"/>
          <w:i/>
        </w:rPr>
        <w:t xml:space="preserve">oplakvane </w:t>
      </w:r>
      <w:r>
        <w:rPr>
          <w:rFonts w:ascii="Cambria" w:hAnsi="Cambria"/>
        </w:rPr>
        <w:t xml:space="preserve">though ethnography of communication and cultural discourse analysis provides such an entrance point and illuminates not only the transition, </w:t>
      </w:r>
      <w:r w:rsidRPr="00AD2328">
        <w:rPr>
          <w:rFonts w:ascii="Cambria" w:hAnsi="Cambria"/>
        </w:rPr>
        <w:t>interactionally, of a country out of a socialist state but also the transfer and management of Western institutions (markets, democracy, right, legal system, etc.) to non-Western settings.</w:t>
      </w:r>
      <w:r w:rsidRPr="00B33433">
        <w:rPr>
          <w:rFonts w:ascii="Cambria" w:hAnsi="Cambria"/>
          <w:color w:val="FF0000"/>
        </w:rPr>
        <w:t xml:space="preserve"> </w:t>
      </w:r>
    </w:p>
    <w:p w14:paraId="08D5324F" w14:textId="71F4145B" w:rsidR="00354596" w:rsidRPr="00B12048" w:rsidRDefault="00354596" w:rsidP="00354596">
      <w:pPr>
        <w:spacing w:line="480" w:lineRule="auto"/>
        <w:ind w:firstLine="720"/>
        <w:contextualSpacing/>
        <w:rPr>
          <w:rFonts w:ascii="Cambria" w:hAnsi="Cambria"/>
          <w:color w:val="FF0000"/>
        </w:rPr>
      </w:pPr>
      <w:r>
        <w:rPr>
          <w:rFonts w:ascii="Cambria" w:hAnsi="Cambria"/>
        </w:rPr>
        <w:t xml:space="preserve">Another unexpected outcome of studying </w:t>
      </w:r>
      <w:r>
        <w:rPr>
          <w:rFonts w:ascii="Cambria" w:hAnsi="Cambria"/>
          <w:i/>
        </w:rPr>
        <w:t>oplakvane</w:t>
      </w:r>
      <w:r>
        <w:rPr>
          <w:rFonts w:ascii="Cambria" w:hAnsi="Cambria"/>
        </w:rPr>
        <w:t xml:space="preserve"> was the participants’ wariness towards being recorded.  I found ways</w:t>
      </w:r>
      <w:r w:rsidR="009451C4">
        <w:rPr>
          <w:rFonts w:ascii="Cambria" w:hAnsi="Cambria"/>
        </w:rPr>
        <w:t xml:space="preserve"> around this by using my phone, which</w:t>
      </w:r>
      <w:r>
        <w:rPr>
          <w:rFonts w:ascii="Cambria" w:hAnsi="Cambria"/>
        </w:rPr>
        <w:t xml:space="preserve"> other participants also had present, in order to </w:t>
      </w:r>
      <w:r w:rsidR="009451C4">
        <w:rPr>
          <w:rFonts w:ascii="Cambria" w:hAnsi="Cambria"/>
        </w:rPr>
        <w:t xml:space="preserve">minimize the discomfort.  </w:t>
      </w:r>
      <w:r w:rsidR="009451C4">
        <w:rPr>
          <w:rFonts w:ascii="Cambria" w:hAnsi="Cambria"/>
        </w:rPr>
        <w:lastRenderedPageBreak/>
        <w:t>S</w:t>
      </w:r>
      <w:r>
        <w:rPr>
          <w:rFonts w:ascii="Cambria" w:hAnsi="Cambria"/>
        </w:rPr>
        <w:t xml:space="preserve">ometimes, when the participants were of a particular generation—a generation that experienced communism for a larger part of their life—they would get uncomfortable </w:t>
      </w:r>
      <w:r w:rsidR="009451C4">
        <w:rPr>
          <w:rFonts w:ascii="Cambria" w:hAnsi="Cambria"/>
        </w:rPr>
        <w:t>with being recorded</w:t>
      </w:r>
      <w:r>
        <w:rPr>
          <w:rFonts w:ascii="Cambria" w:hAnsi="Cambria"/>
        </w:rPr>
        <w:t>, and</w:t>
      </w:r>
      <w:r w:rsidR="009451C4">
        <w:rPr>
          <w:rFonts w:ascii="Cambria" w:hAnsi="Cambria"/>
        </w:rPr>
        <w:t xml:space="preserve"> would</w:t>
      </w:r>
      <w:r>
        <w:rPr>
          <w:rFonts w:ascii="Cambria" w:hAnsi="Cambria"/>
        </w:rPr>
        <w:t xml:space="preserve"> explain their unease with the suspicion developed during that period.  Often, the party would be listening to them </w:t>
      </w:r>
      <w:r w:rsidR="009451C4">
        <w:rPr>
          <w:rFonts w:ascii="Cambria" w:hAnsi="Cambria"/>
        </w:rPr>
        <w:t>even via</w:t>
      </w:r>
      <w:r>
        <w:rPr>
          <w:rFonts w:ascii="Cambria" w:hAnsi="Cambria"/>
        </w:rPr>
        <w:t xml:space="preserve"> their neighbors, thus any record of their words is perceived as problematic, possibly having negative repercussions for them.  It would be interesting to explore the effects of this suspicion historically and contextually as it affects ethnogr</w:t>
      </w:r>
      <w:r w:rsidR="009451C4">
        <w:rPr>
          <w:rFonts w:ascii="Cambria" w:hAnsi="Cambria"/>
        </w:rPr>
        <w:t>aphic endeavor both in Bulgaria</w:t>
      </w:r>
      <w:r>
        <w:rPr>
          <w:rFonts w:ascii="Cambria" w:hAnsi="Cambria"/>
        </w:rPr>
        <w:t xml:space="preserve"> and other post-socialist countries. </w:t>
      </w:r>
    </w:p>
    <w:p w14:paraId="75F7BBF7" w14:textId="3EB2B903" w:rsidR="00354596" w:rsidRDefault="00354596" w:rsidP="00354596">
      <w:pPr>
        <w:spacing w:line="480" w:lineRule="auto"/>
        <w:ind w:firstLine="720"/>
        <w:contextualSpacing/>
        <w:rPr>
          <w:rFonts w:ascii="Cambria" w:hAnsi="Cambria"/>
        </w:rPr>
      </w:pPr>
      <w:r w:rsidRPr="00344DA8">
        <w:rPr>
          <w:rFonts w:ascii="Cambria" w:hAnsi="Cambria"/>
        </w:rPr>
        <w:t>Methodologically, there are several</w:t>
      </w:r>
      <w:r>
        <w:rPr>
          <w:rFonts w:ascii="Cambria" w:hAnsi="Cambria"/>
        </w:rPr>
        <w:t xml:space="preserve"> more</w:t>
      </w:r>
      <w:r w:rsidRPr="00344DA8">
        <w:rPr>
          <w:rFonts w:ascii="Cambria" w:hAnsi="Cambria"/>
        </w:rPr>
        <w:t xml:space="preserve"> implications of studying </w:t>
      </w:r>
      <w:r w:rsidRPr="00344DA8">
        <w:rPr>
          <w:rFonts w:ascii="Cambria" w:hAnsi="Cambria"/>
          <w:i/>
        </w:rPr>
        <w:t>oplakvane</w:t>
      </w:r>
      <w:r w:rsidR="009451C4">
        <w:rPr>
          <w:rFonts w:ascii="Cambria" w:hAnsi="Cambria"/>
        </w:rPr>
        <w:t>. A</w:t>
      </w:r>
      <w:r>
        <w:rPr>
          <w:rFonts w:ascii="Cambria" w:hAnsi="Cambria"/>
        </w:rPr>
        <w:t>s previously mentioned, I would like to explore additional transcription and recording methods in order to capture some of the performative emotive aspects of the practice, where gestures, facial e</w:t>
      </w:r>
      <w:r w:rsidR="009451C4">
        <w:rPr>
          <w:rFonts w:ascii="Cambria" w:hAnsi="Cambria"/>
        </w:rPr>
        <w:t xml:space="preserve">xpressions, and intonation played </w:t>
      </w:r>
      <w:r>
        <w:rPr>
          <w:rFonts w:ascii="Cambria" w:hAnsi="Cambria"/>
        </w:rPr>
        <w:t xml:space="preserve">a part in enacting </w:t>
      </w:r>
      <w:r>
        <w:rPr>
          <w:rFonts w:ascii="Cambria" w:hAnsi="Cambria"/>
          <w:i/>
        </w:rPr>
        <w:t>oplakvane</w:t>
      </w:r>
      <w:r>
        <w:rPr>
          <w:rFonts w:ascii="Cambria" w:hAnsi="Cambria"/>
        </w:rPr>
        <w:t>.  Working with the original data in the Bulgarian language makes for easier analysis but I would like to explore a transcription method that include</w:t>
      </w:r>
      <w:r w:rsidR="009451C4">
        <w:rPr>
          <w:rFonts w:ascii="Cambria" w:hAnsi="Cambria"/>
        </w:rPr>
        <w:t>s</w:t>
      </w:r>
      <w:r>
        <w:rPr>
          <w:rFonts w:ascii="Cambria" w:hAnsi="Cambria"/>
        </w:rPr>
        <w:t xml:space="preserve"> Bulgarian and English, </w:t>
      </w:r>
      <w:r w:rsidR="009451C4">
        <w:rPr>
          <w:rFonts w:ascii="Cambria" w:hAnsi="Cambria"/>
        </w:rPr>
        <w:t>includes</w:t>
      </w:r>
      <w:r>
        <w:rPr>
          <w:rFonts w:ascii="Cambria" w:hAnsi="Cambria"/>
        </w:rPr>
        <w:t xml:space="preserve"> the intonation, and is not too cluttered to read.  </w:t>
      </w:r>
    </w:p>
    <w:p w14:paraId="2AE217AB" w14:textId="77777777" w:rsidR="009451C4" w:rsidRPr="00B12048" w:rsidRDefault="009451C4" w:rsidP="00354596">
      <w:pPr>
        <w:spacing w:line="480" w:lineRule="auto"/>
        <w:ind w:firstLine="720"/>
        <w:contextualSpacing/>
        <w:rPr>
          <w:rFonts w:ascii="Cambria" w:hAnsi="Cambria"/>
        </w:rPr>
      </w:pPr>
    </w:p>
    <w:p w14:paraId="3BF2E692" w14:textId="77777777" w:rsidR="00354596" w:rsidRPr="00995282" w:rsidRDefault="00354596" w:rsidP="00354596">
      <w:pPr>
        <w:pStyle w:val="Heading2"/>
        <w:spacing w:line="480" w:lineRule="auto"/>
        <w:jc w:val="center"/>
        <w:rPr>
          <w:rFonts w:ascii="Cambria" w:hAnsi="Cambria"/>
          <w:color w:val="auto"/>
          <w:sz w:val="24"/>
          <w:szCs w:val="24"/>
          <w:u w:val="single"/>
        </w:rPr>
      </w:pPr>
      <w:bookmarkStart w:id="201" w:name="_Toc291423606"/>
      <w:r w:rsidRPr="00995282">
        <w:rPr>
          <w:rFonts w:ascii="Cambria" w:hAnsi="Cambria"/>
          <w:color w:val="auto"/>
          <w:sz w:val="24"/>
          <w:szCs w:val="24"/>
          <w:u w:val="single"/>
        </w:rPr>
        <w:t>Final thoughts</w:t>
      </w:r>
      <w:bookmarkEnd w:id="201"/>
    </w:p>
    <w:p w14:paraId="708441FB" w14:textId="4CA14EA5" w:rsidR="00354596" w:rsidRPr="00F950D8" w:rsidRDefault="00354596" w:rsidP="00354596">
      <w:pPr>
        <w:pStyle w:val="NormalWeb"/>
        <w:spacing w:line="480" w:lineRule="auto"/>
        <w:ind w:firstLine="720"/>
        <w:contextualSpacing/>
        <w:rPr>
          <w:rFonts w:ascii="Cambria" w:hAnsi="Cambria"/>
        </w:rPr>
      </w:pPr>
      <w:r w:rsidRPr="00F950D8">
        <w:rPr>
          <w:rFonts w:ascii="Cambria" w:hAnsi="Cambria"/>
        </w:rPr>
        <w:t xml:space="preserve">“Ok, well, where can you start from?  If you could point to one thing that can change in Bulgaria to start things </w:t>
      </w:r>
      <w:r w:rsidR="009451C4">
        <w:rPr>
          <w:rFonts w:ascii="Cambria" w:hAnsi="Cambria"/>
        </w:rPr>
        <w:t>up, where would you start?”  That’s the</w:t>
      </w:r>
      <w:r w:rsidRPr="00F950D8">
        <w:rPr>
          <w:rFonts w:ascii="Cambria" w:hAnsi="Cambria"/>
        </w:rPr>
        <w:t xml:space="preserve"> question my friend as</w:t>
      </w:r>
      <w:r w:rsidR="009451C4">
        <w:rPr>
          <w:rFonts w:ascii="Cambria" w:hAnsi="Cambria"/>
        </w:rPr>
        <w:t xml:space="preserve">ked on that hike, the question that </w:t>
      </w:r>
      <w:r w:rsidRPr="00F950D8">
        <w:rPr>
          <w:rFonts w:ascii="Cambria" w:hAnsi="Cambria"/>
        </w:rPr>
        <w:t>kept nagging me throughout that first semester of grad school</w:t>
      </w:r>
      <w:r>
        <w:rPr>
          <w:rFonts w:ascii="Cambria" w:hAnsi="Cambria"/>
        </w:rPr>
        <w:t xml:space="preserve">, and </w:t>
      </w:r>
      <w:r w:rsidR="009451C4">
        <w:rPr>
          <w:rFonts w:ascii="Cambria" w:hAnsi="Cambria"/>
        </w:rPr>
        <w:t xml:space="preserve">that </w:t>
      </w:r>
      <w:r>
        <w:rPr>
          <w:rFonts w:ascii="Cambria" w:hAnsi="Cambria"/>
        </w:rPr>
        <w:t>I chose to begin my dissertation with</w:t>
      </w:r>
      <w:r w:rsidRPr="00F950D8">
        <w:rPr>
          <w:rFonts w:ascii="Cambria" w:hAnsi="Cambria"/>
        </w:rPr>
        <w:t>.  Looking back on that interaction now</w:t>
      </w:r>
      <w:r>
        <w:rPr>
          <w:rFonts w:ascii="Cambria" w:hAnsi="Cambria"/>
        </w:rPr>
        <w:t>,</w:t>
      </w:r>
      <w:r w:rsidRPr="00F950D8">
        <w:rPr>
          <w:rFonts w:ascii="Cambria" w:hAnsi="Cambria"/>
        </w:rPr>
        <w:t xml:space="preserve"> everything seem</w:t>
      </w:r>
      <w:r>
        <w:rPr>
          <w:rFonts w:ascii="Cambria" w:hAnsi="Cambria"/>
        </w:rPr>
        <w:t>s</w:t>
      </w:r>
      <w:r w:rsidR="009451C4">
        <w:rPr>
          <w:rFonts w:ascii="Cambria" w:hAnsi="Cambria"/>
        </w:rPr>
        <w:t xml:space="preserve"> much clearer.  It is</w:t>
      </w:r>
      <w:r w:rsidRPr="00F950D8">
        <w:rPr>
          <w:rFonts w:ascii="Cambria" w:hAnsi="Cambria"/>
        </w:rPr>
        <w:t xml:space="preserve"> a feeling any ethnographer</w:t>
      </w:r>
      <w:r w:rsidR="009451C4">
        <w:rPr>
          <w:rFonts w:ascii="Cambria" w:hAnsi="Cambria"/>
        </w:rPr>
        <w:t xml:space="preserve"> has</w:t>
      </w:r>
      <w:r w:rsidRPr="00F950D8">
        <w:rPr>
          <w:rFonts w:ascii="Cambria" w:hAnsi="Cambria"/>
        </w:rPr>
        <w:t xml:space="preserve"> that has deconstructed an unfamiliar practice, examine</w:t>
      </w:r>
      <w:r w:rsidR="009451C4">
        <w:rPr>
          <w:rFonts w:ascii="Cambria" w:hAnsi="Cambria"/>
        </w:rPr>
        <w:t xml:space="preserve">d it </w:t>
      </w:r>
      <w:r w:rsidR="009451C4">
        <w:rPr>
          <w:rFonts w:ascii="Cambria" w:hAnsi="Cambria"/>
        </w:rPr>
        <w:lastRenderedPageBreak/>
        <w:t>piece by piece</w:t>
      </w:r>
      <w:r w:rsidRPr="00F950D8">
        <w:rPr>
          <w:rFonts w:ascii="Cambria" w:hAnsi="Cambria"/>
        </w:rPr>
        <w:t xml:space="preserve"> using the methodological and theoretical tools of understanding they have chosen, and put it back together with a fuller understanding of why and how it comes to live within the social world of a particular community.  Now I look at that interaction and see how I was myself enacting </w:t>
      </w:r>
      <w:r w:rsidRPr="00F950D8">
        <w:rPr>
          <w:rFonts w:ascii="Cambria" w:hAnsi="Cambria"/>
          <w:i/>
        </w:rPr>
        <w:t>oplakvane</w:t>
      </w:r>
      <w:r w:rsidRPr="00F950D8">
        <w:rPr>
          <w:rFonts w:ascii="Cambria" w:hAnsi="Cambria"/>
        </w:rPr>
        <w:t xml:space="preserve"> within that instance, attempting to convince and provide instances of how bad things are in Bulgaria, and being frazzled by the response of “solution” (or question as to a solution) offered by my friend.  </w:t>
      </w:r>
    </w:p>
    <w:p w14:paraId="1CE43D50" w14:textId="1C8A1971" w:rsidR="00354596" w:rsidRDefault="00B8328C" w:rsidP="00354596">
      <w:pPr>
        <w:pStyle w:val="NormalWeb"/>
        <w:spacing w:line="480" w:lineRule="auto"/>
        <w:ind w:firstLine="720"/>
        <w:contextualSpacing/>
        <w:rPr>
          <w:rFonts w:ascii="Cambria" w:hAnsi="Cambria"/>
        </w:rPr>
      </w:pPr>
      <w:r>
        <w:rPr>
          <w:rFonts w:ascii="Cambria" w:hAnsi="Cambria"/>
        </w:rPr>
        <w:t>I felt</w:t>
      </w:r>
      <w:r w:rsidR="00354596" w:rsidRPr="00F950D8">
        <w:rPr>
          <w:rFonts w:ascii="Cambria" w:hAnsi="Cambria"/>
        </w:rPr>
        <w:t xml:space="preserve"> the pain of not being “understood” as we both failed to align culturally to the communicative practice at hand.  This is not to say that the political and socio-economical situation in Bulgaria is not problematic, or that all Bulgarians do is </w:t>
      </w:r>
      <w:r w:rsidR="00354596" w:rsidRPr="00F950D8">
        <w:rPr>
          <w:rFonts w:ascii="Cambria" w:hAnsi="Cambria"/>
          <w:i/>
        </w:rPr>
        <w:t>oplakvane</w:t>
      </w:r>
      <w:r w:rsidR="00354596" w:rsidRPr="00F950D8">
        <w:rPr>
          <w:rFonts w:ascii="Cambria" w:hAnsi="Cambria"/>
        </w:rPr>
        <w:t>.  On the contrary, this illustrate</w:t>
      </w:r>
      <w:r>
        <w:rPr>
          <w:rFonts w:ascii="Cambria" w:hAnsi="Cambria"/>
        </w:rPr>
        <w:t>s</w:t>
      </w:r>
      <w:r w:rsidR="00354596" w:rsidRPr="00F950D8">
        <w:rPr>
          <w:rFonts w:ascii="Cambria" w:hAnsi="Cambria"/>
        </w:rPr>
        <w:t xml:space="preserve"> the power of culture and communication as constitutive of social life</w:t>
      </w:r>
      <w:r>
        <w:rPr>
          <w:rFonts w:ascii="Cambria" w:hAnsi="Cambria"/>
        </w:rPr>
        <w:t>.  A</w:t>
      </w:r>
      <w:r w:rsidR="00354596" w:rsidRPr="00F950D8">
        <w:rPr>
          <w:rFonts w:ascii="Cambria" w:hAnsi="Cambria"/>
        </w:rPr>
        <w:t xml:space="preserve"> communicative practice such as </w:t>
      </w:r>
      <w:r w:rsidR="00354596" w:rsidRPr="00F950D8">
        <w:rPr>
          <w:rFonts w:ascii="Cambria" w:hAnsi="Cambria"/>
          <w:i/>
        </w:rPr>
        <w:t>oplakvane</w:t>
      </w:r>
      <w:r w:rsidR="00354596" w:rsidRPr="00F950D8">
        <w:rPr>
          <w:rFonts w:ascii="Cambria" w:hAnsi="Cambria"/>
        </w:rPr>
        <w:t xml:space="preserve"> has deep roots within a</w:t>
      </w:r>
      <w:r>
        <w:rPr>
          <w:rFonts w:ascii="Cambria" w:hAnsi="Cambria"/>
        </w:rPr>
        <w:t>n</w:t>
      </w:r>
      <w:r w:rsidR="00354596" w:rsidRPr="00F950D8">
        <w:rPr>
          <w:rFonts w:ascii="Cambria" w:hAnsi="Cambria"/>
        </w:rPr>
        <w:t xml:space="preserve"> uneven historical transition between </w:t>
      </w:r>
      <w:r>
        <w:rPr>
          <w:rFonts w:ascii="Cambria" w:hAnsi="Cambria"/>
        </w:rPr>
        <w:t xml:space="preserve">the </w:t>
      </w:r>
      <w:r w:rsidR="00354596" w:rsidRPr="00F950D8">
        <w:rPr>
          <w:rFonts w:ascii="Cambria" w:hAnsi="Cambria"/>
        </w:rPr>
        <w:t>political an</w:t>
      </w:r>
      <w:r>
        <w:rPr>
          <w:rFonts w:ascii="Cambria" w:hAnsi="Cambria"/>
        </w:rPr>
        <w:t>d economic systems in Bulgaria that manage</w:t>
      </w:r>
      <w:r w:rsidR="00354596" w:rsidRPr="00F950D8">
        <w:rPr>
          <w:rFonts w:ascii="Cambria" w:hAnsi="Cambria"/>
        </w:rPr>
        <w:t xml:space="preserve"> the demands this transition has had on the cultural cons</w:t>
      </w:r>
      <w:r>
        <w:rPr>
          <w:rFonts w:ascii="Cambria" w:hAnsi="Cambria"/>
        </w:rPr>
        <w:t>truction of a national identity</w:t>
      </w:r>
      <w:r w:rsidR="00354596" w:rsidRPr="00F950D8">
        <w:rPr>
          <w:rFonts w:ascii="Cambria" w:hAnsi="Cambria"/>
        </w:rPr>
        <w:t xml:space="preserve"> and the attempts to explain such fluctuat</w:t>
      </w:r>
      <w:r>
        <w:rPr>
          <w:rFonts w:ascii="Cambria" w:hAnsi="Cambria"/>
        </w:rPr>
        <w:t>ion and unevenness via biology.  Al</w:t>
      </w:r>
      <w:r w:rsidR="00354596" w:rsidRPr="00F950D8">
        <w:rPr>
          <w:rFonts w:ascii="Cambria" w:hAnsi="Cambria"/>
        </w:rPr>
        <w:t xml:space="preserve">l this </w:t>
      </w:r>
      <w:r>
        <w:rPr>
          <w:rFonts w:ascii="Cambria" w:hAnsi="Cambria"/>
        </w:rPr>
        <w:t>amounts</w:t>
      </w:r>
      <w:r w:rsidR="00354596" w:rsidRPr="00F950D8">
        <w:rPr>
          <w:rFonts w:ascii="Cambria" w:hAnsi="Cambria"/>
        </w:rPr>
        <w:t xml:space="preserve"> to c</w:t>
      </w:r>
      <w:r>
        <w:rPr>
          <w:rFonts w:ascii="Cambria" w:hAnsi="Cambria"/>
        </w:rPr>
        <w:t>onceptualizations of stagnation</w:t>
      </w:r>
      <w:r w:rsidR="00354596" w:rsidRPr="00F950D8">
        <w:rPr>
          <w:rFonts w:ascii="Cambria" w:hAnsi="Cambria"/>
        </w:rPr>
        <w:t xml:space="preserve"> and hereditary inability to change. </w:t>
      </w:r>
      <w:r w:rsidR="00354596">
        <w:rPr>
          <w:rFonts w:ascii="Cambria" w:hAnsi="Cambria"/>
        </w:rPr>
        <w:t xml:space="preserve"> So, hopefully, “we</w:t>
      </w:r>
      <w:r>
        <w:rPr>
          <w:rFonts w:ascii="Cambria" w:hAnsi="Cambria"/>
        </w:rPr>
        <w:t>,”</w:t>
      </w:r>
      <w:r w:rsidR="00354596">
        <w:rPr>
          <w:rFonts w:ascii="Cambria" w:hAnsi="Cambria"/>
        </w:rPr>
        <w:t xml:space="preserve"> Bulgarians, do not “of all most hate [other] Bulgarians” any more. </w:t>
      </w:r>
      <w:r w:rsidR="00354596" w:rsidRPr="00F950D8">
        <w:rPr>
          <w:rFonts w:ascii="Cambria" w:hAnsi="Cambria"/>
        </w:rPr>
        <w:t xml:space="preserve"> </w:t>
      </w:r>
      <w:r w:rsidR="00354596">
        <w:rPr>
          <w:rFonts w:ascii="Cambria" w:hAnsi="Cambria"/>
        </w:rPr>
        <w:t>An</w:t>
      </w:r>
      <w:r>
        <w:rPr>
          <w:rFonts w:ascii="Cambria" w:hAnsi="Cambria"/>
        </w:rPr>
        <w:t>d</w:t>
      </w:r>
      <w:r w:rsidR="00354596">
        <w:rPr>
          <w:rFonts w:ascii="Cambria" w:hAnsi="Cambria"/>
        </w:rPr>
        <w:t xml:space="preserve"> we do not follow up on the suggestion expressed by Stefan Canev (a popular Bulgarian wri</w:t>
      </w:r>
      <w:r>
        <w:rPr>
          <w:rFonts w:ascii="Cambria" w:hAnsi="Cambria"/>
        </w:rPr>
        <w:t xml:space="preserve">ter and essayist) available below that </w:t>
      </w:r>
      <w:r w:rsidR="00354596">
        <w:rPr>
          <w:rFonts w:ascii="Cambria" w:hAnsi="Cambria"/>
        </w:rPr>
        <w:t>went viral and appeared in various social networks: “If you see a good person in Bulgaria – shoot them so they don’t suffer!”</w:t>
      </w:r>
    </w:p>
    <w:p w14:paraId="7B10D4BD" w14:textId="77777777" w:rsidR="00354596" w:rsidRDefault="00354596" w:rsidP="00354596">
      <w:pPr>
        <w:pStyle w:val="NormalWeb"/>
        <w:spacing w:line="480" w:lineRule="auto"/>
        <w:ind w:firstLine="720"/>
        <w:contextualSpacing/>
        <w:rPr>
          <w:rFonts w:ascii="Cambria" w:hAnsi="Cambria"/>
        </w:rPr>
      </w:pPr>
    </w:p>
    <w:p w14:paraId="4FBE5D15" w14:textId="77777777" w:rsidR="00354596" w:rsidRPr="00F950D8" w:rsidRDefault="00354596" w:rsidP="00354596">
      <w:pPr>
        <w:ind w:firstLine="720"/>
        <w:contextualSpacing/>
        <w:rPr>
          <w:rFonts w:ascii="Cambria" w:hAnsi="Cambria"/>
        </w:rPr>
      </w:pPr>
      <w:r>
        <w:rPr>
          <w:rFonts w:ascii="Cambria" w:hAnsi="Cambria"/>
          <w:noProof/>
        </w:rPr>
        <w:lastRenderedPageBreak/>
        <w:drawing>
          <wp:inline distT="0" distB="0" distL="0" distR="0" wp14:anchorId="74FC13FA" wp14:editId="05975E7A">
            <wp:extent cx="3543300" cy="2260600"/>
            <wp:effectExtent l="0" t="0" r="127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9799_446541812055982_909276914_n.jpg"/>
                    <pic:cNvPicPr/>
                  </pic:nvPicPr>
                  <pic:blipFill>
                    <a:blip r:embed="rId12">
                      <a:extLst>
                        <a:ext uri="{28A0092B-C50C-407E-A947-70E740481C1C}">
                          <a14:useLocalDpi xmlns:a14="http://schemas.microsoft.com/office/drawing/2010/main"/>
                        </a:ext>
                      </a:extLst>
                    </a:blip>
                    <a:stretch>
                      <a:fillRect/>
                    </a:stretch>
                  </pic:blipFill>
                  <pic:spPr>
                    <a:xfrm>
                      <a:off x="0" y="0"/>
                      <a:ext cx="3543300" cy="2260600"/>
                    </a:xfrm>
                    <a:prstGeom prst="rect">
                      <a:avLst/>
                    </a:prstGeom>
                  </pic:spPr>
                </pic:pic>
              </a:graphicData>
            </a:graphic>
          </wp:inline>
        </w:drawing>
      </w:r>
      <w:r w:rsidRPr="00F950D8">
        <w:rPr>
          <w:rFonts w:ascii="Cambria" w:hAnsi="Cambria"/>
        </w:rPr>
        <w:t xml:space="preserve"> </w:t>
      </w:r>
    </w:p>
    <w:p w14:paraId="5505C35F" w14:textId="77777777" w:rsidR="00354596" w:rsidRDefault="00354596" w:rsidP="00354596">
      <w:pPr>
        <w:suppressAutoHyphens w:val="0"/>
        <w:rPr>
          <w:rFonts w:ascii="Cambria" w:hAnsi="Cambria"/>
        </w:rPr>
      </w:pPr>
      <w:r>
        <w:rPr>
          <w:rFonts w:ascii="Cambria" w:hAnsi="Cambria"/>
        </w:rPr>
        <w:br w:type="page"/>
      </w:r>
    </w:p>
    <w:p w14:paraId="5924FE0F" w14:textId="77777777" w:rsidR="00354596" w:rsidRDefault="00354596" w:rsidP="009D685B">
      <w:pPr>
        <w:pStyle w:val="NoSpacing"/>
      </w:pPr>
      <w:r w:rsidRPr="00DF7699">
        <w:lastRenderedPageBreak/>
        <w:t>APPENDIX A</w:t>
      </w:r>
    </w:p>
    <w:p w14:paraId="7B336A86" w14:textId="77777777" w:rsidR="00354596" w:rsidRPr="002F3BF0" w:rsidRDefault="00354596" w:rsidP="009D685B">
      <w:pPr>
        <w:pStyle w:val="Heading1"/>
      </w:pPr>
      <w:bookmarkStart w:id="202" w:name="_Toc291423607"/>
      <w:r>
        <w:t>Blog example</w:t>
      </w:r>
      <w:r w:rsidRPr="002F3BF0">
        <w:t xml:space="preserve"> in English</w:t>
      </w:r>
      <w:bookmarkEnd w:id="202"/>
    </w:p>
    <w:p w14:paraId="7E8A9827" w14:textId="77777777" w:rsidR="00354596" w:rsidRPr="00103FAC" w:rsidRDefault="00354596" w:rsidP="00354596">
      <w:pPr>
        <w:rPr>
          <w:rFonts w:ascii="Cambria" w:hAnsi="Cambria"/>
        </w:rPr>
      </w:pPr>
      <w:r w:rsidRPr="00103FAC">
        <w:rPr>
          <w:rFonts w:ascii="Cambria" w:hAnsi="Cambria"/>
        </w:rPr>
        <w:t xml:space="preserve">1 03.03 02:49 - Bulgaria: not to be between 18 and 35 years of age... Author: hikari </w:t>
      </w:r>
    </w:p>
    <w:p w14:paraId="25FC0B94" w14:textId="77777777" w:rsidR="00354596" w:rsidRPr="00103FAC" w:rsidRDefault="00354596" w:rsidP="00354596">
      <w:pPr>
        <w:rPr>
          <w:rFonts w:ascii="Cambria" w:hAnsi="Cambria"/>
        </w:rPr>
      </w:pPr>
      <w:r w:rsidRPr="00103FAC">
        <w:rPr>
          <w:rFonts w:ascii="Cambria" w:hAnsi="Cambria"/>
        </w:rPr>
        <w:t xml:space="preserve">2 Category: Politics The sad Bulgarian reality </w:t>
      </w:r>
    </w:p>
    <w:p w14:paraId="5154E689" w14:textId="77777777" w:rsidR="00354596" w:rsidRPr="00103FAC" w:rsidRDefault="00354596" w:rsidP="00354596">
      <w:pPr>
        <w:pStyle w:val="Heading4"/>
        <w:spacing w:before="0"/>
        <w:jc w:val="both"/>
        <w:rPr>
          <w:rFonts w:ascii="Cambria" w:hAnsi="Cambria"/>
          <w:i w:val="0"/>
          <w:color w:val="FF0000"/>
        </w:rPr>
      </w:pPr>
      <w:r w:rsidRPr="00103FAC">
        <w:rPr>
          <w:rFonts w:ascii="Cambria" w:hAnsi="Cambria"/>
          <w:b w:val="0"/>
          <w:i w:val="0"/>
          <w:color w:val="auto"/>
        </w:rPr>
        <w:t>3</w:t>
      </w:r>
      <w:r w:rsidRPr="00103FAC">
        <w:rPr>
          <w:rFonts w:ascii="Cambria" w:hAnsi="Cambria"/>
          <w:b w:val="0"/>
          <w:i w:val="0"/>
          <w:color w:val="FF0000"/>
        </w:rPr>
        <w:t xml:space="preserve"> </w:t>
      </w:r>
      <w:r w:rsidRPr="00103FAC">
        <w:rPr>
          <w:rFonts w:ascii="Cambria" w:hAnsi="Cambria"/>
          <w:i w:val="0"/>
          <w:color w:val="FF0000"/>
        </w:rPr>
        <w:t xml:space="preserve">23 percent of young Bulgarians are unemployed. In the cities every third </w:t>
      </w:r>
    </w:p>
    <w:p w14:paraId="411CF155" w14:textId="77777777" w:rsidR="00354596" w:rsidRPr="00103FAC" w:rsidRDefault="00354596" w:rsidP="00354596">
      <w:pPr>
        <w:pStyle w:val="Heading4"/>
        <w:spacing w:before="0"/>
        <w:jc w:val="both"/>
        <w:rPr>
          <w:rFonts w:ascii="Cambria" w:hAnsi="Cambria"/>
          <w:i w:val="0"/>
          <w:color w:val="FF0000"/>
        </w:rPr>
      </w:pPr>
      <w:r w:rsidRPr="00103FAC">
        <w:rPr>
          <w:rFonts w:ascii="Cambria" w:hAnsi="Cambria"/>
          <w:b w:val="0"/>
          <w:i w:val="0"/>
          <w:color w:val="auto"/>
        </w:rPr>
        <w:t xml:space="preserve">4 </w:t>
      </w:r>
      <w:r w:rsidRPr="00103FAC">
        <w:rPr>
          <w:rFonts w:ascii="Cambria" w:hAnsi="Cambria"/>
          <w:i w:val="0"/>
          <w:color w:val="FF0000"/>
        </w:rPr>
        <w:t xml:space="preserve">person between 18 and 35 years old doesn’t work. In the villages it’s about </w:t>
      </w:r>
    </w:p>
    <w:p w14:paraId="0E63225F" w14:textId="77777777" w:rsidR="00354596" w:rsidRPr="00103FAC" w:rsidRDefault="00354596" w:rsidP="00354596">
      <w:pPr>
        <w:pStyle w:val="Heading4"/>
        <w:spacing w:before="0"/>
        <w:jc w:val="both"/>
        <w:rPr>
          <w:rFonts w:ascii="Cambria" w:hAnsi="Cambria"/>
          <w:i w:val="0"/>
          <w:color w:val="FF0000"/>
        </w:rPr>
      </w:pPr>
      <w:r w:rsidRPr="00103FAC">
        <w:rPr>
          <w:rFonts w:ascii="Cambria" w:hAnsi="Cambria"/>
          <w:b w:val="0"/>
          <w:i w:val="0"/>
          <w:color w:val="auto"/>
        </w:rPr>
        <w:t>5</w:t>
      </w:r>
      <w:r w:rsidRPr="00103FAC">
        <w:rPr>
          <w:rFonts w:ascii="Cambria" w:hAnsi="Cambria"/>
          <w:i w:val="0"/>
          <w:color w:val="FF0000"/>
        </w:rPr>
        <w:t xml:space="preserve"> 58%. Every 20th youth is not looking for a job at all, because they’ve lost any </w:t>
      </w:r>
    </w:p>
    <w:p w14:paraId="0C2A5DD9" w14:textId="77777777" w:rsidR="00354596" w:rsidRPr="00103FAC" w:rsidRDefault="00354596" w:rsidP="00354596">
      <w:pPr>
        <w:pStyle w:val="Heading4"/>
        <w:spacing w:before="0"/>
        <w:jc w:val="both"/>
        <w:rPr>
          <w:rFonts w:ascii="Cambria" w:hAnsi="Cambria"/>
          <w:b w:val="0"/>
          <w:i w:val="0"/>
          <w:color w:val="auto"/>
        </w:rPr>
      </w:pPr>
      <w:r w:rsidRPr="00103FAC">
        <w:rPr>
          <w:rFonts w:ascii="Cambria" w:hAnsi="Cambria"/>
          <w:b w:val="0"/>
          <w:i w:val="0"/>
          <w:color w:val="auto"/>
        </w:rPr>
        <w:t xml:space="preserve">6 </w:t>
      </w:r>
      <w:r w:rsidRPr="00103FAC">
        <w:rPr>
          <w:rFonts w:ascii="Cambria" w:hAnsi="Cambria"/>
          <w:b w:val="0"/>
          <w:i w:val="0"/>
          <w:color w:val="FF0000"/>
        </w:rPr>
        <w:t xml:space="preserve">hope. </w:t>
      </w:r>
      <w:r w:rsidRPr="00103FAC">
        <w:rPr>
          <w:rFonts w:ascii="Cambria" w:hAnsi="Cambria"/>
          <w:b w:val="0"/>
          <w:i w:val="0"/>
          <w:color w:val="auto"/>
        </w:rPr>
        <w:t xml:space="preserve">In Greece, Spain and Ireland in the moment there is higher unemployment </w:t>
      </w:r>
    </w:p>
    <w:p w14:paraId="505EFE4F" w14:textId="77777777" w:rsidR="00354596" w:rsidRPr="00103FAC" w:rsidRDefault="00354596" w:rsidP="00354596">
      <w:pPr>
        <w:pStyle w:val="Heading4"/>
        <w:spacing w:before="0"/>
        <w:jc w:val="both"/>
        <w:rPr>
          <w:rFonts w:ascii="Cambria" w:hAnsi="Cambria"/>
          <w:b w:val="0"/>
          <w:i w:val="0"/>
          <w:color w:val="auto"/>
        </w:rPr>
      </w:pPr>
      <w:r w:rsidRPr="00103FAC">
        <w:rPr>
          <w:rFonts w:ascii="Cambria" w:hAnsi="Cambria"/>
          <w:b w:val="0"/>
          <w:bCs w:val="0"/>
          <w:i w:val="0"/>
          <w:iCs w:val="0"/>
          <w:color w:val="auto"/>
        </w:rPr>
        <w:t>7</w:t>
      </w:r>
      <w:r w:rsidRPr="00103FAC">
        <w:rPr>
          <w:rFonts w:ascii="Cambria" w:hAnsi="Cambria"/>
          <w:b w:val="0"/>
          <w:i w:val="0"/>
          <w:color w:val="auto"/>
        </w:rPr>
        <w:t xml:space="preserve"> rates than those in Bulgaria. But nowhere in Europe is there such a drastic </w:t>
      </w:r>
    </w:p>
    <w:p w14:paraId="674F0A8B" w14:textId="77777777" w:rsidR="00354596" w:rsidRPr="00103FAC" w:rsidRDefault="00354596" w:rsidP="00354596">
      <w:pPr>
        <w:pStyle w:val="Heading4"/>
        <w:spacing w:before="0"/>
        <w:jc w:val="both"/>
        <w:rPr>
          <w:rFonts w:ascii="Cambria" w:hAnsi="Cambria"/>
          <w:b w:val="0"/>
          <w:i w:val="0"/>
          <w:color w:val="FF0000"/>
        </w:rPr>
      </w:pPr>
      <w:r w:rsidRPr="00103FAC">
        <w:rPr>
          <w:rFonts w:ascii="Cambria" w:hAnsi="Cambria"/>
          <w:b w:val="0"/>
          <w:i w:val="0"/>
          <w:color w:val="auto"/>
        </w:rPr>
        <w:t>8 difference between the youth and the average for the country unemployment rate. 9 In Bulgaria the youth unemployment rate is е twice as much as the average – just 10 because there’s no policy of fighting it.</w:t>
      </w:r>
      <w:r w:rsidRPr="00103FAC">
        <w:rPr>
          <w:rFonts w:ascii="Cambria" w:hAnsi="Cambria"/>
          <w:color w:val="auto"/>
        </w:rPr>
        <w:t xml:space="preserve"> </w:t>
      </w:r>
    </w:p>
    <w:p w14:paraId="5E545B46" w14:textId="77777777" w:rsidR="00354596" w:rsidRPr="00103FAC" w:rsidRDefault="00354596" w:rsidP="00354596">
      <w:pPr>
        <w:pStyle w:val="NormalWeb"/>
        <w:jc w:val="both"/>
        <w:rPr>
          <w:rFonts w:ascii="Cambria" w:hAnsi="Cambria"/>
        </w:rPr>
      </w:pPr>
      <w:r w:rsidRPr="00103FAC">
        <w:rPr>
          <w:rFonts w:ascii="Cambria" w:hAnsi="Cambria"/>
        </w:rPr>
        <w:t>11 Wanted... a person without a diploma</w:t>
      </w:r>
    </w:p>
    <w:p w14:paraId="653E7208" w14:textId="77777777" w:rsidR="00354596" w:rsidRPr="00103FAC" w:rsidRDefault="00354596" w:rsidP="00354596">
      <w:pPr>
        <w:pStyle w:val="NormalWeb"/>
        <w:jc w:val="both"/>
        <w:rPr>
          <w:rFonts w:ascii="Cambria" w:hAnsi="Cambria"/>
        </w:rPr>
      </w:pPr>
      <w:r w:rsidRPr="00103FAC">
        <w:rPr>
          <w:rFonts w:ascii="Cambria" w:hAnsi="Cambria"/>
        </w:rPr>
        <w:t xml:space="preserve">12 34% of the youth with high school education are “unemployed”. Every 4th with </w:t>
      </w:r>
    </w:p>
    <w:p w14:paraId="27A98270" w14:textId="77777777" w:rsidR="00354596" w:rsidRPr="00103FAC" w:rsidRDefault="00354596" w:rsidP="00354596">
      <w:pPr>
        <w:pStyle w:val="NormalWeb"/>
        <w:jc w:val="both"/>
        <w:rPr>
          <w:rFonts w:ascii="Cambria" w:hAnsi="Cambria"/>
        </w:rPr>
      </w:pPr>
      <w:r w:rsidRPr="00103FAC">
        <w:rPr>
          <w:rFonts w:ascii="Cambria" w:hAnsi="Cambria"/>
        </w:rPr>
        <w:t xml:space="preserve">13 finished high school is thrown out of the labor market. Even 17% of people with </w:t>
      </w:r>
    </w:p>
    <w:p w14:paraId="2CFDBAE3" w14:textId="77777777" w:rsidR="00354596" w:rsidRPr="00103FAC" w:rsidRDefault="00354596" w:rsidP="00354596">
      <w:pPr>
        <w:pStyle w:val="NormalWeb"/>
        <w:jc w:val="both"/>
        <w:rPr>
          <w:rFonts w:ascii="Cambria" w:hAnsi="Cambria"/>
        </w:rPr>
      </w:pPr>
      <w:r w:rsidRPr="00103FAC">
        <w:rPr>
          <w:rFonts w:ascii="Cambria" w:hAnsi="Cambria"/>
        </w:rPr>
        <w:t>14 higher education have no bread. Such is the structure of business at 18 to 35-</w:t>
      </w:r>
    </w:p>
    <w:p w14:paraId="1CF752C9" w14:textId="77777777" w:rsidR="00354596" w:rsidRPr="00103FAC" w:rsidRDefault="00354596" w:rsidP="00354596">
      <w:pPr>
        <w:pStyle w:val="NormalWeb"/>
        <w:jc w:val="both"/>
        <w:rPr>
          <w:rFonts w:ascii="Cambria" w:hAnsi="Cambria"/>
        </w:rPr>
      </w:pPr>
      <w:r w:rsidRPr="00103FAC">
        <w:rPr>
          <w:rFonts w:ascii="Cambria" w:hAnsi="Cambria"/>
        </w:rPr>
        <w:t xml:space="preserve">15 year olds according to the education census. And the conclusion is, that the </w:t>
      </w:r>
    </w:p>
    <w:p w14:paraId="572FA4F6" w14:textId="77777777" w:rsidR="00354596" w:rsidRPr="00103FAC" w:rsidRDefault="00354596" w:rsidP="00354596">
      <w:pPr>
        <w:pStyle w:val="NormalWeb"/>
        <w:jc w:val="both"/>
        <w:rPr>
          <w:rFonts w:ascii="Cambria" w:hAnsi="Cambria"/>
        </w:rPr>
      </w:pPr>
      <w:r w:rsidRPr="00103FAC">
        <w:rPr>
          <w:rFonts w:ascii="Cambria" w:hAnsi="Cambria"/>
        </w:rPr>
        <w:t xml:space="preserve">16 diploma in Bulgaria is devaluated. Even sometimes is better to be entirely </w:t>
      </w:r>
    </w:p>
    <w:p w14:paraId="59D85732" w14:textId="77777777" w:rsidR="00354596" w:rsidRPr="00103FAC" w:rsidRDefault="00354596" w:rsidP="00354596">
      <w:pPr>
        <w:pStyle w:val="NormalWeb"/>
        <w:jc w:val="both"/>
        <w:rPr>
          <w:rFonts w:ascii="Cambria" w:hAnsi="Cambria"/>
        </w:rPr>
      </w:pPr>
      <w:r w:rsidRPr="00103FAC">
        <w:rPr>
          <w:rFonts w:ascii="Cambria" w:hAnsi="Cambria"/>
        </w:rPr>
        <w:t xml:space="preserve">17 without a diploma. Devaluation of the “hats” for jurists and economists.  </w:t>
      </w:r>
    </w:p>
    <w:p w14:paraId="5B95ED3B" w14:textId="77777777" w:rsidR="00354596" w:rsidRPr="00103FAC" w:rsidRDefault="00354596" w:rsidP="00354596">
      <w:pPr>
        <w:pStyle w:val="NormalWeb"/>
        <w:jc w:val="both"/>
        <w:rPr>
          <w:rFonts w:ascii="Cambria" w:hAnsi="Cambria"/>
        </w:rPr>
      </w:pPr>
      <w:r w:rsidRPr="00103FAC">
        <w:rPr>
          <w:rFonts w:ascii="Cambria" w:hAnsi="Cambria"/>
        </w:rPr>
        <w:t xml:space="preserve">18 Even more often education in the university ends due to financial reasons. </w:t>
      </w:r>
    </w:p>
    <w:p w14:paraId="21BAE8FF" w14:textId="77777777" w:rsidR="00354596" w:rsidRPr="00103FAC" w:rsidRDefault="00354596" w:rsidP="00354596">
      <w:pPr>
        <w:pStyle w:val="NormalWeb"/>
        <w:jc w:val="both"/>
        <w:rPr>
          <w:rFonts w:ascii="Cambria" w:hAnsi="Cambria"/>
        </w:rPr>
      </w:pPr>
      <w:r w:rsidRPr="00103FAC">
        <w:rPr>
          <w:rFonts w:ascii="Cambria" w:hAnsi="Cambria"/>
        </w:rPr>
        <w:t xml:space="preserve">19 Credits/Loans for education are taken harder and harder, and with inconvenient </w:t>
      </w:r>
    </w:p>
    <w:p w14:paraId="1A893C15" w14:textId="77777777" w:rsidR="00354596" w:rsidRPr="00103FAC" w:rsidRDefault="00354596" w:rsidP="00354596">
      <w:pPr>
        <w:pStyle w:val="NormalWeb"/>
        <w:jc w:val="both"/>
        <w:rPr>
          <w:rFonts w:ascii="Cambria" w:hAnsi="Cambria"/>
        </w:rPr>
      </w:pPr>
      <w:r w:rsidRPr="00103FAC">
        <w:rPr>
          <w:rFonts w:ascii="Cambria" w:hAnsi="Cambria"/>
        </w:rPr>
        <w:t xml:space="preserve">20 conditions. And how many of the working young Bulgarians work on their </w:t>
      </w:r>
    </w:p>
    <w:p w14:paraId="1DD2A302" w14:textId="77777777" w:rsidR="00354596" w:rsidRPr="00103FAC" w:rsidRDefault="00354596" w:rsidP="00354596">
      <w:pPr>
        <w:pStyle w:val="NormalWeb"/>
        <w:jc w:val="both"/>
        <w:rPr>
          <w:rFonts w:ascii="Cambria" w:hAnsi="Cambria"/>
        </w:rPr>
      </w:pPr>
      <w:r w:rsidRPr="00103FAC">
        <w:rPr>
          <w:rFonts w:ascii="Cambria" w:hAnsi="Cambria"/>
        </w:rPr>
        <w:t xml:space="preserve">21 specialty? 62% are in a position, that responds to their qualifications. But the </w:t>
      </w:r>
    </w:p>
    <w:p w14:paraId="34C4521A" w14:textId="77777777" w:rsidR="00354596" w:rsidRPr="00103FAC" w:rsidRDefault="00354596" w:rsidP="00354596">
      <w:pPr>
        <w:pStyle w:val="NormalWeb"/>
        <w:jc w:val="both"/>
        <w:rPr>
          <w:rFonts w:ascii="Cambria" w:hAnsi="Cambria"/>
        </w:rPr>
      </w:pPr>
      <w:r w:rsidRPr="00103FAC">
        <w:rPr>
          <w:rFonts w:ascii="Cambria" w:hAnsi="Cambria"/>
        </w:rPr>
        <w:t>22 share of unemployed by their specialty remains still too high. Every 5</w:t>
      </w:r>
      <w:r w:rsidRPr="00103FAC">
        <w:rPr>
          <w:rFonts w:ascii="Cambria" w:hAnsi="Cambria"/>
          <w:vertAlign w:val="superscript"/>
        </w:rPr>
        <w:t>th</w:t>
      </w:r>
      <w:r w:rsidRPr="00103FAC">
        <w:rPr>
          <w:rFonts w:ascii="Cambria" w:hAnsi="Cambria"/>
        </w:rPr>
        <w:t xml:space="preserve"> is </w:t>
      </w:r>
    </w:p>
    <w:p w14:paraId="6A8E8922" w14:textId="77777777" w:rsidR="00354596" w:rsidRPr="00103FAC" w:rsidRDefault="00354596" w:rsidP="00354596">
      <w:pPr>
        <w:pStyle w:val="NormalWeb"/>
        <w:jc w:val="both"/>
        <w:rPr>
          <w:rFonts w:ascii="Cambria" w:hAnsi="Cambria"/>
        </w:rPr>
      </w:pPr>
      <w:r w:rsidRPr="00103FAC">
        <w:rPr>
          <w:rFonts w:ascii="Cambria" w:hAnsi="Cambria"/>
        </w:rPr>
        <w:t xml:space="preserve">23 working at positions, different from their received qualification, аnd 17% work </w:t>
      </w:r>
    </w:p>
    <w:p w14:paraId="792FC772" w14:textId="77777777" w:rsidR="00354596" w:rsidRPr="00103FAC" w:rsidRDefault="00354596" w:rsidP="00354596">
      <w:pPr>
        <w:pStyle w:val="NormalWeb"/>
        <w:jc w:val="both"/>
        <w:rPr>
          <w:rFonts w:ascii="Cambria" w:hAnsi="Cambria"/>
        </w:rPr>
      </w:pPr>
      <w:r w:rsidRPr="00103FAC">
        <w:rPr>
          <w:rFonts w:ascii="Cambria" w:hAnsi="Cambria"/>
        </w:rPr>
        <w:t xml:space="preserve">24 on their extra/additional specialty. Jurists/Law people and economists – as </w:t>
      </w:r>
    </w:p>
    <w:p w14:paraId="39036869" w14:textId="77777777" w:rsidR="00354596" w:rsidRPr="00103FAC" w:rsidRDefault="00354596" w:rsidP="00354596">
      <w:pPr>
        <w:pStyle w:val="NormalWeb"/>
        <w:jc w:val="both"/>
        <w:rPr>
          <w:rFonts w:ascii="Cambria" w:hAnsi="Cambria"/>
        </w:rPr>
      </w:pPr>
      <w:r w:rsidRPr="00103FAC">
        <w:rPr>
          <w:rFonts w:ascii="Cambria" w:hAnsi="Cambria"/>
        </w:rPr>
        <w:t xml:space="preserve">25 much as you want! The Bulgarian universities are spitting  jurists and </w:t>
      </w:r>
    </w:p>
    <w:p w14:paraId="52C951B2" w14:textId="77777777" w:rsidR="00354596" w:rsidRPr="00103FAC" w:rsidRDefault="00354596" w:rsidP="00354596">
      <w:pPr>
        <w:pStyle w:val="NormalWeb"/>
        <w:jc w:val="both"/>
        <w:rPr>
          <w:rFonts w:ascii="Cambria" w:hAnsi="Cambria"/>
        </w:rPr>
      </w:pPr>
      <w:r w:rsidRPr="00103FAC">
        <w:rPr>
          <w:rFonts w:ascii="Cambria" w:hAnsi="Cambria"/>
        </w:rPr>
        <w:t xml:space="preserve">26 economists. With an  “overproduction” of one kind of specialtists and deficit of </w:t>
      </w:r>
    </w:p>
    <w:p w14:paraId="104FF36E" w14:textId="77777777" w:rsidR="00354596" w:rsidRPr="00103FAC" w:rsidRDefault="00354596" w:rsidP="00354596">
      <w:pPr>
        <w:pStyle w:val="NormalWeb"/>
        <w:jc w:val="both"/>
        <w:rPr>
          <w:rFonts w:ascii="Cambria" w:hAnsi="Cambria"/>
        </w:rPr>
      </w:pPr>
      <w:r w:rsidRPr="00103FAC">
        <w:rPr>
          <w:rFonts w:ascii="Cambria" w:hAnsi="Cambria"/>
        </w:rPr>
        <w:t xml:space="preserve">27 others is logical to have a difference between the demand of the business and the </w:t>
      </w:r>
    </w:p>
    <w:p w14:paraId="663A8DAA" w14:textId="77777777" w:rsidR="00354596" w:rsidRPr="00103FAC" w:rsidRDefault="00354596" w:rsidP="00354596">
      <w:pPr>
        <w:pStyle w:val="NormalWeb"/>
        <w:jc w:val="both"/>
        <w:rPr>
          <w:rFonts w:ascii="Cambria" w:hAnsi="Cambria"/>
        </w:rPr>
      </w:pPr>
      <w:r w:rsidRPr="00103FAC">
        <w:rPr>
          <w:rFonts w:ascii="Cambria" w:hAnsi="Cambria"/>
        </w:rPr>
        <w:t xml:space="preserve">28 supply. As a result of this disproportion even the 18-th percent unemployed, who </w:t>
      </w:r>
    </w:p>
    <w:p w14:paraId="6F599044" w14:textId="77777777" w:rsidR="00354596" w:rsidRPr="00103FAC" w:rsidRDefault="00354596" w:rsidP="00354596">
      <w:pPr>
        <w:pStyle w:val="NormalWeb"/>
        <w:jc w:val="both"/>
        <w:rPr>
          <w:rFonts w:ascii="Cambria" w:hAnsi="Cambria"/>
        </w:rPr>
      </w:pPr>
      <w:r w:rsidRPr="00103FAC">
        <w:rPr>
          <w:rFonts w:ascii="Cambria" w:hAnsi="Cambria"/>
        </w:rPr>
        <w:t xml:space="preserve">29 have not lost hope and are looking for a job, find something, but only temporary. 30 Being at the bors/market, the young specialist most often makes compromizes </w:t>
      </w:r>
    </w:p>
    <w:p w14:paraId="5A0074EA" w14:textId="77777777" w:rsidR="00354596" w:rsidRPr="00103FAC" w:rsidRDefault="00354596" w:rsidP="00354596">
      <w:pPr>
        <w:pStyle w:val="NormalWeb"/>
        <w:jc w:val="both"/>
        <w:rPr>
          <w:rFonts w:ascii="Cambria" w:hAnsi="Cambria"/>
        </w:rPr>
      </w:pPr>
      <w:r w:rsidRPr="00103FAC">
        <w:rPr>
          <w:rFonts w:ascii="Cambria" w:hAnsi="Cambria"/>
        </w:rPr>
        <w:t xml:space="preserve">31 and in most cases accepts whatever. After some time, however, he/she leaves the </w:t>
      </w:r>
    </w:p>
    <w:p w14:paraId="5E922AB8" w14:textId="77777777" w:rsidR="00354596" w:rsidRPr="00103FAC" w:rsidRDefault="00354596" w:rsidP="00354596">
      <w:pPr>
        <w:pStyle w:val="NormalWeb"/>
        <w:jc w:val="both"/>
        <w:rPr>
          <w:rFonts w:ascii="Cambria" w:hAnsi="Cambria"/>
        </w:rPr>
      </w:pPr>
      <w:r w:rsidRPr="00103FAC">
        <w:rPr>
          <w:rFonts w:ascii="Cambria" w:hAnsi="Cambria"/>
        </w:rPr>
        <w:t xml:space="preserve">32 job, because he/she doesn’t feel like it’s their place. And the cycle of temporary </w:t>
      </w:r>
    </w:p>
    <w:p w14:paraId="287DBC65" w14:textId="77777777" w:rsidR="00354596" w:rsidRPr="00103FAC" w:rsidRDefault="00354596" w:rsidP="00354596">
      <w:pPr>
        <w:pStyle w:val="NormalWeb"/>
        <w:jc w:val="both"/>
        <w:rPr>
          <w:rFonts w:ascii="Cambria" w:hAnsi="Cambria"/>
        </w:rPr>
      </w:pPr>
      <w:r w:rsidRPr="00103FAC">
        <w:rPr>
          <w:rFonts w:ascii="Cambria" w:hAnsi="Cambria"/>
        </w:rPr>
        <w:t>33 employment starts all over again. Pushed into the darkest corner</w:t>
      </w:r>
    </w:p>
    <w:p w14:paraId="7AB14993" w14:textId="77777777" w:rsidR="00354596" w:rsidRPr="00103FAC" w:rsidRDefault="00354596" w:rsidP="00354596">
      <w:pPr>
        <w:pStyle w:val="NormalWeb"/>
        <w:jc w:val="both"/>
        <w:rPr>
          <w:rFonts w:ascii="Cambria" w:hAnsi="Cambria"/>
        </w:rPr>
      </w:pPr>
      <w:r w:rsidRPr="00103FAC">
        <w:rPr>
          <w:rFonts w:ascii="Cambria" w:hAnsi="Cambria"/>
        </w:rPr>
        <w:t xml:space="preserve">34 </w:t>
      </w:r>
      <w:r w:rsidRPr="00103FAC">
        <w:rPr>
          <w:rFonts w:ascii="Cambria" w:hAnsi="Cambria"/>
          <w:color w:val="FF0000"/>
        </w:rPr>
        <w:t>Abroad welcomes more and more  Bulgarian emigrants</w:t>
      </w:r>
    </w:p>
    <w:p w14:paraId="7E609944" w14:textId="77777777" w:rsidR="00354596" w:rsidRPr="00103FAC" w:rsidRDefault="00354596" w:rsidP="00354596">
      <w:pPr>
        <w:pStyle w:val="NormalWeb"/>
        <w:jc w:val="both"/>
        <w:rPr>
          <w:rFonts w:ascii="Cambria" w:hAnsi="Cambria"/>
        </w:rPr>
      </w:pPr>
      <w:r w:rsidRPr="00103FAC">
        <w:rPr>
          <w:rFonts w:ascii="Cambria" w:hAnsi="Cambria"/>
        </w:rPr>
        <w:t xml:space="preserve">35 The fact is quite banal, that exactly people between 18 and 35 years old bring the </w:t>
      </w:r>
    </w:p>
    <w:p w14:paraId="5AE4B220" w14:textId="77777777" w:rsidR="00354596" w:rsidRPr="00103FAC" w:rsidRDefault="00354596" w:rsidP="00354596">
      <w:pPr>
        <w:pStyle w:val="NormalWeb"/>
        <w:jc w:val="both"/>
        <w:rPr>
          <w:rFonts w:ascii="Cambria" w:hAnsi="Cambria"/>
        </w:rPr>
      </w:pPr>
      <w:r w:rsidRPr="00103FAC">
        <w:rPr>
          <w:rFonts w:ascii="Cambria" w:hAnsi="Cambria"/>
        </w:rPr>
        <w:t xml:space="preserve">36 energy, the new knowledge, the ambition and enthusiasm, needed for the </w:t>
      </w:r>
    </w:p>
    <w:p w14:paraId="1292492C" w14:textId="77777777" w:rsidR="00354596" w:rsidRPr="00103FAC" w:rsidRDefault="00354596" w:rsidP="00354596">
      <w:pPr>
        <w:pStyle w:val="NormalWeb"/>
        <w:jc w:val="both"/>
        <w:rPr>
          <w:rFonts w:ascii="Cambria" w:hAnsi="Cambria"/>
        </w:rPr>
      </w:pPr>
      <w:r w:rsidRPr="00103FAC">
        <w:rPr>
          <w:rFonts w:ascii="Cambria" w:hAnsi="Cambria"/>
        </w:rPr>
        <w:t xml:space="preserve">37 beginning of a new cycle of the economic life. Unfortunately, however,  exactly </w:t>
      </w:r>
    </w:p>
    <w:p w14:paraId="110DE4C5" w14:textId="77777777" w:rsidR="00354596" w:rsidRPr="00103FAC" w:rsidRDefault="00354596" w:rsidP="00354596">
      <w:pPr>
        <w:pStyle w:val="NormalWeb"/>
        <w:jc w:val="both"/>
        <w:rPr>
          <w:rFonts w:ascii="Cambria" w:hAnsi="Cambria"/>
        </w:rPr>
      </w:pPr>
      <w:r w:rsidRPr="00103FAC">
        <w:rPr>
          <w:rFonts w:ascii="Cambria" w:hAnsi="Cambria"/>
        </w:rPr>
        <w:t xml:space="preserve">38 that group suffers most of the unemployment in Bulgaria. Not a small part of the </w:t>
      </w:r>
    </w:p>
    <w:p w14:paraId="5D0E0D7E" w14:textId="77777777" w:rsidR="00354596" w:rsidRPr="00103FAC" w:rsidRDefault="00354596" w:rsidP="00354596">
      <w:pPr>
        <w:pStyle w:val="NormalWeb"/>
        <w:jc w:val="both"/>
        <w:rPr>
          <w:rFonts w:ascii="Cambria" w:hAnsi="Cambria"/>
        </w:rPr>
      </w:pPr>
      <w:r w:rsidRPr="00103FAC">
        <w:rPr>
          <w:rFonts w:ascii="Cambria" w:hAnsi="Cambria"/>
        </w:rPr>
        <w:t xml:space="preserve">39 young – with or without qualifications – continue looking for their luck beyond </w:t>
      </w:r>
    </w:p>
    <w:p w14:paraId="7F286FE3" w14:textId="77777777" w:rsidR="00354596" w:rsidRPr="00103FAC" w:rsidRDefault="00354596" w:rsidP="00354596">
      <w:pPr>
        <w:pStyle w:val="NormalWeb"/>
        <w:jc w:val="both"/>
        <w:rPr>
          <w:rFonts w:ascii="Cambria" w:hAnsi="Cambria"/>
        </w:rPr>
      </w:pPr>
      <w:r w:rsidRPr="00103FAC">
        <w:rPr>
          <w:rFonts w:ascii="Cambria" w:hAnsi="Cambria"/>
        </w:rPr>
        <w:t>40 the borders. Even today, more than 20 years after the beginning of the changes.</w:t>
      </w:r>
    </w:p>
    <w:p w14:paraId="4D5964DB" w14:textId="77777777" w:rsidR="00354596" w:rsidRDefault="00354596" w:rsidP="00354596">
      <w:pPr>
        <w:pStyle w:val="NormalWeb"/>
        <w:jc w:val="both"/>
        <w:rPr>
          <w:rFonts w:ascii="Cambria" w:hAnsi="Cambria"/>
        </w:rPr>
      </w:pPr>
      <w:r w:rsidRPr="00103FAC">
        <w:rPr>
          <w:rFonts w:ascii="Cambria" w:hAnsi="Cambria"/>
        </w:rPr>
        <w:t xml:space="preserve">41 The unfair inequality of the young in Bulgaria “punishes” the country in the </w:t>
      </w:r>
    </w:p>
    <w:p w14:paraId="797EF61A" w14:textId="77777777" w:rsidR="00354596" w:rsidRDefault="00354596" w:rsidP="00354596">
      <w:pPr>
        <w:pStyle w:val="NormalWeb"/>
        <w:jc w:val="both"/>
        <w:rPr>
          <w:rFonts w:ascii="Cambria" w:hAnsi="Cambria"/>
          <w:color w:val="FF0000"/>
        </w:rPr>
      </w:pPr>
      <w:r>
        <w:rPr>
          <w:rFonts w:ascii="Cambria" w:hAnsi="Cambria"/>
        </w:rPr>
        <w:t xml:space="preserve">42 </w:t>
      </w:r>
      <w:r w:rsidRPr="00103FAC">
        <w:rPr>
          <w:rFonts w:ascii="Cambria" w:hAnsi="Cambria"/>
        </w:rPr>
        <w:t>darkest European corner, summarizes the sociologist Jurii Aslanov.</w:t>
      </w:r>
      <w:r w:rsidRPr="00103FAC">
        <w:rPr>
          <w:rFonts w:ascii="Cambria" w:hAnsi="Cambria"/>
          <w:color w:val="333399"/>
        </w:rPr>
        <w:t xml:space="preserve"> </w:t>
      </w:r>
      <w:r w:rsidRPr="00103FAC">
        <w:rPr>
          <w:rFonts w:ascii="Cambria" w:hAnsi="Cambria"/>
          <w:color w:val="FF0000"/>
        </w:rPr>
        <w:t xml:space="preserve">Until the </w:t>
      </w:r>
    </w:p>
    <w:p w14:paraId="16B44DC4" w14:textId="77777777" w:rsidR="00354596" w:rsidRDefault="00354596" w:rsidP="00354596">
      <w:pPr>
        <w:pStyle w:val="NormalWeb"/>
        <w:jc w:val="both"/>
        <w:rPr>
          <w:rFonts w:ascii="Cambria" w:hAnsi="Cambria"/>
          <w:color w:val="FF0000"/>
        </w:rPr>
      </w:pPr>
      <w:r>
        <w:rPr>
          <w:rFonts w:ascii="Cambria" w:hAnsi="Cambria"/>
        </w:rPr>
        <w:lastRenderedPageBreak/>
        <w:t xml:space="preserve">44 </w:t>
      </w:r>
      <w:r w:rsidRPr="00103FAC">
        <w:rPr>
          <w:rFonts w:ascii="Cambria" w:hAnsi="Cambria"/>
          <w:color w:val="FF0000"/>
        </w:rPr>
        <w:t xml:space="preserve">country keeps its distance from the young Bulgarians, regardless whether in the </w:t>
      </w:r>
    </w:p>
    <w:p w14:paraId="1E1817AB" w14:textId="77777777" w:rsidR="00354596" w:rsidRDefault="00354596" w:rsidP="00354596">
      <w:pPr>
        <w:pStyle w:val="NormalWeb"/>
        <w:jc w:val="both"/>
        <w:rPr>
          <w:rFonts w:ascii="Cambria" w:hAnsi="Cambria"/>
        </w:rPr>
      </w:pPr>
      <w:r>
        <w:rPr>
          <w:rFonts w:ascii="Cambria" w:hAnsi="Cambria"/>
        </w:rPr>
        <w:t xml:space="preserve">45 </w:t>
      </w:r>
      <w:r w:rsidRPr="00103FAC">
        <w:rPr>
          <w:rFonts w:ascii="Cambria" w:hAnsi="Cambria"/>
          <w:color w:val="FF0000"/>
        </w:rPr>
        <w:t xml:space="preserve">country or abroad, Bulgaria won’t catch up in its delay from Europe.  </w:t>
      </w:r>
      <w:r w:rsidRPr="00103FAC">
        <w:rPr>
          <w:rFonts w:ascii="Cambria" w:hAnsi="Cambria"/>
        </w:rPr>
        <w:t xml:space="preserve">Author: </w:t>
      </w:r>
    </w:p>
    <w:p w14:paraId="1D50CF31" w14:textId="77777777" w:rsidR="00354596" w:rsidRPr="00103FAC" w:rsidRDefault="00354596" w:rsidP="00354596">
      <w:pPr>
        <w:pStyle w:val="NormalWeb"/>
        <w:jc w:val="both"/>
        <w:rPr>
          <w:rFonts w:ascii="Cambria" w:hAnsi="Cambria"/>
        </w:rPr>
      </w:pPr>
      <w:r>
        <w:rPr>
          <w:rFonts w:ascii="Cambria" w:hAnsi="Cambria"/>
        </w:rPr>
        <w:t xml:space="preserve">46 </w:t>
      </w:r>
      <w:r w:rsidRPr="00103FAC">
        <w:rPr>
          <w:rFonts w:ascii="Cambria" w:hAnsi="Cambria"/>
        </w:rPr>
        <w:t>Antoaneta Nenkova/Антоанета Ненкова,</w:t>
      </w:r>
    </w:p>
    <w:p w14:paraId="40295CFF" w14:textId="77777777" w:rsidR="00354596" w:rsidRDefault="00354596" w:rsidP="00354596">
      <w:pPr>
        <w:rPr>
          <w:rFonts w:ascii="Cambria" w:hAnsi="Cambria"/>
        </w:rPr>
      </w:pPr>
      <w:r>
        <w:rPr>
          <w:rFonts w:ascii="Cambria" w:hAnsi="Cambria"/>
        </w:rPr>
        <w:t>47</w:t>
      </w:r>
      <w:r w:rsidRPr="00103FAC">
        <w:rPr>
          <w:rFonts w:ascii="Cambria" w:hAnsi="Cambria"/>
        </w:rPr>
        <w:t xml:space="preserve"> </w:t>
      </w:r>
      <w:r w:rsidRPr="00103FAC">
        <w:rPr>
          <w:rFonts w:ascii="Cambria" w:hAnsi="Cambria"/>
          <w:color w:val="AAAAAA"/>
        </w:rPr>
        <w:t>1.</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Преброително хайку </w:t>
      </w:r>
      <w:r w:rsidRPr="00103FAC">
        <w:rPr>
          <w:rFonts w:ascii="Cambria" w:hAnsi="Cambria"/>
          <w:color w:val="AAAAAA"/>
        </w:rPr>
        <w:t>03.03 02:53</w:t>
      </w:r>
      <w:r w:rsidRPr="00103FAC">
        <w:rPr>
          <w:rFonts w:ascii="Cambria" w:hAnsi="Cambria"/>
        </w:rPr>
        <w:t xml:space="preserve"> The consequences from the rabies </w:t>
      </w:r>
    </w:p>
    <w:p w14:paraId="0DE18672" w14:textId="77777777" w:rsidR="00354596" w:rsidRPr="00103FAC" w:rsidRDefault="00354596" w:rsidP="00354596">
      <w:pPr>
        <w:rPr>
          <w:rFonts w:ascii="Cambria" w:hAnsi="Cambria"/>
        </w:rPr>
      </w:pPr>
      <w:r>
        <w:rPr>
          <w:rFonts w:ascii="Cambria" w:hAnsi="Cambria"/>
        </w:rPr>
        <w:t>48 politics</w:t>
      </w:r>
      <w:r w:rsidRPr="00103FAC">
        <w:rPr>
          <w:rFonts w:ascii="Cambria" w:hAnsi="Cambria"/>
        </w:rPr>
        <w:t xml:space="preserve"> became clear. </w:t>
      </w:r>
      <w:r w:rsidRPr="00103FAC">
        <w:rPr>
          <w:rFonts w:ascii="Cambria" w:hAnsi="Cambria"/>
        </w:rPr>
        <w:br/>
      </w:r>
      <w:r>
        <w:rPr>
          <w:rFonts w:ascii="Cambria" w:hAnsi="Cambria"/>
        </w:rPr>
        <w:t>49</w:t>
      </w:r>
      <w:r w:rsidRPr="00103FAC">
        <w:rPr>
          <w:rFonts w:ascii="Cambria" w:hAnsi="Cambria"/>
        </w:rPr>
        <w:t xml:space="preserve"> BG – country of the mutrobaroque [мутробарока].</w:t>
      </w:r>
    </w:p>
    <w:p w14:paraId="1FEF74CB" w14:textId="77777777" w:rsidR="00354596" w:rsidRDefault="00354596" w:rsidP="00354596">
      <w:pPr>
        <w:rPr>
          <w:rFonts w:ascii="Cambria" w:hAnsi="Cambria"/>
        </w:rPr>
      </w:pPr>
      <w:r>
        <w:rPr>
          <w:rFonts w:ascii="Cambria" w:hAnsi="Cambria"/>
        </w:rPr>
        <w:t>50</w:t>
      </w:r>
      <w:r w:rsidRPr="00103FAC">
        <w:rPr>
          <w:rFonts w:ascii="Cambria" w:hAnsi="Cambria"/>
          <w:color w:val="AAAAAA"/>
        </w:rPr>
        <w:t xml:space="preserve"> 2.</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About the asleep “Bulgarian lion” </w:t>
      </w:r>
      <w:r w:rsidRPr="00103FAC">
        <w:rPr>
          <w:rFonts w:ascii="Cambria" w:hAnsi="Cambria"/>
          <w:color w:val="AAAAAA"/>
        </w:rPr>
        <w:t>03.03 03:12</w:t>
      </w:r>
      <w:r w:rsidRPr="00103FAC">
        <w:rPr>
          <w:rFonts w:ascii="Cambria" w:hAnsi="Cambria"/>
        </w:rPr>
        <w:t xml:space="preserve"> In Germany today the </w:t>
      </w:r>
    </w:p>
    <w:p w14:paraId="40605E1F" w14:textId="77777777" w:rsidR="00354596" w:rsidRDefault="00354596" w:rsidP="00354596">
      <w:pPr>
        <w:rPr>
          <w:rFonts w:ascii="Cambria" w:hAnsi="Cambria"/>
        </w:rPr>
      </w:pPr>
      <w:r>
        <w:rPr>
          <w:rFonts w:ascii="Cambria" w:hAnsi="Cambria"/>
        </w:rPr>
        <w:t xml:space="preserve">51 </w:t>
      </w:r>
      <w:r w:rsidRPr="00103FAC">
        <w:rPr>
          <w:rFonts w:ascii="Cambria" w:hAnsi="Cambria"/>
        </w:rPr>
        <w:t>situation</w:t>
      </w:r>
      <w:r>
        <w:rPr>
          <w:rFonts w:ascii="Cambria" w:hAnsi="Cambria"/>
        </w:rPr>
        <w:t xml:space="preserve"> </w:t>
      </w:r>
      <w:r w:rsidRPr="00103FAC">
        <w:rPr>
          <w:rFonts w:ascii="Cambria" w:hAnsi="Cambria"/>
        </w:rPr>
        <w:t xml:space="preserve">is such that, most people leave the country, than come to live in it. And </w:t>
      </w:r>
    </w:p>
    <w:p w14:paraId="4C07A4F3" w14:textId="77777777" w:rsidR="00354596" w:rsidRDefault="00354596" w:rsidP="00354596">
      <w:pPr>
        <w:rPr>
          <w:rFonts w:ascii="Cambria" w:hAnsi="Cambria"/>
        </w:rPr>
      </w:pPr>
      <w:r>
        <w:rPr>
          <w:rFonts w:ascii="Cambria" w:hAnsi="Cambria"/>
        </w:rPr>
        <w:t xml:space="preserve">52 </w:t>
      </w:r>
      <w:r w:rsidRPr="00103FAC">
        <w:rPr>
          <w:rFonts w:ascii="Cambria" w:hAnsi="Cambria"/>
        </w:rPr>
        <w:t xml:space="preserve">Bulgaria is a country of leaving people, but the parallel with Germany is </w:t>
      </w:r>
    </w:p>
    <w:p w14:paraId="5C4FE860" w14:textId="77777777" w:rsidR="00354596" w:rsidRDefault="00354596" w:rsidP="00354596">
      <w:pPr>
        <w:rPr>
          <w:rFonts w:ascii="Cambria" w:hAnsi="Cambria"/>
        </w:rPr>
      </w:pPr>
      <w:r>
        <w:rPr>
          <w:rFonts w:ascii="Cambria" w:hAnsi="Cambria"/>
        </w:rPr>
        <w:t xml:space="preserve">53 </w:t>
      </w:r>
      <w:r w:rsidRPr="00103FAC">
        <w:rPr>
          <w:rFonts w:ascii="Cambria" w:hAnsi="Cambria"/>
        </w:rPr>
        <w:t xml:space="preserve">inappropriate. Why? A response is searched for by Emilian Lilov/ Емилиян </w:t>
      </w:r>
    </w:p>
    <w:p w14:paraId="00928C83" w14:textId="77777777" w:rsidR="00354596" w:rsidRDefault="00354596" w:rsidP="00354596">
      <w:pPr>
        <w:rPr>
          <w:rFonts w:ascii="Cambria" w:hAnsi="Cambria"/>
        </w:rPr>
      </w:pPr>
      <w:r>
        <w:rPr>
          <w:rFonts w:ascii="Cambria" w:hAnsi="Cambria"/>
        </w:rPr>
        <w:t xml:space="preserve">54 </w:t>
      </w:r>
      <w:r w:rsidRPr="00103FAC">
        <w:rPr>
          <w:rFonts w:ascii="Cambria" w:hAnsi="Cambria"/>
        </w:rPr>
        <w:t>Лилов</w:t>
      </w:r>
      <w:r>
        <w:rPr>
          <w:rFonts w:ascii="Cambria" w:hAnsi="Cambria"/>
        </w:rPr>
        <w:t xml:space="preserve">: </w:t>
      </w:r>
      <w:r w:rsidRPr="00103FAC">
        <w:rPr>
          <w:rFonts w:ascii="Cambria" w:hAnsi="Cambria"/>
        </w:rPr>
        <w:t xml:space="preserve">„[Gudbai, Deutschland]” is the name of a tv show, which has been on for </w:t>
      </w:r>
    </w:p>
    <w:p w14:paraId="112524B5" w14:textId="77777777" w:rsidR="00354596" w:rsidRDefault="00354596" w:rsidP="00354596">
      <w:pPr>
        <w:rPr>
          <w:rFonts w:ascii="Cambria" w:hAnsi="Cambria"/>
        </w:rPr>
      </w:pPr>
      <w:r>
        <w:rPr>
          <w:rFonts w:ascii="Cambria" w:hAnsi="Cambria"/>
        </w:rPr>
        <w:t xml:space="preserve">55 </w:t>
      </w:r>
      <w:r w:rsidRPr="00103FAC">
        <w:rPr>
          <w:rFonts w:ascii="Cambria" w:hAnsi="Cambria"/>
        </w:rPr>
        <w:t>years now on</w:t>
      </w:r>
      <w:r>
        <w:rPr>
          <w:rFonts w:ascii="Cambria" w:hAnsi="Cambria"/>
        </w:rPr>
        <w:t xml:space="preserve"> </w:t>
      </w:r>
      <w:r w:rsidRPr="00103FAC">
        <w:rPr>
          <w:rFonts w:ascii="Cambria" w:hAnsi="Cambria"/>
        </w:rPr>
        <w:t xml:space="preserve">the German  television channel. Its each broadcast shows usually 3 </w:t>
      </w:r>
    </w:p>
    <w:p w14:paraId="58FDE030" w14:textId="77777777" w:rsidR="00354596" w:rsidRDefault="00354596" w:rsidP="00354596">
      <w:pPr>
        <w:rPr>
          <w:rFonts w:ascii="Cambria" w:hAnsi="Cambria"/>
        </w:rPr>
      </w:pPr>
      <w:r>
        <w:rPr>
          <w:rFonts w:ascii="Cambria" w:hAnsi="Cambria"/>
        </w:rPr>
        <w:t xml:space="preserve">56 </w:t>
      </w:r>
      <w:r w:rsidRPr="00103FAC">
        <w:rPr>
          <w:rFonts w:ascii="Cambria" w:hAnsi="Cambria"/>
        </w:rPr>
        <w:t xml:space="preserve">to 4 German families, who pack their bags and leave the country forever. Every </w:t>
      </w:r>
    </w:p>
    <w:p w14:paraId="1E8E6BC4" w14:textId="77777777" w:rsidR="00354596" w:rsidRDefault="00354596" w:rsidP="00354596">
      <w:pPr>
        <w:rPr>
          <w:rFonts w:ascii="Cambria" w:hAnsi="Cambria"/>
        </w:rPr>
      </w:pPr>
      <w:r>
        <w:rPr>
          <w:rFonts w:ascii="Cambria" w:hAnsi="Cambria"/>
        </w:rPr>
        <w:t xml:space="preserve">57 </w:t>
      </w:r>
      <w:r w:rsidRPr="00103FAC">
        <w:rPr>
          <w:rFonts w:ascii="Cambria" w:hAnsi="Cambria"/>
        </w:rPr>
        <w:t xml:space="preserve">day the words „Goodbuy, Deutschland” say 424 German citizens! Sounds </w:t>
      </w:r>
    </w:p>
    <w:p w14:paraId="58C90396" w14:textId="77777777" w:rsidR="00354596" w:rsidRDefault="00354596" w:rsidP="00354596">
      <w:pPr>
        <w:rPr>
          <w:rFonts w:ascii="Cambria" w:hAnsi="Cambria"/>
        </w:rPr>
      </w:pPr>
      <w:r>
        <w:rPr>
          <w:rFonts w:ascii="Cambria" w:hAnsi="Cambria"/>
        </w:rPr>
        <w:t xml:space="preserve">58 alarming. </w:t>
      </w:r>
      <w:r w:rsidRPr="00103FAC">
        <w:rPr>
          <w:rFonts w:ascii="Cambria" w:hAnsi="Cambria"/>
        </w:rPr>
        <w:t xml:space="preserve">For the reasons we have to ask those leaving. For example the doctor </w:t>
      </w:r>
      <w:r>
        <w:rPr>
          <w:rFonts w:ascii="Cambria" w:hAnsi="Cambria"/>
        </w:rPr>
        <w:t xml:space="preserve">59 </w:t>
      </w:r>
      <w:r w:rsidRPr="00103FAC">
        <w:rPr>
          <w:rFonts w:ascii="Cambria" w:hAnsi="Cambria"/>
        </w:rPr>
        <w:t xml:space="preserve">with a private practice, who because of the unsuccessful health reform decides to </w:t>
      </w:r>
      <w:r>
        <w:rPr>
          <w:rFonts w:ascii="Cambria" w:hAnsi="Cambria"/>
        </w:rPr>
        <w:t xml:space="preserve">60 </w:t>
      </w:r>
      <w:r w:rsidRPr="00103FAC">
        <w:rPr>
          <w:rFonts w:ascii="Cambria" w:hAnsi="Cambria"/>
        </w:rPr>
        <w:t xml:space="preserve">close his office and reopen it in Switzerland; or the science worker, who has </w:t>
      </w:r>
    </w:p>
    <w:p w14:paraId="329B72FA" w14:textId="77777777" w:rsidR="00354596" w:rsidRDefault="00354596" w:rsidP="00354596">
      <w:pPr>
        <w:rPr>
          <w:rFonts w:ascii="Cambria" w:hAnsi="Cambria"/>
        </w:rPr>
      </w:pPr>
      <w:r>
        <w:rPr>
          <w:rFonts w:ascii="Cambria" w:hAnsi="Cambria"/>
        </w:rPr>
        <w:t xml:space="preserve">61 </w:t>
      </w:r>
      <w:r w:rsidRPr="00103FAC">
        <w:rPr>
          <w:rFonts w:ascii="Cambria" w:hAnsi="Cambria"/>
        </w:rPr>
        <w:t xml:space="preserve">started screaming out loud because of the bureaucratic traps at home and finds </w:t>
      </w:r>
    </w:p>
    <w:p w14:paraId="1096A05D" w14:textId="77777777" w:rsidR="00354596" w:rsidRDefault="00354596" w:rsidP="00354596">
      <w:pPr>
        <w:rPr>
          <w:rFonts w:ascii="Cambria" w:hAnsi="Cambria"/>
        </w:rPr>
      </w:pPr>
      <w:r>
        <w:rPr>
          <w:rFonts w:ascii="Cambria" w:hAnsi="Cambria"/>
        </w:rPr>
        <w:t xml:space="preserve">62 </w:t>
      </w:r>
      <w:r w:rsidRPr="00103FAC">
        <w:rPr>
          <w:rFonts w:ascii="Cambria" w:hAnsi="Cambria"/>
        </w:rPr>
        <w:t xml:space="preserve">salvation over all the way in the US… The list can be continued with other </w:t>
      </w:r>
    </w:p>
    <w:p w14:paraId="7D92C475" w14:textId="77777777" w:rsidR="00354596" w:rsidRDefault="00354596" w:rsidP="00354596">
      <w:pPr>
        <w:rPr>
          <w:rFonts w:ascii="Cambria" w:hAnsi="Cambria"/>
        </w:rPr>
      </w:pPr>
      <w:r>
        <w:rPr>
          <w:rFonts w:ascii="Cambria" w:hAnsi="Cambria"/>
        </w:rPr>
        <w:t xml:space="preserve">63 </w:t>
      </w:r>
      <w:r w:rsidRPr="00103FAC">
        <w:rPr>
          <w:rFonts w:ascii="Cambria" w:hAnsi="Cambria"/>
        </w:rPr>
        <w:t xml:space="preserve">professions as well, ones requiring an academic level. And exactly in this is the </w:t>
      </w:r>
    </w:p>
    <w:p w14:paraId="0287B0F2" w14:textId="77777777" w:rsidR="00354596" w:rsidRDefault="00354596" w:rsidP="00354596">
      <w:pPr>
        <w:rPr>
          <w:rFonts w:ascii="Cambria" w:hAnsi="Cambria"/>
        </w:rPr>
      </w:pPr>
      <w:r>
        <w:rPr>
          <w:rFonts w:ascii="Cambria" w:hAnsi="Cambria"/>
        </w:rPr>
        <w:t xml:space="preserve">64 </w:t>
      </w:r>
      <w:r w:rsidRPr="00103FAC">
        <w:rPr>
          <w:rFonts w:ascii="Cambria" w:hAnsi="Cambria"/>
        </w:rPr>
        <w:t>main difference with Bulgaria. The Bulgarian army of gurbetchii*** [гурбетчии].</w:t>
      </w:r>
      <w:r w:rsidRPr="00103FAC">
        <w:rPr>
          <w:rFonts w:ascii="Cambria" w:hAnsi="Cambria"/>
        </w:rPr>
        <w:br/>
      </w:r>
      <w:r>
        <w:rPr>
          <w:rFonts w:ascii="Cambria" w:hAnsi="Cambria"/>
        </w:rPr>
        <w:t>65</w:t>
      </w:r>
      <w:r w:rsidRPr="00103FAC">
        <w:rPr>
          <w:rFonts w:ascii="Cambria" w:hAnsi="Cambria"/>
        </w:rPr>
        <w:t xml:space="preserve"> While their backs on Germany turn usually people with high qualifications, who </w:t>
      </w:r>
    </w:p>
    <w:p w14:paraId="2A9BF1E2" w14:textId="77777777" w:rsidR="00354596" w:rsidRDefault="00354596" w:rsidP="00354596">
      <w:pPr>
        <w:rPr>
          <w:rFonts w:ascii="Cambria" w:hAnsi="Cambria"/>
        </w:rPr>
      </w:pPr>
      <w:r>
        <w:rPr>
          <w:rFonts w:ascii="Cambria" w:hAnsi="Cambria"/>
        </w:rPr>
        <w:t xml:space="preserve">66 </w:t>
      </w:r>
      <w:r w:rsidRPr="00103FAC">
        <w:rPr>
          <w:rFonts w:ascii="Cambria" w:hAnsi="Cambria"/>
        </w:rPr>
        <w:t xml:space="preserve">are looking outside for better conditions for a professional realization, Bulgaria </w:t>
      </w:r>
      <w:r>
        <w:rPr>
          <w:rFonts w:ascii="Cambria" w:hAnsi="Cambria"/>
        </w:rPr>
        <w:t xml:space="preserve">67 </w:t>
      </w:r>
      <w:r w:rsidRPr="00103FAC">
        <w:rPr>
          <w:rFonts w:ascii="Cambria" w:hAnsi="Cambria"/>
        </w:rPr>
        <w:t xml:space="preserve">leave people, who represent cheap labor – construction workers, babysitters and </w:t>
      </w:r>
    </w:p>
    <w:p w14:paraId="3B9B26E6" w14:textId="77777777" w:rsidR="00354596" w:rsidRDefault="00354596" w:rsidP="00354596">
      <w:pPr>
        <w:rPr>
          <w:rFonts w:ascii="Cambria" w:hAnsi="Cambria"/>
        </w:rPr>
      </w:pPr>
      <w:r>
        <w:rPr>
          <w:rFonts w:ascii="Cambria" w:hAnsi="Cambria"/>
        </w:rPr>
        <w:t xml:space="preserve">68 </w:t>
      </w:r>
      <w:r w:rsidRPr="00103FAC">
        <w:rPr>
          <w:rFonts w:ascii="Cambria" w:hAnsi="Cambria"/>
        </w:rPr>
        <w:t xml:space="preserve">nurses, housekeepers and other servicing personnel. I’m not saying, that abroad </w:t>
      </w:r>
    </w:p>
    <w:p w14:paraId="4A300E16" w14:textId="77777777" w:rsidR="00354596" w:rsidRDefault="00354596" w:rsidP="00354596">
      <w:pPr>
        <w:rPr>
          <w:rFonts w:ascii="Cambria" w:hAnsi="Cambria"/>
        </w:rPr>
      </w:pPr>
      <w:r>
        <w:rPr>
          <w:rFonts w:ascii="Cambria" w:hAnsi="Cambria"/>
        </w:rPr>
        <w:t xml:space="preserve">69 </w:t>
      </w:r>
      <w:r w:rsidRPr="00103FAC">
        <w:rPr>
          <w:rFonts w:ascii="Cambria" w:hAnsi="Cambria"/>
        </w:rPr>
        <w:t xml:space="preserve">don’t live any Bulgarian artists, actors, writers, engineers and scientists. But they </w:t>
      </w:r>
    </w:p>
    <w:p w14:paraId="3099353D" w14:textId="77777777" w:rsidR="00354596" w:rsidRDefault="00354596" w:rsidP="00354596">
      <w:pPr>
        <w:rPr>
          <w:rFonts w:ascii="Cambria" w:hAnsi="Cambria"/>
        </w:rPr>
      </w:pPr>
      <w:r>
        <w:rPr>
          <w:rFonts w:ascii="Cambria" w:hAnsi="Cambria"/>
        </w:rPr>
        <w:t xml:space="preserve">70 </w:t>
      </w:r>
      <w:r w:rsidRPr="00103FAC">
        <w:rPr>
          <w:rFonts w:ascii="Cambria" w:hAnsi="Cambria"/>
        </w:rPr>
        <w:t>are onl</w:t>
      </w:r>
      <w:r>
        <w:rPr>
          <w:rFonts w:ascii="Cambria" w:hAnsi="Cambria"/>
        </w:rPr>
        <w:t>y the first rank in the army of</w:t>
      </w:r>
      <w:r w:rsidRPr="00103FAC">
        <w:rPr>
          <w:rFonts w:ascii="Cambria" w:hAnsi="Cambria"/>
        </w:rPr>
        <w:t xml:space="preserve"> gurbetchii [гурбетчии], coming out of </w:t>
      </w:r>
    </w:p>
    <w:p w14:paraId="009C3770" w14:textId="77777777" w:rsidR="00354596" w:rsidRDefault="00354596" w:rsidP="00354596">
      <w:pPr>
        <w:rPr>
          <w:rFonts w:ascii="Cambria" w:hAnsi="Cambria"/>
        </w:rPr>
      </w:pPr>
      <w:r>
        <w:rPr>
          <w:rFonts w:ascii="Cambria" w:hAnsi="Cambria"/>
        </w:rPr>
        <w:t xml:space="preserve">71 </w:t>
      </w:r>
      <w:r w:rsidRPr="00103FAC">
        <w:rPr>
          <w:rFonts w:ascii="Cambria" w:hAnsi="Cambria"/>
        </w:rPr>
        <w:t xml:space="preserve">Bulgaria. About this speaks also the fact that, the money, which the emigrants </w:t>
      </w:r>
    </w:p>
    <w:p w14:paraId="040761BD" w14:textId="77777777" w:rsidR="00354596" w:rsidRDefault="00354596" w:rsidP="00354596">
      <w:pPr>
        <w:rPr>
          <w:rFonts w:ascii="Cambria" w:hAnsi="Cambria"/>
        </w:rPr>
      </w:pPr>
      <w:r>
        <w:rPr>
          <w:rFonts w:ascii="Cambria" w:hAnsi="Cambria"/>
        </w:rPr>
        <w:t xml:space="preserve">72 </w:t>
      </w:r>
      <w:r w:rsidRPr="00103FAC">
        <w:rPr>
          <w:rFonts w:ascii="Cambria" w:hAnsi="Cambria"/>
        </w:rPr>
        <w:t xml:space="preserve">send annually to relatives and close people in Bulgaria, surpasses in times the </w:t>
      </w:r>
    </w:p>
    <w:p w14:paraId="2A3D3CEB" w14:textId="77777777" w:rsidR="00354596" w:rsidRDefault="00354596" w:rsidP="00354596">
      <w:pPr>
        <w:rPr>
          <w:rFonts w:ascii="Cambria" w:hAnsi="Cambria"/>
        </w:rPr>
      </w:pPr>
      <w:r>
        <w:rPr>
          <w:rFonts w:ascii="Cambria" w:hAnsi="Cambria"/>
        </w:rPr>
        <w:t xml:space="preserve">73 </w:t>
      </w:r>
      <w:r w:rsidRPr="00103FAC">
        <w:rPr>
          <w:rFonts w:ascii="Cambria" w:hAnsi="Cambria"/>
        </w:rPr>
        <w:t>ones gotten from various eurofunds! I</w:t>
      </w:r>
      <w:r>
        <w:rPr>
          <w:rFonts w:ascii="Cambria" w:hAnsi="Cambria"/>
        </w:rPr>
        <w:t xml:space="preserve">t is said that, the country are </w:t>
      </w:r>
      <w:r w:rsidRPr="00103FAC">
        <w:rPr>
          <w:rFonts w:ascii="Cambria" w:hAnsi="Cambria"/>
        </w:rPr>
        <w:t xml:space="preserve">leaving manly </w:t>
      </w:r>
    </w:p>
    <w:p w14:paraId="0A56DD9F" w14:textId="77777777" w:rsidR="00354596" w:rsidRDefault="00354596" w:rsidP="00354596">
      <w:pPr>
        <w:rPr>
          <w:rFonts w:ascii="Cambria" w:hAnsi="Cambria"/>
        </w:rPr>
      </w:pPr>
      <w:r>
        <w:rPr>
          <w:rFonts w:ascii="Cambria" w:hAnsi="Cambria"/>
        </w:rPr>
        <w:t xml:space="preserve">74 </w:t>
      </w:r>
      <w:r w:rsidRPr="00103FAC">
        <w:rPr>
          <w:rFonts w:ascii="Cambria" w:hAnsi="Cambria"/>
        </w:rPr>
        <w:t xml:space="preserve">the young and educated Bulgarians. But as a whole they continue to be an </w:t>
      </w:r>
    </w:p>
    <w:p w14:paraId="4180D392" w14:textId="77777777" w:rsidR="00354596" w:rsidRDefault="00354596" w:rsidP="00354596">
      <w:pPr>
        <w:rPr>
          <w:rFonts w:ascii="Cambria" w:hAnsi="Cambria"/>
        </w:rPr>
      </w:pPr>
      <w:r>
        <w:rPr>
          <w:rFonts w:ascii="Cambria" w:hAnsi="Cambria"/>
        </w:rPr>
        <w:t xml:space="preserve">75 </w:t>
      </w:r>
      <w:r w:rsidRPr="00103FAC">
        <w:rPr>
          <w:rFonts w:ascii="Cambria" w:hAnsi="Cambria"/>
        </w:rPr>
        <w:t xml:space="preserve">insignificant part of the bigger category of weak/low or medium-educated </w:t>
      </w:r>
    </w:p>
    <w:p w14:paraId="06417015" w14:textId="77777777" w:rsidR="00354596" w:rsidRDefault="00354596" w:rsidP="00354596">
      <w:pPr>
        <w:rPr>
          <w:rFonts w:ascii="Cambria" w:hAnsi="Cambria"/>
        </w:rPr>
      </w:pPr>
      <w:r>
        <w:rPr>
          <w:rFonts w:ascii="Cambria" w:hAnsi="Cambria"/>
        </w:rPr>
        <w:t xml:space="preserve">76 </w:t>
      </w:r>
      <w:r w:rsidRPr="00103FAC">
        <w:rPr>
          <w:rFonts w:ascii="Cambria" w:hAnsi="Cambria"/>
        </w:rPr>
        <w:t xml:space="preserve">leaving ones. After the non-occurred (in the midst of the crisis) returning of </w:t>
      </w:r>
    </w:p>
    <w:p w14:paraId="17757DF1" w14:textId="77777777" w:rsidR="00354596" w:rsidRDefault="00354596" w:rsidP="00354596">
      <w:pPr>
        <w:rPr>
          <w:rFonts w:ascii="Cambria" w:hAnsi="Cambria"/>
        </w:rPr>
      </w:pPr>
      <w:r>
        <w:rPr>
          <w:rFonts w:ascii="Cambria" w:hAnsi="Cambria"/>
        </w:rPr>
        <w:t xml:space="preserve">77 </w:t>
      </w:r>
      <w:r w:rsidRPr="00103FAC">
        <w:rPr>
          <w:rFonts w:ascii="Cambria" w:hAnsi="Cambria"/>
        </w:rPr>
        <w:t xml:space="preserve">Bulgarians from Spain, Italy or UK, now the Bulgraian government </w:t>
      </w:r>
    </w:p>
    <w:p w14:paraId="116D55C1" w14:textId="77777777" w:rsidR="00354596" w:rsidRDefault="00354596" w:rsidP="00354596">
      <w:pPr>
        <w:rPr>
          <w:rFonts w:ascii="Cambria" w:hAnsi="Cambria"/>
        </w:rPr>
      </w:pPr>
      <w:r>
        <w:rPr>
          <w:rFonts w:ascii="Cambria" w:hAnsi="Cambria"/>
        </w:rPr>
        <w:t xml:space="preserve">78 </w:t>
      </w:r>
      <w:r w:rsidRPr="00103FAC">
        <w:rPr>
          <w:rFonts w:ascii="Cambria" w:hAnsi="Cambria"/>
        </w:rPr>
        <w:t>officials/ruler</w:t>
      </w:r>
      <w:r>
        <w:rPr>
          <w:rFonts w:ascii="Cambria" w:hAnsi="Cambria"/>
        </w:rPr>
        <w:t>s are trying to convince us how</w:t>
      </w:r>
      <w:r w:rsidRPr="00103FAC">
        <w:rPr>
          <w:rFonts w:ascii="Cambria" w:hAnsi="Cambria"/>
        </w:rPr>
        <w:t xml:space="preserve"> less and less Bulgarians are at this </w:t>
      </w:r>
    </w:p>
    <w:p w14:paraId="2A7F805E" w14:textId="77777777" w:rsidR="00354596" w:rsidRDefault="00354596" w:rsidP="00354596">
      <w:pPr>
        <w:rPr>
          <w:rFonts w:ascii="Cambria" w:hAnsi="Cambria"/>
        </w:rPr>
      </w:pPr>
      <w:r>
        <w:rPr>
          <w:rFonts w:ascii="Cambria" w:hAnsi="Cambria"/>
        </w:rPr>
        <w:t xml:space="preserve">79 </w:t>
      </w:r>
      <w:r w:rsidRPr="00103FAC">
        <w:rPr>
          <w:rFonts w:ascii="Cambria" w:hAnsi="Cambria"/>
        </w:rPr>
        <w:t>point leaving the country.</w:t>
      </w:r>
      <w:r w:rsidRPr="00103FAC">
        <w:rPr>
          <w:rFonts w:ascii="Cambria" w:hAnsi="Cambria"/>
          <w:color w:val="AAAAAA"/>
        </w:rPr>
        <w:t xml:space="preserve"> 3.</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 </w:t>
      </w:r>
      <w:r w:rsidRPr="00103FAC">
        <w:rPr>
          <w:rFonts w:ascii="Cambria" w:hAnsi="Cambria"/>
          <w:color w:val="AAAAAA"/>
        </w:rPr>
        <w:t>03.03 03:14</w:t>
      </w:r>
      <w:r w:rsidRPr="00103FAC">
        <w:rPr>
          <w:rFonts w:ascii="Cambria" w:hAnsi="Cambria"/>
        </w:rPr>
        <w:t xml:space="preserve"> Paralel with this traditionally </w:t>
      </w:r>
    </w:p>
    <w:p w14:paraId="786C52EA" w14:textId="77777777" w:rsidR="00354596" w:rsidRDefault="00354596" w:rsidP="00354596">
      <w:pPr>
        <w:rPr>
          <w:rFonts w:ascii="Cambria" w:hAnsi="Cambria"/>
        </w:rPr>
      </w:pPr>
      <w:r>
        <w:rPr>
          <w:rFonts w:ascii="Cambria" w:hAnsi="Cambria"/>
        </w:rPr>
        <w:t xml:space="preserve">80 </w:t>
      </w:r>
      <w:r w:rsidRPr="00103FAC">
        <w:rPr>
          <w:rFonts w:ascii="Cambria" w:hAnsi="Cambria"/>
        </w:rPr>
        <w:t xml:space="preserve">high remains the number of Bulgarian students in Western Europe and the USA. I </w:t>
      </w:r>
    </w:p>
    <w:p w14:paraId="6EB5C0C2" w14:textId="77777777" w:rsidR="00354596" w:rsidRDefault="00354596" w:rsidP="00354596">
      <w:pPr>
        <w:rPr>
          <w:rFonts w:ascii="Cambria" w:hAnsi="Cambria"/>
        </w:rPr>
      </w:pPr>
      <w:r>
        <w:rPr>
          <w:rFonts w:ascii="Cambria" w:hAnsi="Cambria"/>
        </w:rPr>
        <w:t xml:space="preserve">81 </w:t>
      </w:r>
      <w:r w:rsidRPr="00103FAC">
        <w:rPr>
          <w:rFonts w:ascii="Cambria" w:hAnsi="Cambria"/>
        </w:rPr>
        <w:t xml:space="preserve">have had the opportunity to talk to many young Bulgarians in Germany, and I can </w:t>
      </w:r>
    </w:p>
    <w:p w14:paraId="4DB0C617" w14:textId="77777777" w:rsidR="00354596" w:rsidRDefault="00354596" w:rsidP="00354596">
      <w:pPr>
        <w:rPr>
          <w:rFonts w:ascii="Cambria" w:hAnsi="Cambria"/>
        </w:rPr>
      </w:pPr>
      <w:r>
        <w:rPr>
          <w:rFonts w:ascii="Cambria" w:hAnsi="Cambria"/>
        </w:rPr>
        <w:t xml:space="preserve">82 </w:t>
      </w:r>
      <w:r w:rsidRPr="00103FAC">
        <w:rPr>
          <w:rFonts w:ascii="Cambria" w:hAnsi="Cambria"/>
        </w:rPr>
        <w:t xml:space="preserve">assure You that, in general come back those of them, who after their graduation </w:t>
      </w:r>
      <w:r>
        <w:rPr>
          <w:rFonts w:ascii="Cambria" w:hAnsi="Cambria"/>
        </w:rPr>
        <w:t xml:space="preserve">83 </w:t>
      </w:r>
      <w:r w:rsidRPr="00103FAC">
        <w:rPr>
          <w:rFonts w:ascii="Cambria" w:hAnsi="Cambria"/>
        </w:rPr>
        <w:t xml:space="preserve">do not find  quickly and easily enough attractive work in Germany. On the other </w:t>
      </w:r>
    </w:p>
    <w:p w14:paraId="11AC44B0" w14:textId="77777777" w:rsidR="00354596" w:rsidRDefault="00354596" w:rsidP="00354596">
      <w:pPr>
        <w:rPr>
          <w:rFonts w:ascii="Cambria" w:hAnsi="Cambria"/>
        </w:rPr>
      </w:pPr>
      <w:r>
        <w:rPr>
          <w:rFonts w:ascii="Cambria" w:hAnsi="Cambria"/>
        </w:rPr>
        <w:t xml:space="preserve">84 </w:t>
      </w:r>
      <w:r w:rsidRPr="00103FAC">
        <w:rPr>
          <w:rFonts w:ascii="Cambria" w:hAnsi="Cambria"/>
        </w:rPr>
        <w:t xml:space="preserve">hand they all share that, they don’t want in Bulgaria to be valued/appreciated </w:t>
      </w:r>
    </w:p>
    <w:p w14:paraId="18D3CFBC" w14:textId="77777777" w:rsidR="00354596" w:rsidRDefault="00354596" w:rsidP="00354596">
      <w:pPr>
        <w:rPr>
          <w:rFonts w:ascii="Cambria" w:hAnsi="Cambria"/>
        </w:rPr>
      </w:pPr>
      <w:r>
        <w:rPr>
          <w:rFonts w:ascii="Cambria" w:hAnsi="Cambria"/>
        </w:rPr>
        <w:t xml:space="preserve">85 </w:t>
      </w:r>
      <w:r w:rsidRPr="00103FAC">
        <w:rPr>
          <w:rFonts w:ascii="Cambria" w:hAnsi="Cambria"/>
        </w:rPr>
        <w:t xml:space="preserve">based on whom they know instead of what they can and do. On the tracks of the </w:t>
      </w:r>
    </w:p>
    <w:p w14:paraId="10D510D4" w14:textId="77777777" w:rsidR="00354596" w:rsidRDefault="00354596" w:rsidP="00354596">
      <w:pPr>
        <w:rPr>
          <w:rFonts w:ascii="Cambria" w:hAnsi="Cambria"/>
        </w:rPr>
      </w:pPr>
      <w:r>
        <w:rPr>
          <w:rFonts w:ascii="Cambria" w:hAnsi="Cambria"/>
        </w:rPr>
        <w:t xml:space="preserve">86 “Celtic tiger” </w:t>
      </w:r>
    </w:p>
    <w:p w14:paraId="58F34AF6" w14:textId="77777777" w:rsidR="00354596" w:rsidRDefault="00354596" w:rsidP="00354596">
      <w:pPr>
        <w:rPr>
          <w:rFonts w:ascii="Cambria" w:hAnsi="Cambria"/>
        </w:rPr>
      </w:pPr>
      <w:r>
        <w:rPr>
          <w:rFonts w:ascii="Cambria" w:hAnsi="Cambria"/>
        </w:rPr>
        <w:t xml:space="preserve">87 </w:t>
      </w:r>
      <w:r w:rsidRPr="00103FAC">
        <w:rPr>
          <w:rFonts w:ascii="Cambria" w:hAnsi="Cambria"/>
        </w:rPr>
        <w:t>To where? To where?</w:t>
      </w:r>
      <w:r w:rsidRPr="00103FAC">
        <w:rPr>
          <w:rFonts w:ascii="Cambria" w:hAnsi="Cambria"/>
        </w:rPr>
        <w:br/>
      </w:r>
      <w:r>
        <w:rPr>
          <w:rFonts w:ascii="Cambria" w:hAnsi="Cambria"/>
        </w:rPr>
        <w:t xml:space="preserve">88 </w:t>
      </w:r>
      <w:r w:rsidRPr="00103FAC">
        <w:rPr>
          <w:rFonts w:ascii="Cambria" w:hAnsi="Cambria"/>
        </w:rPr>
        <w:t xml:space="preserve">If Bulgaria wants to regain the army of people leaving the country, it shouldn’t </w:t>
      </w:r>
    </w:p>
    <w:p w14:paraId="088FB72E" w14:textId="77777777" w:rsidR="00354596" w:rsidRDefault="00354596" w:rsidP="00354596">
      <w:pPr>
        <w:rPr>
          <w:rFonts w:ascii="Cambria" w:hAnsi="Cambria"/>
        </w:rPr>
      </w:pPr>
      <w:r>
        <w:rPr>
          <w:rFonts w:ascii="Cambria" w:hAnsi="Cambria"/>
        </w:rPr>
        <w:t xml:space="preserve">89 </w:t>
      </w:r>
      <w:r w:rsidRPr="00103FAC">
        <w:rPr>
          <w:rFonts w:ascii="Cambria" w:hAnsi="Cambria"/>
        </w:rPr>
        <w:t xml:space="preserve">write boring administrative programs for their attracting back or once in a year </w:t>
      </w:r>
    </w:p>
    <w:p w14:paraId="0C732433" w14:textId="77777777" w:rsidR="00354596" w:rsidRDefault="00354596" w:rsidP="00354596">
      <w:pPr>
        <w:rPr>
          <w:rFonts w:ascii="Cambria" w:hAnsi="Cambria"/>
        </w:rPr>
      </w:pPr>
      <w:r>
        <w:rPr>
          <w:rFonts w:ascii="Cambria" w:hAnsi="Cambria"/>
        </w:rPr>
        <w:lastRenderedPageBreak/>
        <w:t xml:space="preserve">90 </w:t>
      </w:r>
      <w:r w:rsidRPr="00103FAC">
        <w:rPr>
          <w:rFonts w:ascii="Cambria" w:hAnsi="Cambria"/>
        </w:rPr>
        <w:t xml:space="preserve">to pass with initiatives like “The Bulgarian Easter”.  But should learn from the </w:t>
      </w:r>
    </w:p>
    <w:p w14:paraId="38406CC1" w14:textId="77777777" w:rsidR="00354596" w:rsidRDefault="00354596" w:rsidP="00354596">
      <w:pPr>
        <w:rPr>
          <w:rFonts w:ascii="Cambria" w:hAnsi="Cambria"/>
        </w:rPr>
      </w:pPr>
      <w:r>
        <w:rPr>
          <w:rFonts w:ascii="Cambria" w:hAnsi="Cambria"/>
        </w:rPr>
        <w:t xml:space="preserve">91 </w:t>
      </w:r>
      <w:r w:rsidRPr="00103FAC">
        <w:rPr>
          <w:rFonts w:ascii="Cambria" w:hAnsi="Cambria"/>
        </w:rPr>
        <w:t xml:space="preserve">experience of Ireland, which during the 90s of the past century created </w:t>
      </w:r>
    </w:p>
    <w:p w14:paraId="1A98F2BF" w14:textId="77777777" w:rsidR="00354596" w:rsidRDefault="00354596" w:rsidP="00354596">
      <w:pPr>
        <w:rPr>
          <w:rFonts w:ascii="Cambria" w:hAnsi="Cambria"/>
        </w:rPr>
      </w:pPr>
      <w:r>
        <w:rPr>
          <w:rFonts w:ascii="Cambria" w:hAnsi="Cambria"/>
        </w:rPr>
        <w:t xml:space="preserve">92 </w:t>
      </w:r>
      <w:r w:rsidRPr="00103FAC">
        <w:rPr>
          <w:rFonts w:ascii="Cambria" w:hAnsi="Cambria"/>
        </w:rPr>
        <w:t>conditi</w:t>
      </w:r>
      <w:r>
        <w:rPr>
          <w:rFonts w:ascii="Cambria" w:hAnsi="Cambria"/>
        </w:rPr>
        <w:t xml:space="preserve">ons for a successful return – a </w:t>
      </w:r>
      <w:r w:rsidRPr="00103FAC">
        <w:rPr>
          <w:rFonts w:ascii="Cambria" w:hAnsi="Cambria"/>
        </w:rPr>
        <w:t xml:space="preserve">stable investment environment, low </w:t>
      </w:r>
    </w:p>
    <w:p w14:paraId="78A53990" w14:textId="77777777" w:rsidR="00354596" w:rsidRDefault="00354596" w:rsidP="00354596">
      <w:pPr>
        <w:rPr>
          <w:rFonts w:ascii="Cambria" w:hAnsi="Cambria"/>
        </w:rPr>
      </w:pPr>
      <w:r>
        <w:rPr>
          <w:rFonts w:ascii="Cambria" w:hAnsi="Cambria"/>
        </w:rPr>
        <w:t xml:space="preserve">93 </w:t>
      </w:r>
      <w:r w:rsidRPr="00103FAC">
        <w:rPr>
          <w:rFonts w:ascii="Cambria" w:hAnsi="Cambria"/>
        </w:rPr>
        <w:t>corporative tax</w:t>
      </w:r>
      <w:r>
        <w:rPr>
          <w:rFonts w:ascii="Cambria" w:hAnsi="Cambria"/>
        </w:rPr>
        <w:t>ation, good achievements in the</w:t>
      </w:r>
      <w:r w:rsidRPr="00103FAC">
        <w:rPr>
          <w:rFonts w:ascii="Cambria" w:hAnsi="Cambria"/>
        </w:rPr>
        <w:t xml:space="preserve"> infrastructure and education, </w:t>
      </w:r>
    </w:p>
    <w:p w14:paraId="759E41A5" w14:textId="77777777" w:rsidR="00354596" w:rsidRDefault="00354596" w:rsidP="00354596">
      <w:pPr>
        <w:rPr>
          <w:rFonts w:ascii="Cambria" w:hAnsi="Cambria"/>
        </w:rPr>
      </w:pPr>
      <w:r>
        <w:rPr>
          <w:rFonts w:ascii="Cambria" w:hAnsi="Cambria"/>
        </w:rPr>
        <w:t xml:space="preserve">91 discounts for business. </w:t>
      </w:r>
      <w:r w:rsidRPr="00103FAC">
        <w:rPr>
          <w:rFonts w:ascii="Cambria" w:hAnsi="Cambria"/>
        </w:rPr>
        <w:t xml:space="preserve">The rest we know – the Irish boom turned into a synonym </w:t>
      </w:r>
    </w:p>
    <w:p w14:paraId="53494C5A" w14:textId="77777777" w:rsidR="00354596" w:rsidRDefault="00354596" w:rsidP="00354596">
      <w:pPr>
        <w:rPr>
          <w:rFonts w:ascii="Cambria" w:hAnsi="Cambria"/>
          <w:b/>
        </w:rPr>
      </w:pPr>
      <w:r>
        <w:rPr>
          <w:rFonts w:ascii="Cambria" w:hAnsi="Cambria"/>
        </w:rPr>
        <w:t xml:space="preserve">92 </w:t>
      </w:r>
      <w:r w:rsidRPr="00103FAC">
        <w:rPr>
          <w:rFonts w:ascii="Cambria" w:hAnsi="Cambria"/>
        </w:rPr>
        <w:t xml:space="preserve">for the return to the country, which you </w:t>
      </w:r>
      <w:r w:rsidRPr="00103FAC">
        <w:rPr>
          <w:rFonts w:ascii="Cambria" w:hAnsi="Cambria"/>
          <w:b/>
        </w:rPr>
        <w:t xml:space="preserve">belong to by passport, language and </w:t>
      </w:r>
    </w:p>
    <w:p w14:paraId="3E030AD0" w14:textId="77777777" w:rsidR="00354596" w:rsidRDefault="00354596" w:rsidP="00354596">
      <w:pPr>
        <w:rPr>
          <w:rFonts w:ascii="Cambria" w:hAnsi="Cambria"/>
        </w:rPr>
      </w:pPr>
      <w:r>
        <w:rPr>
          <w:rFonts w:ascii="Cambria" w:hAnsi="Cambria"/>
        </w:rPr>
        <w:t xml:space="preserve">93 </w:t>
      </w:r>
      <w:r w:rsidRPr="00103FAC">
        <w:rPr>
          <w:rFonts w:ascii="Cambria" w:hAnsi="Cambria"/>
          <w:b/>
        </w:rPr>
        <w:t>roots.</w:t>
      </w:r>
      <w:r w:rsidRPr="00103FAC">
        <w:rPr>
          <w:rFonts w:ascii="Cambria" w:hAnsi="Cambria"/>
        </w:rPr>
        <w:t xml:space="preserve"> I wonder, is it possible for the “Celtic tiger” to awaken the </w:t>
      </w:r>
    </w:p>
    <w:p w14:paraId="15C2998B" w14:textId="77777777" w:rsidR="00354596" w:rsidRDefault="00354596" w:rsidP="00354596">
      <w:pPr>
        <w:rPr>
          <w:rFonts w:ascii="Cambria" w:hAnsi="Cambria"/>
        </w:rPr>
      </w:pPr>
      <w:r>
        <w:rPr>
          <w:rFonts w:ascii="Cambria" w:hAnsi="Cambria"/>
        </w:rPr>
        <w:t xml:space="preserve">94 </w:t>
      </w:r>
      <w:r w:rsidRPr="00103FAC">
        <w:rPr>
          <w:rFonts w:ascii="Cambria" w:hAnsi="Cambria"/>
        </w:rPr>
        <w:t xml:space="preserve">mind/consciousness of the sleeping “Bulgarian lion”? It’s a happy thing that, </w:t>
      </w:r>
    </w:p>
    <w:p w14:paraId="65892403" w14:textId="77777777" w:rsidR="00354596" w:rsidRDefault="00354596" w:rsidP="00354596">
      <w:pPr>
        <w:rPr>
          <w:rFonts w:ascii="Cambria" w:hAnsi="Cambria"/>
        </w:rPr>
      </w:pPr>
      <w:r>
        <w:rPr>
          <w:rFonts w:ascii="Cambria" w:hAnsi="Cambria"/>
        </w:rPr>
        <w:t xml:space="preserve">95 </w:t>
      </w:r>
      <w:r w:rsidRPr="00103FAC">
        <w:rPr>
          <w:rFonts w:ascii="Cambria" w:hAnsi="Cambria"/>
        </w:rPr>
        <w:t xml:space="preserve">under the present government there are first beginning of such development, as </w:t>
      </w:r>
    </w:p>
    <w:p w14:paraId="593781F9" w14:textId="77777777" w:rsidR="00354596" w:rsidRDefault="00354596" w:rsidP="00354596">
      <w:pPr>
        <w:rPr>
          <w:rFonts w:ascii="Cambria" w:hAnsi="Cambria"/>
        </w:rPr>
      </w:pPr>
      <w:r>
        <w:rPr>
          <w:rFonts w:ascii="Cambria" w:hAnsi="Cambria"/>
        </w:rPr>
        <w:t xml:space="preserve">96 </w:t>
      </w:r>
      <w:r w:rsidRPr="00103FAC">
        <w:rPr>
          <w:rFonts w:ascii="Cambria" w:hAnsi="Cambria"/>
        </w:rPr>
        <w:t xml:space="preserve">was for example the introduction of the flat rate/tax. As a whole though, the </w:t>
      </w:r>
    </w:p>
    <w:p w14:paraId="4182031A" w14:textId="77777777" w:rsidR="00354596" w:rsidRPr="00103FAC" w:rsidRDefault="00354596" w:rsidP="00354596">
      <w:pPr>
        <w:rPr>
          <w:rFonts w:ascii="Cambria" w:hAnsi="Cambria"/>
        </w:rPr>
      </w:pPr>
      <w:r>
        <w:rPr>
          <w:rFonts w:ascii="Cambria" w:hAnsi="Cambria"/>
        </w:rPr>
        <w:t xml:space="preserve">97 </w:t>
      </w:r>
      <w:r w:rsidRPr="00103FAC">
        <w:rPr>
          <w:rFonts w:ascii="Cambria" w:hAnsi="Cambria"/>
        </w:rPr>
        <w:t>chang</w:t>
      </w:r>
      <w:r>
        <w:rPr>
          <w:rFonts w:ascii="Cambria" w:hAnsi="Cambria"/>
        </w:rPr>
        <w:t xml:space="preserve">es are timid, and lack a range. </w:t>
      </w:r>
      <w:r w:rsidRPr="00103FAC">
        <w:rPr>
          <w:rFonts w:ascii="Cambria" w:hAnsi="Cambria"/>
        </w:rPr>
        <w:t>To come back the Bulgarians.</w:t>
      </w:r>
      <w:r w:rsidRPr="00103FAC">
        <w:rPr>
          <w:rFonts w:ascii="Cambria" w:hAnsi="Cambria"/>
        </w:rPr>
        <w:br/>
        <w:t>98 Not only on Easter. Author: Emilian Lilov/Емилиян Лилов</w:t>
      </w:r>
    </w:p>
    <w:p w14:paraId="33BDC786" w14:textId="77777777" w:rsidR="00354596" w:rsidRDefault="00354596" w:rsidP="00354596">
      <w:pPr>
        <w:rPr>
          <w:rFonts w:ascii="Cambria" w:hAnsi="Cambria"/>
        </w:rPr>
      </w:pPr>
      <w:r w:rsidRPr="00103FAC">
        <w:rPr>
          <w:rFonts w:ascii="Cambria" w:hAnsi="Cambria"/>
        </w:rPr>
        <w:t xml:space="preserve">99 </w:t>
      </w:r>
      <w:r w:rsidRPr="00103FAC">
        <w:rPr>
          <w:rFonts w:ascii="Cambria" w:hAnsi="Cambria"/>
          <w:color w:val="AAAAAA"/>
        </w:rPr>
        <w:t>4.</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Bulgaria: the elite stays beyond the border </w:t>
      </w:r>
      <w:r w:rsidRPr="00103FAC">
        <w:rPr>
          <w:rFonts w:ascii="Cambria" w:hAnsi="Cambria"/>
          <w:color w:val="AAAAAA"/>
        </w:rPr>
        <w:t>03.03 03:20</w:t>
      </w:r>
      <w:r w:rsidRPr="00103FAC">
        <w:rPr>
          <w:rFonts w:ascii="Cambria" w:hAnsi="Cambria"/>
        </w:rPr>
        <w:t xml:space="preserve"> The hopes, the </w:t>
      </w:r>
    </w:p>
    <w:p w14:paraId="129C39AC" w14:textId="77777777" w:rsidR="00354596" w:rsidRDefault="00354596" w:rsidP="00354596">
      <w:pPr>
        <w:rPr>
          <w:rFonts w:ascii="Cambria" w:hAnsi="Cambria"/>
        </w:rPr>
      </w:pPr>
      <w:r>
        <w:rPr>
          <w:rFonts w:ascii="Cambria" w:hAnsi="Cambria"/>
        </w:rPr>
        <w:t xml:space="preserve">100 </w:t>
      </w:r>
      <w:r w:rsidRPr="00103FAC">
        <w:rPr>
          <w:rFonts w:ascii="Cambria" w:hAnsi="Cambria"/>
        </w:rPr>
        <w:t xml:space="preserve">crisis will make a large part of the educated emigrants return back to Bulgaria, </w:t>
      </w:r>
    </w:p>
    <w:p w14:paraId="0E5D34BC" w14:textId="77777777" w:rsidR="00354596" w:rsidRDefault="00354596" w:rsidP="00354596">
      <w:pPr>
        <w:rPr>
          <w:rFonts w:ascii="Cambria" w:hAnsi="Cambria"/>
        </w:rPr>
      </w:pPr>
      <w:r>
        <w:rPr>
          <w:rFonts w:ascii="Cambria" w:hAnsi="Cambria"/>
        </w:rPr>
        <w:t xml:space="preserve">101 </w:t>
      </w:r>
      <w:r w:rsidRPr="00103FAC">
        <w:rPr>
          <w:rFonts w:ascii="Cambria" w:hAnsi="Cambria"/>
        </w:rPr>
        <w:t xml:space="preserve">turned to be empty/in vain. The reversed brain drain did not happen after all: </w:t>
      </w:r>
    </w:p>
    <w:p w14:paraId="28BCBB15" w14:textId="77777777" w:rsidR="00354596" w:rsidRDefault="00354596" w:rsidP="00354596">
      <w:pPr>
        <w:rPr>
          <w:rFonts w:ascii="Cambria" w:hAnsi="Cambria"/>
        </w:rPr>
      </w:pPr>
      <w:r>
        <w:rPr>
          <w:rFonts w:ascii="Cambria" w:hAnsi="Cambria"/>
        </w:rPr>
        <w:t xml:space="preserve">102 </w:t>
      </w:r>
      <w:r w:rsidRPr="00103FAC">
        <w:rPr>
          <w:rFonts w:ascii="Cambria" w:hAnsi="Cambria"/>
        </w:rPr>
        <w:t xml:space="preserve">return mostly the Bulgarians, who didn’t succeed to realize themselves abroad. </w:t>
      </w:r>
      <w:r w:rsidRPr="00103FAC">
        <w:rPr>
          <w:rFonts w:ascii="Cambria" w:hAnsi="Cambria"/>
        </w:rPr>
        <w:br/>
        <w:t xml:space="preserve">103 The big scissors between the average income in the developed countries and in </w:t>
      </w:r>
    </w:p>
    <w:p w14:paraId="6B61E39A" w14:textId="77777777" w:rsidR="00354596" w:rsidRDefault="00354596" w:rsidP="00354596">
      <w:pPr>
        <w:rPr>
          <w:rFonts w:ascii="Cambria" w:hAnsi="Cambria"/>
        </w:rPr>
      </w:pPr>
      <w:r>
        <w:rPr>
          <w:rFonts w:ascii="Cambria" w:hAnsi="Cambria"/>
        </w:rPr>
        <w:t xml:space="preserve">104 </w:t>
      </w:r>
      <w:r w:rsidRPr="00103FAC">
        <w:rPr>
          <w:rFonts w:ascii="Cambria" w:hAnsi="Cambria"/>
        </w:rPr>
        <w:t xml:space="preserve">Bulgaria is the most categoric explanation for the broken hopes that, the </w:t>
      </w:r>
    </w:p>
    <w:p w14:paraId="25657605" w14:textId="77777777" w:rsidR="00354596" w:rsidRDefault="00354596" w:rsidP="00354596">
      <w:pPr>
        <w:rPr>
          <w:rFonts w:ascii="Cambria" w:hAnsi="Cambria"/>
        </w:rPr>
      </w:pPr>
      <w:r>
        <w:rPr>
          <w:rFonts w:ascii="Cambria" w:hAnsi="Cambria"/>
        </w:rPr>
        <w:t xml:space="preserve">105 </w:t>
      </w:r>
      <w:r w:rsidRPr="00103FAC">
        <w:rPr>
          <w:rFonts w:ascii="Cambria" w:hAnsi="Cambria"/>
        </w:rPr>
        <w:t xml:space="preserve">educated Bulgarians will return to their homeland. So thinks [ст. н. с.] Dr.  </w:t>
      </w:r>
    </w:p>
    <w:p w14:paraId="406D6706" w14:textId="77777777" w:rsidR="00354596" w:rsidRDefault="00354596" w:rsidP="00354596">
      <w:pPr>
        <w:rPr>
          <w:rFonts w:ascii="Cambria" w:hAnsi="Cambria"/>
        </w:rPr>
      </w:pPr>
      <w:r>
        <w:rPr>
          <w:rFonts w:ascii="Cambria" w:hAnsi="Cambria"/>
        </w:rPr>
        <w:t xml:space="preserve">106 </w:t>
      </w:r>
      <w:r w:rsidRPr="00103FAC">
        <w:rPr>
          <w:rFonts w:ascii="Cambria" w:hAnsi="Cambria"/>
        </w:rPr>
        <w:t xml:space="preserve">Rosica Rangelova/Росица Рангелова from the Economic Institute of BAN. The </w:t>
      </w:r>
    </w:p>
    <w:p w14:paraId="4016166A" w14:textId="77777777" w:rsidR="00354596" w:rsidRDefault="00354596" w:rsidP="00354596">
      <w:pPr>
        <w:rPr>
          <w:rFonts w:ascii="Cambria" w:hAnsi="Cambria"/>
        </w:rPr>
      </w:pPr>
      <w:r>
        <w:rPr>
          <w:rFonts w:ascii="Cambria" w:hAnsi="Cambria"/>
        </w:rPr>
        <w:t xml:space="preserve">107 </w:t>
      </w:r>
      <w:r w:rsidRPr="00103FAC">
        <w:rPr>
          <w:rFonts w:ascii="Cambria" w:hAnsi="Cambria"/>
        </w:rPr>
        <w:t xml:space="preserve">main motive/reason for the Bulgarian labor migration is to get good </w:t>
      </w:r>
    </w:p>
    <w:p w14:paraId="2A66B40E" w14:textId="77777777" w:rsidR="00354596" w:rsidRDefault="00354596" w:rsidP="00354596">
      <w:pPr>
        <w:rPr>
          <w:rFonts w:ascii="Cambria" w:hAnsi="Cambria"/>
        </w:rPr>
      </w:pPr>
      <w:r>
        <w:rPr>
          <w:rFonts w:ascii="Cambria" w:hAnsi="Cambria"/>
        </w:rPr>
        <w:t xml:space="preserve">108 </w:t>
      </w:r>
      <w:r w:rsidRPr="00103FAC">
        <w:rPr>
          <w:rFonts w:ascii="Cambria" w:hAnsi="Cambria"/>
        </w:rPr>
        <w:t xml:space="preserve">retiremement/social security. That’s why those who left the country prefer to </w:t>
      </w:r>
    </w:p>
    <w:p w14:paraId="411644DE" w14:textId="77777777" w:rsidR="00354596" w:rsidRDefault="00354596" w:rsidP="00354596">
      <w:pPr>
        <w:rPr>
          <w:rFonts w:ascii="Cambria" w:hAnsi="Cambria"/>
        </w:rPr>
      </w:pPr>
      <w:r>
        <w:rPr>
          <w:rFonts w:ascii="Cambria" w:hAnsi="Cambria"/>
        </w:rPr>
        <w:t xml:space="preserve">109 </w:t>
      </w:r>
      <w:r w:rsidRPr="00103FAC">
        <w:rPr>
          <w:rFonts w:ascii="Cambria" w:hAnsi="Cambria"/>
        </w:rPr>
        <w:t xml:space="preserve">live through the crisis abroad. According to the economist Rosica </w:t>
      </w:r>
    </w:p>
    <w:p w14:paraId="0E5CD2F1" w14:textId="77777777" w:rsidR="00354596" w:rsidRDefault="00354596" w:rsidP="00354596">
      <w:pPr>
        <w:rPr>
          <w:rFonts w:ascii="Cambria" w:hAnsi="Cambria"/>
        </w:rPr>
      </w:pPr>
      <w:r>
        <w:rPr>
          <w:rFonts w:ascii="Cambria" w:hAnsi="Cambria"/>
        </w:rPr>
        <w:t xml:space="preserve">110 </w:t>
      </w:r>
      <w:r w:rsidRPr="00103FAC">
        <w:rPr>
          <w:rFonts w:ascii="Cambria" w:hAnsi="Cambria"/>
        </w:rPr>
        <w:t xml:space="preserve">Rangelova/Росица Рангелова the global crisis gathers under the home roof </w:t>
      </w:r>
    </w:p>
    <w:p w14:paraId="1A15164F" w14:textId="77777777" w:rsidR="00354596" w:rsidRDefault="00354596" w:rsidP="00354596">
      <w:pPr>
        <w:rPr>
          <w:rFonts w:ascii="Cambria" w:hAnsi="Cambria"/>
        </w:rPr>
      </w:pPr>
      <w:r>
        <w:rPr>
          <w:rFonts w:ascii="Cambria" w:hAnsi="Cambria"/>
        </w:rPr>
        <w:t xml:space="preserve">111 </w:t>
      </w:r>
      <w:r w:rsidRPr="00103FAC">
        <w:rPr>
          <w:rFonts w:ascii="Cambria" w:hAnsi="Cambria"/>
        </w:rPr>
        <w:t xml:space="preserve">only part of its illegal migrants, as well as the people, who remained without  </w:t>
      </w:r>
    </w:p>
    <w:p w14:paraId="3605955D" w14:textId="77777777" w:rsidR="00354596" w:rsidRDefault="00354596" w:rsidP="00354596">
      <w:pPr>
        <w:rPr>
          <w:rFonts w:ascii="Cambria" w:hAnsi="Cambria"/>
        </w:rPr>
      </w:pPr>
      <w:r>
        <w:rPr>
          <w:rFonts w:ascii="Cambria" w:hAnsi="Cambria"/>
        </w:rPr>
        <w:t xml:space="preserve">112 </w:t>
      </w:r>
      <w:r w:rsidRPr="00103FAC">
        <w:rPr>
          <w:rFonts w:ascii="Cambria" w:hAnsi="Cambria"/>
        </w:rPr>
        <w:t xml:space="preserve">realization abroad. Dr. Rosica Rangelova/Росица Рангелова expects the pick  </w:t>
      </w:r>
    </w:p>
    <w:p w14:paraId="0F3FE143" w14:textId="77777777" w:rsidR="00354596" w:rsidRDefault="00354596" w:rsidP="00354596">
      <w:pPr>
        <w:rPr>
          <w:rFonts w:ascii="Cambria" w:hAnsi="Cambria"/>
        </w:rPr>
      </w:pPr>
      <w:r>
        <w:rPr>
          <w:rFonts w:ascii="Cambria" w:hAnsi="Cambria"/>
        </w:rPr>
        <w:t xml:space="preserve">113 </w:t>
      </w:r>
      <w:r w:rsidRPr="00103FAC">
        <w:rPr>
          <w:rFonts w:ascii="Cambria" w:hAnsi="Cambria"/>
        </w:rPr>
        <w:t>of the unemployment in Bulgaria to be af</w:t>
      </w:r>
      <w:r>
        <w:rPr>
          <w:rFonts w:ascii="Cambria" w:hAnsi="Cambria"/>
        </w:rPr>
        <w:t xml:space="preserve">ter the middle of this year[?]. </w:t>
      </w:r>
      <w:r w:rsidRPr="00103FAC">
        <w:rPr>
          <w:rFonts w:ascii="Cambria" w:hAnsi="Cambria"/>
        </w:rPr>
        <w:t xml:space="preserve">The first </w:t>
      </w:r>
    </w:p>
    <w:p w14:paraId="20B17DF7" w14:textId="77777777" w:rsidR="00354596" w:rsidRDefault="00354596" w:rsidP="00354596">
      <w:pPr>
        <w:rPr>
          <w:rFonts w:ascii="Cambria" w:hAnsi="Cambria"/>
        </w:rPr>
      </w:pPr>
      <w:r>
        <w:rPr>
          <w:rFonts w:ascii="Cambria" w:hAnsi="Cambria"/>
        </w:rPr>
        <w:t xml:space="preserve">114 </w:t>
      </w:r>
      <w:r w:rsidRPr="00103FAC">
        <w:rPr>
          <w:rFonts w:ascii="Cambria" w:hAnsi="Cambria"/>
        </w:rPr>
        <w:t>big migr</w:t>
      </w:r>
      <w:r>
        <w:rPr>
          <w:rFonts w:ascii="Cambria" w:hAnsi="Cambria"/>
        </w:rPr>
        <w:t xml:space="preserve">ant wave goes towards the USA. </w:t>
      </w:r>
      <w:r w:rsidRPr="00103FAC">
        <w:rPr>
          <w:rFonts w:ascii="Cambria" w:hAnsi="Cambria"/>
        </w:rPr>
        <w:t>Where and why did Bulgarians leave</w:t>
      </w:r>
      <w:r w:rsidRPr="00103FAC">
        <w:rPr>
          <w:rFonts w:ascii="Cambria" w:hAnsi="Cambria"/>
        </w:rPr>
        <w:br/>
        <w:t xml:space="preserve">115 A survey on the topic “Migration and internal stability” from 2004 by the Center </w:t>
      </w:r>
    </w:p>
    <w:p w14:paraId="543A302A" w14:textId="77777777" w:rsidR="00354596" w:rsidRDefault="00354596" w:rsidP="00354596">
      <w:pPr>
        <w:rPr>
          <w:rFonts w:ascii="Cambria" w:hAnsi="Cambria"/>
        </w:rPr>
      </w:pPr>
      <w:r>
        <w:rPr>
          <w:rFonts w:ascii="Cambria" w:hAnsi="Cambria"/>
        </w:rPr>
        <w:t xml:space="preserve">116 </w:t>
      </w:r>
      <w:r w:rsidRPr="00103FAC">
        <w:rPr>
          <w:rFonts w:ascii="Cambria" w:hAnsi="Cambria"/>
        </w:rPr>
        <w:t xml:space="preserve">for survey of the democracy [?] with an author Denislava </w:t>
      </w:r>
    </w:p>
    <w:p w14:paraId="5756A761" w14:textId="77777777" w:rsidR="00354596" w:rsidRDefault="00354596" w:rsidP="00354596">
      <w:pPr>
        <w:rPr>
          <w:rFonts w:ascii="Cambria" w:hAnsi="Cambria"/>
        </w:rPr>
      </w:pPr>
      <w:r>
        <w:rPr>
          <w:rFonts w:ascii="Cambria" w:hAnsi="Cambria"/>
        </w:rPr>
        <w:t xml:space="preserve">117 </w:t>
      </w:r>
      <w:r w:rsidRPr="00103FAC">
        <w:rPr>
          <w:rFonts w:ascii="Cambria" w:hAnsi="Cambria"/>
        </w:rPr>
        <w:t xml:space="preserve">Simeonova/Денислава Симеонова shows that after 1989 65% of the </w:t>
      </w:r>
    </w:p>
    <w:p w14:paraId="32601233" w14:textId="77777777" w:rsidR="00354596" w:rsidRDefault="00354596" w:rsidP="00354596">
      <w:pPr>
        <w:rPr>
          <w:rFonts w:ascii="Cambria" w:hAnsi="Cambria"/>
        </w:rPr>
      </w:pPr>
      <w:r>
        <w:rPr>
          <w:rFonts w:ascii="Cambria" w:hAnsi="Cambria"/>
        </w:rPr>
        <w:t xml:space="preserve">118 </w:t>
      </w:r>
      <w:r w:rsidRPr="00103FAC">
        <w:rPr>
          <w:rFonts w:ascii="Cambria" w:hAnsi="Cambria"/>
        </w:rPr>
        <w:t xml:space="preserve">Bulgarians, graduated from a university, left the country. Together with the </w:t>
      </w:r>
    </w:p>
    <w:p w14:paraId="2AA6FFD3" w14:textId="77777777" w:rsidR="00354596" w:rsidRDefault="00354596" w:rsidP="00354596">
      <w:pPr>
        <w:rPr>
          <w:rFonts w:ascii="Cambria" w:hAnsi="Cambria"/>
        </w:rPr>
      </w:pPr>
      <w:r>
        <w:rPr>
          <w:rFonts w:ascii="Cambria" w:hAnsi="Cambria"/>
        </w:rPr>
        <w:t xml:space="preserve">119 </w:t>
      </w:r>
      <w:r w:rsidRPr="00103FAC">
        <w:rPr>
          <w:rFonts w:ascii="Cambria" w:hAnsi="Cambria"/>
        </w:rPr>
        <w:t xml:space="preserve">unemployment and the low living standard, there is one new motive for </w:t>
      </w:r>
    </w:p>
    <w:p w14:paraId="63B11E90" w14:textId="77777777" w:rsidR="00354596" w:rsidRDefault="00354596" w:rsidP="00354596">
      <w:pPr>
        <w:rPr>
          <w:rFonts w:ascii="Cambria" w:hAnsi="Cambria"/>
        </w:rPr>
      </w:pPr>
      <w:r>
        <w:rPr>
          <w:rFonts w:ascii="Cambria" w:hAnsi="Cambria"/>
        </w:rPr>
        <w:t xml:space="preserve">120 </w:t>
      </w:r>
      <w:r w:rsidRPr="00103FAC">
        <w:rPr>
          <w:rFonts w:ascii="Cambria" w:hAnsi="Cambria"/>
        </w:rPr>
        <w:t>emigr</w:t>
      </w:r>
      <w:r>
        <w:rPr>
          <w:rFonts w:ascii="Cambria" w:hAnsi="Cambria"/>
        </w:rPr>
        <w:t xml:space="preserve">ation – the higher crime rates. </w:t>
      </w:r>
      <w:r w:rsidRPr="00103FAC">
        <w:rPr>
          <w:rFonts w:ascii="Cambria" w:hAnsi="Cambria"/>
        </w:rPr>
        <w:t xml:space="preserve">The first migrant wave from Bulgaria goes </w:t>
      </w:r>
    </w:p>
    <w:p w14:paraId="1CEE5D25" w14:textId="77777777" w:rsidR="00354596" w:rsidRDefault="00354596" w:rsidP="00354596">
      <w:pPr>
        <w:rPr>
          <w:rFonts w:ascii="Cambria" w:hAnsi="Cambria"/>
        </w:rPr>
      </w:pPr>
      <w:r>
        <w:rPr>
          <w:rFonts w:ascii="Cambria" w:hAnsi="Cambria"/>
        </w:rPr>
        <w:t xml:space="preserve">121 </w:t>
      </w:r>
      <w:r w:rsidRPr="00103FAC">
        <w:rPr>
          <w:rFonts w:ascii="Cambria" w:hAnsi="Cambria"/>
        </w:rPr>
        <w:t xml:space="preserve">towards the USA and Canada. The USA still to this days remains the preferred </w:t>
      </w:r>
    </w:p>
    <w:p w14:paraId="7F781E51" w14:textId="77777777" w:rsidR="00354596" w:rsidRDefault="00354596" w:rsidP="00354596">
      <w:pPr>
        <w:rPr>
          <w:rFonts w:ascii="Cambria" w:hAnsi="Cambria"/>
        </w:rPr>
      </w:pPr>
      <w:r>
        <w:rPr>
          <w:rFonts w:ascii="Cambria" w:hAnsi="Cambria"/>
        </w:rPr>
        <w:t xml:space="preserve">122 </w:t>
      </w:r>
      <w:r w:rsidRPr="00103FAC">
        <w:rPr>
          <w:rFonts w:ascii="Cambria" w:hAnsi="Cambria"/>
        </w:rPr>
        <w:t xml:space="preserve">destination for a highly qualified specialists and young Bulgarian families. The </w:t>
      </w:r>
    </w:p>
    <w:p w14:paraId="3E300D60" w14:textId="77777777" w:rsidR="00354596" w:rsidRDefault="00354596" w:rsidP="00354596">
      <w:pPr>
        <w:rPr>
          <w:rFonts w:ascii="Cambria" w:hAnsi="Cambria"/>
        </w:rPr>
      </w:pPr>
      <w:r>
        <w:rPr>
          <w:rFonts w:ascii="Cambria" w:hAnsi="Cambria"/>
        </w:rPr>
        <w:t xml:space="preserve">123 </w:t>
      </w:r>
      <w:r w:rsidRPr="00103FAC">
        <w:rPr>
          <w:rFonts w:ascii="Cambria" w:hAnsi="Cambria"/>
        </w:rPr>
        <w:t xml:space="preserve">easy integration, opportunities for realization and the high payment ARE the </w:t>
      </w:r>
    </w:p>
    <w:p w14:paraId="547DF0C5" w14:textId="77777777" w:rsidR="00354596" w:rsidRDefault="00354596" w:rsidP="00354596">
      <w:pPr>
        <w:rPr>
          <w:rFonts w:ascii="Cambria" w:hAnsi="Cambria"/>
        </w:rPr>
      </w:pPr>
      <w:r>
        <w:rPr>
          <w:rFonts w:ascii="Cambria" w:hAnsi="Cambria"/>
        </w:rPr>
        <w:t xml:space="preserve">124 </w:t>
      </w:r>
      <w:r w:rsidRPr="00103FAC">
        <w:rPr>
          <w:rFonts w:ascii="Cambria" w:hAnsi="Cambria"/>
        </w:rPr>
        <w:t xml:space="preserve">main advantages of the USA. The Westerneuropean societies turn out to be not </w:t>
      </w:r>
    </w:p>
    <w:p w14:paraId="7E8A87AF" w14:textId="77777777" w:rsidR="00354596" w:rsidRDefault="00354596" w:rsidP="00354596">
      <w:pPr>
        <w:rPr>
          <w:rFonts w:ascii="Cambria" w:hAnsi="Cambria"/>
        </w:rPr>
      </w:pPr>
      <w:r>
        <w:rPr>
          <w:rFonts w:ascii="Cambria" w:hAnsi="Cambria"/>
        </w:rPr>
        <w:t xml:space="preserve">125 </w:t>
      </w:r>
      <w:r w:rsidRPr="00103FAC">
        <w:rPr>
          <w:rFonts w:ascii="Cambria" w:hAnsi="Cambria"/>
        </w:rPr>
        <w:t xml:space="preserve">so welcoming. But Western Europe attracts with the easily accessible education, </w:t>
      </w:r>
    </w:p>
    <w:p w14:paraId="238447C7" w14:textId="77777777" w:rsidR="00354596" w:rsidRDefault="00354596" w:rsidP="00354596">
      <w:pPr>
        <w:rPr>
          <w:rFonts w:ascii="Cambria" w:hAnsi="Cambria"/>
        </w:rPr>
      </w:pPr>
      <w:r>
        <w:rPr>
          <w:rFonts w:ascii="Cambria" w:hAnsi="Cambria"/>
        </w:rPr>
        <w:t xml:space="preserve">126 </w:t>
      </w:r>
      <w:r w:rsidRPr="00103FAC">
        <w:rPr>
          <w:rFonts w:ascii="Cambria" w:hAnsi="Cambria"/>
        </w:rPr>
        <w:t>with better incomes in comparison to the Bulgarian ones, as well as with t</w:t>
      </w:r>
      <w:r>
        <w:rPr>
          <w:rFonts w:ascii="Cambria" w:hAnsi="Cambria"/>
        </w:rPr>
        <w:t xml:space="preserve">he </w:t>
      </w:r>
    </w:p>
    <w:p w14:paraId="24C252DE" w14:textId="77777777" w:rsidR="00354596" w:rsidRDefault="00354596" w:rsidP="00354596">
      <w:pPr>
        <w:rPr>
          <w:rFonts w:ascii="Cambria" w:hAnsi="Cambria"/>
        </w:rPr>
      </w:pPr>
      <w:r>
        <w:rPr>
          <w:rFonts w:ascii="Cambria" w:hAnsi="Cambria"/>
        </w:rPr>
        <w:t xml:space="preserve">127 </w:t>
      </w:r>
      <w:r w:rsidRPr="00103FAC">
        <w:rPr>
          <w:rFonts w:ascii="Cambria" w:hAnsi="Cambria"/>
        </w:rPr>
        <w:t>geogr</w:t>
      </w:r>
      <w:r>
        <w:rPr>
          <w:rFonts w:ascii="Cambria" w:hAnsi="Cambria"/>
        </w:rPr>
        <w:t xml:space="preserve">aphical  closeness to Bulgaria. </w:t>
      </w:r>
      <w:r w:rsidRPr="00103FAC">
        <w:rPr>
          <w:rFonts w:ascii="Cambria" w:hAnsi="Cambria"/>
        </w:rPr>
        <w:t xml:space="preserve">The results of all surveys of the migratory </w:t>
      </w:r>
    </w:p>
    <w:p w14:paraId="4DF1E39E" w14:textId="77777777" w:rsidR="00354596" w:rsidRDefault="00354596" w:rsidP="00354596">
      <w:pPr>
        <w:rPr>
          <w:rFonts w:ascii="Cambria" w:hAnsi="Cambria"/>
        </w:rPr>
      </w:pPr>
      <w:r>
        <w:rPr>
          <w:rFonts w:ascii="Cambria" w:hAnsi="Cambria"/>
        </w:rPr>
        <w:t xml:space="preserve">128 </w:t>
      </w:r>
      <w:r w:rsidRPr="00103FAC">
        <w:rPr>
          <w:rFonts w:ascii="Cambria" w:hAnsi="Cambria"/>
        </w:rPr>
        <w:t xml:space="preserve">processes from the past years show that 1/3 of those desiring ot leave Bulgaria </w:t>
      </w:r>
    </w:p>
    <w:p w14:paraId="53B5FD7D" w14:textId="77777777" w:rsidR="00354596" w:rsidRPr="00103FAC" w:rsidRDefault="00354596" w:rsidP="00354596">
      <w:pPr>
        <w:rPr>
          <w:rFonts w:ascii="Cambria" w:hAnsi="Cambria"/>
        </w:rPr>
      </w:pPr>
      <w:r>
        <w:rPr>
          <w:rFonts w:ascii="Cambria" w:hAnsi="Cambria"/>
        </w:rPr>
        <w:t xml:space="preserve">129 </w:t>
      </w:r>
      <w:r w:rsidRPr="00103FAC">
        <w:rPr>
          <w:rFonts w:ascii="Cambria" w:hAnsi="Cambria"/>
        </w:rPr>
        <w:t>are between 20 and 29 years of age.</w:t>
      </w:r>
    </w:p>
    <w:p w14:paraId="07CA7D21" w14:textId="77777777" w:rsidR="00354596" w:rsidRDefault="00354596" w:rsidP="00354596">
      <w:pPr>
        <w:rPr>
          <w:rFonts w:ascii="Cambria" w:hAnsi="Cambria"/>
        </w:rPr>
      </w:pPr>
      <w:r>
        <w:rPr>
          <w:rFonts w:ascii="Cambria" w:hAnsi="Cambria"/>
        </w:rPr>
        <w:t>130</w:t>
      </w:r>
      <w:r w:rsidRPr="00103FAC">
        <w:rPr>
          <w:rFonts w:ascii="Cambria" w:hAnsi="Cambria"/>
        </w:rPr>
        <w:t xml:space="preserve"> </w:t>
      </w:r>
      <w:r w:rsidRPr="00103FAC">
        <w:rPr>
          <w:rFonts w:ascii="Cambria" w:hAnsi="Cambria"/>
          <w:color w:val="AAAAAA"/>
        </w:rPr>
        <w:t>5.</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 </w:t>
      </w:r>
      <w:r w:rsidRPr="00103FAC">
        <w:rPr>
          <w:rFonts w:ascii="Cambria" w:hAnsi="Cambria"/>
          <w:color w:val="AAAAAA"/>
        </w:rPr>
        <w:t>03.03 03:23</w:t>
      </w:r>
      <w:r w:rsidRPr="00103FAC">
        <w:rPr>
          <w:rFonts w:ascii="Cambria" w:hAnsi="Cambria"/>
        </w:rPr>
        <w:t xml:space="preserve"> Looking for a job dominates as a motive for emigration, </w:t>
      </w:r>
    </w:p>
    <w:p w14:paraId="7E2F10DC" w14:textId="77777777" w:rsidR="00354596" w:rsidRDefault="00354596" w:rsidP="00354596">
      <w:pPr>
        <w:rPr>
          <w:rFonts w:ascii="Cambria" w:hAnsi="Cambria"/>
        </w:rPr>
      </w:pPr>
      <w:r>
        <w:rPr>
          <w:rFonts w:ascii="Cambria" w:hAnsi="Cambria"/>
        </w:rPr>
        <w:t xml:space="preserve">131 </w:t>
      </w:r>
      <w:r w:rsidRPr="00103FAC">
        <w:rPr>
          <w:rFonts w:ascii="Cambria" w:hAnsi="Cambria"/>
        </w:rPr>
        <w:t xml:space="preserve">a difference from the beginning of the Transition, when the leading one was the </w:t>
      </w:r>
    </w:p>
    <w:p w14:paraId="6EA6B8C3" w14:textId="77777777" w:rsidR="00354596" w:rsidRDefault="00354596" w:rsidP="00354596">
      <w:pPr>
        <w:rPr>
          <w:rFonts w:ascii="Cambria" w:hAnsi="Cambria"/>
        </w:rPr>
      </w:pPr>
      <w:r>
        <w:rPr>
          <w:rFonts w:ascii="Cambria" w:hAnsi="Cambria"/>
        </w:rPr>
        <w:t xml:space="preserve">132 </w:t>
      </w:r>
      <w:r w:rsidRPr="00103FAC">
        <w:rPr>
          <w:rFonts w:ascii="Cambria" w:hAnsi="Cambria"/>
        </w:rPr>
        <w:t xml:space="preserve">romantic motive. The inklings of the young Bulgarians already are too </w:t>
      </w:r>
    </w:p>
    <w:p w14:paraId="0D0AFFF6" w14:textId="77777777" w:rsidR="00354596" w:rsidRDefault="00354596" w:rsidP="00354596">
      <w:pPr>
        <w:rPr>
          <w:rFonts w:ascii="Cambria" w:hAnsi="Cambria"/>
        </w:rPr>
      </w:pPr>
      <w:r>
        <w:rPr>
          <w:rFonts w:ascii="Cambria" w:hAnsi="Cambria"/>
        </w:rPr>
        <w:lastRenderedPageBreak/>
        <w:t xml:space="preserve">133 </w:t>
      </w:r>
      <w:r w:rsidRPr="00103FAC">
        <w:rPr>
          <w:rFonts w:ascii="Cambria" w:hAnsi="Cambria"/>
        </w:rPr>
        <w:t xml:space="preserve">economized – money is the universal </w:t>
      </w:r>
      <w:r>
        <w:rPr>
          <w:rFonts w:ascii="Cambria" w:hAnsi="Cambria"/>
        </w:rPr>
        <w:t xml:space="preserve">expression of success. </w:t>
      </w:r>
      <w:r w:rsidRPr="00103FAC">
        <w:rPr>
          <w:rFonts w:ascii="Cambria" w:hAnsi="Cambria"/>
        </w:rPr>
        <w:t xml:space="preserve">Germany – most </w:t>
      </w:r>
    </w:p>
    <w:p w14:paraId="7A0A423A" w14:textId="77777777" w:rsidR="00354596" w:rsidRDefault="00354596" w:rsidP="00354596">
      <w:pPr>
        <w:rPr>
          <w:rFonts w:ascii="Cambria" w:hAnsi="Cambria"/>
        </w:rPr>
      </w:pPr>
      <w:r>
        <w:rPr>
          <w:rFonts w:ascii="Cambria" w:hAnsi="Cambria"/>
        </w:rPr>
        <w:t xml:space="preserve">134 preferred for living and work. </w:t>
      </w:r>
      <w:r w:rsidRPr="00103FAC">
        <w:rPr>
          <w:rFonts w:ascii="Cambria" w:hAnsi="Cambria"/>
        </w:rPr>
        <w:t xml:space="preserve">The biggest part of Bulgarians, who have chosen </w:t>
      </w:r>
    </w:p>
    <w:p w14:paraId="769B9E4F" w14:textId="77777777" w:rsidR="00354596" w:rsidRDefault="00354596" w:rsidP="00354596">
      <w:pPr>
        <w:rPr>
          <w:rFonts w:ascii="Cambria" w:hAnsi="Cambria"/>
        </w:rPr>
      </w:pPr>
      <w:r>
        <w:rPr>
          <w:rFonts w:ascii="Cambria" w:hAnsi="Cambria"/>
        </w:rPr>
        <w:t xml:space="preserve">135 </w:t>
      </w:r>
      <w:r w:rsidRPr="00103FAC">
        <w:rPr>
          <w:rFonts w:ascii="Cambria" w:hAnsi="Cambria"/>
        </w:rPr>
        <w:t xml:space="preserve">a place for living a country from the EU, goes towards Germany - around 23%. </w:t>
      </w:r>
    </w:p>
    <w:p w14:paraId="4B1524A0" w14:textId="77777777" w:rsidR="00354596" w:rsidRDefault="00354596" w:rsidP="00354596">
      <w:pPr>
        <w:rPr>
          <w:rFonts w:ascii="Cambria" w:hAnsi="Cambria"/>
        </w:rPr>
      </w:pPr>
      <w:r>
        <w:rPr>
          <w:rFonts w:ascii="Cambria" w:hAnsi="Cambria"/>
        </w:rPr>
        <w:t xml:space="preserve">136 </w:t>
      </w:r>
      <w:r w:rsidRPr="00103FAC">
        <w:rPr>
          <w:rFonts w:ascii="Cambria" w:hAnsi="Cambria"/>
        </w:rPr>
        <w:t xml:space="preserve">According to the study by the Master of International Relations Denislava </w:t>
      </w:r>
    </w:p>
    <w:p w14:paraId="052AE592" w14:textId="77777777" w:rsidR="00354596" w:rsidRDefault="00354596" w:rsidP="00354596">
      <w:pPr>
        <w:rPr>
          <w:rFonts w:ascii="Cambria" w:hAnsi="Cambria"/>
        </w:rPr>
      </w:pPr>
      <w:r>
        <w:rPr>
          <w:rFonts w:ascii="Cambria" w:hAnsi="Cambria"/>
        </w:rPr>
        <w:t xml:space="preserve">137 </w:t>
      </w:r>
      <w:r w:rsidRPr="00103FAC">
        <w:rPr>
          <w:rFonts w:ascii="Cambria" w:hAnsi="Cambria"/>
        </w:rPr>
        <w:t xml:space="preserve">Simeonova/Денислава Симеонова, young Bulgarians choose Germany and </w:t>
      </w:r>
    </w:p>
    <w:p w14:paraId="59B5C48A" w14:textId="77777777" w:rsidR="00354596" w:rsidRDefault="00354596" w:rsidP="00354596">
      <w:pPr>
        <w:rPr>
          <w:rFonts w:ascii="Cambria" w:hAnsi="Cambria"/>
        </w:rPr>
      </w:pPr>
      <w:r>
        <w:rPr>
          <w:rFonts w:ascii="Cambria" w:hAnsi="Cambria"/>
        </w:rPr>
        <w:t xml:space="preserve">138 </w:t>
      </w:r>
      <w:r w:rsidRPr="00103FAC">
        <w:rPr>
          <w:rFonts w:ascii="Cambria" w:hAnsi="Cambria"/>
        </w:rPr>
        <w:t xml:space="preserve">Austria because of the comparatively cheaper higher education and the </w:t>
      </w:r>
    </w:p>
    <w:p w14:paraId="2D41CC4F" w14:textId="77777777" w:rsidR="00354596" w:rsidRDefault="00354596" w:rsidP="00354596">
      <w:pPr>
        <w:rPr>
          <w:rFonts w:ascii="Cambria" w:hAnsi="Cambria"/>
        </w:rPr>
      </w:pPr>
      <w:r>
        <w:rPr>
          <w:rFonts w:ascii="Cambria" w:hAnsi="Cambria"/>
        </w:rPr>
        <w:t xml:space="preserve">139 </w:t>
      </w:r>
      <w:r w:rsidRPr="00103FAC">
        <w:rPr>
          <w:rFonts w:ascii="Cambria" w:hAnsi="Cambria"/>
        </w:rPr>
        <w:t xml:space="preserve">opportunity to work while studying. Half of the Bulgarian students there want </w:t>
      </w:r>
    </w:p>
    <w:p w14:paraId="5047B4EF" w14:textId="77777777" w:rsidR="00354596" w:rsidRDefault="00354596" w:rsidP="00354596">
      <w:pPr>
        <w:rPr>
          <w:rFonts w:ascii="Cambria" w:hAnsi="Cambria"/>
        </w:rPr>
      </w:pPr>
      <w:r>
        <w:rPr>
          <w:rFonts w:ascii="Cambria" w:hAnsi="Cambria"/>
        </w:rPr>
        <w:t xml:space="preserve">140 </w:t>
      </w:r>
      <w:r w:rsidRPr="00103FAC">
        <w:rPr>
          <w:rFonts w:ascii="Cambria" w:hAnsi="Cambria"/>
        </w:rPr>
        <w:t xml:space="preserve">to </w:t>
      </w:r>
      <w:r>
        <w:rPr>
          <w:rFonts w:ascii="Cambria" w:hAnsi="Cambria"/>
        </w:rPr>
        <w:t xml:space="preserve">stay live and work in Germany. </w:t>
      </w:r>
      <w:r w:rsidRPr="00103FAC">
        <w:rPr>
          <w:rFonts w:ascii="Cambria" w:hAnsi="Cambria"/>
        </w:rPr>
        <w:t xml:space="preserve">This week from the German Statistics </w:t>
      </w:r>
    </w:p>
    <w:p w14:paraId="69F5248A" w14:textId="77777777" w:rsidR="00354596" w:rsidRDefault="00354596" w:rsidP="00354596">
      <w:pPr>
        <w:rPr>
          <w:rFonts w:ascii="Cambria" w:hAnsi="Cambria"/>
        </w:rPr>
      </w:pPr>
      <w:r>
        <w:rPr>
          <w:rFonts w:ascii="Cambria" w:hAnsi="Cambria"/>
        </w:rPr>
        <w:t xml:space="preserve">141 </w:t>
      </w:r>
      <w:r w:rsidRPr="00103FAC">
        <w:rPr>
          <w:rFonts w:ascii="Cambria" w:hAnsi="Cambria"/>
        </w:rPr>
        <w:t xml:space="preserve">Services was announced, that the immigrants from Bulgaria are fifth in </w:t>
      </w:r>
    </w:p>
    <w:p w14:paraId="7C87BBAA" w14:textId="77777777" w:rsidR="00354596" w:rsidRDefault="00354596" w:rsidP="00354596">
      <w:pPr>
        <w:rPr>
          <w:rFonts w:ascii="Cambria" w:hAnsi="Cambria"/>
        </w:rPr>
      </w:pPr>
      <w:r>
        <w:rPr>
          <w:rFonts w:ascii="Cambria" w:hAnsi="Cambria"/>
        </w:rPr>
        <w:t xml:space="preserve">142 </w:t>
      </w:r>
      <w:r w:rsidRPr="00103FAC">
        <w:rPr>
          <w:rFonts w:ascii="Cambria" w:hAnsi="Cambria"/>
        </w:rPr>
        <w:t xml:space="preserve">numbers, after the Polish, Rumanians, Americans and Turkish. In 2006 in </w:t>
      </w:r>
    </w:p>
    <w:p w14:paraId="7E375A6C" w14:textId="77777777" w:rsidR="00354596" w:rsidRDefault="00354596" w:rsidP="00354596">
      <w:pPr>
        <w:rPr>
          <w:rFonts w:ascii="Cambria" w:hAnsi="Cambria"/>
        </w:rPr>
      </w:pPr>
      <w:r>
        <w:rPr>
          <w:rFonts w:ascii="Cambria" w:hAnsi="Cambria"/>
        </w:rPr>
        <w:t xml:space="preserve">143 </w:t>
      </w:r>
      <w:r w:rsidRPr="00103FAC">
        <w:rPr>
          <w:rFonts w:ascii="Cambria" w:hAnsi="Cambria"/>
        </w:rPr>
        <w:t xml:space="preserve">Germany settled 7 500 people from Bulgaria. For 2009 the number of “new” </w:t>
      </w:r>
    </w:p>
    <w:p w14:paraId="2C94D034" w14:textId="77777777" w:rsidR="00354596" w:rsidRDefault="00354596" w:rsidP="00354596">
      <w:pPr>
        <w:rPr>
          <w:rFonts w:ascii="Cambria" w:hAnsi="Cambria"/>
        </w:rPr>
      </w:pPr>
      <w:r>
        <w:rPr>
          <w:rFonts w:ascii="Cambria" w:hAnsi="Cambria"/>
        </w:rPr>
        <w:t xml:space="preserve">144 </w:t>
      </w:r>
      <w:r w:rsidRPr="00103FAC">
        <w:rPr>
          <w:rFonts w:ascii="Cambria" w:hAnsi="Cambria"/>
        </w:rPr>
        <w:t>Bulgarians is 29 000. How does Eu</w:t>
      </w:r>
      <w:r>
        <w:rPr>
          <w:rFonts w:ascii="Cambria" w:hAnsi="Cambria"/>
        </w:rPr>
        <w:t xml:space="preserve">rope look today on Bulgarians? </w:t>
      </w:r>
      <w:r w:rsidRPr="00103FAC">
        <w:rPr>
          <w:rFonts w:ascii="Cambria" w:hAnsi="Cambria"/>
        </w:rPr>
        <w:t xml:space="preserve">Germany, </w:t>
      </w:r>
    </w:p>
    <w:p w14:paraId="6404352D" w14:textId="77777777" w:rsidR="00354596" w:rsidRDefault="00354596" w:rsidP="00354596">
      <w:pPr>
        <w:rPr>
          <w:rFonts w:ascii="Cambria" w:hAnsi="Cambria"/>
        </w:rPr>
      </w:pPr>
      <w:r>
        <w:rPr>
          <w:rFonts w:ascii="Cambria" w:hAnsi="Cambria"/>
        </w:rPr>
        <w:t xml:space="preserve">145 </w:t>
      </w:r>
      <w:r w:rsidRPr="00103FAC">
        <w:rPr>
          <w:rFonts w:ascii="Cambria" w:hAnsi="Cambria"/>
        </w:rPr>
        <w:t xml:space="preserve">Austria, Italy and Greece have as a whole flexible politics in the attraction of  </w:t>
      </w:r>
    </w:p>
    <w:p w14:paraId="1078FAD5" w14:textId="77777777" w:rsidR="00354596" w:rsidRDefault="00354596" w:rsidP="00354596">
      <w:pPr>
        <w:rPr>
          <w:rFonts w:ascii="Cambria" w:hAnsi="Cambria"/>
        </w:rPr>
      </w:pPr>
      <w:r>
        <w:rPr>
          <w:rFonts w:ascii="Cambria" w:hAnsi="Cambria"/>
        </w:rPr>
        <w:t xml:space="preserve">146 </w:t>
      </w:r>
      <w:r w:rsidRPr="00103FAC">
        <w:rPr>
          <w:rFonts w:ascii="Cambria" w:hAnsi="Cambria"/>
        </w:rPr>
        <w:t xml:space="preserve">economical immigrants and in the legalizing of illegal visitors. Unlike Belgium </w:t>
      </w:r>
    </w:p>
    <w:p w14:paraId="0C3B7E0C" w14:textId="77777777" w:rsidR="00354596" w:rsidRDefault="00354596" w:rsidP="00354596">
      <w:pPr>
        <w:rPr>
          <w:rFonts w:ascii="Cambria" w:hAnsi="Cambria"/>
        </w:rPr>
      </w:pPr>
      <w:r>
        <w:rPr>
          <w:rFonts w:ascii="Cambria" w:hAnsi="Cambria"/>
        </w:rPr>
        <w:t xml:space="preserve">147 </w:t>
      </w:r>
      <w:r w:rsidRPr="00103FAC">
        <w:rPr>
          <w:rFonts w:ascii="Cambria" w:hAnsi="Cambria"/>
        </w:rPr>
        <w:t xml:space="preserve">and Holland, who maintain their negative social relation towards Bulgarians. </w:t>
      </w:r>
    </w:p>
    <w:p w14:paraId="615F3C78" w14:textId="77777777" w:rsidR="00354596" w:rsidRDefault="00354596" w:rsidP="00354596">
      <w:pPr>
        <w:rPr>
          <w:rFonts w:ascii="Cambria" w:hAnsi="Cambria"/>
        </w:rPr>
      </w:pPr>
      <w:r>
        <w:rPr>
          <w:rFonts w:ascii="Cambria" w:hAnsi="Cambria"/>
        </w:rPr>
        <w:t xml:space="preserve">148 </w:t>
      </w:r>
      <w:r w:rsidRPr="00103FAC">
        <w:rPr>
          <w:rFonts w:ascii="Cambria" w:hAnsi="Cambria"/>
        </w:rPr>
        <w:t xml:space="preserve">Between 2001 and 2002 the two countries even threatened Bulgaria with </w:t>
      </w:r>
    </w:p>
    <w:p w14:paraId="1D9FA495" w14:textId="77777777" w:rsidR="00354596" w:rsidRPr="00103FAC" w:rsidRDefault="00354596" w:rsidP="00354596">
      <w:pPr>
        <w:rPr>
          <w:rFonts w:ascii="Cambria" w:hAnsi="Cambria"/>
        </w:rPr>
      </w:pPr>
      <w:r>
        <w:rPr>
          <w:rFonts w:ascii="Cambria" w:hAnsi="Cambria"/>
        </w:rPr>
        <w:t xml:space="preserve">149 </w:t>
      </w:r>
      <w:r w:rsidRPr="00103FAC">
        <w:rPr>
          <w:rFonts w:ascii="Cambria" w:hAnsi="Cambria"/>
        </w:rPr>
        <w:t>return of the visa restrictions. But contrary to the expectations that the Eastern</w:t>
      </w:r>
      <w:r>
        <w:rPr>
          <w:rFonts w:ascii="Cambria" w:hAnsi="Cambria"/>
        </w:rPr>
        <w:t xml:space="preserve"> 150 </w:t>
      </w:r>
      <w:r w:rsidRPr="00103FAC">
        <w:rPr>
          <w:rFonts w:ascii="Cambria" w:hAnsi="Cambria"/>
        </w:rPr>
        <w:t xml:space="preserve">europeans will “flood” Western Europe, 2/3 of the immigrants in the EU today </w:t>
      </w:r>
      <w:r>
        <w:rPr>
          <w:rFonts w:ascii="Cambria" w:hAnsi="Cambria"/>
        </w:rPr>
        <w:t xml:space="preserve">151 </w:t>
      </w:r>
      <w:r w:rsidRPr="00103FAC">
        <w:rPr>
          <w:rFonts w:ascii="Cambria" w:hAnsi="Cambria"/>
        </w:rPr>
        <w:t xml:space="preserve">are Muslim. Author: Antoaneta Nenkova/Антоанета Ненкова, </w:t>
      </w:r>
    </w:p>
    <w:p w14:paraId="1079AB91" w14:textId="77777777" w:rsidR="00354596" w:rsidRDefault="00354596" w:rsidP="00354596">
      <w:pPr>
        <w:rPr>
          <w:rFonts w:ascii="Cambria" w:hAnsi="Cambria"/>
        </w:rPr>
      </w:pPr>
      <w:r w:rsidRPr="00103FAC">
        <w:rPr>
          <w:rFonts w:ascii="Cambria" w:hAnsi="Cambria"/>
        </w:rPr>
        <w:t>15</w:t>
      </w:r>
      <w:r>
        <w:rPr>
          <w:rFonts w:ascii="Cambria" w:hAnsi="Cambria"/>
        </w:rPr>
        <w:t>2</w:t>
      </w:r>
      <w:r w:rsidRPr="00103FAC">
        <w:rPr>
          <w:rFonts w:ascii="Cambria" w:hAnsi="Cambria"/>
          <w:color w:val="AAAAAA"/>
        </w:rPr>
        <w:t xml:space="preserve"> 6.</w:t>
      </w:r>
      <w:r w:rsidRPr="00103FAC">
        <w:rPr>
          <w:rFonts w:ascii="Cambria" w:hAnsi="Cambria"/>
        </w:rPr>
        <w:t xml:space="preserve"> </w:t>
      </w:r>
      <w:r w:rsidRPr="00103FAC">
        <w:rPr>
          <w:rStyle w:val="uname"/>
          <w:rFonts w:ascii="Cambria" w:hAnsi="Cambria"/>
        </w:rPr>
        <w:t>hikari –</w:t>
      </w:r>
      <w:r w:rsidRPr="00103FAC">
        <w:rPr>
          <w:rFonts w:ascii="Cambria" w:hAnsi="Cambria"/>
        </w:rPr>
        <w:t xml:space="preserve"> The Bulgarian hyena-ism  </w:t>
      </w:r>
      <w:r w:rsidRPr="00103FAC">
        <w:rPr>
          <w:rFonts w:ascii="Cambria" w:hAnsi="Cambria"/>
          <w:color w:val="AAAAAA"/>
        </w:rPr>
        <w:t>03.03 03:32</w:t>
      </w:r>
      <w:r w:rsidRPr="00103FAC">
        <w:rPr>
          <w:rFonts w:ascii="Cambria" w:hAnsi="Cambria"/>
        </w:rPr>
        <w:t xml:space="preserve"> After the recuperation of the </w:t>
      </w:r>
      <w:r>
        <w:rPr>
          <w:rFonts w:ascii="Cambria" w:hAnsi="Cambria"/>
        </w:rPr>
        <w:t xml:space="preserve">153 </w:t>
      </w:r>
      <w:r w:rsidRPr="00103FAC">
        <w:rPr>
          <w:rFonts w:ascii="Cambria" w:hAnsi="Cambria"/>
        </w:rPr>
        <w:t xml:space="preserve">Bulgarian country-ness in 1878 most young Bulgarians who studied abroad </w:t>
      </w:r>
    </w:p>
    <w:p w14:paraId="26B79F70" w14:textId="77777777" w:rsidR="00354596" w:rsidRDefault="00354596" w:rsidP="00354596">
      <w:pPr>
        <w:rPr>
          <w:rFonts w:ascii="Cambria" w:hAnsi="Cambria"/>
        </w:rPr>
      </w:pPr>
      <w:r>
        <w:rPr>
          <w:rFonts w:ascii="Cambria" w:hAnsi="Cambria"/>
        </w:rPr>
        <w:t xml:space="preserve">154 </w:t>
      </w:r>
      <w:r w:rsidRPr="00103FAC">
        <w:rPr>
          <w:rFonts w:ascii="Cambria" w:hAnsi="Cambria"/>
        </w:rPr>
        <w:t xml:space="preserve">returned home. Today tens of thousands of young Bulgarians around the world </w:t>
      </w:r>
      <w:r>
        <w:rPr>
          <w:rFonts w:ascii="Cambria" w:hAnsi="Cambria"/>
        </w:rPr>
        <w:t xml:space="preserve">155 </w:t>
      </w:r>
      <w:r w:rsidRPr="00103FAC">
        <w:rPr>
          <w:rFonts w:ascii="Cambria" w:hAnsi="Cambria"/>
        </w:rPr>
        <w:t xml:space="preserve">also want to come back home </w:t>
      </w:r>
      <w:r>
        <w:rPr>
          <w:rFonts w:ascii="Cambria" w:hAnsi="Cambria"/>
        </w:rPr>
        <w:t xml:space="preserve">but don’t do it.  Why? </w:t>
      </w:r>
      <w:r w:rsidRPr="00103FAC">
        <w:rPr>
          <w:rFonts w:ascii="Cambria" w:hAnsi="Cambria"/>
        </w:rPr>
        <w:t xml:space="preserve">The reasons are searched </w:t>
      </w:r>
    </w:p>
    <w:p w14:paraId="6D6C4348" w14:textId="77777777" w:rsidR="00354596" w:rsidRDefault="00354596" w:rsidP="00354596">
      <w:pPr>
        <w:rPr>
          <w:rFonts w:ascii="Cambria" w:hAnsi="Cambria"/>
        </w:rPr>
      </w:pPr>
      <w:r>
        <w:rPr>
          <w:rFonts w:ascii="Cambria" w:hAnsi="Cambria"/>
        </w:rPr>
        <w:t xml:space="preserve">156 </w:t>
      </w:r>
      <w:r w:rsidRPr="00103FAC">
        <w:rPr>
          <w:rFonts w:ascii="Cambria" w:hAnsi="Cambria"/>
        </w:rPr>
        <w:t xml:space="preserve">for by Georgi Papakochev/Георги Папакочев: Parallel with the </w:t>
      </w:r>
    </w:p>
    <w:p w14:paraId="6D5E18D0" w14:textId="77777777" w:rsidR="00354596" w:rsidRPr="00103FAC" w:rsidRDefault="00354596" w:rsidP="00354596">
      <w:pPr>
        <w:rPr>
          <w:rFonts w:ascii="Cambria" w:hAnsi="Cambria"/>
        </w:rPr>
      </w:pPr>
      <w:r>
        <w:rPr>
          <w:rFonts w:ascii="Cambria" w:hAnsi="Cambria"/>
        </w:rPr>
        <w:t xml:space="preserve">157 </w:t>
      </w:r>
      <w:r w:rsidRPr="00103FAC">
        <w:rPr>
          <w:rFonts w:ascii="Cambria" w:hAnsi="Cambria"/>
        </w:rPr>
        <w:t xml:space="preserve">announcements that the Minister of education Sergei Ignatov/Сергей Игнатов </w:t>
      </w:r>
    </w:p>
    <w:p w14:paraId="4DEAE6E9" w14:textId="77777777" w:rsidR="00354596" w:rsidRPr="00103FAC" w:rsidRDefault="00354596" w:rsidP="00354596">
      <w:pPr>
        <w:rPr>
          <w:rFonts w:ascii="Cambria" w:hAnsi="Cambria"/>
        </w:rPr>
      </w:pPr>
      <w:r>
        <w:rPr>
          <w:rFonts w:ascii="Cambria" w:hAnsi="Cambria"/>
        </w:rPr>
        <w:t xml:space="preserve">158 </w:t>
      </w:r>
      <w:r w:rsidRPr="00103FAC">
        <w:rPr>
          <w:rFonts w:ascii="Cambria" w:hAnsi="Cambria"/>
        </w:rPr>
        <w:t xml:space="preserve">has given a dozen local universities to the public prosecutor, mainly because of </w:t>
      </w:r>
    </w:p>
    <w:p w14:paraId="47A96285" w14:textId="77777777" w:rsidR="00354596" w:rsidRDefault="00354596" w:rsidP="00354596">
      <w:pPr>
        <w:rPr>
          <w:rFonts w:ascii="Cambria" w:hAnsi="Cambria"/>
        </w:rPr>
      </w:pPr>
      <w:r>
        <w:rPr>
          <w:rFonts w:ascii="Cambria" w:hAnsi="Cambria"/>
        </w:rPr>
        <w:t>159</w:t>
      </w:r>
      <w:r w:rsidRPr="00103FAC">
        <w:rPr>
          <w:rFonts w:ascii="Cambria" w:hAnsi="Cambria"/>
        </w:rPr>
        <w:t xml:space="preserve"> corruption practices, it became clear that one of t</w:t>
      </w:r>
      <w:r>
        <w:rPr>
          <w:rFonts w:ascii="Cambria" w:hAnsi="Cambria"/>
        </w:rPr>
        <w:t xml:space="preserve">he most favorite and </w:t>
      </w:r>
    </w:p>
    <w:p w14:paraId="4835550B" w14:textId="77777777" w:rsidR="00354596" w:rsidRDefault="00354596" w:rsidP="00354596">
      <w:pPr>
        <w:rPr>
          <w:rFonts w:ascii="Cambria" w:hAnsi="Cambria"/>
        </w:rPr>
      </w:pPr>
      <w:r>
        <w:rPr>
          <w:rFonts w:ascii="Cambria" w:hAnsi="Cambria"/>
        </w:rPr>
        <w:t>160 profitable</w:t>
      </w:r>
      <w:r w:rsidRPr="00103FAC">
        <w:rPr>
          <w:rFonts w:ascii="Cambria" w:hAnsi="Cambria"/>
        </w:rPr>
        <w:t xml:space="preserve"> questionable/abovementioned “practices” of the abovementioned </w:t>
      </w:r>
    </w:p>
    <w:p w14:paraId="410C60D6" w14:textId="77777777" w:rsidR="00354596" w:rsidRDefault="00354596" w:rsidP="00354596">
      <w:pPr>
        <w:rPr>
          <w:rFonts w:ascii="Cambria" w:hAnsi="Cambria"/>
        </w:rPr>
      </w:pPr>
      <w:r>
        <w:rPr>
          <w:rFonts w:ascii="Cambria" w:hAnsi="Cambria"/>
        </w:rPr>
        <w:t xml:space="preserve">161 </w:t>
      </w:r>
      <w:r w:rsidRPr="00103FAC">
        <w:rPr>
          <w:rFonts w:ascii="Cambria" w:hAnsi="Cambria"/>
        </w:rPr>
        <w:t xml:space="preserve">higher education institutions was the so called “sponsorship”.  In order to </w:t>
      </w:r>
    </w:p>
    <w:p w14:paraId="12EBC36B" w14:textId="77777777" w:rsidR="00354596" w:rsidRDefault="00354596" w:rsidP="00354596">
      <w:pPr>
        <w:rPr>
          <w:rFonts w:ascii="Cambria" w:hAnsi="Cambria"/>
        </w:rPr>
      </w:pPr>
      <w:r>
        <w:rPr>
          <w:rFonts w:ascii="Cambria" w:hAnsi="Cambria"/>
        </w:rPr>
        <w:t xml:space="preserve">162 </w:t>
      </w:r>
      <w:r w:rsidRPr="00103FAC">
        <w:rPr>
          <w:rFonts w:ascii="Cambria" w:hAnsi="Cambria"/>
        </w:rPr>
        <w:t xml:space="preserve">continue the started abroad education in their homeland, the Bulgarian </w:t>
      </w:r>
    </w:p>
    <w:p w14:paraId="79B492E5" w14:textId="77777777" w:rsidR="00354596" w:rsidRDefault="00354596" w:rsidP="00354596">
      <w:pPr>
        <w:rPr>
          <w:rFonts w:ascii="Cambria" w:hAnsi="Cambria"/>
        </w:rPr>
      </w:pPr>
      <w:r>
        <w:rPr>
          <w:rFonts w:ascii="Cambria" w:hAnsi="Cambria"/>
        </w:rPr>
        <w:t xml:space="preserve">163 </w:t>
      </w:r>
      <w:r w:rsidRPr="00103FAC">
        <w:rPr>
          <w:rFonts w:ascii="Cambria" w:hAnsi="Cambria"/>
        </w:rPr>
        <w:t xml:space="preserve">students, who studied for a while, for example, in Germany or France, had to </w:t>
      </w:r>
      <w:r>
        <w:rPr>
          <w:rFonts w:ascii="Cambria" w:hAnsi="Cambria"/>
        </w:rPr>
        <w:t xml:space="preserve">164 </w:t>
      </w:r>
      <w:r w:rsidRPr="00103FAC">
        <w:rPr>
          <w:rFonts w:ascii="Cambria" w:hAnsi="Cambria"/>
        </w:rPr>
        <w:t xml:space="preserve">make “contributions” up to 3,000 euros, as is the case with the Bulgarian </w:t>
      </w:r>
    </w:p>
    <w:p w14:paraId="1F744FC8" w14:textId="77777777" w:rsidR="00354596" w:rsidRDefault="00354596" w:rsidP="00354596">
      <w:pPr>
        <w:rPr>
          <w:rFonts w:ascii="Cambria" w:hAnsi="Cambria"/>
        </w:rPr>
      </w:pPr>
      <w:r>
        <w:rPr>
          <w:rFonts w:ascii="Cambria" w:hAnsi="Cambria"/>
        </w:rPr>
        <w:t xml:space="preserve">165 </w:t>
      </w:r>
      <w:r w:rsidRPr="00103FAC">
        <w:rPr>
          <w:rFonts w:ascii="Cambria" w:hAnsi="Cambria"/>
        </w:rPr>
        <w:t xml:space="preserve">student who studied psychology in Germany. The reason? These young people </w:t>
      </w:r>
    </w:p>
    <w:p w14:paraId="4C257769" w14:textId="77777777" w:rsidR="00354596" w:rsidRDefault="00354596" w:rsidP="00354596">
      <w:pPr>
        <w:rPr>
          <w:rFonts w:ascii="Cambria" w:hAnsi="Cambria"/>
        </w:rPr>
      </w:pPr>
      <w:r>
        <w:rPr>
          <w:rFonts w:ascii="Cambria" w:hAnsi="Cambria"/>
        </w:rPr>
        <w:t xml:space="preserve">166 </w:t>
      </w:r>
      <w:r w:rsidRPr="00103FAC">
        <w:rPr>
          <w:rFonts w:ascii="Cambria" w:hAnsi="Cambria"/>
        </w:rPr>
        <w:t xml:space="preserve">already counted as “international students”. Give, uncle, give bre  uncle… Apart </w:t>
      </w:r>
    </w:p>
    <w:p w14:paraId="5462C31F" w14:textId="77777777" w:rsidR="00354596" w:rsidRPr="00103FAC" w:rsidRDefault="00354596" w:rsidP="00354596">
      <w:pPr>
        <w:rPr>
          <w:rFonts w:ascii="Cambria" w:hAnsi="Cambria"/>
        </w:rPr>
      </w:pPr>
      <w:r>
        <w:rPr>
          <w:rFonts w:ascii="Cambria" w:hAnsi="Cambria"/>
        </w:rPr>
        <w:t xml:space="preserve">167 </w:t>
      </w:r>
      <w:r w:rsidRPr="00103FAC">
        <w:rPr>
          <w:rFonts w:ascii="Cambria" w:hAnsi="Cambria"/>
        </w:rPr>
        <w:t xml:space="preserve">from a flagrant stealing (the legal fee for such a transfer is up to 150 </w:t>
      </w:r>
    </w:p>
    <w:p w14:paraId="6BE45D24" w14:textId="77777777" w:rsidR="00354596" w:rsidRDefault="00354596" w:rsidP="00354596">
      <w:pPr>
        <w:rPr>
          <w:rFonts w:ascii="Cambria" w:hAnsi="Cambria"/>
          <w:b/>
        </w:rPr>
      </w:pPr>
      <w:r>
        <w:rPr>
          <w:rFonts w:ascii="Cambria" w:hAnsi="Cambria"/>
        </w:rPr>
        <w:t xml:space="preserve">168 </w:t>
      </w:r>
      <w:r w:rsidRPr="00103FAC">
        <w:rPr>
          <w:rFonts w:ascii="Cambria" w:hAnsi="Cambria"/>
        </w:rPr>
        <w:t xml:space="preserve">euros!), </w:t>
      </w:r>
      <w:r w:rsidRPr="00103FAC">
        <w:rPr>
          <w:rFonts w:ascii="Cambria" w:hAnsi="Cambria"/>
          <w:b/>
        </w:rPr>
        <w:t xml:space="preserve">in this wayis demonstrated something unique in the thinking of a </w:t>
      </w:r>
    </w:p>
    <w:p w14:paraId="32D628F6" w14:textId="77777777" w:rsidR="00354596" w:rsidRDefault="00354596" w:rsidP="00354596">
      <w:pPr>
        <w:rPr>
          <w:rFonts w:ascii="Cambria" w:hAnsi="Cambria"/>
          <w:b/>
        </w:rPr>
      </w:pPr>
      <w:r>
        <w:rPr>
          <w:rFonts w:ascii="Cambria" w:hAnsi="Cambria"/>
        </w:rPr>
        <w:t xml:space="preserve">169 </w:t>
      </w:r>
      <w:r w:rsidRPr="00103FAC">
        <w:rPr>
          <w:rFonts w:ascii="Cambria" w:hAnsi="Cambria"/>
          <w:b/>
        </w:rPr>
        <w:t>society which,</w:t>
      </w:r>
      <w:r w:rsidRPr="00103FAC">
        <w:rPr>
          <w:rFonts w:ascii="Cambria" w:hAnsi="Cambria"/>
        </w:rPr>
        <w:t xml:space="preserve"> </w:t>
      </w:r>
      <w:r w:rsidRPr="00103FAC">
        <w:rPr>
          <w:rFonts w:ascii="Cambria" w:hAnsi="Cambria"/>
          <w:b/>
        </w:rPr>
        <w:t xml:space="preserve">apart from an economic and character one, also is going </w:t>
      </w:r>
    </w:p>
    <w:p w14:paraId="5CEE3B02" w14:textId="77777777" w:rsidR="00354596" w:rsidRDefault="00354596" w:rsidP="00354596">
      <w:pPr>
        <w:rPr>
          <w:rFonts w:ascii="Cambria" w:hAnsi="Cambria"/>
          <w:b/>
        </w:rPr>
      </w:pPr>
      <w:r>
        <w:rPr>
          <w:rFonts w:ascii="Cambria" w:hAnsi="Cambria"/>
        </w:rPr>
        <w:t xml:space="preserve">170 </w:t>
      </w:r>
      <w:r w:rsidRPr="00103FAC">
        <w:rPr>
          <w:rFonts w:ascii="Cambria" w:hAnsi="Cambria"/>
          <w:b/>
        </w:rPr>
        <w:t xml:space="preserve">through the toughest demographic crisis in the world with unexpected </w:t>
      </w:r>
    </w:p>
    <w:p w14:paraId="3A5AAD2B" w14:textId="77777777" w:rsidR="00354596" w:rsidRDefault="00354596" w:rsidP="00354596">
      <w:pPr>
        <w:rPr>
          <w:rFonts w:ascii="Cambria" w:hAnsi="Cambria"/>
        </w:rPr>
      </w:pPr>
      <w:r w:rsidRPr="005D7A09">
        <w:rPr>
          <w:rFonts w:ascii="Cambria" w:hAnsi="Cambria"/>
        </w:rPr>
        <w:t xml:space="preserve">171 </w:t>
      </w:r>
      <w:r w:rsidRPr="00103FAC">
        <w:rPr>
          <w:rFonts w:ascii="Cambria" w:hAnsi="Cambria"/>
          <w:b/>
        </w:rPr>
        <w:t xml:space="preserve">consequences for the future of the small Balkan nation. </w:t>
      </w:r>
      <w:r w:rsidRPr="00103FAC">
        <w:rPr>
          <w:rFonts w:ascii="Cambria" w:hAnsi="Cambria"/>
        </w:rPr>
        <w:t>To behave as a step-</w:t>
      </w:r>
    </w:p>
    <w:p w14:paraId="43B2249C" w14:textId="77777777" w:rsidR="00354596" w:rsidRDefault="00354596" w:rsidP="00354596">
      <w:pPr>
        <w:rPr>
          <w:rFonts w:ascii="Cambria" w:hAnsi="Cambria"/>
        </w:rPr>
      </w:pPr>
      <w:r>
        <w:rPr>
          <w:rFonts w:ascii="Cambria" w:hAnsi="Cambria"/>
        </w:rPr>
        <w:t xml:space="preserve">172 </w:t>
      </w:r>
      <w:r w:rsidRPr="00103FAC">
        <w:rPr>
          <w:rFonts w:ascii="Cambria" w:hAnsi="Cambria"/>
        </w:rPr>
        <w:t xml:space="preserve">country towards your own young children only because they had the courage to </w:t>
      </w:r>
    </w:p>
    <w:p w14:paraId="24335448" w14:textId="77777777" w:rsidR="00354596" w:rsidRDefault="00354596" w:rsidP="00354596">
      <w:pPr>
        <w:rPr>
          <w:rFonts w:ascii="Cambria" w:hAnsi="Cambria"/>
        </w:rPr>
      </w:pPr>
      <w:r>
        <w:rPr>
          <w:rFonts w:ascii="Cambria" w:hAnsi="Cambria"/>
        </w:rPr>
        <w:t xml:space="preserve">173 </w:t>
      </w:r>
      <w:r w:rsidRPr="00103FAC">
        <w:rPr>
          <w:rFonts w:ascii="Cambria" w:hAnsi="Cambria"/>
        </w:rPr>
        <w:t xml:space="preserve">abandon the local educational system in favor of the foreign one, because they </w:t>
      </w:r>
    </w:p>
    <w:p w14:paraId="60351F4D" w14:textId="77777777" w:rsidR="00354596" w:rsidRDefault="00354596" w:rsidP="00354596">
      <w:pPr>
        <w:rPr>
          <w:rFonts w:ascii="Cambria" w:hAnsi="Cambria"/>
        </w:rPr>
      </w:pPr>
      <w:r>
        <w:rPr>
          <w:rFonts w:ascii="Cambria" w:hAnsi="Cambria"/>
        </w:rPr>
        <w:t xml:space="preserve">174 </w:t>
      </w:r>
      <w:r w:rsidRPr="00103FAC">
        <w:rPr>
          <w:rFonts w:ascii="Cambria" w:hAnsi="Cambria"/>
        </w:rPr>
        <w:t xml:space="preserve">had the “audacity” to graduate and get a diploma in Europe, the USA or </w:t>
      </w:r>
    </w:p>
    <w:p w14:paraId="70FEC24F" w14:textId="77777777" w:rsidR="00354596" w:rsidRDefault="00354596" w:rsidP="00354596">
      <w:pPr>
        <w:rPr>
          <w:rFonts w:ascii="Cambria" w:hAnsi="Cambria"/>
        </w:rPr>
      </w:pPr>
      <w:r>
        <w:rPr>
          <w:rFonts w:ascii="Cambria" w:hAnsi="Cambria"/>
        </w:rPr>
        <w:t xml:space="preserve">175 </w:t>
      </w:r>
      <w:r w:rsidRPr="00103FAC">
        <w:rPr>
          <w:rFonts w:ascii="Cambria" w:hAnsi="Cambria"/>
        </w:rPr>
        <w:t xml:space="preserve">somewhere else in the world, because they had the “insolence” to look for even </w:t>
      </w:r>
    </w:p>
    <w:p w14:paraId="78713BC5" w14:textId="77777777" w:rsidR="00354596" w:rsidRDefault="00354596" w:rsidP="00354596">
      <w:pPr>
        <w:rPr>
          <w:rFonts w:ascii="Cambria" w:hAnsi="Cambria"/>
        </w:rPr>
      </w:pPr>
      <w:r>
        <w:rPr>
          <w:rFonts w:ascii="Cambria" w:hAnsi="Cambria"/>
        </w:rPr>
        <w:t xml:space="preserve">176 </w:t>
      </w:r>
      <w:r w:rsidRPr="00103FAC">
        <w:rPr>
          <w:rFonts w:ascii="Cambria" w:hAnsi="Cambria"/>
        </w:rPr>
        <w:t xml:space="preserve">the smallest opportunity for work in their country and thus “eat the bread” of </w:t>
      </w:r>
    </w:p>
    <w:p w14:paraId="2B0EE423" w14:textId="77777777" w:rsidR="00354596" w:rsidRDefault="00354596" w:rsidP="00354596">
      <w:pPr>
        <w:rPr>
          <w:rFonts w:ascii="Cambria" w:hAnsi="Cambria"/>
        </w:rPr>
      </w:pPr>
      <w:r>
        <w:rPr>
          <w:rFonts w:ascii="Cambria" w:hAnsi="Cambria"/>
        </w:rPr>
        <w:t xml:space="preserve">177 </w:t>
      </w:r>
      <w:r w:rsidRPr="00103FAC">
        <w:rPr>
          <w:rFonts w:ascii="Cambria" w:hAnsi="Cambria"/>
        </w:rPr>
        <w:t>the local high educated ones/висшисти</w:t>
      </w:r>
      <w:r>
        <w:rPr>
          <w:rFonts w:ascii="Cambria" w:hAnsi="Cambria"/>
        </w:rPr>
        <w:t xml:space="preserve"> with their different in type</w:t>
      </w:r>
      <w:r w:rsidRPr="00103FAC">
        <w:rPr>
          <w:rFonts w:ascii="Cambria" w:hAnsi="Cambria"/>
        </w:rPr>
        <w:t xml:space="preserve"> preparation, </w:t>
      </w:r>
    </w:p>
    <w:p w14:paraId="7552D805" w14:textId="77777777" w:rsidR="00354596" w:rsidRPr="005D7A09" w:rsidRDefault="00354596" w:rsidP="00354596">
      <w:pPr>
        <w:rPr>
          <w:rFonts w:ascii="Cambria" w:hAnsi="Cambria"/>
          <w:b/>
        </w:rPr>
      </w:pPr>
      <w:r>
        <w:rPr>
          <w:rFonts w:ascii="Cambria" w:hAnsi="Cambria"/>
        </w:rPr>
        <w:t xml:space="preserve">178 </w:t>
      </w:r>
      <w:r w:rsidRPr="00103FAC">
        <w:rPr>
          <w:rFonts w:ascii="Cambria" w:hAnsi="Cambria"/>
        </w:rPr>
        <w:t>with their foreign languages and the acquired already different  civilized-</w:t>
      </w:r>
    </w:p>
    <w:p w14:paraId="063638B2" w14:textId="77777777" w:rsidR="00354596" w:rsidRDefault="00354596" w:rsidP="00354596">
      <w:pPr>
        <w:rPr>
          <w:rFonts w:ascii="Cambria" w:hAnsi="Cambria"/>
        </w:rPr>
      </w:pPr>
      <w:r>
        <w:rPr>
          <w:rFonts w:ascii="Cambria" w:hAnsi="Cambria"/>
        </w:rPr>
        <w:lastRenderedPageBreak/>
        <w:t>179</w:t>
      </w:r>
      <w:r w:rsidRPr="00103FAC">
        <w:rPr>
          <w:rFonts w:ascii="Cambria" w:hAnsi="Cambria"/>
        </w:rPr>
        <w:t xml:space="preserve"> ness, all this speaks of the beginning of the phenome</w:t>
      </w:r>
      <w:r>
        <w:rPr>
          <w:rFonts w:ascii="Cambria" w:hAnsi="Cambria"/>
        </w:rPr>
        <w:t xml:space="preserve">non “national hyena-ism” ( </w:t>
      </w:r>
    </w:p>
    <w:p w14:paraId="6929C852" w14:textId="77777777" w:rsidR="00354596" w:rsidRPr="00103FAC" w:rsidRDefault="00354596" w:rsidP="00354596">
      <w:pPr>
        <w:rPr>
          <w:rFonts w:ascii="Cambria" w:hAnsi="Cambria"/>
          <w:b/>
        </w:rPr>
      </w:pPr>
      <w:r>
        <w:rPr>
          <w:rFonts w:ascii="Cambria" w:hAnsi="Cambria"/>
        </w:rPr>
        <w:t>180 from</w:t>
      </w:r>
      <w:r w:rsidRPr="00103FAC">
        <w:rPr>
          <w:rFonts w:ascii="Cambria" w:hAnsi="Cambria"/>
        </w:rPr>
        <w:t xml:space="preserve"> the blood-thirsty and predatory hyena). The new “antiBulgarians”</w:t>
      </w:r>
      <w:r w:rsidRPr="00103FAC">
        <w:rPr>
          <w:rFonts w:ascii="Cambria" w:hAnsi="Cambria"/>
        </w:rPr>
        <w:br/>
      </w:r>
      <w:r>
        <w:rPr>
          <w:rFonts w:ascii="Cambria" w:hAnsi="Cambria"/>
        </w:rPr>
        <w:t>181</w:t>
      </w:r>
      <w:r w:rsidRPr="00103FAC">
        <w:rPr>
          <w:rFonts w:ascii="Cambria" w:hAnsi="Cambria"/>
        </w:rPr>
        <w:t xml:space="preserve"> </w:t>
      </w:r>
      <w:r w:rsidRPr="00103FAC">
        <w:rPr>
          <w:rFonts w:ascii="Cambria" w:hAnsi="Cambria"/>
          <w:b/>
        </w:rPr>
        <w:t xml:space="preserve">Sooner or later Bulgarians will have to face the hard admittance that they </w:t>
      </w:r>
    </w:p>
    <w:p w14:paraId="02F6F2D2" w14:textId="77777777" w:rsidR="00354596" w:rsidRDefault="00354596" w:rsidP="00354596">
      <w:pPr>
        <w:rPr>
          <w:rFonts w:ascii="Cambria" w:hAnsi="Cambria"/>
        </w:rPr>
      </w:pPr>
      <w:r>
        <w:rPr>
          <w:rFonts w:ascii="Cambria" w:hAnsi="Cambria"/>
        </w:rPr>
        <w:t>182</w:t>
      </w:r>
      <w:r w:rsidRPr="00103FAC">
        <w:rPr>
          <w:rFonts w:ascii="Cambria" w:hAnsi="Cambria"/>
        </w:rPr>
        <w:t xml:space="preserve"> </w:t>
      </w:r>
      <w:r w:rsidRPr="00103FAC">
        <w:rPr>
          <w:rFonts w:ascii="Cambria" w:hAnsi="Cambria"/>
          <w:b/>
        </w:rPr>
        <w:t>internally despise their fellow countrymen abroad.</w:t>
      </w:r>
      <w:r>
        <w:rPr>
          <w:rFonts w:ascii="Cambria" w:hAnsi="Cambria"/>
        </w:rPr>
        <w:t xml:space="preserve"> For the native </w:t>
      </w:r>
    </w:p>
    <w:p w14:paraId="56CE0D86" w14:textId="77777777" w:rsidR="00354596" w:rsidRPr="00103FAC" w:rsidRDefault="00354596" w:rsidP="00354596">
      <w:pPr>
        <w:rPr>
          <w:rFonts w:ascii="Cambria" w:hAnsi="Cambria"/>
        </w:rPr>
      </w:pPr>
      <w:r>
        <w:rPr>
          <w:rFonts w:ascii="Cambria" w:hAnsi="Cambria"/>
        </w:rPr>
        <w:t>183 population the</w:t>
      </w:r>
      <w:r w:rsidRPr="00103FAC">
        <w:rPr>
          <w:rFonts w:ascii="Cambria" w:hAnsi="Cambria"/>
        </w:rPr>
        <w:t xml:space="preserve"> close to 2 million Bulgarians who left the country. </w:t>
      </w:r>
    </w:p>
    <w:p w14:paraId="39E9A01B" w14:textId="77777777" w:rsidR="00354596" w:rsidRPr="00103FAC" w:rsidRDefault="00354596" w:rsidP="00354596">
      <w:pPr>
        <w:rPr>
          <w:rFonts w:ascii="Cambria" w:hAnsi="Cambria"/>
        </w:rPr>
      </w:pPr>
      <w:r>
        <w:rPr>
          <w:rFonts w:ascii="Cambria" w:hAnsi="Cambria"/>
        </w:rPr>
        <w:t>184</w:t>
      </w:r>
      <w:r w:rsidRPr="00103FAC">
        <w:rPr>
          <w:rFonts w:ascii="Cambria" w:hAnsi="Cambria"/>
        </w:rPr>
        <w:t xml:space="preserve"> http://hikari.blog.bg/politika/2011/03/03/bylgariia-da-ne-si-mejdu-18-i-35-</w:t>
      </w:r>
    </w:p>
    <w:p w14:paraId="52AFEECB" w14:textId="77777777" w:rsidR="00354596" w:rsidRPr="00103FAC" w:rsidRDefault="00354596" w:rsidP="00354596">
      <w:pPr>
        <w:rPr>
          <w:rFonts w:ascii="Cambria" w:hAnsi="Cambria"/>
        </w:rPr>
      </w:pPr>
      <w:r>
        <w:rPr>
          <w:rFonts w:ascii="Cambria" w:hAnsi="Cambria"/>
        </w:rPr>
        <w:t>185</w:t>
      </w:r>
      <w:r w:rsidRPr="00103FAC">
        <w:rPr>
          <w:rFonts w:ascii="Cambria" w:hAnsi="Cambria"/>
        </w:rPr>
        <w:t xml:space="preserve"> godini.697659</w:t>
      </w:r>
    </w:p>
    <w:p w14:paraId="4268CA6C" w14:textId="77777777" w:rsidR="00354596" w:rsidRPr="00103FAC" w:rsidRDefault="00354596" w:rsidP="00354596">
      <w:pPr>
        <w:suppressAutoHyphens w:val="0"/>
        <w:rPr>
          <w:rFonts w:ascii="Cambria" w:hAnsi="Cambria"/>
        </w:rPr>
      </w:pPr>
    </w:p>
    <w:p w14:paraId="492A618F" w14:textId="77777777" w:rsidR="00354596" w:rsidRPr="00103FAC" w:rsidRDefault="00354596" w:rsidP="00354596">
      <w:pPr>
        <w:suppressAutoHyphens w:val="0"/>
        <w:rPr>
          <w:rFonts w:ascii="Cambria" w:hAnsi="Cambria"/>
        </w:rPr>
      </w:pPr>
      <w:r w:rsidRPr="00103FAC">
        <w:rPr>
          <w:rFonts w:ascii="Cambria" w:hAnsi="Cambria"/>
        </w:rPr>
        <w:br w:type="page"/>
      </w:r>
    </w:p>
    <w:p w14:paraId="79ED79FF" w14:textId="77777777" w:rsidR="00354596" w:rsidRPr="002F3BF0" w:rsidRDefault="00354596" w:rsidP="002A113B">
      <w:pPr>
        <w:pStyle w:val="NoSpacing"/>
      </w:pPr>
      <w:r>
        <w:lastRenderedPageBreak/>
        <w:t>Blog example</w:t>
      </w:r>
      <w:r w:rsidRPr="002F3BF0">
        <w:t xml:space="preserve"> in Bulgarian</w:t>
      </w:r>
    </w:p>
    <w:p w14:paraId="266E1DAE" w14:textId="77777777" w:rsidR="00354596" w:rsidRPr="00EF354B" w:rsidRDefault="00354596" w:rsidP="00354596">
      <w:r w:rsidRPr="00EF354B">
        <w:t xml:space="preserve">1 03.03 02:49 - България: да не си между 18 и 35 години... Автор: hikari </w:t>
      </w:r>
    </w:p>
    <w:p w14:paraId="6975615E" w14:textId="77777777" w:rsidR="00354596" w:rsidRPr="00EF354B" w:rsidRDefault="00354596" w:rsidP="00354596">
      <w:r w:rsidRPr="00EF354B">
        <w:t xml:space="preserve">2 Категория: Политика   Последна промяна: 03.03 02:50 </w:t>
      </w:r>
    </w:p>
    <w:p w14:paraId="57254616" w14:textId="77777777" w:rsidR="00354596" w:rsidRPr="00EF354B" w:rsidRDefault="00354596" w:rsidP="00354596">
      <w:r w:rsidRPr="00EF354B">
        <w:t>3 Тъжната българска реалност</w:t>
      </w:r>
    </w:p>
    <w:p w14:paraId="4BFEAC42" w14:textId="77777777" w:rsidR="00354596" w:rsidRPr="00EF354B" w:rsidRDefault="00354596" w:rsidP="00354596">
      <w:r w:rsidRPr="00EF354B">
        <w:t xml:space="preserve">4 23 процента от младите българи са безработни. В градовете всеки </w:t>
      </w:r>
    </w:p>
    <w:p w14:paraId="042339E5" w14:textId="77777777" w:rsidR="00354596" w:rsidRPr="00EF354B" w:rsidRDefault="00354596" w:rsidP="00354596">
      <w:r w:rsidRPr="00EF354B">
        <w:t xml:space="preserve">5 трети между 18 и 35 години не работи. В селата делът им е цели 58%. </w:t>
      </w:r>
    </w:p>
    <w:p w14:paraId="5670B878" w14:textId="77777777" w:rsidR="00354596" w:rsidRPr="00EF354B" w:rsidRDefault="00354596" w:rsidP="00354596">
      <w:r w:rsidRPr="00EF354B">
        <w:t xml:space="preserve">6 Всеки 20-ти младеж изобщо не търси назначение, защото е изгубил </w:t>
      </w:r>
    </w:p>
    <w:p w14:paraId="3D61A8DD" w14:textId="77777777" w:rsidR="00354596" w:rsidRPr="00EF354B" w:rsidRDefault="00354596" w:rsidP="00354596">
      <w:r w:rsidRPr="00EF354B">
        <w:t>7 всякаква надежда.</w:t>
      </w:r>
    </w:p>
    <w:p w14:paraId="6697F4E2" w14:textId="77777777" w:rsidR="00354596" w:rsidRPr="00EF354B" w:rsidRDefault="00354596" w:rsidP="00354596">
      <w:r w:rsidRPr="00EF354B">
        <w:t xml:space="preserve">8 В Гърция, Испания и Ирландия в момента има по-висока безработица от </w:t>
      </w:r>
    </w:p>
    <w:p w14:paraId="6E9A70B1" w14:textId="77777777" w:rsidR="00354596" w:rsidRPr="00EF354B" w:rsidRDefault="00354596" w:rsidP="00354596">
      <w:r w:rsidRPr="00EF354B">
        <w:t xml:space="preserve">9 тази в България. Но никъде в Европа няма такава драстична разлика между 10 младежката и средната за страната безработица. В България младежката 11 безработица е два пъти по-висока от средната - просто защото няма </w:t>
      </w:r>
    </w:p>
    <w:p w14:paraId="35E23A66" w14:textId="77777777" w:rsidR="00354596" w:rsidRPr="00EF354B" w:rsidRDefault="00354596" w:rsidP="00354596">
      <w:r w:rsidRPr="00EF354B">
        <w:t>12 политика за борба срещу нея.</w:t>
      </w:r>
    </w:p>
    <w:p w14:paraId="42E73DE3" w14:textId="77777777" w:rsidR="00354596" w:rsidRPr="00EF354B" w:rsidRDefault="00354596" w:rsidP="00354596">
      <w:r w:rsidRPr="00EF354B">
        <w:t>13 Търси се... човек без диплома</w:t>
      </w:r>
    </w:p>
    <w:p w14:paraId="3C3DF758" w14:textId="77777777" w:rsidR="00354596" w:rsidRPr="00EF354B" w:rsidRDefault="00354596" w:rsidP="00354596">
      <w:r w:rsidRPr="00EF354B">
        <w:t xml:space="preserve">14 34% от младежите с основно образование са с професия "безработен". </w:t>
      </w:r>
    </w:p>
    <w:p w14:paraId="3046C88E" w14:textId="77777777" w:rsidR="00354596" w:rsidRPr="00EF354B" w:rsidRDefault="00354596" w:rsidP="00354596">
      <w:r w:rsidRPr="00EF354B">
        <w:t xml:space="preserve">15 Всеки четвърти със завършено средно образование е изхвърлен от пазара 16 на труда. Дори 17% от висшистите нямат хляб. Такава е структурата на </w:t>
      </w:r>
    </w:p>
    <w:p w14:paraId="2688C468" w14:textId="77777777" w:rsidR="00354596" w:rsidRPr="00EF354B" w:rsidRDefault="00354596" w:rsidP="00354596">
      <w:r w:rsidRPr="00EF354B">
        <w:t xml:space="preserve">17 заетостта при 18 до 35-годишните според образователния ценз. А изводът 18 е, че дипломата в България девалвира. Даже понякога е по-добре да си </w:t>
      </w:r>
    </w:p>
    <w:p w14:paraId="67E394EF" w14:textId="77777777" w:rsidR="00354596" w:rsidRPr="00EF354B" w:rsidRDefault="00354596" w:rsidP="00354596">
      <w:r w:rsidRPr="00EF354B">
        <w:t>19 изцяло без диплома.</w:t>
      </w:r>
    </w:p>
    <w:p w14:paraId="20D575C9" w14:textId="77777777" w:rsidR="00354596" w:rsidRPr="00EF354B" w:rsidRDefault="00354596" w:rsidP="00354596">
      <w:r w:rsidRPr="00EF354B">
        <w:t>20 Девалвацияна''шапките''за юристи и икономисти</w:t>
      </w:r>
    </w:p>
    <w:p w14:paraId="38145525" w14:textId="77777777" w:rsidR="00354596" w:rsidRPr="00EF354B" w:rsidRDefault="00354596" w:rsidP="00354596">
      <w:r w:rsidRPr="00EF354B">
        <w:t xml:space="preserve">21 Все по-често обучението в университета приключва по финансови </w:t>
      </w:r>
    </w:p>
    <w:p w14:paraId="7F133DF6" w14:textId="77777777" w:rsidR="00354596" w:rsidRPr="00EF354B" w:rsidRDefault="00354596" w:rsidP="00354596">
      <w:r w:rsidRPr="00EF354B">
        <w:t xml:space="preserve">22 причини. Кредити за образование се взимат все по-трудно, и то при </w:t>
      </w:r>
    </w:p>
    <w:p w14:paraId="203CF82F" w14:textId="77777777" w:rsidR="00354596" w:rsidRPr="00EF354B" w:rsidRDefault="00354596" w:rsidP="00354596">
      <w:r w:rsidRPr="00EF354B">
        <w:t xml:space="preserve">23 неизгодни условия. А колко от работещите млади българи са заети по </w:t>
      </w:r>
    </w:p>
    <w:p w14:paraId="5E09F99D" w14:textId="77777777" w:rsidR="00354596" w:rsidRPr="00EF354B" w:rsidRDefault="00354596" w:rsidP="00354596">
      <w:r w:rsidRPr="00EF354B">
        <w:t xml:space="preserve">24 своята специалност? 62% са на длъжност, която отговаря </w:t>
      </w:r>
    </w:p>
    <w:p w14:paraId="3FB9F45F" w14:textId="77777777" w:rsidR="00354596" w:rsidRPr="00EF354B" w:rsidRDefault="00354596" w:rsidP="00354596">
      <w:r w:rsidRPr="00EF354B">
        <w:t xml:space="preserve">25 на квалификацията им. Но и делът на незаетите по специалността си </w:t>
      </w:r>
    </w:p>
    <w:p w14:paraId="5BE0AF69" w14:textId="77777777" w:rsidR="00354596" w:rsidRPr="00EF354B" w:rsidRDefault="00354596" w:rsidP="00354596">
      <w:r w:rsidRPr="00EF354B">
        <w:t xml:space="preserve">26 остава прекалено висок. Всеки пети се занимава с дейности, различни от </w:t>
      </w:r>
    </w:p>
    <w:p w14:paraId="55B6333F" w14:textId="77777777" w:rsidR="00354596" w:rsidRPr="00EF354B" w:rsidRDefault="00354596" w:rsidP="00354596">
      <w:r w:rsidRPr="00EF354B">
        <w:t>27 придобития квалификационен ценз, а 17% работят по допълнителната си 28 специалност.</w:t>
      </w:r>
    </w:p>
    <w:p w14:paraId="49D8EB80" w14:textId="77777777" w:rsidR="00354596" w:rsidRPr="00EF354B" w:rsidRDefault="00354596" w:rsidP="00354596">
      <w:r w:rsidRPr="00EF354B">
        <w:t>29 Юристи и икономисти – колкото щеш!</w:t>
      </w:r>
    </w:p>
    <w:p w14:paraId="21CF71C2" w14:textId="77777777" w:rsidR="00354596" w:rsidRPr="00EF354B" w:rsidRDefault="00354596" w:rsidP="00354596">
      <w:r w:rsidRPr="00EF354B">
        <w:t xml:space="preserve">30 Българските университети бълват юристи и икономисти. При </w:t>
      </w:r>
    </w:p>
    <w:p w14:paraId="2E4BD44D" w14:textId="77777777" w:rsidR="00354596" w:rsidRPr="00EF354B" w:rsidRDefault="00354596" w:rsidP="00354596">
      <w:r w:rsidRPr="00EF354B">
        <w:t xml:space="preserve">31 „свръхпроизводство” на едни специалисти и дефицит на други е логично да 32 има разминаване между потребностите на бизнеса и предлагането. В </w:t>
      </w:r>
    </w:p>
    <w:p w14:paraId="2E1C69FC" w14:textId="77777777" w:rsidR="00354596" w:rsidRPr="00EF354B" w:rsidRDefault="00354596" w:rsidP="00354596">
      <w:r w:rsidRPr="00EF354B">
        <w:t xml:space="preserve">33 резултат от тази диспропорция дори и 18-те процента безработни, които 34 не са се обезсърчили и търсят работа, намират поприще, ала само </w:t>
      </w:r>
    </w:p>
    <w:p w14:paraId="131AC47D" w14:textId="77777777" w:rsidR="00354596" w:rsidRPr="00EF354B" w:rsidRDefault="00354596" w:rsidP="00354596">
      <w:r w:rsidRPr="00EF354B">
        <w:t xml:space="preserve">35 временно. Попаднал на борсата, младият специалист най-често прави </w:t>
      </w:r>
    </w:p>
    <w:p w14:paraId="04F09E05" w14:textId="77777777" w:rsidR="00354596" w:rsidRPr="00EF354B" w:rsidRDefault="00354596" w:rsidP="00354596">
      <w:r w:rsidRPr="00EF354B">
        <w:t>36 компромис и в повечето случаи приема каквото и да е. След известно време 37 обаче зарязва занятието, защото не се чувства на мястото си. И  цикълът на 38 временната заетост се завърта отначало.</w:t>
      </w:r>
    </w:p>
    <w:p w14:paraId="1DEAD88C" w14:textId="77777777" w:rsidR="00354596" w:rsidRPr="00EF354B" w:rsidRDefault="00354596" w:rsidP="00354596">
      <w:r w:rsidRPr="00EF354B">
        <w:t>39 Избутани в най-тъмното кьоше</w:t>
      </w:r>
    </w:p>
    <w:p w14:paraId="55822536" w14:textId="77777777" w:rsidR="00354596" w:rsidRPr="00EF354B" w:rsidRDefault="00354596" w:rsidP="00354596">
      <w:r w:rsidRPr="00EF354B">
        <w:t>40 В чужбина посрещат все повече български мигранти</w:t>
      </w:r>
    </w:p>
    <w:p w14:paraId="7CDA64DA" w14:textId="77777777" w:rsidR="00354596" w:rsidRPr="00EF354B" w:rsidRDefault="00354596" w:rsidP="00354596">
      <w:r w:rsidRPr="00EF354B">
        <w:t xml:space="preserve">41 Банален факт е, че тъкмо хората между 18 и 35 години носят енергията, </w:t>
      </w:r>
    </w:p>
    <w:p w14:paraId="615BF009" w14:textId="77777777" w:rsidR="00354596" w:rsidRPr="00EF354B" w:rsidRDefault="00354596" w:rsidP="00354596">
      <w:r w:rsidRPr="00EF354B">
        <w:t xml:space="preserve">42 новите знания, амбицията и ентусиазма, нужни за започването на нов </w:t>
      </w:r>
    </w:p>
    <w:p w14:paraId="1F147864" w14:textId="77777777" w:rsidR="00354596" w:rsidRPr="00EF354B" w:rsidRDefault="00354596" w:rsidP="00354596">
      <w:r w:rsidRPr="00EF354B">
        <w:t xml:space="preserve">43 цикъл от стопанския живот. За съжаление обаче точно тази група страда 44 най-остро от безработицата в България. Немалка част от младите - със или </w:t>
      </w:r>
      <w:r w:rsidRPr="00EF354B">
        <w:lastRenderedPageBreak/>
        <w:t>45 без квалификация - продължават да търсят късмета си зад граница. Дори и 46 днес, повече от 20 години след началото на промените.</w:t>
      </w:r>
    </w:p>
    <w:p w14:paraId="6F5B561D" w14:textId="77777777" w:rsidR="00354596" w:rsidRPr="00EF354B" w:rsidRDefault="00354596" w:rsidP="00354596">
      <w:r w:rsidRPr="00EF354B">
        <w:t xml:space="preserve">47 Несправедливото неравенство на младите в България "наказва" страната в 48 най-тъмното европейско кьоше, обобщава социологът Юрий Асланов. </w:t>
      </w:r>
    </w:p>
    <w:p w14:paraId="1E0382CF" w14:textId="77777777" w:rsidR="00354596" w:rsidRPr="00EF354B" w:rsidRDefault="00354596" w:rsidP="00354596">
      <w:r w:rsidRPr="00EF354B">
        <w:t>49 Докато държавата се държи на дистанция от младите българи, независимо 50 дали в страната или в чужбина, България няма да навакса изоставането си 51 от Европа.</w:t>
      </w:r>
    </w:p>
    <w:p w14:paraId="07BE04D0" w14:textId="77777777" w:rsidR="00354596" w:rsidRPr="00EF354B" w:rsidRDefault="00354596" w:rsidP="00354596">
      <w:r w:rsidRPr="00EF354B">
        <w:t>52 Автор: Антоанета Ненкова,</w:t>
      </w:r>
    </w:p>
    <w:p w14:paraId="1FCB493A" w14:textId="77777777" w:rsidR="00354596" w:rsidRPr="00EF354B" w:rsidRDefault="00354596" w:rsidP="00354596">
      <w:r w:rsidRPr="00EF354B">
        <w:t>53 1. hikari - Преброително хайку 03.03 02:53 Лъснаха последствията</w:t>
      </w:r>
      <w:r w:rsidRPr="00EF354B">
        <w:br/>
        <w:t>54 от бесовската политика.</w:t>
      </w:r>
      <w:r w:rsidRPr="00EF354B">
        <w:br/>
        <w:t>55 БГ - страна на мутробарока.</w:t>
      </w:r>
    </w:p>
    <w:p w14:paraId="54C4E93F" w14:textId="77777777" w:rsidR="00354596" w:rsidRPr="00EF354B" w:rsidRDefault="00354596" w:rsidP="00354596">
      <w:r w:rsidRPr="00EF354B">
        <w:t xml:space="preserve">56 2. hikari - За заспалия "Български лъв" 03.03 03:12 В Германия днес </w:t>
      </w:r>
    </w:p>
    <w:p w14:paraId="2134F20D" w14:textId="77777777" w:rsidR="00354596" w:rsidRPr="00EF354B" w:rsidRDefault="00354596" w:rsidP="00354596">
      <w:r w:rsidRPr="00EF354B">
        <w:t xml:space="preserve">57 ситуацията е такава, че повече хора напускат страната, отколкото се </w:t>
      </w:r>
    </w:p>
    <w:p w14:paraId="0736A03D" w14:textId="77777777" w:rsidR="00354596" w:rsidRPr="00EF354B" w:rsidRDefault="00354596" w:rsidP="00354596">
      <w:r w:rsidRPr="00EF354B">
        <w:t xml:space="preserve">58 заселват в нея. И България е страна на заминаващи хора, но паралелът с </w:t>
      </w:r>
    </w:p>
    <w:p w14:paraId="55ADEA86" w14:textId="77777777" w:rsidR="00354596" w:rsidRPr="00EF354B" w:rsidRDefault="00354596" w:rsidP="00354596">
      <w:r w:rsidRPr="00EF354B">
        <w:t>59 Германия е неуместен. Защо? Отговор търси Емилиян Лилов:</w:t>
      </w:r>
      <w:r w:rsidRPr="00EF354B">
        <w:br/>
        <w:t xml:space="preserve">60 „Гудбай, Дойчланд” се нарича едно предаване, което от години върви по </w:t>
      </w:r>
    </w:p>
    <w:p w14:paraId="0C0AF086" w14:textId="77777777" w:rsidR="00354596" w:rsidRPr="00EF354B" w:rsidRDefault="00354596" w:rsidP="00354596">
      <w:r w:rsidRPr="00EF354B">
        <w:t xml:space="preserve">61 германски телевизионен канал. Всяко негово издание показва по 3 до 4 </w:t>
      </w:r>
    </w:p>
    <w:p w14:paraId="1AB9EFFE" w14:textId="77777777" w:rsidR="00354596" w:rsidRPr="00EF354B" w:rsidRDefault="00354596" w:rsidP="00354596">
      <w:r w:rsidRPr="00EF354B">
        <w:t xml:space="preserve">62 германски семейства, които стягат куфарите и напускат страната завинаги. 63 Всеки ден думите „Гудбай, Дойчланд” произнасят 424-ма германски </w:t>
      </w:r>
    </w:p>
    <w:p w14:paraId="6A38964C" w14:textId="77777777" w:rsidR="00354596" w:rsidRPr="00EF354B" w:rsidRDefault="00354596" w:rsidP="00354596">
      <w:r w:rsidRPr="00EF354B">
        <w:t>64 граждани! Звучи стряскащо.</w:t>
      </w:r>
      <w:r w:rsidRPr="00EF354B">
        <w:br/>
        <w:t xml:space="preserve">65 За причините трябва да попитаме самите заминаващи. Например лекарят 66 на частна практика, който заради неудачната здравна реформа решава да 67 затвори кабинета си и да го отвори отново в Швейцария; или пък научният 68 работник, който е пропищял от бюрократичните капани у дома и намира 69 спасение чак в Америка… Списъкът може да бъде продължен и с други </w:t>
      </w:r>
    </w:p>
    <w:p w14:paraId="17EAD633" w14:textId="77777777" w:rsidR="00354596" w:rsidRPr="00EF354B" w:rsidRDefault="00354596" w:rsidP="00354596">
      <w:r w:rsidRPr="00EF354B">
        <w:t>70 професии, изискващи академична образователна степен. И точно в това се 71 състои основната разлика с България.Българската армия от гурбетчии</w:t>
      </w:r>
      <w:r w:rsidRPr="00EF354B">
        <w:br/>
        <w:t xml:space="preserve">72 Докато гръб на Германия обръщат основно хора с висока квалификация, </w:t>
      </w:r>
    </w:p>
    <w:p w14:paraId="27282E48" w14:textId="77777777" w:rsidR="00354596" w:rsidRPr="00EF354B" w:rsidRDefault="00354596" w:rsidP="00354596">
      <w:r w:rsidRPr="00EF354B">
        <w:t xml:space="preserve">73 които търсят навън по-добри условия за професионална реализация, то </w:t>
      </w:r>
    </w:p>
    <w:p w14:paraId="4B844C22" w14:textId="77777777" w:rsidR="00354596" w:rsidRPr="00EF354B" w:rsidRDefault="00354596" w:rsidP="00354596">
      <w:r w:rsidRPr="00EF354B">
        <w:t xml:space="preserve">74 България напускат хора, които представляват евтина работна ръка – </w:t>
      </w:r>
    </w:p>
    <w:p w14:paraId="2D69953C" w14:textId="77777777" w:rsidR="00354596" w:rsidRPr="00EF354B" w:rsidRDefault="00354596" w:rsidP="00354596">
      <w:r w:rsidRPr="00EF354B">
        <w:t xml:space="preserve">75 строители, детегледачки и болногледачки, камериерки и друг обслужващ 76 персонал. Не казвам, че в странство не живеят български артисти, </w:t>
      </w:r>
    </w:p>
    <w:p w14:paraId="468EF351" w14:textId="77777777" w:rsidR="00354596" w:rsidRPr="00EF354B" w:rsidRDefault="00354596" w:rsidP="00354596">
      <w:r w:rsidRPr="00EF354B">
        <w:t xml:space="preserve">77 художници, писатели, инженери и учени. Но те са само преден пост в </w:t>
      </w:r>
    </w:p>
    <w:p w14:paraId="75194011" w14:textId="77777777" w:rsidR="00354596" w:rsidRPr="00EF354B" w:rsidRDefault="00354596" w:rsidP="00354596">
      <w:r w:rsidRPr="00EF354B">
        <w:t xml:space="preserve">78 армията от гурбетчии, излизащи от България.За това говори и фактът, че 79 парите, които емигрантите изпращат годишно на роднини и близки в </w:t>
      </w:r>
    </w:p>
    <w:p w14:paraId="64BBBD9E" w14:textId="77777777" w:rsidR="00354596" w:rsidRPr="00EF354B" w:rsidRDefault="00354596" w:rsidP="00354596">
      <w:r w:rsidRPr="00EF354B">
        <w:t xml:space="preserve">80 България, надвишават в пъти усвоените по различните еврофондове! </w:t>
      </w:r>
    </w:p>
    <w:p w14:paraId="1166308A" w14:textId="77777777" w:rsidR="00354596" w:rsidRPr="00EF354B" w:rsidRDefault="00354596" w:rsidP="00354596">
      <w:r w:rsidRPr="00EF354B">
        <w:t xml:space="preserve">81 Твърди си, че страната напускат предимно младите и образованите </w:t>
      </w:r>
    </w:p>
    <w:p w14:paraId="1860E551" w14:textId="77777777" w:rsidR="00354596" w:rsidRPr="00EF354B" w:rsidRDefault="00354596" w:rsidP="00354596">
      <w:r w:rsidRPr="00EF354B">
        <w:t>82 българи. Но като цяло те продължават да са незначителна част от по-</w:t>
      </w:r>
    </w:p>
    <w:p w14:paraId="584A1D54" w14:textId="77777777" w:rsidR="00354596" w:rsidRPr="00EF354B" w:rsidRDefault="00354596" w:rsidP="00354596">
      <w:r w:rsidRPr="00EF354B">
        <w:t xml:space="preserve">83 голямата категория на слабо или среднообразованите напускащи.След </w:t>
      </w:r>
    </w:p>
    <w:p w14:paraId="2E54159B" w14:textId="77777777" w:rsidR="00354596" w:rsidRPr="00EF354B" w:rsidRDefault="00354596" w:rsidP="00354596">
      <w:r w:rsidRPr="00EF354B">
        <w:t xml:space="preserve">84 несъстоялото се (в разгара на кризата) завръщане на българите от </w:t>
      </w:r>
    </w:p>
    <w:p w14:paraId="6ACD98F9" w14:textId="77777777" w:rsidR="00354596" w:rsidRPr="00EF354B" w:rsidRDefault="00354596" w:rsidP="00354596">
      <w:r w:rsidRPr="00EF354B">
        <w:t xml:space="preserve">85 Испания, Италия или Великобритания, сега българските управници се </w:t>
      </w:r>
    </w:p>
    <w:p w14:paraId="6C72751A" w14:textId="77777777" w:rsidR="00354596" w:rsidRPr="00EF354B" w:rsidRDefault="00354596" w:rsidP="00354596">
      <w:r w:rsidRPr="00EF354B">
        <w:t>86 опитват да ни убедят как все по-малко българи вече напускали страната.</w:t>
      </w:r>
    </w:p>
    <w:p w14:paraId="7E034EF8" w14:textId="77777777" w:rsidR="00354596" w:rsidRPr="00EF354B" w:rsidRDefault="00354596" w:rsidP="00354596">
      <w:r w:rsidRPr="00EF354B">
        <w:t xml:space="preserve">87 3. hikari - ... 03.03 03:14 Паралелно с това традиционно висок остава броят 88 на българските студенти в Западна Европа и САЩ. Имал съм възможност да 89 разговарям с много млади българи в Германия, и ви уверявам, че в основни 90 линии се връщат онези от тях, които след дипломирането си не намират </w:t>
      </w:r>
    </w:p>
    <w:p w14:paraId="5FF968EB" w14:textId="77777777" w:rsidR="00354596" w:rsidRPr="00EF354B" w:rsidRDefault="00354596" w:rsidP="00354596">
      <w:r w:rsidRPr="00EF354B">
        <w:lastRenderedPageBreak/>
        <w:t xml:space="preserve">91 бързо и лесно достатъчно атрактивна работа в Германия. Затова пък </w:t>
      </w:r>
    </w:p>
    <w:p w14:paraId="7E3ADDB4" w14:textId="77777777" w:rsidR="00354596" w:rsidRPr="00EF354B" w:rsidRDefault="00354596" w:rsidP="00354596">
      <w:r w:rsidRPr="00EF354B">
        <w:t>92 всички споделят, че не желаят в България да бъдат оценявани по това, кого 93 познават, а не какво умеят или могат.По следите на "Келтския тигър"</w:t>
      </w:r>
      <w:r w:rsidRPr="00EF354B">
        <w:br/>
        <w:t>94 Накъде?Накъде?</w:t>
      </w:r>
      <w:r w:rsidRPr="00EF354B">
        <w:br/>
        <w:t xml:space="preserve">95 Ако България желае да си върне армията напуснали страната, не трябва да 96 пише скучни административни програми за обратното им привличане или 97 веднъж в годината да се отчита с инициативи като "Българският </w:t>
      </w:r>
    </w:p>
    <w:p w14:paraId="33583688" w14:textId="77777777" w:rsidR="00354596" w:rsidRPr="00EF354B" w:rsidRDefault="00354596" w:rsidP="00354596">
      <w:r w:rsidRPr="00EF354B">
        <w:t xml:space="preserve">98 Великден". А да се поучи от опита на Ирландия, която през 90-те години на 99 миналия век създаде условията за успешно завръщане - устойчива </w:t>
      </w:r>
    </w:p>
    <w:p w14:paraId="5A30C7DC" w14:textId="77777777" w:rsidR="00354596" w:rsidRPr="00EF354B" w:rsidRDefault="00354596" w:rsidP="00354596">
      <w:r w:rsidRPr="00EF354B">
        <w:t xml:space="preserve">100 инвестиционна среда, ниско корпоративно данъчно облагане, добри </w:t>
      </w:r>
    </w:p>
    <w:p w14:paraId="1C703591" w14:textId="77777777" w:rsidR="00354596" w:rsidRPr="00EF354B" w:rsidRDefault="00354596" w:rsidP="00354596">
      <w:r w:rsidRPr="00EF354B">
        <w:t>101 постижения в инфраструктурата и образованието, отстъпки за бизнеса.</w:t>
      </w:r>
      <w:r w:rsidRPr="00EF354B">
        <w:br/>
        <w:t xml:space="preserve">102 Останалото го знаем - ирландският бум се превърна в синоним за </w:t>
      </w:r>
    </w:p>
    <w:p w14:paraId="17C3ABB5" w14:textId="77777777" w:rsidR="00354596" w:rsidRPr="00EF354B" w:rsidRDefault="00354596" w:rsidP="00354596">
      <w:r w:rsidRPr="00EF354B">
        <w:t xml:space="preserve">103 завръщането към страната, към която принадлежиш по паспорт, език и 104 корени. Питам се, възможно ли е "Келтският тигър" да пробуди </w:t>
      </w:r>
    </w:p>
    <w:p w14:paraId="489F02CA" w14:textId="77777777" w:rsidR="00354596" w:rsidRPr="00EF354B" w:rsidRDefault="00354596" w:rsidP="00354596">
      <w:r w:rsidRPr="00EF354B">
        <w:t xml:space="preserve">105 съзнанието на заспалия "Български лъв"? Радостно е, че при сегашното 106 управление има първи наченки на такова развитие, каквото напр. беше 107 въвеждането на плоския данък. Като цяло обаче промените са плахи, </w:t>
      </w:r>
    </w:p>
    <w:p w14:paraId="173AD687" w14:textId="77777777" w:rsidR="00354596" w:rsidRPr="00EF354B" w:rsidRDefault="00354596" w:rsidP="00354596">
      <w:r w:rsidRPr="00EF354B">
        <w:t>108 липсва размах.</w:t>
      </w:r>
      <w:r w:rsidRPr="00EF354B">
        <w:br/>
        <w:t>109 За да се завърнат българите.</w:t>
      </w:r>
      <w:r w:rsidRPr="00EF354B">
        <w:br/>
        <w:t>110 Не само на Великден.</w:t>
      </w:r>
      <w:r w:rsidRPr="00EF354B">
        <w:br/>
        <w:t>111 Автор: Емилиян Лилов</w:t>
      </w:r>
    </w:p>
    <w:p w14:paraId="4744B609" w14:textId="77777777" w:rsidR="00354596" w:rsidRPr="00EF354B" w:rsidRDefault="00354596" w:rsidP="00354596">
      <w:r w:rsidRPr="00EF354B">
        <w:t>112 4. hikari - България: елитът остава зад граница 03.03 03:20 Надеждите, че 113 кризата ще върне в България голяма част от образованите емигранти, се 114 оказаха напразни. Обратният brain drain така и не се състоя: завръщат се 115 най-вече българите, неуспели да се реализират в чужбина.</w:t>
      </w:r>
      <w:r w:rsidRPr="00EF354B">
        <w:br/>
        <w:t xml:space="preserve">116 Голямата ножица между средните доходи в развитите страни и в </w:t>
      </w:r>
    </w:p>
    <w:p w14:paraId="32084B91" w14:textId="77777777" w:rsidR="00354596" w:rsidRPr="00EF354B" w:rsidRDefault="00354596" w:rsidP="00354596">
      <w:r w:rsidRPr="00EF354B">
        <w:t xml:space="preserve">117 България е най-категоричното обяснение за прекършените надежди, че 118 образованите българи ще се завърнат в родината си. Така смята ст. н. с. д-119 р Росица Рангелова от Икономическия институт на БАН. Основният мотив 120 на българската трудова миграция е да изкара добра пенсия. Затова и </w:t>
      </w:r>
    </w:p>
    <w:p w14:paraId="0347BA6B" w14:textId="77777777" w:rsidR="00354596" w:rsidRPr="00EF354B" w:rsidRDefault="00354596" w:rsidP="00354596">
      <w:r w:rsidRPr="00EF354B">
        <w:t xml:space="preserve">121 напусналите страната предпочитат да преживеят кризата зад граница. 122 Според икономистката Росица Рангелова глобалната криза прибира под 123 родната стряха само част от нелегалните мигранти, както и хората, </w:t>
      </w:r>
    </w:p>
    <w:p w14:paraId="71C74BF2" w14:textId="77777777" w:rsidR="00354596" w:rsidRPr="00EF354B" w:rsidRDefault="00354596" w:rsidP="00354596">
      <w:r w:rsidRPr="00EF354B">
        <w:t>124 останали без реализация в чужбина. Д-р Росица Рангелова очаква пик на 125 безработицата в България след средата на тази година.</w:t>
      </w:r>
      <w:r w:rsidRPr="00EF354B">
        <w:br/>
        <w:t>126 Първата голяма мигрантска вълна се насочва към САЩПървата голяма 127 мигрантска вълна се насочва към САЩ</w:t>
      </w:r>
      <w:r w:rsidRPr="00EF354B">
        <w:br/>
        <w:t>128 Къде и защо заминаха българите</w:t>
      </w:r>
      <w:r w:rsidRPr="00EF354B">
        <w:br/>
        <w:t xml:space="preserve">129 Проучване на тема “Миграция и вътрешна сигурност” от 2004 г. на </w:t>
      </w:r>
    </w:p>
    <w:p w14:paraId="05B98226" w14:textId="77777777" w:rsidR="00354596" w:rsidRPr="00EF354B" w:rsidRDefault="00354596" w:rsidP="00354596">
      <w:r w:rsidRPr="00EF354B">
        <w:t>130 Центъра за изследване на демокрацията с автор Денислава Симеонова 131 сочи, че след 1989 г. 65% от българите, завършили университет, напускат 132 страната. Наред с безработицата и ниския жизнен стандарт се очертава и 133 един нов мотив за емиграция - повишената престъпност.</w:t>
      </w:r>
      <w:r w:rsidRPr="00EF354B">
        <w:br/>
        <w:t xml:space="preserve">134 Първата голяма мигрантска вълна от България се насочва към САЩ и </w:t>
      </w:r>
    </w:p>
    <w:p w14:paraId="38C2A055" w14:textId="77777777" w:rsidR="00354596" w:rsidRPr="00EF354B" w:rsidRDefault="00354596" w:rsidP="00354596">
      <w:r w:rsidRPr="00EF354B">
        <w:t xml:space="preserve">135 Канада. САЩ остават и до днес предпочитана дестинация за </w:t>
      </w:r>
    </w:p>
    <w:p w14:paraId="1D8D9D05" w14:textId="77777777" w:rsidR="00354596" w:rsidRPr="00EF354B" w:rsidRDefault="00354596" w:rsidP="00354596">
      <w:r w:rsidRPr="00EF354B">
        <w:t xml:space="preserve">136 висококвалифицирани специалисти и млади български семейства. </w:t>
      </w:r>
    </w:p>
    <w:p w14:paraId="5CCD8EDF" w14:textId="77777777" w:rsidR="00354596" w:rsidRPr="00EF354B" w:rsidRDefault="00354596" w:rsidP="00354596">
      <w:r w:rsidRPr="00EF354B">
        <w:lastRenderedPageBreak/>
        <w:t xml:space="preserve">137 Лесната интеграция, възможностите за реализация и високото заплащане 138 СА основните предимства на САЩ. Западноевропейските общества се </w:t>
      </w:r>
    </w:p>
    <w:p w14:paraId="54EEFAD8" w14:textId="77777777" w:rsidR="00354596" w:rsidRPr="00EF354B" w:rsidRDefault="00354596" w:rsidP="00354596">
      <w:r w:rsidRPr="00EF354B">
        <w:t xml:space="preserve">139 оказват не така гостоприемни. Но Западна Европа привлича с лесно </w:t>
      </w:r>
    </w:p>
    <w:p w14:paraId="6F1A17A4" w14:textId="77777777" w:rsidR="00354596" w:rsidRPr="00EF354B" w:rsidRDefault="00354596" w:rsidP="00354596">
      <w:r w:rsidRPr="00EF354B">
        <w:t>140 достъпното образование, с по-добрите доходи в сравнение с българските, 141 както и с географската близост до България.</w:t>
      </w:r>
      <w:r w:rsidRPr="00EF354B">
        <w:br/>
        <w:t xml:space="preserve">142 Резултатите от всички проучвания на миграционните процеси от </w:t>
      </w:r>
    </w:p>
    <w:p w14:paraId="5709F35A" w14:textId="77777777" w:rsidR="00354596" w:rsidRPr="00EF354B" w:rsidRDefault="00354596" w:rsidP="00354596">
      <w:r w:rsidRPr="00EF354B">
        <w:t>143 последните години сочат, че 1/3 от желаещите да напуснат България са 144 на възраст между 20 и 29 години.</w:t>
      </w:r>
    </w:p>
    <w:p w14:paraId="33C99871" w14:textId="77777777" w:rsidR="00354596" w:rsidRPr="00EF354B" w:rsidRDefault="00354596" w:rsidP="00354596">
      <w:r w:rsidRPr="00EF354B">
        <w:t xml:space="preserve">145 5. hikari - ... 03.03 03:23 Търсенето на работа доминира като мотив за </w:t>
      </w:r>
    </w:p>
    <w:p w14:paraId="57E9EB3C" w14:textId="77777777" w:rsidR="00354596" w:rsidRPr="00EF354B" w:rsidRDefault="00354596" w:rsidP="00354596">
      <w:r w:rsidRPr="00EF354B">
        <w:t xml:space="preserve">146 емиграция, за разлика от началото на прехода, когато водещ е бил </w:t>
      </w:r>
    </w:p>
    <w:p w14:paraId="43F241E0" w14:textId="77777777" w:rsidR="00354596" w:rsidRPr="00EF354B" w:rsidRDefault="00354596" w:rsidP="00354596">
      <w:r w:rsidRPr="00EF354B">
        <w:t xml:space="preserve">147 романтичният мотив. Нагласите на младите българи вече са твърде </w:t>
      </w:r>
    </w:p>
    <w:p w14:paraId="3FD6097D" w14:textId="77777777" w:rsidR="00354596" w:rsidRPr="00EF354B" w:rsidRDefault="00354596" w:rsidP="00354596">
      <w:r w:rsidRPr="00EF354B">
        <w:t>148 икономизирани - парите са универсалният израз на успех.</w:t>
      </w:r>
      <w:r w:rsidRPr="00EF354B">
        <w:br/>
        <w:t>149 Германия - най-предпочитана за живот и работа</w:t>
      </w:r>
      <w:r w:rsidRPr="00EF354B">
        <w:br/>
        <w:t xml:space="preserve">150 Най-голяма част от българите, избрали за място за живеене страна от ЕС, 151 се насочва към Германия - около 23%. Според изследването на магистъра 152 по международни отношения Денислава Симеонова, младите българи </w:t>
      </w:r>
    </w:p>
    <w:p w14:paraId="1136D575" w14:textId="77777777" w:rsidR="00354596" w:rsidRPr="00EF354B" w:rsidRDefault="00354596" w:rsidP="00354596">
      <w:r w:rsidRPr="00EF354B">
        <w:t xml:space="preserve">153 избират Германия и Австрия заради сравнително евтиното висше </w:t>
      </w:r>
    </w:p>
    <w:p w14:paraId="7FA7A332" w14:textId="77777777" w:rsidR="00354596" w:rsidRPr="00EF354B" w:rsidRDefault="00354596" w:rsidP="00354596">
      <w:r w:rsidRPr="00EF354B">
        <w:t xml:space="preserve">154 образование и възможността успоредно с ученето да работят. Половината 155 от българските студенти там желаят да останат да живеят и работят в </w:t>
      </w:r>
    </w:p>
    <w:p w14:paraId="5D2CB01F" w14:textId="77777777" w:rsidR="00354596" w:rsidRPr="00EF354B" w:rsidRDefault="00354596" w:rsidP="00354596">
      <w:r w:rsidRPr="00EF354B">
        <w:t>156 Германия.</w:t>
      </w:r>
      <w:r w:rsidRPr="00EF354B">
        <w:br/>
        <w:t xml:space="preserve">157 Тази седмица от германската Статистическа служба съобщиха, че </w:t>
      </w:r>
    </w:p>
    <w:p w14:paraId="166D71F3" w14:textId="77777777" w:rsidR="00354596" w:rsidRPr="00EF354B" w:rsidRDefault="00354596" w:rsidP="00354596">
      <w:r w:rsidRPr="00EF354B">
        <w:t xml:space="preserve">158 имигрантите от България са пети по численост, след поляците, </w:t>
      </w:r>
    </w:p>
    <w:p w14:paraId="7FB94533" w14:textId="77777777" w:rsidR="00354596" w:rsidRPr="00EF354B" w:rsidRDefault="00354596" w:rsidP="00354596">
      <w:r w:rsidRPr="00EF354B">
        <w:t xml:space="preserve">159 румънците, американците и турците. През 2006 г. в Германия са се </w:t>
      </w:r>
    </w:p>
    <w:p w14:paraId="01A0B223" w14:textId="77777777" w:rsidR="00354596" w:rsidRPr="00EF354B" w:rsidRDefault="00354596" w:rsidP="00354596">
      <w:r w:rsidRPr="00EF354B">
        <w:t>160 установили 7 500 души от България. За 2009 г. броят на „новите” българи 161 е 29 000.Как Европа гледа днес на българите?</w:t>
      </w:r>
      <w:r w:rsidRPr="00EF354B">
        <w:br/>
        <w:t xml:space="preserve">162 Германия, Австрия, Италия и Гърция имат като цяло гъвкава политика за 163 привличане на икономически имигранти и за легализиране на незаконно 164 пребиваващите. За разлика от Белгия и Холандия, които запазват </w:t>
      </w:r>
    </w:p>
    <w:p w14:paraId="0CDE9EE4" w14:textId="77777777" w:rsidR="00354596" w:rsidRPr="00EF354B" w:rsidRDefault="00354596" w:rsidP="00354596">
      <w:r w:rsidRPr="00EF354B">
        <w:t xml:space="preserve">165 негативното обществено отношение спрямо българите. Между 2001 и </w:t>
      </w:r>
    </w:p>
    <w:p w14:paraId="538250D1" w14:textId="77777777" w:rsidR="00354596" w:rsidRPr="00EF354B" w:rsidRDefault="00354596" w:rsidP="00354596">
      <w:r w:rsidRPr="00EF354B">
        <w:t>166 2002 г. двете страни дори заплашваха България с връщане на визовите 167 ограничения. Но противно на очакванията, че източноевропейците ще 168 "залеят" Западна Европа, 2/3 от имигрантите в ЕС днес са мюсюлмани.</w:t>
      </w:r>
      <w:r w:rsidRPr="00EF354B">
        <w:br/>
        <w:t xml:space="preserve">169 Автор: Антоанета Ненкова, </w:t>
      </w:r>
    </w:p>
    <w:p w14:paraId="49634BE9" w14:textId="77777777" w:rsidR="00354596" w:rsidRPr="00EF354B" w:rsidRDefault="00354596" w:rsidP="00354596">
      <w:bookmarkStart w:id="203" w:name="last_comment"/>
      <w:bookmarkEnd w:id="203"/>
      <w:r w:rsidRPr="00EF354B">
        <w:t xml:space="preserve">170 6. hikari - Българският хиенизъм 03.03 03:32 След възстановяването на 171 българската държавност през 1878 повечето млади българи, учили в </w:t>
      </w:r>
    </w:p>
    <w:p w14:paraId="0164140C" w14:textId="77777777" w:rsidR="00354596" w:rsidRPr="00EF354B" w:rsidRDefault="00354596" w:rsidP="00354596">
      <w:r w:rsidRPr="00EF354B">
        <w:t>172 чужбина, се връщат в родината. Днес десетки хиляди млади българи по 173 света също искат да се върнат у дома, но не го правят. Защо?</w:t>
      </w:r>
      <w:r w:rsidRPr="00EF354B">
        <w:br/>
        <w:t xml:space="preserve">174 Причините търси Георги Папакочев:Успоредно със съобщенията, че </w:t>
      </w:r>
    </w:p>
    <w:p w14:paraId="7761C122" w14:textId="77777777" w:rsidR="00354596" w:rsidRPr="00EF354B" w:rsidRDefault="00354596" w:rsidP="00354596">
      <w:r w:rsidRPr="00EF354B">
        <w:t xml:space="preserve">175 образователният министър Сергей Игнатов е дал дузина местни </w:t>
      </w:r>
    </w:p>
    <w:p w14:paraId="7C3B3F11" w14:textId="77777777" w:rsidR="00354596" w:rsidRPr="00EF354B" w:rsidRDefault="00354596" w:rsidP="00354596">
      <w:r w:rsidRPr="00EF354B">
        <w:t xml:space="preserve">176 университети на прокурора, главно заради корупционни практики, стана 177 ясно, че една от най-любимите и доходни въпросни „практики” на </w:t>
      </w:r>
    </w:p>
    <w:p w14:paraId="07EF7560" w14:textId="77777777" w:rsidR="00354596" w:rsidRPr="00EF354B" w:rsidRDefault="00354596" w:rsidP="00354596">
      <w:r w:rsidRPr="00EF354B">
        <w:t xml:space="preserve">178 въпросните висши училища било т. нар. ”спонсорство”. За да продължат 179 започнатото в чужбина образование в родината си, български студенти, 180 учили известно време, да речем, в Германия или Франция, е трябвало да 181 правят „дарения” до 3.000 евро, какъвто е случаят с български студент, </w:t>
      </w:r>
      <w:r w:rsidRPr="00EF354B">
        <w:lastRenderedPageBreak/>
        <w:t xml:space="preserve">182 учил в Германия психология. Причината? Тези млади хора вече попадали 183 в категорията „чуждестранни студенти”.Давай чичо, давай бре </w:t>
      </w:r>
    </w:p>
    <w:p w14:paraId="0876A3A5" w14:textId="77777777" w:rsidR="00354596" w:rsidRPr="00EF354B" w:rsidRDefault="00354596" w:rsidP="00354596">
      <w:r w:rsidRPr="00EF354B">
        <w:t xml:space="preserve">184 чичо…Освен флагрантно обирджийство /законната такса за подобно </w:t>
      </w:r>
    </w:p>
    <w:p w14:paraId="4A709428" w14:textId="77777777" w:rsidR="00354596" w:rsidRPr="00EF354B" w:rsidRDefault="00354596" w:rsidP="00354596">
      <w:r w:rsidRPr="00EF354B">
        <w:t xml:space="preserve">185 прехвърляне е до 150 евро!/, по този начин се демонстрира нещо </w:t>
      </w:r>
    </w:p>
    <w:p w14:paraId="5BF0AA9B" w14:textId="77777777" w:rsidR="00354596" w:rsidRPr="00EF354B" w:rsidRDefault="00354596" w:rsidP="00354596">
      <w:r w:rsidRPr="00EF354B">
        <w:t xml:space="preserve">186 уникално в мисленето на едно общество, което освен икономическа и </w:t>
      </w:r>
    </w:p>
    <w:p w14:paraId="3ACDE19D" w14:textId="77777777" w:rsidR="00354596" w:rsidRPr="00EF354B" w:rsidRDefault="00354596" w:rsidP="00354596">
      <w:r w:rsidRPr="00EF354B">
        <w:t xml:space="preserve">187 нравствена преживява най-тежката демографска криза в света с </w:t>
      </w:r>
    </w:p>
    <w:p w14:paraId="07550DB2" w14:textId="77777777" w:rsidR="00354596" w:rsidRPr="00EF354B" w:rsidRDefault="00354596" w:rsidP="00354596">
      <w:r w:rsidRPr="00EF354B">
        <w:t xml:space="preserve">188 непредсказуеми последствия за бъдещето на малката балканска нация.Да 189 се държиш като страна-мащеха към собствените си млади хора, само </w:t>
      </w:r>
    </w:p>
    <w:p w14:paraId="64FB07FB" w14:textId="77777777" w:rsidR="00354596" w:rsidRPr="00EF354B" w:rsidRDefault="00354596" w:rsidP="00354596">
      <w:r w:rsidRPr="00EF354B">
        <w:t xml:space="preserve">190 защото те са имали смелостта да пренебрегнат местната образователна 191 система в полза на чуждестранната, защото са имали „наглостта” да се </w:t>
      </w:r>
    </w:p>
    <w:p w14:paraId="0D6E095E" w14:textId="77777777" w:rsidR="00354596" w:rsidRPr="00EF354B" w:rsidRDefault="00354596" w:rsidP="00354596">
      <w:r w:rsidRPr="00EF354B">
        <w:t xml:space="preserve">192 дипломират в Европа, САЩ или другаде по света, защото имат </w:t>
      </w:r>
    </w:p>
    <w:p w14:paraId="516A252D" w14:textId="77777777" w:rsidR="00354596" w:rsidRPr="00EF354B" w:rsidRDefault="00354596" w:rsidP="00354596">
      <w:r w:rsidRPr="00EF354B">
        <w:t>193 „нахалството” да търсят и най-малката възможност за работа в родината 194 си и така да „изядат хляба” на местните висшисти с различната си по ниво 195 подготовка, с чужди езици и придобитата вече различна цивилизованост, 196 всичко това говори за наченки на явлението „национален хиенизъм” /от 197 кръвожадната и хищна хиена/.Новите "антибългари"</w:t>
      </w:r>
      <w:r w:rsidRPr="00EF354B">
        <w:br/>
        <w:t xml:space="preserve">198 Рано или късно българите ще бъдат изправени пред тежкото признание, 199 че вътрешно ненавиждат своите сънародници в чужбина. За местното </w:t>
      </w:r>
    </w:p>
    <w:p w14:paraId="70211ADE" w14:textId="77777777" w:rsidR="00354596" w:rsidRPr="00EF354B" w:rsidRDefault="00354596" w:rsidP="00354596">
      <w:r w:rsidRPr="00EF354B">
        <w:t xml:space="preserve">200 население близо двата милиона българи, напуснали страната </w:t>
      </w:r>
    </w:p>
    <w:p w14:paraId="4110A997" w14:textId="77777777" w:rsidR="00354596" w:rsidRPr="005308A5" w:rsidRDefault="00354596" w:rsidP="00354596">
      <w:r w:rsidRPr="00EF354B">
        <w:t>201 http://hikari.blog.bg/politika/2011/03/03/bylgariia-da-ne-si-mejdu-18-i-35-202 godini.697659</w:t>
      </w:r>
    </w:p>
    <w:p w14:paraId="3746D1E9" w14:textId="77777777" w:rsidR="00354596" w:rsidRPr="00F76B89" w:rsidRDefault="00354596" w:rsidP="00354596">
      <w:pPr>
        <w:jc w:val="center"/>
        <w:rPr>
          <w:rFonts w:ascii="Garamond" w:hAnsi="Garamond"/>
        </w:rPr>
      </w:pPr>
    </w:p>
    <w:p w14:paraId="32EF9922" w14:textId="77777777" w:rsidR="00354596" w:rsidRDefault="00354596" w:rsidP="00354596">
      <w:pPr>
        <w:contextualSpacing/>
        <w:rPr>
          <w:rFonts w:ascii="Cambria" w:hAnsi="Cambria"/>
        </w:rPr>
      </w:pPr>
    </w:p>
    <w:p w14:paraId="2CD27DC0" w14:textId="77777777" w:rsidR="00354596" w:rsidRDefault="00354596" w:rsidP="00354596">
      <w:pPr>
        <w:suppressAutoHyphens w:val="0"/>
        <w:rPr>
          <w:b/>
          <w:caps/>
        </w:rPr>
      </w:pPr>
      <w:r>
        <w:br w:type="page"/>
      </w:r>
    </w:p>
    <w:p w14:paraId="222F04C5" w14:textId="77777777" w:rsidR="00354596" w:rsidRPr="002E1F66" w:rsidRDefault="00354596" w:rsidP="00A30761">
      <w:pPr>
        <w:pStyle w:val="NoSpacing"/>
      </w:pPr>
      <w:r>
        <w:lastRenderedPageBreak/>
        <w:t>APPENDIX B</w:t>
      </w:r>
    </w:p>
    <w:p w14:paraId="00D6C121" w14:textId="77777777" w:rsidR="00354596" w:rsidRPr="00882981" w:rsidRDefault="00354596" w:rsidP="00A30761">
      <w:pPr>
        <w:pStyle w:val="Heading1"/>
      </w:pPr>
      <w:bookmarkStart w:id="204" w:name="_Toc291423608"/>
      <w:r>
        <w:t>Sample</w:t>
      </w:r>
      <w:r w:rsidRPr="00882981">
        <w:t xml:space="preserve"> </w:t>
      </w:r>
      <w:r>
        <w:t>interview questions</w:t>
      </w:r>
      <w:bookmarkEnd w:id="204"/>
    </w:p>
    <w:p w14:paraId="49BBAE02" w14:textId="77777777" w:rsidR="00354596" w:rsidRDefault="00354596" w:rsidP="00354596">
      <w:pPr>
        <w:pStyle w:val="ListParagraph"/>
        <w:ind w:left="0"/>
        <w:rPr>
          <w:rFonts w:ascii="Cambria" w:hAnsi="Cambria"/>
        </w:rPr>
      </w:pPr>
      <w:r>
        <w:rPr>
          <w:rFonts w:ascii="Cambria" w:hAnsi="Cambria"/>
        </w:rPr>
        <w:t xml:space="preserve">These represent the array of questions asked during various interviews, and not a particular order of asking—I followed up on a respondent’s statements for elaborations and/or followed the naturally occurring talk. </w:t>
      </w:r>
    </w:p>
    <w:p w14:paraId="400F6436" w14:textId="77777777" w:rsidR="00354596" w:rsidRDefault="00354596" w:rsidP="00354596">
      <w:pPr>
        <w:pStyle w:val="ListParagraph"/>
        <w:ind w:left="0"/>
        <w:rPr>
          <w:rFonts w:ascii="Cambria" w:hAnsi="Cambria"/>
        </w:rPr>
      </w:pPr>
    </w:p>
    <w:p w14:paraId="2984369F" w14:textId="77777777" w:rsidR="00354596" w:rsidRPr="00063A20" w:rsidRDefault="00354596" w:rsidP="00354596">
      <w:pPr>
        <w:pStyle w:val="ListParagraph"/>
        <w:ind w:left="0"/>
        <w:rPr>
          <w:rFonts w:ascii="Cambria" w:hAnsi="Cambria"/>
        </w:rPr>
      </w:pPr>
      <w:r w:rsidRPr="00063A20">
        <w:rPr>
          <w:rFonts w:ascii="Cambria" w:hAnsi="Cambria"/>
        </w:rPr>
        <w:t xml:space="preserve">Questions about the term </w:t>
      </w:r>
      <w:r w:rsidRPr="00063A20">
        <w:rPr>
          <w:rFonts w:ascii="Cambria" w:hAnsi="Cambria"/>
          <w:i/>
        </w:rPr>
        <w:t>oplakvane</w:t>
      </w:r>
      <w:r w:rsidRPr="00063A20">
        <w:rPr>
          <w:rFonts w:ascii="Cambria" w:hAnsi="Cambria"/>
        </w:rPr>
        <w:t xml:space="preserve"> (use in context: sequence, uses and functions, norms) and in general:</w:t>
      </w:r>
    </w:p>
    <w:p w14:paraId="503044C8"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does it mean for some one to </w:t>
      </w:r>
      <w:r w:rsidRPr="00063A20">
        <w:rPr>
          <w:rFonts w:ascii="Cambria" w:hAnsi="Cambria"/>
          <w:i/>
        </w:rPr>
        <w:t>se oplakva</w:t>
      </w:r>
      <w:r w:rsidRPr="00063A20">
        <w:rPr>
          <w:rFonts w:ascii="Cambria" w:hAnsi="Cambria"/>
        </w:rPr>
        <w:t xml:space="preserve">? How can you tell that some one </w:t>
      </w:r>
      <w:r w:rsidRPr="00063A20">
        <w:rPr>
          <w:rFonts w:ascii="Cambria" w:hAnsi="Cambria"/>
          <w:i/>
        </w:rPr>
        <w:t>se oplakva</w:t>
      </w:r>
      <w:r w:rsidRPr="00063A20">
        <w:rPr>
          <w:rFonts w:ascii="Cambria" w:hAnsi="Cambria"/>
        </w:rPr>
        <w:t xml:space="preserve">? Is there a particular way of doing </w:t>
      </w:r>
      <w:r w:rsidRPr="00063A20">
        <w:rPr>
          <w:rFonts w:ascii="Cambria" w:hAnsi="Cambria"/>
          <w:i/>
        </w:rPr>
        <w:t>oplakvane</w:t>
      </w:r>
      <w:r w:rsidRPr="00063A20">
        <w:rPr>
          <w:rFonts w:ascii="Cambria" w:hAnsi="Cambria"/>
        </w:rPr>
        <w:t xml:space="preserve">? </w:t>
      </w:r>
    </w:p>
    <w:p w14:paraId="66CB9062"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When some one comes to you and says “I need to </w:t>
      </w:r>
      <w:r w:rsidRPr="00063A20">
        <w:rPr>
          <w:rFonts w:ascii="Cambria" w:hAnsi="Cambria"/>
          <w:i/>
        </w:rPr>
        <w:t xml:space="preserve">se oplacha </w:t>
      </w:r>
      <w:r w:rsidRPr="00063A20">
        <w:rPr>
          <w:rFonts w:ascii="Cambria" w:hAnsi="Cambria"/>
        </w:rPr>
        <w:t xml:space="preserve">to you” what do you expect to hear? </w:t>
      </w:r>
    </w:p>
    <w:p w14:paraId="2A6EF6BD"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How do you respond to </w:t>
      </w:r>
      <w:r w:rsidRPr="00063A20">
        <w:rPr>
          <w:rFonts w:ascii="Cambria" w:hAnsi="Cambria"/>
          <w:i/>
        </w:rPr>
        <w:t>oplakvane</w:t>
      </w:r>
      <w:r w:rsidRPr="00063A20">
        <w:rPr>
          <w:rFonts w:ascii="Cambria" w:hAnsi="Cambria"/>
        </w:rPr>
        <w:t xml:space="preserve">? </w:t>
      </w:r>
    </w:p>
    <w:p w14:paraId="7DFC8327"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Would you say that you </w:t>
      </w:r>
      <w:r w:rsidRPr="00063A20">
        <w:rPr>
          <w:rFonts w:ascii="Cambria" w:hAnsi="Cambria"/>
          <w:i/>
        </w:rPr>
        <w:t>se oplakvate</w:t>
      </w:r>
      <w:r w:rsidRPr="00063A20">
        <w:rPr>
          <w:rFonts w:ascii="Cambria" w:hAnsi="Cambria"/>
        </w:rPr>
        <w:t xml:space="preserve">? </w:t>
      </w:r>
    </w:p>
    <w:p w14:paraId="5B406ED8"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do you do when you want to </w:t>
      </w:r>
      <w:r w:rsidRPr="00063A20">
        <w:rPr>
          <w:rFonts w:ascii="Cambria" w:hAnsi="Cambria"/>
          <w:i/>
        </w:rPr>
        <w:t>se oplachete</w:t>
      </w:r>
      <w:r w:rsidRPr="00063A20">
        <w:rPr>
          <w:rFonts w:ascii="Cambria" w:hAnsi="Cambria"/>
        </w:rPr>
        <w:t xml:space="preserve">? </w:t>
      </w:r>
    </w:p>
    <w:p w14:paraId="51E94217"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happens when you </w:t>
      </w:r>
      <w:r w:rsidRPr="00063A20">
        <w:rPr>
          <w:rFonts w:ascii="Cambria" w:hAnsi="Cambria"/>
          <w:i/>
        </w:rPr>
        <w:t xml:space="preserve">se oplachete </w:t>
      </w:r>
      <w:r w:rsidRPr="00063A20">
        <w:rPr>
          <w:rFonts w:ascii="Cambria" w:hAnsi="Cambria"/>
        </w:rPr>
        <w:t xml:space="preserve">to someone? What happens when someone else </w:t>
      </w:r>
      <w:r w:rsidRPr="00063A20">
        <w:rPr>
          <w:rFonts w:ascii="Cambria" w:hAnsi="Cambria"/>
          <w:i/>
        </w:rPr>
        <w:t>se oplache</w:t>
      </w:r>
      <w:r w:rsidRPr="00063A20">
        <w:rPr>
          <w:rFonts w:ascii="Cambria" w:hAnsi="Cambria"/>
        </w:rPr>
        <w:t xml:space="preserve"> to you? What are the purposes? </w:t>
      </w:r>
    </w:p>
    <w:p w14:paraId="7C993C3A"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How frequently do you say you </w:t>
      </w:r>
      <w:r w:rsidRPr="00063A20">
        <w:rPr>
          <w:rFonts w:ascii="Cambria" w:hAnsi="Cambria"/>
          <w:i/>
        </w:rPr>
        <w:t>se oplakvate</w:t>
      </w:r>
      <w:r w:rsidRPr="00063A20">
        <w:rPr>
          <w:rFonts w:ascii="Cambria" w:hAnsi="Cambria"/>
        </w:rPr>
        <w:t>?</w:t>
      </w:r>
    </w:p>
    <w:p w14:paraId="1DA86F0A"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When was the last time when you </w:t>
      </w:r>
      <w:r w:rsidRPr="00063A20">
        <w:rPr>
          <w:rFonts w:ascii="Cambria" w:hAnsi="Cambria"/>
          <w:i/>
        </w:rPr>
        <w:t>se oplakahte</w:t>
      </w:r>
      <w:r w:rsidRPr="00063A20">
        <w:rPr>
          <w:rFonts w:ascii="Cambria" w:hAnsi="Cambria"/>
        </w:rPr>
        <w:t xml:space="preserve"> to someone? </w:t>
      </w:r>
    </w:p>
    <w:p w14:paraId="61B890BF"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was the topic? </w:t>
      </w:r>
    </w:p>
    <w:p w14:paraId="0095DF7C"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How did they respond?</w:t>
      </w:r>
    </w:p>
    <w:p w14:paraId="10AB4156"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do you usually </w:t>
      </w:r>
      <w:r w:rsidRPr="00063A20">
        <w:rPr>
          <w:rFonts w:ascii="Cambria" w:hAnsi="Cambria"/>
          <w:i/>
        </w:rPr>
        <w:t>se oplakvate</w:t>
      </w:r>
      <w:r w:rsidRPr="00063A20">
        <w:rPr>
          <w:rFonts w:ascii="Cambria" w:hAnsi="Cambria"/>
        </w:rPr>
        <w:t xml:space="preserve"> about? </w:t>
      </w:r>
    </w:p>
    <w:p w14:paraId="14F636F2"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Do you think there is a difference between </w:t>
      </w:r>
      <w:r w:rsidRPr="00063A20">
        <w:rPr>
          <w:rFonts w:ascii="Cambria" w:hAnsi="Cambria"/>
          <w:i/>
        </w:rPr>
        <w:t>oplakvane</w:t>
      </w:r>
      <w:r w:rsidRPr="00063A20">
        <w:rPr>
          <w:rFonts w:ascii="Cambria" w:hAnsi="Cambria"/>
        </w:rPr>
        <w:t xml:space="preserve"> and </w:t>
      </w:r>
      <w:r w:rsidRPr="00063A20">
        <w:rPr>
          <w:rFonts w:ascii="Cambria" w:hAnsi="Cambria"/>
          <w:i/>
        </w:rPr>
        <w:t>mrankane</w:t>
      </w:r>
      <w:r>
        <w:rPr>
          <w:rFonts w:ascii="Cambria" w:hAnsi="Cambria"/>
        </w:rPr>
        <w:t xml:space="preserve">? If so, what </w:t>
      </w:r>
      <w:r w:rsidRPr="00063A20">
        <w:rPr>
          <w:rFonts w:ascii="Cambria" w:hAnsi="Cambria"/>
        </w:rPr>
        <w:t xml:space="preserve">do you think it is? </w:t>
      </w:r>
    </w:p>
    <w:p w14:paraId="44A69175"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Who do you </w:t>
      </w:r>
      <w:r w:rsidRPr="00063A20">
        <w:rPr>
          <w:rFonts w:ascii="Cambria" w:hAnsi="Cambria"/>
          <w:i/>
        </w:rPr>
        <w:t>se oplakvate</w:t>
      </w:r>
      <w:r w:rsidRPr="00063A20">
        <w:rPr>
          <w:rFonts w:ascii="Cambria" w:hAnsi="Cambria"/>
        </w:rPr>
        <w:t xml:space="preserve"> to? </w:t>
      </w:r>
    </w:p>
    <w:p w14:paraId="452705CA"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Have you ever </w:t>
      </w:r>
      <w:r w:rsidRPr="00063A20">
        <w:rPr>
          <w:rFonts w:ascii="Cambria" w:hAnsi="Cambria"/>
          <w:i/>
        </w:rPr>
        <w:t>se oplachete</w:t>
      </w:r>
      <w:r w:rsidRPr="00063A20">
        <w:rPr>
          <w:rFonts w:ascii="Cambria" w:hAnsi="Cambria"/>
        </w:rPr>
        <w:t xml:space="preserve"> to a person you don’t know? </w:t>
      </w:r>
    </w:p>
    <w:p w14:paraId="0515F519"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What did you tell them? Why?</w:t>
      </w:r>
    </w:p>
    <w:p w14:paraId="366863F9"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Has a person you don’t know </w:t>
      </w:r>
      <w:r w:rsidRPr="00063A20">
        <w:rPr>
          <w:rFonts w:ascii="Cambria" w:hAnsi="Cambria"/>
          <w:i/>
        </w:rPr>
        <w:t xml:space="preserve">se oplakval </w:t>
      </w:r>
      <w:r w:rsidRPr="00063A20">
        <w:rPr>
          <w:rFonts w:ascii="Cambria" w:hAnsi="Cambria"/>
        </w:rPr>
        <w:t xml:space="preserve">to you? </w:t>
      </w:r>
    </w:p>
    <w:p w14:paraId="5DD02185"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did they say? On what topic? Why? </w:t>
      </w:r>
    </w:p>
    <w:p w14:paraId="14A2D1E5"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Do you think that we, Bulgarians, </w:t>
      </w:r>
      <w:r w:rsidRPr="00063A20">
        <w:rPr>
          <w:rFonts w:ascii="Cambria" w:hAnsi="Cambria"/>
          <w:i/>
        </w:rPr>
        <w:t>se oplakvame</w:t>
      </w:r>
      <w:r w:rsidRPr="00063A20">
        <w:rPr>
          <w:rFonts w:ascii="Cambria" w:hAnsi="Cambria"/>
        </w:rPr>
        <w:t xml:space="preserve"> more than other countries? Why? </w:t>
      </w:r>
    </w:p>
    <w:p w14:paraId="455B0B38"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On what topics, generally, do you think we Bulgarians </w:t>
      </w:r>
      <w:r w:rsidRPr="00063A20">
        <w:rPr>
          <w:rFonts w:ascii="Cambria" w:hAnsi="Cambria"/>
          <w:i/>
        </w:rPr>
        <w:t>se oplakvame</w:t>
      </w:r>
      <w:r w:rsidRPr="00063A20">
        <w:rPr>
          <w:rFonts w:ascii="Cambria" w:hAnsi="Cambria"/>
        </w:rPr>
        <w:t xml:space="preserve">? </w:t>
      </w:r>
    </w:p>
    <w:p w14:paraId="50CA32B1" w14:textId="77777777" w:rsidR="00354596" w:rsidRDefault="00354596" w:rsidP="00354596">
      <w:pPr>
        <w:pStyle w:val="ListParagraph"/>
        <w:numPr>
          <w:ilvl w:val="0"/>
          <w:numId w:val="40"/>
        </w:numPr>
        <w:suppressAutoHyphens w:val="0"/>
        <w:rPr>
          <w:rFonts w:ascii="Cambria" w:hAnsi="Cambria"/>
        </w:rPr>
      </w:pPr>
      <w:r w:rsidRPr="00063A20">
        <w:rPr>
          <w:rFonts w:ascii="Cambria" w:hAnsi="Cambria"/>
        </w:rPr>
        <w:t xml:space="preserve">What is the situation in Bulgaria? How would you describe it?  </w:t>
      </w:r>
    </w:p>
    <w:p w14:paraId="780797D9" w14:textId="77777777" w:rsidR="00354596" w:rsidRPr="00063A20" w:rsidRDefault="00354596" w:rsidP="00354596">
      <w:pPr>
        <w:pStyle w:val="ListParagraph"/>
        <w:ind w:left="374"/>
        <w:rPr>
          <w:rFonts w:ascii="Cambria" w:hAnsi="Cambria"/>
        </w:rPr>
      </w:pPr>
    </w:p>
    <w:p w14:paraId="56596115" w14:textId="77777777" w:rsidR="00354596" w:rsidRDefault="00354596" w:rsidP="00354596">
      <w:pPr>
        <w:pStyle w:val="ListParagraph"/>
        <w:ind w:left="0"/>
        <w:rPr>
          <w:rFonts w:ascii="Cambria" w:hAnsi="Cambria"/>
        </w:rPr>
      </w:pPr>
      <w:r w:rsidRPr="00063A20">
        <w:rPr>
          <w:rFonts w:ascii="Cambria" w:hAnsi="Cambria"/>
        </w:rPr>
        <w:t xml:space="preserve">Questions about the term </w:t>
      </w:r>
      <w:r w:rsidRPr="00063A20">
        <w:rPr>
          <w:rFonts w:ascii="Cambria" w:hAnsi="Cambria"/>
          <w:i/>
        </w:rPr>
        <w:t>oplakvane</w:t>
      </w:r>
      <w:r w:rsidRPr="00063A20">
        <w:rPr>
          <w:rFonts w:ascii="Cambria" w:hAnsi="Cambria"/>
        </w:rPr>
        <w:t xml:space="preserve"> in terms of the enactments (communication conduct) it refers to as well as some descriptive (Hymes’ SPEAKING) questions:</w:t>
      </w:r>
    </w:p>
    <w:p w14:paraId="3DEE4935"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How would you describe </w:t>
      </w:r>
      <w:r w:rsidRPr="00063A20">
        <w:rPr>
          <w:rFonts w:ascii="Cambria" w:hAnsi="Cambria"/>
          <w:i/>
        </w:rPr>
        <w:t>oplakvane</w:t>
      </w:r>
      <w:r w:rsidRPr="00063A20">
        <w:rPr>
          <w:rFonts w:ascii="Cambria" w:hAnsi="Cambria"/>
        </w:rPr>
        <w:t xml:space="preserve">? Is it something a person does with/to some one else? </w:t>
      </w:r>
    </w:p>
    <w:p w14:paraId="797B4347"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What is the setting or scene for </w:t>
      </w:r>
      <w:r w:rsidRPr="00063A20">
        <w:rPr>
          <w:rFonts w:ascii="Cambria" w:hAnsi="Cambria"/>
          <w:i/>
        </w:rPr>
        <w:t>oplakvane</w:t>
      </w:r>
      <w:r w:rsidRPr="00063A20">
        <w:rPr>
          <w:rFonts w:ascii="Cambria" w:hAnsi="Cambria"/>
        </w:rPr>
        <w:t>?</w:t>
      </w:r>
    </w:p>
    <w:p w14:paraId="08D0F082"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Who else is usually there?</w:t>
      </w:r>
    </w:p>
    <w:p w14:paraId="52A76C7D"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What exactly do you do when you </w:t>
      </w:r>
      <w:r w:rsidRPr="00063A20">
        <w:rPr>
          <w:rFonts w:ascii="Cambria" w:hAnsi="Cambria"/>
          <w:i/>
        </w:rPr>
        <w:t>se oplakvate</w:t>
      </w:r>
      <w:r w:rsidRPr="00063A20">
        <w:rPr>
          <w:rFonts w:ascii="Cambria" w:hAnsi="Cambria"/>
        </w:rPr>
        <w:t>? Describe.</w:t>
      </w:r>
    </w:p>
    <w:p w14:paraId="7BF9D943"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What do you feel when you </w:t>
      </w:r>
      <w:r w:rsidRPr="00063A20">
        <w:rPr>
          <w:rFonts w:ascii="Cambria" w:hAnsi="Cambria"/>
          <w:i/>
        </w:rPr>
        <w:t>se oplakvate</w:t>
      </w:r>
      <w:r w:rsidRPr="00063A20">
        <w:rPr>
          <w:rFonts w:ascii="Cambria" w:hAnsi="Cambria"/>
        </w:rPr>
        <w:t xml:space="preserve">? What do you feel when someone else </w:t>
      </w:r>
      <w:r w:rsidRPr="00063A20">
        <w:rPr>
          <w:rFonts w:ascii="Cambria" w:hAnsi="Cambria"/>
          <w:i/>
        </w:rPr>
        <w:t xml:space="preserve">se oplache </w:t>
      </w:r>
      <w:r w:rsidRPr="00063A20">
        <w:rPr>
          <w:rFonts w:ascii="Cambria" w:hAnsi="Cambria"/>
        </w:rPr>
        <w:t xml:space="preserve">to you? </w:t>
      </w:r>
    </w:p>
    <w:p w14:paraId="3B10E816"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Why do you think you are doing it? Or they are doing it?</w:t>
      </w:r>
    </w:p>
    <w:p w14:paraId="12A45A81"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How does it happen – when with people face-to-face?</w:t>
      </w:r>
    </w:p>
    <w:p w14:paraId="4630B76B"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lastRenderedPageBreak/>
        <w:t xml:space="preserve">What do you respond to a person who </w:t>
      </w:r>
      <w:r w:rsidRPr="00063A20">
        <w:rPr>
          <w:rFonts w:ascii="Cambria" w:hAnsi="Cambria"/>
          <w:i/>
        </w:rPr>
        <w:t xml:space="preserve">se oplakva? </w:t>
      </w:r>
    </w:p>
    <w:p w14:paraId="55F95252" w14:textId="77777777" w:rsidR="00354596"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What do you expect to hear when you </w:t>
      </w:r>
      <w:r w:rsidRPr="00063A20">
        <w:rPr>
          <w:rFonts w:ascii="Cambria" w:hAnsi="Cambria"/>
          <w:i/>
        </w:rPr>
        <w:t>se oplakvate</w:t>
      </w:r>
      <w:r w:rsidRPr="00063A20">
        <w:rPr>
          <w:rFonts w:ascii="Cambria" w:hAnsi="Cambria"/>
        </w:rPr>
        <w:t>?</w:t>
      </w:r>
    </w:p>
    <w:p w14:paraId="58D7F472" w14:textId="77777777" w:rsidR="00354596" w:rsidRPr="00063A20" w:rsidRDefault="00354596" w:rsidP="00354596">
      <w:pPr>
        <w:pStyle w:val="ListParagraph"/>
        <w:numPr>
          <w:ilvl w:val="0"/>
          <w:numId w:val="44"/>
        </w:numPr>
        <w:suppressAutoHyphens w:val="0"/>
        <w:ind w:left="360"/>
        <w:rPr>
          <w:rFonts w:ascii="Cambria" w:hAnsi="Cambria"/>
        </w:rPr>
      </w:pPr>
      <w:r w:rsidRPr="00063A20">
        <w:rPr>
          <w:rFonts w:ascii="Cambria" w:hAnsi="Cambria"/>
        </w:rPr>
        <w:t xml:space="preserve">How do you know when to stop </w:t>
      </w:r>
      <w:r w:rsidRPr="00063A20">
        <w:rPr>
          <w:rFonts w:ascii="Cambria" w:hAnsi="Cambria"/>
          <w:i/>
        </w:rPr>
        <w:t>se oplakvate</w:t>
      </w:r>
      <w:r w:rsidRPr="00063A20">
        <w:rPr>
          <w:rFonts w:ascii="Cambria" w:hAnsi="Cambria"/>
        </w:rPr>
        <w:t xml:space="preserve"> or when the other person is done doing </w:t>
      </w:r>
      <w:r w:rsidRPr="00063A20">
        <w:rPr>
          <w:rFonts w:ascii="Cambria" w:hAnsi="Cambria"/>
          <w:i/>
        </w:rPr>
        <w:t>oplakvane</w:t>
      </w:r>
      <w:r w:rsidRPr="00063A20">
        <w:rPr>
          <w:rFonts w:ascii="Cambria" w:hAnsi="Cambria"/>
        </w:rPr>
        <w:t>?</w:t>
      </w:r>
    </w:p>
    <w:p w14:paraId="6FC99F64" w14:textId="77777777" w:rsidR="00354596" w:rsidRPr="00063A20" w:rsidRDefault="00354596" w:rsidP="00354596">
      <w:pPr>
        <w:pStyle w:val="ListParagraph"/>
        <w:ind w:left="0"/>
        <w:rPr>
          <w:rFonts w:ascii="Cambria" w:hAnsi="Cambria"/>
        </w:rPr>
      </w:pPr>
    </w:p>
    <w:p w14:paraId="24F4A156" w14:textId="77777777" w:rsidR="00354596" w:rsidRPr="00063A20" w:rsidRDefault="00354596" w:rsidP="00354596">
      <w:pPr>
        <w:pStyle w:val="ListParagraph"/>
        <w:ind w:left="0"/>
        <w:rPr>
          <w:rFonts w:ascii="Cambria" w:hAnsi="Cambria"/>
        </w:rPr>
      </w:pPr>
      <w:r w:rsidRPr="00063A20">
        <w:rPr>
          <w:rFonts w:ascii="Cambria" w:hAnsi="Cambria"/>
        </w:rPr>
        <w:t xml:space="preserve">Questions about the term </w:t>
      </w:r>
      <w:r w:rsidRPr="00063A20">
        <w:rPr>
          <w:rFonts w:ascii="Cambria" w:hAnsi="Cambria"/>
          <w:i/>
        </w:rPr>
        <w:t xml:space="preserve">oplakvane </w:t>
      </w:r>
      <w:r w:rsidRPr="00063A20">
        <w:rPr>
          <w:rFonts w:ascii="Cambria" w:hAnsi="Cambria"/>
        </w:rPr>
        <w:t>in terms of messages and meanings in cultural terms for pragmatic action (premises of belief and value, aesthetics of performance)</w:t>
      </w:r>
    </w:p>
    <w:p w14:paraId="57DE2A32" w14:textId="77777777" w:rsidR="00354596" w:rsidRPr="00063A20" w:rsidRDefault="00354596" w:rsidP="00354596">
      <w:pPr>
        <w:pStyle w:val="ListParagraph"/>
        <w:ind w:left="0"/>
        <w:rPr>
          <w:rFonts w:ascii="Cambria" w:hAnsi="Cambria"/>
        </w:rPr>
      </w:pPr>
      <w:r>
        <w:rPr>
          <w:rFonts w:ascii="Cambria" w:hAnsi="Cambria"/>
        </w:rPr>
        <w:t xml:space="preserve">- </w:t>
      </w:r>
      <w:r w:rsidRPr="00063A20">
        <w:rPr>
          <w:rFonts w:ascii="Cambria" w:hAnsi="Cambria"/>
        </w:rPr>
        <w:t>Literal messages about communication practice itself:</w:t>
      </w:r>
    </w:p>
    <w:p w14:paraId="0105A4B9"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Can you recognize that some one </w:t>
      </w:r>
      <w:r w:rsidRPr="00063A20">
        <w:rPr>
          <w:rFonts w:ascii="Cambria" w:hAnsi="Cambria"/>
          <w:i/>
        </w:rPr>
        <w:t>se oplakva</w:t>
      </w:r>
      <w:r w:rsidRPr="00063A20">
        <w:rPr>
          <w:rFonts w:ascii="Cambria" w:hAnsi="Cambria"/>
        </w:rPr>
        <w:t xml:space="preserve"> without them using the term? How so? </w:t>
      </w:r>
    </w:p>
    <w:p w14:paraId="508CF78A"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How useful do you think it is to </w:t>
      </w:r>
      <w:r w:rsidRPr="00063A20">
        <w:rPr>
          <w:rFonts w:ascii="Cambria" w:hAnsi="Cambria"/>
          <w:i/>
        </w:rPr>
        <w:t>se oplakvate</w:t>
      </w:r>
      <w:r w:rsidRPr="00063A20">
        <w:rPr>
          <w:rFonts w:ascii="Cambria" w:hAnsi="Cambria"/>
        </w:rPr>
        <w:t xml:space="preserve">? </w:t>
      </w:r>
    </w:p>
    <w:p w14:paraId="4B015B06"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What is achieved by doing it? </w:t>
      </w:r>
    </w:p>
    <w:p w14:paraId="0E0DDE15"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Do you think people should do it more or less? </w:t>
      </w:r>
    </w:p>
    <w:p w14:paraId="450D8A7E"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How do you think it is perceived by other people? </w:t>
      </w:r>
    </w:p>
    <w:p w14:paraId="3386ECD3"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How do you feel when doing it?  How do you know – describe?</w:t>
      </w:r>
    </w:p>
    <w:p w14:paraId="5A382774"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How do you feel afterwards? </w:t>
      </w:r>
    </w:p>
    <w:p w14:paraId="374E6DF3" w14:textId="77777777" w:rsidR="00354596"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What will happen if we were to stop </w:t>
      </w:r>
      <w:r w:rsidRPr="00063A20">
        <w:rPr>
          <w:rFonts w:ascii="Cambria" w:hAnsi="Cambria"/>
          <w:i/>
        </w:rPr>
        <w:t>se oplakvame</w:t>
      </w:r>
      <w:r w:rsidRPr="00063A20">
        <w:rPr>
          <w:rFonts w:ascii="Cambria" w:hAnsi="Cambria"/>
        </w:rPr>
        <w:t>?</w:t>
      </w:r>
    </w:p>
    <w:p w14:paraId="56DCD0D4" w14:textId="77777777" w:rsidR="00354596" w:rsidRPr="00063A20" w:rsidRDefault="00354596" w:rsidP="00354596">
      <w:pPr>
        <w:pStyle w:val="ListParagraph"/>
        <w:numPr>
          <w:ilvl w:val="0"/>
          <w:numId w:val="41"/>
        </w:numPr>
        <w:suppressAutoHyphens w:val="0"/>
        <w:ind w:left="360"/>
        <w:rPr>
          <w:rFonts w:ascii="Cambria" w:hAnsi="Cambria"/>
        </w:rPr>
      </w:pPr>
      <w:r w:rsidRPr="00063A20">
        <w:rPr>
          <w:rFonts w:ascii="Cambria" w:hAnsi="Cambria"/>
        </w:rPr>
        <w:t xml:space="preserve">Do you think things will be different if we did not </w:t>
      </w:r>
      <w:r w:rsidRPr="00063A20">
        <w:rPr>
          <w:rFonts w:ascii="Cambria" w:hAnsi="Cambria"/>
          <w:i/>
        </w:rPr>
        <w:t>se oplakvame</w:t>
      </w:r>
      <w:r w:rsidRPr="00063A20">
        <w:rPr>
          <w:rFonts w:ascii="Cambria" w:hAnsi="Cambria"/>
        </w:rPr>
        <w:t>?</w:t>
      </w:r>
    </w:p>
    <w:p w14:paraId="70442EC7" w14:textId="77777777" w:rsidR="00354596" w:rsidRDefault="00354596" w:rsidP="00354596">
      <w:pPr>
        <w:pStyle w:val="ListParagraph"/>
        <w:ind w:left="0"/>
        <w:rPr>
          <w:rFonts w:ascii="Cambria" w:hAnsi="Cambria"/>
        </w:rPr>
      </w:pPr>
    </w:p>
    <w:p w14:paraId="02C3795D" w14:textId="77777777" w:rsidR="00354596" w:rsidRPr="00063A20" w:rsidRDefault="00354596" w:rsidP="00354596">
      <w:pPr>
        <w:pStyle w:val="ListParagraph"/>
        <w:ind w:left="0"/>
        <w:rPr>
          <w:rFonts w:ascii="Cambria" w:hAnsi="Cambria"/>
        </w:rPr>
      </w:pPr>
      <w:r>
        <w:rPr>
          <w:rFonts w:ascii="Cambria" w:hAnsi="Cambria"/>
        </w:rPr>
        <w:t xml:space="preserve">- </w:t>
      </w:r>
      <w:r w:rsidRPr="00063A20">
        <w:rPr>
          <w:rFonts w:ascii="Cambria" w:hAnsi="Cambria"/>
        </w:rPr>
        <w:t>Metaphorical messages about sociality:</w:t>
      </w:r>
    </w:p>
    <w:p w14:paraId="20139C02"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How do you feel in relation to other people when you </w:t>
      </w:r>
      <w:r w:rsidRPr="00063A20">
        <w:rPr>
          <w:rFonts w:ascii="Cambria" w:hAnsi="Cambria"/>
          <w:i/>
        </w:rPr>
        <w:t>se oplakvate</w:t>
      </w:r>
      <w:r w:rsidRPr="00063A20">
        <w:rPr>
          <w:rFonts w:ascii="Cambria" w:hAnsi="Cambria"/>
        </w:rPr>
        <w:t xml:space="preserve">? </w:t>
      </w:r>
    </w:p>
    <w:p w14:paraId="2B54CD8D"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What does it say about you when you </w:t>
      </w:r>
      <w:r w:rsidRPr="00063A20">
        <w:rPr>
          <w:rFonts w:ascii="Cambria" w:hAnsi="Cambria"/>
          <w:i/>
        </w:rPr>
        <w:t>se oplakvate</w:t>
      </w:r>
      <w:r w:rsidRPr="00063A20">
        <w:rPr>
          <w:rFonts w:ascii="Cambria" w:hAnsi="Cambria"/>
        </w:rPr>
        <w:t>?</w:t>
      </w:r>
    </w:p>
    <w:p w14:paraId="6F5E5603"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What does it say about others when they do it?</w:t>
      </w:r>
    </w:p>
    <w:p w14:paraId="1116AF59"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Do you feel connected to others when </w:t>
      </w:r>
      <w:r w:rsidRPr="00063A20">
        <w:rPr>
          <w:rFonts w:ascii="Cambria" w:hAnsi="Cambria"/>
          <w:i/>
        </w:rPr>
        <w:t>se oplakvate</w:t>
      </w:r>
      <w:r w:rsidRPr="00063A20">
        <w:rPr>
          <w:rFonts w:ascii="Cambria" w:hAnsi="Cambria"/>
        </w:rPr>
        <w:t>? If so, how? And to whom?</w:t>
      </w:r>
    </w:p>
    <w:p w14:paraId="2E519F5B"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Do you feel connected to others who </w:t>
      </w:r>
      <w:r w:rsidRPr="00063A20">
        <w:rPr>
          <w:rFonts w:ascii="Cambria" w:hAnsi="Cambria"/>
          <w:i/>
        </w:rPr>
        <w:t>se oplakvat</w:t>
      </w:r>
      <w:r w:rsidRPr="00063A20">
        <w:rPr>
          <w:rFonts w:ascii="Cambria" w:hAnsi="Cambria"/>
        </w:rPr>
        <w:t>? How?</w:t>
      </w:r>
    </w:p>
    <w:p w14:paraId="0C5B3E7A"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Do you think others (outside of Bulgaria) </w:t>
      </w:r>
      <w:r w:rsidRPr="00063A20">
        <w:rPr>
          <w:rFonts w:ascii="Cambria" w:hAnsi="Cambria"/>
          <w:i/>
        </w:rPr>
        <w:t>se oplakvat</w:t>
      </w:r>
      <w:r w:rsidRPr="00063A20">
        <w:rPr>
          <w:rFonts w:ascii="Cambria" w:hAnsi="Cambria"/>
        </w:rPr>
        <w:t xml:space="preserve">? </w:t>
      </w:r>
    </w:p>
    <w:p w14:paraId="23788EB0"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About what? Why? To whom?</w:t>
      </w:r>
    </w:p>
    <w:p w14:paraId="6306AA89"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What do you think happens when others (outside of Bulgaria) </w:t>
      </w:r>
      <w:r w:rsidRPr="00063A20">
        <w:rPr>
          <w:rFonts w:ascii="Cambria" w:hAnsi="Cambria"/>
          <w:i/>
        </w:rPr>
        <w:t>se oplakvat</w:t>
      </w:r>
      <w:r w:rsidRPr="00063A20">
        <w:rPr>
          <w:rFonts w:ascii="Cambria" w:hAnsi="Cambria"/>
        </w:rPr>
        <w:t>? Why?</w:t>
      </w:r>
    </w:p>
    <w:p w14:paraId="11C9373E" w14:textId="77777777" w:rsidR="00354596"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Who do you think </w:t>
      </w:r>
      <w:r w:rsidRPr="00063A20">
        <w:rPr>
          <w:rFonts w:ascii="Cambria" w:hAnsi="Cambria"/>
          <w:i/>
        </w:rPr>
        <w:t xml:space="preserve">se oplakva </w:t>
      </w:r>
      <w:r w:rsidRPr="00063A20">
        <w:rPr>
          <w:rFonts w:ascii="Cambria" w:hAnsi="Cambria"/>
        </w:rPr>
        <w:t>the most? Why?</w:t>
      </w:r>
    </w:p>
    <w:p w14:paraId="6F590775" w14:textId="77777777" w:rsidR="00354596" w:rsidRPr="00063A20" w:rsidRDefault="00354596" w:rsidP="00354596">
      <w:pPr>
        <w:pStyle w:val="ListParagraph"/>
        <w:numPr>
          <w:ilvl w:val="0"/>
          <w:numId w:val="42"/>
        </w:numPr>
        <w:suppressAutoHyphens w:val="0"/>
        <w:ind w:left="360"/>
        <w:rPr>
          <w:rFonts w:ascii="Cambria" w:hAnsi="Cambria"/>
        </w:rPr>
      </w:pPr>
      <w:r w:rsidRPr="00063A20">
        <w:rPr>
          <w:rFonts w:ascii="Cambria" w:hAnsi="Cambria"/>
        </w:rPr>
        <w:t xml:space="preserve">Who do you think has the most reasons to </w:t>
      </w:r>
      <w:r w:rsidRPr="00063A20">
        <w:rPr>
          <w:rFonts w:ascii="Cambria" w:hAnsi="Cambria"/>
          <w:i/>
        </w:rPr>
        <w:t>se oplakva</w:t>
      </w:r>
      <w:r w:rsidRPr="00063A20">
        <w:rPr>
          <w:rFonts w:ascii="Cambria" w:hAnsi="Cambria"/>
        </w:rPr>
        <w:t xml:space="preserve">? Why? </w:t>
      </w:r>
    </w:p>
    <w:p w14:paraId="45800DB6" w14:textId="77777777" w:rsidR="00354596" w:rsidRPr="00063A20" w:rsidRDefault="00354596" w:rsidP="00354596">
      <w:pPr>
        <w:pStyle w:val="ListParagraph"/>
        <w:ind w:left="0"/>
        <w:rPr>
          <w:rFonts w:ascii="Cambria" w:hAnsi="Cambria"/>
        </w:rPr>
      </w:pPr>
      <w:r>
        <w:rPr>
          <w:rFonts w:ascii="Cambria" w:hAnsi="Cambria"/>
        </w:rPr>
        <w:t xml:space="preserve">- </w:t>
      </w:r>
      <w:r w:rsidRPr="00063A20">
        <w:rPr>
          <w:rFonts w:ascii="Cambria" w:hAnsi="Cambria"/>
        </w:rPr>
        <w:t>Metaphorical messages about personhood:</w:t>
      </w:r>
    </w:p>
    <w:p w14:paraId="5C9AE2D8" w14:textId="77777777" w:rsidR="00354596" w:rsidRDefault="00354596" w:rsidP="00354596">
      <w:pPr>
        <w:pStyle w:val="ListParagraph"/>
        <w:numPr>
          <w:ilvl w:val="0"/>
          <w:numId w:val="43"/>
        </w:numPr>
        <w:suppressAutoHyphens w:val="0"/>
        <w:ind w:left="360"/>
        <w:rPr>
          <w:rFonts w:ascii="Cambria" w:hAnsi="Cambria"/>
        </w:rPr>
      </w:pPr>
      <w:r w:rsidRPr="00063A20">
        <w:rPr>
          <w:rFonts w:ascii="Cambria" w:hAnsi="Cambria"/>
        </w:rPr>
        <w:t xml:space="preserve">Why do you think you </w:t>
      </w:r>
      <w:r w:rsidRPr="00063A20">
        <w:rPr>
          <w:rFonts w:ascii="Cambria" w:hAnsi="Cambria"/>
          <w:i/>
        </w:rPr>
        <w:t>se oplakvate</w:t>
      </w:r>
      <w:r w:rsidRPr="00063A20">
        <w:rPr>
          <w:rFonts w:ascii="Cambria" w:hAnsi="Cambria"/>
        </w:rPr>
        <w:t xml:space="preserve">? </w:t>
      </w:r>
    </w:p>
    <w:p w14:paraId="3CFD6F9B" w14:textId="77777777" w:rsidR="00354596" w:rsidRDefault="00354596" w:rsidP="00354596">
      <w:pPr>
        <w:pStyle w:val="ListParagraph"/>
        <w:numPr>
          <w:ilvl w:val="0"/>
          <w:numId w:val="43"/>
        </w:numPr>
        <w:suppressAutoHyphens w:val="0"/>
        <w:ind w:left="360"/>
        <w:rPr>
          <w:rFonts w:ascii="Cambria" w:hAnsi="Cambria"/>
        </w:rPr>
      </w:pPr>
      <w:r w:rsidRPr="00063A20">
        <w:rPr>
          <w:rFonts w:ascii="Cambria" w:hAnsi="Cambria"/>
        </w:rPr>
        <w:t xml:space="preserve">Why do you think others </w:t>
      </w:r>
      <w:r w:rsidRPr="00063A20">
        <w:rPr>
          <w:rFonts w:ascii="Cambria" w:hAnsi="Cambria"/>
          <w:i/>
        </w:rPr>
        <w:t>se oplakvat</w:t>
      </w:r>
      <w:r w:rsidRPr="00063A20">
        <w:rPr>
          <w:rFonts w:ascii="Cambria" w:hAnsi="Cambria"/>
        </w:rPr>
        <w:t xml:space="preserve">? </w:t>
      </w:r>
    </w:p>
    <w:p w14:paraId="61AF5FCE" w14:textId="77777777" w:rsidR="00354596" w:rsidRDefault="00354596" w:rsidP="00354596">
      <w:pPr>
        <w:pStyle w:val="ListParagraph"/>
        <w:numPr>
          <w:ilvl w:val="0"/>
          <w:numId w:val="43"/>
        </w:numPr>
        <w:suppressAutoHyphens w:val="0"/>
        <w:ind w:left="360"/>
        <w:rPr>
          <w:rFonts w:ascii="Cambria" w:hAnsi="Cambria"/>
        </w:rPr>
      </w:pPr>
      <w:r w:rsidRPr="00063A20">
        <w:rPr>
          <w:rFonts w:ascii="Cambria" w:hAnsi="Cambria"/>
        </w:rPr>
        <w:t xml:space="preserve">What is the context of </w:t>
      </w:r>
      <w:r w:rsidRPr="00063A20">
        <w:rPr>
          <w:rFonts w:ascii="Cambria" w:hAnsi="Cambria"/>
          <w:i/>
        </w:rPr>
        <w:t>oplakvane</w:t>
      </w:r>
      <w:r w:rsidRPr="00063A20">
        <w:rPr>
          <w:rFonts w:ascii="Cambria" w:hAnsi="Cambria"/>
        </w:rPr>
        <w:t xml:space="preserve">? </w:t>
      </w:r>
    </w:p>
    <w:p w14:paraId="1FFB3B27" w14:textId="77777777" w:rsidR="00354596" w:rsidRDefault="00354596" w:rsidP="00354596">
      <w:pPr>
        <w:pStyle w:val="ListParagraph"/>
        <w:numPr>
          <w:ilvl w:val="0"/>
          <w:numId w:val="43"/>
        </w:numPr>
        <w:suppressAutoHyphens w:val="0"/>
        <w:ind w:left="360"/>
        <w:rPr>
          <w:rFonts w:ascii="Cambria" w:hAnsi="Cambria"/>
        </w:rPr>
      </w:pPr>
      <w:r w:rsidRPr="00063A20">
        <w:rPr>
          <w:rFonts w:ascii="Cambria" w:hAnsi="Cambria"/>
        </w:rPr>
        <w:t xml:space="preserve">Where do you think </w:t>
      </w:r>
      <w:r w:rsidRPr="00063A20">
        <w:rPr>
          <w:rFonts w:ascii="Cambria" w:hAnsi="Cambria"/>
          <w:i/>
        </w:rPr>
        <w:t>oplakvane</w:t>
      </w:r>
      <w:r w:rsidRPr="00063A20">
        <w:rPr>
          <w:rFonts w:ascii="Cambria" w:hAnsi="Cambria"/>
        </w:rPr>
        <w:t xml:space="preserve"> started? </w:t>
      </w:r>
    </w:p>
    <w:p w14:paraId="04190E6E" w14:textId="77777777" w:rsidR="00354596" w:rsidRDefault="00354596" w:rsidP="00354596">
      <w:pPr>
        <w:pStyle w:val="ListParagraph"/>
        <w:numPr>
          <w:ilvl w:val="0"/>
          <w:numId w:val="43"/>
        </w:numPr>
        <w:suppressAutoHyphens w:val="0"/>
        <w:ind w:left="360"/>
        <w:rPr>
          <w:rFonts w:ascii="Cambria" w:hAnsi="Cambria"/>
        </w:rPr>
      </w:pPr>
      <w:r w:rsidRPr="00063A20">
        <w:rPr>
          <w:rFonts w:ascii="Cambria" w:hAnsi="Cambria"/>
        </w:rPr>
        <w:t xml:space="preserve">What do you think are the origins of </w:t>
      </w:r>
      <w:r w:rsidRPr="00063A20">
        <w:rPr>
          <w:rFonts w:ascii="Cambria" w:hAnsi="Cambria"/>
          <w:i/>
        </w:rPr>
        <w:t>oplakvane</w:t>
      </w:r>
      <w:r w:rsidRPr="00063A20">
        <w:rPr>
          <w:rFonts w:ascii="Cambria" w:hAnsi="Cambria"/>
        </w:rPr>
        <w:t xml:space="preserve">? </w:t>
      </w:r>
    </w:p>
    <w:p w14:paraId="504B3B78" w14:textId="77777777" w:rsidR="00354596" w:rsidRPr="00063A20" w:rsidRDefault="00354596" w:rsidP="00354596">
      <w:pPr>
        <w:pStyle w:val="ListParagraph"/>
        <w:numPr>
          <w:ilvl w:val="0"/>
          <w:numId w:val="43"/>
        </w:numPr>
        <w:suppressAutoHyphens w:val="0"/>
        <w:ind w:left="360"/>
        <w:rPr>
          <w:rFonts w:ascii="Cambria" w:hAnsi="Cambria"/>
        </w:rPr>
      </w:pPr>
      <w:r w:rsidRPr="00063A20">
        <w:rPr>
          <w:rFonts w:ascii="Cambria" w:hAnsi="Cambria"/>
        </w:rPr>
        <w:t>What do you think the cause for it is?</w:t>
      </w:r>
    </w:p>
    <w:p w14:paraId="71355C8F" w14:textId="77777777" w:rsidR="00354596" w:rsidRPr="00063A20" w:rsidRDefault="00354596" w:rsidP="00354596">
      <w:pPr>
        <w:rPr>
          <w:rFonts w:ascii="Cambria" w:hAnsi="Cambria"/>
        </w:rPr>
      </w:pPr>
    </w:p>
    <w:p w14:paraId="272CBE5B" w14:textId="77777777" w:rsidR="00354596" w:rsidRPr="0019485D" w:rsidRDefault="00354596" w:rsidP="00354596">
      <w:pPr>
        <w:suppressAutoHyphens w:val="0"/>
        <w:rPr>
          <w:b/>
          <w:caps/>
        </w:rPr>
      </w:pPr>
    </w:p>
    <w:p w14:paraId="7A8F6BD1" w14:textId="77777777" w:rsidR="00354596" w:rsidRDefault="00354596" w:rsidP="00354596">
      <w:pPr>
        <w:suppressAutoHyphens w:val="0"/>
        <w:rPr>
          <w:b/>
          <w:caps/>
        </w:rPr>
      </w:pPr>
      <w:r>
        <w:br w:type="page"/>
      </w:r>
    </w:p>
    <w:p w14:paraId="6B282B0E" w14:textId="6AFDAB39" w:rsidR="00354596" w:rsidRDefault="0087679B" w:rsidP="0087679B">
      <w:pPr>
        <w:pStyle w:val="NoSpacing"/>
      </w:pPr>
      <w:r>
        <w:lastRenderedPageBreak/>
        <w:t>APPENDIX</w:t>
      </w:r>
      <w:r w:rsidR="00354596">
        <w:t xml:space="preserve"> C</w:t>
      </w:r>
    </w:p>
    <w:p w14:paraId="7F08BB48" w14:textId="77777777" w:rsidR="00354596" w:rsidRPr="0026534F" w:rsidRDefault="00354596" w:rsidP="0087679B">
      <w:pPr>
        <w:pStyle w:val="Heading1"/>
      </w:pPr>
      <w:bookmarkStart w:id="205" w:name="_Toc291423609"/>
      <w:r w:rsidRPr="0026534F">
        <w:t>N</w:t>
      </w:r>
      <w:r>
        <w:t>ewspaper</w:t>
      </w:r>
      <w:r w:rsidRPr="0026534F">
        <w:t xml:space="preserve"> </w:t>
      </w:r>
      <w:r>
        <w:t>article in E</w:t>
      </w:r>
      <w:r w:rsidRPr="0026534F">
        <w:t>nglish</w:t>
      </w:r>
      <w:bookmarkEnd w:id="205"/>
    </w:p>
    <w:p w14:paraId="0D05BB76" w14:textId="77777777" w:rsidR="00354596" w:rsidRPr="00022B7E" w:rsidRDefault="00354596" w:rsidP="00354596">
      <w:pPr>
        <w:rPr>
          <w:rFonts w:ascii="Cambria" w:hAnsi="Cambria"/>
        </w:rPr>
      </w:pPr>
      <w:r w:rsidRPr="00022B7E">
        <w:rPr>
          <w:rFonts w:ascii="Cambria" w:hAnsi="Cambria" w:cs="Times"/>
        </w:rPr>
        <w:t xml:space="preserve">2 ‘Why is every one here such pessimist?’ </w:t>
      </w:r>
    </w:p>
    <w:p w14:paraId="2FF54C8C" w14:textId="77777777" w:rsidR="00354596" w:rsidRPr="00022B7E" w:rsidRDefault="00354596" w:rsidP="00354596">
      <w:pPr>
        <w:rPr>
          <w:rFonts w:ascii="Cambria" w:hAnsi="Cambria"/>
        </w:rPr>
      </w:pPr>
      <w:r w:rsidRPr="00022B7E">
        <w:rPr>
          <w:rFonts w:ascii="Cambria" w:hAnsi="Cambria" w:cs="Times"/>
        </w:rPr>
        <w:t xml:space="preserve">3 I do not understand his question and I admit it. </w:t>
      </w:r>
    </w:p>
    <w:p w14:paraId="708676EA" w14:textId="77777777" w:rsidR="00354596" w:rsidRPr="00022B7E" w:rsidRDefault="00354596" w:rsidP="00354596">
      <w:pPr>
        <w:rPr>
          <w:rFonts w:ascii="Cambria" w:hAnsi="Cambria"/>
        </w:rPr>
      </w:pPr>
      <w:r w:rsidRPr="00022B7E">
        <w:rPr>
          <w:rFonts w:ascii="Cambria" w:hAnsi="Cambria" w:cs="Times"/>
        </w:rPr>
        <w:t>4 ‘Well since I’ve landed, all Bulgarians who I meet only</w:t>
      </w:r>
      <w:r w:rsidRPr="00022B7E">
        <w:rPr>
          <w:rFonts w:ascii="Cambria" w:hAnsi="Cambria" w:cs="Times"/>
          <w:b/>
        </w:rPr>
        <w:t xml:space="preserve"> se </w:t>
      </w:r>
    </w:p>
    <w:p w14:paraId="718CE9F6" w14:textId="77777777" w:rsidR="00354596" w:rsidRPr="00022B7E" w:rsidRDefault="00354596" w:rsidP="00354596">
      <w:pPr>
        <w:rPr>
          <w:rFonts w:ascii="Cambria" w:hAnsi="Cambria"/>
        </w:rPr>
      </w:pPr>
      <w:r w:rsidRPr="00022B7E">
        <w:rPr>
          <w:rFonts w:ascii="Cambria" w:hAnsi="Cambria" w:cs="Times"/>
        </w:rPr>
        <w:t xml:space="preserve">5 </w:t>
      </w:r>
      <w:r w:rsidRPr="00022B7E">
        <w:rPr>
          <w:rFonts w:ascii="Cambria" w:hAnsi="Cambria" w:cs="Times"/>
          <w:b/>
        </w:rPr>
        <w:t>oplakvat</w:t>
      </w:r>
      <w:r w:rsidRPr="00022B7E">
        <w:rPr>
          <w:rFonts w:ascii="Cambria" w:hAnsi="Cambria" w:cs="Times"/>
        </w:rPr>
        <w:t xml:space="preserve">.  From the roads, from the holes, from the police, from everything.’ </w:t>
      </w:r>
    </w:p>
    <w:p w14:paraId="45F8856B" w14:textId="77777777" w:rsidR="00354596" w:rsidRPr="00022B7E" w:rsidRDefault="00354596" w:rsidP="00354596">
      <w:pPr>
        <w:rPr>
          <w:rFonts w:ascii="Cambria" w:hAnsi="Cambria"/>
        </w:rPr>
      </w:pPr>
      <w:r w:rsidRPr="00022B7E">
        <w:rPr>
          <w:rFonts w:ascii="Cambria" w:hAnsi="Cambria" w:cs="Times"/>
        </w:rPr>
        <w:t xml:space="preserve">6 I don’t know why this is so. But I </w:t>
      </w:r>
      <w:r w:rsidRPr="00022B7E">
        <w:rPr>
          <w:rFonts w:ascii="Cambria" w:hAnsi="Cambria" w:cs="Times"/>
          <w:b/>
        </w:rPr>
        <w:t>pomrankvam</w:t>
      </w:r>
      <w:r w:rsidRPr="00022B7E">
        <w:rPr>
          <w:rFonts w:ascii="Cambria" w:hAnsi="Cambria" w:cs="Times"/>
        </w:rPr>
        <w:t xml:space="preserve"> too. So that I am not left </w:t>
      </w:r>
    </w:p>
    <w:p w14:paraId="6A2327DF" w14:textId="77777777" w:rsidR="00354596" w:rsidRPr="00022B7E" w:rsidRDefault="00354596" w:rsidP="00354596">
      <w:pPr>
        <w:rPr>
          <w:rFonts w:ascii="Cambria" w:hAnsi="Cambria"/>
        </w:rPr>
      </w:pPr>
      <w:r w:rsidRPr="00022B7E">
        <w:rPr>
          <w:rFonts w:ascii="Cambria" w:hAnsi="Cambria" w:cs="Times"/>
        </w:rPr>
        <w:t xml:space="preserve">7 behind, not that I have what to </w:t>
      </w:r>
      <w:r w:rsidRPr="00022B7E">
        <w:rPr>
          <w:rFonts w:ascii="Cambria" w:hAnsi="Cambria" w:cs="Times"/>
          <w:b/>
        </w:rPr>
        <w:t>se oplakvam</w:t>
      </w:r>
      <w:r w:rsidRPr="00022B7E">
        <w:rPr>
          <w:rFonts w:ascii="Cambria" w:hAnsi="Cambria" w:cs="Times"/>
        </w:rPr>
        <w:t xml:space="preserve"> about. For the sport, to be </w:t>
      </w:r>
    </w:p>
    <w:p w14:paraId="61BD7339" w14:textId="77777777" w:rsidR="00354596" w:rsidRPr="00022B7E" w:rsidRDefault="00354596" w:rsidP="00354596">
      <w:pPr>
        <w:rPr>
          <w:rFonts w:ascii="Cambria" w:hAnsi="Cambria"/>
        </w:rPr>
      </w:pPr>
      <w:r w:rsidRPr="00022B7E">
        <w:rPr>
          <w:rFonts w:ascii="Cambria" w:hAnsi="Cambria" w:cs="Times"/>
        </w:rPr>
        <w:t xml:space="preserve">8 part of the </w:t>
      </w:r>
      <w:r w:rsidRPr="00022B7E">
        <w:rPr>
          <w:rFonts w:ascii="Cambria" w:hAnsi="Cambria" w:cs="Times"/>
          <w:b/>
        </w:rPr>
        <w:t xml:space="preserve">dialogue. </w:t>
      </w:r>
      <w:r w:rsidRPr="00022B7E">
        <w:rPr>
          <w:rFonts w:ascii="Cambria" w:hAnsi="Cambria" w:cs="Times"/>
        </w:rPr>
        <w:t xml:space="preserve">But the Englishman at the table starts laughing. He was two </w:t>
      </w:r>
    </w:p>
    <w:p w14:paraId="3BFA2A0C" w14:textId="77777777" w:rsidR="00354596" w:rsidRPr="00022B7E" w:rsidRDefault="00354596" w:rsidP="00354596">
      <w:pPr>
        <w:rPr>
          <w:rFonts w:ascii="Cambria" w:hAnsi="Cambria"/>
        </w:rPr>
      </w:pPr>
      <w:r w:rsidRPr="00022B7E">
        <w:rPr>
          <w:rFonts w:ascii="Cambria" w:hAnsi="Cambria" w:cs="Times"/>
        </w:rPr>
        <w:t xml:space="preserve">9 days without electricity at Sunny Beach and drifted up, towards Varna. To walk </w:t>
      </w:r>
    </w:p>
    <w:p w14:paraId="072BEE1F" w14:textId="77777777" w:rsidR="00354596" w:rsidRPr="00022B7E" w:rsidRDefault="00354596" w:rsidP="00354596">
      <w:pPr>
        <w:rPr>
          <w:rFonts w:ascii="Cambria" w:hAnsi="Cambria"/>
        </w:rPr>
      </w:pPr>
      <w:r w:rsidRPr="00022B7E">
        <w:rPr>
          <w:rFonts w:ascii="Cambria" w:hAnsi="Cambria" w:cs="Times"/>
        </w:rPr>
        <w:t xml:space="preserve">10 around and to have a bath. I explain that this is different, and if I were a tourist at </w:t>
      </w:r>
    </w:p>
    <w:p w14:paraId="3B5AD3FC" w14:textId="77777777" w:rsidR="00354596" w:rsidRPr="00022B7E" w:rsidRDefault="00354596" w:rsidP="00354596">
      <w:pPr>
        <w:rPr>
          <w:rFonts w:ascii="Cambria" w:hAnsi="Cambria"/>
        </w:rPr>
      </w:pPr>
      <w:r w:rsidRPr="00022B7E">
        <w:rPr>
          <w:rFonts w:ascii="Cambria" w:hAnsi="Cambria" w:cs="Times"/>
        </w:rPr>
        <w:t xml:space="preserve">11 Sunny Beach, I would </w:t>
      </w:r>
      <w:r w:rsidRPr="00022B7E">
        <w:rPr>
          <w:rFonts w:ascii="Cambria" w:hAnsi="Cambria" w:cs="Times"/>
          <w:b/>
        </w:rPr>
        <w:t>mrankam</w:t>
      </w:r>
      <w:r w:rsidRPr="00022B7E">
        <w:rPr>
          <w:rFonts w:ascii="Cambria" w:hAnsi="Cambria" w:cs="Times"/>
        </w:rPr>
        <w:t xml:space="preserve">, too. He agrees but to a point.  </w:t>
      </w:r>
    </w:p>
    <w:p w14:paraId="26833148" w14:textId="77777777" w:rsidR="00354596" w:rsidRPr="00022B7E" w:rsidRDefault="00354596" w:rsidP="00354596">
      <w:pPr>
        <w:rPr>
          <w:rFonts w:ascii="Cambria" w:hAnsi="Cambria"/>
        </w:rPr>
      </w:pPr>
      <w:r w:rsidRPr="00022B7E">
        <w:rPr>
          <w:rFonts w:ascii="Cambria" w:hAnsi="Cambria" w:cs="Times"/>
        </w:rPr>
        <w:t xml:space="preserve">12 ‘Most of my acquaintances who have been to Thailand, want to go live there </w:t>
      </w:r>
    </w:p>
    <w:p w14:paraId="12065C9E" w14:textId="77777777" w:rsidR="00354596" w:rsidRPr="00022B7E" w:rsidRDefault="00354596" w:rsidP="00354596">
      <w:pPr>
        <w:rPr>
          <w:rFonts w:ascii="Cambria" w:hAnsi="Cambria"/>
        </w:rPr>
      </w:pPr>
      <w:r w:rsidRPr="00022B7E">
        <w:rPr>
          <w:rFonts w:ascii="Cambria" w:hAnsi="Cambria" w:cs="Times"/>
        </w:rPr>
        <w:t>13 forever. There’s no electricity, no roads, no running water. But the Tha</w:t>
      </w:r>
      <w:r>
        <w:rPr>
          <w:rFonts w:ascii="Cambria" w:hAnsi="Cambria" w:cs="Times"/>
        </w:rPr>
        <w:t xml:space="preserve">i succeed </w:t>
      </w:r>
    </w:p>
    <w:p w14:paraId="191BDB7D" w14:textId="77777777" w:rsidR="00354596" w:rsidRPr="00022B7E" w:rsidRDefault="00354596" w:rsidP="00354596">
      <w:pPr>
        <w:rPr>
          <w:rFonts w:ascii="Cambria" w:hAnsi="Cambria"/>
        </w:rPr>
      </w:pPr>
      <w:r w:rsidRPr="00022B7E">
        <w:rPr>
          <w:rFonts w:ascii="Cambria" w:hAnsi="Cambria" w:cs="Times"/>
        </w:rPr>
        <w:t xml:space="preserve">14 </w:t>
      </w:r>
      <w:r>
        <w:rPr>
          <w:rFonts w:ascii="Cambria" w:hAnsi="Cambria" w:cs="Times"/>
        </w:rPr>
        <w:t xml:space="preserve">in </w:t>
      </w:r>
      <w:r w:rsidRPr="00022B7E">
        <w:rPr>
          <w:rFonts w:ascii="Cambria" w:hAnsi="Cambria" w:cs="Times"/>
        </w:rPr>
        <w:t xml:space="preserve">advertising the best and no one cares about the rest. Here people only </w:t>
      </w:r>
    </w:p>
    <w:p w14:paraId="5CC005D4" w14:textId="77777777" w:rsidR="00354596" w:rsidRPr="00022B7E" w:rsidRDefault="00354596" w:rsidP="00354596">
      <w:pPr>
        <w:rPr>
          <w:rFonts w:ascii="Cambria" w:hAnsi="Cambria"/>
        </w:rPr>
      </w:pPr>
      <w:r w:rsidRPr="00022B7E">
        <w:rPr>
          <w:rFonts w:ascii="Cambria" w:hAnsi="Cambria" w:cs="Times"/>
        </w:rPr>
        <w:t xml:space="preserve">15 </w:t>
      </w:r>
      <w:r w:rsidRPr="00022B7E">
        <w:rPr>
          <w:rFonts w:ascii="Cambria" w:hAnsi="Cambria" w:cs="Times"/>
          <w:b/>
        </w:rPr>
        <w:t>se oplakvat</w:t>
      </w:r>
      <w:r w:rsidRPr="00022B7E">
        <w:rPr>
          <w:rFonts w:ascii="Cambria" w:hAnsi="Cambria" w:cs="Times"/>
        </w:rPr>
        <w:t xml:space="preserve">, and Bulgaria is one of the most beautiful countries in </w:t>
      </w:r>
    </w:p>
    <w:p w14:paraId="4DAC716D" w14:textId="77777777" w:rsidR="00354596" w:rsidRPr="00022B7E" w:rsidRDefault="00354596" w:rsidP="00354596">
      <w:pPr>
        <w:rPr>
          <w:rFonts w:ascii="Cambria" w:hAnsi="Cambria"/>
        </w:rPr>
      </w:pPr>
      <w:r w:rsidRPr="00022B7E">
        <w:rPr>
          <w:rFonts w:ascii="Cambria" w:hAnsi="Cambria" w:cs="Times"/>
        </w:rPr>
        <w:t xml:space="preserve">16 Europe. What do you lack? You have everything that people could dream of, and </w:t>
      </w:r>
    </w:p>
    <w:p w14:paraId="6B885383" w14:textId="77777777" w:rsidR="00354596" w:rsidRPr="00022B7E" w:rsidRDefault="00354596" w:rsidP="00354596">
      <w:pPr>
        <w:rPr>
          <w:rFonts w:ascii="Cambria" w:hAnsi="Cambria"/>
        </w:rPr>
      </w:pPr>
      <w:r w:rsidRPr="00022B7E">
        <w:rPr>
          <w:rFonts w:ascii="Cambria" w:hAnsi="Cambria" w:cs="Times"/>
        </w:rPr>
        <w:t xml:space="preserve">17 it’s still not enough. Your country lacks only optimism.’  </w:t>
      </w:r>
    </w:p>
    <w:p w14:paraId="67F8BE86" w14:textId="77777777" w:rsidR="00354596" w:rsidRPr="00022B7E" w:rsidRDefault="00354596" w:rsidP="00354596">
      <w:pPr>
        <w:rPr>
          <w:rFonts w:ascii="Cambria" w:hAnsi="Cambria"/>
        </w:rPr>
      </w:pPr>
      <w:r w:rsidRPr="00022B7E">
        <w:rPr>
          <w:rFonts w:ascii="Cambria" w:hAnsi="Cambria" w:cs="Times"/>
        </w:rPr>
        <w:t xml:space="preserve">18 I try to </w:t>
      </w:r>
      <w:r w:rsidRPr="00022B7E">
        <w:rPr>
          <w:rFonts w:ascii="Cambria" w:hAnsi="Cambria" w:cs="Times"/>
          <w:b/>
        </w:rPr>
        <w:t>parry him with stories[kontriram s istoriiki]</w:t>
      </w:r>
      <w:r w:rsidRPr="00022B7E">
        <w:rPr>
          <w:rFonts w:ascii="Cambria" w:hAnsi="Cambria" w:cs="Times"/>
        </w:rPr>
        <w:t xml:space="preserve">. Here for example, our </w:t>
      </w:r>
    </w:p>
    <w:p w14:paraId="4CB21749" w14:textId="77777777" w:rsidR="00354596" w:rsidRPr="00022B7E" w:rsidRDefault="00354596" w:rsidP="00354596">
      <w:pPr>
        <w:rPr>
          <w:rFonts w:ascii="Cambria" w:hAnsi="Cambria"/>
        </w:rPr>
      </w:pPr>
      <w:r w:rsidRPr="00022B7E">
        <w:rPr>
          <w:rFonts w:ascii="Cambria" w:hAnsi="Cambria" w:cs="Times"/>
        </w:rPr>
        <w:t xml:space="preserve">19 prime minister decided to raise the salaries of the police. And what does he do, </w:t>
      </w:r>
    </w:p>
    <w:p w14:paraId="673427FB" w14:textId="77777777" w:rsidR="00354596" w:rsidRPr="00022B7E" w:rsidRDefault="00354596" w:rsidP="00354596">
      <w:pPr>
        <w:rPr>
          <w:rFonts w:ascii="Cambria" w:hAnsi="Cambria"/>
        </w:rPr>
      </w:pPr>
      <w:r w:rsidRPr="00022B7E">
        <w:rPr>
          <w:rFonts w:ascii="Cambria" w:hAnsi="Cambria" w:cs="Times"/>
        </w:rPr>
        <w:t xml:space="preserve">20 he raises fines… Now instead of a fine of 30 lv., which we save by bribing the </w:t>
      </w:r>
    </w:p>
    <w:p w14:paraId="56EEA791" w14:textId="77777777" w:rsidR="00354596" w:rsidRPr="00022B7E" w:rsidRDefault="00354596" w:rsidP="00354596">
      <w:pPr>
        <w:rPr>
          <w:rFonts w:ascii="Cambria" w:hAnsi="Cambria"/>
        </w:rPr>
      </w:pPr>
      <w:r w:rsidRPr="00022B7E">
        <w:rPr>
          <w:rFonts w:ascii="Cambria" w:hAnsi="Cambria" w:cs="Times"/>
        </w:rPr>
        <w:t xml:space="preserve">21 hook [cop] with a 10, we have to pay 150 thus the “member”[cop] takes 50. The </w:t>
      </w:r>
    </w:p>
    <w:p w14:paraId="1C9F4849" w14:textId="77777777" w:rsidR="00354596" w:rsidRPr="00022B7E" w:rsidRDefault="00354596" w:rsidP="00354596">
      <w:pPr>
        <w:rPr>
          <w:rFonts w:ascii="Cambria" w:hAnsi="Cambria"/>
        </w:rPr>
      </w:pPr>
      <w:r w:rsidRPr="00022B7E">
        <w:rPr>
          <w:rFonts w:ascii="Cambria" w:hAnsi="Cambria" w:cs="Times"/>
        </w:rPr>
        <w:t xml:space="preserve">22 problem is solved, and us, the small people, give the blowjob. He roars with </w:t>
      </w:r>
    </w:p>
    <w:p w14:paraId="25A4CD7F" w14:textId="77777777" w:rsidR="00354596" w:rsidRPr="00022B7E" w:rsidRDefault="00354596" w:rsidP="00354596">
      <w:pPr>
        <w:rPr>
          <w:rFonts w:ascii="Cambria" w:hAnsi="Cambria"/>
        </w:rPr>
      </w:pPr>
      <w:r w:rsidRPr="00022B7E">
        <w:rPr>
          <w:rFonts w:ascii="Cambria" w:hAnsi="Cambria" w:cs="Times"/>
        </w:rPr>
        <w:t>23 laughter.</w:t>
      </w:r>
    </w:p>
    <w:p w14:paraId="3E6C44B9" w14:textId="77777777" w:rsidR="00354596" w:rsidRPr="00022B7E" w:rsidRDefault="00354596" w:rsidP="00354596">
      <w:pPr>
        <w:rPr>
          <w:rFonts w:ascii="Cambria" w:hAnsi="Cambria"/>
        </w:rPr>
      </w:pPr>
      <w:r w:rsidRPr="00022B7E">
        <w:rPr>
          <w:rFonts w:ascii="Cambria" w:hAnsi="Cambria" w:cs="Times"/>
        </w:rPr>
        <w:t xml:space="preserve">24 ‘Who are you the “small people”? Why do you want to pass as “big”?  Why in </w:t>
      </w:r>
    </w:p>
    <w:p w14:paraId="5A9540E7" w14:textId="77777777" w:rsidR="00354596" w:rsidRPr="00022B7E" w:rsidRDefault="00354596" w:rsidP="00354596">
      <w:pPr>
        <w:rPr>
          <w:rFonts w:ascii="Cambria" w:hAnsi="Cambria"/>
        </w:rPr>
      </w:pPr>
      <w:r w:rsidRPr="00022B7E">
        <w:rPr>
          <w:rFonts w:ascii="Cambria" w:hAnsi="Cambria" w:cs="Times"/>
        </w:rPr>
        <w:t xml:space="preserve">25 England, when there’s a speed limit of 40, you drive with 40? Why do you not get </w:t>
      </w:r>
    </w:p>
    <w:p w14:paraId="2AE7B3A3" w14:textId="77777777" w:rsidR="00354596" w:rsidRPr="00022B7E" w:rsidRDefault="00354596" w:rsidP="00354596">
      <w:pPr>
        <w:rPr>
          <w:rFonts w:ascii="Cambria" w:hAnsi="Cambria"/>
        </w:rPr>
      </w:pPr>
      <w:r w:rsidRPr="00022B7E">
        <w:rPr>
          <w:rFonts w:ascii="Cambria" w:hAnsi="Cambria" w:cs="Times"/>
        </w:rPr>
        <w:t xml:space="preserve">26 fined in Germany? And here, you drive like crazy. I got a rental car, but I returned </w:t>
      </w:r>
    </w:p>
    <w:p w14:paraId="15E34644" w14:textId="77777777" w:rsidR="00354596" w:rsidRPr="00022B7E" w:rsidRDefault="00354596" w:rsidP="00354596">
      <w:pPr>
        <w:rPr>
          <w:rFonts w:ascii="Cambria" w:hAnsi="Cambria"/>
        </w:rPr>
      </w:pPr>
      <w:r w:rsidRPr="00022B7E">
        <w:rPr>
          <w:rFonts w:ascii="Cambria" w:hAnsi="Cambria" w:cs="Times"/>
        </w:rPr>
        <w:t xml:space="preserve">27 it, now I ride the bus. I want to live. It’s not the police’s or the prime minister’s </w:t>
      </w:r>
    </w:p>
    <w:p w14:paraId="4B0B4E35" w14:textId="77777777" w:rsidR="00354596" w:rsidRPr="00022B7E" w:rsidRDefault="00354596" w:rsidP="00354596">
      <w:pPr>
        <w:rPr>
          <w:rFonts w:ascii="Cambria" w:hAnsi="Cambria"/>
        </w:rPr>
      </w:pPr>
      <w:r w:rsidRPr="00022B7E">
        <w:rPr>
          <w:rFonts w:ascii="Cambria" w:hAnsi="Cambria" w:cs="Times"/>
        </w:rPr>
        <w:t xml:space="preserve">28 fault, that you are sick of living. You all want to be big, but you don’t have time </w:t>
      </w:r>
    </w:p>
    <w:p w14:paraId="0BC4273E" w14:textId="77777777" w:rsidR="00354596" w:rsidRPr="00022B7E" w:rsidRDefault="00354596" w:rsidP="00354596">
      <w:pPr>
        <w:rPr>
          <w:rFonts w:ascii="Cambria" w:hAnsi="Cambria"/>
        </w:rPr>
      </w:pPr>
      <w:r w:rsidRPr="00022B7E">
        <w:rPr>
          <w:rFonts w:ascii="Cambria" w:hAnsi="Cambria" w:cs="Times"/>
        </w:rPr>
        <w:t xml:space="preserve">29 (or desire) to grow up. You all want to be bosses, every business card says </w:t>
      </w:r>
    </w:p>
    <w:p w14:paraId="7F221CC8" w14:textId="77777777" w:rsidR="00354596" w:rsidRPr="00022B7E" w:rsidRDefault="00354596" w:rsidP="00354596">
      <w:pPr>
        <w:rPr>
          <w:rFonts w:ascii="Cambria" w:hAnsi="Cambria"/>
        </w:rPr>
      </w:pPr>
      <w:r w:rsidRPr="00022B7E">
        <w:rPr>
          <w:rFonts w:ascii="Cambria" w:hAnsi="Cambria" w:cs="Times"/>
        </w:rPr>
        <w:t xml:space="preserve">30 “manager”, but no one wants to do the dirty job. And it is from that you have to </w:t>
      </w:r>
    </w:p>
    <w:p w14:paraId="5AB72BC0" w14:textId="77777777" w:rsidR="00354596" w:rsidRPr="00022B7E" w:rsidRDefault="00354596" w:rsidP="00354596">
      <w:pPr>
        <w:rPr>
          <w:rFonts w:ascii="Cambria" w:hAnsi="Cambria"/>
        </w:rPr>
      </w:pPr>
      <w:r w:rsidRPr="00022B7E">
        <w:rPr>
          <w:rFonts w:ascii="Cambria" w:hAnsi="Cambria" w:cs="Times"/>
        </w:rPr>
        <w:t xml:space="preserve">31 start.  The nice stuff doesn’t fall from the sky. The Europeans are not going to </w:t>
      </w:r>
    </w:p>
    <w:p w14:paraId="401651C5" w14:textId="77777777" w:rsidR="00354596" w:rsidRPr="00022B7E" w:rsidRDefault="00354596" w:rsidP="00354596">
      <w:pPr>
        <w:rPr>
          <w:rFonts w:ascii="Cambria" w:hAnsi="Cambria"/>
        </w:rPr>
      </w:pPr>
      <w:r w:rsidRPr="00022B7E">
        <w:rPr>
          <w:rFonts w:ascii="Cambria" w:hAnsi="Cambria" w:cs="Times"/>
        </w:rPr>
        <w:t xml:space="preserve">32 come and raise your standard in two months to compare to the German. And you </w:t>
      </w:r>
    </w:p>
    <w:p w14:paraId="334BD76C" w14:textId="77777777" w:rsidR="00354596" w:rsidRPr="00022B7E" w:rsidRDefault="00354596" w:rsidP="00354596">
      <w:pPr>
        <w:rPr>
          <w:rFonts w:ascii="Cambria" w:hAnsi="Cambria"/>
        </w:rPr>
      </w:pPr>
      <w:r w:rsidRPr="00022B7E">
        <w:rPr>
          <w:rFonts w:ascii="Cambria" w:hAnsi="Cambria" w:cs="Times"/>
        </w:rPr>
        <w:t xml:space="preserve">33 behave as though that’s what they promised you last Wednesday and they lied. </w:t>
      </w:r>
    </w:p>
    <w:p w14:paraId="7F941070" w14:textId="77777777" w:rsidR="00354596" w:rsidRPr="00022B7E" w:rsidRDefault="00354596" w:rsidP="00354596">
      <w:pPr>
        <w:rPr>
          <w:rFonts w:ascii="Cambria" w:hAnsi="Cambria"/>
        </w:rPr>
      </w:pPr>
      <w:r w:rsidRPr="00022B7E">
        <w:rPr>
          <w:rFonts w:ascii="Cambria" w:hAnsi="Cambria" w:cs="Times"/>
        </w:rPr>
        <w:t xml:space="preserve">34 You throw your trash out the window! And you </w:t>
      </w:r>
      <w:r w:rsidRPr="00022B7E">
        <w:rPr>
          <w:rFonts w:ascii="Cambria" w:hAnsi="Cambria" w:cs="Times"/>
          <w:b/>
        </w:rPr>
        <w:t>blame [opravdava]</w:t>
      </w:r>
      <w:r w:rsidRPr="00022B7E">
        <w:rPr>
          <w:rFonts w:ascii="Cambria" w:hAnsi="Cambria" w:cs="Times"/>
        </w:rPr>
        <w:t xml:space="preserve"> the local </w:t>
      </w:r>
    </w:p>
    <w:p w14:paraId="6E47A074" w14:textId="77777777" w:rsidR="00354596" w:rsidRPr="00022B7E" w:rsidRDefault="00354596" w:rsidP="00354596">
      <w:pPr>
        <w:rPr>
          <w:rFonts w:ascii="Cambria" w:hAnsi="Cambria"/>
        </w:rPr>
      </w:pPr>
      <w:r w:rsidRPr="00022B7E">
        <w:rPr>
          <w:rFonts w:ascii="Cambria" w:hAnsi="Cambria" w:cs="Times"/>
        </w:rPr>
        <w:t xml:space="preserve">35 municipality for not leaving a dumpster nearby? This is not the way. </w:t>
      </w:r>
    </w:p>
    <w:p w14:paraId="4CE38770" w14:textId="77777777" w:rsidR="00354596" w:rsidRPr="00022B7E" w:rsidRDefault="00354596" w:rsidP="00354596">
      <w:pPr>
        <w:rPr>
          <w:rFonts w:ascii="Cambria" w:hAnsi="Cambria"/>
        </w:rPr>
      </w:pPr>
      <w:r w:rsidRPr="00022B7E">
        <w:rPr>
          <w:rFonts w:ascii="Cambria" w:hAnsi="Cambria" w:cs="Times"/>
        </w:rPr>
        <w:t xml:space="preserve">36 No one wants to start. And without that it’s not going to happen.’  </w:t>
      </w:r>
    </w:p>
    <w:p w14:paraId="4FCFB2EC" w14:textId="77777777" w:rsidR="00354596" w:rsidRPr="00022B7E" w:rsidRDefault="00354596" w:rsidP="00354596">
      <w:pPr>
        <w:rPr>
          <w:rFonts w:ascii="Cambria" w:hAnsi="Cambria"/>
        </w:rPr>
      </w:pPr>
      <w:r w:rsidRPr="00022B7E">
        <w:rPr>
          <w:rFonts w:ascii="Cambria" w:hAnsi="Cambria" w:cs="Times"/>
        </w:rPr>
        <w:t xml:space="preserve">37 Here I have nothing to say. And he is just one tourist, who wants to spend every </w:t>
      </w:r>
    </w:p>
    <w:p w14:paraId="6E0FDC67" w14:textId="77777777" w:rsidR="00354596" w:rsidRPr="00022B7E" w:rsidRDefault="00354596" w:rsidP="00354596">
      <w:pPr>
        <w:rPr>
          <w:rFonts w:ascii="Cambria" w:hAnsi="Cambria"/>
        </w:rPr>
      </w:pPr>
      <w:r w:rsidRPr="00022B7E">
        <w:rPr>
          <w:rFonts w:ascii="Cambria" w:hAnsi="Cambria" w:cs="Times"/>
        </w:rPr>
        <w:t xml:space="preserve">38 year as long as possible in Bulgaria because “few are these days the places that </w:t>
      </w:r>
    </w:p>
    <w:p w14:paraId="71873EFF" w14:textId="77777777" w:rsidR="00354596" w:rsidRPr="00022B7E" w:rsidRDefault="00354596" w:rsidP="00354596">
      <w:pPr>
        <w:rPr>
          <w:rFonts w:ascii="Cambria" w:hAnsi="Cambria"/>
        </w:rPr>
      </w:pPr>
      <w:r w:rsidRPr="00022B7E">
        <w:rPr>
          <w:rFonts w:ascii="Cambria" w:hAnsi="Cambria" w:cs="Times"/>
        </w:rPr>
        <w:t xml:space="preserve">39 are so beautiful”. But he has decided to stay away from people. They burden him. </w:t>
      </w:r>
    </w:p>
    <w:p w14:paraId="6C88A5E9" w14:textId="77777777" w:rsidR="00354596" w:rsidRPr="00022B7E" w:rsidRDefault="00354596" w:rsidP="00354596">
      <w:pPr>
        <w:rPr>
          <w:rFonts w:ascii="Cambria" w:hAnsi="Cambria"/>
        </w:rPr>
      </w:pPr>
      <w:r w:rsidRPr="00022B7E">
        <w:rPr>
          <w:rFonts w:ascii="Cambria" w:hAnsi="Cambria" w:cs="Times"/>
        </w:rPr>
        <w:t xml:space="preserve">40 It is inconceivable to him how they burden themselves, too, “as if they have no </w:t>
      </w:r>
    </w:p>
    <w:p w14:paraId="5151BD6D" w14:textId="77777777" w:rsidR="00354596" w:rsidRPr="00022B7E" w:rsidRDefault="00354596" w:rsidP="00354596">
      <w:pPr>
        <w:rPr>
          <w:rFonts w:ascii="Cambria" w:hAnsi="Cambria"/>
        </w:rPr>
      </w:pPr>
      <w:r w:rsidRPr="00022B7E">
        <w:rPr>
          <w:rFonts w:ascii="Cambria" w:hAnsi="Cambria" w:cs="Times"/>
        </w:rPr>
        <w:t xml:space="preserve">41 other worries”.  </w:t>
      </w:r>
    </w:p>
    <w:p w14:paraId="47DCDA16" w14:textId="77777777" w:rsidR="00354596" w:rsidRPr="00022B7E" w:rsidRDefault="00354596" w:rsidP="00354596">
      <w:pPr>
        <w:rPr>
          <w:rFonts w:ascii="Cambria" w:hAnsi="Cambria"/>
        </w:rPr>
      </w:pPr>
      <w:r w:rsidRPr="00022B7E">
        <w:rPr>
          <w:rFonts w:ascii="Cambria" w:hAnsi="Cambria" w:cs="Times"/>
        </w:rPr>
        <w:t xml:space="preserve">42 He comes and enjoys the beautiful in the city… in the park… at the beach… But he </w:t>
      </w:r>
    </w:p>
    <w:p w14:paraId="7EA74F83" w14:textId="77777777" w:rsidR="00354596" w:rsidRPr="00022B7E" w:rsidRDefault="00354596" w:rsidP="00354596">
      <w:pPr>
        <w:rPr>
          <w:rFonts w:ascii="Cambria" w:hAnsi="Cambria"/>
        </w:rPr>
      </w:pPr>
      <w:r w:rsidRPr="00022B7E">
        <w:rPr>
          <w:rFonts w:ascii="Cambria" w:hAnsi="Cambria" w:cs="Times"/>
        </w:rPr>
        <w:t xml:space="preserve">43 thinks that he’s the only one to see it… The rest are so obsessed in finding </w:t>
      </w:r>
    </w:p>
    <w:p w14:paraId="73A24667" w14:textId="77777777" w:rsidR="00354596" w:rsidRPr="00022B7E" w:rsidRDefault="00354596" w:rsidP="00354596">
      <w:pPr>
        <w:rPr>
          <w:rFonts w:ascii="Cambria" w:hAnsi="Cambria" w:cs="Times"/>
        </w:rPr>
      </w:pPr>
      <w:r w:rsidRPr="00022B7E">
        <w:rPr>
          <w:rFonts w:ascii="Cambria" w:hAnsi="Cambria" w:cs="Times"/>
        </w:rPr>
        <w:lastRenderedPageBreak/>
        <w:t>44 problems, that somehow don’t notice it.</w:t>
      </w:r>
    </w:p>
    <w:p w14:paraId="3373DA53" w14:textId="77777777" w:rsidR="00354596" w:rsidRDefault="00354596" w:rsidP="00354596">
      <w:pPr>
        <w:suppressAutoHyphens w:val="0"/>
        <w:rPr>
          <w:rFonts w:ascii="Cambria" w:hAnsi="Cambria"/>
          <w:b/>
        </w:rPr>
      </w:pPr>
      <w:r>
        <w:rPr>
          <w:rFonts w:ascii="Cambria" w:hAnsi="Cambria"/>
          <w:b/>
        </w:rPr>
        <w:br w:type="page"/>
      </w:r>
    </w:p>
    <w:p w14:paraId="7E8B7432" w14:textId="77777777" w:rsidR="00354596" w:rsidRPr="00F27A93" w:rsidRDefault="00354596" w:rsidP="0087679B">
      <w:pPr>
        <w:pStyle w:val="NoSpacing"/>
      </w:pPr>
      <w:r>
        <w:lastRenderedPageBreak/>
        <w:t>Newspaper article in B</w:t>
      </w:r>
      <w:r w:rsidRPr="00F27A93">
        <w:t>ulgarian</w:t>
      </w:r>
    </w:p>
    <w:p w14:paraId="46F59E65" w14:textId="77777777" w:rsidR="00354596" w:rsidRPr="00151809" w:rsidRDefault="00354596" w:rsidP="00354596">
      <w:pPr>
        <w:rPr>
          <w:rFonts w:ascii="Cambria" w:hAnsi="Cambria"/>
        </w:rPr>
      </w:pPr>
      <w:r w:rsidRPr="00151809">
        <w:rPr>
          <w:rFonts w:ascii="Cambria" w:hAnsi="Cambria"/>
        </w:rPr>
        <w:t xml:space="preserve">2 ‘Zashto vsichki tuk sa takiva pesimisti?’ </w:t>
      </w:r>
    </w:p>
    <w:p w14:paraId="57CA68D3" w14:textId="77777777" w:rsidR="00354596" w:rsidRPr="007B3779" w:rsidRDefault="00354596" w:rsidP="00354596">
      <w:pPr>
        <w:rPr>
          <w:rFonts w:ascii="Cambria" w:hAnsi="Cambria"/>
          <w:lang w:val="pt-BR"/>
        </w:rPr>
      </w:pPr>
      <w:r w:rsidRPr="007B3779">
        <w:rPr>
          <w:rFonts w:ascii="Cambria" w:hAnsi="Cambria"/>
          <w:lang w:val="pt-BR"/>
        </w:rPr>
        <w:t>3 Ne razbiram vaprosa mu I si go priznavam.</w:t>
      </w:r>
    </w:p>
    <w:p w14:paraId="0B244238" w14:textId="77777777" w:rsidR="00354596" w:rsidRPr="007B3779" w:rsidRDefault="00354596" w:rsidP="00354596">
      <w:pPr>
        <w:rPr>
          <w:rFonts w:ascii="Cambria" w:hAnsi="Cambria"/>
          <w:lang w:val="pt-BR"/>
        </w:rPr>
      </w:pPr>
      <w:r w:rsidRPr="007B3779">
        <w:rPr>
          <w:rFonts w:ascii="Cambria" w:hAnsi="Cambria"/>
          <w:lang w:val="pt-BR"/>
        </w:rPr>
        <w:t xml:space="preserve">4 ‘Ami otkakto sam kacnal, vsichki bulgari, s koito se sreshtam, samo se </w:t>
      </w:r>
      <w:r w:rsidRPr="007B3779">
        <w:rPr>
          <w:rFonts w:ascii="Cambria" w:hAnsi="Cambria"/>
          <w:b/>
          <w:lang w:val="pt-BR"/>
        </w:rPr>
        <w:t>oplakvat</w:t>
      </w:r>
      <w:r w:rsidRPr="007B3779">
        <w:rPr>
          <w:rFonts w:ascii="Cambria" w:hAnsi="Cambria"/>
          <w:lang w:val="pt-BR"/>
        </w:rPr>
        <w:t xml:space="preserve">. </w:t>
      </w:r>
    </w:p>
    <w:p w14:paraId="090D1079" w14:textId="77777777" w:rsidR="00354596" w:rsidRPr="00151809" w:rsidRDefault="00354596" w:rsidP="00354596">
      <w:pPr>
        <w:rPr>
          <w:rFonts w:ascii="Cambria" w:hAnsi="Cambria"/>
        </w:rPr>
      </w:pPr>
      <w:r>
        <w:rPr>
          <w:rFonts w:ascii="Cambria" w:hAnsi="Cambria"/>
        </w:rPr>
        <w:t xml:space="preserve">5 </w:t>
      </w:r>
      <w:r w:rsidRPr="00151809">
        <w:rPr>
          <w:rFonts w:ascii="Cambria" w:hAnsi="Cambria"/>
        </w:rPr>
        <w:t>Ot patishtata, ot dupkite, ot policaite, ot vsichko.’</w:t>
      </w:r>
    </w:p>
    <w:p w14:paraId="553DB94A" w14:textId="77777777" w:rsidR="00354596" w:rsidRPr="007B3779" w:rsidRDefault="00354596" w:rsidP="00354596">
      <w:pPr>
        <w:rPr>
          <w:rFonts w:ascii="Cambria" w:hAnsi="Cambria"/>
          <w:lang w:val="pt-BR"/>
        </w:rPr>
      </w:pPr>
      <w:r w:rsidRPr="007B3779">
        <w:rPr>
          <w:rFonts w:ascii="Cambria" w:hAnsi="Cambria"/>
          <w:lang w:val="pt-BR"/>
        </w:rPr>
        <w:t xml:space="preserve">6 Ne znam zashto e taka. No I az </w:t>
      </w:r>
      <w:r w:rsidRPr="007B3779">
        <w:rPr>
          <w:rFonts w:ascii="Cambria" w:hAnsi="Cambria"/>
          <w:b/>
          <w:lang w:val="pt-BR"/>
        </w:rPr>
        <w:t>pomrankvam</w:t>
      </w:r>
      <w:r w:rsidRPr="007B3779">
        <w:rPr>
          <w:rFonts w:ascii="Cambria" w:hAnsi="Cambria"/>
          <w:lang w:val="pt-BR"/>
        </w:rPr>
        <w:t xml:space="preserve">. Prosto da ne ostana nazad, ne che </w:t>
      </w:r>
    </w:p>
    <w:p w14:paraId="3BFA22BA" w14:textId="77777777" w:rsidR="00354596" w:rsidRPr="007B3779" w:rsidRDefault="00354596" w:rsidP="00354596">
      <w:pPr>
        <w:rPr>
          <w:rFonts w:ascii="Cambria" w:hAnsi="Cambria"/>
          <w:lang w:val="pt-BR"/>
        </w:rPr>
      </w:pPr>
      <w:r w:rsidRPr="007B3779">
        <w:rPr>
          <w:rFonts w:ascii="Cambria" w:hAnsi="Cambria"/>
          <w:lang w:val="pt-BR"/>
        </w:rPr>
        <w:t xml:space="preserve">7 imam ot kakvo da se oplakvam. Za sporta, das am v krak s </w:t>
      </w:r>
      <w:r w:rsidRPr="007B3779">
        <w:rPr>
          <w:rFonts w:ascii="Cambria" w:hAnsi="Cambria"/>
          <w:b/>
          <w:lang w:val="pt-BR"/>
        </w:rPr>
        <w:t>dialoga</w:t>
      </w:r>
      <w:r w:rsidRPr="007B3779">
        <w:rPr>
          <w:rFonts w:ascii="Cambria" w:hAnsi="Cambria"/>
          <w:lang w:val="pt-BR"/>
        </w:rPr>
        <w:t xml:space="preserve">. No </w:t>
      </w:r>
    </w:p>
    <w:p w14:paraId="0613010E" w14:textId="77777777" w:rsidR="00354596" w:rsidRPr="007B3779" w:rsidRDefault="00354596" w:rsidP="00354596">
      <w:pPr>
        <w:rPr>
          <w:rFonts w:ascii="Cambria" w:hAnsi="Cambria"/>
          <w:lang w:val="pt-BR"/>
        </w:rPr>
      </w:pPr>
      <w:r w:rsidRPr="007B3779">
        <w:rPr>
          <w:rFonts w:ascii="Cambria" w:hAnsi="Cambria"/>
          <w:lang w:val="pt-BR"/>
        </w:rPr>
        <w:t xml:space="preserve">8 anglichaninat na masata se smee. Bil e dva dni bez tok  na Slanchev Brjg I drapnal 9 malko nagore, kam Varna. Da se razhodi I da se poizkape.  Objsnjvam, che spored 10 men tova e druga bira I az, ako bjh turist v Slanchev Brjg, I az shtih da </w:t>
      </w:r>
      <w:r w:rsidRPr="007B3779">
        <w:rPr>
          <w:rFonts w:ascii="Cambria" w:hAnsi="Cambria"/>
          <w:b/>
          <w:lang w:val="pt-BR"/>
        </w:rPr>
        <w:t>mrunkam</w:t>
      </w:r>
      <w:r w:rsidRPr="007B3779">
        <w:rPr>
          <w:rFonts w:ascii="Cambria" w:hAnsi="Cambria"/>
          <w:lang w:val="pt-BR"/>
        </w:rPr>
        <w:t xml:space="preserve">. 11 Saglasjva se, samo donjkade. ‘Povecheto mi poznati, koito sa hodili vednag v </w:t>
      </w:r>
    </w:p>
    <w:p w14:paraId="221C3481" w14:textId="77777777" w:rsidR="00354596" w:rsidRPr="007B3779" w:rsidRDefault="00354596" w:rsidP="00354596">
      <w:pPr>
        <w:rPr>
          <w:rFonts w:ascii="Cambria" w:hAnsi="Cambria"/>
          <w:lang w:val="pt-BR"/>
        </w:rPr>
      </w:pPr>
      <w:r w:rsidRPr="007B3779">
        <w:rPr>
          <w:rFonts w:ascii="Cambria" w:hAnsi="Cambria"/>
          <w:lang w:val="pt-BR"/>
        </w:rPr>
        <w:t>12 Tailand, iskat da otidat da givejt tam zavinagi. Tam njma tok, njma patishta, njma 13 techashta voda. No tailandcite uspjvat da reklamirat hubavoto I na nikogo ne mu 14 puka za ostanaloto. Tuk horata samo se oplakvat, a Bulgaria e edna ot nai-</w:t>
      </w:r>
    </w:p>
    <w:p w14:paraId="2F16F81B" w14:textId="77777777" w:rsidR="00354596" w:rsidRPr="007B3779" w:rsidRDefault="00354596" w:rsidP="00354596">
      <w:pPr>
        <w:rPr>
          <w:rFonts w:ascii="Cambria" w:hAnsi="Cambria"/>
          <w:lang w:val="pt-BR"/>
        </w:rPr>
      </w:pPr>
      <w:r>
        <w:rPr>
          <w:rFonts w:ascii="Cambria" w:hAnsi="Cambria"/>
        </w:rPr>
        <w:t xml:space="preserve">15 </w:t>
      </w:r>
      <w:r w:rsidRPr="00151809">
        <w:rPr>
          <w:rFonts w:ascii="Cambria" w:hAnsi="Cambria"/>
        </w:rPr>
        <w:t xml:space="preserve">krasivite strain v Evropa. Kakvo </w:t>
      </w:r>
      <w:r>
        <w:rPr>
          <w:rFonts w:ascii="Cambria" w:hAnsi="Cambria"/>
        </w:rPr>
        <w:t xml:space="preserve">vi lipsva? </w:t>
      </w:r>
      <w:r w:rsidRPr="007B3779">
        <w:rPr>
          <w:rFonts w:ascii="Cambria" w:hAnsi="Cambria"/>
          <w:lang w:val="pt-BR"/>
        </w:rPr>
        <w:t>Imate si vsichko, za koeto edin narod 16 bi mogal da mechtae, no ne vi stiga. Vav vashata strana lipsva samo optimisam.’</w:t>
      </w:r>
    </w:p>
    <w:p w14:paraId="1F38E2FA" w14:textId="77777777" w:rsidR="00354596" w:rsidRPr="007B3779" w:rsidRDefault="00354596" w:rsidP="00354596">
      <w:pPr>
        <w:rPr>
          <w:rFonts w:ascii="Cambria" w:hAnsi="Cambria"/>
          <w:lang w:val="pt-BR"/>
        </w:rPr>
      </w:pPr>
      <w:r w:rsidRPr="007B3779">
        <w:rPr>
          <w:rFonts w:ascii="Cambria" w:hAnsi="Cambria"/>
          <w:lang w:val="pt-BR"/>
        </w:rPr>
        <w:t xml:space="preserve">17 Opitvam se da </w:t>
      </w:r>
      <w:r w:rsidRPr="007B3779">
        <w:rPr>
          <w:rFonts w:ascii="Cambria" w:hAnsi="Cambria"/>
          <w:b/>
          <w:lang w:val="pt-BR"/>
        </w:rPr>
        <w:t>go kontriram s istoriiki</w:t>
      </w:r>
      <w:r w:rsidRPr="007B3779">
        <w:rPr>
          <w:rFonts w:ascii="Cambria" w:hAnsi="Cambria"/>
          <w:lang w:val="pt-BR"/>
        </w:rPr>
        <w:t>. Eto naprimer nashijt premier reshava 18 da vdigne zaplatite na policaite. I kakvo pravi, vdiga globate… Sega vmesto globa 19 30 lv., kojto si pestim s 10 kinta na kukata, trjbva da platim 150 I taka “organat” 20 ni vzema 50. Problemat e reshen, a nie, malkite, go duhame. Smee se do otkat.</w:t>
      </w:r>
    </w:p>
    <w:p w14:paraId="64684904" w14:textId="77777777" w:rsidR="00354596" w:rsidRPr="007B3779" w:rsidRDefault="00354596" w:rsidP="00354596">
      <w:pPr>
        <w:rPr>
          <w:rFonts w:ascii="Cambria" w:hAnsi="Cambria"/>
          <w:lang w:val="pt-BR"/>
        </w:rPr>
      </w:pPr>
      <w:r w:rsidRPr="007B3779">
        <w:rPr>
          <w:rFonts w:ascii="Cambria" w:hAnsi="Cambria"/>
          <w:lang w:val="pt-BR"/>
        </w:rPr>
        <w:t xml:space="preserve">21 ‘Koi ste vie “malkite”? Zashto se pravite na golemi? Zashto v Anglij, kato ima </w:t>
      </w:r>
    </w:p>
    <w:p w14:paraId="0FC60123" w14:textId="77777777" w:rsidR="00354596" w:rsidRPr="007B3779" w:rsidRDefault="00354596" w:rsidP="00354596">
      <w:pPr>
        <w:rPr>
          <w:rFonts w:ascii="Cambria" w:hAnsi="Cambria"/>
          <w:lang w:val="pt-BR"/>
        </w:rPr>
      </w:pPr>
      <w:r w:rsidRPr="007B3779">
        <w:rPr>
          <w:rFonts w:ascii="Cambria" w:hAnsi="Cambria"/>
          <w:lang w:val="pt-BR"/>
        </w:rPr>
        <w:t xml:space="preserve">22 tabela 40, karate s 40? Zashto v Germanij ne vi globjvat? A tuk karate kato ludi. 23 Bjh vzel kola pod name, no j varnah, sega se vozj s avtobus. Givee mi se. Ne sa </w:t>
      </w:r>
    </w:p>
    <w:p w14:paraId="3A2657A8" w14:textId="77777777" w:rsidR="00354596" w:rsidRPr="007B3779" w:rsidRDefault="00354596" w:rsidP="00354596">
      <w:pPr>
        <w:rPr>
          <w:rFonts w:ascii="Cambria" w:hAnsi="Cambria"/>
          <w:lang w:val="pt-BR"/>
        </w:rPr>
      </w:pPr>
      <w:r w:rsidRPr="007B3779">
        <w:rPr>
          <w:rFonts w:ascii="Cambria" w:hAnsi="Cambria"/>
          <w:lang w:val="pt-BR"/>
        </w:rPr>
        <w:t xml:space="preserve">24 vinovni policaite I premierat, che vi e pisnal givota. Vsichki iskate da ste golemi, 25 no njmate vreme (ili gelanie) da izrasnete. Vsichki iskate da ste direktori, na </w:t>
      </w:r>
    </w:p>
    <w:p w14:paraId="6BFDADDB" w14:textId="77777777" w:rsidR="00354596" w:rsidRPr="007B3779" w:rsidRDefault="00354596" w:rsidP="00354596">
      <w:pPr>
        <w:rPr>
          <w:rFonts w:ascii="Cambria" w:hAnsi="Cambria"/>
          <w:lang w:val="pt-BR"/>
        </w:rPr>
      </w:pPr>
      <w:r w:rsidRPr="007B3779">
        <w:rPr>
          <w:rFonts w:ascii="Cambria" w:hAnsi="Cambria"/>
          <w:lang w:val="pt-BR"/>
        </w:rPr>
        <w:t xml:space="preserve">26 vsjka vizitna kartichka pishe “menidgur”, no na nikogo ne mu se raboti mrusnata 27 rabota. A ot nej trjbva da se zapochne. Hubavoto ne vali ot nebeto. Njma da </w:t>
      </w:r>
    </w:p>
    <w:p w14:paraId="7E03A4FD" w14:textId="77777777" w:rsidR="00354596" w:rsidRPr="007B3779" w:rsidRDefault="00354596" w:rsidP="00354596">
      <w:pPr>
        <w:rPr>
          <w:rFonts w:ascii="Cambria" w:hAnsi="Cambria"/>
          <w:lang w:val="pt-BR"/>
        </w:rPr>
      </w:pPr>
      <w:r w:rsidRPr="007B3779">
        <w:rPr>
          <w:rFonts w:ascii="Cambria" w:hAnsi="Cambria"/>
          <w:lang w:val="pt-BR"/>
        </w:rPr>
        <w:t xml:space="preserve">28 doidat evropeicite I za dva meseca da vi vdignat standarta do nemskij. A se </w:t>
      </w:r>
    </w:p>
    <w:p w14:paraId="6CDD769E" w14:textId="77777777" w:rsidR="00354596" w:rsidRPr="007B3779" w:rsidRDefault="00354596" w:rsidP="00354596">
      <w:pPr>
        <w:rPr>
          <w:rFonts w:ascii="Cambria" w:hAnsi="Cambria"/>
          <w:lang w:val="pt-BR"/>
        </w:rPr>
      </w:pPr>
      <w:r w:rsidRPr="007B3779">
        <w:rPr>
          <w:rFonts w:ascii="Cambria" w:hAnsi="Cambria"/>
          <w:lang w:val="pt-BR"/>
        </w:rPr>
        <w:t xml:space="preserve">29 dargite taka, sjkash sa vi obeshtali tova da se sluchi minalata srjda I sa vi izlagali. 30 Hvarljte si bokluka prez prozoreca! I se opravdavate, che obshtinata ne e slogila 31 nablizo konteiner? Tova ne e nachinat. Nikoi ne iska da zapochne. A bez tova </w:t>
      </w:r>
    </w:p>
    <w:p w14:paraId="071C7D38" w14:textId="77777777" w:rsidR="00354596" w:rsidRPr="007B3779" w:rsidRDefault="00354596" w:rsidP="00354596">
      <w:pPr>
        <w:rPr>
          <w:rFonts w:ascii="Cambria" w:hAnsi="Cambria"/>
          <w:lang w:val="pt-BR"/>
        </w:rPr>
      </w:pPr>
      <w:r w:rsidRPr="007B3779">
        <w:rPr>
          <w:rFonts w:ascii="Cambria" w:hAnsi="Cambria"/>
          <w:lang w:val="pt-BR"/>
        </w:rPr>
        <w:t>32 njma kak da stane.’ Tuk njmam kakvo da mu kaga. A e prosto edin turist, gelaesht 33 da prekarva vsjka godina kolkoto moge po-dalgo v Bulgaria, zashtoto “veche sa 34 malko tolkova krasivite mesta”. No e reshil da se dargi daleko ot horata. Tovarjt 35 go. Nerazbiraemo za nego tovarjt I sebe si, “sjkash njmat dostatachno grigi”.</w:t>
      </w:r>
    </w:p>
    <w:p w14:paraId="6AFC7D85" w14:textId="77777777" w:rsidR="00354596" w:rsidRPr="007B3779" w:rsidRDefault="00354596" w:rsidP="00354596">
      <w:pPr>
        <w:rPr>
          <w:rFonts w:ascii="Cambria" w:hAnsi="Cambria"/>
          <w:lang w:val="pt-BR"/>
        </w:rPr>
      </w:pPr>
      <w:r w:rsidRPr="007B3779">
        <w:rPr>
          <w:rFonts w:ascii="Cambria" w:hAnsi="Cambria"/>
          <w:lang w:val="pt-BR"/>
        </w:rPr>
        <w:t xml:space="preserve">36 Idva I se naslagdava na hubavoto b grada… v parka… na plaga… No misli, che </w:t>
      </w:r>
    </w:p>
    <w:p w14:paraId="73684FA6" w14:textId="77777777" w:rsidR="00354596" w:rsidRPr="007B3779" w:rsidRDefault="00354596" w:rsidP="00354596">
      <w:pPr>
        <w:suppressAutoHyphens w:val="0"/>
        <w:rPr>
          <w:rFonts w:ascii="Cambria" w:hAnsi="Cambria"/>
          <w:b/>
          <w:lang w:val="pt-BR"/>
        </w:rPr>
      </w:pPr>
      <w:r w:rsidRPr="007B3779">
        <w:rPr>
          <w:rFonts w:ascii="Cambria" w:hAnsi="Cambria"/>
          <w:lang w:val="pt-BR"/>
        </w:rPr>
        <w:t>37 samo toi go vigda… Ostanalite sa tolkova obsebeni ot tarseneto na problemi, che 38 njkak ne go zabeljzvat.</w:t>
      </w:r>
      <w:r w:rsidRPr="007B3779">
        <w:rPr>
          <w:rFonts w:ascii="Cambria" w:hAnsi="Cambria"/>
          <w:b/>
          <w:lang w:val="pt-BR"/>
        </w:rPr>
        <w:br w:type="page"/>
      </w:r>
    </w:p>
    <w:p w14:paraId="03C488B9" w14:textId="313A58A3" w:rsidR="00354596" w:rsidRDefault="00354596" w:rsidP="00963A5E">
      <w:pPr>
        <w:pStyle w:val="NoSpacing"/>
      </w:pPr>
      <w:r>
        <w:lastRenderedPageBreak/>
        <w:t xml:space="preserve">APPENDIX </w:t>
      </w:r>
      <w:r w:rsidR="00963A5E">
        <w:t>D</w:t>
      </w:r>
    </w:p>
    <w:p w14:paraId="25BDC699" w14:textId="77777777" w:rsidR="00354596" w:rsidRPr="00F853A7" w:rsidRDefault="00354596" w:rsidP="00963A5E">
      <w:pPr>
        <w:pStyle w:val="Heading1"/>
      </w:pPr>
      <w:bookmarkStart w:id="206" w:name="_Toc291423610"/>
      <w:r>
        <w:t>Cycles</w:t>
      </w:r>
      <w:r w:rsidRPr="00F853A7">
        <w:t xml:space="preserve"> 6-7</w:t>
      </w:r>
      <w:r>
        <w:t xml:space="preserve"> in E</w:t>
      </w:r>
      <w:r w:rsidRPr="00F853A7">
        <w:t>nglish</w:t>
      </w:r>
      <w:bookmarkEnd w:id="206"/>
    </w:p>
    <w:p w14:paraId="7C78A78E" w14:textId="77777777" w:rsidR="00354596" w:rsidRPr="005B6AAC" w:rsidRDefault="00354596" w:rsidP="00354596">
      <w:pPr>
        <w:rPr>
          <w:rFonts w:ascii="Cambria" w:hAnsi="Cambria"/>
        </w:rPr>
      </w:pPr>
      <w:r w:rsidRPr="005B6AAC">
        <w:rPr>
          <w:rFonts w:ascii="Cambria" w:hAnsi="Cambria"/>
        </w:rPr>
        <w:t xml:space="preserve">1 K: </w:t>
      </w:r>
      <w:r w:rsidRPr="005B6AAC">
        <w:rPr>
          <w:rFonts w:ascii="Cambria" w:hAnsi="Cambria"/>
        </w:rPr>
        <w:tab/>
        <w:t>G., we’ll go to plant some sweet potatoes=</w:t>
      </w:r>
      <w:r w:rsidRPr="005B6AAC">
        <w:rPr>
          <w:rFonts w:ascii="Cambria" w:hAnsi="Cambria"/>
        </w:rPr>
        <w:tab/>
      </w:r>
    </w:p>
    <w:p w14:paraId="3BC0F9D5" w14:textId="77777777" w:rsidR="00354596" w:rsidRPr="005B6AAC" w:rsidRDefault="00354596" w:rsidP="00354596">
      <w:pPr>
        <w:rPr>
          <w:rFonts w:ascii="Cambria" w:hAnsi="Cambria"/>
        </w:rPr>
      </w:pPr>
      <w:r w:rsidRPr="005B6AAC">
        <w:rPr>
          <w:rFonts w:ascii="Cambria" w:hAnsi="Cambria"/>
        </w:rPr>
        <w:t xml:space="preserve">2 G: </w:t>
      </w:r>
      <w:r w:rsidRPr="005B6AAC">
        <w:rPr>
          <w:rFonts w:ascii="Cambria" w:hAnsi="Cambria"/>
        </w:rPr>
        <w:tab/>
        <w:t>=yes, yes, you’ll see</w:t>
      </w:r>
      <w:r>
        <w:rPr>
          <w:rFonts w:ascii="Cambria" w:hAnsi="Cambria"/>
        </w:rPr>
        <w:t xml:space="preserve"> that they’ll grow and will   </w:t>
      </w:r>
      <w:r w:rsidRPr="005B6AAC">
        <w:rPr>
          <w:rFonts w:ascii="Cambria" w:hAnsi="Cambria"/>
        </w:rPr>
        <w:t>//work//</w:t>
      </w:r>
    </w:p>
    <w:p w14:paraId="753D34F8" w14:textId="77777777" w:rsidR="00354596" w:rsidRPr="005B6AAC" w:rsidRDefault="00354596" w:rsidP="00354596">
      <w:pPr>
        <w:rPr>
          <w:rFonts w:ascii="Cambria" w:hAnsi="Cambria"/>
        </w:rPr>
      </w:pPr>
      <w:r w:rsidRPr="005B6AAC">
        <w:rPr>
          <w:rFonts w:ascii="Cambria" w:hAnsi="Cambria"/>
        </w:rPr>
        <w:t xml:space="preserve">3 K: </w:t>
      </w:r>
      <w:r w:rsidRPr="005B6AAC">
        <w:rPr>
          <w:rFonts w:ascii="Cambria" w:hAnsi="Cambria"/>
        </w:rPr>
        <w:tab/>
      </w:r>
      <w:r w:rsidRPr="005B6AAC">
        <w:rPr>
          <w:rFonts w:ascii="Cambria" w:hAnsi="Cambria"/>
        </w:rPr>
        <w:tab/>
      </w:r>
      <w:r w:rsidRPr="005B6AAC">
        <w:rPr>
          <w:rFonts w:ascii="Cambria" w:hAnsi="Cambria"/>
        </w:rPr>
        <w:tab/>
      </w:r>
      <w:r w:rsidRPr="005B6AAC">
        <w:rPr>
          <w:rFonts w:ascii="Cambria" w:hAnsi="Cambria"/>
        </w:rPr>
        <w:tab/>
      </w:r>
      <w:r w:rsidRPr="005B6AAC">
        <w:rPr>
          <w:rFonts w:ascii="Cambria" w:hAnsi="Cambria"/>
        </w:rPr>
        <w:tab/>
        <w:t xml:space="preserve">         </w:t>
      </w:r>
      <w:r w:rsidRPr="005B6AAC">
        <w:rPr>
          <w:rFonts w:ascii="Cambria" w:hAnsi="Cambria"/>
        </w:rPr>
        <w:tab/>
        <w:t xml:space="preserve">       </w:t>
      </w:r>
      <w:r w:rsidRPr="005B6AAC">
        <w:rPr>
          <w:rFonts w:ascii="Cambria" w:hAnsi="Cambria"/>
        </w:rPr>
        <w:tab/>
      </w:r>
      <w:r>
        <w:rPr>
          <w:rFonts w:ascii="Cambria" w:hAnsi="Cambria"/>
        </w:rPr>
        <w:t xml:space="preserve">      //a:nd//   </w:t>
      </w:r>
      <w:r w:rsidRPr="005B6AAC">
        <w:rPr>
          <w:rFonts w:ascii="Cambria" w:hAnsi="Cambria"/>
        </w:rPr>
        <w:t xml:space="preserve">and that’s it, we’ll </w:t>
      </w:r>
    </w:p>
    <w:p w14:paraId="48261111" w14:textId="77777777" w:rsidR="00354596" w:rsidRPr="005B6AAC" w:rsidRDefault="00354596" w:rsidP="00354596">
      <w:pPr>
        <w:rPr>
          <w:rFonts w:ascii="Cambria" w:hAnsi="Cambria"/>
        </w:rPr>
      </w:pPr>
      <w:r w:rsidRPr="005B6AAC">
        <w:rPr>
          <w:rFonts w:ascii="Cambria" w:hAnsi="Cambria"/>
        </w:rPr>
        <w:t xml:space="preserve">4 </w:t>
      </w:r>
      <w:r w:rsidRPr="005B6AAC">
        <w:rPr>
          <w:rFonts w:ascii="Cambria" w:hAnsi="Cambria"/>
        </w:rPr>
        <w:tab/>
      </w:r>
      <w:r>
        <w:rPr>
          <w:rFonts w:ascii="Cambria" w:hAnsi="Cambria"/>
        </w:rPr>
        <w:t xml:space="preserve">we’ll </w:t>
      </w:r>
      <w:r w:rsidRPr="005B6AAC">
        <w:rPr>
          <w:rFonts w:ascii="Cambria" w:hAnsi="Cambria"/>
        </w:rPr>
        <w:t>be great, you know</w:t>
      </w:r>
    </w:p>
    <w:p w14:paraId="7769A67E" w14:textId="77777777" w:rsidR="00354596" w:rsidRPr="005B6AAC" w:rsidRDefault="00354596" w:rsidP="00354596">
      <w:pPr>
        <w:rPr>
          <w:rFonts w:ascii="Cambria" w:hAnsi="Cambria"/>
        </w:rPr>
      </w:pPr>
      <w:r w:rsidRPr="005B6AAC">
        <w:rPr>
          <w:rFonts w:ascii="Cambria" w:hAnsi="Cambria"/>
        </w:rPr>
        <w:t xml:space="preserve">5 G: </w:t>
      </w:r>
      <w:r w:rsidRPr="005B6AAC">
        <w:rPr>
          <w:rFonts w:ascii="Cambria" w:hAnsi="Cambria"/>
        </w:rPr>
        <w:tab/>
        <w:t>mha hahahaha hahahaha</w:t>
      </w:r>
    </w:p>
    <w:p w14:paraId="2B253080" w14:textId="77777777" w:rsidR="00354596" w:rsidRPr="005B6AAC" w:rsidRDefault="00354596" w:rsidP="00354596">
      <w:pPr>
        <w:rPr>
          <w:rFonts w:ascii="Cambria" w:hAnsi="Cambria"/>
        </w:rPr>
      </w:pPr>
      <w:r w:rsidRPr="005B6AAC">
        <w:rPr>
          <w:rFonts w:ascii="Cambria" w:hAnsi="Cambria"/>
        </w:rPr>
        <w:t xml:space="preserve">6 K: </w:t>
      </w:r>
      <w:r w:rsidRPr="005B6AAC">
        <w:rPr>
          <w:rFonts w:ascii="Cambria" w:hAnsi="Cambria"/>
        </w:rPr>
        <w:tab/>
        <w:t>and we’ll have work=</w:t>
      </w:r>
    </w:p>
    <w:p w14:paraId="4CC27ABC" w14:textId="77777777" w:rsidR="00354596" w:rsidRPr="005B6AAC" w:rsidRDefault="00354596" w:rsidP="00354596">
      <w:pPr>
        <w:rPr>
          <w:rFonts w:ascii="Cambria" w:hAnsi="Cambria"/>
        </w:rPr>
      </w:pPr>
      <w:r w:rsidRPr="005B6AAC">
        <w:rPr>
          <w:rFonts w:ascii="Cambria" w:hAnsi="Cambria"/>
        </w:rPr>
        <w:t xml:space="preserve">7 G: </w:t>
      </w:r>
      <w:r w:rsidRPr="005B6AAC">
        <w:rPr>
          <w:rFonts w:ascii="Cambria" w:hAnsi="Cambria"/>
        </w:rPr>
        <w:tab/>
        <w:t>=I’ll be the producer, you’ll be the trader, will sell them</w:t>
      </w:r>
    </w:p>
    <w:p w14:paraId="5BEB6F23" w14:textId="77777777" w:rsidR="00354596" w:rsidRPr="005B6AAC" w:rsidRDefault="00354596" w:rsidP="00354596">
      <w:pPr>
        <w:rPr>
          <w:rFonts w:ascii="Cambria" w:hAnsi="Cambria"/>
        </w:rPr>
      </w:pPr>
      <w:r w:rsidRPr="005B6AAC">
        <w:rPr>
          <w:rFonts w:ascii="Cambria" w:hAnsi="Cambria"/>
        </w:rPr>
        <w:t xml:space="preserve">8 K: </w:t>
      </w:r>
      <w:r w:rsidRPr="005B6AAC">
        <w:rPr>
          <w:rFonts w:ascii="Cambria" w:hAnsi="Cambria"/>
        </w:rPr>
        <w:tab/>
        <w:t xml:space="preserve">a:h so </w:t>
      </w:r>
    </w:p>
    <w:p w14:paraId="721380AE" w14:textId="77777777" w:rsidR="00354596" w:rsidRPr="005B6AAC" w:rsidRDefault="00354596" w:rsidP="00354596">
      <w:pPr>
        <w:rPr>
          <w:rFonts w:ascii="Cambria" w:hAnsi="Cambria"/>
        </w:rPr>
      </w:pPr>
      <w:r w:rsidRPr="005B6AAC">
        <w:rPr>
          <w:rFonts w:ascii="Cambria" w:hAnsi="Cambria"/>
        </w:rPr>
        <w:t xml:space="preserve">9 G: </w:t>
      </w:r>
      <w:r w:rsidRPr="005B6AAC">
        <w:rPr>
          <w:rFonts w:ascii="Cambria" w:hAnsi="Cambria"/>
        </w:rPr>
        <w:tab/>
        <w:t>haha</w:t>
      </w:r>
    </w:p>
    <w:p w14:paraId="713C93C9" w14:textId="77777777" w:rsidR="00354596" w:rsidRPr="005B6AAC" w:rsidRDefault="00354596" w:rsidP="00354596">
      <w:pPr>
        <w:rPr>
          <w:rFonts w:ascii="Cambria" w:hAnsi="Cambria"/>
        </w:rPr>
      </w:pPr>
      <w:r w:rsidRPr="005B6AAC">
        <w:rPr>
          <w:rFonts w:ascii="Cambria" w:hAnsi="Cambria"/>
        </w:rPr>
        <w:t xml:space="preserve">10 K: </w:t>
      </w:r>
      <w:r w:rsidRPr="005B6AAC">
        <w:rPr>
          <w:rFonts w:ascii="Cambria" w:hAnsi="Cambria"/>
        </w:rPr>
        <w:tab/>
        <w:t>A:nd ready.</w:t>
      </w:r>
    </w:p>
    <w:p w14:paraId="3BFE7A89" w14:textId="77777777" w:rsidR="00354596" w:rsidRPr="005B6AAC" w:rsidRDefault="00354596" w:rsidP="00354596">
      <w:pPr>
        <w:rPr>
          <w:rFonts w:ascii="Cambria" w:hAnsi="Cambria"/>
        </w:rPr>
      </w:pPr>
      <w:r w:rsidRPr="005B6AAC">
        <w:rPr>
          <w:rFonts w:ascii="Cambria" w:hAnsi="Cambria"/>
        </w:rPr>
        <w:t>(.2)</w:t>
      </w:r>
    </w:p>
    <w:p w14:paraId="2CAF9EA1" w14:textId="77777777" w:rsidR="00354596" w:rsidRPr="005B6AAC" w:rsidRDefault="00354596" w:rsidP="00354596">
      <w:pPr>
        <w:rPr>
          <w:rFonts w:ascii="Cambria" w:hAnsi="Cambria"/>
        </w:rPr>
      </w:pPr>
      <w:r w:rsidRPr="005B6AAC">
        <w:rPr>
          <w:rFonts w:ascii="Cambria" w:hAnsi="Cambria"/>
        </w:rPr>
        <w:t xml:space="preserve">11 G: </w:t>
      </w:r>
      <w:r w:rsidRPr="005B6AAC">
        <w:rPr>
          <w:rFonts w:ascii="Cambria" w:hAnsi="Cambria"/>
        </w:rPr>
        <w:tab/>
        <w:t>hehe eh, K.! hahaha</w:t>
      </w:r>
    </w:p>
    <w:p w14:paraId="68655D8E" w14:textId="77777777" w:rsidR="00354596" w:rsidRPr="005B6AAC" w:rsidRDefault="00354596" w:rsidP="00354596">
      <w:pPr>
        <w:rPr>
          <w:rFonts w:ascii="Cambria" w:hAnsi="Cambria"/>
        </w:rPr>
      </w:pPr>
      <w:r w:rsidRPr="005B6AAC">
        <w:rPr>
          <w:rFonts w:ascii="Cambria" w:hAnsi="Cambria"/>
        </w:rPr>
        <w:t>(.3)</w:t>
      </w:r>
    </w:p>
    <w:p w14:paraId="13C2ECFA" w14:textId="77777777" w:rsidR="00354596" w:rsidRPr="005B6AAC" w:rsidRDefault="00354596" w:rsidP="00354596">
      <w:pPr>
        <w:rPr>
          <w:rFonts w:ascii="Cambria" w:hAnsi="Cambria"/>
        </w:rPr>
      </w:pPr>
      <w:r w:rsidRPr="005B6AAC">
        <w:rPr>
          <w:rFonts w:ascii="Cambria" w:hAnsi="Cambria"/>
        </w:rPr>
        <w:t xml:space="preserve">12 K: </w:t>
      </w:r>
      <w:r w:rsidRPr="005B6AAC">
        <w:rPr>
          <w:rFonts w:ascii="Cambria" w:hAnsi="Cambria"/>
        </w:rPr>
        <w:tab/>
        <w:t xml:space="preserve">but </w:t>
      </w:r>
    </w:p>
    <w:p w14:paraId="3809E4E0" w14:textId="77777777" w:rsidR="00354596" w:rsidRPr="005B6AAC" w:rsidRDefault="00354596" w:rsidP="00354596">
      <w:pPr>
        <w:rPr>
          <w:rFonts w:ascii="Cambria" w:hAnsi="Cambria"/>
        </w:rPr>
      </w:pPr>
      <w:r w:rsidRPr="005B6AAC">
        <w:rPr>
          <w:rFonts w:ascii="Cambria" w:hAnsi="Cambria"/>
        </w:rPr>
        <w:t xml:space="preserve">13 G: </w:t>
      </w:r>
      <w:r w:rsidRPr="005B6AAC">
        <w:rPr>
          <w:rFonts w:ascii="Cambria" w:hAnsi="Cambria"/>
        </w:rPr>
        <w:tab/>
        <w:t>but (.2)</w:t>
      </w:r>
    </w:p>
    <w:p w14:paraId="6E9E25BC" w14:textId="77777777" w:rsidR="00354596" w:rsidRPr="005B6AAC" w:rsidRDefault="00354596" w:rsidP="00354596">
      <w:pPr>
        <w:rPr>
          <w:rFonts w:ascii="Cambria" w:hAnsi="Cambria"/>
        </w:rPr>
      </w:pPr>
      <w:r w:rsidRPr="005B6AAC">
        <w:rPr>
          <w:rFonts w:ascii="Cambria" w:hAnsi="Cambria"/>
        </w:rPr>
        <w:t xml:space="preserve">14 K: </w:t>
      </w:r>
      <w:r w:rsidRPr="005B6AAC">
        <w:rPr>
          <w:rFonts w:ascii="Cambria" w:hAnsi="Cambria"/>
        </w:rPr>
        <w:tab/>
        <w:t>Just not sell them like the first ones!</w:t>
      </w:r>
    </w:p>
    <w:p w14:paraId="441A9EA0" w14:textId="77777777" w:rsidR="00354596" w:rsidRPr="005B6AAC" w:rsidRDefault="00354596" w:rsidP="00354596">
      <w:pPr>
        <w:rPr>
          <w:rFonts w:ascii="Cambria" w:hAnsi="Cambria"/>
        </w:rPr>
      </w:pPr>
      <w:r w:rsidRPr="005B6AAC">
        <w:rPr>
          <w:rFonts w:ascii="Cambria" w:hAnsi="Cambria"/>
        </w:rPr>
        <w:t xml:space="preserve">15 G: </w:t>
      </w:r>
      <w:r w:rsidRPr="005B6AAC">
        <w:rPr>
          <w:rFonts w:ascii="Cambria" w:hAnsi="Cambria"/>
        </w:rPr>
        <w:tab/>
        <w:t>Why?</w:t>
      </w:r>
    </w:p>
    <w:p w14:paraId="4C442762" w14:textId="77777777" w:rsidR="00354596" w:rsidRPr="005B6AAC" w:rsidRDefault="00354596" w:rsidP="00354596">
      <w:pPr>
        <w:rPr>
          <w:rFonts w:ascii="Cambria" w:hAnsi="Cambria"/>
        </w:rPr>
      </w:pPr>
      <w:r w:rsidRPr="005B6AAC">
        <w:rPr>
          <w:rFonts w:ascii="Cambria" w:hAnsi="Cambria"/>
        </w:rPr>
        <w:t xml:space="preserve">16 K: </w:t>
      </w:r>
      <w:r w:rsidRPr="005B6AAC">
        <w:rPr>
          <w:rFonts w:ascii="Cambria" w:hAnsi="Cambria"/>
        </w:rPr>
        <w:tab/>
        <w:t xml:space="preserve">Our wight didn’t match. </w:t>
      </w:r>
    </w:p>
    <w:p w14:paraId="6DA7AA79" w14:textId="77777777" w:rsidR="00354596" w:rsidRPr="005B6AAC" w:rsidRDefault="00354596" w:rsidP="00354596">
      <w:pPr>
        <w:rPr>
          <w:rFonts w:ascii="Cambria" w:hAnsi="Cambria"/>
        </w:rPr>
      </w:pPr>
      <w:r w:rsidRPr="005B6AAC">
        <w:rPr>
          <w:rFonts w:ascii="Cambria" w:hAnsi="Cambria"/>
        </w:rPr>
        <w:t xml:space="preserve">17 G: </w:t>
      </w:r>
      <w:r w:rsidRPr="005B6AAC">
        <w:rPr>
          <w:rFonts w:ascii="Cambria" w:hAnsi="Cambria"/>
        </w:rPr>
        <w:tab/>
        <w:t>ahh (dismissive), everything was exact, be*! She said to</w:t>
      </w:r>
    </w:p>
    <w:p w14:paraId="5443D5EC" w14:textId="77777777" w:rsidR="00354596" w:rsidRPr="005B6AAC" w:rsidRDefault="00354596" w:rsidP="00354596">
      <w:pPr>
        <w:rPr>
          <w:rFonts w:ascii="Cambria" w:hAnsi="Cambria"/>
        </w:rPr>
      </w:pPr>
      <w:r w:rsidRPr="005B6AAC">
        <w:rPr>
          <w:rFonts w:ascii="Cambria" w:hAnsi="Cambria"/>
        </w:rPr>
        <w:t xml:space="preserve">18 K: </w:t>
      </w:r>
      <w:r w:rsidRPr="005B6AAC">
        <w:rPr>
          <w:rFonts w:ascii="Cambria" w:hAnsi="Cambria"/>
        </w:rPr>
        <w:tab/>
        <w:t>Ah? Exact, it wasn’t exact.</w:t>
      </w:r>
    </w:p>
    <w:p w14:paraId="4972A337" w14:textId="77777777" w:rsidR="00354596" w:rsidRPr="005B6AAC" w:rsidRDefault="00354596" w:rsidP="00354596">
      <w:pPr>
        <w:rPr>
          <w:rFonts w:ascii="Cambria" w:hAnsi="Cambria"/>
        </w:rPr>
      </w:pPr>
      <w:r w:rsidRPr="005B6AAC">
        <w:rPr>
          <w:rFonts w:ascii="Cambria" w:hAnsi="Cambria"/>
        </w:rPr>
        <w:t xml:space="preserve">19 G: </w:t>
      </w:r>
      <w:r w:rsidRPr="005B6AAC">
        <w:rPr>
          <w:rFonts w:ascii="Cambria" w:hAnsi="Cambria"/>
        </w:rPr>
        <w:tab/>
        <w:t>was exact, she said ‘you’ll tell him, first for the:</w:t>
      </w:r>
      <w:r>
        <w:rPr>
          <w:rFonts w:ascii="Cambria" w:hAnsi="Cambria"/>
        </w:rPr>
        <w:t>m to leave some potatoes as</w:t>
      </w:r>
      <w:r w:rsidRPr="005B6AAC">
        <w:rPr>
          <w:rFonts w:ascii="Cambria" w:hAnsi="Cambria"/>
        </w:rPr>
        <w:t>=</w:t>
      </w:r>
    </w:p>
    <w:p w14:paraId="4DEC3EB6" w14:textId="77777777" w:rsidR="00354596" w:rsidRPr="005B6AAC" w:rsidRDefault="00354596" w:rsidP="00354596">
      <w:pPr>
        <w:rPr>
          <w:rFonts w:ascii="Cambria" w:hAnsi="Cambria"/>
        </w:rPr>
      </w:pPr>
      <w:r w:rsidRPr="005B6AAC">
        <w:rPr>
          <w:rFonts w:ascii="Cambria" w:hAnsi="Cambria"/>
        </w:rPr>
        <w:t xml:space="preserve">20 K: </w:t>
      </w:r>
      <w:r w:rsidRPr="005B6AAC">
        <w:rPr>
          <w:rFonts w:ascii="Cambria" w:hAnsi="Cambria"/>
        </w:rPr>
        <w:tab/>
        <w:t>=not for us, be*! //they are all at our place!// haha</w:t>
      </w:r>
    </w:p>
    <w:p w14:paraId="7B2E9BC3" w14:textId="77777777" w:rsidR="00354596" w:rsidRPr="005B6AAC" w:rsidRDefault="00354596" w:rsidP="00354596">
      <w:pPr>
        <w:rPr>
          <w:rFonts w:ascii="Cambria" w:hAnsi="Cambria"/>
        </w:rPr>
      </w:pPr>
      <w:r w:rsidRPr="005B6AAC">
        <w:rPr>
          <w:rFonts w:ascii="Cambria" w:hAnsi="Cambria"/>
        </w:rPr>
        <w:t>21 G:</w:t>
      </w:r>
      <w:r w:rsidRPr="005B6AAC">
        <w:rPr>
          <w:rFonts w:ascii="Cambria" w:hAnsi="Cambria"/>
        </w:rPr>
        <w:tab/>
      </w:r>
      <w:r w:rsidRPr="005B6AAC">
        <w:rPr>
          <w:rFonts w:ascii="Cambria" w:hAnsi="Cambria"/>
        </w:rPr>
        <w:tab/>
      </w:r>
      <w:r w:rsidRPr="005B6AAC">
        <w:rPr>
          <w:rFonts w:ascii="Cambria" w:hAnsi="Cambria"/>
        </w:rPr>
        <w:tab/>
        <w:t xml:space="preserve"> </w:t>
      </w:r>
      <w:r>
        <w:rPr>
          <w:rFonts w:ascii="Cambria" w:hAnsi="Cambria"/>
        </w:rPr>
        <w:t xml:space="preserve">  </w:t>
      </w:r>
      <w:r w:rsidRPr="005B6AAC">
        <w:rPr>
          <w:rFonts w:ascii="Cambria" w:hAnsi="Cambria"/>
        </w:rPr>
        <w:t>//wait//</w:t>
      </w:r>
      <w:r w:rsidRPr="005B6AAC">
        <w:rPr>
          <w:rFonts w:ascii="Cambria" w:hAnsi="Cambria"/>
        </w:rPr>
        <w:tab/>
      </w:r>
      <w:r w:rsidRPr="005B6AAC">
        <w:rPr>
          <w:rFonts w:ascii="Cambria" w:hAnsi="Cambria"/>
        </w:rPr>
        <w:tab/>
      </w:r>
      <w:r w:rsidRPr="005B6AAC">
        <w:rPr>
          <w:rFonts w:ascii="Cambria" w:hAnsi="Cambria"/>
        </w:rPr>
        <w:tab/>
      </w:r>
      <w:r w:rsidRPr="005B6AAC">
        <w:rPr>
          <w:rFonts w:ascii="Cambria" w:hAnsi="Cambria"/>
        </w:rPr>
        <w:tab/>
        <w:t>yeah, but as much as</w:t>
      </w:r>
    </w:p>
    <w:p w14:paraId="461A8B44" w14:textId="77777777" w:rsidR="00354596" w:rsidRPr="005B6AAC" w:rsidRDefault="00354596" w:rsidP="00354596">
      <w:pPr>
        <w:rPr>
          <w:rFonts w:ascii="Cambria" w:hAnsi="Cambria"/>
        </w:rPr>
      </w:pPr>
      <w:r w:rsidRPr="005B6AAC">
        <w:rPr>
          <w:rFonts w:ascii="Cambria" w:hAnsi="Cambria"/>
        </w:rPr>
        <w:t xml:space="preserve">22 </w:t>
      </w:r>
      <w:r w:rsidRPr="005B6AAC">
        <w:rPr>
          <w:rFonts w:ascii="Cambria" w:hAnsi="Cambria"/>
        </w:rPr>
        <w:tab/>
        <w:t>it’s necessary! She asked, ‘don’t let him=</w:t>
      </w:r>
    </w:p>
    <w:p w14:paraId="035D7A43" w14:textId="77777777" w:rsidR="00354596" w:rsidRPr="005B6AAC" w:rsidRDefault="00354596" w:rsidP="00354596">
      <w:pPr>
        <w:rPr>
          <w:rFonts w:ascii="Cambria" w:hAnsi="Cambria"/>
        </w:rPr>
      </w:pPr>
      <w:r w:rsidRPr="005B6AAC">
        <w:rPr>
          <w:rFonts w:ascii="Cambria" w:hAnsi="Cambria"/>
        </w:rPr>
        <w:t xml:space="preserve">23 K: </w:t>
      </w:r>
      <w:r w:rsidRPr="005B6AAC">
        <w:rPr>
          <w:rFonts w:ascii="Cambria" w:hAnsi="Cambria"/>
        </w:rPr>
        <w:tab/>
        <w:t>=ah=</w:t>
      </w:r>
    </w:p>
    <w:p w14:paraId="3428058D" w14:textId="77777777" w:rsidR="00354596" w:rsidRPr="005B6AAC" w:rsidRDefault="00354596" w:rsidP="00354596">
      <w:pPr>
        <w:rPr>
          <w:rFonts w:ascii="Cambria" w:hAnsi="Cambria"/>
        </w:rPr>
      </w:pPr>
      <w:r w:rsidRPr="005B6AAC">
        <w:rPr>
          <w:rFonts w:ascii="Cambria" w:hAnsi="Cambria"/>
        </w:rPr>
        <w:t xml:space="preserve">24 G: </w:t>
      </w:r>
      <w:r w:rsidRPr="005B6AAC">
        <w:rPr>
          <w:rFonts w:ascii="Cambria" w:hAnsi="Cambria"/>
        </w:rPr>
        <w:tab/>
        <w:t>=sell them all’, she said K.’=</w:t>
      </w:r>
    </w:p>
    <w:p w14:paraId="7E69C850" w14:textId="77777777" w:rsidR="00354596" w:rsidRPr="005B6AAC" w:rsidRDefault="00354596" w:rsidP="00354596">
      <w:pPr>
        <w:rPr>
          <w:rFonts w:ascii="Cambria" w:hAnsi="Cambria"/>
        </w:rPr>
      </w:pPr>
      <w:r w:rsidRPr="005B6AAC">
        <w:rPr>
          <w:rFonts w:ascii="Cambria" w:hAnsi="Cambria"/>
        </w:rPr>
        <w:t xml:space="preserve">25 K: </w:t>
      </w:r>
      <w:r w:rsidRPr="005B6AAC">
        <w:rPr>
          <w:rFonts w:ascii="Cambria" w:hAnsi="Cambria"/>
        </w:rPr>
        <w:tab/>
        <w:t>=god give us sell them all, and for you to bring more! hehe</w:t>
      </w:r>
    </w:p>
    <w:p w14:paraId="3B3699F4" w14:textId="77777777" w:rsidR="00354596" w:rsidRPr="005B6AAC" w:rsidRDefault="00354596" w:rsidP="00354596">
      <w:pPr>
        <w:rPr>
          <w:rFonts w:ascii="Cambria" w:hAnsi="Cambria"/>
        </w:rPr>
      </w:pPr>
      <w:r w:rsidRPr="005B6AAC">
        <w:rPr>
          <w:rFonts w:ascii="Cambria" w:hAnsi="Cambria"/>
        </w:rPr>
        <w:t xml:space="preserve">26 N: </w:t>
      </w:r>
      <w:r w:rsidRPr="005B6AAC">
        <w:rPr>
          <w:rFonts w:ascii="Cambria" w:hAnsi="Cambria"/>
        </w:rPr>
        <w:tab/>
        <w:t>Not to be enough.</w:t>
      </w:r>
    </w:p>
    <w:p w14:paraId="38BCE6E7" w14:textId="77777777" w:rsidR="00354596" w:rsidRPr="005B6AAC" w:rsidRDefault="00354596" w:rsidP="00354596">
      <w:pPr>
        <w:rPr>
          <w:rFonts w:ascii="Cambria" w:hAnsi="Cambria"/>
        </w:rPr>
      </w:pPr>
      <w:r w:rsidRPr="005B6AAC">
        <w:rPr>
          <w:rFonts w:ascii="Cambria" w:hAnsi="Cambria"/>
        </w:rPr>
        <w:t xml:space="preserve">27 K: </w:t>
      </w:r>
      <w:r w:rsidRPr="005B6AAC">
        <w:rPr>
          <w:rFonts w:ascii="Cambria" w:hAnsi="Cambria"/>
        </w:rPr>
        <w:tab/>
        <w:t>Yes! Isn’t this why you brought them!</w:t>
      </w:r>
    </w:p>
    <w:p w14:paraId="41F30DC6" w14:textId="77777777" w:rsidR="00354596" w:rsidRPr="005B6AAC" w:rsidRDefault="00354596" w:rsidP="00354596">
      <w:pPr>
        <w:rPr>
          <w:rFonts w:ascii="Cambria" w:hAnsi="Cambria"/>
          <w:i/>
        </w:rPr>
      </w:pPr>
      <w:r w:rsidRPr="005B6AAC">
        <w:rPr>
          <w:rFonts w:ascii="Cambria" w:hAnsi="Cambria"/>
        </w:rPr>
        <w:t xml:space="preserve">28 G: </w:t>
      </w:r>
      <w:r w:rsidRPr="005B6AAC">
        <w:rPr>
          <w:rFonts w:ascii="Cambria" w:hAnsi="Cambria"/>
        </w:rPr>
        <w:tab/>
        <w:t>Ah be*, you leave some for yourself, right to ha</w:t>
      </w:r>
      <w:r>
        <w:rPr>
          <w:rFonts w:ascii="Cambria" w:hAnsi="Cambria"/>
        </w:rPr>
        <w:t>ve some, and the rest, sell it</w:t>
      </w:r>
      <w:r w:rsidRPr="005B6AAC">
        <w:rPr>
          <w:rFonts w:ascii="Cambria" w:hAnsi="Cambria"/>
        </w:rPr>
        <w:t>.</w:t>
      </w:r>
    </w:p>
    <w:p w14:paraId="24644750" w14:textId="77777777" w:rsidR="00354596" w:rsidRPr="005B6AAC" w:rsidRDefault="00354596" w:rsidP="00354596">
      <w:pPr>
        <w:rPr>
          <w:rFonts w:ascii="Cambria" w:hAnsi="Cambria"/>
        </w:rPr>
      </w:pPr>
      <w:r w:rsidRPr="005B6AAC">
        <w:rPr>
          <w:rFonts w:ascii="Cambria" w:hAnsi="Cambria"/>
        </w:rPr>
        <w:t xml:space="preserve">29 K: </w:t>
      </w:r>
      <w:r w:rsidRPr="005B6AAC">
        <w:rPr>
          <w:rFonts w:ascii="Cambria" w:hAnsi="Cambria"/>
        </w:rPr>
        <w:tab/>
        <w:t>and I prefer to sell everything and you to bring more=</w:t>
      </w:r>
    </w:p>
    <w:p w14:paraId="36108E7F" w14:textId="77777777" w:rsidR="00354596" w:rsidRPr="005B6AAC" w:rsidRDefault="00354596" w:rsidP="00354596">
      <w:pPr>
        <w:rPr>
          <w:rFonts w:ascii="Cambria" w:hAnsi="Cambria"/>
        </w:rPr>
      </w:pPr>
      <w:r w:rsidRPr="005B6AAC">
        <w:rPr>
          <w:rFonts w:ascii="Cambria" w:hAnsi="Cambria"/>
        </w:rPr>
        <w:t xml:space="preserve">30 G: </w:t>
      </w:r>
      <w:r w:rsidRPr="005B6AAC">
        <w:rPr>
          <w:rFonts w:ascii="Cambria" w:hAnsi="Cambria"/>
        </w:rPr>
        <w:tab/>
        <w:t>=oh! Well only if we could hehe</w:t>
      </w:r>
    </w:p>
    <w:p w14:paraId="34376E16" w14:textId="77777777" w:rsidR="00354596" w:rsidRPr="005B6AAC" w:rsidRDefault="00354596" w:rsidP="00354596">
      <w:pPr>
        <w:rPr>
          <w:rFonts w:ascii="Cambria" w:hAnsi="Cambria"/>
        </w:rPr>
      </w:pPr>
      <w:r w:rsidRPr="005B6AAC">
        <w:rPr>
          <w:rFonts w:ascii="Cambria" w:hAnsi="Cambria"/>
        </w:rPr>
        <w:t xml:space="preserve">31 K: </w:t>
      </w:r>
      <w:r w:rsidRPr="005B6AAC">
        <w:rPr>
          <w:rFonts w:ascii="Cambria" w:hAnsi="Cambria"/>
        </w:rPr>
        <w:tab/>
        <w:t xml:space="preserve">Well, yes. </w:t>
      </w:r>
    </w:p>
    <w:p w14:paraId="4D871490" w14:textId="77777777" w:rsidR="00354596" w:rsidRPr="005B6AAC" w:rsidRDefault="00354596" w:rsidP="00354596">
      <w:pPr>
        <w:rPr>
          <w:rFonts w:ascii="Cambria" w:hAnsi="Cambria"/>
        </w:rPr>
      </w:pPr>
      <w:r w:rsidRPr="005B6AAC">
        <w:rPr>
          <w:rFonts w:ascii="Cambria" w:hAnsi="Cambria"/>
        </w:rPr>
        <w:t xml:space="preserve">32 G: </w:t>
      </w:r>
      <w:r w:rsidRPr="005B6AAC">
        <w:rPr>
          <w:rFonts w:ascii="Cambria" w:hAnsi="Cambria"/>
        </w:rPr>
        <w:tab/>
        <w:t>hahaha</w:t>
      </w:r>
    </w:p>
    <w:p w14:paraId="522CB898" w14:textId="77777777" w:rsidR="00354596" w:rsidRPr="005B6AAC" w:rsidRDefault="00354596" w:rsidP="00354596">
      <w:pPr>
        <w:rPr>
          <w:rFonts w:ascii="Cambria" w:hAnsi="Cambria"/>
        </w:rPr>
      </w:pPr>
      <w:r w:rsidRPr="005B6AAC">
        <w:rPr>
          <w:rFonts w:ascii="Cambria" w:hAnsi="Cambria"/>
        </w:rPr>
        <w:t xml:space="preserve">33 K: </w:t>
      </w:r>
      <w:r w:rsidRPr="005B6AAC">
        <w:rPr>
          <w:rFonts w:ascii="Cambria" w:hAnsi="Cambria"/>
        </w:rPr>
        <w:tab/>
        <w:t>Whether there’ll be some left for us it’s easy.</w:t>
      </w:r>
    </w:p>
    <w:p w14:paraId="18B288B8" w14:textId="77777777" w:rsidR="00354596" w:rsidRPr="005B6AAC" w:rsidRDefault="00354596" w:rsidP="00354596">
      <w:pPr>
        <w:rPr>
          <w:rFonts w:ascii="Cambria" w:hAnsi="Cambria"/>
        </w:rPr>
      </w:pPr>
      <w:r w:rsidRPr="005B6AAC">
        <w:rPr>
          <w:rFonts w:ascii="Cambria" w:hAnsi="Cambria"/>
        </w:rPr>
        <w:t>(.4)</w:t>
      </w:r>
    </w:p>
    <w:p w14:paraId="1433CB18" w14:textId="77777777" w:rsidR="00354596" w:rsidRPr="005B6AAC" w:rsidRDefault="00354596" w:rsidP="00354596">
      <w:pPr>
        <w:rPr>
          <w:rFonts w:ascii="Cambria" w:hAnsi="Cambria"/>
        </w:rPr>
      </w:pPr>
      <w:r w:rsidRPr="005B6AAC">
        <w:rPr>
          <w:rFonts w:ascii="Cambria" w:hAnsi="Cambria"/>
        </w:rPr>
        <w:t xml:space="preserve">34 G: </w:t>
      </w:r>
      <w:r w:rsidRPr="005B6AAC">
        <w:rPr>
          <w:rFonts w:ascii="Cambria" w:hAnsi="Cambria"/>
        </w:rPr>
        <w:tab/>
        <w:t>well, again, this year so:</w:t>
      </w:r>
    </w:p>
    <w:p w14:paraId="22031FCD" w14:textId="77777777" w:rsidR="00354596" w:rsidRPr="005B6AAC" w:rsidRDefault="00354596" w:rsidP="00354596">
      <w:pPr>
        <w:rPr>
          <w:rFonts w:ascii="Cambria" w:hAnsi="Cambria"/>
          <w:i/>
        </w:rPr>
      </w:pPr>
      <w:r w:rsidRPr="005B6AAC">
        <w:rPr>
          <w:rFonts w:ascii="Cambria" w:hAnsi="Cambria"/>
        </w:rPr>
        <w:t xml:space="preserve">35 K: </w:t>
      </w:r>
      <w:r w:rsidRPr="005B6AAC">
        <w:rPr>
          <w:rFonts w:ascii="Cambria" w:hAnsi="Cambria"/>
        </w:rPr>
        <w:tab/>
        <w:t>both a lot, and at a low cost</w:t>
      </w:r>
    </w:p>
    <w:p w14:paraId="6CE7CB45" w14:textId="77777777" w:rsidR="00354596" w:rsidRPr="005B6AAC" w:rsidRDefault="00354596" w:rsidP="00354596">
      <w:pPr>
        <w:rPr>
          <w:rFonts w:ascii="Cambria" w:hAnsi="Cambria"/>
        </w:rPr>
      </w:pPr>
      <w:r w:rsidRPr="005B6AAC">
        <w:rPr>
          <w:rFonts w:ascii="Cambria" w:hAnsi="Cambria"/>
        </w:rPr>
        <w:t xml:space="preserve">36 G: </w:t>
      </w:r>
      <w:r w:rsidRPr="005B6AAC">
        <w:rPr>
          <w:rFonts w:ascii="Cambria" w:hAnsi="Cambria"/>
        </w:rPr>
        <w:tab/>
        <w:t xml:space="preserve">well scary many potatoes grew. Other years we’ve done what not and it’s not </w:t>
      </w:r>
    </w:p>
    <w:p w14:paraId="136E0111" w14:textId="77777777" w:rsidR="00354596" w:rsidRPr="005B6AAC" w:rsidRDefault="00354596" w:rsidP="00354596">
      <w:pPr>
        <w:rPr>
          <w:rFonts w:ascii="Cambria" w:hAnsi="Cambria"/>
        </w:rPr>
      </w:pPr>
      <w:r w:rsidRPr="005B6AAC">
        <w:rPr>
          <w:rFonts w:ascii="Cambria" w:hAnsi="Cambria"/>
        </w:rPr>
        <w:t xml:space="preserve">37 </w:t>
      </w:r>
      <w:r w:rsidRPr="005B6AAC">
        <w:rPr>
          <w:rFonts w:ascii="Cambria" w:hAnsi="Cambria"/>
        </w:rPr>
        <w:tab/>
        <w:t xml:space="preserve">working, and it’s not! They burn and right. Whether bad weather, or frost, or </w:t>
      </w:r>
    </w:p>
    <w:p w14:paraId="7E2BAB56" w14:textId="77777777" w:rsidR="00354596" w:rsidRPr="005B6AAC" w:rsidRDefault="00354596" w:rsidP="00354596">
      <w:pPr>
        <w:rPr>
          <w:rFonts w:ascii="Cambria" w:hAnsi="Cambria"/>
        </w:rPr>
      </w:pPr>
      <w:r w:rsidRPr="005B6AAC">
        <w:rPr>
          <w:rFonts w:ascii="Cambria" w:hAnsi="Cambria"/>
        </w:rPr>
        <w:t xml:space="preserve">38 </w:t>
      </w:r>
      <w:r w:rsidRPr="005B6AAC">
        <w:rPr>
          <w:rFonts w:ascii="Cambria" w:hAnsi="Cambria"/>
        </w:rPr>
        <w:tab/>
        <w:t xml:space="preserve"> </w:t>
      </w:r>
      <w:r>
        <w:rPr>
          <w:rFonts w:ascii="Cambria" w:hAnsi="Cambria"/>
        </w:rPr>
        <w:t xml:space="preserve">another. </w:t>
      </w:r>
      <w:r w:rsidRPr="005B6AAC">
        <w:rPr>
          <w:rFonts w:ascii="Cambria" w:hAnsi="Cambria"/>
        </w:rPr>
        <w:t>This year they were pouring</w:t>
      </w:r>
    </w:p>
    <w:p w14:paraId="6C58EAFD" w14:textId="77777777" w:rsidR="00354596" w:rsidRPr="005B6AAC" w:rsidRDefault="00354596" w:rsidP="00354596">
      <w:pPr>
        <w:rPr>
          <w:rFonts w:ascii="Cambria" w:hAnsi="Cambria"/>
        </w:rPr>
      </w:pPr>
      <w:r w:rsidRPr="005B6AAC">
        <w:rPr>
          <w:rFonts w:ascii="Cambria" w:hAnsi="Cambria"/>
        </w:rPr>
        <w:t xml:space="preserve">39 K: </w:t>
      </w:r>
      <w:r w:rsidRPr="005B6AAC">
        <w:rPr>
          <w:rFonts w:ascii="Cambria" w:hAnsi="Cambria"/>
        </w:rPr>
        <w:tab/>
        <w:t>yeah, it was very hot this year, probably because of that</w:t>
      </w:r>
    </w:p>
    <w:p w14:paraId="2A3BE9B7" w14:textId="77777777" w:rsidR="00354596" w:rsidRPr="005B6AAC" w:rsidRDefault="00354596" w:rsidP="00354596">
      <w:pPr>
        <w:rPr>
          <w:rFonts w:ascii="Cambria" w:hAnsi="Cambria"/>
        </w:rPr>
      </w:pPr>
      <w:r w:rsidRPr="005B6AAC">
        <w:rPr>
          <w:rFonts w:ascii="Cambria" w:hAnsi="Cambria"/>
        </w:rPr>
        <w:lastRenderedPageBreak/>
        <w:t xml:space="preserve">40 G: </w:t>
      </w:r>
      <w:r w:rsidRPr="005B6AAC">
        <w:rPr>
          <w:rFonts w:ascii="Cambria" w:hAnsi="Cambria"/>
        </w:rPr>
        <w:tab/>
        <w:t>No matter, I don’t know what but it was crazy full of potatoes.</w:t>
      </w:r>
    </w:p>
    <w:p w14:paraId="5781EA6B" w14:textId="77777777" w:rsidR="00354596" w:rsidRPr="005B6AAC" w:rsidRDefault="00354596" w:rsidP="00354596">
      <w:pPr>
        <w:rPr>
          <w:rFonts w:ascii="Cambria" w:hAnsi="Cambria"/>
        </w:rPr>
      </w:pPr>
      <w:r w:rsidRPr="005B6AAC">
        <w:rPr>
          <w:rFonts w:ascii="Cambria" w:hAnsi="Cambria"/>
        </w:rPr>
        <w:t>(.2)</w:t>
      </w:r>
    </w:p>
    <w:p w14:paraId="2E0AFC04" w14:textId="77777777" w:rsidR="00354596" w:rsidRPr="005B6AAC" w:rsidRDefault="00354596" w:rsidP="00354596">
      <w:pPr>
        <w:rPr>
          <w:rFonts w:ascii="Cambria" w:hAnsi="Cambria"/>
        </w:rPr>
      </w:pPr>
      <w:r w:rsidRPr="005B6AAC">
        <w:rPr>
          <w:rFonts w:ascii="Cambria" w:hAnsi="Cambria"/>
        </w:rPr>
        <w:t xml:space="preserve">41 N: </w:t>
      </w:r>
      <w:r w:rsidRPr="005B6AAC">
        <w:rPr>
          <w:rFonts w:ascii="Cambria" w:hAnsi="Cambria"/>
        </w:rPr>
        <w:tab/>
        <w:t xml:space="preserve"> I, no, for you to give him (talking about the dog)</w:t>
      </w:r>
    </w:p>
    <w:p w14:paraId="7672E391" w14:textId="77777777" w:rsidR="00354596" w:rsidRPr="005B6AAC" w:rsidRDefault="00354596" w:rsidP="00354596">
      <w:pPr>
        <w:rPr>
          <w:rFonts w:ascii="Cambria" w:hAnsi="Cambria"/>
        </w:rPr>
      </w:pPr>
      <w:r w:rsidRPr="005B6AAC">
        <w:rPr>
          <w:rFonts w:ascii="Cambria" w:hAnsi="Cambria"/>
        </w:rPr>
        <w:t xml:space="preserve">42 N2: </w:t>
      </w:r>
      <w:r w:rsidRPr="005B6AAC">
        <w:rPr>
          <w:rFonts w:ascii="Cambria" w:hAnsi="Cambria"/>
        </w:rPr>
        <w:tab/>
        <w:t>no, at the table, no</w:t>
      </w:r>
    </w:p>
    <w:p w14:paraId="309121C5" w14:textId="77777777" w:rsidR="00354596" w:rsidRPr="005B6AAC" w:rsidRDefault="00354596" w:rsidP="00354596">
      <w:pPr>
        <w:rPr>
          <w:rFonts w:ascii="Cambria" w:hAnsi="Cambria"/>
        </w:rPr>
      </w:pPr>
      <w:r w:rsidRPr="005B6AAC">
        <w:rPr>
          <w:rFonts w:ascii="Cambria" w:hAnsi="Cambria"/>
        </w:rPr>
        <w:t xml:space="preserve">43 N: </w:t>
      </w:r>
      <w:r w:rsidRPr="005B6AAC">
        <w:rPr>
          <w:rFonts w:ascii="Cambria" w:hAnsi="Cambria"/>
        </w:rPr>
        <w:tab/>
        <w:t>no, be*, no, no, I only say that I’m not giving him</w:t>
      </w:r>
    </w:p>
    <w:p w14:paraId="4AC95237" w14:textId="77777777" w:rsidR="00354596" w:rsidRPr="005B6AAC" w:rsidRDefault="00354596" w:rsidP="00354596">
      <w:pPr>
        <w:rPr>
          <w:rFonts w:ascii="Cambria" w:hAnsi="Cambria"/>
        </w:rPr>
      </w:pPr>
      <w:r w:rsidRPr="005B6AAC">
        <w:rPr>
          <w:rFonts w:ascii="Cambria" w:hAnsi="Cambria"/>
        </w:rPr>
        <w:t xml:space="preserve">(.3) </w:t>
      </w:r>
    </w:p>
    <w:p w14:paraId="2863E50B" w14:textId="77777777" w:rsidR="00354596" w:rsidRPr="005B6AAC" w:rsidRDefault="00354596" w:rsidP="00354596">
      <w:pPr>
        <w:rPr>
          <w:rFonts w:ascii="Cambria" w:hAnsi="Cambria"/>
        </w:rPr>
      </w:pPr>
      <w:r w:rsidRPr="005B6AAC">
        <w:rPr>
          <w:rFonts w:ascii="Cambria" w:hAnsi="Cambria"/>
        </w:rPr>
        <w:t xml:space="preserve">44 N: </w:t>
      </w:r>
      <w:r w:rsidRPr="005B6AAC">
        <w:rPr>
          <w:rFonts w:ascii="Cambria" w:hAnsi="Cambria"/>
        </w:rPr>
        <w:tab/>
        <w:t>Sorry (English), don’t lick your lips (.3) how</w:t>
      </w:r>
      <w:r>
        <w:rPr>
          <w:rFonts w:ascii="Cambria" w:hAnsi="Cambria"/>
        </w:rPr>
        <w:t xml:space="preserve"> he has furrowed his brow and</w:t>
      </w:r>
    </w:p>
    <w:p w14:paraId="1B56A167" w14:textId="77777777" w:rsidR="00354596" w:rsidRPr="005B6AAC" w:rsidRDefault="00354596" w:rsidP="00354596">
      <w:pPr>
        <w:rPr>
          <w:rFonts w:ascii="Cambria" w:hAnsi="Cambria"/>
          <w:i/>
        </w:rPr>
      </w:pPr>
      <w:r w:rsidRPr="005B6AAC">
        <w:rPr>
          <w:rFonts w:ascii="Cambria" w:hAnsi="Cambria"/>
        </w:rPr>
        <w:t xml:space="preserve">45 K: </w:t>
      </w:r>
      <w:r w:rsidRPr="005B6AAC">
        <w:rPr>
          <w:rFonts w:ascii="Cambria" w:hAnsi="Cambria"/>
        </w:rPr>
        <w:tab/>
        <w:t xml:space="preserve">hehehe </w:t>
      </w:r>
    </w:p>
    <w:p w14:paraId="657AAE0E" w14:textId="77777777" w:rsidR="00354596" w:rsidRPr="005B6AAC" w:rsidRDefault="00354596" w:rsidP="00354596">
      <w:pPr>
        <w:rPr>
          <w:rFonts w:ascii="Cambria" w:hAnsi="Cambria"/>
        </w:rPr>
      </w:pPr>
      <w:r w:rsidRPr="005B6AAC">
        <w:rPr>
          <w:rFonts w:ascii="Cambria" w:hAnsi="Cambria"/>
        </w:rPr>
        <w:t xml:space="preserve">46 N: </w:t>
      </w:r>
      <w:r w:rsidRPr="005B6AAC">
        <w:rPr>
          <w:rFonts w:ascii="Cambria" w:hAnsi="Cambria"/>
        </w:rPr>
        <w:tab/>
        <w:t>Go there to your owner!</w:t>
      </w:r>
    </w:p>
    <w:p w14:paraId="2E742D6C" w14:textId="77777777" w:rsidR="00354596" w:rsidRPr="005B6AAC" w:rsidRDefault="00354596" w:rsidP="00354596">
      <w:pPr>
        <w:rPr>
          <w:rFonts w:ascii="Cambria" w:hAnsi="Cambria"/>
        </w:rPr>
      </w:pPr>
      <w:r w:rsidRPr="005B6AAC">
        <w:rPr>
          <w:rFonts w:ascii="Cambria" w:hAnsi="Cambria"/>
        </w:rPr>
        <w:t xml:space="preserve">47 G: </w:t>
      </w:r>
      <w:r w:rsidRPr="005B6AAC">
        <w:rPr>
          <w:rFonts w:ascii="Cambria" w:hAnsi="Cambria"/>
        </w:rPr>
        <w:tab/>
        <w:t>he goes and goes there now to look for you. hahaha</w:t>
      </w:r>
    </w:p>
    <w:p w14:paraId="39FF5603" w14:textId="77777777" w:rsidR="00354596" w:rsidRPr="005B6AAC" w:rsidRDefault="00354596" w:rsidP="00354596">
      <w:pPr>
        <w:rPr>
          <w:rFonts w:ascii="Cambria" w:hAnsi="Cambria"/>
        </w:rPr>
      </w:pPr>
      <w:r w:rsidRPr="005B6AAC">
        <w:rPr>
          <w:rFonts w:ascii="Cambria" w:hAnsi="Cambria"/>
        </w:rPr>
        <w:t xml:space="preserve">48 K: </w:t>
      </w:r>
      <w:r w:rsidRPr="005B6AAC">
        <w:rPr>
          <w:rFonts w:ascii="Cambria" w:hAnsi="Cambria"/>
        </w:rPr>
        <w:tab/>
        <w:t>who would scold him now</w:t>
      </w:r>
    </w:p>
    <w:p w14:paraId="13937966" w14:textId="77777777" w:rsidR="00354596" w:rsidRPr="005B6AAC" w:rsidRDefault="00354596" w:rsidP="00354596">
      <w:pPr>
        <w:rPr>
          <w:rFonts w:ascii="Cambria" w:hAnsi="Cambria"/>
        </w:rPr>
      </w:pPr>
      <w:r w:rsidRPr="005B6AAC">
        <w:rPr>
          <w:rFonts w:ascii="Cambria" w:hAnsi="Cambria"/>
        </w:rPr>
        <w:t>49 N2: (mumbled)</w:t>
      </w:r>
    </w:p>
    <w:p w14:paraId="1BA4FC66" w14:textId="77777777" w:rsidR="00354596" w:rsidRPr="005B6AAC" w:rsidRDefault="00354596" w:rsidP="00354596">
      <w:pPr>
        <w:rPr>
          <w:rFonts w:ascii="Cambria" w:hAnsi="Cambria"/>
        </w:rPr>
      </w:pPr>
      <w:r w:rsidRPr="005B6AAC">
        <w:rPr>
          <w:rFonts w:ascii="Cambria" w:hAnsi="Cambria"/>
        </w:rPr>
        <w:t xml:space="preserve">50 G: </w:t>
      </w:r>
      <w:r w:rsidRPr="005B6AAC">
        <w:rPr>
          <w:rFonts w:ascii="Cambria" w:hAnsi="Cambria"/>
        </w:rPr>
        <w:tab/>
        <w:t>give him an appetizer now hahaha</w:t>
      </w:r>
    </w:p>
    <w:p w14:paraId="23738D54" w14:textId="77777777" w:rsidR="00354596" w:rsidRPr="005B6AAC" w:rsidRDefault="00354596" w:rsidP="00354596">
      <w:pPr>
        <w:rPr>
          <w:rFonts w:ascii="Cambria" w:hAnsi="Cambria"/>
        </w:rPr>
      </w:pPr>
      <w:r w:rsidRPr="005B6AAC">
        <w:rPr>
          <w:rFonts w:ascii="Cambria" w:hAnsi="Cambria"/>
        </w:rPr>
        <w:t>51 N2: (mumbled)</w:t>
      </w:r>
    </w:p>
    <w:p w14:paraId="230192CE" w14:textId="77777777" w:rsidR="00354596" w:rsidRPr="005B6AAC" w:rsidRDefault="00354596" w:rsidP="00354596">
      <w:pPr>
        <w:rPr>
          <w:rFonts w:ascii="Cambria" w:hAnsi="Cambria"/>
        </w:rPr>
      </w:pPr>
      <w:r w:rsidRPr="005B6AAC">
        <w:rPr>
          <w:rFonts w:ascii="Cambria" w:hAnsi="Cambria"/>
        </w:rPr>
        <w:t xml:space="preserve">52 K: </w:t>
      </w:r>
      <w:r w:rsidRPr="005B6AAC">
        <w:rPr>
          <w:rFonts w:ascii="Cambria" w:hAnsi="Cambria"/>
        </w:rPr>
        <w:tab/>
        <w:t xml:space="preserve">The desert! </w:t>
      </w:r>
    </w:p>
    <w:p w14:paraId="0E69A0A9" w14:textId="77777777" w:rsidR="00354596" w:rsidRPr="005B6AAC" w:rsidRDefault="00354596" w:rsidP="00354596">
      <w:pPr>
        <w:rPr>
          <w:rFonts w:ascii="Cambria" w:hAnsi="Cambria"/>
        </w:rPr>
      </w:pPr>
      <w:r w:rsidRPr="005B6AAC">
        <w:rPr>
          <w:rFonts w:ascii="Cambria" w:hAnsi="Cambria"/>
        </w:rPr>
        <w:t>(.1)</w:t>
      </w:r>
    </w:p>
    <w:p w14:paraId="0545333D" w14:textId="77777777" w:rsidR="00354596" w:rsidRPr="005B6AAC" w:rsidRDefault="00354596" w:rsidP="00354596">
      <w:pPr>
        <w:rPr>
          <w:rFonts w:ascii="Cambria" w:hAnsi="Cambria"/>
        </w:rPr>
      </w:pPr>
      <w:r w:rsidRPr="005B6AAC">
        <w:rPr>
          <w:rFonts w:ascii="Cambria" w:hAnsi="Cambria"/>
        </w:rPr>
        <w:t xml:space="preserve">53 G: </w:t>
      </w:r>
      <w:r w:rsidRPr="005B6AAC">
        <w:rPr>
          <w:rFonts w:ascii="Cambria" w:hAnsi="Cambria"/>
        </w:rPr>
        <w:tab/>
        <w:t>he knows then that you forgot desert! haha</w:t>
      </w:r>
    </w:p>
    <w:p w14:paraId="4ACB5558" w14:textId="77777777" w:rsidR="00354596" w:rsidRPr="005B6AAC" w:rsidRDefault="00354596" w:rsidP="00354596">
      <w:pPr>
        <w:rPr>
          <w:rFonts w:ascii="Cambria" w:hAnsi="Cambria"/>
        </w:rPr>
      </w:pPr>
      <w:r w:rsidRPr="005B6AAC">
        <w:rPr>
          <w:rFonts w:ascii="Cambria" w:hAnsi="Cambria"/>
        </w:rPr>
        <w:t xml:space="preserve">54 N: </w:t>
      </w:r>
      <w:r w:rsidRPr="005B6AAC">
        <w:rPr>
          <w:rFonts w:ascii="Cambria" w:hAnsi="Cambria"/>
        </w:rPr>
        <w:tab/>
        <w:t>give him from the slami exactly</w:t>
      </w:r>
    </w:p>
    <w:p w14:paraId="7595F4EC" w14:textId="77777777" w:rsidR="00354596" w:rsidRPr="007B3779" w:rsidRDefault="00354596" w:rsidP="00354596">
      <w:pPr>
        <w:rPr>
          <w:rFonts w:ascii="Cambria" w:hAnsi="Cambria"/>
          <w:lang w:val="pt-BR"/>
        </w:rPr>
      </w:pPr>
      <w:r w:rsidRPr="007B3779">
        <w:rPr>
          <w:rFonts w:ascii="Cambria" w:hAnsi="Cambria"/>
          <w:lang w:val="pt-BR"/>
        </w:rPr>
        <w:t xml:space="preserve">55 G: </w:t>
      </w:r>
      <w:r w:rsidRPr="007B3779">
        <w:rPr>
          <w:rFonts w:ascii="Cambria" w:hAnsi="Cambria"/>
          <w:lang w:val="pt-BR"/>
        </w:rPr>
        <w:tab/>
        <w:t>hahaha</w:t>
      </w:r>
    </w:p>
    <w:p w14:paraId="14E1E76A" w14:textId="77777777" w:rsidR="00354596" w:rsidRPr="007B3779" w:rsidRDefault="00354596" w:rsidP="00354596">
      <w:pPr>
        <w:rPr>
          <w:rFonts w:ascii="Cambria" w:hAnsi="Cambria"/>
          <w:lang w:val="pt-BR"/>
        </w:rPr>
      </w:pPr>
      <w:r w:rsidRPr="007B3779">
        <w:rPr>
          <w:rFonts w:ascii="Cambria" w:hAnsi="Cambria"/>
          <w:lang w:val="pt-BR"/>
        </w:rPr>
        <w:t>56 N2: mha</w:t>
      </w:r>
    </w:p>
    <w:p w14:paraId="397793B7" w14:textId="77777777" w:rsidR="00354596" w:rsidRPr="007B3779" w:rsidRDefault="00354596" w:rsidP="00354596">
      <w:pPr>
        <w:rPr>
          <w:rFonts w:ascii="Cambria" w:hAnsi="Cambria"/>
          <w:lang w:val="pt-BR"/>
        </w:rPr>
      </w:pPr>
      <w:r w:rsidRPr="007B3779">
        <w:rPr>
          <w:rFonts w:ascii="Cambria" w:hAnsi="Cambria"/>
          <w:lang w:val="pt-BR"/>
        </w:rPr>
        <w:t xml:space="preserve">57 G: </w:t>
      </w:r>
      <w:r w:rsidRPr="007B3779">
        <w:rPr>
          <w:rFonts w:ascii="Cambria" w:hAnsi="Cambria"/>
          <w:lang w:val="pt-BR"/>
        </w:rPr>
        <w:tab/>
        <w:t>hahaha</w:t>
      </w:r>
    </w:p>
    <w:p w14:paraId="3B6AB4E3" w14:textId="77777777" w:rsidR="00354596" w:rsidRPr="005B6AAC" w:rsidRDefault="00354596" w:rsidP="00354596">
      <w:pPr>
        <w:rPr>
          <w:rFonts w:ascii="Cambria" w:hAnsi="Cambria"/>
        </w:rPr>
      </w:pPr>
      <w:r w:rsidRPr="005B6AAC">
        <w:rPr>
          <w:rFonts w:ascii="Cambria" w:hAnsi="Cambria"/>
        </w:rPr>
        <w:t>(.3)</w:t>
      </w:r>
    </w:p>
    <w:p w14:paraId="07AA4767" w14:textId="77777777" w:rsidR="00354596" w:rsidRPr="005B6AAC" w:rsidRDefault="00354596" w:rsidP="00354596">
      <w:pPr>
        <w:rPr>
          <w:rFonts w:ascii="Cambria" w:hAnsi="Cambria"/>
        </w:rPr>
      </w:pPr>
      <w:r w:rsidRPr="005B6AAC">
        <w:rPr>
          <w:rFonts w:ascii="Cambria" w:hAnsi="Cambria"/>
        </w:rPr>
        <w:t xml:space="preserve">58 G: </w:t>
      </w:r>
      <w:r w:rsidRPr="005B6AAC">
        <w:rPr>
          <w:rFonts w:ascii="Cambria" w:hAnsi="Cambria"/>
        </w:rPr>
        <w:tab/>
        <w:t>oh</w:t>
      </w:r>
    </w:p>
    <w:p w14:paraId="2A81F337" w14:textId="77777777" w:rsidR="00354596" w:rsidRPr="005B6AAC" w:rsidRDefault="00354596" w:rsidP="00354596">
      <w:pPr>
        <w:rPr>
          <w:rFonts w:ascii="Cambria" w:hAnsi="Cambria"/>
        </w:rPr>
      </w:pPr>
      <w:r w:rsidRPr="005B6AAC">
        <w:rPr>
          <w:rFonts w:ascii="Cambria" w:hAnsi="Cambria"/>
        </w:rPr>
        <w:t xml:space="preserve">59 N: </w:t>
      </w:r>
      <w:r w:rsidRPr="005B6AAC">
        <w:rPr>
          <w:rFonts w:ascii="Cambria" w:hAnsi="Cambria"/>
        </w:rPr>
        <w:tab/>
        <w:t>he’s getting spoilt now and (.5)</w:t>
      </w:r>
    </w:p>
    <w:p w14:paraId="565C52AE" w14:textId="77777777" w:rsidR="00354596" w:rsidRPr="005B6AAC" w:rsidRDefault="00354596" w:rsidP="00354596">
      <w:pPr>
        <w:rPr>
          <w:rFonts w:ascii="Cambria" w:hAnsi="Cambria"/>
        </w:rPr>
      </w:pPr>
      <w:r w:rsidRPr="005B6AAC">
        <w:rPr>
          <w:rFonts w:ascii="Cambria" w:hAnsi="Cambria"/>
        </w:rPr>
        <w:t xml:space="preserve">60 K: </w:t>
      </w:r>
      <w:r w:rsidRPr="005B6AAC">
        <w:rPr>
          <w:rFonts w:ascii="Cambria" w:hAnsi="Cambria"/>
        </w:rPr>
        <w:tab/>
        <w:t xml:space="preserve">and what do you say a lot of potatoes this year, low cost </w:t>
      </w:r>
    </w:p>
    <w:p w14:paraId="2EDCC4EA" w14:textId="77777777" w:rsidR="00354596" w:rsidRPr="005B6AAC" w:rsidRDefault="00354596" w:rsidP="00354596">
      <w:pPr>
        <w:rPr>
          <w:rFonts w:ascii="Cambria" w:hAnsi="Cambria"/>
        </w:rPr>
      </w:pPr>
      <w:r w:rsidRPr="005B6AAC">
        <w:rPr>
          <w:rFonts w:ascii="Cambria" w:hAnsi="Cambria"/>
        </w:rPr>
        <w:t xml:space="preserve">61 G: </w:t>
      </w:r>
      <w:r w:rsidRPr="005B6AAC">
        <w:rPr>
          <w:rFonts w:ascii="Cambria" w:hAnsi="Cambria"/>
        </w:rPr>
        <w:tab/>
        <w:t>pouring. Low cost. (.1) last year was scary</w:t>
      </w:r>
    </w:p>
    <w:p w14:paraId="667B0778" w14:textId="77777777" w:rsidR="00354596" w:rsidRPr="005B6AAC" w:rsidRDefault="00354596" w:rsidP="00354596">
      <w:pPr>
        <w:rPr>
          <w:rFonts w:ascii="Cambria" w:hAnsi="Cambria"/>
        </w:rPr>
      </w:pPr>
      <w:r w:rsidRPr="005B6AAC">
        <w:rPr>
          <w:rFonts w:ascii="Cambria" w:hAnsi="Cambria"/>
        </w:rPr>
        <w:t xml:space="preserve">62 K: </w:t>
      </w:r>
      <w:r w:rsidRPr="005B6AAC">
        <w:rPr>
          <w:rFonts w:ascii="Cambria" w:hAnsi="Cambria"/>
        </w:rPr>
        <w:tab/>
        <w:t>But less potatoes grew then?</w:t>
      </w:r>
    </w:p>
    <w:p w14:paraId="18DA64DB" w14:textId="77777777" w:rsidR="00354596" w:rsidRPr="005B6AAC" w:rsidRDefault="00354596" w:rsidP="00354596">
      <w:pPr>
        <w:rPr>
          <w:rFonts w:ascii="Cambria" w:hAnsi="Cambria"/>
        </w:rPr>
      </w:pPr>
      <w:r w:rsidRPr="005B6AAC">
        <w:rPr>
          <w:rFonts w:ascii="Cambria" w:hAnsi="Cambria"/>
        </w:rPr>
        <w:t xml:space="preserve">63 G: </w:t>
      </w:r>
      <w:r w:rsidRPr="005B6AAC">
        <w:rPr>
          <w:rFonts w:ascii="Cambria" w:hAnsi="Cambria"/>
        </w:rPr>
        <w:tab/>
        <w:t>it was less (.1) and we planted less right, they didn’t know right. (.1) so when</w:t>
      </w:r>
    </w:p>
    <w:p w14:paraId="0D5BEC5F" w14:textId="77777777" w:rsidR="00354596" w:rsidRPr="005B6AAC" w:rsidRDefault="00354596" w:rsidP="00354596">
      <w:pPr>
        <w:rPr>
          <w:rFonts w:ascii="Cambria" w:hAnsi="Cambria"/>
        </w:rPr>
      </w:pPr>
      <w:r w:rsidRPr="005B6AAC">
        <w:rPr>
          <w:rFonts w:ascii="Cambria" w:hAnsi="Cambria"/>
        </w:rPr>
        <w:t xml:space="preserve">64 </w:t>
      </w:r>
      <w:r w:rsidRPr="005B6AAC">
        <w:rPr>
          <w:rFonts w:ascii="Cambria" w:hAnsi="Cambria"/>
        </w:rPr>
        <w:tab/>
        <w:t xml:space="preserve"> they saw right that the prices were rising and they thought that (.1) this is </w:t>
      </w:r>
    </w:p>
    <w:p w14:paraId="1A879E94" w14:textId="77777777" w:rsidR="00354596" w:rsidRPr="005B6AAC" w:rsidRDefault="00354596" w:rsidP="00354596">
      <w:pPr>
        <w:rPr>
          <w:rFonts w:ascii="Cambria" w:hAnsi="Cambria"/>
        </w:rPr>
      </w:pPr>
      <w:r w:rsidRPr="005B6AAC">
        <w:rPr>
          <w:rFonts w:ascii="Cambria" w:hAnsi="Cambria"/>
        </w:rPr>
        <w:t xml:space="preserve">65 K: </w:t>
      </w:r>
      <w:r w:rsidRPr="005B6AAC">
        <w:rPr>
          <w:rFonts w:ascii="Cambria" w:hAnsi="Cambria"/>
        </w:rPr>
        <w:tab/>
        <w:t>but no</w:t>
      </w:r>
    </w:p>
    <w:p w14:paraId="5FDB51BB" w14:textId="77777777" w:rsidR="00354596" w:rsidRPr="005B6AAC" w:rsidRDefault="00354596" w:rsidP="00354596">
      <w:pPr>
        <w:rPr>
          <w:rFonts w:ascii="Cambria" w:hAnsi="Cambria"/>
        </w:rPr>
      </w:pPr>
      <w:r w:rsidRPr="005B6AAC">
        <w:rPr>
          <w:rFonts w:ascii="Cambria" w:hAnsi="Cambria"/>
        </w:rPr>
        <w:t xml:space="preserve">66 G: </w:t>
      </w:r>
      <w:r w:rsidRPr="005B6AAC">
        <w:rPr>
          <w:rFonts w:ascii="Cambria" w:hAnsi="Cambria"/>
        </w:rPr>
        <w:tab/>
        <w:t>M. hopefully lowers the price haha</w:t>
      </w:r>
    </w:p>
    <w:p w14:paraId="7BDB5516" w14:textId="77777777" w:rsidR="00354596" w:rsidRPr="005B6AAC" w:rsidRDefault="00354596" w:rsidP="00354596">
      <w:pPr>
        <w:rPr>
          <w:rFonts w:ascii="Cambria" w:hAnsi="Cambria"/>
        </w:rPr>
      </w:pPr>
      <w:r w:rsidRPr="005B6AAC">
        <w:rPr>
          <w:rFonts w:ascii="Cambria" w:hAnsi="Cambria"/>
        </w:rPr>
        <w:t xml:space="preserve">67 N: </w:t>
      </w:r>
      <w:r w:rsidRPr="005B6AAC">
        <w:rPr>
          <w:rFonts w:ascii="Cambria" w:hAnsi="Cambria"/>
        </w:rPr>
        <w:tab/>
        <w:t>yes</w:t>
      </w:r>
    </w:p>
    <w:p w14:paraId="285C2B40" w14:textId="77777777" w:rsidR="00354596" w:rsidRPr="005B6AAC" w:rsidRDefault="00354596" w:rsidP="00354596">
      <w:pPr>
        <w:rPr>
          <w:rFonts w:ascii="Cambria" w:hAnsi="Cambria"/>
        </w:rPr>
      </w:pPr>
      <w:r w:rsidRPr="005B6AAC">
        <w:rPr>
          <w:rFonts w:ascii="Cambria" w:hAnsi="Cambria"/>
        </w:rPr>
        <w:t xml:space="preserve">68 K: </w:t>
      </w:r>
      <w:r w:rsidRPr="005B6AAC">
        <w:rPr>
          <w:rFonts w:ascii="Cambria" w:hAnsi="Cambria"/>
        </w:rPr>
        <w:tab/>
        <w:t>Of potatoes?</w:t>
      </w:r>
    </w:p>
    <w:p w14:paraId="72F3EC45" w14:textId="77777777" w:rsidR="00354596" w:rsidRPr="005B6AAC" w:rsidRDefault="00354596" w:rsidP="00354596">
      <w:pPr>
        <w:rPr>
          <w:rFonts w:ascii="Cambria" w:hAnsi="Cambria"/>
        </w:rPr>
      </w:pPr>
      <w:r w:rsidRPr="005B6AAC">
        <w:rPr>
          <w:rFonts w:ascii="Cambria" w:hAnsi="Cambria"/>
        </w:rPr>
        <w:t xml:space="preserve">69 G: </w:t>
      </w:r>
      <w:r w:rsidRPr="005B6AAC">
        <w:rPr>
          <w:rFonts w:ascii="Cambria" w:hAnsi="Cambria"/>
        </w:rPr>
        <w:tab/>
        <w:t xml:space="preserve">Well yes. </w:t>
      </w:r>
    </w:p>
    <w:p w14:paraId="12BC11D9" w14:textId="77777777" w:rsidR="00354596" w:rsidRPr="005B6AAC" w:rsidRDefault="00354596" w:rsidP="00354596">
      <w:pPr>
        <w:rPr>
          <w:rFonts w:ascii="Cambria" w:hAnsi="Cambria"/>
        </w:rPr>
      </w:pPr>
      <w:r w:rsidRPr="005B6AAC">
        <w:rPr>
          <w:rFonts w:ascii="Cambria" w:hAnsi="Cambria"/>
        </w:rPr>
        <w:t>(.2)</w:t>
      </w:r>
    </w:p>
    <w:p w14:paraId="54057232" w14:textId="77777777" w:rsidR="00354596" w:rsidRPr="005B6AAC" w:rsidRDefault="00354596" w:rsidP="00354596">
      <w:pPr>
        <w:rPr>
          <w:rFonts w:ascii="Cambria" w:hAnsi="Cambria"/>
        </w:rPr>
      </w:pPr>
      <w:r w:rsidRPr="005B6AAC">
        <w:rPr>
          <w:rFonts w:ascii="Cambria" w:hAnsi="Cambria"/>
        </w:rPr>
        <w:t xml:space="preserve">70 K: </w:t>
      </w:r>
      <w:r w:rsidRPr="005B6AAC">
        <w:rPr>
          <w:rFonts w:ascii="Cambria" w:hAnsi="Cambria"/>
        </w:rPr>
        <w:tab/>
        <w:t xml:space="preserve"> but I don’t know but many are importing and I don’t know. They //import them// from abroad and are</w:t>
      </w:r>
    </w:p>
    <w:p w14:paraId="6FFAC320" w14:textId="77777777" w:rsidR="00354596" w:rsidRPr="005B6AAC" w:rsidRDefault="00354596" w:rsidP="00354596">
      <w:pPr>
        <w:rPr>
          <w:rFonts w:ascii="Cambria" w:hAnsi="Cambria"/>
        </w:rPr>
      </w:pPr>
      <w:r w:rsidRPr="005B6AAC">
        <w:rPr>
          <w:rFonts w:ascii="Cambria" w:hAnsi="Cambria"/>
        </w:rPr>
        <w:t>71 G:</w:t>
      </w:r>
      <w:r w:rsidRPr="005B6AAC">
        <w:rPr>
          <w:rFonts w:ascii="Cambria" w:hAnsi="Cambria"/>
        </w:rPr>
        <w:tab/>
      </w:r>
      <w:r w:rsidRPr="005B6AAC">
        <w:rPr>
          <w:rFonts w:ascii="Cambria" w:hAnsi="Cambria"/>
        </w:rPr>
        <w:tab/>
      </w:r>
      <w:r w:rsidRPr="005B6AAC">
        <w:rPr>
          <w:rFonts w:ascii="Cambria" w:hAnsi="Cambria"/>
        </w:rPr>
        <w:tab/>
      </w:r>
      <w:r w:rsidRPr="005B6AAC">
        <w:rPr>
          <w:rFonts w:ascii="Cambria" w:hAnsi="Cambria"/>
        </w:rPr>
        <w:tab/>
      </w:r>
      <w:r w:rsidRPr="005B6AAC">
        <w:rPr>
          <w:rFonts w:ascii="Cambria" w:hAnsi="Cambria"/>
        </w:rPr>
        <w:tab/>
        <w:t xml:space="preserve">                   </w:t>
      </w:r>
      <w:r w:rsidRPr="005B6AAC">
        <w:rPr>
          <w:rFonts w:ascii="Cambria" w:hAnsi="Cambria"/>
        </w:rPr>
        <w:tab/>
      </w:r>
      <w:r w:rsidRPr="005B6AAC">
        <w:rPr>
          <w:rFonts w:ascii="Cambria" w:hAnsi="Cambria"/>
        </w:rPr>
        <w:tab/>
      </w:r>
      <w:r w:rsidRPr="005B6AAC">
        <w:rPr>
          <w:rFonts w:ascii="Cambria" w:hAnsi="Cambria"/>
        </w:rPr>
        <w:tab/>
        <w:t xml:space="preserve">    </w:t>
      </w:r>
      <w:r>
        <w:rPr>
          <w:rFonts w:ascii="Cambria" w:hAnsi="Cambria"/>
        </w:rPr>
        <w:t xml:space="preserve">        </w:t>
      </w:r>
      <w:r w:rsidRPr="005B6AAC">
        <w:rPr>
          <w:rFonts w:ascii="Cambria" w:hAnsi="Cambria"/>
        </w:rPr>
        <w:t xml:space="preserve"> //many// </w:t>
      </w:r>
    </w:p>
    <w:p w14:paraId="021C9019" w14:textId="77777777" w:rsidR="00354596" w:rsidRPr="005B6AAC" w:rsidRDefault="00354596" w:rsidP="00354596">
      <w:pPr>
        <w:rPr>
          <w:rFonts w:ascii="Cambria" w:hAnsi="Cambria"/>
        </w:rPr>
      </w:pPr>
      <w:r w:rsidRPr="005B6AAC">
        <w:rPr>
          <w:rFonts w:ascii="Cambria" w:hAnsi="Cambria"/>
        </w:rPr>
        <w:t xml:space="preserve">72 K: </w:t>
      </w:r>
      <w:r w:rsidRPr="005B6AAC">
        <w:rPr>
          <w:rFonts w:ascii="Cambria" w:hAnsi="Cambria"/>
        </w:rPr>
        <w:tab/>
        <w:t>At 40 stotonki the imported. How does that work? It’s not clear.</w:t>
      </w:r>
    </w:p>
    <w:p w14:paraId="1CD0D119" w14:textId="77777777" w:rsidR="00354596" w:rsidRPr="005B6AAC" w:rsidRDefault="00354596" w:rsidP="00354596">
      <w:pPr>
        <w:rPr>
          <w:rFonts w:ascii="Cambria" w:hAnsi="Cambria"/>
          <w:i/>
        </w:rPr>
      </w:pPr>
      <w:r w:rsidRPr="005B6AAC">
        <w:rPr>
          <w:rFonts w:ascii="Cambria" w:hAnsi="Cambria"/>
        </w:rPr>
        <w:t xml:space="preserve">73 G: </w:t>
      </w:r>
      <w:r w:rsidRPr="005B6AAC">
        <w:rPr>
          <w:rFonts w:ascii="Cambria" w:hAnsi="Cambria"/>
        </w:rPr>
        <w:tab/>
        <w:t>well, I’ll tell you how. (.1) they. The producers, the sunsidies right they give them to</w:t>
      </w:r>
    </w:p>
    <w:p w14:paraId="11F2608A" w14:textId="77777777" w:rsidR="00354596" w:rsidRPr="005B6AAC" w:rsidRDefault="00354596" w:rsidP="00354596">
      <w:pPr>
        <w:rPr>
          <w:rFonts w:ascii="Cambria" w:hAnsi="Cambria"/>
        </w:rPr>
      </w:pPr>
      <w:r w:rsidRPr="005B6AAC">
        <w:rPr>
          <w:rFonts w:ascii="Cambria" w:hAnsi="Cambria"/>
        </w:rPr>
        <w:t xml:space="preserve">74 N: </w:t>
      </w:r>
      <w:r w:rsidRPr="005B6AAC">
        <w:rPr>
          <w:rFonts w:ascii="Cambria" w:hAnsi="Cambria"/>
        </w:rPr>
        <w:tab/>
        <w:t>yes in=</w:t>
      </w:r>
    </w:p>
    <w:p w14:paraId="1A6E37F2" w14:textId="77777777" w:rsidR="00354596" w:rsidRPr="005B6AAC" w:rsidRDefault="00354596" w:rsidP="00354596">
      <w:pPr>
        <w:rPr>
          <w:rFonts w:ascii="Cambria" w:hAnsi="Cambria"/>
        </w:rPr>
      </w:pPr>
      <w:r w:rsidRPr="005B6AAC">
        <w:rPr>
          <w:rFonts w:ascii="Cambria" w:hAnsi="Cambria"/>
        </w:rPr>
        <w:t xml:space="preserve">75 G: </w:t>
      </w:r>
      <w:r w:rsidRPr="005B6AAC">
        <w:rPr>
          <w:rFonts w:ascii="Cambria" w:hAnsi="Cambria"/>
        </w:rPr>
        <w:tab/>
        <w:t xml:space="preserve">=potatoes, they are paid for </w:t>
      </w:r>
    </w:p>
    <w:p w14:paraId="11650008" w14:textId="77777777" w:rsidR="00354596" w:rsidRPr="005B6AAC" w:rsidRDefault="00354596" w:rsidP="00354596">
      <w:pPr>
        <w:rPr>
          <w:rFonts w:ascii="Cambria" w:hAnsi="Cambria"/>
        </w:rPr>
      </w:pPr>
      <w:r w:rsidRPr="005B6AAC">
        <w:rPr>
          <w:rFonts w:ascii="Cambria" w:hAnsi="Cambria"/>
        </w:rPr>
        <w:t xml:space="preserve">76 N: </w:t>
      </w:r>
      <w:r w:rsidRPr="005B6AAC">
        <w:rPr>
          <w:rFonts w:ascii="Cambria" w:hAnsi="Cambria"/>
        </w:rPr>
        <w:tab/>
        <w:t>mha</w:t>
      </w:r>
    </w:p>
    <w:p w14:paraId="6ABEE076" w14:textId="77777777" w:rsidR="00354596" w:rsidRPr="005B6AAC" w:rsidRDefault="00354596" w:rsidP="00354596">
      <w:pPr>
        <w:rPr>
          <w:rFonts w:ascii="Cambria" w:hAnsi="Cambria"/>
        </w:rPr>
      </w:pPr>
      <w:r w:rsidRPr="005B6AAC">
        <w:rPr>
          <w:rFonts w:ascii="Cambria" w:hAnsi="Cambria"/>
        </w:rPr>
        <w:t xml:space="preserve">77 G: </w:t>
      </w:r>
      <w:r w:rsidRPr="005B6AAC">
        <w:rPr>
          <w:rFonts w:ascii="Cambria" w:hAnsi="Cambria"/>
        </w:rPr>
        <w:tab/>
        <w:t xml:space="preserve">they only want to clean them up somehow, to get rid of them because there </w:t>
      </w:r>
    </w:p>
    <w:p w14:paraId="37B5F97E" w14:textId="77777777" w:rsidR="00354596" w:rsidRPr="005B6AAC" w:rsidRDefault="00354596" w:rsidP="00354596">
      <w:pPr>
        <w:rPr>
          <w:rFonts w:ascii="Cambria" w:hAnsi="Cambria"/>
        </w:rPr>
      </w:pPr>
      <w:r w:rsidRPr="005B6AAC">
        <w:rPr>
          <w:rFonts w:ascii="Cambria" w:hAnsi="Cambria"/>
        </w:rPr>
        <w:t xml:space="preserve">78 </w:t>
      </w:r>
      <w:r w:rsidRPr="005B6AAC">
        <w:rPr>
          <w:rFonts w:ascii="Cambria" w:hAnsi="Cambria"/>
        </w:rPr>
        <w:tab/>
        <w:t>are. Not 100, it could be 200,</w:t>
      </w:r>
      <w:r>
        <w:rPr>
          <w:rFonts w:ascii="Cambria" w:hAnsi="Cambria"/>
        </w:rPr>
        <w:t xml:space="preserve"> </w:t>
      </w:r>
      <w:r w:rsidRPr="005B6AAC">
        <w:rPr>
          <w:rFonts w:ascii="Cambria" w:hAnsi="Cambria"/>
        </w:rPr>
        <w:t>could be 300, could be 500 tons of potatoes to</w:t>
      </w:r>
    </w:p>
    <w:p w14:paraId="5B311C75" w14:textId="77777777" w:rsidR="00354596" w:rsidRPr="005B6AAC" w:rsidRDefault="00354596" w:rsidP="00354596">
      <w:pPr>
        <w:rPr>
          <w:rFonts w:ascii="Cambria" w:hAnsi="Cambria"/>
        </w:rPr>
      </w:pPr>
      <w:r w:rsidRPr="005B6AAC">
        <w:rPr>
          <w:rFonts w:ascii="Cambria" w:hAnsi="Cambria"/>
        </w:rPr>
        <w:lastRenderedPageBreak/>
        <w:t xml:space="preserve">79 K: </w:t>
      </w:r>
      <w:r w:rsidRPr="005B6AAC">
        <w:rPr>
          <w:rFonts w:ascii="Cambria" w:hAnsi="Cambria"/>
        </w:rPr>
        <w:tab/>
        <w:t xml:space="preserve">mha </w:t>
      </w:r>
    </w:p>
    <w:p w14:paraId="061D8B80" w14:textId="77777777" w:rsidR="00354596" w:rsidRPr="005B6AAC" w:rsidRDefault="00354596" w:rsidP="00354596">
      <w:pPr>
        <w:rPr>
          <w:rFonts w:ascii="Cambria" w:hAnsi="Cambria"/>
        </w:rPr>
      </w:pPr>
      <w:r w:rsidRPr="005B6AAC">
        <w:rPr>
          <w:rFonts w:ascii="Cambria" w:hAnsi="Cambria"/>
        </w:rPr>
        <w:t xml:space="preserve">80 G: </w:t>
      </w:r>
      <w:r w:rsidRPr="005B6AAC">
        <w:rPr>
          <w:rFonts w:ascii="Cambria" w:hAnsi="Cambria"/>
        </w:rPr>
        <w:tab/>
        <w:t>he took the subsidies money, and has to get rid of them somehow</w:t>
      </w:r>
    </w:p>
    <w:p w14:paraId="367D5C8E" w14:textId="77777777" w:rsidR="00354596" w:rsidRPr="005B6AAC" w:rsidRDefault="00354596" w:rsidP="00354596">
      <w:pPr>
        <w:rPr>
          <w:rFonts w:ascii="Cambria" w:hAnsi="Cambria"/>
        </w:rPr>
      </w:pPr>
      <w:r w:rsidRPr="005B6AAC">
        <w:rPr>
          <w:rFonts w:ascii="Cambria" w:hAnsi="Cambria"/>
        </w:rPr>
        <w:t xml:space="preserve">81 K: </w:t>
      </w:r>
      <w:r w:rsidRPr="005B6AAC">
        <w:rPr>
          <w:rFonts w:ascii="Cambria" w:hAnsi="Cambria"/>
        </w:rPr>
        <w:tab/>
        <w:t>to move them</w:t>
      </w:r>
    </w:p>
    <w:p w14:paraId="02549020" w14:textId="77777777" w:rsidR="00354596" w:rsidRPr="005B6AAC" w:rsidRDefault="00354596" w:rsidP="00354596">
      <w:pPr>
        <w:rPr>
          <w:rFonts w:ascii="Cambria" w:hAnsi="Cambria"/>
        </w:rPr>
      </w:pPr>
      <w:r w:rsidRPr="005B6AAC">
        <w:rPr>
          <w:rFonts w:ascii="Cambria" w:hAnsi="Cambria"/>
        </w:rPr>
        <w:t xml:space="preserve">82 G: </w:t>
      </w:r>
      <w:r w:rsidRPr="005B6AAC">
        <w:rPr>
          <w:rFonts w:ascii="Cambria" w:hAnsi="Cambria"/>
        </w:rPr>
        <w:tab/>
        <w:t>ah yes, to move them. Otherwise has to look for a dump to throw them out</w:t>
      </w:r>
    </w:p>
    <w:p w14:paraId="0129DB9E" w14:textId="77777777" w:rsidR="00354596" w:rsidRPr="005B6AAC" w:rsidRDefault="00354596" w:rsidP="00354596">
      <w:pPr>
        <w:rPr>
          <w:rFonts w:ascii="Cambria" w:hAnsi="Cambria"/>
        </w:rPr>
      </w:pPr>
      <w:r w:rsidRPr="005B6AAC">
        <w:rPr>
          <w:rFonts w:ascii="Cambria" w:hAnsi="Cambria"/>
        </w:rPr>
        <w:t xml:space="preserve">83 K: </w:t>
      </w:r>
      <w:r w:rsidRPr="005B6AAC">
        <w:rPr>
          <w:rFonts w:ascii="Cambria" w:hAnsi="Cambria"/>
        </w:rPr>
        <w:tab/>
        <w:t xml:space="preserve">horror </w:t>
      </w:r>
    </w:p>
    <w:p w14:paraId="3DDAF486" w14:textId="77777777" w:rsidR="00354596" w:rsidRPr="005B6AAC" w:rsidRDefault="00354596" w:rsidP="00354596">
      <w:pPr>
        <w:rPr>
          <w:rFonts w:ascii="Cambria" w:hAnsi="Cambria"/>
        </w:rPr>
      </w:pPr>
      <w:r w:rsidRPr="005B6AAC">
        <w:rPr>
          <w:rFonts w:ascii="Cambria" w:hAnsi="Cambria"/>
        </w:rPr>
        <w:t xml:space="preserve">84 G: </w:t>
      </w:r>
      <w:r w:rsidRPr="005B6AAC">
        <w:rPr>
          <w:rFonts w:ascii="Cambria" w:hAnsi="Cambria"/>
        </w:rPr>
        <w:tab/>
        <w:t>ah so</w:t>
      </w:r>
    </w:p>
    <w:p w14:paraId="13E38507" w14:textId="77777777" w:rsidR="00354596" w:rsidRPr="005B6AAC" w:rsidRDefault="00354596" w:rsidP="00354596">
      <w:pPr>
        <w:rPr>
          <w:rFonts w:ascii="Cambria" w:hAnsi="Cambria"/>
        </w:rPr>
      </w:pPr>
      <w:r w:rsidRPr="005B6AAC">
        <w:rPr>
          <w:rFonts w:ascii="Cambria" w:hAnsi="Cambria"/>
        </w:rPr>
        <w:t xml:space="preserve">85 K: </w:t>
      </w:r>
      <w:r w:rsidRPr="005B6AAC">
        <w:rPr>
          <w:rFonts w:ascii="Cambria" w:hAnsi="Cambria"/>
        </w:rPr>
        <w:tab/>
        <w:t>//so shitty//</w:t>
      </w:r>
    </w:p>
    <w:p w14:paraId="1A7327CD" w14:textId="77777777" w:rsidR="00354596" w:rsidRPr="005B6AAC" w:rsidRDefault="00354596" w:rsidP="00354596">
      <w:pPr>
        <w:rPr>
          <w:rFonts w:ascii="Cambria" w:hAnsi="Cambria"/>
        </w:rPr>
      </w:pPr>
      <w:r w:rsidRPr="005B6AAC">
        <w:rPr>
          <w:rFonts w:ascii="Cambria" w:hAnsi="Cambria"/>
        </w:rPr>
        <w:t xml:space="preserve">86 N: </w:t>
      </w:r>
      <w:r w:rsidRPr="005B6AAC">
        <w:rPr>
          <w:rFonts w:ascii="Cambria" w:hAnsi="Cambria"/>
        </w:rPr>
        <w:tab/>
        <w:t>//and here://</w:t>
      </w:r>
    </w:p>
    <w:p w14:paraId="4ECA972C" w14:textId="77777777" w:rsidR="00354596" w:rsidRPr="005B6AAC" w:rsidRDefault="00354596" w:rsidP="00354596">
      <w:pPr>
        <w:rPr>
          <w:rFonts w:ascii="Cambria" w:hAnsi="Cambria"/>
        </w:rPr>
      </w:pPr>
      <w:r w:rsidRPr="005B6AAC">
        <w:rPr>
          <w:rFonts w:ascii="Cambria" w:hAnsi="Cambria"/>
        </w:rPr>
        <w:t xml:space="preserve">87 G: </w:t>
      </w:r>
      <w:r w:rsidRPr="005B6AAC">
        <w:rPr>
          <w:rFonts w:ascii="Cambria" w:hAnsi="Cambria"/>
        </w:rPr>
        <w:tab/>
        <w:t>//and yes//</w:t>
      </w:r>
    </w:p>
    <w:p w14:paraId="4D165990" w14:textId="77777777" w:rsidR="00354596" w:rsidRPr="005B6AAC" w:rsidRDefault="00354596" w:rsidP="00354596">
      <w:pPr>
        <w:rPr>
          <w:rFonts w:ascii="Cambria" w:hAnsi="Cambria"/>
        </w:rPr>
      </w:pPr>
      <w:r w:rsidRPr="005B6AAC">
        <w:rPr>
          <w:rFonts w:ascii="Cambria" w:hAnsi="Cambria"/>
        </w:rPr>
        <w:t xml:space="preserve">88 N: </w:t>
      </w:r>
      <w:r w:rsidRPr="005B6AAC">
        <w:rPr>
          <w:rFonts w:ascii="Cambria" w:hAnsi="Cambria"/>
        </w:rPr>
        <w:tab/>
        <w:t>the subsidies they steal them still</w:t>
      </w:r>
    </w:p>
    <w:p w14:paraId="6D76B656" w14:textId="77777777" w:rsidR="00354596" w:rsidRPr="005B6AAC" w:rsidRDefault="00354596" w:rsidP="00354596">
      <w:pPr>
        <w:rPr>
          <w:rFonts w:ascii="Cambria" w:hAnsi="Cambria"/>
        </w:rPr>
      </w:pPr>
      <w:r w:rsidRPr="005B6AAC">
        <w:rPr>
          <w:rFonts w:ascii="Cambria" w:hAnsi="Cambria"/>
        </w:rPr>
        <w:t xml:space="preserve">89 G: </w:t>
      </w:r>
      <w:r w:rsidRPr="005B6AAC">
        <w:rPr>
          <w:rFonts w:ascii="Cambria" w:hAnsi="Cambria"/>
        </w:rPr>
        <w:tab/>
        <w:t>oh there are no subsidies! This is ah (dismissive)</w:t>
      </w:r>
    </w:p>
    <w:p w14:paraId="7E3DF6F3" w14:textId="77777777" w:rsidR="00354596" w:rsidRPr="005B6AAC" w:rsidRDefault="00354596" w:rsidP="00354596">
      <w:pPr>
        <w:rPr>
          <w:rFonts w:ascii="Cambria" w:hAnsi="Cambria"/>
        </w:rPr>
      </w:pPr>
      <w:r w:rsidRPr="005B6AAC">
        <w:rPr>
          <w:rFonts w:ascii="Cambria" w:hAnsi="Cambria"/>
        </w:rPr>
        <w:t xml:space="preserve">90 N: </w:t>
      </w:r>
      <w:r w:rsidRPr="005B6AAC">
        <w:rPr>
          <w:rFonts w:ascii="Cambria" w:hAnsi="Cambria"/>
        </w:rPr>
        <w:tab/>
        <w:t>there are, there are from the European Union</w:t>
      </w:r>
    </w:p>
    <w:p w14:paraId="2A37D645" w14:textId="77777777" w:rsidR="00354596" w:rsidRPr="005B6AAC" w:rsidRDefault="00354596" w:rsidP="00354596">
      <w:pPr>
        <w:rPr>
          <w:rFonts w:ascii="Cambria" w:hAnsi="Cambria"/>
        </w:rPr>
      </w:pPr>
      <w:r w:rsidRPr="005B6AAC">
        <w:rPr>
          <w:rFonts w:ascii="Cambria" w:hAnsi="Cambria"/>
        </w:rPr>
        <w:t xml:space="preserve">91 G: </w:t>
      </w:r>
      <w:r w:rsidRPr="005B6AAC">
        <w:rPr>
          <w:rFonts w:ascii="Cambria" w:hAnsi="Cambria"/>
        </w:rPr>
        <w:tab/>
        <w:t>well there is</w:t>
      </w:r>
    </w:p>
    <w:p w14:paraId="3B23D0A3" w14:textId="77777777" w:rsidR="00354596" w:rsidRPr="005B6AAC" w:rsidRDefault="00354596" w:rsidP="00354596">
      <w:pPr>
        <w:rPr>
          <w:rFonts w:ascii="Cambria" w:hAnsi="Cambria"/>
        </w:rPr>
      </w:pPr>
      <w:r w:rsidRPr="005B6AAC">
        <w:rPr>
          <w:rFonts w:ascii="Cambria" w:hAnsi="Cambria"/>
        </w:rPr>
        <w:t xml:space="preserve">92 N: </w:t>
      </w:r>
      <w:r w:rsidRPr="005B6AAC">
        <w:rPr>
          <w:rFonts w:ascii="Cambria" w:hAnsi="Cambria"/>
        </w:rPr>
        <w:tab/>
        <w:t>but they //take them//</w:t>
      </w:r>
    </w:p>
    <w:p w14:paraId="6807C033" w14:textId="77777777" w:rsidR="00354596" w:rsidRPr="005B6AAC" w:rsidRDefault="00354596" w:rsidP="00354596">
      <w:pPr>
        <w:rPr>
          <w:rFonts w:ascii="Cambria" w:hAnsi="Cambria"/>
        </w:rPr>
      </w:pPr>
      <w:r w:rsidRPr="005B6AAC">
        <w:rPr>
          <w:rFonts w:ascii="Cambria" w:hAnsi="Cambria"/>
        </w:rPr>
        <w:t>93 G:</w:t>
      </w:r>
      <w:r w:rsidRPr="005B6AAC">
        <w:rPr>
          <w:rFonts w:ascii="Cambria" w:hAnsi="Cambria"/>
        </w:rPr>
        <w:tab/>
        <w:t xml:space="preserve">            //there is but they// right see where where they go there</w:t>
      </w:r>
    </w:p>
    <w:p w14:paraId="0C654D35" w14:textId="77777777" w:rsidR="00354596" w:rsidRPr="005B6AAC" w:rsidRDefault="00354596" w:rsidP="00354596">
      <w:pPr>
        <w:rPr>
          <w:rFonts w:ascii="Cambria" w:hAnsi="Cambria"/>
        </w:rPr>
      </w:pPr>
      <w:r w:rsidRPr="005B6AAC">
        <w:rPr>
          <w:rFonts w:ascii="Cambria" w:hAnsi="Cambria"/>
        </w:rPr>
        <w:t xml:space="preserve">94 N: </w:t>
      </w:r>
      <w:r w:rsidRPr="005B6AAC">
        <w:rPr>
          <w:rFonts w:ascii="Cambria" w:hAnsi="Cambria"/>
        </w:rPr>
        <w:tab/>
        <w:t xml:space="preserve">yes </w:t>
      </w:r>
    </w:p>
    <w:p w14:paraId="254F9437" w14:textId="77777777" w:rsidR="00354596" w:rsidRPr="005B6AAC" w:rsidRDefault="00354596" w:rsidP="00354596">
      <w:pPr>
        <w:rPr>
          <w:rFonts w:ascii="Cambria" w:hAnsi="Cambria"/>
        </w:rPr>
      </w:pPr>
      <w:r w:rsidRPr="005B6AAC">
        <w:rPr>
          <w:rFonts w:ascii="Cambria" w:hAnsi="Cambria"/>
        </w:rPr>
        <w:t xml:space="preserve">95 G: </w:t>
      </w:r>
      <w:r w:rsidRPr="005B6AAC">
        <w:rPr>
          <w:rFonts w:ascii="Cambria" w:hAnsi="Cambria"/>
        </w:rPr>
        <w:tab/>
        <w:t>did you hear on tv how they take it</w:t>
      </w:r>
    </w:p>
    <w:p w14:paraId="78F5D107" w14:textId="77777777" w:rsidR="00354596" w:rsidRPr="005B6AAC" w:rsidRDefault="00354596" w:rsidP="00354596">
      <w:pPr>
        <w:rPr>
          <w:rFonts w:ascii="Cambria" w:hAnsi="Cambria"/>
        </w:rPr>
      </w:pPr>
      <w:r w:rsidRPr="005B6AAC">
        <w:rPr>
          <w:rFonts w:ascii="Cambria" w:hAnsi="Cambria"/>
        </w:rPr>
        <w:t xml:space="preserve">96 N: </w:t>
      </w:r>
      <w:r w:rsidRPr="005B6AAC">
        <w:rPr>
          <w:rFonts w:ascii="Cambria" w:hAnsi="Cambria"/>
        </w:rPr>
        <w:tab/>
        <w:t>mha</w:t>
      </w:r>
    </w:p>
    <w:p w14:paraId="0960EB96" w14:textId="77777777" w:rsidR="00354596" w:rsidRPr="005B6AAC" w:rsidRDefault="00354596" w:rsidP="00354596">
      <w:pPr>
        <w:rPr>
          <w:rFonts w:ascii="Cambria" w:hAnsi="Cambria"/>
        </w:rPr>
      </w:pPr>
      <w:r w:rsidRPr="005B6AAC">
        <w:rPr>
          <w:rFonts w:ascii="Cambria" w:hAnsi="Cambria"/>
        </w:rPr>
        <w:t xml:space="preserve">97 G: </w:t>
      </w:r>
      <w:r w:rsidRPr="005B6AAC">
        <w:rPr>
          <w:rFonts w:ascii="Cambria" w:hAnsi="Cambria"/>
        </w:rPr>
        <w:tab/>
        <w:t>they even fire that one</w:t>
      </w:r>
    </w:p>
    <w:p w14:paraId="663A9EA6" w14:textId="77777777" w:rsidR="00354596" w:rsidRPr="005B6AAC" w:rsidRDefault="00354596" w:rsidP="00354596">
      <w:pPr>
        <w:rPr>
          <w:rFonts w:ascii="Cambria" w:hAnsi="Cambria"/>
        </w:rPr>
      </w:pPr>
      <w:r w:rsidRPr="005B6AAC">
        <w:rPr>
          <w:rFonts w:ascii="Cambria" w:hAnsi="Cambria"/>
        </w:rPr>
        <w:t xml:space="preserve">98 N: </w:t>
      </w:r>
      <w:r w:rsidRPr="005B6AAC">
        <w:rPr>
          <w:rFonts w:ascii="Cambria" w:hAnsi="Cambria"/>
        </w:rPr>
        <w:tab/>
        <w:t>yes</w:t>
      </w:r>
    </w:p>
    <w:p w14:paraId="71E5393E" w14:textId="77777777" w:rsidR="00354596" w:rsidRPr="005B6AAC" w:rsidRDefault="00354596" w:rsidP="00354596">
      <w:pPr>
        <w:rPr>
          <w:rFonts w:ascii="Cambria" w:hAnsi="Cambria"/>
          <w:i/>
        </w:rPr>
      </w:pPr>
      <w:r w:rsidRPr="005B6AAC">
        <w:rPr>
          <w:rFonts w:ascii="Cambria" w:hAnsi="Cambria"/>
        </w:rPr>
        <w:t xml:space="preserve">99 G: </w:t>
      </w:r>
      <w:r w:rsidRPr="005B6AAC">
        <w:rPr>
          <w:rFonts w:ascii="Cambria" w:hAnsi="Cambria"/>
        </w:rPr>
        <w:tab/>
        <w:t xml:space="preserve">the substitute ah: what was her name (.1) exactly for that (.1) both is in the </w:t>
      </w:r>
    </w:p>
    <w:p w14:paraId="01D1F1CB" w14:textId="77777777" w:rsidR="00354596" w:rsidRPr="005B6AAC" w:rsidRDefault="00354596" w:rsidP="00354596">
      <w:pPr>
        <w:rPr>
          <w:rFonts w:ascii="Cambria" w:hAnsi="Cambria"/>
        </w:rPr>
      </w:pPr>
      <w:r w:rsidRPr="005B6AAC">
        <w:rPr>
          <w:rFonts w:ascii="Cambria" w:hAnsi="Cambria"/>
        </w:rPr>
        <w:t xml:space="preserve">100 </w:t>
      </w:r>
      <w:r w:rsidRPr="005B6AAC">
        <w:rPr>
          <w:rFonts w:ascii="Cambria" w:hAnsi="Cambria"/>
        </w:rPr>
        <w:tab/>
      </w:r>
      <w:r>
        <w:rPr>
          <w:rFonts w:ascii="Cambria" w:hAnsi="Cambria"/>
        </w:rPr>
        <w:t xml:space="preserve">way right </w:t>
      </w:r>
      <w:r w:rsidRPr="005B6AAC">
        <w:rPr>
          <w:rFonts w:ascii="Cambria" w:hAnsi="Cambria"/>
        </w:rPr>
        <w:t>if there is right something for her will fix subsidies</w:t>
      </w:r>
    </w:p>
    <w:p w14:paraId="6E35AC5F" w14:textId="77777777" w:rsidR="00354596" w:rsidRPr="005B6AAC" w:rsidRDefault="00354596" w:rsidP="00354596">
      <w:pPr>
        <w:rPr>
          <w:rFonts w:ascii="Cambria" w:hAnsi="Cambria"/>
        </w:rPr>
      </w:pPr>
      <w:r w:rsidRPr="005B6AAC">
        <w:rPr>
          <w:rFonts w:ascii="Cambria" w:hAnsi="Cambria"/>
        </w:rPr>
        <w:t>101 N: yes</w:t>
      </w:r>
    </w:p>
    <w:p w14:paraId="1C229820" w14:textId="77777777" w:rsidR="00354596" w:rsidRPr="005B6AAC" w:rsidRDefault="00354596" w:rsidP="00354596">
      <w:pPr>
        <w:rPr>
          <w:rFonts w:ascii="Cambria" w:hAnsi="Cambria"/>
        </w:rPr>
      </w:pPr>
      <w:r w:rsidRPr="005B6AAC">
        <w:rPr>
          <w:rFonts w:ascii="Cambria" w:hAnsi="Cambria"/>
        </w:rPr>
        <w:t xml:space="preserve">102 G: </w:t>
      </w:r>
      <w:r w:rsidRPr="005B6AAC">
        <w:rPr>
          <w:rFonts w:ascii="Cambria" w:hAnsi="Cambria"/>
        </w:rPr>
        <w:tab/>
        <w:t xml:space="preserve"> if there isn’t</w:t>
      </w:r>
    </w:p>
    <w:p w14:paraId="7632C57C" w14:textId="77777777" w:rsidR="00354596" w:rsidRPr="005B6AAC" w:rsidRDefault="00354596" w:rsidP="00354596">
      <w:pPr>
        <w:rPr>
          <w:rFonts w:ascii="Cambria" w:hAnsi="Cambria"/>
        </w:rPr>
      </w:pPr>
      <w:r w:rsidRPr="005B6AAC">
        <w:rPr>
          <w:rFonts w:ascii="Cambria" w:hAnsi="Cambria"/>
        </w:rPr>
        <w:t>103 N: horror</w:t>
      </w:r>
    </w:p>
    <w:p w14:paraId="14CF194A" w14:textId="77777777" w:rsidR="00354596" w:rsidRPr="005B6AAC" w:rsidRDefault="00354596" w:rsidP="00354596">
      <w:pPr>
        <w:rPr>
          <w:rFonts w:ascii="Cambria" w:hAnsi="Cambria"/>
        </w:rPr>
      </w:pPr>
      <w:r w:rsidRPr="005B6AAC">
        <w:rPr>
          <w:rFonts w:ascii="Cambria" w:hAnsi="Cambria"/>
        </w:rPr>
        <w:t>(.2)</w:t>
      </w:r>
    </w:p>
    <w:p w14:paraId="6809ED71" w14:textId="77777777" w:rsidR="00354596" w:rsidRPr="005B6AAC" w:rsidRDefault="00354596" w:rsidP="00354596">
      <w:pPr>
        <w:rPr>
          <w:rFonts w:ascii="Cambria" w:hAnsi="Cambria"/>
        </w:rPr>
      </w:pPr>
      <w:r w:rsidRPr="005B6AAC">
        <w:rPr>
          <w:rFonts w:ascii="Cambria" w:hAnsi="Cambria"/>
        </w:rPr>
        <w:t xml:space="preserve">104 G: </w:t>
      </w:r>
      <w:r w:rsidRPr="005B6AAC">
        <w:rPr>
          <w:rFonts w:ascii="Cambria" w:hAnsi="Cambria"/>
        </w:rPr>
        <w:tab/>
        <w:t xml:space="preserve">here rotten country be*, here is a mafia country and= </w:t>
      </w:r>
    </w:p>
    <w:p w14:paraId="5FE705C7" w14:textId="77777777" w:rsidR="00354596" w:rsidRPr="005B6AAC" w:rsidRDefault="00354596" w:rsidP="00354596">
      <w:pPr>
        <w:rPr>
          <w:rFonts w:ascii="Cambria" w:hAnsi="Cambria"/>
        </w:rPr>
      </w:pPr>
      <w:r w:rsidRPr="005B6AAC">
        <w:rPr>
          <w:rFonts w:ascii="Cambria" w:hAnsi="Cambria"/>
        </w:rPr>
        <w:t>105 N: =exactly mafia=</w:t>
      </w:r>
    </w:p>
    <w:p w14:paraId="3CD59B8E" w14:textId="77777777" w:rsidR="00354596" w:rsidRPr="005B6AAC" w:rsidRDefault="00354596" w:rsidP="00354596">
      <w:pPr>
        <w:rPr>
          <w:rFonts w:ascii="Cambria" w:hAnsi="Cambria"/>
        </w:rPr>
      </w:pPr>
      <w:r w:rsidRPr="005B6AAC">
        <w:rPr>
          <w:rFonts w:ascii="Cambria" w:hAnsi="Cambria"/>
        </w:rPr>
        <w:t>106 G: =and corrupted to the teeth</w:t>
      </w:r>
    </w:p>
    <w:p w14:paraId="69BD5E84" w14:textId="77777777" w:rsidR="00354596" w:rsidRPr="005B6AAC" w:rsidRDefault="00354596" w:rsidP="00354596">
      <w:pPr>
        <w:rPr>
          <w:rFonts w:ascii="Cambria" w:hAnsi="Cambria"/>
        </w:rPr>
      </w:pPr>
      <w:r w:rsidRPr="005B6AAC">
        <w:rPr>
          <w:rFonts w:ascii="Cambria" w:hAnsi="Cambria"/>
        </w:rPr>
        <w:t xml:space="preserve">107 K: </w:t>
      </w:r>
      <w:r w:rsidRPr="005B6AAC">
        <w:rPr>
          <w:rFonts w:ascii="Cambria" w:hAnsi="Cambria"/>
          <w:i/>
        </w:rPr>
        <w:tab/>
      </w:r>
      <w:r w:rsidRPr="005B6AAC">
        <w:rPr>
          <w:rFonts w:ascii="Cambria" w:hAnsi="Cambria"/>
        </w:rPr>
        <w:t xml:space="preserve">mha </w:t>
      </w:r>
    </w:p>
    <w:p w14:paraId="20DFD62E" w14:textId="77777777" w:rsidR="00354596" w:rsidRPr="005B6AAC" w:rsidRDefault="00354596" w:rsidP="00354596">
      <w:pPr>
        <w:rPr>
          <w:rFonts w:ascii="Cambria" w:hAnsi="Cambria"/>
        </w:rPr>
      </w:pPr>
      <w:r w:rsidRPr="005B6AAC">
        <w:rPr>
          <w:rFonts w:ascii="Cambria" w:hAnsi="Cambria"/>
        </w:rPr>
        <w:t xml:space="preserve"> (.1)</w:t>
      </w:r>
    </w:p>
    <w:p w14:paraId="46286F96" w14:textId="77777777" w:rsidR="00354596" w:rsidRPr="005B6AAC" w:rsidRDefault="00354596" w:rsidP="00354596">
      <w:pPr>
        <w:rPr>
          <w:rFonts w:ascii="Cambria" w:hAnsi="Cambria"/>
        </w:rPr>
      </w:pPr>
      <w:r w:rsidRPr="005B6AAC">
        <w:rPr>
          <w:rFonts w:ascii="Cambria" w:hAnsi="Cambria"/>
        </w:rPr>
        <w:t xml:space="preserve">108 G: </w:t>
      </w:r>
      <w:r w:rsidRPr="005B6AAC">
        <w:rPr>
          <w:rFonts w:ascii="Cambria" w:hAnsi="Cambria"/>
        </w:rPr>
        <w:tab/>
        <w:t xml:space="preserve">there is no opening of the eyes easy here </w:t>
      </w:r>
    </w:p>
    <w:p w14:paraId="184DB545" w14:textId="77777777" w:rsidR="00354596" w:rsidRPr="005B6AAC" w:rsidRDefault="00354596" w:rsidP="00354596">
      <w:pPr>
        <w:rPr>
          <w:rFonts w:ascii="Cambria" w:hAnsi="Cambria"/>
        </w:rPr>
      </w:pPr>
      <w:r w:rsidRPr="005B6AAC">
        <w:rPr>
          <w:rFonts w:ascii="Cambria" w:hAnsi="Cambria"/>
        </w:rPr>
        <w:t xml:space="preserve">109 N: </w:t>
      </w:r>
      <w:r w:rsidRPr="005B6AAC">
        <w:rPr>
          <w:rFonts w:ascii="Cambria" w:hAnsi="Cambria"/>
        </w:rPr>
        <w:tab/>
        <w:t>and we’ll never get better</w:t>
      </w:r>
    </w:p>
    <w:p w14:paraId="782FE17E" w14:textId="77777777" w:rsidR="00354596" w:rsidRPr="005B6AAC" w:rsidRDefault="00354596" w:rsidP="00354596">
      <w:pPr>
        <w:rPr>
          <w:rFonts w:ascii="Cambria" w:hAnsi="Cambria"/>
        </w:rPr>
      </w:pPr>
      <w:r w:rsidRPr="005B6AAC">
        <w:rPr>
          <w:rFonts w:ascii="Cambria" w:hAnsi="Cambria"/>
        </w:rPr>
        <w:t xml:space="preserve">110 G: </w:t>
      </w:r>
      <w:r w:rsidRPr="005B6AAC">
        <w:rPr>
          <w:rFonts w:ascii="Cambria" w:hAnsi="Cambria"/>
        </w:rPr>
        <w:tab/>
        <w:t>we won’t get better</w:t>
      </w:r>
    </w:p>
    <w:p w14:paraId="5FEA9F46" w14:textId="77777777" w:rsidR="00354596" w:rsidRPr="005B6AAC" w:rsidRDefault="00354596" w:rsidP="00354596">
      <w:pPr>
        <w:rPr>
          <w:rFonts w:ascii="Cambria" w:hAnsi="Cambria"/>
        </w:rPr>
      </w:pPr>
      <w:r w:rsidRPr="005B6AAC">
        <w:rPr>
          <w:rFonts w:ascii="Cambria" w:hAnsi="Cambria"/>
        </w:rPr>
        <w:t xml:space="preserve">111 K: </w:t>
      </w:r>
      <w:r w:rsidRPr="005B6AAC">
        <w:rPr>
          <w:rFonts w:ascii="Cambria" w:hAnsi="Cambria"/>
        </w:rPr>
        <w:tab/>
        <w:t>it gets worse and worse</w:t>
      </w:r>
    </w:p>
    <w:p w14:paraId="46ED2E0D" w14:textId="77777777" w:rsidR="00354596" w:rsidRPr="005B6AAC" w:rsidRDefault="00354596" w:rsidP="00354596">
      <w:pPr>
        <w:rPr>
          <w:rFonts w:ascii="Cambria" w:hAnsi="Cambria"/>
        </w:rPr>
      </w:pPr>
      <w:r w:rsidRPr="005B6AAC">
        <w:rPr>
          <w:rFonts w:ascii="Cambria" w:hAnsi="Cambria"/>
        </w:rPr>
        <w:t>112 G:</w:t>
      </w:r>
      <w:r w:rsidRPr="005B6AAC">
        <w:rPr>
          <w:rFonts w:ascii="Cambria" w:hAnsi="Cambria"/>
          <w:i/>
        </w:rPr>
        <w:t xml:space="preserve"> </w:t>
      </w:r>
      <w:r w:rsidRPr="005B6AAC">
        <w:rPr>
          <w:rFonts w:ascii="Cambria" w:hAnsi="Cambria"/>
          <w:i/>
        </w:rPr>
        <w:tab/>
      </w:r>
      <w:r w:rsidRPr="005B6AAC">
        <w:rPr>
          <w:rFonts w:ascii="Cambria" w:hAnsi="Cambria"/>
        </w:rPr>
        <w:t xml:space="preserve">oh (agreeing) </w:t>
      </w:r>
    </w:p>
    <w:p w14:paraId="140C7899" w14:textId="77777777" w:rsidR="00354596" w:rsidRPr="005B6AAC" w:rsidRDefault="00354596" w:rsidP="00354596">
      <w:pPr>
        <w:rPr>
          <w:rFonts w:ascii="Cambria" w:hAnsi="Cambria"/>
        </w:rPr>
      </w:pPr>
      <w:r w:rsidRPr="005B6AAC">
        <w:rPr>
          <w:rFonts w:ascii="Cambria" w:hAnsi="Cambria"/>
        </w:rPr>
        <w:t xml:space="preserve">113 K: </w:t>
      </w:r>
      <w:r w:rsidRPr="005B6AAC">
        <w:rPr>
          <w:rFonts w:ascii="Cambria" w:hAnsi="Cambria"/>
        </w:rPr>
        <w:tab/>
        <w:t xml:space="preserve">I imagine what it’ll be in 20 years. (.2) only </w:t>
      </w:r>
    </w:p>
    <w:p w14:paraId="3D7B512F" w14:textId="77777777" w:rsidR="00354596" w:rsidRPr="005B6AAC" w:rsidRDefault="00354596" w:rsidP="00354596">
      <w:pPr>
        <w:rPr>
          <w:rFonts w:ascii="Cambria" w:hAnsi="Cambria"/>
        </w:rPr>
      </w:pPr>
      <w:r w:rsidRPr="005B6AAC">
        <w:rPr>
          <w:rFonts w:ascii="Cambria" w:hAnsi="Cambria"/>
        </w:rPr>
        <w:t xml:space="preserve">114 N: </w:t>
      </w:r>
      <w:r w:rsidRPr="005B6AAC">
        <w:rPr>
          <w:rFonts w:ascii="Cambria" w:hAnsi="Cambria"/>
        </w:rPr>
        <w:tab/>
        <w:t>It won’t. will you get some wine?</w:t>
      </w:r>
    </w:p>
    <w:p w14:paraId="3EE65C7B" w14:textId="77777777" w:rsidR="00354596" w:rsidRPr="005B6AAC" w:rsidRDefault="00354596" w:rsidP="00354596">
      <w:pPr>
        <w:rPr>
          <w:rFonts w:ascii="Cambria" w:hAnsi="Cambria"/>
        </w:rPr>
      </w:pPr>
      <w:r w:rsidRPr="005B6AAC">
        <w:rPr>
          <w:rFonts w:ascii="Cambria" w:hAnsi="Cambria"/>
        </w:rPr>
        <w:t xml:space="preserve">115 K: </w:t>
      </w:r>
      <w:r w:rsidRPr="005B6AAC">
        <w:rPr>
          <w:rFonts w:ascii="Cambria" w:hAnsi="Cambria"/>
          <w:i/>
        </w:rPr>
        <w:tab/>
      </w:r>
      <w:r w:rsidRPr="005B6AAC">
        <w:rPr>
          <w:rFonts w:ascii="Cambria" w:hAnsi="Cambria"/>
        </w:rPr>
        <w:t>yes (.2)</w:t>
      </w:r>
    </w:p>
    <w:p w14:paraId="26769D72" w14:textId="77777777" w:rsidR="00354596" w:rsidRPr="005B6AAC" w:rsidRDefault="00354596" w:rsidP="00354596">
      <w:pPr>
        <w:rPr>
          <w:rFonts w:ascii="Cambria" w:hAnsi="Cambria"/>
          <w:i/>
        </w:rPr>
      </w:pPr>
      <w:r w:rsidRPr="005B6AAC">
        <w:rPr>
          <w:rFonts w:ascii="Cambria" w:hAnsi="Cambria"/>
        </w:rPr>
        <w:t>116 N2: and me too, a little bit more</w:t>
      </w:r>
    </w:p>
    <w:p w14:paraId="2F82F22F" w14:textId="77777777" w:rsidR="00354596" w:rsidRPr="005B6AAC" w:rsidRDefault="00354596" w:rsidP="00354596">
      <w:pPr>
        <w:rPr>
          <w:rFonts w:ascii="Cambria" w:hAnsi="Cambria"/>
        </w:rPr>
      </w:pPr>
      <w:r w:rsidRPr="005B6AAC">
        <w:rPr>
          <w:rFonts w:ascii="Cambria" w:hAnsi="Cambria"/>
        </w:rPr>
        <w:t xml:space="preserve">117 K: </w:t>
      </w:r>
      <w:r w:rsidRPr="005B6AAC">
        <w:rPr>
          <w:rFonts w:ascii="Cambria" w:hAnsi="Cambria"/>
        </w:rPr>
        <w:tab/>
        <w:t>How little, say?</w:t>
      </w:r>
    </w:p>
    <w:p w14:paraId="4D91D1C3" w14:textId="77777777" w:rsidR="00354596" w:rsidRPr="005B6AAC" w:rsidRDefault="00354596" w:rsidP="00354596">
      <w:pPr>
        <w:rPr>
          <w:rFonts w:ascii="Cambria" w:hAnsi="Cambria"/>
        </w:rPr>
      </w:pPr>
      <w:r w:rsidRPr="005B6AAC">
        <w:rPr>
          <w:rFonts w:ascii="Cambria" w:hAnsi="Cambria"/>
        </w:rPr>
        <w:t>118 N2: mha (.3) this much enough merci</w:t>
      </w:r>
    </w:p>
    <w:p w14:paraId="6E28F3C3" w14:textId="77777777" w:rsidR="00354596" w:rsidRPr="005B6AAC" w:rsidRDefault="00354596" w:rsidP="00354596">
      <w:pPr>
        <w:rPr>
          <w:rFonts w:ascii="Cambria" w:hAnsi="Cambria"/>
        </w:rPr>
      </w:pPr>
      <w:r w:rsidRPr="005B6AAC">
        <w:rPr>
          <w:rFonts w:ascii="Cambria" w:hAnsi="Cambria"/>
        </w:rPr>
        <w:t xml:space="preserve"> (.3)</w:t>
      </w:r>
    </w:p>
    <w:p w14:paraId="341C7C72" w14:textId="77777777" w:rsidR="00354596" w:rsidRPr="005B6AAC" w:rsidRDefault="00354596" w:rsidP="00354596">
      <w:pPr>
        <w:rPr>
          <w:rFonts w:ascii="Cambria" w:hAnsi="Cambria"/>
        </w:rPr>
      </w:pPr>
      <w:r w:rsidRPr="005B6AAC">
        <w:rPr>
          <w:rFonts w:ascii="Cambria" w:hAnsi="Cambria"/>
        </w:rPr>
        <w:t xml:space="preserve">119 G: </w:t>
      </w:r>
      <w:r w:rsidRPr="005B6AAC">
        <w:rPr>
          <w:rFonts w:ascii="Cambria" w:hAnsi="Cambria"/>
        </w:rPr>
        <w:tab/>
        <w:t>and whatever comes haha</w:t>
      </w:r>
    </w:p>
    <w:p w14:paraId="43DEFDF3" w14:textId="77777777" w:rsidR="00354596" w:rsidRPr="005B6AAC" w:rsidRDefault="00354596" w:rsidP="00354596">
      <w:pPr>
        <w:rPr>
          <w:rFonts w:ascii="Cambria" w:hAnsi="Cambria"/>
        </w:rPr>
      </w:pPr>
      <w:r w:rsidRPr="005B6AAC">
        <w:rPr>
          <w:rFonts w:ascii="Cambria" w:hAnsi="Cambria"/>
        </w:rPr>
        <w:t xml:space="preserve">120 K: </w:t>
      </w:r>
      <w:r w:rsidRPr="005B6AAC">
        <w:rPr>
          <w:rFonts w:ascii="Cambria" w:hAnsi="Cambria"/>
        </w:rPr>
        <w:tab/>
        <w:t>mmm? Whatever comes yes</w:t>
      </w:r>
    </w:p>
    <w:p w14:paraId="5CC139A1" w14:textId="77777777" w:rsidR="00354596" w:rsidRPr="005B6AAC" w:rsidRDefault="00354596" w:rsidP="00354596">
      <w:pPr>
        <w:rPr>
          <w:rFonts w:ascii="Cambria" w:hAnsi="Cambria"/>
        </w:rPr>
      </w:pPr>
      <w:r w:rsidRPr="005B6AAC">
        <w:rPr>
          <w:rFonts w:ascii="Cambria" w:hAnsi="Cambria"/>
        </w:rPr>
        <w:t xml:space="preserve">121 N: </w:t>
      </w:r>
      <w:r w:rsidRPr="005B6AAC">
        <w:rPr>
          <w:rFonts w:ascii="Cambria" w:hAnsi="Cambria"/>
        </w:rPr>
        <w:tab/>
        <w:t xml:space="preserve">well* </w:t>
      </w:r>
    </w:p>
    <w:p w14:paraId="7BCCB3F8" w14:textId="77777777" w:rsidR="00354596" w:rsidRPr="005B6AAC" w:rsidRDefault="00354596" w:rsidP="00354596">
      <w:pPr>
        <w:rPr>
          <w:rFonts w:ascii="Cambria" w:hAnsi="Cambria"/>
        </w:rPr>
      </w:pPr>
      <w:r w:rsidRPr="005B6AAC">
        <w:rPr>
          <w:rFonts w:ascii="Cambria" w:hAnsi="Cambria"/>
        </w:rPr>
        <w:lastRenderedPageBreak/>
        <w:t xml:space="preserve">122 G: </w:t>
      </w:r>
      <w:r w:rsidRPr="005B6AAC">
        <w:rPr>
          <w:rFonts w:ascii="Cambria" w:hAnsi="Cambria"/>
        </w:rPr>
        <w:tab/>
      </w:r>
      <w:r w:rsidRPr="005B6AAC">
        <w:rPr>
          <w:rFonts w:ascii="Cambria" w:hAnsi="Cambria"/>
          <w:i/>
        </w:rPr>
        <w:t xml:space="preserve"> </w:t>
      </w:r>
      <w:r w:rsidRPr="005B6AAC">
        <w:rPr>
          <w:rFonts w:ascii="Cambria" w:hAnsi="Cambria"/>
        </w:rPr>
        <w:t>whatever comes haha</w:t>
      </w:r>
    </w:p>
    <w:p w14:paraId="7721332B" w14:textId="77777777" w:rsidR="00354596" w:rsidRPr="005B6AAC" w:rsidRDefault="00354596" w:rsidP="00354596">
      <w:pPr>
        <w:rPr>
          <w:rFonts w:ascii="Cambria" w:hAnsi="Cambria"/>
        </w:rPr>
      </w:pPr>
      <w:r w:rsidRPr="005B6AAC">
        <w:rPr>
          <w:rFonts w:ascii="Cambria" w:hAnsi="Cambria"/>
        </w:rPr>
        <w:t xml:space="preserve">123 K: </w:t>
      </w:r>
      <w:r w:rsidRPr="005B6AAC">
        <w:rPr>
          <w:rFonts w:ascii="Cambria" w:hAnsi="Cambria"/>
        </w:rPr>
        <w:tab/>
        <w:t xml:space="preserve">we’ll think about it then </w:t>
      </w:r>
    </w:p>
    <w:p w14:paraId="4FB4DF0C" w14:textId="77777777" w:rsidR="00354596" w:rsidRPr="005B6AAC" w:rsidRDefault="00354596" w:rsidP="00354596">
      <w:pPr>
        <w:rPr>
          <w:rFonts w:ascii="Cambria" w:hAnsi="Cambria"/>
        </w:rPr>
      </w:pPr>
      <w:r w:rsidRPr="005B6AAC">
        <w:rPr>
          <w:rFonts w:ascii="Cambria" w:hAnsi="Cambria"/>
        </w:rPr>
        <w:t>124 N: it’s not easy cause (.3)</w:t>
      </w:r>
    </w:p>
    <w:p w14:paraId="68DDB4E3" w14:textId="77777777" w:rsidR="00354596" w:rsidRPr="005B6AAC" w:rsidRDefault="00354596" w:rsidP="00354596">
      <w:pPr>
        <w:rPr>
          <w:rFonts w:ascii="Cambria" w:hAnsi="Cambria"/>
        </w:rPr>
      </w:pPr>
      <w:r w:rsidRPr="005B6AAC">
        <w:rPr>
          <w:rFonts w:ascii="Cambria" w:hAnsi="Cambria"/>
        </w:rPr>
        <w:t xml:space="preserve">125 K: </w:t>
      </w:r>
      <w:r w:rsidRPr="005B6AAC">
        <w:rPr>
          <w:rFonts w:ascii="Cambria" w:hAnsi="Cambria"/>
        </w:rPr>
        <w:tab/>
        <w:t>nothing works that’s why</w:t>
      </w:r>
    </w:p>
    <w:p w14:paraId="1C714707" w14:textId="77777777" w:rsidR="00354596" w:rsidRPr="005B6AAC" w:rsidRDefault="00354596" w:rsidP="00354596">
      <w:pPr>
        <w:rPr>
          <w:rFonts w:ascii="Cambria" w:hAnsi="Cambria"/>
        </w:rPr>
      </w:pPr>
      <w:r w:rsidRPr="005B6AAC">
        <w:rPr>
          <w:rFonts w:ascii="Cambria" w:hAnsi="Cambria"/>
        </w:rPr>
        <w:t xml:space="preserve">126 G: </w:t>
      </w:r>
      <w:r w:rsidRPr="005B6AAC">
        <w:rPr>
          <w:rFonts w:ascii="Cambria" w:hAnsi="Cambria"/>
        </w:rPr>
        <w:tab/>
        <w:t xml:space="preserve">mha m no </w:t>
      </w:r>
    </w:p>
    <w:p w14:paraId="40BE93DC" w14:textId="77777777" w:rsidR="00354596" w:rsidRPr="005B6AAC" w:rsidRDefault="00354596" w:rsidP="00354596">
      <w:pPr>
        <w:rPr>
          <w:rFonts w:ascii="Cambria" w:hAnsi="Cambria"/>
        </w:rPr>
      </w:pPr>
      <w:r w:rsidRPr="005B6AAC">
        <w:rPr>
          <w:rFonts w:ascii="Cambria" w:hAnsi="Cambria"/>
        </w:rPr>
        <w:t xml:space="preserve">127 K: </w:t>
      </w:r>
      <w:r w:rsidRPr="005B6AAC">
        <w:rPr>
          <w:rFonts w:ascii="Cambria" w:hAnsi="Cambria"/>
        </w:rPr>
        <w:tab/>
        <w:t>well see that</w:t>
      </w:r>
    </w:p>
    <w:p w14:paraId="6A3B413A" w14:textId="77777777" w:rsidR="00354596" w:rsidRPr="005B6AAC" w:rsidRDefault="00354596" w:rsidP="00354596">
      <w:pPr>
        <w:rPr>
          <w:rFonts w:ascii="Cambria" w:hAnsi="Cambria"/>
        </w:rPr>
      </w:pPr>
      <w:r w:rsidRPr="005B6AAC">
        <w:rPr>
          <w:rFonts w:ascii="Cambria" w:hAnsi="Cambria"/>
        </w:rPr>
        <w:t xml:space="preserve">128 N: everything is on our back </w:t>
      </w:r>
    </w:p>
    <w:p w14:paraId="7E4233E5" w14:textId="77777777" w:rsidR="00354596" w:rsidRPr="005B6AAC" w:rsidRDefault="00354596" w:rsidP="00354596">
      <w:pPr>
        <w:rPr>
          <w:rFonts w:ascii="Cambria" w:hAnsi="Cambria"/>
        </w:rPr>
      </w:pPr>
      <w:r w:rsidRPr="005B6AAC">
        <w:rPr>
          <w:rFonts w:ascii="Cambria" w:hAnsi="Cambria"/>
        </w:rPr>
        <w:t xml:space="preserve">129 G: oh (agreeing) </w:t>
      </w:r>
    </w:p>
    <w:p w14:paraId="4CCDD2A0" w14:textId="77777777" w:rsidR="00354596" w:rsidRPr="005B6AAC" w:rsidRDefault="00354596" w:rsidP="00354596">
      <w:pPr>
        <w:rPr>
          <w:rFonts w:ascii="Cambria" w:hAnsi="Cambria"/>
        </w:rPr>
      </w:pPr>
      <w:r w:rsidRPr="005B6AAC">
        <w:rPr>
          <w:rFonts w:ascii="Cambria" w:hAnsi="Cambria"/>
        </w:rPr>
        <w:t xml:space="preserve">130 N: mha </w:t>
      </w:r>
    </w:p>
    <w:p w14:paraId="0F161679" w14:textId="77777777" w:rsidR="00354596" w:rsidRPr="005B6AAC" w:rsidRDefault="00354596" w:rsidP="00354596">
      <w:pPr>
        <w:rPr>
          <w:rFonts w:ascii="Cambria" w:hAnsi="Cambria"/>
        </w:rPr>
      </w:pPr>
      <w:r w:rsidRPr="005B6AAC">
        <w:rPr>
          <w:rFonts w:ascii="Cambria" w:hAnsi="Cambria"/>
        </w:rPr>
        <w:t xml:space="preserve">131 K: </w:t>
      </w:r>
      <w:r w:rsidRPr="005B6AAC">
        <w:rPr>
          <w:rFonts w:ascii="Cambria" w:hAnsi="Cambria"/>
        </w:rPr>
        <w:tab/>
        <w:t>well fucking country she=</w:t>
      </w:r>
    </w:p>
    <w:p w14:paraId="5D68EB55" w14:textId="77777777" w:rsidR="00354596" w:rsidRPr="005B6AAC" w:rsidRDefault="00354596" w:rsidP="00354596">
      <w:pPr>
        <w:rPr>
          <w:rFonts w:ascii="Cambria" w:hAnsi="Cambria"/>
        </w:rPr>
      </w:pPr>
      <w:r w:rsidRPr="005B6AAC">
        <w:rPr>
          <w:rFonts w:ascii="Cambria" w:hAnsi="Cambria"/>
        </w:rPr>
        <w:t>132 N: =taking the skin off=</w:t>
      </w:r>
    </w:p>
    <w:p w14:paraId="1D1911BE" w14:textId="77777777" w:rsidR="00354596" w:rsidRPr="005B6AAC" w:rsidRDefault="00354596" w:rsidP="00354596">
      <w:pPr>
        <w:rPr>
          <w:rFonts w:ascii="Cambria" w:hAnsi="Cambria"/>
        </w:rPr>
      </w:pPr>
      <w:r w:rsidRPr="005B6AAC">
        <w:rPr>
          <w:rFonts w:ascii="Cambria" w:hAnsi="Cambria"/>
        </w:rPr>
        <w:t xml:space="preserve">133 K: </w:t>
      </w:r>
      <w:r w:rsidRPr="005B6AAC">
        <w:rPr>
          <w:rFonts w:ascii="Cambria" w:hAnsi="Cambria"/>
        </w:rPr>
        <w:tab/>
        <w:t>=it doesn’t work, doesn’t work=</w:t>
      </w:r>
    </w:p>
    <w:p w14:paraId="65CA7525" w14:textId="77777777" w:rsidR="00354596" w:rsidRPr="005B6AAC" w:rsidRDefault="00354596" w:rsidP="00354596">
      <w:pPr>
        <w:rPr>
          <w:rFonts w:ascii="Cambria" w:hAnsi="Cambria"/>
        </w:rPr>
      </w:pPr>
      <w:r w:rsidRPr="005B6AAC">
        <w:rPr>
          <w:rFonts w:ascii="Cambria" w:hAnsi="Cambria"/>
        </w:rPr>
        <w:t>134 N: taking 10 skins off your back, and for what? (.5)</w:t>
      </w:r>
    </w:p>
    <w:p w14:paraId="22FD0574" w14:textId="77777777" w:rsidR="00354596" w:rsidRPr="005B6AAC" w:rsidRDefault="00354596" w:rsidP="00354596">
      <w:pPr>
        <w:rPr>
          <w:rFonts w:ascii="Cambria" w:hAnsi="Cambria"/>
        </w:rPr>
      </w:pPr>
      <w:r w:rsidRPr="005B6AAC">
        <w:rPr>
          <w:rFonts w:ascii="Cambria" w:hAnsi="Cambria"/>
        </w:rPr>
        <w:t xml:space="preserve">135 K: </w:t>
      </w:r>
      <w:r w:rsidRPr="005B6AAC">
        <w:rPr>
          <w:rFonts w:ascii="Cambria" w:hAnsi="Cambria"/>
        </w:rPr>
        <w:tab/>
        <w:t xml:space="preserve">everyone already </w:t>
      </w:r>
    </w:p>
    <w:p w14:paraId="5FC6F407" w14:textId="77777777" w:rsidR="00354596" w:rsidRPr="005B6AAC" w:rsidRDefault="00354596" w:rsidP="00354596">
      <w:pPr>
        <w:rPr>
          <w:rFonts w:ascii="Cambria" w:hAnsi="Cambria"/>
        </w:rPr>
      </w:pPr>
      <w:r w:rsidRPr="005B6AAC">
        <w:rPr>
          <w:rFonts w:ascii="Cambria" w:hAnsi="Cambria"/>
        </w:rPr>
        <w:t>136 N: at one point you start wondering what are you working for</w:t>
      </w:r>
    </w:p>
    <w:p w14:paraId="6E8C95EB" w14:textId="77777777" w:rsidR="00354596" w:rsidRPr="005B6AAC" w:rsidRDefault="00354596" w:rsidP="00354596">
      <w:pPr>
        <w:rPr>
          <w:rFonts w:ascii="Cambria" w:hAnsi="Cambria"/>
        </w:rPr>
      </w:pPr>
      <w:r w:rsidRPr="005B6AAC">
        <w:rPr>
          <w:rFonts w:ascii="Cambria" w:hAnsi="Cambria"/>
        </w:rPr>
        <w:t xml:space="preserve">137 G: </w:t>
      </w:r>
      <w:r w:rsidRPr="005B6AAC">
        <w:rPr>
          <w:rFonts w:ascii="Cambria" w:hAnsi="Cambria"/>
        </w:rPr>
        <w:tab/>
        <w:t xml:space="preserve">yes be* </w:t>
      </w:r>
    </w:p>
    <w:p w14:paraId="22604F5C" w14:textId="77777777" w:rsidR="00354596" w:rsidRPr="005B6AAC" w:rsidRDefault="00354596" w:rsidP="00354596">
      <w:pPr>
        <w:rPr>
          <w:rFonts w:ascii="Cambria" w:hAnsi="Cambria"/>
        </w:rPr>
      </w:pPr>
      <w:r w:rsidRPr="005B6AAC">
        <w:rPr>
          <w:rFonts w:ascii="Cambria" w:hAnsi="Cambria"/>
        </w:rPr>
        <w:t>138 N: you kill yourself with work and nothing</w:t>
      </w:r>
    </w:p>
    <w:p w14:paraId="63D140FB" w14:textId="77777777" w:rsidR="00354596" w:rsidRPr="005B6AAC" w:rsidRDefault="00354596" w:rsidP="00354596">
      <w:pPr>
        <w:rPr>
          <w:rFonts w:ascii="Cambria" w:hAnsi="Cambria"/>
        </w:rPr>
      </w:pPr>
      <w:r w:rsidRPr="005B6AAC">
        <w:rPr>
          <w:rFonts w:ascii="Cambria" w:hAnsi="Cambria"/>
        </w:rPr>
        <w:t>139 G: it only tries to get your money and this is it</w:t>
      </w:r>
    </w:p>
    <w:p w14:paraId="6DB6BEBD" w14:textId="77777777" w:rsidR="00354596" w:rsidRPr="005B6AAC" w:rsidRDefault="00354596" w:rsidP="00354596">
      <w:pPr>
        <w:rPr>
          <w:rFonts w:ascii="Cambria" w:hAnsi="Cambria"/>
        </w:rPr>
      </w:pPr>
      <w:r w:rsidRPr="005B6AAC">
        <w:rPr>
          <w:rFonts w:ascii="Cambria" w:hAnsi="Cambria"/>
        </w:rPr>
        <w:t>140 N: yes yes so</w:t>
      </w:r>
    </w:p>
    <w:p w14:paraId="16C04589" w14:textId="77777777" w:rsidR="00354596" w:rsidRDefault="00354596" w:rsidP="00354596">
      <w:pPr>
        <w:contextualSpacing/>
        <w:rPr>
          <w:rFonts w:ascii="Cambria" w:hAnsi="Cambria"/>
          <w:b/>
        </w:rPr>
      </w:pPr>
    </w:p>
    <w:p w14:paraId="69384965" w14:textId="77777777" w:rsidR="00354596" w:rsidRDefault="00354596" w:rsidP="00354596">
      <w:pPr>
        <w:contextualSpacing/>
        <w:jc w:val="center"/>
        <w:rPr>
          <w:rFonts w:ascii="Cambria" w:hAnsi="Cambria"/>
          <w:b/>
        </w:rPr>
      </w:pPr>
    </w:p>
    <w:p w14:paraId="2F64A379" w14:textId="77777777" w:rsidR="00354596" w:rsidRDefault="00354596" w:rsidP="00354596">
      <w:pPr>
        <w:suppressAutoHyphens w:val="0"/>
        <w:rPr>
          <w:rFonts w:ascii="Cambria" w:hAnsi="Cambria"/>
          <w:b/>
        </w:rPr>
      </w:pPr>
      <w:r>
        <w:rPr>
          <w:rFonts w:ascii="Cambria" w:hAnsi="Cambria"/>
          <w:b/>
        </w:rPr>
        <w:br w:type="page"/>
      </w:r>
    </w:p>
    <w:p w14:paraId="42E0357E" w14:textId="77777777" w:rsidR="00354596" w:rsidRPr="007144DF" w:rsidRDefault="00354596" w:rsidP="002F03A5">
      <w:pPr>
        <w:pStyle w:val="NoSpacing"/>
      </w:pPr>
      <w:r>
        <w:lastRenderedPageBreak/>
        <w:t>Cycles 6-7 in B</w:t>
      </w:r>
      <w:r w:rsidRPr="007144DF">
        <w:t>ulgarian</w:t>
      </w:r>
    </w:p>
    <w:p w14:paraId="2E710920" w14:textId="77777777" w:rsidR="00354596" w:rsidRPr="00342C57" w:rsidRDefault="00354596" w:rsidP="00354596">
      <w:pPr>
        <w:ind w:left="14" w:right="14"/>
        <w:rPr>
          <w:rFonts w:ascii="Cambria" w:hAnsi="Cambria"/>
        </w:rPr>
      </w:pPr>
      <w:r w:rsidRPr="00342C57">
        <w:rPr>
          <w:rFonts w:ascii="Cambria" w:hAnsi="Cambria"/>
        </w:rPr>
        <w:t xml:space="preserve">1 K: </w:t>
      </w:r>
      <w:r w:rsidRPr="00342C57">
        <w:rPr>
          <w:rFonts w:ascii="Cambria" w:hAnsi="Cambria"/>
        </w:rPr>
        <w:tab/>
        <w:t>G., she hodime da sadime: sladki kartofi=</w:t>
      </w:r>
    </w:p>
    <w:p w14:paraId="4177EF1C" w14:textId="77777777" w:rsidR="00354596" w:rsidRPr="00342C57" w:rsidRDefault="00354596" w:rsidP="00354596">
      <w:pPr>
        <w:ind w:left="14" w:right="14"/>
        <w:rPr>
          <w:rFonts w:ascii="Cambria" w:hAnsi="Cambria"/>
        </w:rPr>
      </w:pPr>
      <w:r w:rsidRPr="00342C57">
        <w:rPr>
          <w:rFonts w:ascii="Cambria" w:hAnsi="Cambria"/>
        </w:rPr>
        <w:t xml:space="preserve">2 G: </w:t>
      </w:r>
      <w:r w:rsidRPr="00342C57">
        <w:rPr>
          <w:rFonts w:ascii="Cambria" w:hAnsi="Cambria"/>
        </w:rPr>
        <w:tab/>
        <w:t>=da, da she vish che she pusadim I she</w:t>
      </w:r>
      <w:r w:rsidRPr="00342C57">
        <w:rPr>
          <w:rFonts w:ascii="Cambria" w:hAnsi="Cambria"/>
        </w:rPr>
        <w:tab/>
        <w:t xml:space="preserve">     //stanat//</w:t>
      </w:r>
    </w:p>
    <w:p w14:paraId="311CE0E3" w14:textId="77777777" w:rsidR="00354596" w:rsidRPr="00342C57" w:rsidRDefault="00354596" w:rsidP="00354596">
      <w:pPr>
        <w:ind w:left="14" w:right="14"/>
        <w:rPr>
          <w:rFonts w:ascii="Cambria" w:hAnsi="Cambria"/>
        </w:rPr>
      </w:pPr>
      <w:r w:rsidRPr="00342C57">
        <w:rPr>
          <w:rFonts w:ascii="Cambria" w:hAnsi="Cambria"/>
        </w:rPr>
        <w:t xml:space="preserve">3 K: </w:t>
      </w:r>
      <w:r w:rsidRPr="00342C57">
        <w:rPr>
          <w:rFonts w:ascii="Cambria" w:hAnsi="Cambria"/>
        </w:rPr>
        <w:tab/>
      </w:r>
      <w:r w:rsidRPr="00342C57">
        <w:rPr>
          <w:rFonts w:ascii="Cambria" w:hAnsi="Cambria"/>
        </w:rPr>
        <w:tab/>
      </w:r>
      <w:r w:rsidRPr="00342C57">
        <w:rPr>
          <w:rFonts w:ascii="Cambria" w:hAnsi="Cambria"/>
        </w:rPr>
        <w:tab/>
      </w:r>
      <w:r w:rsidRPr="00342C57">
        <w:rPr>
          <w:rFonts w:ascii="Cambria" w:hAnsi="Cambria"/>
        </w:rPr>
        <w:tab/>
      </w:r>
      <w:r w:rsidRPr="00342C57">
        <w:rPr>
          <w:rFonts w:ascii="Cambria" w:hAnsi="Cambria"/>
        </w:rPr>
        <w:tab/>
        <w:t xml:space="preserve">         </w:t>
      </w:r>
      <w:r w:rsidRPr="00342C57">
        <w:rPr>
          <w:rFonts w:ascii="Cambria" w:hAnsi="Cambria"/>
        </w:rPr>
        <w:tab/>
        <w:t xml:space="preserve">       </w:t>
      </w:r>
      <w:r w:rsidRPr="00342C57">
        <w:rPr>
          <w:rFonts w:ascii="Cambria" w:hAnsi="Cambria"/>
        </w:rPr>
        <w:tab/>
        <w:t xml:space="preserve"> //i: //        I t’va e, she she sme si </w:t>
      </w:r>
    </w:p>
    <w:p w14:paraId="3BEC2487" w14:textId="77777777" w:rsidR="00354596" w:rsidRPr="00342C57" w:rsidRDefault="00354596" w:rsidP="00354596">
      <w:pPr>
        <w:ind w:left="14" w:right="14"/>
        <w:rPr>
          <w:rFonts w:ascii="Cambria" w:hAnsi="Cambria"/>
        </w:rPr>
      </w:pPr>
      <w:r w:rsidRPr="00342C57">
        <w:rPr>
          <w:rFonts w:ascii="Cambria" w:hAnsi="Cambria"/>
        </w:rPr>
        <w:t xml:space="preserve">4 </w:t>
      </w:r>
      <w:r w:rsidRPr="00342C57">
        <w:rPr>
          <w:rFonts w:ascii="Cambria" w:hAnsi="Cambria"/>
        </w:rPr>
        <w:tab/>
        <w:t>extra, da znaesh</w:t>
      </w:r>
    </w:p>
    <w:p w14:paraId="6D42347E" w14:textId="77777777" w:rsidR="00354596" w:rsidRPr="00342C57" w:rsidRDefault="00354596" w:rsidP="00354596">
      <w:pPr>
        <w:ind w:left="14" w:right="14"/>
        <w:rPr>
          <w:rFonts w:ascii="Cambria" w:hAnsi="Cambria"/>
        </w:rPr>
      </w:pPr>
      <w:r w:rsidRPr="00342C57">
        <w:rPr>
          <w:rFonts w:ascii="Cambria" w:hAnsi="Cambria"/>
        </w:rPr>
        <w:t xml:space="preserve">5 G: </w:t>
      </w:r>
      <w:r w:rsidRPr="00342C57">
        <w:rPr>
          <w:rFonts w:ascii="Cambria" w:hAnsi="Cambria"/>
        </w:rPr>
        <w:tab/>
        <w:t>mha hahahaha hahahaha</w:t>
      </w:r>
    </w:p>
    <w:p w14:paraId="1FE4C3B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 K: </w:t>
      </w:r>
      <w:r w:rsidRPr="007B3779">
        <w:rPr>
          <w:rFonts w:ascii="Cambria" w:hAnsi="Cambria"/>
          <w:lang w:val="pt-BR"/>
        </w:rPr>
        <w:tab/>
        <w:t>I sh’si imame rabota=</w:t>
      </w:r>
    </w:p>
    <w:p w14:paraId="26359D7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 G: </w:t>
      </w:r>
      <w:r w:rsidRPr="007B3779">
        <w:rPr>
          <w:rFonts w:ascii="Cambria" w:hAnsi="Cambria"/>
          <w:lang w:val="pt-BR"/>
        </w:rPr>
        <w:tab/>
        <w:t>=az she sam proizvoditelj, ti sh’si: targoveca, she gi prodava</w:t>
      </w:r>
    </w:p>
    <w:p w14:paraId="71E60750" w14:textId="77777777" w:rsidR="00354596" w:rsidRPr="00342C57" w:rsidRDefault="00354596" w:rsidP="00354596">
      <w:pPr>
        <w:ind w:left="14" w:right="14"/>
        <w:rPr>
          <w:rFonts w:ascii="Cambria" w:hAnsi="Cambria"/>
        </w:rPr>
      </w:pPr>
      <w:r w:rsidRPr="00342C57">
        <w:rPr>
          <w:rFonts w:ascii="Cambria" w:hAnsi="Cambria"/>
        </w:rPr>
        <w:t xml:space="preserve">8 K: </w:t>
      </w:r>
      <w:r w:rsidRPr="00342C57">
        <w:rPr>
          <w:rFonts w:ascii="Cambria" w:hAnsi="Cambria"/>
        </w:rPr>
        <w:tab/>
        <w:t>a: taka</w:t>
      </w:r>
    </w:p>
    <w:p w14:paraId="20B36D4B" w14:textId="77777777" w:rsidR="00354596" w:rsidRPr="00342C57" w:rsidRDefault="00354596" w:rsidP="00354596">
      <w:pPr>
        <w:ind w:left="14" w:right="14"/>
        <w:rPr>
          <w:rFonts w:ascii="Cambria" w:hAnsi="Cambria"/>
        </w:rPr>
      </w:pPr>
      <w:r w:rsidRPr="00342C57">
        <w:rPr>
          <w:rFonts w:ascii="Cambria" w:hAnsi="Cambria"/>
        </w:rPr>
        <w:t xml:space="preserve">9 G: </w:t>
      </w:r>
      <w:r w:rsidRPr="00342C57">
        <w:rPr>
          <w:rFonts w:ascii="Cambria" w:hAnsi="Cambria"/>
        </w:rPr>
        <w:tab/>
        <w:t>haha</w:t>
      </w:r>
    </w:p>
    <w:p w14:paraId="1E749902" w14:textId="77777777" w:rsidR="00354596" w:rsidRPr="00342C57" w:rsidRDefault="00354596" w:rsidP="00354596">
      <w:pPr>
        <w:ind w:left="14" w:right="14"/>
        <w:rPr>
          <w:rFonts w:ascii="Cambria" w:hAnsi="Cambria"/>
        </w:rPr>
      </w:pPr>
      <w:r w:rsidRPr="00342C57">
        <w:rPr>
          <w:rFonts w:ascii="Cambria" w:hAnsi="Cambria"/>
        </w:rPr>
        <w:t xml:space="preserve">10 K: </w:t>
      </w:r>
      <w:r w:rsidRPr="00342C57">
        <w:rPr>
          <w:rFonts w:ascii="Cambria" w:hAnsi="Cambria"/>
        </w:rPr>
        <w:tab/>
        <w:t>i: gotova.</w:t>
      </w:r>
    </w:p>
    <w:p w14:paraId="7A1EB57E" w14:textId="77777777" w:rsidR="00354596" w:rsidRPr="00342C57" w:rsidRDefault="00354596" w:rsidP="00354596">
      <w:pPr>
        <w:ind w:left="14" w:right="14"/>
        <w:rPr>
          <w:rFonts w:ascii="Cambria" w:hAnsi="Cambria"/>
        </w:rPr>
      </w:pPr>
      <w:r w:rsidRPr="00342C57">
        <w:rPr>
          <w:rFonts w:ascii="Cambria" w:hAnsi="Cambria"/>
        </w:rPr>
        <w:t>(.2)</w:t>
      </w:r>
    </w:p>
    <w:p w14:paraId="0725A5D4" w14:textId="77777777" w:rsidR="00354596" w:rsidRPr="007B3779" w:rsidRDefault="00354596" w:rsidP="00354596">
      <w:pPr>
        <w:ind w:left="14" w:right="14"/>
        <w:rPr>
          <w:rFonts w:ascii="Cambria" w:hAnsi="Cambria"/>
          <w:lang w:val="pt-BR"/>
        </w:rPr>
      </w:pPr>
      <w:r w:rsidRPr="00342C57">
        <w:rPr>
          <w:rFonts w:ascii="Cambria" w:hAnsi="Cambria"/>
        </w:rPr>
        <w:t xml:space="preserve">11 G: </w:t>
      </w:r>
      <w:r w:rsidRPr="00342C57">
        <w:rPr>
          <w:rFonts w:ascii="Cambria" w:hAnsi="Cambria"/>
        </w:rPr>
        <w:tab/>
        <w:t xml:space="preserve">hehe eh, K-le! </w:t>
      </w:r>
      <w:r w:rsidRPr="007B3779">
        <w:rPr>
          <w:rFonts w:ascii="Cambria" w:hAnsi="Cambria"/>
          <w:lang w:val="pt-BR"/>
        </w:rPr>
        <w:t>Hahaha</w:t>
      </w:r>
    </w:p>
    <w:p w14:paraId="4A575DA7" w14:textId="77777777" w:rsidR="00354596" w:rsidRPr="007B3779" w:rsidRDefault="00354596" w:rsidP="00354596">
      <w:pPr>
        <w:ind w:left="14" w:right="14"/>
        <w:rPr>
          <w:rFonts w:ascii="Cambria" w:hAnsi="Cambria"/>
          <w:lang w:val="pt-BR"/>
        </w:rPr>
      </w:pPr>
      <w:r w:rsidRPr="007B3779">
        <w:rPr>
          <w:rFonts w:ascii="Cambria" w:hAnsi="Cambria"/>
          <w:lang w:val="pt-BR"/>
        </w:rPr>
        <w:t>(.3)</w:t>
      </w:r>
    </w:p>
    <w:p w14:paraId="14B0ACE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12 K: </w:t>
      </w:r>
      <w:r w:rsidRPr="007B3779">
        <w:rPr>
          <w:rFonts w:ascii="Cambria" w:hAnsi="Cambria"/>
          <w:lang w:val="pt-BR"/>
        </w:rPr>
        <w:tab/>
        <w:t>ama</w:t>
      </w:r>
    </w:p>
    <w:p w14:paraId="58E50C1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13 G: </w:t>
      </w:r>
      <w:r w:rsidRPr="007B3779">
        <w:rPr>
          <w:rFonts w:ascii="Cambria" w:hAnsi="Cambria"/>
          <w:lang w:val="pt-BR"/>
        </w:rPr>
        <w:tab/>
        <w:t>ama (.2)</w:t>
      </w:r>
    </w:p>
    <w:p w14:paraId="660D3B0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14 K: </w:t>
      </w:r>
      <w:r w:rsidRPr="007B3779">
        <w:rPr>
          <w:rFonts w:ascii="Cambria" w:hAnsi="Cambria"/>
          <w:lang w:val="pt-BR"/>
        </w:rPr>
        <w:tab/>
        <w:t xml:space="preserve">da ne gi prodademe kat parvite! </w:t>
      </w:r>
    </w:p>
    <w:p w14:paraId="249E344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15 G: </w:t>
      </w:r>
      <w:r w:rsidRPr="007B3779">
        <w:rPr>
          <w:rFonts w:ascii="Cambria" w:hAnsi="Cambria"/>
          <w:lang w:val="pt-BR"/>
        </w:rPr>
        <w:tab/>
        <w:t>oti?</w:t>
      </w:r>
    </w:p>
    <w:p w14:paraId="6447DB6F"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16 K: </w:t>
      </w:r>
      <w:r w:rsidRPr="007B3779">
        <w:rPr>
          <w:rFonts w:ascii="Cambria" w:hAnsi="Cambria"/>
          <w:lang w:val="pt-BR"/>
        </w:rPr>
        <w:tab/>
        <w:t xml:space="preserve">da ne ni izlezat tonaga. </w:t>
      </w:r>
    </w:p>
    <w:p w14:paraId="33BA1D26" w14:textId="77777777" w:rsidR="00354596" w:rsidRPr="007B3779" w:rsidRDefault="00354596" w:rsidP="00354596">
      <w:pPr>
        <w:ind w:left="14" w:right="14"/>
        <w:rPr>
          <w:rFonts w:ascii="Cambria" w:hAnsi="Cambria"/>
          <w:lang w:val="pt-BR"/>
        </w:rPr>
      </w:pPr>
      <w:r w:rsidRPr="00342C57">
        <w:rPr>
          <w:rFonts w:ascii="Cambria" w:hAnsi="Cambria"/>
        </w:rPr>
        <w:t xml:space="preserve">17 G: </w:t>
      </w:r>
      <w:r w:rsidRPr="00342C57">
        <w:rPr>
          <w:rFonts w:ascii="Cambria" w:hAnsi="Cambria"/>
        </w:rPr>
        <w:tab/>
        <w:t xml:space="preserve">ahh (dismissive), izliza vsichko tochno, be! </w:t>
      </w:r>
      <w:r w:rsidRPr="007B3779">
        <w:rPr>
          <w:rFonts w:ascii="Cambria" w:hAnsi="Cambria"/>
          <w:lang w:val="pt-BR"/>
        </w:rPr>
        <w:t>Tj, kazva da,</w:t>
      </w:r>
    </w:p>
    <w:p w14:paraId="05FCFCE5"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18 K: </w:t>
      </w:r>
      <w:r w:rsidRPr="007B3779">
        <w:rPr>
          <w:rFonts w:ascii="Cambria" w:hAnsi="Cambria"/>
          <w:lang w:val="pt-BR"/>
        </w:rPr>
        <w:tab/>
        <w:t>ah? Tochno, ne e tochno.</w:t>
      </w:r>
    </w:p>
    <w:p w14:paraId="557E989C"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19 G: </w:t>
      </w:r>
      <w:r w:rsidRPr="007B3779">
        <w:rPr>
          <w:rFonts w:ascii="Cambria" w:hAnsi="Cambria"/>
          <w:lang w:val="pt-BR"/>
        </w:rPr>
        <w:tab/>
        <w:t>tochno e, kaza, vika, ‘she mu kagesh, nai-napred za tj:h da si ostavjt kartofi kolkoto=</w:t>
      </w:r>
    </w:p>
    <w:p w14:paraId="74B17415"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20 K: </w:t>
      </w:r>
      <w:r w:rsidRPr="007B3779">
        <w:rPr>
          <w:rFonts w:ascii="Cambria" w:hAnsi="Cambria"/>
          <w:lang w:val="pt-BR"/>
        </w:rPr>
        <w:tab/>
        <w:t>=njma za nas, be! //Vsichkite sa v nas!// haha</w:t>
      </w:r>
    </w:p>
    <w:p w14:paraId="56BF3A8B" w14:textId="77777777" w:rsidR="00354596" w:rsidRPr="007B3779" w:rsidRDefault="00354596" w:rsidP="00354596">
      <w:pPr>
        <w:ind w:left="14" w:right="14"/>
        <w:rPr>
          <w:rFonts w:ascii="Cambria" w:hAnsi="Cambria"/>
          <w:lang w:val="pt-BR"/>
        </w:rPr>
      </w:pPr>
      <w:r w:rsidRPr="007B3779">
        <w:rPr>
          <w:rFonts w:ascii="Cambria" w:hAnsi="Cambria"/>
          <w:lang w:val="pt-BR"/>
        </w:rPr>
        <w:t>21 G:</w:t>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//chakai//    </w:t>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da, de, ama kolkoto sa </w:t>
      </w:r>
    </w:p>
    <w:p w14:paraId="0135DC8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22 </w:t>
      </w:r>
      <w:r w:rsidRPr="007B3779">
        <w:rPr>
          <w:rFonts w:ascii="Cambria" w:hAnsi="Cambria"/>
          <w:lang w:val="pt-BR"/>
        </w:rPr>
        <w:tab/>
        <w:t>neobhodimi! Pita, ‘da ne vzema da gi=</w:t>
      </w:r>
    </w:p>
    <w:p w14:paraId="0A59444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23 K: </w:t>
      </w:r>
      <w:r w:rsidRPr="007B3779">
        <w:rPr>
          <w:rFonts w:ascii="Cambria" w:hAnsi="Cambria"/>
          <w:lang w:val="pt-BR"/>
        </w:rPr>
        <w:tab/>
        <w:t>=ah=</w:t>
      </w:r>
    </w:p>
    <w:p w14:paraId="1D9D954A"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24 G: </w:t>
      </w:r>
      <w:r w:rsidRPr="007B3779">
        <w:rPr>
          <w:rFonts w:ascii="Cambria" w:hAnsi="Cambria"/>
          <w:lang w:val="pt-BR"/>
        </w:rPr>
        <w:tab/>
        <w:t>=prodade vsichkite’, vika ‘K.’=</w:t>
      </w:r>
    </w:p>
    <w:p w14:paraId="4175050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25 K: </w:t>
      </w:r>
      <w:r w:rsidRPr="007B3779">
        <w:rPr>
          <w:rFonts w:ascii="Cambria" w:hAnsi="Cambria"/>
          <w:lang w:val="pt-BR"/>
        </w:rPr>
        <w:tab/>
        <w:t>=dai boge da gi prodam vsichkite, da dokarash oshte! Hehe</w:t>
      </w:r>
    </w:p>
    <w:p w14:paraId="414E7DCD"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26 N: </w:t>
      </w:r>
      <w:r w:rsidRPr="007B3779">
        <w:rPr>
          <w:rFonts w:ascii="Cambria" w:hAnsi="Cambria"/>
          <w:lang w:val="pt-BR"/>
        </w:rPr>
        <w:tab/>
        <w:t xml:space="preserve">da ne stignat. </w:t>
      </w:r>
    </w:p>
    <w:p w14:paraId="7B3CEFB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27 K: </w:t>
      </w:r>
      <w:r w:rsidRPr="007B3779">
        <w:rPr>
          <w:rFonts w:ascii="Cambria" w:hAnsi="Cambria"/>
          <w:lang w:val="pt-BR"/>
        </w:rPr>
        <w:tab/>
        <w:t>da! Nail zatova si gi dokaral!</w:t>
      </w:r>
    </w:p>
    <w:p w14:paraId="6BC471C7"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28 G: </w:t>
      </w:r>
      <w:r w:rsidRPr="007B3779">
        <w:rPr>
          <w:rFonts w:ascii="Cambria" w:hAnsi="Cambria"/>
          <w:lang w:val="pt-BR"/>
        </w:rPr>
        <w:tab/>
        <w:t xml:space="preserve">abe, ti si ostavi za tebe, nail da si imash, pa drugoto, prodavai go, tova e lesna rabota. </w:t>
      </w:r>
    </w:p>
    <w:p w14:paraId="6A4DD1B5"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29 K: </w:t>
      </w:r>
      <w:r w:rsidRPr="007B3779">
        <w:rPr>
          <w:rFonts w:ascii="Cambria" w:hAnsi="Cambria"/>
          <w:lang w:val="pt-BR"/>
        </w:rPr>
        <w:tab/>
        <w:t>a I az predpochitam da prodam vsichko I da dokarash oshte=</w:t>
      </w:r>
    </w:p>
    <w:p w14:paraId="4672F4AE" w14:textId="77777777" w:rsidR="00354596" w:rsidRPr="00342C57" w:rsidRDefault="00354596" w:rsidP="00354596">
      <w:pPr>
        <w:ind w:left="14" w:right="14"/>
        <w:rPr>
          <w:rFonts w:ascii="Cambria" w:hAnsi="Cambria"/>
        </w:rPr>
      </w:pPr>
      <w:r w:rsidRPr="00342C57">
        <w:rPr>
          <w:rFonts w:ascii="Cambria" w:hAnsi="Cambria"/>
        </w:rPr>
        <w:t xml:space="preserve">30 G: </w:t>
      </w:r>
      <w:r w:rsidRPr="00342C57">
        <w:rPr>
          <w:rFonts w:ascii="Cambria" w:hAnsi="Cambria"/>
        </w:rPr>
        <w:tab/>
        <w:t>=oh! To stiga da mogeshe hehe</w:t>
      </w:r>
    </w:p>
    <w:p w14:paraId="43218E9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31 K: </w:t>
      </w:r>
      <w:r w:rsidRPr="007B3779">
        <w:rPr>
          <w:rFonts w:ascii="Cambria" w:hAnsi="Cambria"/>
          <w:lang w:val="pt-BR"/>
        </w:rPr>
        <w:tab/>
        <w:t>emi da.</w:t>
      </w:r>
    </w:p>
    <w:p w14:paraId="796795A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32 G: </w:t>
      </w:r>
      <w:r w:rsidRPr="007B3779">
        <w:rPr>
          <w:rFonts w:ascii="Cambria" w:hAnsi="Cambria"/>
          <w:lang w:val="pt-BR"/>
        </w:rPr>
        <w:tab/>
        <w:t xml:space="preserve">hahaha </w:t>
      </w:r>
    </w:p>
    <w:p w14:paraId="15E562B1"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33 K: </w:t>
      </w:r>
      <w:r w:rsidRPr="007B3779">
        <w:rPr>
          <w:rFonts w:ascii="Cambria" w:hAnsi="Cambria"/>
          <w:lang w:val="pt-BR"/>
        </w:rPr>
        <w:tab/>
        <w:t xml:space="preserve">dali shte ostane za nas lesna rabotata. </w:t>
      </w:r>
    </w:p>
    <w:p w14:paraId="1C07E22A" w14:textId="77777777" w:rsidR="00354596" w:rsidRPr="00342C57" w:rsidRDefault="00354596" w:rsidP="00354596">
      <w:pPr>
        <w:ind w:left="14" w:right="14"/>
        <w:rPr>
          <w:rFonts w:ascii="Cambria" w:hAnsi="Cambria"/>
        </w:rPr>
      </w:pPr>
      <w:r w:rsidRPr="00342C57">
        <w:rPr>
          <w:rFonts w:ascii="Cambria" w:hAnsi="Cambria"/>
        </w:rPr>
        <w:t>(.4)</w:t>
      </w:r>
    </w:p>
    <w:p w14:paraId="757C3222" w14:textId="77777777" w:rsidR="00354596" w:rsidRPr="00342C57" w:rsidRDefault="00354596" w:rsidP="00354596">
      <w:pPr>
        <w:ind w:left="14" w:right="14"/>
        <w:rPr>
          <w:rFonts w:ascii="Cambria" w:hAnsi="Cambria"/>
        </w:rPr>
      </w:pPr>
      <w:r w:rsidRPr="00342C57">
        <w:rPr>
          <w:rFonts w:ascii="Cambria" w:hAnsi="Cambria"/>
        </w:rPr>
        <w:t xml:space="preserve">34 G: </w:t>
      </w:r>
      <w:r w:rsidRPr="00342C57">
        <w:rPr>
          <w:rFonts w:ascii="Cambria" w:hAnsi="Cambria"/>
        </w:rPr>
        <w:tab/>
        <w:t xml:space="preserve">tj pak taj godina znachi: </w:t>
      </w:r>
    </w:p>
    <w:p w14:paraId="389C2A21"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35 K: </w:t>
      </w:r>
      <w:r w:rsidRPr="007B3779">
        <w:rPr>
          <w:rFonts w:ascii="Cambria" w:hAnsi="Cambria"/>
          <w:lang w:val="pt-BR"/>
        </w:rPr>
        <w:tab/>
        <w:t>hem mnogo, hem na niska cena</w:t>
      </w:r>
    </w:p>
    <w:p w14:paraId="5A08FD7E"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36 G: </w:t>
      </w:r>
      <w:r w:rsidRPr="007B3779">
        <w:rPr>
          <w:rFonts w:ascii="Cambria" w:hAnsi="Cambria"/>
          <w:lang w:val="pt-BR"/>
        </w:rPr>
        <w:tab/>
        <w:t xml:space="preserve">ma strashno mnogo kartofi sa rodia. Drugi godini kato kakvo li ne s me </w:t>
      </w:r>
    </w:p>
    <w:p w14:paraId="25F1ABE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37 </w:t>
      </w:r>
      <w:r w:rsidRPr="007B3779">
        <w:rPr>
          <w:rFonts w:ascii="Cambria" w:hAnsi="Cambria"/>
          <w:lang w:val="pt-BR"/>
        </w:rPr>
        <w:tab/>
        <w:t xml:space="preserve">pravili I ne shte I ne shte! Zapeknat se I nail. J maanat, j slanata gi popari, j </w:t>
      </w:r>
    </w:p>
    <w:p w14:paraId="435BC02A" w14:textId="77777777" w:rsidR="00354596" w:rsidRPr="007B3779" w:rsidRDefault="00354596" w:rsidP="00354596">
      <w:pPr>
        <w:ind w:left="14" w:right="14"/>
        <w:rPr>
          <w:rFonts w:ascii="Cambria" w:hAnsi="Cambria"/>
          <w:lang w:val="pt-BR"/>
        </w:rPr>
      </w:pPr>
      <w:r w:rsidRPr="007B3779">
        <w:rPr>
          <w:rFonts w:ascii="Cambria" w:hAnsi="Cambria"/>
          <w:lang w:val="pt-BR"/>
        </w:rPr>
        <w:t>38</w:t>
      </w:r>
      <w:r w:rsidRPr="007B3779">
        <w:rPr>
          <w:rFonts w:ascii="Cambria" w:hAnsi="Cambria"/>
          <w:lang w:val="pt-BR"/>
        </w:rPr>
        <w:tab/>
        <w:t xml:space="preserve">t’va onova. Taj godina nachi beha izsipali </w:t>
      </w:r>
    </w:p>
    <w:p w14:paraId="31E7D48A"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39 K: </w:t>
      </w:r>
      <w:r w:rsidRPr="007B3779">
        <w:rPr>
          <w:rFonts w:ascii="Cambria" w:hAnsi="Cambria"/>
          <w:lang w:val="pt-BR"/>
        </w:rPr>
        <w:tab/>
        <w:t>mani, mnogo gega beshe taj godina, sigurno za tova</w:t>
      </w:r>
    </w:p>
    <w:p w14:paraId="25D17E56" w14:textId="77777777" w:rsidR="00354596" w:rsidRPr="007B3779" w:rsidRDefault="00354596" w:rsidP="00354596">
      <w:pPr>
        <w:ind w:left="14" w:right="14"/>
        <w:rPr>
          <w:rFonts w:ascii="Cambria" w:hAnsi="Cambria"/>
          <w:lang w:val="pt-BR"/>
        </w:rPr>
      </w:pPr>
      <w:r w:rsidRPr="007B3779">
        <w:rPr>
          <w:rFonts w:ascii="Cambria" w:hAnsi="Cambria"/>
          <w:lang w:val="pt-BR"/>
        </w:rPr>
        <w:lastRenderedPageBreak/>
        <w:t xml:space="preserve">40 G: </w:t>
      </w:r>
      <w:r w:rsidRPr="007B3779">
        <w:rPr>
          <w:rFonts w:ascii="Cambria" w:hAnsi="Cambria"/>
          <w:lang w:val="pt-BR"/>
        </w:rPr>
        <w:tab/>
        <w:t xml:space="preserve">njma znachenie, ne znam kakvo shto obache beshe frashkano s kartofi. </w:t>
      </w:r>
    </w:p>
    <w:p w14:paraId="70E878AA"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 (.2)</w:t>
      </w:r>
    </w:p>
    <w:p w14:paraId="216A0047"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41 N: </w:t>
      </w:r>
      <w:r w:rsidRPr="007B3779">
        <w:rPr>
          <w:rFonts w:ascii="Cambria" w:hAnsi="Cambria"/>
          <w:lang w:val="pt-BR"/>
        </w:rPr>
        <w:tab/>
        <w:t xml:space="preserve">az, ne, da mu dadesh (about the dog) </w:t>
      </w:r>
    </w:p>
    <w:p w14:paraId="7A997AA2" w14:textId="77777777" w:rsidR="00354596" w:rsidRPr="007B3779" w:rsidRDefault="00354596" w:rsidP="00354596">
      <w:pPr>
        <w:ind w:left="14" w:right="14"/>
        <w:rPr>
          <w:rFonts w:ascii="Cambria" w:hAnsi="Cambria"/>
          <w:lang w:val="pt-BR"/>
        </w:rPr>
      </w:pPr>
      <w:r w:rsidRPr="007B3779">
        <w:rPr>
          <w:rFonts w:ascii="Cambria" w:hAnsi="Cambria"/>
          <w:lang w:val="pt-BR"/>
        </w:rPr>
        <w:t>42 N2: ne, na masata, ne</w:t>
      </w:r>
    </w:p>
    <w:p w14:paraId="6D0286B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43 N: </w:t>
      </w:r>
      <w:r w:rsidRPr="007B3779">
        <w:rPr>
          <w:rFonts w:ascii="Cambria" w:hAnsi="Cambria"/>
          <w:lang w:val="pt-BR"/>
        </w:rPr>
        <w:tab/>
        <w:t>ne be, ne ne, az samo kazvam che ne davam</w:t>
      </w:r>
    </w:p>
    <w:p w14:paraId="14F63F98" w14:textId="77777777" w:rsidR="00354596" w:rsidRPr="00342C57" w:rsidRDefault="00354596" w:rsidP="00354596">
      <w:pPr>
        <w:ind w:left="14" w:right="14"/>
        <w:rPr>
          <w:rFonts w:ascii="Cambria" w:hAnsi="Cambria"/>
        </w:rPr>
      </w:pPr>
      <w:r w:rsidRPr="007B3779">
        <w:rPr>
          <w:rFonts w:ascii="Cambria" w:hAnsi="Cambria"/>
          <w:lang w:val="pt-BR"/>
        </w:rPr>
        <w:t xml:space="preserve"> </w:t>
      </w:r>
      <w:r w:rsidRPr="00342C57">
        <w:rPr>
          <w:rFonts w:ascii="Cambria" w:hAnsi="Cambria"/>
        </w:rPr>
        <w:t xml:space="preserve">(.3) </w:t>
      </w:r>
    </w:p>
    <w:p w14:paraId="45F27778" w14:textId="77777777" w:rsidR="00354596" w:rsidRPr="00342C57" w:rsidRDefault="00354596" w:rsidP="00354596">
      <w:pPr>
        <w:ind w:left="714" w:right="14" w:hanging="700"/>
        <w:rPr>
          <w:rFonts w:ascii="Cambria" w:hAnsi="Cambria"/>
        </w:rPr>
      </w:pPr>
      <w:r w:rsidRPr="00342C57">
        <w:rPr>
          <w:rFonts w:ascii="Cambria" w:hAnsi="Cambria"/>
        </w:rPr>
        <w:t xml:space="preserve">44 N: </w:t>
      </w:r>
      <w:r w:rsidRPr="00342C57">
        <w:rPr>
          <w:rFonts w:ascii="Cambria" w:hAnsi="Cambria"/>
        </w:rPr>
        <w:tab/>
        <w:t>sori (to the dog), ne se oblizvai (.3) kak si e sbarchil cheloto I veche preglashta!</w:t>
      </w:r>
    </w:p>
    <w:p w14:paraId="01DE1ADA" w14:textId="77777777" w:rsidR="00354596" w:rsidRPr="00342C57" w:rsidRDefault="00354596" w:rsidP="00354596">
      <w:pPr>
        <w:ind w:left="14" w:right="14"/>
        <w:rPr>
          <w:rFonts w:ascii="Cambria" w:hAnsi="Cambria"/>
        </w:rPr>
      </w:pPr>
      <w:r w:rsidRPr="00342C57">
        <w:rPr>
          <w:rFonts w:ascii="Cambria" w:hAnsi="Cambria"/>
        </w:rPr>
        <w:t xml:space="preserve">45 K: </w:t>
      </w:r>
      <w:r w:rsidRPr="00342C57">
        <w:rPr>
          <w:rFonts w:ascii="Cambria" w:hAnsi="Cambria"/>
        </w:rPr>
        <w:tab/>
        <w:t>hehehe</w:t>
      </w:r>
    </w:p>
    <w:p w14:paraId="40B8D205"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46 N: </w:t>
      </w:r>
      <w:r w:rsidRPr="007B3779">
        <w:rPr>
          <w:rFonts w:ascii="Cambria" w:hAnsi="Cambria"/>
          <w:lang w:val="pt-BR"/>
        </w:rPr>
        <w:tab/>
        <w:t xml:space="preserve">otivai tam pri stopankata ti! </w:t>
      </w:r>
    </w:p>
    <w:p w14:paraId="0D5DE5D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47 G: </w:t>
      </w:r>
      <w:r w:rsidRPr="007B3779">
        <w:rPr>
          <w:rFonts w:ascii="Cambria" w:hAnsi="Cambria"/>
          <w:lang w:val="pt-BR"/>
        </w:rPr>
        <w:tab/>
        <w:t xml:space="preserve">otiva I otiva tam se’a tebe da te tarsi. Hahaha </w:t>
      </w:r>
    </w:p>
    <w:p w14:paraId="6646E8F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48 K: </w:t>
      </w:r>
      <w:r w:rsidRPr="007B3779">
        <w:rPr>
          <w:rFonts w:ascii="Cambria" w:hAnsi="Cambria"/>
          <w:lang w:val="pt-BR"/>
        </w:rPr>
        <w:tab/>
        <w:t>koi sega she mu se skara</w:t>
      </w:r>
    </w:p>
    <w:p w14:paraId="4963CAE8" w14:textId="77777777" w:rsidR="00354596" w:rsidRPr="007B3779" w:rsidRDefault="00354596" w:rsidP="00354596">
      <w:pPr>
        <w:ind w:left="14" w:right="14"/>
        <w:rPr>
          <w:rFonts w:ascii="Cambria" w:hAnsi="Cambria"/>
          <w:lang w:val="pt-BR"/>
        </w:rPr>
      </w:pPr>
      <w:r w:rsidRPr="007B3779">
        <w:rPr>
          <w:rFonts w:ascii="Cambria" w:hAnsi="Cambria"/>
          <w:lang w:val="pt-BR"/>
        </w:rPr>
        <w:t>49 N2: (mumbled)</w:t>
      </w:r>
    </w:p>
    <w:p w14:paraId="146C003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50 G: </w:t>
      </w:r>
      <w:r w:rsidRPr="007B3779">
        <w:rPr>
          <w:rFonts w:ascii="Cambria" w:hAnsi="Cambria"/>
          <w:lang w:val="pt-BR"/>
        </w:rPr>
        <w:tab/>
        <w:t>davai mu mezeta sega hahaha</w:t>
      </w:r>
    </w:p>
    <w:p w14:paraId="0E5056CF" w14:textId="77777777" w:rsidR="00354596" w:rsidRPr="007B3779" w:rsidRDefault="00354596" w:rsidP="00354596">
      <w:pPr>
        <w:ind w:left="14" w:right="14"/>
        <w:rPr>
          <w:rFonts w:ascii="Cambria" w:hAnsi="Cambria"/>
          <w:lang w:val="pt-BR"/>
        </w:rPr>
      </w:pPr>
      <w:r w:rsidRPr="007B3779">
        <w:rPr>
          <w:rFonts w:ascii="Cambria" w:hAnsi="Cambria"/>
          <w:lang w:val="pt-BR"/>
        </w:rPr>
        <w:t>51 N2: (mumbled)</w:t>
      </w:r>
    </w:p>
    <w:p w14:paraId="3B1EF21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52 K: </w:t>
      </w:r>
      <w:r w:rsidRPr="007B3779">
        <w:rPr>
          <w:rFonts w:ascii="Cambria" w:hAnsi="Cambria"/>
          <w:lang w:val="pt-BR"/>
        </w:rPr>
        <w:tab/>
        <w:t>deserta!</w:t>
      </w:r>
    </w:p>
    <w:p w14:paraId="2D3AC46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 (.1)</w:t>
      </w:r>
    </w:p>
    <w:p w14:paraId="428DB860"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53 G: </w:t>
      </w:r>
      <w:r w:rsidRPr="007B3779">
        <w:rPr>
          <w:rFonts w:ascii="Cambria" w:hAnsi="Cambria"/>
          <w:lang w:val="pt-BR"/>
        </w:rPr>
        <w:tab/>
        <w:t xml:space="preserve">znae znachi deserta si zabravila! Haha </w:t>
      </w:r>
    </w:p>
    <w:p w14:paraId="51E7189C"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54 N: </w:t>
      </w:r>
      <w:r w:rsidRPr="007B3779">
        <w:rPr>
          <w:rFonts w:ascii="Cambria" w:hAnsi="Cambria"/>
          <w:lang w:val="pt-BR"/>
        </w:rPr>
        <w:tab/>
        <w:t>dai mu ot lukaknata tochno</w:t>
      </w:r>
    </w:p>
    <w:p w14:paraId="29A7FB6E"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55 G: </w:t>
      </w:r>
      <w:r w:rsidRPr="007B3779">
        <w:rPr>
          <w:rFonts w:ascii="Cambria" w:hAnsi="Cambria"/>
          <w:lang w:val="pt-BR"/>
        </w:rPr>
        <w:tab/>
        <w:t>hahaha</w:t>
      </w:r>
    </w:p>
    <w:p w14:paraId="2C656DE0" w14:textId="77777777" w:rsidR="00354596" w:rsidRPr="007B3779" w:rsidRDefault="00354596" w:rsidP="00354596">
      <w:pPr>
        <w:ind w:left="14" w:right="14"/>
        <w:rPr>
          <w:rFonts w:ascii="Cambria" w:hAnsi="Cambria"/>
          <w:lang w:val="pt-BR"/>
        </w:rPr>
      </w:pPr>
      <w:r w:rsidRPr="007B3779">
        <w:rPr>
          <w:rFonts w:ascii="Cambria" w:hAnsi="Cambria"/>
          <w:lang w:val="pt-BR"/>
        </w:rPr>
        <w:t>56 N2: mha</w:t>
      </w:r>
    </w:p>
    <w:p w14:paraId="4A34E5B8"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57 G: </w:t>
      </w:r>
      <w:r w:rsidRPr="007B3779">
        <w:rPr>
          <w:rFonts w:ascii="Cambria" w:hAnsi="Cambria"/>
          <w:lang w:val="pt-BR"/>
        </w:rPr>
        <w:tab/>
        <w:t>hahaha</w:t>
      </w:r>
    </w:p>
    <w:p w14:paraId="6A5D984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 (.3)</w:t>
      </w:r>
    </w:p>
    <w:p w14:paraId="23A81D8F"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58 G: </w:t>
      </w:r>
      <w:r w:rsidRPr="007B3779">
        <w:rPr>
          <w:rFonts w:ascii="Cambria" w:hAnsi="Cambria"/>
          <w:lang w:val="pt-BR"/>
        </w:rPr>
        <w:tab/>
        <w:t>oh</w:t>
      </w:r>
    </w:p>
    <w:p w14:paraId="0382C627"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59 N: </w:t>
      </w:r>
      <w:r w:rsidRPr="007B3779">
        <w:rPr>
          <w:rFonts w:ascii="Cambria" w:hAnsi="Cambria"/>
          <w:lang w:val="pt-BR"/>
        </w:rPr>
        <w:tab/>
        <w:t>toi se glezi veche I (.5)</w:t>
      </w:r>
    </w:p>
    <w:p w14:paraId="4AF8796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60 K: </w:t>
      </w:r>
      <w:r w:rsidRPr="007B3779">
        <w:rPr>
          <w:rFonts w:ascii="Cambria" w:hAnsi="Cambria"/>
          <w:lang w:val="pt-BR"/>
        </w:rPr>
        <w:tab/>
        <w:t>I k’vo vikash mnogo kartofi taj godina, niska cena</w:t>
      </w:r>
    </w:p>
    <w:p w14:paraId="3956E101"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61 G: </w:t>
      </w:r>
      <w:r w:rsidRPr="007B3779">
        <w:rPr>
          <w:rFonts w:ascii="Cambria" w:hAnsi="Cambria"/>
          <w:lang w:val="pt-BR"/>
        </w:rPr>
        <w:tab/>
        <w:t xml:space="preserve">beha izsipali. Niska cena. (.1) lani beshe strahotno </w:t>
      </w:r>
    </w:p>
    <w:p w14:paraId="5502A2C0"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62 K: </w:t>
      </w:r>
      <w:r w:rsidRPr="007B3779">
        <w:rPr>
          <w:rFonts w:ascii="Cambria" w:hAnsi="Cambria"/>
          <w:lang w:val="pt-BR"/>
        </w:rPr>
        <w:tab/>
        <w:t>ama malko kartofi se rodiha togava?</w:t>
      </w:r>
    </w:p>
    <w:p w14:paraId="612A933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63 G: </w:t>
      </w:r>
      <w:r w:rsidRPr="007B3779">
        <w:rPr>
          <w:rFonts w:ascii="Cambria" w:hAnsi="Cambria"/>
          <w:lang w:val="pt-BR"/>
        </w:rPr>
        <w:tab/>
        <w:t xml:space="preserve">po-malko beha (.1) to I po-malko sadeame nail, te ne znaeha nail. (.1) znachi kat </w:t>
      </w:r>
    </w:p>
    <w:p w14:paraId="395E7B4C"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64 </w:t>
      </w:r>
      <w:r w:rsidRPr="007B3779">
        <w:rPr>
          <w:rFonts w:ascii="Cambria" w:hAnsi="Cambria"/>
          <w:lang w:val="pt-BR"/>
        </w:rPr>
        <w:tab/>
        <w:t xml:space="preserve">videa nail che zea se kachva cenata I te si misleli che (.1) taka she bade ama </w:t>
      </w:r>
    </w:p>
    <w:p w14:paraId="78ACF60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65 K: </w:t>
      </w:r>
      <w:r w:rsidRPr="007B3779">
        <w:rPr>
          <w:rFonts w:ascii="Cambria" w:hAnsi="Cambria"/>
          <w:lang w:val="pt-BR"/>
        </w:rPr>
        <w:tab/>
        <w:t>ama ne</w:t>
      </w:r>
    </w:p>
    <w:p w14:paraId="1E67B8E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66 G: </w:t>
      </w:r>
      <w:r w:rsidRPr="007B3779">
        <w:rPr>
          <w:rFonts w:ascii="Cambria" w:hAnsi="Cambria"/>
          <w:lang w:val="pt-BR"/>
        </w:rPr>
        <w:tab/>
        <w:t xml:space="preserve">M. mai dano svali cenata haha </w:t>
      </w:r>
    </w:p>
    <w:p w14:paraId="0C2D0C5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67 N: </w:t>
      </w:r>
      <w:r w:rsidRPr="007B3779">
        <w:rPr>
          <w:rFonts w:ascii="Cambria" w:hAnsi="Cambria"/>
          <w:lang w:val="pt-BR"/>
        </w:rPr>
        <w:tab/>
        <w:t>da</w:t>
      </w:r>
    </w:p>
    <w:p w14:paraId="373E8B8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68 K: </w:t>
      </w:r>
      <w:r w:rsidRPr="007B3779">
        <w:rPr>
          <w:rFonts w:ascii="Cambria" w:hAnsi="Cambria"/>
          <w:lang w:val="pt-BR"/>
        </w:rPr>
        <w:tab/>
        <w:t>na kartofite?</w:t>
      </w:r>
    </w:p>
    <w:p w14:paraId="757C2098"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69 G: </w:t>
      </w:r>
      <w:r w:rsidRPr="007B3779">
        <w:rPr>
          <w:rFonts w:ascii="Cambria" w:hAnsi="Cambria"/>
          <w:lang w:val="pt-BR"/>
        </w:rPr>
        <w:tab/>
        <w:t>ami da.</w:t>
      </w:r>
    </w:p>
    <w:p w14:paraId="35FB63E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 (.2)</w:t>
      </w:r>
    </w:p>
    <w:p w14:paraId="083451FD"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70 K: </w:t>
      </w:r>
      <w:r w:rsidRPr="007B3779">
        <w:rPr>
          <w:rFonts w:ascii="Cambria" w:hAnsi="Cambria"/>
          <w:lang w:val="pt-BR"/>
        </w:rPr>
        <w:tab/>
        <w:t xml:space="preserve">ma az ne znam ma mnogo vnasat I ne znam. Te gi //vnasjt ot // chugbina a sa </w:t>
      </w:r>
    </w:p>
    <w:p w14:paraId="5A3A0BCF" w14:textId="77777777" w:rsidR="00354596" w:rsidRPr="007B3779" w:rsidRDefault="00354596" w:rsidP="00354596">
      <w:pPr>
        <w:ind w:left="14" w:right="14"/>
        <w:rPr>
          <w:rFonts w:ascii="Cambria" w:hAnsi="Cambria"/>
          <w:lang w:val="pt-BR"/>
        </w:rPr>
      </w:pPr>
      <w:r w:rsidRPr="007B3779">
        <w:rPr>
          <w:rFonts w:ascii="Cambria" w:hAnsi="Cambria"/>
          <w:lang w:val="pt-BR"/>
        </w:rPr>
        <w:t>71 G:</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//mnogo// </w:t>
      </w:r>
    </w:p>
    <w:p w14:paraId="7FE3E72D"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72 K: </w:t>
      </w:r>
      <w:r w:rsidRPr="007B3779">
        <w:rPr>
          <w:rFonts w:ascii="Cambria" w:hAnsi="Cambria"/>
          <w:lang w:val="pt-BR"/>
        </w:rPr>
        <w:tab/>
        <w:t xml:space="preserve">na 40 stotinki vnosa. Kak se vrazva taj rabota?! Ne mi e jsno. </w:t>
      </w:r>
    </w:p>
    <w:p w14:paraId="6528A78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73 G: </w:t>
      </w:r>
      <w:r w:rsidRPr="007B3779">
        <w:rPr>
          <w:rFonts w:ascii="Cambria" w:hAnsi="Cambria"/>
          <w:lang w:val="pt-BR"/>
        </w:rPr>
        <w:tab/>
        <w:t>mi shti kaga kak. (.1) tij. Zemedelskite proizvoditeli, tej subsidii nail gi davit na</w:t>
      </w:r>
    </w:p>
    <w:p w14:paraId="63AFBB6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74 N: </w:t>
      </w:r>
      <w:r w:rsidRPr="007B3779">
        <w:rPr>
          <w:rFonts w:ascii="Cambria" w:hAnsi="Cambria"/>
          <w:lang w:val="pt-BR"/>
        </w:rPr>
        <w:tab/>
        <w:t>da v=</w:t>
      </w:r>
    </w:p>
    <w:p w14:paraId="67B49A88"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75 G: </w:t>
      </w:r>
      <w:r w:rsidRPr="007B3779">
        <w:rPr>
          <w:rFonts w:ascii="Cambria" w:hAnsi="Cambria"/>
          <w:lang w:val="pt-BR"/>
        </w:rPr>
        <w:tab/>
        <w:t>=kartofite, te mu sa platen na tjh</w:t>
      </w:r>
    </w:p>
    <w:p w14:paraId="16993DE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76 N: </w:t>
      </w:r>
      <w:r w:rsidRPr="007B3779">
        <w:rPr>
          <w:rFonts w:ascii="Cambria" w:hAnsi="Cambria"/>
          <w:lang w:val="pt-BR"/>
        </w:rPr>
        <w:tab/>
        <w:t>mha</w:t>
      </w:r>
    </w:p>
    <w:p w14:paraId="0FE7BEDA" w14:textId="77777777" w:rsidR="00354596" w:rsidRPr="007B3779" w:rsidRDefault="00354596" w:rsidP="00354596">
      <w:pPr>
        <w:ind w:right="14"/>
        <w:rPr>
          <w:rFonts w:ascii="Cambria" w:hAnsi="Cambria"/>
          <w:lang w:val="pt-BR"/>
        </w:rPr>
      </w:pPr>
      <w:r w:rsidRPr="007B3779">
        <w:rPr>
          <w:rFonts w:ascii="Cambria" w:hAnsi="Cambria"/>
          <w:lang w:val="pt-BR"/>
        </w:rPr>
        <w:lastRenderedPageBreak/>
        <w:t xml:space="preserve">77 G: </w:t>
      </w:r>
      <w:r w:rsidRPr="007B3779">
        <w:rPr>
          <w:rFonts w:ascii="Cambria" w:hAnsi="Cambria"/>
          <w:lang w:val="pt-BR"/>
        </w:rPr>
        <w:tab/>
        <w:t>samo gledat njkade da gi izchistjt, da gi maanat zashtoto tam sa. Ne 100, moge I 200,</w:t>
      </w:r>
    </w:p>
    <w:p w14:paraId="48916A11"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78 </w:t>
      </w:r>
      <w:r w:rsidRPr="007B3779">
        <w:rPr>
          <w:rFonts w:ascii="Cambria" w:hAnsi="Cambria"/>
          <w:lang w:val="pt-BR"/>
        </w:rPr>
        <w:tab/>
        <w:t xml:space="preserve">moge I 300, moge I 500 tona kartofi da </w:t>
      </w:r>
    </w:p>
    <w:p w14:paraId="0D9EE2D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79 K: </w:t>
      </w:r>
      <w:r w:rsidRPr="007B3779">
        <w:rPr>
          <w:rFonts w:ascii="Cambria" w:hAnsi="Cambria"/>
          <w:lang w:val="pt-BR"/>
        </w:rPr>
        <w:tab/>
        <w:t>mha</w:t>
      </w:r>
    </w:p>
    <w:p w14:paraId="23715C0D"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80 G: </w:t>
      </w:r>
      <w:r w:rsidRPr="007B3779">
        <w:rPr>
          <w:rFonts w:ascii="Cambria" w:hAnsi="Cambria"/>
          <w:lang w:val="pt-BR"/>
        </w:rPr>
        <w:tab/>
        <w:t xml:space="preserve">toi subsidiite parite si gi e pribral, trjbva da gi mahne njkade da gi: </w:t>
      </w:r>
    </w:p>
    <w:p w14:paraId="4EE5218F" w14:textId="77777777" w:rsidR="00354596" w:rsidRPr="007B3779" w:rsidRDefault="00354596" w:rsidP="00354596">
      <w:pPr>
        <w:ind w:right="14"/>
        <w:rPr>
          <w:rFonts w:ascii="Cambria" w:hAnsi="Cambria"/>
          <w:lang w:val="pt-BR"/>
        </w:rPr>
      </w:pPr>
      <w:r w:rsidRPr="007B3779">
        <w:rPr>
          <w:rFonts w:ascii="Cambria" w:hAnsi="Cambria"/>
          <w:lang w:val="pt-BR"/>
        </w:rPr>
        <w:t xml:space="preserve">81 K: </w:t>
      </w:r>
      <w:r w:rsidRPr="007B3779">
        <w:rPr>
          <w:rFonts w:ascii="Cambria" w:hAnsi="Cambria"/>
          <w:lang w:val="pt-BR"/>
        </w:rPr>
        <w:tab/>
        <w:t xml:space="preserve">da gi plasira </w:t>
      </w:r>
    </w:p>
    <w:p w14:paraId="474545B0"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82 G: </w:t>
      </w:r>
      <w:r w:rsidRPr="007B3779">
        <w:rPr>
          <w:rFonts w:ascii="Cambria" w:hAnsi="Cambria"/>
          <w:lang w:val="pt-BR"/>
        </w:rPr>
        <w:tab/>
        <w:t xml:space="preserve">ah da gi plasira. inache trjbva da tarsi njkade nali njk’vo smetishte da gi izfarli </w:t>
      </w:r>
    </w:p>
    <w:p w14:paraId="478F4981"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83 K: </w:t>
      </w:r>
      <w:r w:rsidRPr="007B3779">
        <w:rPr>
          <w:rFonts w:ascii="Cambria" w:hAnsi="Cambria"/>
          <w:lang w:val="pt-BR"/>
        </w:rPr>
        <w:tab/>
        <w:t>ugas</w:t>
      </w:r>
    </w:p>
    <w:p w14:paraId="5F03A82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84 G: </w:t>
      </w:r>
      <w:r w:rsidRPr="007B3779">
        <w:rPr>
          <w:rFonts w:ascii="Cambria" w:hAnsi="Cambria"/>
          <w:lang w:val="pt-BR"/>
        </w:rPr>
        <w:tab/>
        <w:t>a: taka</w:t>
      </w:r>
    </w:p>
    <w:p w14:paraId="2A5725F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85 K: </w:t>
      </w:r>
      <w:r w:rsidRPr="007B3779">
        <w:rPr>
          <w:rFonts w:ascii="Cambria" w:hAnsi="Cambria"/>
          <w:lang w:val="pt-BR"/>
        </w:rPr>
        <w:tab/>
        <w:t>//egati gadnoto//</w:t>
      </w:r>
    </w:p>
    <w:p w14:paraId="6C58D60A"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86 N: </w:t>
      </w:r>
      <w:r w:rsidRPr="007B3779">
        <w:rPr>
          <w:rFonts w:ascii="Cambria" w:hAnsi="Cambria"/>
          <w:lang w:val="pt-BR"/>
        </w:rPr>
        <w:tab/>
        <w:t>//a tuka: //</w:t>
      </w:r>
    </w:p>
    <w:p w14:paraId="27181EE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87 G: </w:t>
      </w:r>
      <w:r w:rsidRPr="007B3779">
        <w:rPr>
          <w:rFonts w:ascii="Cambria" w:hAnsi="Cambria"/>
          <w:lang w:val="pt-BR"/>
        </w:rPr>
        <w:tab/>
        <w:t>//I: da//</w:t>
      </w:r>
    </w:p>
    <w:p w14:paraId="6365E1F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88 N: </w:t>
      </w:r>
      <w:r w:rsidRPr="007B3779">
        <w:rPr>
          <w:rFonts w:ascii="Cambria" w:hAnsi="Cambria"/>
          <w:lang w:val="pt-BR"/>
        </w:rPr>
        <w:tab/>
        <w:t>subsidiite gi kradat oshte</w:t>
      </w:r>
    </w:p>
    <w:p w14:paraId="569B02C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89 G: </w:t>
      </w:r>
      <w:r w:rsidRPr="007B3779">
        <w:rPr>
          <w:rFonts w:ascii="Cambria" w:hAnsi="Cambria"/>
          <w:lang w:val="pt-BR"/>
        </w:rPr>
        <w:tab/>
        <w:t>o: subsidii njma tuka! t’va ah (dismissive)</w:t>
      </w:r>
    </w:p>
    <w:p w14:paraId="13C710D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90 N: </w:t>
      </w:r>
      <w:r w:rsidRPr="007B3779">
        <w:rPr>
          <w:rFonts w:ascii="Cambria" w:hAnsi="Cambria"/>
          <w:lang w:val="pt-BR"/>
        </w:rPr>
        <w:tab/>
        <w:t xml:space="preserve">ima ima ot Evropeiskij sauz </w:t>
      </w:r>
    </w:p>
    <w:p w14:paraId="56DD116B"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91 G: </w:t>
      </w:r>
      <w:r w:rsidRPr="007B3779">
        <w:rPr>
          <w:rFonts w:ascii="Cambria" w:hAnsi="Cambria"/>
          <w:lang w:val="pt-BR"/>
        </w:rPr>
        <w:tab/>
        <w:t>to ima</w:t>
      </w:r>
    </w:p>
    <w:p w14:paraId="79F21A7F"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92 N: </w:t>
      </w:r>
      <w:r w:rsidRPr="007B3779">
        <w:rPr>
          <w:rFonts w:ascii="Cambria" w:hAnsi="Cambria"/>
          <w:lang w:val="pt-BR"/>
        </w:rPr>
        <w:tab/>
        <w:t>ama te //gi pribirat//</w:t>
      </w:r>
    </w:p>
    <w:p w14:paraId="57EF782A" w14:textId="77777777" w:rsidR="00354596" w:rsidRPr="007B3779" w:rsidRDefault="00354596" w:rsidP="00354596">
      <w:pPr>
        <w:ind w:left="14" w:right="14"/>
        <w:rPr>
          <w:rFonts w:ascii="Cambria" w:hAnsi="Cambria"/>
          <w:lang w:val="pt-BR"/>
        </w:rPr>
      </w:pPr>
      <w:r w:rsidRPr="007B3779">
        <w:rPr>
          <w:rFonts w:ascii="Cambria" w:hAnsi="Cambria"/>
          <w:lang w:val="pt-BR"/>
        </w:rPr>
        <w:t>93 G:</w:t>
      </w:r>
      <w:r w:rsidRPr="007B3779">
        <w:rPr>
          <w:rFonts w:ascii="Cambria" w:hAnsi="Cambria"/>
          <w:lang w:val="pt-BR"/>
        </w:rPr>
        <w:tab/>
        <w:t xml:space="preserve">         //ima ama te gi// nali vidjt kade kade e varvjt tam</w:t>
      </w:r>
    </w:p>
    <w:p w14:paraId="18E1D12E"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94 N: </w:t>
      </w:r>
      <w:r w:rsidRPr="007B3779">
        <w:rPr>
          <w:rFonts w:ascii="Cambria" w:hAnsi="Cambria"/>
          <w:lang w:val="pt-BR"/>
        </w:rPr>
        <w:tab/>
        <w:t>da</w:t>
      </w:r>
    </w:p>
    <w:p w14:paraId="2A229719"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95 G: </w:t>
      </w:r>
      <w:r w:rsidRPr="007B3779">
        <w:rPr>
          <w:rFonts w:ascii="Cambria" w:hAnsi="Cambria"/>
          <w:lang w:val="pt-BR"/>
        </w:rPr>
        <w:tab/>
        <w:t>ti slushate po televizijta kade gi pribirat</w:t>
      </w:r>
    </w:p>
    <w:p w14:paraId="0C0B5534"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96 N: </w:t>
      </w:r>
      <w:r w:rsidRPr="007B3779">
        <w:rPr>
          <w:rFonts w:ascii="Cambria" w:hAnsi="Cambria"/>
          <w:lang w:val="pt-BR"/>
        </w:rPr>
        <w:tab/>
        <w:t>mha</w:t>
      </w:r>
    </w:p>
    <w:p w14:paraId="29D06B6E"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97 G: </w:t>
      </w:r>
      <w:r w:rsidRPr="007B3779">
        <w:rPr>
          <w:rFonts w:ascii="Cambria" w:hAnsi="Cambria"/>
          <w:lang w:val="pt-BR"/>
        </w:rPr>
        <w:tab/>
        <w:t xml:space="preserve">dage uvolni’a onaj </w:t>
      </w:r>
    </w:p>
    <w:p w14:paraId="3BB63600"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98 N: </w:t>
      </w:r>
      <w:r w:rsidRPr="007B3779">
        <w:rPr>
          <w:rFonts w:ascii="Cambria" w:hAnsi="Cambria"/>
          <w:lang w:val="pt-BR"/>
        </w:rPr>
        <w:tab/>
        <w:t>da</w:t>
      </w:r>
    </w:p>
    <w:p w14:paraId="58426C1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99 G: </w:t>
      </w:r>
      <w:r w:rsidRPr="007B3779">
        <w:rPr>
          <w:rFonts w:ascii="Cambria" w:hAnsi="Cambria"/>
          <w:lang w:val="pt-BR"/>
        </w:rPr>
        <w:tab/>
        <w:t xml:space="preserve">zamestnik ah: kak se kazvashe onaj (.1) tochno zat’va che (.1) em mu prechi nali ako </w:t>
      </w:r>
    </w:p>
    <w:p w14:paraId="0738F91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100 </w:t>
      </w:r>
      <w:r w:rsidRPr="007B3779">
        <w:rPr>
          <w:rFonts w:ascii="Cambria" w:hAnsi="Cambria"/>
          <w:lang w:val="pt-BR"/>
        </w:rPr>
        <w:tab/>
        <w:t>ima nali nshto za nej she mu uredi subsidii</w:t>
      </w:r>
    </w:p>
    <w:p w14:paraId="2FB86EDA" w14:textId="77777777" w:rsidR="00354596" w:rsidRPr="007B3779" w:rsidRDefault="00354596" w:rsidP="00354596">
      <w:pPr>
        <w:ind w:left="14" w:right="14"/>
        <w:rPr>
          <w:rFonts w:ascii="Cambria" w:hAnsi="Cambria"/>
          <w:lang w:val="pt-BR"/>
        </w:rPr>
      </w:pPr>
      <w:r w:rsidRPr="007B3779">
        <w:rPr>
          <w:rFonts w:ascii="Cambria" w:hAnsi="Cambria"/>
          <w:lang w:val="pt-BR"/>
        </w:rPr>
        <w:t>101 N: da</w:t>
      </w:r>
    </w:p>
    <w:p w14:paraId="51815AF7"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102 G: ako njma </w:t>
      </w:r>
    </w:p>
    <w:p w14:paraId="6A8B914A" w14:textId="77777777" w:rsidR="00354596" w:rsidRPr="007B3779" w:rsidRDefault="00354596" w:rsidP="00354596">
      <w:pPr>
        <w:ind w:left="14" w:right="14"/>
        <w:rPr>
          <w:rFonts w:ascii="Cambria" w:hAnsi="Cambria"/>
          <w:lang w:val="pt-BR"/>
        </w:rPr>
      </w:pPr>
      <w:r w:rsidRPr="007B3779">
        <w:rPr>
          <w:rFonts w:ascii="Cambria" w:hAnsi="Cambria"/>
          <w:lang w:val="pt-BR"/>
        </w:rPr>
        <w:t>103 N: ugas</w:t>
      </w:r>
    </w:p>
    <w:p w14:paraId="0751C2BD"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 (.2)</w:t>
      </w:r>
    </w:p>
    <w:p w14:paraId="66A893FD" w14:textId="77777777" w:rsidR="00354596" w:rsidRPr="007B3779" w:rsidRDefault="00354596" w:rsidP="00354596">
      <w:pPr>
        <w:ind w:left="14" w:right="14"/>
        <w:rPr>
          <w:rFonts w:ascii="Cambria" w:hAnsi="Cambria"/>
          <w:lang w:val="pt-BR"/>
        </w:rPr>
      </w:pPr>
      <w:r w:rsidRPr="007B3779">
        <w:rPr>
          <w:rFonts w:ascii="Cambria" w:hAnsi="Cambria"/>
          <w:lang w:val="pt-BR"/>
        </w:rPr>
        <w:t>104 G: tuka skapana dargava be, tuka e mafiotska dargava i=</w:t>
      </w:r>
    </w:p>
    <w:p w14:paraId="6C424E1D" w14:textId="77777777" w:rsidR="00354596" w:rsidRPr="007B3779" w:rsidRDefault="00354596" w:rsidP="00354596">
      <w:pPr>
        <w:ind w:left="14" w:right="14"/>
        <w:rPr>
          <w:rFonts w:ascii="Cambria" w:hAnsi="Cambria"/>
          <w:lang w:val="pt-BR"/>
        </w:rPr>
      </w:pPr>
      <w:r w:rsidRPr="007B3779">
        <w:rPr>
          <w:rFonts w:ascii="Cambria" w:hAnsi="Cambria"/>
          <w:lang w:val="pt-BR"/>
        </w:rPr>
        <w:t>105 N: =tochno mafiotska=</w:t>
      </w:r>
    </w:p>
    <w:p w14:paraId="46BB9C61" w14:textId="77777777" w:rsidR="00354596" w:rsidRPr="007B3779" w:rsidRDefault="00354596" w:rsidP="00354596">
      <w:pPr>
        <w:ind w:left="14" w:right="14"/>
        <w:rPr>
          <w:rFonts w:ascii="Cambria" w:hAnsi="Cambria"/>
          <w:lang w:val="pt-BR"/>
        </w:rPr>
      </w:pPr>
      <w:r w:rsidRPr="007B3779">
        <w:rPr>
          <w:rFonts w:ascii="Cambria" w:hAnsi="Cambria"/>
          <w:lang w:val="pt-BR"/>
        </w:rPr>
        <w:t>106 G: =I korumpirana: do zabi</w:t>
      </w:r>
    </w:p>
    <w:p w14:paraId="266B1A2B" w14:textId="77777777" w:rsidR="00354596" w:rsidRPr="007B3779" w:rsidRDefault="00354596" w:rsidP="00354596">
      <w:pPr>
        <w:ind w:left="14" w:right="14"/>
        <w:rPr>
          <w:rFonts w:ascii="Cambria" w:hAnsi="Cambria"/>
          <w:lang w:val="pt-BR"/>
        </w:rPr>
      </w:pPr>
      <w:r w:rsidRPr="007B3779">
        <w:rPr>
          <w:rFonts w:ascii="Cambria" w:hAnsi="Cambria"/>
          <w:lang w:val="pt-BR"/>
        </w:rPr>
        <w:t>107 K: mha</w:t>
      </w:r>
    </w:p>
    <w:p w14:paraId="75D7B0CB" w14:textId="77777777" w:rsidR="00354596" w:rsidRPr="007B3779" w:rsidRDefault="00354596" w:rsidP="00354596">
      <w:pPr>
        <w:ind w:left="14" w:right="14"/>
        <w:rPr>
          <w:rFonts w:ascii="Cambria" w:hAnsi="Cambria"/>
          <w:lang w:val="pt-BR"/>
        </w:rPr>
      </w:pPr>
      <w:r w:rsidRPr="007B3779">
        <w:rPr>
          <w:rFonts w:ascii="Cambria" w:hAnsi="Cambria"/>
          <w:lang w:val="pt-BR"/>
        </w:rPr>
        <w:t>(.1)</w:t>
      </w:r>
    </w:p>
    <w:p w14:paraId="6EA65F65" w14:textId="77777777" w:rsidR="00354596" w:rsidRPr="007B3779" w:rsidRDefault="00354596" w:rsidP="00354596">
      <w:pPr>
        <w:ind w:left="14" w:right="14"/>
        <w:rPr>
          <w:rFonts w:ascii="Cambria" w:hAnsi="Cambria"/>
          <w:lang w:val="pt-BR"/>
        </w:rPr>
      </w:pPr>
      <w:r w:rsidRPr="007B3779">
        <w:rPr>
          <w:rFonts w:ascii="Cambria" w:hAnsi="Cambria"/>
          <w:lang w:val="pt-BR"/>
        </w:rPr>
        <w:t>108 G: njma proglegdane lesno njma tuka</w:t>
      </w:r>
    </w:p>
    <w:p w14:paraId="7FA6851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109 N: I njma da se opravime </w:t>
      </w:r>
    </w:p>
    <w:p w14:paraId="324C0C96"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110 G: njma se opravime </w:t>
      </w:r>
    </w:p>
    <w:p w14:paraId="2A8B9283"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111 K: to stava vse po-losho I po-losho </w:t>
      </w:r>
    </w:p>
    <w:p w14:paraId="47807206" w14:textId="77777777" w:rsidR="00354596" w:rsidRPr="00342C57" w:rsidRDefault="00354596" w:rsidP="00354596">
      <w:pPr>
        <w:ind w:left="14" w:right="14"/>
        <w:rPr>
          <w:rFonts w:ascii="Cambria" w:hAnsi="Cambria"/>
        </w:rPr>
      </w:pPr>
      <w:r>
        <w:rPr>
          <w:rFonts w:ascii="Cambria" w:hAnsi="Cambria"/>
        </w:rPr>
        <w:t xml:space="preserve">112 G: </w:t>
      </w:r>
      <w:r w:rsidRPr="00342C57">
        <w:rPr>
          <w:rFonts w:ascii="Cambria" w:hAnsi="Cambria"/>
        </w:rPr>
        <w:t>oh (agreeing)</w:t>
      </w:r>
    </w:p>
    <w:p w14:paraId="25A32021" w14:textId="77777777" w:rsidR="00354596" w:rsidRPr="007B3779" w:rsidRDefault="00354596" w:rsidP="00354596">
      <w:pPr>
        <w:ind w:left="14" w:right="14"/>
        <w:rPr>
          <w:rFonts w:ascii="Cambria" w:hAnsi="Cambria"/>
          <w:lang w:val="pt-BR"/>
        </w:rPr>
      </w:pPr>
      <w:r>
        <w:rPr>
          <w:rFonts w:ascii="Cambria" w:hAnsi="Cambria"/>
        </w:rPr>
        <w:t xml:space="preserve">113 K: </w:t>
      </w:r>
      <w:r w:rsidRPr="00342C57">
        <w:rPr>
          <w:rFonts w:ascii="Cambria" w:hAnsi="Cambria"/>
        </w:rPr>
        <w:t xml:space="preserve">predstavjm si k’vo shte stane sled 20 godini. </w:t>
      </w:r>
      <w:r w:rsidRPr="007B3779">
        <w:rPr>
          <w:rFonts w:ascii="Cambria" w:hAnsi="Cambria"/>
          <w:lang w:val="pt-BR"/>
        </w:rPr>
        <w:t>(.2) samo</w:t>
      </w:r>
    </w:p>
    <w:p w14:paraId="7E14648E" w14:textId="77777777" w:rsidR="00354596" w:rsidRPr="007B3779" w:rsidRDefault="00354596" w:rsidP="00354596">
      <w:pPr>
        <w:ind w:left="14" w:right="14"/>
        <w:rPr>
          <w:rFonts w:ascii="Cambria" w:hAnsi="Cambria"/>
          <w:lang w:val="pt-BR"/>
        </w:rPr>
      </w:pPr>
      <w:r w:rsidRPr="007B3779">
        <w:rPr>
          <w:rFonts w:ascii="Cambria" w:hAnsi="Cambria"/>
          <w:lang w:val="pt-BR"/>
        </w:rPr>
        <w:t>114 N: njma (.1) shte sipesh li vince?</w:t>
      </w:r>
    </w:p>
    <w:p w14:paraId="6F62A23B" w14:textId="77777777" w:rsidR="00354596" w:rsidRPr="007B3779" w:rsidRDefault="00354596" w:rsidP="00354596">
      <w:pPr>
        <w:ind w:left="14" w:right="14"/>
        <w:rPr>
          <w:rFonts w:ascii="Cambria" w:hAnsi="Cambria"/>
          <w:lang w:val="pt-BR"/>
        </w:rPr>
      </w:pPr>
      <w:r w:rsidRPr="007B3779">
        <w:rPr>
          <w:rFonts w:ascii="Cambria" w:hAnsi="Cambria"/>
          <w:lang w:val="pt-BR"/>
        </w:rPr>
        <w:t>115 K: da (.2)</w:t>
      </w:r>
    </w:p>
    <w:p w14:paraId="35F69B02" w14:textId="77777777" w:rsidR="00354596" w:rsidRPr="007B3779" w:rsidRDefault="00354596" w:rsidP="00354596">
      <w:pPr>
        <w:ind w:left="14" w:right="14"/>
        <w:rPr>
          <w:rFonts w:ascii="Cambria" w:hAnsi="Cambria"/>
          <w:lang w:val="pt-BR"/>
        </w:rPr>
      </w:pPr>
      <w:r w:rsidRPr="007B3779">
        <w:rPr>
          <w:rFonts w:ascii="Cambria" w:hAnsi="Cambria"/>
          <w:lang w:val="pt-BR"/>
        </w:rPr>
        <w:t>116 N2: I na men oshte savsem malko</w:t>
      </w:r>
    </w:p>
    <w:p w14:paraId="50A57304" w14:textId="77777777" w:rsidR="00354596" w:rsidRPr="007B3779" w:rsidRDefault="00354596" w:rsidP="00354596">
      <w:pPr>
        <w:ind w:left="14" w:right="14"/>
        <w:rPr>
          <w:rFonts w:ascii="Cambria" w:hAnsi="Cambria"/>
          <w:lang w:val="pt-BR"/>
        </w:rPr>
      </w:pPr>
      <w:r w:rsidRPr="007B3779">
        <w:rPr>
          <w:rFonts w:ascii="Cambria" w:hAnsi="Cambria"/>
          <w:lang w:val="pt-BR"/>
        </w:rPr>
        <w:t>117 K: kolko malko kagi?</w:t>
      </w:r>
    </w:p>
    <w:p w14:paraId="763A51BE" w14:textId="77777777" w:rsidR="00354596" w:rsidRPr="007B3779" w:rsidRDefault="00354596" w:rsidP="00354596">
      <w:pPr>
        <w:ind w:left="14" w:right="14"/>
        <w:rPr>
          <w:rFonts w:ascii="Cambria" w:hAnsi="Cambria"/>
          <w:lang w:val="pt-BR"/>
        </w:rPr>
      </w:pPr>
      <w:r w:rsidRPr="007B3779">
        <w:rPr>
          <w:rFonts w:ascii="Cambria" w:hAnsi="Cambria"/>
          <w:lang w:val="pt-BR"/>
        </w:rPr>
        <w:lastRenderedPageBreak/>
        <w:t xml:space="preserve">118 N2: mha (.3) tolko stiga mersi </w:t>
      </w:r>
    </w:p>
    <w:p w14:paraId="365ED871" w14:textId="77777777" w:rsidR="00354596" w:rsidRPr="00342C57" w:rsidRDefault="00354596" w:rsidP="00354596">
      <w:pPr>
        <w:ind w:left="14" w:right="14"/>
        <w:rPr>
          <w:rFonts w:ascii="Cambria" w:hAnsi="Cambria"/>
        </w:rPr>
      </w:pPr>
      <w:r w:rsidRPr="00342C57">
        <w:rPr>
          <w:rFonts w:ascii="Cambria" w:hAnsi="Cambria"/>
        </w:rPr>
        <w:t>(.3)</w:t>
      </w:r>
    </w:p>
    <w:p w14:paraId="6FA2289C" w14:textId="77777777" w:rsidR="00354596" w:rsidRPr="00342C57" w:rsidRDefault="00354596" w:rsidP="00354596">
      <w:pPr>
        <w:ind w:left="14" w:right="14"/>
        <w:rPr>
          <w:rFonts w:ascii="Cambria" w:hAnsi="Cambria"/>
        </w:rPr>
      </w:pPr>
      <w:r>
        <w:rPr>
          <w:rFonts w:ascii="Cambria" w:hAnsi="Cambria"/>
        </w:rPr>
        <w:t xml:space="preserve">119 G: </w:t>
      </w:r>
      <w:r w:rsidRPr="00342C57">
        <w:rPr>
          <w:rFonts w:ascii="Cambria" w:hAnsi="Cambria"/>
        </w:rPr>
        <w:t xml:space="preserve">I kakvot mu doide haha </w:t>
      </w:r>
    </w:p>
    <w:p w14:paraId="3AFCE667" w14:textId="77777777" w:rsidR="00354596" w:rsidRPr="007B3779" w:rsidRDefault="00354596" w:rsidP="00354596">
      <w:pPr>
        <w:ind w:left="14" w:right="14"/>
        <w:rPr>
          <w:rFonts w:ascii="Cambria" w:hAnsi="Cambria"/>
          <w:lang w:val="pt-BR"/>
        </w:rPr>
      </w:pPr>
      <w:r w:rsidRPr="007B3779">
        <w:rPr>
          <w:rFonts w:ascii="Cambria" w:hAnsi="Cambria"/>
          <w:lang w:val="pt-BR"/>
        </w:rPr>
        <w:t>120 K: mmm? k’vot doide da</w:t>
      </w:r>
    </w:p>
    <w:p w14:paraId="131FCF78" w14:textId="77777777" w:rsidR="00354596" w:rsidRPr="007B3779" w:rsidRDefault="00354596" w:rsidP="00354596">
      <w:pPr>
        <w:ind w:left="14" w:right="14"/>
        <w:rPr>
          <w:rFonts w:ascii="Cambria" w:hAnsi="Cambria"/>
          <w:lang w:val="pt-BR"/>
        </w:rPr>
      </w:pPr>
      <w:r w:rsidRPr="007B3779">
        <w:rPr>
          <w:rFonts w:ascii="Cambria" w:hAnsi="Cambria"/>
          <w:lang w:val="pt-BR"/>
        </w:rPr>
        <w:t>121 N: abe*</w:t>
      </w:r>
    </w:p>
    <w:p w14:paraId="4666DE19" w14:textId="77777777" w:rsidR="00354596" w:rsidRPr="00342C57" w:rsidRDefault="00354596" w:rsidP="00354596">
      <w:pPr>
        <w:ind w:left="14" w:right="14"/>
        <w:rPr>
          <w:rFonts w:ascii="Cambria" w:hAnsi="Cambria"/>
        </w:rPr>
      </w:pPr>
      <w:r>
        <w:rPr>
          <w:rFonts w:ascii="Cambria" w:hAnsi="Cambria"/>
        </w:rPr>
        <w:t xml:space="preserve">122 G: </w:t>
      </w:r>
      <w:r w:rsidRPr="00342C57">
        <w:rPr>
          <w:rFonts w:ascii="Cambria" w:hAnsi="Cambria"/>
        </w:rPr>
        <w:t xml:space="preserve">k’vot doide haha </w:t>
      </w:r>
    </w:p>
    <w:p w14:paraId="73634510" w14:textId="77777777" w:rsidR="00354596" w:rsidRPr="00342C57" w:rsidRDefault="00354596" w:rsidP="00354596">
      <w:pPr>
        <w:ind w:left="14" w:right="14"/>
        <w:rPr>
          <w:rFonts w:ascii="Cambria" w:hAnsi="Cambria"/>
        </w:rPr>
      </w:pPr>
      <w:r>
        <w:rPr>
          <w:rFonts w:ascii="Cambria" w:hAnsi="Cambria"/>
        </w:rPr>
        <w:t xml:space="preserve">123 K: </w:t>
      </w:r>
      <w:r w:rsidRPr="00342C57">
        <w:rPr>
          <w:rFonts w:ascii="Cambria" w:hAnsi="Cambria"/>
        </w:rPr>
        <w:t>posle shte go mislime</w:t>
      </w:r>
    </w:p>
    <w:p w14:paraId="425D6ACD" w14:textId="77777777" w:rsidR="00354596" w:rsidRPr="007B3779" w:rsidRDefault="00354596" w:rsidP="00354596">
      <w:pPr>
        <w:ind w:left="14" w:right="14"/>
        <w:rPr>
          <w:rFonts w:ascii="Cambria" w:hAnsi="Cambria"/>
          <w:lang w:val="pt-BR"/>
        </w:rPr>
      </w:pPr>
      <w:r w:rsidRPr="007B3779">
        <w:rPr>
          <w:rFonts w:ascii="Cambria" w:hAnsi="Cambria"/>
          <w:lang w:val="pt-BR"/>
        </w:rPr>
        <w:t>124 N: ne e lesno shtoto (.3)</w:t>
      </w:r>
    </w:p>
    <w:p w14:paraId="14D71B35" w14:textId="77777777" w:rsidR="00354596" w:rsidRPr="007B3779" w:rsidRDefault="00354596" w:rsidP="00354596">
      <w:pPr>
        <w:ind w:left="14" w:right="14"/>
        <w:rPr>
          <w:rFonts w:ascii="Cambria" w:hAnsi="Cambria"/>
          <w:lang w:val="pt-BR"/>
        </w:rPr>
      </w:pPr>
      <w:r w:rsidRPr="007B3779">
        <w:rPr>
          <w:rFonts w:ascii="Cambria" w:hAnsi="Cambria"/>
          <w:lang w:val="pt-BR"/>
        </w:rPr>
        <w:t>125 K: nishto ne stava zat’va</w:t>
      </w:r>
    </w:p>
    <w:p w14:paraId="1B3B86D7" w14:textId="77777777" w:rsidR="00354596" w:rsidRPr="007B3779" w:rsidRDefault="00354596" w:rsidP="00354596">
      <w:pPr>
        <w:ind w:left="14" w:right="14"/>
        <w:rPr>
          <w:rFonts w:ascii="Cambria" w:hAnsi="Cambria"/>
          <w:lang w:val="pt-BR"/>
        </w:rPr>
      </w:pPr>
      <w:r w:rsidRPr="007B3779">
        <w:rPr>
          <w:rFonts w:ascii="Cambria" w:hAnsi="Cambria"/>
          <w:lang w:val="pt-BR"/>
        </w:rPr>
        <w:t>126 G: mha mne</w:t>
      </w:r>
    </w:p>
    <w:p w14:paraId="55B09DA0" w14:textId="77777777" w:rsidR="00354596" w:rsidRPr="007B3779" w:rsidRDefault="00354596" w:rsidP="00354596">
      <w:pPr>
        <w:ind w:left="14" w:right="14"/>
        <w:rPr>
          <w:rFonts w:ascii="Cambria" w:hAnsi="Cambria"/>
          <w:lang w:val="pt-BR"/>
        </w:rPr>
      </w:pPr>
      <w:r w:rsidRPr="007B3779">
        <w:rPr>
          <w:rFonts w:ascii="Cambria" w:hAnsi="Cambria"/>
          <w:lang w:val="pt-BR"/>
        </w:rPr>
        <w:t>127 K: to vig che</w:t>
      </w:r>
    </w:p>
    <w:p w14:paraId="739BF3D0" w14:textId="77777777" w:rsidR="00354596" w:rsidRPr="007B3779" w:rsidRDefault="00354596" w:rsidP="00354596">
      <w:pPr>
        <w:ind w:left="14" w:right="14"/>
        <w:rPr>
          <w:rFonts w:ascii="Cambria" w:hAnsi="Cambria"/>
          <w:lang w:val="pt-BR"/>
        </w:rPr>
      </w:pPr>
      <w:r w:rsidRPr="007B3779">
        <w:rPr>
          <w:rFonts w:ascii="Cambria" w:hAnsi="Cambria"/>
          <w:lang w:val="pt-BR"/>
        </w:rPr>
        <w:t>128 N: vsichko e na nash grab</w:t>
      </w:r>
    </w:p>
    <w:p w14:paraId="40E579F5" w14:textId="77777777" w:rsidR="00354596" w:rsidRPr="007B3779" w:rsidRDefault="00354596" w:rsidP="00354596">
      <w:pPr>
        <w:ind w:left="14" w:right="14"/>
        <w:rPr>
          <w:rFonts w:ascii="Cambria" w:hAnsi="Cambria"/>
          <w:lang w:val="pt-BR"/>
        </w:rPr>
      </w:pPr>
      <w:r w:rsidRPr="007B3779">
        <w:rPr>
          <w:rFonts w:ascii="Cambria" w:hAnsi="Cambria"/>
          <w:lang w:val="pt-BR"/>
        </w:rPr>
        <w:t>129 G: oh (agreeing)</w:t>
      </w:r>
    </w:p>
    <w:p w14:paraId="3E848E89" w14:textId="77777777" w:rsidR="00354596" w:rsidRPr="007B3779" w:rsidRDefault="00354596" w:rsidP="00354596">
      <w:pPr>
        <w:ind w:left="14" w:right="14"/>
        <w:rPr>
          <w:rFonts w:ascii="Cambria" w:hAnsi="Cambria"/>
          <w:lang w:val="pt-BR"/>
        </w:rPr>
      </w:pPr>
      <w:r w:rsidRPr="007B3779">
        <w:rPr>
          <w:rFonts w:ascii="Cambria" w:hAnsi="Cambria"/>
          <w:lang w:val="pt-BR"/>
        </w:rPr>
        <w:t>130 N: mha</w:t>
      </w:r>
    </w:p>
    <w:p w14:paraId="7E5CF223" w14:textId="77777777" w:rsidR="00354596" w:rsidRPr="007B3779" w:rsidRDefault="00354596" w:rsidP="00354596">
      <w:pPr>
        <w:ind w:left="14" w:right="14"/>
        <w:rPr>
          <w:rFonts w:ascii="Cambria" w:hAnsi="Cambria"/>
          <w:lang w:val="pt-BR"/>
        </w:rPr>
      </w:pPr>
      <w:r w:rsidRPr="007B3779">
        <w:rPr>
          <w:rFonts w:ascii="Cambria" w:hAnsi="Cambria"/>
          <w:lang w:val="pt-BR"/>
        </w:rPr>
        <w:t>131 K: vaobshte eba ti dargavat tj=</w:t>
      </w:r>
    </w:p>
    <w:p w14:paraId="4EC216C9" w14:textId="77777777" w:rsidR="00354596" w:rsidRPr="007B3779" w:rsidRDefault="00354596" w:rsidP="00354596">
      <w:pPr>
        <w:ind w:left="14" w:right="14"/>
        <w:rPr>
          <w:rFonts w:ascii="Cambria" w:hAnsi="Cambria"/>
          <w:lang w:val="pt-BR"/>
        </w:rPr>
      </w:pPr>
      <w:r w:rsidRPr="007B3779">
        <w:rPr>
          <w:rFonts w:ascii="Cambria" w:hAnsi="Cambria"/>
          <w:lang w:val="pt-BR"/>
        </w:rPr>
        <w:t>132 N: =sadirat po=</w:t>
      </w:r>
    </w:p>
    <w:p w14:paraId="06F0F06B" w14:textId="77777777" w:rsidR="00354596" w:rsidRPr="00342C57" w:rsidRDefault="00354596" w:rsidP="00354596">
      <w:pPr>
        <w:ind w:left="14" w:right="14"/>
        <w:rPr>
          <w:rFonts w:ascii="Cambria" w:hAnsi="Cambria"/>
        </w:rPr>
      </w:pPr>
      <w:r>
        <w:rPr>
          <w:rFonts w:ascii="Cambria" w:hAnsi="Cambria"/>
        </w:rPr>
        <w:t xml:space="preserve">133 K: </w:t>
      </w:r>
      <w:r w:rsidRPr="00342C57">
        <w:rPr>
          <w:rFonts w:ascii="Cambria" w:hAnsi="Cambria"/>
        </w:rPr>
        <w:t>=ne raboti ne raboti=</w:t>
      </w:r>
    </w:p>
    <w:p w14:paraId="6443F2B7" w14:textId="77777777" w:rsidR="00354596" w:rsidRPr="007B3779" w:rsidRDefault="00354596" w:rsidP="00354596">
      <w:pPr>
        <w:ind w:left="14" w:right="14"/>
        <w:rPr>
          <w:rFonts w:ascii="Cambria" w:hAnsi="Cambria"/>
          <w:lang w:val="pt-BR"/>
        </w:rPr>
      </w:pPr>
      <w:r w:rsidRPr="007B3779">
        <w:rPr>
          <w:rFonts w:ascii="Cambria" w:hAnsi="Cambria"/>
          <w:lang w:val="pt-BR"/>
        </w:rPr>
        <w:t>134 N: po 10 kogi, I za kakvo? (.5)</w:t>
      </w:r>
    </w:p>
    <w:p w14:paraId="1DC33903" w14:textId="77777777" w:rsidR="00354596" w:rsidRPr="007B3779" w:rsidRDefault="00354596" w:rsidP="00354596">
      <w:pPr>
        <w:ind w:left="14" w:right="14"/>
        <w:rPr>
          <w:rFonts w:ascii="Cambria" w:hAnsi="Cambria"/>
          <w:lang w:val="pt-BR"/>
        </w:rPr>
      </w:pPr>
      <w:r w:rsidRPr="007B3779">
        <w:rPr>
          <w:rFonts w:ascii="Cambria" w:hAnsi="Cambria"/>
          <w:lang w:val="pt-BR"/>
        </w:rPr>
        <w:t>135 K: vsichkite veche</w:t>
      </w:r>
    </w:p>
    <w:p w14:paraId="656EFC75"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136 N: v edin moment se chudish veche za kakvo rabotish </w:t>
      </w:r>
    </w:p>
    <w:p w14:paraId="6DD80292" w14:textId="77777777" w:rsidR="00354596" w:rsidRPr="007B3779" w:rsidRDefault="00354596" w:rsidP="00354596">
      <w:pPr>
        <w:ind w:left="14" w:right="14"/>
        <w:rPr>
          <w:rFonts w:ascii="Cambria" w:hAnsi="Cambria"/>
          <w:lang w:val="pt-BR"/>
        </w:rPr>
      </w:pPr>
      <w:r w:rsidRPr="007B3779">
        <w:rPr>
          <w:rFonts w:ascii="Cambria" w:hAnsi="Cambria"/>
          <w:lang w:val="pt-BR"/>
        </w:rPr>
        <w:t>137 G: da be</w:t>
      </w:r>
    </w:p>
    <w:p w14:paraId="12E794BA"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138 N: skasvash se ot rabota I nishto </w:t>
      </w:r>
    </w:p>
    <w:p w14:paraId="59415672" w14:textId="77777777" w:rsidR="00354596" w:rsidRPr="007B3779" w:rsidRDefault="00354596" w:rsidP="00354596">
      <w:pPr>
        <w:ind w:left="14" w:right="14"/>
        <w:rPr>
          <w:rFonts w:ascii="Cambria" w:hAnsi="Cambria"/>
          <w:lang w:val="pt-BR"/>
        </w:rPr>
      </w:pPr>
      <w:r w:rsidRPr="007B3779">
        <w:rPr>
          <w:rFonts w:ascii="Cambria" w:hAnsi="Cambria"/>
          <w:lang w:val="pt-BR"/>
        </w:rPr>
        <w:t xml:space="preserve">139 G: samo gleda kak da ti pribere parite t’va e </w:t>
      </w:r>
    </w:p>
    <w:p w14:paraId="3A9E3A11" w14:textId="77777777" w:rsidR="00354596" w:rsidRPr="007B3779" w:rsidRDefault="00354596" w:rsidP="00354596">
      <w:pPr>
        <w:ind w:left="14" w:right="14"/>
        <w:rPr>
          <w:rFonts w:ascii="Cambria" w:hAnsi="Cambria"/>
          <w:lang w:val="pt-BR"/>
        </w:rPr>
      </w:pPr>
      <w:r w:rsidRPr="007B3779">
        <w:rPr>
          <w:rFonts w:ascii="Cambria" w:hAnsi="Cambria"/>
          <w:lang w:val="pt-BR"/>
        </w:rPr>
        <w:t>140 N: da da taka</w:t>
      </w:r>
    </w:p>
    <w:p w14:paraId="6326722B" w14:textId="77777777" w:rsidR="00354596" w:rsidRPr="007B3779" w:rsidRDefault="00354596" w:rsidP="00354596">
      <w:pPr>
        <w:suppressAutoHyphens w:val="0"/>
        <w:rPr>
          <w:rFonts w:ascii="Cambria" w:hAnsi="Cambria"/>
          <w:b/>
          <w:lang w:val="pt-BR"/>
        </w:rPr>
      </w:pPr>
    </w:p>
    <w:p w14:paraId="54F6CD36" w14:textId="77777777" w:rsidR="00354596" w:rsidRPr="007B3779" w:rsidRDefault="00354596" w:rsidP="00354596">
      <w:pPr>
        <w:suppressAutoHyphens w:val="0"/>
        <w:rPr>
          <w:b/>
          <w:caps/>
          <w:lang w:val="pt-BR"/>
        </w:rPr>
      </w:pPr>
      <w:r w:rsidRPr="007B3779">
        <w:rPr>
          <w:lang w:val="pt-BR"/>
        </w:rPr>
        <w:br w:type="page"/>
      </w:r>
    </w:p>
    <w:p w14:paraId="1B2B788C" w14:textId="77777777" w:rsidR="00354596" w:rsidRPr="007B3779" w:rsidRDefault="00354596" w:rsidP="00246C25">
      <w:pPr>
        <w:pStyle w:val="NoSpacing"/>
        <w:rPr>
          <w:lang w:val="pt-BR"/>
        </w:rPr>
      </w:pPr>
      <w:r w:rsidRPr="007B3779">
        <w:rPr>
          <w:lang w:val="pt-BR"/>
        </w:rPr>
        <w:lastRenderedPageBreak/>
        <w:t>APPENDIX E</w:t>
      </w:r>
    </w:p>
    <w:p w14:paraId="6DBC43DC" w14:textId="77777777" w:rsidR="00354596" w:rsidRPr="000921C6" w:rsidRDefault="00354596" w:rsidP="00246C25">
      <w:pPr>
        <w:pStyle w:val="Heading1"/>
      </w:pPr>
      <w:bookmarkStart w:id="207" w:name="_Toc291423611"/>
      <w:r>
        <w:rPr>
          <w:i/>
        </w:rPr>
        <w:t>Oplakvane</w:t>
      </w:r>
      <w:r w:rsidRPr="000921C6">
        <w:rPr>
          <w:i/>
        </w:rPr>
        <w:t xml:space="preserve"> </w:t>
      </w:r>
      <w:r>
        <w:t>sample in E</w:t>
      </w:r>
      <w:r w:rsidRPr="000921C6">
        <w:t>nglish</w:t>
      </w:r>
      <w:bookmarkEnd w:id="207"/>
    </w:p>
    <w:p w14:paraId="6A84472E" w14:textId="77777777" w:rsidR="00354596" w:rsidRPr="00181F99" w:rsidRDefault="00354596" w:rsidP="00354596">
      <w:pPr>
        <w:rPr>
          <w:rFonts w:ascii="Cambria" w:hAnsi="Cambria"/>
        </w:rPr>
      </w:pPr>
      <w:r>
        <w:rPr>
          <w:rFonts w:ascii="Cambria" w:hAnsi="Cambria"/>
        </w:rPr>
        <w:t xml:space="preserve">116 </w:t>
      </w:r>
      <w:r w:rsidRPr="00181F99">
        <w:rPr>
          <w:rFonts w:ascii="Cambria" w:hAnsi="Cambria"/>
        </w:rPr>
        <w:t>K: they carefree.</w:t>
      </w:r>
    </w:p>
    <w:p w14:paraId="6FAB9E14" w14:textId="77777777" w:rsidR="00354596" w:rsidRPr="00181F99" w:rsidRDefault="00354596" w:rsidP="00354596">
      <w:pPr>
        <w:rPr>
          <w:rFonts w:ascii="Cambria" w:hAnsi="Cambria"/>
        </w:rPr>
      </w:pPr>
      <w:r>
        <w:rPr>
          <w:rFonts w:ascii="Cambria" w:hAnsi="Cambria"/>
        </w:rPr>
        <w:t xml:space="preserve">117 </w:t>
      </w:r>
      <w:r w:rsidRPr="00181F99">
        <w:rPr>
          <w:rFonts w:ascii="Cambria" w:hAnsi="Cambria"/>
        </w:rPr>
        <w:t>G: aaa:h</w:t>
      </w:r>
    </w:p>
    <w:p w14:paraId="25DC5476" w14:textId="77777777" w:rsidR="00354596" w:rsidRPr="00181F99" w:rsidRDefault="00354596" w:rsidP="00354596">
      <w:pPr>
        <w:rPr>
          <w:rFonts w:ascii="Cambria" w:hAnsi="Cambria"/>
        </w:rPr>
      </w:pPr>
      <w:r>
        <w:rPr>
          <w:rFonts w:ascii="Cambria" w:hAnsi="Cambria"/>
        </w:rPr>
        <w:t xml:space="preserve">118 </w:t>
      </w:r>
      <w:r w:rsidRPr="00181F99">
        <w:rPr>
          <w:rFonts w:ascii="Cambria" w:hAnsi="Cambria"/>
        </w:rPr>
        <w:t>K: and you worry about them</w:t>
      </w:r>
    </w:p>
    <w:p w14:paraId="10A0FBA0" w14:textId="77777777" w:rsidR="00354596" w:rsidRDefault="00354596" w:rsidP="00354596">
      <w:pPr>
        <w:rPr>
          <w:rFonts w:ascii="Cambria" w:hAnsi="Cambria"/>
        </w:rPr>
      </w:pPr>
      <w:r>
        <w:rPr>
          <w:rFonts w:ascii="Cambria" w:hAnsi="Cambria"/>
        </w:rPr>
        <w:t xml:space="preserve">119 </w:t>
      </w:r>
      <w:r w:rsidRPr="00181F99">
        <w:rPr>
          <w:rFonts w:ascii="Cambria" w:hAnsi="Cambria"/>
        </w:rPr>
        <w:t xml:space="preserve">G: leave it everywhere I go everything I fix for him if I die I don’t know what </w:t>
      </w:r>
    </w:p>
    <w:p w14:paraId="0AE1EAEA" w14:textId="77777777" w:rsidR="00354596" w:rsidRPr="00181F99" w:rsidRDefault="00354596" w:rsidP="00354596">
      <w:pPr>
        <w:rPr>
          <w:rFonts w:ascii="Cambria" w:hAnsi="Cambria"/>
        </w:rPr>
      </w:pPr>
      <w:r>
        <w:rPr>
          <w:rFonts w:ascii="Cambria" w:hAnsi="Cambria"/>
        </w:rPr>
        <w:t xml:space="preserve">120 </w:t>
      </w:r>
      <w:r w:rsidRPr="00181F99">
        <w:rPr>
          <w:rFonts w:ascii="Cambria" w:hAnsi="Cambria"/>
        </w:rPr>
        <w:t>they’ll do</w:t>
      </w:r>
    </w:p>
    <w:p w14:paraId="17FDD8EB" w14:textId="77777777" w:rsidR="00354596" w:rsidRPr="00181F99" w:rsidRDefault="00354596" w:rsidP="00354596">
      <w:pPr>
        <w:rPr>
          <w:rFonts w:ascii="Cambria" w:hAnsi="Cambria"/>
        </w:rPr>
      </w:pPr>
      <w:r>
        <w:rPr>
          <w:rFonts w:ascii="Cambria" w:hAnsi="Cambria"/>
        </w:rPr>
        <w:t xml:space="preserve">121 </w:t>
      </w:r>
      <w:r w:rsidRPr="00181F99">
        <w:rPr>
          <w:rFonts w:ascii="Cambria" w:hAnsi="Cambria"/>
        </w:rPr>
        <w:t>N: haha</w:t>
      </w:r>
    </w:p>
    <w:p w14:paraId="007774E9" w14:textId="77777777" w:rsidR="00354596" w:rsidRPr="00181F99" w:rsidRDefault="00354596" w:rsidP="00354596">
      <w:pPr>
        <w:rPr>
          <w:rFonts w:ascii="Cambria" w:hAnsi="Cambria"/>
        </w:rPr>
      </w:pPr>
      <w:r>
        <w:rPr>
          <w:rFonts w:ascii="Cambria" w:hAnsi="Cambria"/>
        </w:rPr>
        <w:t xml:space="preserve">123 </w:t>
      </w:r>
      <w:r w:rsidRPr="00181F99">
        <w:rPr>
          <w:rFonts w:ascii="Cambria" w:hAnsi="Cambria"/>
        </w:rPr>
        <w:t>G: they without me</w:t>
      </w:r>
    </w:p>
    <w:p w14:paraId="01CCB157" w14:textId="77777777" w:rsidR="00354596" w:rsidRPr="00181F99" w:rsidRDefault="00354596" w:rsidP="00354596">
      <w:pPr>
        <w:rPr>
          <w:rFonts w:ascii="Cambria" w:hAnsi="Cambria"/>
        </w:rPr>
      </w:pPr>
      <w:r>
        <w:rPr>
          <w:rFonts w:ascii="Cambria" w:hAnsi="Cambria"/>
        </w:rPr>
        <w:t xml:space="preserve">124 </w:t>
      </w:r>
      <w:r w:rsidRPr="00181F99">
        <w:rPr>
          <w:rFonts w:ascii="Cambria" w:hAnsi="Cambria"/>
        </w:rPr>
        <w:t xml:space="preserve">N: not like that not like that </w:t>
      </w:r>
    </w:p>
    <w:p w14:paraId="24BC0DE8" w14:textId="77777777" w:rsidR="00354596" w:rsidRPr="00181F99" w:rsidRDefault="00354596" w:rsidP="00354596">
      <w:pPr>
        <w:rPr>
          <w:rFonts w:ascii="Cambria" w:hAnsi="Cambria"/>
        </w:rPr>
      </w:pPr>
      <w:r>
        <w:rPr>
          <w:rFonts w:ascii="Cambria" w:hAnsi="Cambria"/>
        </w:rPr>
        <w:t xml:space="preserve">125 </w:t>
      </w:r>
      <w:r w:rsidRPr="00181F99">
        <w:rPr>
          <w:rFonts w:ascii="Cambria" w:hAnsi="Cambria"/>
        </w:rPr>
        <w:t xml:space="preserve">G: no joke be* </w:t>
      </w:r>
    </w:p>
    <w:p w14:paraId="5D6E3E34" w14:textId="77777777" w:rsidR="00354596" w:rsidRPr="00181F99" w:rsidRDefault="00354596" w:rsidP="00354596">
      <w:pPr>
        <w:rPr>
          <w:rFonts w:ascii="Cambria" w:hAnsi="Cambria"/>
        </w:rPr>
      </w:pPr>
      <w:r>
        <w:rPr>
          <w:rFonts w:ascii="Cambria" w:hAnsi="Cambria"/>
        </w:rPr>
        <w:t xml:space="preserve">126 </w:t>
      </w:r>
      <w:r w:rsidRPr="00181F99">
        <w:rPr>
          <w:rFonts w:ascii="Cambria" w:hAnsi="Cambria"/>
        </w:rPr>
        <w:t>N: don’t you dare don’t you dare haha</w:t>
      </w:r>
    </w:p>
    <w:p w14:paraId="695535EE" w14:textId="77777777" w:rsidR="00354596" w:rsidRPr="00181F99" w:rsidRDefault="00354596" w:rsidP="00354596">
      <w:pPr>
        <w:rPr>
          <w:rFonts w:ascii="Cambria" w:hAnsi="Cambria"/>
        </w:rPr>
      </w:pPr>
      <w:r>
        <w:rPr>
          <w:rFonts w:ascii="Cambria" w:hAnsi="Cambria"/>
        </w:rPr>
        <w:t xml:space="preserve">127 </w:t>
      </w:r>
      <w:r w:rsidRPr="00181F99">
        <w:rPr>
          <w:rFonts w:ascii="Cambria" w:hAnsi="Cambria"/>
        </w:rPr>
        <w:t xml:space="preserve">G: ah leave it that time will come too be*. This wherever whatever comes up I </w:t>
      </w:r>
      <w:r>
        <w:rPr>
          <w:rFonts w:ascii="Cambria" w:hAnsi="Cambria"/>
        </w:rPr>
        <w:t xml:space="preserve">128 </w:t>
      </w:r>
      <w:r w:rsidRPr="00181F99">
        <w:rPr>
          <w:rFonts w:ascii="Cambria" w:hAnsi="Cambria"/>
        </w:rPr>
        <w:t>have to go and get it done for him. That’s</w:t>
      </w:r>
    </w:p>
    <w:p w14:paraId="0502D650" w14:textId="77777777" w:rsidR="00354596" w:rsidRPr="00181F99" w:rsidRDefault="00354596" w:rsidP="00354596">
      <w:pPr>
        <w:rPr>
          <w:rFonts w:ascii="Cambria" w:hAnsi="Cambria"/>
        </w:rPr>
      </w:pPr>
      <w:r>
        <w:rPr>
          <w:rFonts w:ascii="Cambria" w:hAnsi="Cambria"/>
        </w:rPr>
        <w:t xml:space="preserve">129 </w:t>
      </w:r>
      <w:r w:rsidRPr="00181F99">
        <w:rPr>
          <w:rFonts w:ascii="Cambria" w:hAnsi="Cambria"/>
        </w:rPr>
        <w:t>K: haha (.1) you are for</w:t>
      </w:r>
    </w:p>
    <w:p w14:paraId="58E46F49" w14:textId="77777777" w:rsidR="00354596" w:rsidRPr="00181F99" w:rsidRDefault="00354596" w:rsidP="00354596">
      <w:pPr>
        <w:rPr>
          <w:rFonts w:ascii="Cambria" w:hAnsi="Cambria"/>
        </w:rPr>
      </w:pPr>
      <w:r>
        <w:rPr>
          <w:rFonts w:ascii="Cambria" w:hAnsi="Cambria"/>
        </w:rPr>
        <w:t xml:space="preserve">130 </w:t>
      </w:r>
      <w:r w:rsidRPr="00181F99">
        <w:rPr>
          <w:rFonts w:ascii="Cambria" w:hAnsi="Cambria"/>
        </w:rPr>
        <w:t xml:space="preserve">G: no and ours did some trouble and this and they can’t fix it. They go and to </w:t>
      </w:r>
      <w:r>
        <w:rPr>
          <w:rFonts w:ascii="Cambria" w:hAnsi="Cambria"/>
        </w:rPr>
        <w:t xml:space="preserve">131 </w:t>
      </w:r>
      <w:r w:rsidRPr="00181F99">
        <w:rPr>
          <w:rFonts w:ascii="Cambria" w:hAnsi="Cambria"/>
        </w:rPr>
        <w:t xml:space="preserve">solicitors, to judges, to lawyers. And I fix them. And see what men they are </w:t>
      </w:r>
    </w:p>
    <w:p w14:paraId="4E8E3483" w14:textId="77777777" w:rsidR="00354596" w:rsidRPr="00181F99" w:rsidRDefault="00354596" w:rsidP="00354596">
      <w:pPr>
        <w:rPr>
          <w:rFonts w:ascii="Cambria" w:hAnsi="Cambria"/>
        </w:rPr>
      </w:pPr>
      <w:r>
        <w:rPr>
          <w:rFonts w:ascii="Cambria" w:hAnsi="Cambria"/>
        </w:rPr>
        <w:t xml:space="preserve">132 </w:t>
      </w:r>
      <w:r w:rsidRPr="00181F99">
        <w:rPr>
          <w:rFonts w:ascii="Cambria" w:hAnsi="Cambria"/>
        </w:rPr>
        <w:t>K: //but why do they make trouble?//</w:t>
      </w:r>
    </w:p>
    <w:p w14:paraId="40815C22" w14:textId="77777777" w:rsidR="00354596" w:rsidRPr="00181F99" w:rsidRDefault="00354596" w:rsidP="00354596">
      <w:pPr>
        <w:rPr>
          <w:rFonts w:ascii="Cambria" w:hAnsi="Cambria"/>
        </w:rPr>
      </w:pPr>
      <w:r>
        <w:rPr>
          <w:rFonts w:ascii="Cambria" w:hAnsi="Cambria"/>
        </w:rPr>
        <w:t xml:space="preserve">133 </w:t>
      </w:r>
      <w:r w:rsidRPr="00181F99">
        <w:rPr>
          <w:rFonts w:ascii="Cambria" w:hAnsi="Cambria"/>
        </w:rPr>
        <w:t>N: //but why? But how so//</w:t>
      </w:r>
    </w:p>
    <w:p w14:paraId="3DB85653" w14:textId="77777777" w:rsidR="00354596" w:rsidRPr="00181F99" w:rsidRDefault="00354596" w:rsidP="00354596">
      <w:pPr>
        <w:rPr>
          <w:rFonts w:ascii="Cambria" w:hAnsi="Cambria"/>
        </w:rPr>
      </w:pPr>
      <w:r>
        <w:rPr>
          <w:rFonts w:ascii="Cambria" w:hAnsi="Cambria"/>
        </w:rPr>
        <w:t xml:space="preserve">134 </w:t>
      </w:r>
      <w:r w:rsidRPr="00181F99">
        <w:rPr>
          <w:rFonts w:ascii="Cambria" w:hAnsi="Cambria"/>
        </w:rPr>
        <w:t xml:space="preserve">G: well anything happens </w:t>
      </w:r>
    </w:p>
    <w:p w14:paraId="63D47D0D" w14:textId="77777777" w:rsidR="00354596" w:rsidRPr="00181F99" w:rsidRDefault="00354596" w:rsidP="00354596">
      <w:pPr>
        <w:rPr>
          <w:rFonts w:ascii="Cambria" w:hAnsi="Cambria"/>
        </w:rPr>
      </w:pPr>
      <w:r>
        <w:rPr>
          <w:rFonts w:ascii="Cambria" w:hAnsi="Cambria"/>
        </w:rPr>
        <w:t xml:space="preserve">135 </w:t>
      </w:r>
      <w:r w:rsidRPr="00181F99">
        <w:rPr>
          <w:rFonts w:ascii="Cambria" w:hAnsi="Cambria"/>
        </w:rPr>
        <w:t xml:space="preserve">K: eh it happens. It’s not so, they’ll pull themselves together be* fuck it they are </w:t>
      </w:r>
      <w:r>
        <w:rPr>
          <w:rFonts w:ascii="Cambria" w:hAnsi="Cambria"/>
        </w:rPr>
        <w:t xml:space="preserve">136 </w:t>
      </w:r>
      <w:r w:rsidRPr="00181F99">
        <w:rPr>
          <w:rFonts w:ascii="Cambria" w:hAnsi="Cambria"/>
        </w:rPr>
        <w:t>not    //young//</w:t>
      </w:r>
    </w:p>
    <w:p w14:paraId="69CE3FD3" w14:textId="77777777" w:rsidR="00354596" w:rsidRPr="00181F99" w:rsidRDefault="00354596" w:rsidP="00354596">
      <w:pPr>
        <w:rPr>
          <w:rFonts w:ascii="Cambria" w:hAnsi="Cambria"/>
        </w:rPr>
      </w:pPr>
      <w:r>
        <w:rPr>
          <w:rFonts w:ascii="Cambria" w:hAnsi="Cambria"/>
        </w:rPr>
        <w:t xml:space="preserve">137 </w:t>
      </w:r>
      <w:r w:rsidRPr="00181F99">
        <w:rPr>
          <w:rFonts w:ascii="Cambria" w:hAnsi="Cambria"/>
        </w:rPr>
        <w:t xml:space="preserve">G: </w:t>
      </w:r>
      <w:r>
        <w:rPr>
          <w:rFonts w:ascii="Cambria" w:hAnsi="Cambria"/>
        </w:rPr>
        <w:t xml:space="preserve">   </w:t>
      </w:r>
      <w:r w:rsidRPr="00181F99">
        <w:rPr>
          <w:rFonts w:ascii="Cambria" w:hAnsi="Cambria"/>
        </w:rPr>
        <w:t>//ah: well they the:y//</w:t>
      </w:r>
    </w:p>
    <w:p w14:paraId="28737545" w14:textId="77777777" w:rsidR="00354596" w:rsidRPr="00181F99" w:rsidRDefault="00354596" w:rsidP="00354596">
      <w:pPr>
        <w:rPr>
          <w:rFonts w:ascii="Cambria" w:hAnsi="Cambria"/>
        </w:rPr>
      </w:pPr>
      <w:r>
        <w:rPr>
          <w:rFonts w:ascii="Cambria" w:hAnsi="Cambria"/>
        </w:rPr>
        <w:t xml:space="preserve">138 </w:t>
      </w:r>
      <w:r w:rsidRPr="00181F99">
        <w:rPr>
          <w:rFonts w:ascii="Cambria" w:hAnsi="Cambria"/>
        </w:rPr>
        <w:t>N:</w:t>
      </w:r>
      <w:r>
        <w:rPr>
          <w:rFonts w:ascii="Cambria" w:hAnsi="Cambria"/>
        </w:rPr>
        <w:t xml:space="preserve">  </w:t>
      </w:r>
      <w:r w:rsidRPr="00181F99">
        <w:rPr>
          <w:rFonts w:ascii="Cambria" w:hAnsi="Cambria"/>
        </w:rPr>
        <w:t>//well they are not young//</w:t>
      </w:r>
    </w:p>
    <w:p w14:paraId="706695F4" w14:textId="77777777" w:rsidR="00354596" w:rsidRPr="00181F99" w:rsidRDefault="00354596" w:rsidP="00354596">
      <w:pPr>
        <w:rPr>
          <w:rFonts w:ascii="Cambria" w:hAnsi="Cambria"/>
        </w:rPr>
      </w:pPr>
      <w:r>
        <w:rPr>
          <w:rFonts w:ascii="Cambria" w:hAnsi="Cambria"/>
        </w:rPr>
        <w:t xml:space="preserve">139 </w:t>
      </w:r>
      <w:r w:rsidRPr="00181F99">
        <w:rPr>
          <w:rFonts w:ascii="Cambria" w:hAnsi="Cambria"/>
        </w:rPr>
        <w:t xml:space="preserve">G: e:h Valio drove his car drove his car he and from the back some drunk there </w:t>
      </w:r>
      <w:r>
        <w:rPr>
          <w:rFonts w:ascii="Cambria" w:hAnsi="Cambria"/>
        </w:rPr>
        <w:t xml:space="preserve">140 </w:t>
      </w:r>
      <w:r w:rsidRPr="00181F99">
        <w:rPr>
          <w:rFonts w:ascii="Cambria" w:hAnsi="Cambria"/>
        </w:rPr>
        <w:t xml:space="preserve">at the restaurant (inaudible) that restaurant </w:t>
      </w:r>
    </w:p>
    <w:p w14:paraId="2A93B331" w14:textId="77777777" w:rsidR="00354596" w:rsidRPr="00181F99" w:rsidRDefault="00354596" w:rsidP="00354596">
      <w:pPr>
        <w:rPr>
          <w:rFonts w:ascii="Cambria" w:hAnsi="Cambria"/>
        </w:rPr>
      </w:pPr>
      <w:r>
        <w:rPr>
          <w:rFonts w:ascii="Cambria" w:hAnsi="Cambria"/>
        </w:rPr>
        <w:t xml:space="preserve">141 </w:t>
      </w:r>
      <w:r w:rsidRPr="00181F99">
        <w:rPr>
          <w:rFonts w:ascii="Cambria" w:hAnsi="Cambria"/>
        </w:rPr>
        <w:t>K: mha</w:t>
      </w:r>
    </w:p>
    <w:p w14:paraId="7F4E3AE2" w14:textId="77777777" w:rsidR="00354596" w:rsidRPr="00181F99" w:rsidRDefault="00354596" w:rsidP="00354596">
      <w:pPr>
        <w:rPr>
          <w:rFonts w:ascii="Cambria" w:hAnsi="Cambria"/>
        </w:rPr>
      </w:pPr>
      <w:r>
        <w:rPr>
          <w:rFonts w:ascii="Cambria" w:hAnsi="Cambria"/>
        </w:rPr>
        <w:t xml:space="preserve">142 </w:t>
      </w:r>
      <w:r w:rsidRPr="00181F99">
        <w:rPr>
          <w:rFonts w:ascii="Cambria" w:hAnsi="Cambria"/>
        </w:rPr>
        <w:t xml:space="preserve">G: catches up with him from bellow that drunk with gets on a jeep and catches </w:t>
      </w:r>
      <w:r>
        <w:rPr>
          <w:rFonts w:ascii="Cambria" w:hAnsi="Cambria"/>
        </w:rPr>
        <w:t xml:space="preserve">143 </w:t>
      </w:r>
      <w:r w:rsidRPr="00181F99">
        <w:rPr>
          <w:rFonts w:ascii="Cambria" w:hAnsi="Cambria"/>
        </w:rPr>
        <w:t>up with him and exactly around the school, you know there</w:t>
      </w:r>
    </w:p>
    <w:p w14:paraId="7735F95E" w14:textId="77777777" w:rsidR="00354596" w:rsidRPr="00181F99" w:rsidRDefault="00354596" w:rsidP="00354596">
      <w:pPr>
        <w:rPr>
          <w:rFonts w:ascii="Cambria" w:hAnsi="Cambria"/>
        </w:rPr>
      </w:pPr>
      <w:r>
        <w:rPr>
          <w:rFonts w:ascii="Cambria" w:hAnsi="Cambria"/>
        </w:rPr>
        <w:t xml:space="preserve">144 </w:t>
      </w:r>
      <w:r w:rsidRPr="00181F99">
        <w:rPr>
          <w:rFonts w:ascii="Cambria" w:hAnsi="Cambria"/>
        </w:rPr>
        <w:t>K: yes</w:t>
      </w:r>
    </w:p>
    <w:p w14:paraId="6CAC825B" w14:textId="77777777" w:rsidR="00354596" w:rsidRDefault="00354596" w:rsidP="00354596">
      <w:pPr>
        <w:rPr>
          <w:rFonts w:ascii="Cambria" w:hAnsi="Cambria"/>
        </w:rPr>
      </w:pPr>
      <w:r>
        <w:rPr>
          <w:rFonts w:ascii="Cambria" w:hAnsi="Cambria"/>
        </w:rPr>
        <w:t xml:space="preserve">145 </w:t>
      </w:r>
      <w:r w:rsidRPr="00181F99">
        <w:rPr>
          <w:rFonts w:ascii="Cambria" w:hAnsi="Cambria"/>
        </w:rPr>
        <w:t xml:space="preserve">G: there’s a speed bump. Ours slowed down at the bump and the other one </w:t>
      </w:r>
    </w:p>
    <w:p w14:paraId="3111DCF6" w14:textId="77777777" w:rsidR="00354596" w:rsidRDefault="00354596" w:rsidP="00354596">
      <w:pPr>
        <w:rPr>
          <w:rFonts w:ascii="Cambria" w:hAnsi="Cambria"/>
        </w:rPr>
      </w:pPr>
      <w:r>
        <w:rPr>
          <w:rFonts w:ascii="Cambria" w:hAnsi="Cambria"/>
        </w:rPr>
        <w:t xml:space="preserve">146 </w:t>
      </w:r>
      <w:r w:rsidRPr="00181F99">
        <w:rPr>
          <w:rFonts w:ascii="Cambria" w:hAnsi="Cambria"/>
        </w:rPr>
        <w:t xml:space="preserve">catches up and a little above and he hit the car in the back hahaha he had </w:t>
      </w:r>
    </w:p>
    <w:p w14:paraId="1556A59B" w14:textId="77777777" w:rsidR="00354596" w:rsidRPr="00181F99" w:rsidRDefault="00354596" w:rsidP="00354596">
      <w:pPr>
        <w:rPr>
          <w:rFonts w:ascii="Cambria" w:hAnsi="Cambria"/>
        </w:rPr>
      </w:pPr>
      <w:r>
        <w:rPr>
          <w:rFonts w:ascii="Cambria" w:hAnsi="Cambria"/>
        </w:rPr>
        <w:t xml:space="preserve">147 </w:t>
      </w:r>
      <w:r w:rsidRPr="00181F99">
        <w:rPr>
          <w:rFonts w:ascii="Cambria" w:hAnsi="Cambria"/>
        </w:rPr>
        <w:t>smashed the trunk had almost curved it like this turned it</w:t>
      </w:r>
    </w:p>
    <w:p w14:paraId="381BF5CA" w14:textId="77777777" w:rsidR="00354596" w:rsidRPr="00181F99" w:rsidRDefault="00354596" w:rsidP="00354596">
      <w:pPr>
        <w:rPr>
          <w:rFonts w:ascii="Cambria" w:hAnsi="Cambria"/>
        </w:rPr>
      </w:pPr>
      <w:r>
        <w:rPr>
          <w:rFonts w:ascii="Cambria" w:hAnsi="Cambria"/>
        </w:rPr>
        <w:t xml:space="preserve">148 </w:t>
      </w:r>
      <w:r w:rsidRPr="00181F99">
        <w:rPr>
          <w:rFonts w:ascii="Cambria" w:hAnsi="Cambria"/>
        </w:rPr>
        <w:t xml:space="preserve">K: //hahaha// </w:t>
      </w:r>
    </w:p>
    <w:p w14:paraId="23B10EFE" w14:textId="77777777" w:rsidR="00354596" w:rsidRPr="00181F99" w:rsidRDefault="00354596" w:rsidP="00354596">
      <w:pPr>
        <w:rPr>
          <w:rFonts w:ascii="Cambria" w:hAnsi="Cambria"/>
        </w:rPr>
      </w:pPr>
      <w:r>
        <w:rPr>
          <w:rFonts w:ascii="Cambria" w:hAnsi="Cambria"/>
        </w:rPr>
        <w:t xml:space="preserve">149 </w:t>
      </w:r>
      <w:r w:rsidRPr="00181F99">
        <w:rPr>
          <w:rFonts w:ascii="Cambria" w:hAnsi="Cambria"/>
        </w:rPr>
        <w:t>N: //horror//</w:t>
      </w:r>
    </w:p>
    <w:p w14:paraId="5A98DA1F" w14:textId="77777777" w:rsidR="00354596" w:rsidRPr="00181F99" w:rsidRDefault="00354596" w:rsidP="00354596">
      <w:pPr>
        <w:rPr>
          <w:rFonts w:ascii="Cambria" w:hAnsi="Cambria"/>
        </w:rPr>
      </w:pPr>
      <w:r>
        <w:rPr>
          <w:rFonts w:ascii="Cambria" w:hAnsi="Cambria"/>
        </w:rPr>
        <w:t xml:space="preserve">150 </w:t>
      </w:r>
      <w:r w:rsidRPr="00181F99">
        <w:rPr>
          <w:rFonts w:ascii="Cambria" w:hAnsi="Cambria"/>
        </w:rPr>
        <w:t>G: and the other one when he gets out, like he starts him=</w:t>
      </w:r>
    </w:p>
    <w:p w14:paraId="34F4CBC7" w14:textId="77777777" w:rsidR="00354596" w:rsidRPr="00181F99" w:rsidRDefault="00354596" w:rsidP="00354596">
      <w:pPr>
        <w:rPr>
          <w:rFonts w:ascii="Cambria" w:hAnsi="Cambria"/>
        </w:rPr>
      </w:pPr>
      <w:r>
        <w:rPr>
          <w:rFonts w:ascii="Cambria" w:hAnsi="Cambria"/>
        </w:rPr>
        <w:t xml:space="preserve">151 </w:t>
      </w:r>
      <w:r w:rsidRPr="00181F99">
        <w:rPr>
          <w:rFonts w:ascii="Cambria" w:hAnsi="Cambria"/>
        </w:rPr>
        <w:t>K: =well of course</w:t>
      </w:r>
    </w:p>
    <w:p w14:paraId="2E3A5614" w14:textId="77777777" w:rsidR="00354596" w:rsidRPr="00181F99" w:rsidRDefault="00354596" w:rsidP="00354596">
      <w:pPr>
        <w:rPr>
          <w:rFonts w:ascii="Cambria" w:hAnsi="Cambria"/>
        </w:rPr>
      </w:pPr>
      <w:r>
        <w:rPr>
          <w:rFonts w:ascii="Cambria" w:hAnsi="Cambria"/>
        </w:rPr>
        <w:t xml:space="preserve">152 </w:t>
      </w:r>
      <w:r w:rsidRPr="00181F99">
        <w:rPr>
          <w:rFonts w:ascii="Cambria" w:hAnsi="Cambria"/>
        </w:rPr>
        <w:t>N: eh!  Well you get it</w:t>
      </w:r>
    </w:p>
    <w:p w14:paraId="0F050D5E" w14:textId="77777777" w:rsidR="00354596" w:rsidRPr="00181F99" w:rsidRDefault="00354596" w:rsidP="00354596">
      <w:pPr>
        <w:rPr>
          <w:rFonts w:ascii="Cambria" w:hAnsi="Cambria"/>
        </w:rPr>
      </w:pPr>
      <w:r>
        <w:rPr>
          <w:rFonts w:ascii="Cambria" w:hAnsi="Cambria"/>
        </w:rPr>
        <w:t xml:space="preserve">153 </w:t>
      </w:r>
      <w:r w:rsidRPr="00181F99">
        <w:rPr>
          <w:rFonts w:ascii="Cambria" w:hAnsi="Cambria"/>
        </w:rPr>
        <w:t xml:space="preserve">G: he really beat him </w:t>
      </w:r>
    </w:p>
    <w:p w14:paraId="4FDE894B" w14:textId="77777777" w:rsidR="00354596" w:rsidRPr="00181F99" w:rsidRDefault="00354596" w:rsidP="00354596">
      <w:pPr>
        <w:rPr>
          <w:rFonts w:ascii="Cambria" w:hAnsi="Cambria"/>
        </w:rPr>
      </w:pPr>
      <w:r>
        <w:rPr>
          <w:rFonts w:ascii="Cambria" w:hAnsi="Cambria"/>
        </w:rPr>
        <w:t xml:space="preserve">154 </w:t>
      </w:r>
      <w:r w:rsidRPr="00181F99">
        <w:rPr>
          <w:rFonts w:ascii="Cambria" w:hAnsi="Cambria"/>
        </w:rPr>
        <w:t>N: how can</w:t>
      </w:r>
    </w:p>
    <w:p w14:paraId="2745DA4A" w14:textId="77777777" w:rsidR="00354596" w:rsidRPr="00181F99" w:rsidRDefault="00354596" w:rsidP="00354596">
      <w:pPr>
        <w:rPr>
          <w:rFonts w:ascii="Cambria" w:hAnsi="Cambria"/>
        </w:rPr>
      </w:pPr>
      <w:r>
        <w:rPr>
          <w:rFonts w:ascii="Cambria" w:hAnsi="Cambria"/>
        </w:rPr>
        <w:t xml:space="preserve">155 </w:t>
      </w:r>
      <w:r w:rsidRPr="00181F99">
        <w:rPr>
          <w:rFonts w:ascii="Cambria" w:hAnsi="Cambria"/>
        </w:rPr>
        <w:t xml:space="preserve">G: he doesn’t have the right to beat him right </w:t>
      </w:r>
    </w:p>
    <w:p w14:paraId="3DD40CC5" w14:textId="77777777" w:rsidR="00354596" w:rsidRPr="00181F99" w:rsidRDefault="00354596" w:rsidP="00354596">
      <w:pPr>
        <w:rPr>
          <w:rFonts w:ascii="Cambria" w:hAnsi="Cambria"/>
        </w:rPr>
      </w:pPr>
      <w:r>
        <w:rPr>
          <w:rFonts w:ascii="Cambria" w:hAnsi="Cambria"/>
        </w:rPr>
        <w:t xml:space="preserve">156 </w:t>
      </w:r>
      <w:r w:rsidRPr="00181F99">
        <w:rPr>
          <w:rFonts w:ascii="Cambria" w:hAnsi="Cambria"/>
        </w:rPr>
        <w:t>K: eh</w:t>
      </w:r>
    </w:p>
    <w:p w14:paraId="0AFAAAC6" w14:textId="77777777" w:rsidR="00354596" w:rsidRPr="00181F99" w:rsidRDefault="00354596" w:rsidP="00354596">
      <w:pPr>
        <w:rPr>
          <w:rFonts w:ascii="Cambria" w:hAnsi="Cambria"/>
        </w:rPr>
      </w:pPr>
      <w:r>
        <w:rPr>
          <w:rFonts w:ascii="Cambria" w:hAnsi="Cambria"/>
        </w:rPr>
        <w:t xml:space="preserve">157 </w:t>
      </w:r>
      <w:r w:rsidRPr="00181F99">
        <w:rPr>
          <w:rFonts w:ascii="Cambria" w:hAnsi="Cambria"/>
        </w:rPr>
        <w:t>N: eh no</w:t>
      </w:r>
    </w:p>
    <w:p w14:paraId="4D76332A" w14:textId="77777777" w:rsidR="00354596" w:rsidRPr="00181F99" w:rsidRDefault="00354596" w:rsidP="00354596">
      <w:pPr>
        <w:rPr>
          <w:rFonts w:ascii="Cambria" w:hAnsi="Cambria"/>
        </w:rPr>
      </w:pPr>
      <w:r>
        <w:rPr>
          <w:rFonts w:ascii="Cambria" w:hAnsi="Cambria"/>
        </w:rPr>
        <w:t xml:space="preserve">158 </w:t>
      </w:r>
      <w:r w:rsidRPr="00181F99">
        <w:rPr>
          <w:rFonts w:ascii="Cambria" w:hAnsi="Cambria"/>
        </w:rPr>
        <w:t>G: right this is (inaudible)</w:t>
      </w:r>
    </w:p>
    <w:p w14:paraId="4A95A5CD" w14:textId="77777777" w:rsidR="00354596" w:rsidRPr="00181F99" w:rsidRDefault="00354596" w:rsidP="00354596">
      <w:pPr>
        <w:rPr>
          <w:rFonts w:ascii="Cambria" w:hAnsi="Cambria"/>
        </w:rPr>
      </w:pPr>
      <w:r>
        <w:rPr>
          <w:rFonts w:ascii="Cambria" w:hAnsi="Cambria"/>
        </w:rPr>
        <w:lastRenderedPageBreak/>
        <w:t xml:space="preserve">159 </w:t>
      </w:r>
      <w:r w:rsidRPr="00181F99">
        <w:rPr>
          <w:rFonts w:ascii="Cambria" w:hAnsi="Cambria"/>
        </w:rPr>
        <w:t xml:space="preserve">N: by law he doesn’t doesn’t have a right </w:t>
      </w:r>
    </w:p>
    <w:p w14:paraId="6A06979D" w14:textId="77777777" w:rsidR="00354596" w:rsidRPr="00181F99" w:rsidRDefault="00354596" w:rsidP="00354596">
      <w:pPr>
        <w:rPr>
          <w:rFonts w:ascii="Cambria" w:hAnsi="Cambria"/>
        </w:rPr>
      </w:pPr>
      <w:r>
        <w:rPr>
          <w:rFonts w:ascii="Cambria" w:hAnsi="Cambria"/>
        </w:rPr>
        <w:t xml:space="preserve">160 </w:t>
      </w:r>
      <w:r w:rsidRPr="00181F99">
        <w:rPr>
          <w:rFonts w:ascii="Cambria" w:hAnsi="Cambria"/>
        </w:rPr>
        <w:t>G: doesn’t. but the other one could not help it and when he came out like</w:t>
      </w:r>
    </w:p>
    <w:p w14:paraId="19F362B1" w14:textId="77777777" w:rsidR="00354596" w:rsidRPr="00181F99" w:rsidRDefault="00354596" w:rsidP="00354596">
      <w:pPr>
        <w:rPr>
          <w:rFonts w:ascii="Cambria" w:hAnsi="Cambria"/>
        </w:rPr>
      </w:pPr>
      <w:r>
        <w:rPr>
          <w:rFonts w:ascii="Cambria" w:hAnsi="Cambria"/>
        </w:rPr>
        <w:t xml:space="preserve">161 </w:t>
      </w:r>
      <w:r w:rsidRPr="00181F99">
        <w:rPr>
          <w:rFonts w:ascii="Cambria" w:hAnsi="Cambria"/>
        </w:rPr>
        <w:t>K: well of course</w:t>
      </w:r>
    </w:p>
    <w:p w14:paraId="291DCF0F" w14:textId="77777777" w:rsidR="00354596" w:rsidRPr="00181F99" w:rsidRDefault="00354596" w:rsidP="00354596">
      <w:pPr>
        <w:rPr>
          <w:rFonts w:ascii="Cambria" w:hAnsi="Cambria"/>
        </w:rPr>
      </w:pPr>
      <w:r>
        <w:rPr>
          <w:rFonts w:ascii="Cambria" w:hAnsi="Cambria"/>
        </w:rPr>
        <w:t xml:space="preserve">162 </w:t>
      </w:r>
      <w:r w:rsidRPr="00181F99">
        <w:rPr>
          <w:rFonts w:ascii="Cambria" w:hAnsi="Cambria"/>
        </w:rPr>
        <w:t xml:space="preserve">G: took him out of the car with the door he broke the window too, the other one </w:t>
      </w:r>
      <w:r>
        <w:rPr>
          <w:rFonts w:ascii="Cambria" w:hAnsi="Cambria"/>
        </w:rPr>
        <w:t xml:space="preserve">163 </w:t>
      </w:r>
      <w:r w:rsidRPr="00181F99">
        <w:rPr>
          <w:rFonts w:ascii="Cambria" w:hAnsi="Cambria"/>
        </w:rPr>
        <w:t xml:space="preserve">grabbed hold of the door </w:t>
      </w:r>
    </w:p>
    <w:p w14:paraId="779D331C" w14:textId="77777777" w:rsidR="00354596" w:rsidRPr="00181F99" w:rsidRDefault="00354596" w:rsidP="00354596">
      <w:pPr>
        <w:rPr>
          <w:rFonts w:ascii="Cambria" w:hAnsi="Cambria"/>
        </w:rPr>
      </w:pPr>
      <w:r>
        <w:rPr>
          <w:rFonts w:ascii="Cambria" w:hAnsi="Cambria"/>
        </w:rPr>
        <w:t xml:space="preserve">164 </w:t>
      </w:r>
      <w:r w:rsidRPr="00181F99">
        <w:rPr>
          <w:rFonts w:ascii="Cambria" w:hAnsi="Cambria"/>
        </w:rPr>
        <w:t>K: mha</w:t>
      </w:r>
    </w:p>
    <w:p w14:paraId="64BEB002" w14:textId="77777777" w:rsidR="00354596" w:rsidRPr="00181F99" w:rsidRDefault="00354596" w:rsidP="00354596">
      <w:pPr>
        <w:rPr>
          <w:rFonts w:ascii="Cambria" w:hAnsi="Cambria"/>
        </w:rPr>
      </w:pPr>
      <w:r>
        <w:rPr>
          <w:rFonts w:ascii="Cambria" w:hAnsi="Cambria"/>
        </w:rPr>
        <w:t xml:space="preserve">165 </w:t>
      </w:r>
      <w:r w:rsidRPr="00181F99">
        <w:rPr>
          <w:rFonts w:ascii="Cambria" w:hAnsi="Cambria"/>
        </w:rPr>
        <w:t>G: and the other one with the whole door hahaha</w:t>
      </w:r>
    </w:p>
    <w:p w14:paraId="027319DE" w14:textId="77777777" w:rsidR="00354596" w:rsidRPr="00181F99" w:rsidRDefault="00354596" w:rsidP="00354596">
      <w:pPr>
        <w:rPr>
          <w:rFonts w:ascii="Cambria" w:hAnsi="Cambria"/>
        </w:rPr>
      </w:pPr>
      <w:r>
        <w:rPr>
          <w:rFonts w:ascii="Cambria" w:hAnsi="Cambria"/>
        </w:rPr>
        <w:t xml:space="preserve">166 </w:t>
      </w:r>
      <w:r w:rsidRPr="00181F99">
        <w:rPr>
          <w:rFonts w:ascii="Cambria" w:hAnsi="Cambria"/>
        </w:rPr>
        <w:t xml:space="preserve">K: hahaha </w:t>
      </w:r>
    </w:p>
    <w:p w14:paraId="14B404A9" w14:textId="77777777" w:rsidR="00354596" w:rsidRDefault="00354596" w:rsidP="00354596">
      <w:pPr>
        <w:rPr>
          <w:rFonts w:ascii="Cambria" w:hAnsi="Cambria"/>
        </w:rPr>
      </w:pPr>
      <w:r>
        <w:rPr>
          <w:rFonts w:ascii="Cambria" w:hAnsi="Cambria"/>
        </w:rPr>
        <w:t xml:space="preserve">167 </w:t>
      </w:r>
      <w:r w:rsidRPr="00181F99">
        <w:rPr>
          <w:rFonts w:ascii="Cambria" w:hAnsi="Cambria"/>
        </w:rPr>
        <w:t xml:space="preserve">G: with everything haha Vanka had haha beaten him up and put him in the </w:t>
      </w:r>
    </w:p>
    <w:p w14:paraId="592384E9" w14:textId="77777777" w:rsidR="00354596" w:rsidRPr="00181F99" w:rsidRDefault="00354596" w:rsidP="00354596">
      <w:pPr>
        <w:rPr>
          <w:rFonts w:ascii="Cambria" w:hAnsi="Cambria"/>
        </w:rPr>
      </w:pPr>
      <w:r>
        <w:rPr>
          <w:rFonts w:ascii="Cambria" w:hAnsi="Cambria"/>
        </w:rPr>
        <w:t xml:space="preserve">168 </w:t>
      </w:r>
      <w:r w:rsidRPr="00181F99">
        <w:rPr>
          <w:rFonts w:ascii="Cambria" w:hAnsi="Cambria"/>
        </w:rPr>
        <w:t>arrest so again go to find people to</w:t>
      </w:r>
    </w:p>
    <w:p w14:paraId="42AED45B" w14:textId="77777777" w:rsidR="00354596" w:rsidRPr="00181F99" w:rsidRDefault="00354596" w:rsidP="00354596">
      <w:pPr>
        <w:rPr>
          <w:rFonts w:ascii="Cambria" w:hAnsi="Cambria"/>
        </w:rPr>
      </w:pPr>
      <w:r>
        <w:rPr>
          <w:rFonts w:ascii="Cambria" w:hAnsi="Cambria"/>
        </w:rPr>
        <w:t xml:space="preserve">169 </w:t>
      </w:r>
      <w:r w:rsidRPr="00181F99">
        <w:rPr>
          <w:rFonts w:ascii="Cambria" w:hAnsi="Cambria"/>
        </w:rPr>
        <w:t>N: but this is Valio, and us we get hit //downtown Sofia//</w:t>
      </w:r>
    </w:p>
    <w:p w14:paraId="48158E9C" w14:textId="77777777" w:rsidR="00354596" w:rsidRPr="00181F99" w:rsidRDefault="00354596" w:rsidP="00354596">
      <w:pPr>
        <w:rPr>
          <w:rFonts w:ascii="Cambria" w:hAnsi="Cambria"/>
        </w:rPr>
      </w:pPr>
      <w:r>
        <w:rPr>
          <w:rFonts w:ascii="Cambria" w:hAnsi="Cambria"/>
        </w:rPr>
        <w:t xml:space="preserve">170 </w:t>
      </w:r>
      <w:r w:rsidRPr="00181F99">
        <w:rPr>
          <w:rFonts w:ascii="Cambria" w:hAnsi="Cambria"/>
        </w:rPr>
        <w:t xml:space="preserve">K: </w:t>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t xml:space="preserve">   //why would they put him in the arrest// </w:t>
      </w:r>
    </w:p>
    <w:p w14:paraId="7E0CD18E" w14:textId="77777777" w:rsidR="00354596" w:rsidRPr="00181F99" w:rsidRDefault="00354596" w:rsidP="00354596">
      <w:pPr>
        <w:rPr>
          <w:rFonts w:ascii="Cambria" w:hAnsi="Cambria"/>
        </w:rPr>
      </w:pPr>
      <w:r>
        <w:rPr>
          <w:rFonts w:ascii="Cambria" w:hAnsi="Cambria"/>
        </w:rPr>
        <w:t xml:space="preserve">171 </w:t>
      </w:r>
      <w:r w:rsidRPr="00181F99">
        <w:rPr>
          <w:rFonts w:ascii="Cambria" w:hAnsi="Cambria"/>
        </w:rPr>
        <w:t xml:space="preserve">G: a:h why! </w:t>
      </w:r>
    </w:p>
    <w:p w14:paraId="4CD04173" w14:textId="77777777" w:rsidR="00354596" w:rsidRPr="00181F99" w:rsidRDefault="00354596" w:rsidP="00354596">
      <w:pPr>
        <w:rPr>
          <w:rFonts w:ascii="Cambria" w:hAnsi="Cambria"/>
        </w:rPr>
      </w:pPr>
      <w:r>
        <w:rPr>
          <w:rFonts w:ascii="Cambria" w:hAnsi="Cambria"/>
        </w:rPr>
        <w:t xml:space="preserve">172 </w:t>
      </w:r>
      <w:r w:rsidRPr="00181F99">
        <w:rPr>
          <w:rFonts w:ascii="Cambria" w:hAnsi="Cambria"/>
        </w:rPr>
        <w:t xml:space="preserve">K: jerks </w:t>
      </w:r>
    </w:p>
    <w:p w14:paraId="6C6BC532" w14:textId="77777777" w:rsidR="00354596" w:rsidRPr="00181F99" w:rsidRDefault="00354596" w:rsidP="00354596">
      <w:pPr>
        <w:rPr>
          <w:rFonts w:ascii="Cambria" w:hAnsi="Cambria"/>
        </w:rPr>
      </w:pPr>
      <w:r>
        <w:rPr>
          <w:rFonts w:ascii="Cambria" w:hAnsi="Cambria"/>
        </w:rPr>
        <w:t xml:space="preserve">173 </w:t>
      </w:r>
      <w:r w:rsidRPr="00181F99">
        <w:rPr>
          <w:rFonts w:ascii="Cambria" w:hAnsi="Cambria"/>
        </w:rPr>
        <w:t xml:space="preserve">N: we were with two cars, our best man in the front, we in the back. And behind </w:t>
      </w:r>
      <w:r>
        <w:rPr>
          <w:rFonts w:ascii="Cambria" w:hAnsi="Cambria"/>
        </w:rPr>
        <w:t xml:space="preserve">174 </w:t>
      </w:r>
      <w:r w:rsidRPr="00181F99">
        <w:rPr>
          <w:rFonts w:ascii="Cambria" w:hAnsi="Cambria"/>
        </w:rPr>
        <w:t>some drunk hits us wasted</w:t>
      </w:r>
    </w:p>
    <w:p w14:paraId="7D7908FE" w14:textId="77777777" w:rsidR="00354596" w:rsidRPr="00181F99" w:rsidRDefault="00354596" w:rsidP="00354596">
      <w:pPr>
        <w:rPr>
          <w:rFonts w:ascii="Cambria" w:hAnsi="Cambria"/>
        </w:rPr>
      </w:pPr>
      <w:r>
        <w:rPr>
          <w:rFonts w:ascii="Cambria" w:hAnsi="Cambria"/>
        </w:rPr>
        <w:t xml:space="preserve">175 </w:t>
      </w:r>
      <w:r w:rsidRPr="00181F99">
        <w:rPr>
          <w:rFonts w:ascii="Cambria" w:hAnsi="Cambria"/>
        </w:rPr>
        <w:t xml:space="preserve">G: eh, no scary stuff </w:t>
      </w:r>
    </w:p>
    <w:p w14:paraId="275B05F7" w14:textId="77777777" w:rsidR="00354596" w:rsidRPr="00181F99" w:rsidRDefault="00354596" w:rsidP="00354596">
      <w:pPr>
        <w:rPr>
          <w:rFonts w:ascii="Cambria" w:hAnsi="Cambria"/>
        </w:rPr>
      </w:pPr>
      <w:r>
        <w:rPr>
          <w:rFonts w:ascii="Cambria" w:hAnsi="Cambria"/>
        </w:rPr>
        <w:t xml:space="preserve">176 </w:t>
      </w:r>
      <w:r w:rsidRPr="00181F99">
        <w:rPr>
          <w:rFonts w:ascii="Cambria" w:hAnsi="Cambria"/>
        </w:rPr>
        <w:t>N: scary stuff</w:t>
      </w:r>
    </w:p>
    <w:p w14:paraId="6A009AC9" w14:textId="77777777" w:rsidR="00354596" w:rsidRPr="00181F99" w:rsidRDefault="00354596" w:rsidP="00354596">
      <w:pPr>
        <w:rPr>
          <w:rFonts w:ascii="Cambria" w:hAnsi="Cambria"/>
        </w:rPr>
      </w:pPr>
      <w:r>
        <w:rPr>
          <w:rFonts w:ascii="Cambria" w:hAnsi="Cambria"/>
        </w:rPr>
        <w:t xml:space="preserve">178 </w:t>
      </w:r>
      <w:r w:rsidRPr="00181F99">
        <w:rPr>
          <w:rFonts w:ascii="Cambria" w:hAnsi="Cambria"/>
        </w:rPr>
        <w:t>G: exactly like this it was</w:t>
      </w:r>
    </w:p>
    <w:p w14:paraId="343F0ADB" w14:textId="77777777" w:rsidR="00354596" w:rsidRPr="00181F99" w:rsidRDefault="00354596" w:rsidP="00354596">
      <w:pPr>
        <w:rPr>
          <w:rFonts w:ascii="Cambria" w:hAnsi="Cambria"/>
        </w:rPr>
      </w:pPr>
      <w:r>
        <w:rPr>
          <w:rFonts w:ascii="Cambria" w:hAnsi="Cambria"/>
        </w:rPr>
        <w:t xml:space="preserve">179 </w:t>
      </w:r>
      <w:r w:rsidRPr="00181F99">
        <w:rPr>
          <w:rFonts w:ascii="Cambria" w:hAnsi="Cambria"/>
        </w:rPr>
        <w:t xml:space="preserve">N: we hit the best man in the front </w:t>
      </w:r>
    </w:p>
    <w:p w14:paraId="7190345E" w14:textId="77777777" w:rsidR="00354596" w:rsidRPr="00181F99" w:rsidRDefault="00354596" w:rsidP="00354596">
      <w:pPr>
        <w:rPr>
          <w:rFonts w:ascii="Cambria" w:hAnsi="Cambria"/>
        </w:rPr>
      </w:pPr>
      <w:r>
        <w:rPr>
          <w:rFonts w:ascii="Cambria" w:hAnsi="Cambria"/>
        </w:rPr>
        <w:t xml:space="preserve">180 </w:t>
      </w:r>
      <w:r w:rsidRPr="00181F99">
        <w:rPr>
          <w:rFonts w:ascii="Cambria" w:hAnsi="Cambria"/>
        </w:rPr>
        <w:t>G: well this guy in the back pushed you forward=</w:t>
      </w:r>
    </w:p>
    <w:p w14:paraId="4435FEEC" w14:textId="77777777" w:rsidR="00354596" w:rsidRPr="00181F99" w:rsidRDefault="00354596" w:rsidP="00354596">
      <w:pPr>
        <w:rPr>
          <w:rFonts w:ascii="Cambria" w:hAnsi="Cambria"/>
        </w:rPr>
      </w:pPr>
      <w:r>
        <w:rPr>
          <w:rFonts w:ascii="Cambria" w:hAnsi="Cambria"/>
        </w:rPr>
        <w:t xml:space="preserve">181 </w:t>
      </w:r>
      <w:r w:rsidRPr="00181F99">
        <w:rPr>
          <w:rFonts w:ascii="Cambria" w:hAnsi="Cambria"/>
        </w:rPr>
        <w:t>N: =the same. But we our car was a</w:t>
      </w:r>
    </w:p>
    <w:p w14:paraId="6681787A" w14:textId="77777777" w:rsidR="00354596" w:rsidRPr="00181F99" w:rsidRDefault="00354596" w:rsidP="00354596">
      <w:pPr>
        <w:rPr>
          <w:rFonts w:ascii="Cambria" w:hAnsi="Cambria"/>
        </w:rPr>
      </w:pPr>
      <w:r>
        <w:rPr>
          <w:rFonts w:ascii="Cambria" w:hAnsi="Cambria"/>
        </w:rPr>
        <w:t xml:space="preserve">182 </w:t>
      </w:r>
      <w:r w:rsidRPr="00181F99">
        <w:rPr>
          <w:rFonts w:ascii="Cambria" w:hAnsi="Cambria"/>
        </w:rPr>
        <w:t>G: ts ts ts</w:t>
      </w:r>
    </w:p>
    <w:p w14:paraId="0FF7CADF" w14:textId="77777777" w:rsidR="00354596" w:rsidRPr="00181F99" w:rsidRDefault="00354596" w:rsidP="00354596">
      <w:pPr>
        <w:rPr>
          <w:rFonts w:ascii="Cambria" w:hAnsi="Cambria"/>
        </w:rPr>
      </w:pPr>
      <w:r>
        <w:rPr>
          <w:rFonts w:ascii="Cambria" w:hAnsi="Cambria"/>
        </w:rPr>
        <w:t xml:space="preserve">183 </w:t>
      </w:r>
      <w:r w:rsidRPr="00181F99">
        <w:rPr>
          <w:rFonts w:ascii="Cambria" w:hAnsi="Cambria"/>
        </w:rPr>
        <w:t xml:space="preserve">N: like this (shows) totaled </w:t>
      </w:r>
    </w:p>
    <w:p w14:paraId="302E8BBA" w14:textId="77777777" w:rsidR="00354596" w:rsidRPr="00181F99" w:rsidRDefault="00354596" w:rsidP="00354596">
      <w:pPr>
        <w:rPr>
          <w:rFonts w:ascii="Cambria" w:hAnsi="Cambria"/>
        </w:rPr>
      </w:pPr>
      <w:r>
        <w:rPr>
          <w:rFonts w:ascii="Cambria" w:hAnsi="Cambria"/>
        </w:rPr>
        <w:t xml:space="preserve">184 </w:t>
      </w:r>
      <w:r w:rsidRPr="00181F99">
        <w:rPr>
          <w:rFonts w:ascii="Cambria" w:hAnsi="Cambria"/>
        </w:rPr>
        <w:t xml:space="preserve">G: well! </w:t>
      </w:r>
    </w:p>
    <w:p w14:paraId="04B339B0" w14:textId="77777777" w:rsidR="00354596" w:rsidRDefault="00354596" w:rsidP="00354596">
      <w:pPr>
        <w:rPr>
          <w:rFonts w:ascii="Cambria" w:hAnsi="Cambria"/>
        </w:rPr>
      </w:pPr>
      <w:r>
        <w:rPr>
          <w:rFonts w:ascii="Cambria" w:hAnsi="Cambria"/>
        </w:rPr>
        <w:t xml:space="preserve">185 </w:t>
      </w:r>
      <w:r w:rsidRPr="00181F99">
        <w:rPr>
          <w:rFonts w:ascii="Cambria" w:hAnsi="Cambria"/>
        </w:rPr>
        <w:t xml:space="preserve">N: and in the front and in the back. And we get out of the cars and we both </w:t>
      </w:r>
    </w:p>
    <w:p w14:paraId="6AB8C39E" w14:textId="77777777" w:rsidR="00354596" w:rsidRPr="00181F99" w:rsidRDefault="00354596" w:rsidP="00354596">
      <w:pPr>
        <w:rPr>
          <w:rFonts w:ascii="Cambria" w:hAnsi="Cambria"/>
        </w:rPr>
      </w:pPr>
      <w:r>
        <w:rPr>
          <w:rFonts w:ascii="Cambria" w:hAnsi="Cambria"/>
        </w:rPr>
        <w:t xml:space="preserve">186 </w:t>
      </w:r>
      <w:r w:rsidRPr="00181F99">
        <w:rPr>
          <w:rFonts w:ascii="Cambria" w:hAnsi="Cambria"/>
        </w:rPr>
        <w:t>women grab this guy you know what ki what kicks and what beating it was</w:t>
      </w:r>
    </w:p>
    <w:p w14:paraId="4D356475" w14:textId="77777777" w:rsidR="00354596" w:rsidRPr="00181F99" w:rsidRDefault="00354596" w:rsidP="00354596">
      <w:pPr>
        <w:rPr>
          <w:rFonts w:ascii="Cambria" w:hAnsi="Cambria"/>
        </w:rPr>
      </w:pPr>
      <w:r>
        <w:rPr>
          <w:rFonts w:ascii="Cambria" w:hAnsi="Cambria"/>
        </w:rPr>
        <w:t xml:space="preserve">187 </w:t>
      </w:r>
      <w:r w:rsidRPr="00181F99">
        <w:rPr>
          <w:rFonts w:ascii="Cambria" w:hAnsi="Cambria"/>
        </w:rPr>
        <w:t>K: just like that just like that haha</w:t>
      </w:r>
    </w:p>
    <w:p w14:paraId="145BB11A" w14:textId="77777777" w:rsidR="00354596" w:rsidRPr="00181F99" w:rsidRDefault="00354596" w:rsidP="00354596">
      <w:pPr>
        <w:rPr>
          <w:rFonts w:ascii="Cambria" w:hAnsi="Cambria"/>
        </w:rPr>
      </w:pPr>
      <w:r>
        <w:rPr>
          <w:rFonts w:ascii="Cambria" w:hAnsi="Cambria"/>
        </w:rPr>
        <w:t xml:space="preserve">188 </w:t>
      </w:r>
      <w:r w:rsidRPr="00181F99">
        <w:rPr>
          <w:rFonts w:ascii="Cambria" w:hAnsi="Cambria"/>
        </w:rPr>
        <w:t xml:space="preserve">N: and these [the police] just watching </w:t>
      </w:r>
    </w:p>
    <w:p w14:paraId="1CA5E8B2" w14:textId="77777777" w:rsidR="00354596" w:rsidRPr="00181F99" w:rsidRDefault="00354596" w:rsidP="00354596">
      <w:pPr>
        <w:rPr>
          <w:rFonts w:ascii="Cambria" w:hAnsi="Cambria"/>
        </w:rPr>
      </w:pPr>
      <w:r>
        <w:rPr>
          <w:rFonts w:ascii="Cambria" w:hAnsi="Cambria"/>
        </w:rPr>
        <w:t xml:space="preserve">189 </w:t>
      </w:r>
      <w:r w:rsidRPr="00181F99">
        <w:rPr>
          <w:rFonts w:ascii="Cambria" w:hAnsi="Cambria"/>
        </w:rPr>
        <w:t>G: but you more- they won’t won’t do anything to you hahaha 56:03</w:t>
      </w:r>
    </w:p>
    <w:p w14:paraId="23DCBBA0" w14:textId="77777777" w:rsidR="00354596" w:rsidRPr="00181F99" w:rsidRDefault="00354596" w:rsidP="00354596">
      <w:pPr>
        <w:rPr>
          <w:rFonts w:ascii="Cambria" w:hAnsi="Cambria"/>
        </w:rPr>
      </w:pPr>
      <w:r>
        <w:rPr>
          <w:rFonts w:ascii="Cambria" w:hAnsi="Cambria"/>
        </w:rPr>
        <w:t xml:space="preserve">190 </w:t>
      </w:r>
      <w:r w:rsidRPr="00181F99">
        <w:rPr>
          <w:rFonts w:ascii="Cambria" w:hAnsi="Cambria"/>
        </w:rPr>
        <w:t xml:space="preserve">N: hey well such beating it was in one moment one of the ah ah the taxi drivers </w:t>
      </w:r>
      <w:r>
        <w:rPr>
          <w:rFonts w:ascii="Cambria" w:hAnsi="Cambria"/>
        </w:rPr>
        <w:t xml:space="preserve">191 </w:t>
      </w:r>
      <w:r w:rsidRPr="00181F99">
        <w:rPr>
          <w:rFonts w:ascii="Cambria" w:hAnsi="Cambria"/>
        </w:rPr>
        <w:t xml:space="preserve">apparently recognized me cause it turned out to be an acquaintance and called </w:t>
      </w:r>
      <w:r>
        <w:rPr>
          <w:rFonts w:ascii="Cambria" w:hAnsi="Cambria"/>
        </w:rPr>
        <w:t xml:space="preserve">192 </w:t>
      </w:r>
      <w:r w:rsidRPr="00181F99">
        <w:rPr>
          <w:rFonts w:ascii="Cambria" w:hAnsi="Cambria"/>
        </w:rPr>
        <w:t xml:space="preserve">me and I kick and kick </w:t>
      </w:r>
    </w:p>
    <w:p w14:paraId="66169D20" w14:textId="77777777" w:rsidR="00354596" w:rsidRPr="00181F99" w:rsidRDefault="00354596" w:rsidP="00354596">
      <w:pPr>
        <w:rPr>
          <w:rFonts w:ascii="Cambria" w:hAnsi="Cambria"/>
        </w:rPr>
      </w:pPr>
      <w:r>
        <w:rPr>
          <w:rFonts w:ascii="Cambria" w:hAnsi="Cambria"/>
        </w:rPr>
        <w:t xml:space="preserve">193 </w:t>
      </w:r>
      <w:r w:rsidRPr="00181F99">
        <w:rPr>
          <w:rFonts w:ascii="Cambria" w:hAnsi="Cambria"/>
        </w:rPr>
        <w:t>G: (throughout above) hahaha</w:t>
      </w:r>
    </w:p>
    <w:p w14:paraId="0C96B0B7" w14:textId="77777777" w:rsidR="00354596" w:rsidRPr="00181F99" w:rsidRDefault="00354596" w:rsidP="00354596">
      <w:pPr>
        <w:rPr>
          <w:rFonts w:ascii="Cambria" w:hAnsi="Cambria"/>
        </w:rPr>
      </w:pPr>
      <w:r>
        <w:rPr>
          <w:rFonts w:ascii="Cambria" w:hAnsi="Cambria"/>
        </w:rPr>
        <w:t xml:space="preserve">194 </w:t>
      </w:r>
      <w:r w:rsidRPr="00181F99">
        <w:rPr>
          <w:rFonts w:ascii="Cambria" w:hAnsi="Cambria"/>
        </w:rPr>
        <w:t>N: I won’t tell you how! So I acquit Valio. I would do the=</w:t>
      </w:r>
    </w:p>
    <w:p w14:paraId="0C061907" w14:textId="77777777" w:rsidR="00354596" w:rsidRPr="00181F99" w:rsidRDefault="00354596" w:rsidP="00354596">
      <w:pPr>
        <w:rPr>
          <w:rFonts w:ascii="Cambria" w:hAnsi="Cambria"/>
        </w:rPr>
      </w:pPr>
      <w:r>
        <w:rPr>
          <w:rFonts w:ascii="Cambria" w:hAnsi="Cambria"/>
        </w:rPr>
        <w:t xml:space="preserve">195 </w:t>
      </w:r>
      <w:r w:rsidRPr="00181F99">
        <w:rPr>
          <w:rFonts w:ascii="Cambria" w:hAnsi="Cambria"/>
        </w:rPr>
        <w:t>G: =yes he couldn’t put up with it, and he gets out</w:t>
      </w:r>
    </w:p>
    <w:p w14:paraId="60FACC07" w14:textId="77777777" w:rsidR="00354596" w:rsidRPr="00181F99" w:rsidRDefault="00354596" w:rsidP="00354596">
      <w:pPr>
        <w:rPr>
          <w:rFonts w:ascii="Cambria" w:hAnsi="Cambria"/>
        </w:rPr>
      </w:pPr>
      <w:r>
        <w:rPr>
          <w:rFonts w:ascii="Cambria" w:hAnsi="Cambria"/>
        </w:rPr>
        <w:t xml:space="preserve">196 </w:t>
      </w:r>
      <w:r w:rsidRPr="00181F99">
        <w:rPr>
          <w:rFonts w:ascii="Cambria" w:hAnsi="Cambria"/>
        </w:rPr>
        <w:t>N: well it’s normal, yes</w:t>
      </w:r>
    </w:p>
    <w:p w14:paraId="10720203" w14:textId="77777777" w:rsidR="00354596" w:rsidRDefault="00354596" w:rsidP="00354596">
      <w:pPr>
        <w:rPr>
          <w:rFonts w:ascii="Cambria" w:hAnsi="Cambria"/>
        </w:rPr>
      </w:pPr>
      <w:r>
        <w:rPr>
          <w:rFonts w:ascii="Cambria" w:hAnsi="Cambria"/>
        </w:rPr>
        <w:t xml:space="preserve">197 </w:t>
      </w:r>
      <w:r w:rsidRPr="00181F99">
        <w:rPr>
          <w:rFonts w:ascii="Cambria" w:hAnsi="Cambria"/>
        </w:rPr>
        <w:t xml:space="preserve">G: that from Velingrad the police came, it got about 1 o’clock and there was </w:t>
      </w:r>
    </w:p>
    <w:p w14:paraId="00C3DBED" w14:textId="77777777" w:rsidR="00354596" w:rsidRPr="00181F99" w:rsidRDefault="00354596" w:rsidP="00354596">
      <w:pPr>
        <w:rPr>
          <w:rFonts w:ascii="Cambria" w:hAnsi="Cambria"/>
        </w:rPr>
      </w:pPr>
      <w:r>
        <w:rPr>
          <w:rFonts w:ascii="Cambria" w:hAnsi="Cambria"/>
        </w:rPr>
        <w:t xml:space="preserve">198 </w:t>
      </w:r>
      <w:r w:rsidRPr="00181F99">
        <w:rPr>
          <w:rFonts w:ascii="Cambria" w:hAnsi="Cambria"/>
        </w:rPr>
        <w:t xml:space="preserve">nothing for them to say right. There and others got in </w:t>
      </w:r>
    </w:p>
    <w:p w14:paraId="74D8B45D" w14:textId="77777777" w:rsidR="00354596" w:rsidRPr="00181F99" w:rsidRDefault="00354596" w:rsidP="00354596">
      <w:pPr>
        <w:rPr>
          <w:rFonts w:ascii="Cambria" w:hAnsi="Cambria"/>
        </w:rPr>
      </w:pPr>
      <w:r>
        <w:rPr>
          <w:rFonts w:ascii="Cambria" w:hAnsi="Cambria"/>
        </w:rPr>
        <w:t xml:space="preserve">199 </w:t>
      </w:r>
      <w:r w:rsidRPr="00181F99">
        <w:rPr>
          <w:rFonts w:ascii="Cambria" w:hAnsi="Cambria"/>
        </w:rPr>
        <w:t xml:space="preserve">N: and we stayed up then until 5 o’clock </w:t>
      </w:r>
    </w:p>
    <w:p w14:paraId="388C4681" w14:textId="77777777" w:rsidR="00354596" w:rsidRPr="00181F99" w:rsidRDefault="00354596" w:rsidP="00354596">
      <w:pPr>
        <w:rPr>
          <w:rFonts w:ascii="Cambria" w:hAnsi="Cambria"/>
        </w:rPr>
      </w:pPr>
      <w:r>
        <w:rPr>
          <w:rFonts w:ascii="Cambria" w:hAnsi="Cambria"/>
        </w:rPr>
        <w:t xml:space="preserve">200 </w:t>
      </w:r>
      <w:r w:rsidRPr="00181F99">
        <w:rPr>
          <w:rFonts w:ascii="Cambria" w:hAnsi="Cambria"/>
        </w:rPr>
        <w:t xml:space="preserve">G: jerks. r:ght and they got it and they take him down and arrested him. </w:t>
      </w:r>
    </w:p>
    <w:p w14:paraId="78798579" w14:textId="77777777" w:rsidR="00354596" w:rsidRPr="00181F99" w:rsidRDefault="00354596" w:rsidP="00354596">
      <w:pPr>
        <w:rPr>
          <w:rFonts w:ascii="Cambria" w:hAnsi="Cambria"/>
        </w:rPr>
      </w:pPr>
      <w:r>
        <w:rPr>
          <w:rFonts w:ascii="Cambria" w:hAnsi="Cambria"/>
        </w:rPr>
        <w:t xml:space="preserve">201 </w:t>
      </w:r>
      <w:r w:rsidRPr="00181F99">
        <w:rPr>
          <w:rFonts w:ascii="Cambria" w:hAnsi="Cambria"/>
        </w:rPr>
        <w:t xml:space="preserve">K: they where, did they take him to Velingrad? </w:t>
      </w:r>
    </w:p>
    <w:p w14:paraId="69025F27" w14:textId="77777777" w:rsidR="00354596" w:rsidRDefault="00354596" w:rsidP="00354596">
      <w:pPr>
        <w:rPr>
          <w:rFonts w:ascii="Cambria" w:hAnsi="Cambria"/>
        </w:rPr>
      </w:pPr>
      <w:r>
        <w:rPr>
          <w:rFonts w:ascii="Cambria" w:hAnsi="Cambria"/>
        </w:rPr>
        <w:t xml:space="preserve">202 </w:t>
      </w:r>
      <w:r w:rsidRPr="00181F99">
        <w:rPr>
          <w:rFonts w:ascii="Cambria" w:hAnsi="Cambria"/>
        </w:rPr>
        <w:t xml:space="preserve">G: to Velingrad. And I the next day I went and (.1) 24 hours he spent in the </w:t>
      </w:r>
    </w:p>
    <w:p w14:paraId="1B094019" w14:textId="77777777" w:rsidR="00354596" w:rsidRPr="00181F99" w:rsidRDefault="00354596" w:rsidP="00354596">
      <w:pPr>
        <w:rPr>
          <w:rFonts w:ascii="Cambria" w:hAnsi="Cambria"/>
        </w:rPr>
      </w:pPr>
      <w:r>
        <w:rPr>
          <w:rFonts w:ascii="Cambria" w:hAnsi="Cambria"/>
        </w:rPr>
        <w:t xml:space="preserve">203 </w:t>
      </w:r>
      <w:r w:rsidRPr="00181F99">
        <w:rPr>
          <w:rFonts w:ascii="Cambria" w:hAnsi="Cambria"/>
        </w:rPr>
        <w:t>arrest</w:t>
      </w:r>
    </w:p>
    <w:p w14:paraId="4CECCC42" w14:textId="77777777" w:rsidR="00354596" w:rsidRPr="00181F99" w:rsidRDefault="00354596" w:rsidP="00354596">
      <w:pPr>
        <w:rPr>
          <w:rFonts w:ascii="Cambria" w:hAnsi="Cambria"/>
        </w:rPr>
      </w:pPr>
      <w:r>
        <w:rPr>
          <w:rFonts w:ascii="Cambria" w:hAnsi="Cambria"/>
        </w:rPr>
        <w:t xml:space="preserve">204 </w:t>
      </w:r>
      <w:r w:rsidRPr="00181F99">
        <w:rPr>
          <w:rFonts w:ascii="Cambria" w:hAnsi="Cambria"/>
        </w:rPr>
        <w:t>K: 24 hours?</w:t>
      </w:r>
    </w:p>
    <w:p w14:paraId="3364DD43" w14:textId="77777777" w:rsidR="00354596" w:rsidRPr="00181F99" w:rsidRDefault="00354596" w:rsidP="00354596">
      <w:pPr>
        <w:rPr>
          <w:rFonts w:ascii="Cambria" w:hAnsi="Cambria"/>
        </w:rPr>
      </w:pPr>
      <w:r>
        <w:rPr>
          <w:rFonts w:ascii="Cambria" w:hAnsi="Cambria"/>
        </w:rPr>
        <w:t xml:space="preserve">205 </w:t>
      </w:r>
      <w:r w:rsidRPr="00181F99">
        <w:rPr>
          <w:rFonts w:ascii="Cambria" w:hAnsi="Cambria"/>
        </w:rPr>
        <w:t xml:space="preserve">G: give a connection yada yada you know </w:t>
      </w:r>
    </w:p>
    <w:p w14:paraId="3F8932A6" w14:textId="77777777" w:rsidR="00354596" w:rsidRPr="00181F99" w:rsidRDefault="00354596" w:rsidP="00354596">
      <w:pPr>
        <w:rPr>
          <w:rFonts w:ascii="Cambria" w:hAnsi="Cambria"/>
        </w:rPr>
      </w:pPr>
      <w:r>
        <w:rPr>
          <w:rFonts w:ascii="Cambria" w:hAnsi="Cambria"/>
        </w:rPr>
        <w:lastRenderedPageBreak/>
        <w:t xml:space="preserve">206 </w:t>
      </w:r>
      <w:r w:rsidRPr="00181F99">
        <w:rPr>
          <w:rFonts w:ascii="Cambria" w:hAnsi="Cambria"/>
        </w:rPr>
        <w:t xml:space="preserve">K: yes they keep them that much 24 hours they keep them </w:t>
      </w:r>
    </w:p>
    <w:p w14:paraId="0D68E5F2" w14:textId="77777777" w:rsidR="00354596" w:rsidRPr="00181F99" w:rsidRDefault="00354596" w:rsidP="00354596">
      <w:pPr>
        <w:rPr>
          <w:rFonts w:ascii="Cambria" w:hAnsi="Cambria"/>
        </w:rPr>
      </w:pPr>
      <w:r>
        <w:rPr>
          <w:rFonts w:ascii="Cambria" w:hAnsi="Cambria"/>
        </w:rPr>
        <w:t xml:space="preserve">207 </w:t>
      </w:r>
      <w:r w:rsidRPr="00181F99">
        <w:rPr>
          <w:rFonts w:ascii="Cambria" w:hAnsi="Cambria"/>
        </w:rPr>
        <w:t>G: that much, they even and 72 hours have the right</w:t>
      </w:r>
    </w:p>
    <w:p w14:paraId="0C4A2E03" w14:textId="77777777" w:rsidR="00354596" w:rsidRPr="00181F99" w:rsidRDefault="00354596" w:rsidP="00354596">
      <w:pPr>
        <w:rPr>
          <w:rFonts w:ascii="Cambria" w:hAnsi="Cambria"/>
        </w:rPr>
      </w:pPr>
      <w:r>
        <w:rPr>
          <w:rFonts w:ascii="Cambria" w:hAnsi="Cambria"/>
        </w:rPr>
        <w:t xml:space="preserve">208 </w:t>
      </w:r>
      <w:r w:rsidRPr="00181F99">
        <w:rPr>
          <w:rFonts w:ascii="Cambria" w:hAnsi="Cambria"/>
        </w:rPr>
        <w:t>G: a:h they do</w:t>
      </w:r>
    </w:p>
    <w:p w14:paraId="14D3EC4E" w14:textId="77777777" w:rsidR="00354596" w:rsidRPr="00181F99" w:rsidRDefault="00354596" w:rsidP="00354596">
      <w:pPr>
        <w:rPr>
          <w:rFonts w:ascii="Cambria" w:hAnsi="Cambria"/>
        </w:rPr>
      </w:pPr>
      <w:r>
        <w:rPr>
          <w:rFonts w:ascii="Cambria" w:hAnsi="Cambria"/>
        </w:rPr>
        <w:t xml:space="preserve">209 </w:t>
      </w:r>
      <w:r w:rsidRPr="00181F99">
        <w:rPr>
          <w:rFonts w:ascii="Cambria" w:hAnsi="Cambria"/>
        </w:rPr>
        <w:t>K: agains it’s still still 24 hours</w:t>
      </w:r>
    </w:p>
    <w:p w14:paraId="211D1D31" w14:textId="77777777" w:rsidR="00354596" w:rsidRPr="00181F99" w:rsidRDefault="00354596" w:rsidP="00354596">
      <w:pPr>
        <w:rPr>
          <w:rFonts w:ascii="Cambria" w:hAnsi="Cambria"/>
        </w:rPr>
      </w:pPr>
      <w:r>
        <w:rPr>
          <w:rFonts w:ascii="Cambria" w:hAnsi="Cambria"/>
        </w:rPr>
        <w:t xml:space="preserve">210 </w:t>
      </w:r>
      <w:r w:rsidRPr="00181F99">
        <w:rPr>
          <w:rFonts w:ascii="Cambria" w:hAnsi="Cambria"/>
        </w:rPr>
        <w:t xml:space="preserve">G: yeah it’s not, you say, 72 hours ohhh says </w:t>
      </w:r>
    </w:p>
    <w:p w14:paraId="74F5A4C2" w14:textId="77777777" w:rsidR="00354596" w:rsidRPr="00181F99" w:rsidRDefault="00354596" w:rsidP="00354596">
      <w:pPr>
        <w:rPr>
          <w:rFonts w:ascii="Cambria" w:hAnsi="Cambria"/>
        </w:rPr>
      </w:pPr>
      <w:r>
        <w:rPr>
          <w:rFonts w:ascii="Cambria" w:hAnsi="Cambria"/>
        </w:rPr>
        <w:t xml:space="preserve">211 </w:t>
      </w:r>
      <w:r w:rsidRPr="00181F99">
        <w:rPr>
          <w:rFonts w:ascii="Cambria" w:hAnsi="Cambria"/>
        </w:rPr>
        <w:t xml:space="preserve">N: no, be* it’s normal, you fall into such a </w:t>
      </w:r>
    </w:p>
    <w:p w14:paraId="0EBE9D04" w14:textId="77777777" w:rsidR="00354596" w:rsidRDefault="00354596" w:rsidP="00354596">
      <w:pPr>
        <w:rPr>
          <w:rFonts w:ascii="Cambria" w:hAnsi="Cambria"/>
        </w:rPr>
      </w:pPr>
      <w:r>
        <w:rPr>
          <w:rFonts w:ascii="Cambria" w:hAnsi="Cambria"/>
        </w:rPr>
        <w:t xml:space="preserve">212 </w:t>
      </w:r>
      <w:r w:rsidRPr="00181F99">
        <w:rPr>
          <w:rFonts w:ascii="Cambria" w:hAnsi="Cambria"/>
        </w:rPr>
        <w:t>G: aha</w:t>
      </w:r>
    </w:p>
    <w:p w14:paraId="419A63B7" w14:textId="77777777" w:rsidR="00354596" w:rsidRPr="00181F99" w:rsidRDefault="00354596" w:rsidP="00354596">
      <w:pPr>
        <w:rPr>
          <w:rFonts w:ascii="Cambria" w:hAnsi="Cambria"/>
        </w:rPr>
      </w:pPr>
      <w:r w:rsidRPr="00181F99">
        <w:rPr>
          <w:rFonts w:ascii="Cambria" w:hAnsi="Cambria"/>
        </w:rPr>
        <w:t>(.1)</w:t>
      </w:r>
    </w:p>
    <w:p w14:paraId="5AF04556" w14:textId="77777777" w:rsidR="00354596" w:rsidRPr="00181F99" w:rsidRDefault="00354596" w:rsidP="00354596">
      <w:pPr>
        <w:rPr>
          <w:rFonts w:ascii="Cambria" w:hAnsi="Cambria"/>
        </w:rPr>
      </w:pPr>
      <w:r>
        <w:rPr>
          <w:rFonts w:ascii="Cambria" w:hAnsi="Cambria"/>
        </w:rPr>
        <w:t xml:space="preserve">213 </w:t>
      </w:r>
      <w:r w:rsidRPr="00181F99">
        <w:rPr>
          <w:rFonts w:ascii="Cambria" w:hAnsi="Cambria"/>
        </w:rPr>
        <w:t>K: he beat him too little</w:t>
      </w:r>
    </w:p>
    <w:p w14:paraId="4EA0D69F" w14:textId="77777777" w:rsidR="00354596" w:rsidRDefault="00354596" w:rsidP="00354596">
      <w:pPr>
        <w:rPr>
          <w:rFonts w:ascii="Cambria" w:hAnsi="Cambria"/>
        </w:rPr>
      </w:pPr>
      <w:r>
        <w:rPr>
          <w:rFonts w:ascii="Cambria" w:hAnsi="Cambria"/>
        </w:rPr>
        <w:t xml:space="preserve">214 </w:t>
      </w:r>
      <w:r w:rsidRPr="00181F99">
        <w:rPr>
          <w:rFonts w:ascii="Cambria" w:hAnsi="Cambria"/>
        </w:rPr>
        <w:t xml:space="preserve">N: I I saw in front of work I see through the window one how parked in front of </w:t>
      </w:r>
      <w:r>
        <w:rPr>
          <w:rFonts w:ascii="Cambria" w:hAnsi="Cambria"/>
        </w:rPr>
        <w:t xml:space="preserve">215 </w:t>
      </w:r>
      <w:r w:rsidRPr="00181F99">
        <w:rPr>
          <w:rFonts w:ascii="Cambria" w:hAnsi="Cambria"/>
        </w:rPr>
        <w:t xml:space="preserve">me. And I say he’ll hit me. And in the next moment I see how he backs up, hits </w:t>
      </w:r>
      <w:r>
        <w:rPr>
          <w:rFonts w:ascii="Cambria" w:hAnsi="Cambria"/>
        </w:rPr>
        <w:t xml:space="preserve">216 </w:t>
      </w:r>
      <w:r w:rsidRPr="00181F99">
        <w:rPr>
          <w:rFonts w:ascii="Cambria" w:hAnsi="Cambria"/>
        </w:rPr>
        <w:t xml:space="preserve">my suv and the car jumps backwards. And I shot out of work, go to him, and </w:t>
      </w:r>
    </w:p>
    <w:p w14:paraId="0B567E90" w14:textId="77777777" w:rsidR="00354596" w:rsidRDefault="00354596" w:rsidP="00354596">
      <w:pPr>
        <w:rPr>
          <w:rFonts w:ascii="Cambria" w:hAnsi="Cambria"/>
        </w:rPr>
      </w:pPr>
      <w:r>
        <w:rPr>
          <w:rFonts w:ascii="Cambria" w:hAnsi="Cambria"/>
        </w:rPr>
        <w:t xml:space="preserve">217 </w:t>
      </w:r>
      <w:r w:rsidRPr="00181F99">
        <w:rPr>
          <w:rFonts w:ascii="Cambria" w:hAnsi="Cambria"/>
        </w:rPr>
        <w:t xml:space="preserve">open his door and I grab him like this by the neck, so imagine how crazy I’d </w:t>
      </w:r>
    </w:p>
    <w:p w14:paraId="104203E7" w14:textId="77777777" w:rsidR="00354596" w:rsidRDefault="00354596" w:rsidP="00354596">
      <w:pPr>
        <w:rPr>
          <w:rFonts w:ascii="Cambria" w:hAnsi="Cambria"/>
        </w:rPr>
      </w:pPr>
      <w:r>
        <w:rPr>
          <w:rFonts w:ascii="Cambria" w:hAnsi="Cambria"/>
        </w:rPr>
        <w:t xml:space="preserve">218 </w:t>
      </w:r>
      <w:r w:rsidRPr="00181F99">
        <w:rPr>
          <w:rFonts w:ascii="Cambria" w:hAnsi="Cambria"/>
        </w:rPr>
        <w:t xml:space="preserve">gotten, and pull him out, and I start yelling and cursing and yelling. And he right </w:t>
      </w:r>
      <w:r>
        <w:rPr>
          <w:rFonts w:ascii="Cambria" w:hAnsi="Cambria"/>
        </w:rPr>
        <w:t xml:space="preserve">219 </w:t>
      </w:r>
      <w:r w:rsidRPr="00181F99">
        <w:rPr>
          <w:rFonts w:ascii="Cambria" w:hAnsi="Cambria"/>
        </w:rPr>
        <w:t xml:space="preserve">in the first moment freaked out, after that comes out and sees that my car is not </w:t>
      </w:r>
      <w:r>
        <w:rPr>
          <w:rFonts w:ascii="Cambria" w:hAnsi="Cambria"/>
        </w:rPr>
        <w:t xml:space="preserve">220 </w:t>
      </w:r>
      <w:r w:rsidRPr="00181F99">
        <w:rPr>
          <w:rFonts w:ascii="Cambria" w:hAnsi="Cambria"/>
        </w:rPr>
        <w:t xml:space="preserve">scratched. True, it’s a tall car, he hit it and he and he meshed his plate. Mine </w:t>
      </w:r>
    </w:p>
    <w:p w14:paraId="4F9C6120" w14:textId="77777777" w:rsidR="00354596" w:rsidRPr="00181F99" w:rsidRDefault="00354596" w:rsidP="00354596">
      <w:pPr>
        <w:rPr>
          <w:rFonts w:ascii="Cambria" w:hAnsi="Cambria"/>
        </w:rPr>
      </w:pPr>
      <w:r>
        <w:rPr>
          <w:rFonts w:ascii="Cambria" w:hAnsi="Cambria"/>
        </w:rPr>
        <w:t xml:space="preserve">221 </w:t>
      </w:r>
      <w:r w:rsidRPr="00181F99">
        <w:rPr>
          <w:rFonts w:ascii="Cambria" w:hAnsi="Cambria"/>
        </w:rPr>
        <w:t xml:space="preserve">wasn’t hurt, but I’m furious </w:t>
      </w:r>
    </w:p>
    <w:p w14:paraId="3D46E8E9" w14:textId="77777777" w:rsidR="00354596" w:rsidRPr="00181F99" w:rsidRDefault="00354596" w:rsidP="00354596">
      <w:pPr>
        <w:rPr>
          <w:rFonts w:ascii="Cambria" w:hAnsi="Cambria"/>
        </w:rPr>
      </w:pPr>
      <w:r>
        <w:rPr>
          <w:rFonts w:ascii="Cambria" w:hAnsi="Cambria"/>
        </w:rPr>
        <w:t xml:space="preserve">222 </w:t>
      </w:r>
      <w:r w:rsidRPr="00181F99">
        <w:rPr>
          <w:rFonts w:ascii="Cambria" w:hAnsi="Cambria"/>
        </w:rPr>
        <w:t xml:space="preserve">G: yes, you just, ah so, it’s from from just watching right </w:t>
      </w:r>
    </w:p>
    <w:p w14:paraId="6461F5C7" w14:textId="77777777" w:rsidR="00354596" w:rsidRPr="00181F99" w:rsidRDefault="00354596" w:rsidP="00354596">
      <w:pPr>
        <w:rPr>
          <w:rFonts w:ascii="Cambria" w:hAnsi="Cambria"/>
        </w:rPr>
      </w:pPr>
      <w:r>
        <w:rPr>
          <w:rFonts w:ascii="Cambria" w:hAnsi="Cambria"/>
        </w:rPr>
        <w:t xml:space="preserve">223 </w:t>
      </w:r>
      <w:r w:rsidRPr="00181F99">
        <w:rPr>
          <w:rFonts w:ascii="Cambria" w:hAnsi="Cambria"/>
        </w:rPr>
        <w:t xml:space="preserve">N: and this he’s first worried, then sees right that I’m alone woman and starts to </w:t>
      </w:r>
      <w:r>
        <w:rPr>
          <w:rFonts w:ascii="Cambria" w:hAnsi="Cambria"/>
        </w:rPr>
        <w:t xml:space="preserve">224 </w:t>
      </w:r>
      <w:r w:rsidRPr="00181F99">
        <w:rPr>
          <w:rFonts w:ascii="Cambria" w:hAnsi="Cambria"/>
        </w:rPr>
        <w:t xml:space="preserve">get cocky. Yeah but in this moment from work come out three people and stand </w:t>
      </w:r>
      <w:r>
        <w:rPr>
          <w:rFonts w:ascii="Cambria" w:hAnsi="Cambria"/>
        </w:rPr>
        <w:t xml:space="preserve">225 </w:t>
      </w:r>
      <w:r w:rsidRPr="00181F99">
        <w:rPr>
          <w:rFonts w:ascii="Cambria" w:hAnsi="Cambria"/>
        </w:rPr>
        <w:t xml:space="preserve">beside me </w:t>
      </w:r>
    </w:p>
    <w:p w14:paraId="1D1EC9E8" w14:textId="77777777" w:rsidR="00354596" w:rsidRPr="00181F99" w:rsidRDefault="00354596" w:rsidP="00354596">
      <w:pPr>
        <w:rPr>
          <w:rFonts w:ascii="Cambria" w:hAnsi="Cambria"/>
        </w:rPr>
      </w:pPr>
      <w:r>
        <w:rPr>
          <w:rFonts w:ascii="Cambria" w:hAnsi="Cambria"/>
        </w:rPr>
        <w:t xml:space="preserve">226 </w:t>
      </w:r>
      <w:r w:rsidRPr="00181F99">
        <w:rPr>
          <w:rFonts w:ascii="Cambria" w:hAnsi="Cambria"/>
        </w:rPr>
        <w:t xml:space="preserve">G: hahaha (and throughout) and now what are we gonna do </w:t>
      </w:r>
    </w:p>
    <w:p w14:paraId="4134915D" w14:textId="77777777" w:rsidR="00354596" w:rsidRPr="00181F99" w:rsidRDefault="00354596" w:rsidP="00354596">
      <w:pPr>
        <w:rPr>
          <w:rFonts w:ascii="Cambria" w:hAnsi="Cambria"/>
        </w:rPr>
      </w:pPr>
      <w:r>
        <w:rPr>
          <w:rFonts w:ascii="Cambria" w:hAnsi="Cambria"/>
        </w:rPr>
        <w:t xml:space="preserve">227 </w:t>
      </w:r>
      <w:r w:rsidRPr="00181F99">
        <w:rPr>
          <w:rFonts w:ascii="Cambria" w:hAnsi="Cambria"/>
        </w:rPr>
        <w:t xml:space="preserve">N: what are we gonna do now! </w:t>
      </w:r>
    </w:p>
    <w:p w14:paraId="18B96C96" w14:textId="77777777" w:rsidR="00354596" w:rsidRPr="00181F99" w:rsidRDefault="00354596" w:rsidP="00354596">
      <w:pPr>
        <w:rPr>
          <w:rFonts w:ascii="Cambria" w:hAnsi="Cambria"/>
        </w:rPr>
      </w:pPr>
      <w:r>
        <w:rPr>
          <w:rFonts w:ascii="Cambria" w:hAnsi="Cambria"/>
        </w:rPr>
        <w:t xml:space="preserve">228 </w:t>
      </w:r>
      <w:r w:rsidRPr="00181F99">
        <w:rPr>
          <w:rFonts w:ascii="Cambria" w:hAnsi="Cambria"/>
        </w:rPr>
        <w:t>G: haha</w:t>
      </w:r>
    </w:p>
    <w:p w14:paraId="1C877B21" w14:textId="77777777" w:rsidR="00354596" w:rsidRPr="00181F99" w:rsidRDefault="00354596" w:rsidP="00354596">
      <w:pPr>
        <w:rPr>
          <w:rFonts w:ascii="Cambria" w:hAnsi="Cambria"/>
        </w:rPr>
      </w:pPr>
      <w:r>
        <w:rPr>
          <w:rFonts w:ascii="Cambria" w:hAnsi="Cambria"/>
        </w:rPr>
        <w:t xml:space="preserve">229 </w:t>
      </w:r>
      <w:r w:rsidRPr="00181F99">
        <w:rPr>
          <w:rFonts w:ascii="Cambria" w:hAnsi="Cambria"/>
        </w:rPr>
        <w:t>N: and I get even cockier!</w:t>
      </w:r>
    </w:p>
    <w:p w14:paraId="148B6327" w14:textId="77777777" w:rsidR="00354596" w:rsidRPr="00181F99" w:rsidRDefault="00354596" w:rsidP="00354596">
      <w:pPr>
        <w:rPr>
          <w:rFonts w:ascii="Cambria" w:hAnsi="Cambria"/>
        </w:rPr>
      </w:pPr>
      <w:r>
        <w:rPr>
          <w:rFonts w:ascii="Cambria" w:hAnsi="Cambria"/>
        </w:rPr>
        <w:t xml:space="preserve">230 </w:t>
      </w:r>
      <w:r w:rsidRPr="00181F99">
        <w:rPr>
          <w:rFonts w:ascii="Cambria" w:hAnsi="Cambria"/>
        </w:rPr>
        <w:t>G: ohohoho 58:10</w:t>
      </w:r>
    </w:p>
    <w:p w14:paraId="4267918E" w14:textId="77777777" w:rsidR="00354596" w:rsidRPr="00181F99" w:rsidRDefault="00354596" w:rsidP="00354596">
      <w:pPr>
        <w:rPr>
          <w:rFonts w:ascii="Cambria" w:hAnsi="Cambria"/>
        </w:rPr>
      </w:pPr>
      <w:r>
        <w:rPr>
          <w:rFonts w:ascii="Cambria" w:hAnsi="Cambria"/>
        </w:rPr>
        <w:t xml:space="preserve">231 </w:t>
      </w:r>
      <w:r w:rsidRPr="00181F99">
        <w:rPr>
          <w:rFonts w:ascii="Cambria" w:hAnsi="Cambria"/>
        </w:rPr>
        <w:t xml:space="preserve">N: lelei* so horror, later I get angry with myself and I say, ok, why do I why do I </w:t>
      </w:r>
      <w:r>
        <w:rPr>
          <w:rFonts w:ascii="Cambria" w:hAnsi="Cambria"/>
        </w:rPr>
        <w:t xml:space="preserve">232 </w:t>
      </w:r>
      <w:r w:rsidRPr="00181F99">
        <w:rPr>
          <w:rFonts w:ascii="Cambria" w:hAnsi="Cambria"/>
        </w:rPr>
        <w:t xml:space="preserve">go into such a frenzy </w:t>
      </w:r>
    </w:p>
    <w:p w14:paraId="1A47CBE1" w14:textId="77777777" w:rsidR="00354596" w:rsidRPr="00181F99" w:rsidRDefault="00354596" w:rsidP="00354596">
      <w:pPr>
        <w:rPr>
          <w:rFonts w:ascii="Cambria" w:hAnsi="Cambria"/>
        </w:rPr>
      </w:pPr>
      <w:r>
        <w:rPr>
          <w:rFonts w:ascii="Cambria" w:hAnsi="Cambria"/>
        </w:rPr>
        <w:t xml:space="preserve">233 </w:t>
      </w:r>
      <w:r w:rsidRPr="00181F99">
        <w:rPr>
          <w:rFonts w:ascii="Cambria" w:hAnsi="Cambria"/>
        </w:rPr>
        <w:t xml:space="preserve">G: it can’t no, just when you see this occurrence  </w:t>
      </w:r>
    </w:p>
    <w:p w14:paraId="4F6541AA" w14:textId="77777777" w:rsidR="00354596" w:rsidRPr="00181F99" w:rsidRDefault="00354596" w:rsidP="00354596">
      <w:pPr>
        <w:rPr>
          <w:rFonts w:ascii="Cambria" w:hAnsi="Cambria"/>
        </w:rPr>
      </w:pPr>
      <w:r>
        <w:rPr>
          <w:rFonts w:ascii="Cambria" w:hAnsi="Cambria"/>
        </w:rPr>
        <w:t xml:space="preserve">234 </w:t>
      </w:r>
      <w:r w:rsidRPr="00181F99">
        <w:rPr>
          <w:rFonts w:ascii="Cambria" w:hAnsi="Cambria"/>
        </w:rPr>
        <w:t xml:space="preserve">N: yes </w:t>
      </w:r>
    </w:p>
    <w:p w14:paraId="7A95092C" w14:textId="77777777" w:rsidR="00354596" w:rsidRPr="00181F99" w:rsidRDefault="00354596" w:rsidP="00354596">
      <w:pPr>
        <w:rPr>
          <w:rFonts w:ascii="Cambria" w:hAnsi="Cambria"/>
        </w:rPr>
      </w:pPr>
      <w:r>
        <w:rPr>
          <w:rFonts w:ascii="Cambria" w:hAnsi="Cambria"/>
        </w:rPr>
        <w:t xml:space="preserve">235 </w:t>
      </w:r>
      <w:r w:rsidRPr="00181F99">
        <w:rPr>
          <w:rFonts w:ascii="Cambria" w:hAnsi="Cambria"/>
        </w:rPr>
        <w:t xml:space="preserve">G: and you can’t bear it </w:t>
      </w:r>
    </w:p>
    <w:p w14:paraId="428DC4D6" w14:textId="77777777" w:rsidR="00354596" w:rsidRPr="00181F99" w:rsidRDefault="00354596" w:rsidP="00354596">
      <w:pPr>
        <w:rPr>
          <w:rFonts w:ascii="Cambria" w:hAnsi="Cambria"/>
        </w:rPr>
      </w:pPr>
      <w:r>
        <w:rPr>
          <w:rFonts w:ascii="Cambria" w:hAnsi="Cambria"/>
        </w:rPr>
        <w:t xml:space="preserve">236 </w:t>
      </w:r>
      <w:r w:rsidRPr="00181F99">
        <w:rPr>
          <w:rFonts w:ascii="Cambria" w:hAnsi="Cambria"/>
        </w:rPr>
        <w:t>N: so</w:t>
      </w:r>
    </w:p>
    <w:p w14:paraId="53C5164A" w14:textId="77777777" w:rsidR="00354596" w:rsidRPr="00181F99" w:rsidRDefault="00354596" w:rsidP="00354596">
      <w:pPr>
        <w:rPr>
          <w:rFonts w:ascii="Cambria" w:hAnsi="Cambria"/>
        </w:rPr>
      </w:pPr>
      <w:r>
        <w:rPr>
          <w:rFonts w:ascii="Cambria" w:hAnsi="Cambria"/>
        </w:rPr>
        <w:t xml:space="preserve">237 </w:t>
      </w:r>
      <w:r w:rsidRPr="00181F99">
        <w:rPr>
          <w:rFonts w:ascii="Cambria" w:hAnsi="Cambria"/>
        </w:rPr>
        <w:t xml:space="preserve">G: your nervous system cannot bear it </w:t>
      </w:r>
    </w:p>
    <w:p w14:paraId="4AF4F8D6" w14:textId="77777777" w:rsidR="00354596" w:rsidRPr="00181F99" w:rsidRDefault="00354596" w:rsidP="00354596">
      <w:pPr>
        <w:rPr>
          <w:rFonts w:ascii="Cambria" w:hAnsi="Cambria"/>
        </w:rPr>
      </w:pPr>
      <w:r>
        <w:rPr>
          <w:rFonts w:ascii="Cambria" w:hAnsi="Cambria"/>
        </w:rPr>
        <w:t xml:space="preserve">238 </w:t>
      </w:r>
      <w:r w:rsidRPr="00181F99">
        <w:rPr>
          <w:rFonts w:ascii="Cambria" w:hAnsi="Cambria"/>
        </w:rPr>
        <w:t xml:space="preserve">N: eh, yesterday yesterday one of the cars, we have about ten cars at work, one </w:t>
      </w:r>
      <w:r>
        <w:rPr>
          <w:rFonts w:ascii="Cambria" w:hAnsi="Cambria"/>
        </w:rPr>
        <w:t xml:space="preserve">239 </w:t>
      </w:r>
      <w:r w:rsidRPr="00181F99">
        <w:rPr>
          <w:rFonts w:ascii="Cambria" w:hAnsi="Cambria"/>
        </w:rPr>
        <w:t xml:space="preserve">of the cars is brand new, you know how it is that it doesn’t even have a year one </w:t>
      </w:r>
      <w:r>
        <w:rPr>
          <w:rFonts w:ascii="Cambria" w:hAnsi="Cambria"/>
        </w:rPr>
        <w:t xml:space="preserve">240 </w:t>
      </w:r>
      <w:r w:rsidRPr="00181F99">
        <w:rPr>
          <w:rFonts w:ascii="Cambria" w:hAnsi="Cambria"/>
        </w:rPr>
        <w:t xml:space="preserve">it, and the guy driving it is very conscientious and he says ‘I it turns green and I </w:t>
      </w:r>
      <w:r>
        <w:rPr>
          <w:rFonts w:ascii="Cambria" w:hAnsi="Cambria"/>
        </w:rPr>
        <w:t xml:space="preserve">241 </w:t>
      </w:r>
      <w:r w:rsidRPr="00181F99">
        <w:rPr>
          <w:rFonts w:ascii="Cambria" w:hAnsi="Cambria"/>
        </w:rPr>
        <w:t>go at the light and a car hits me with a girl in it who was talking on the phone’</w:t>
      </w:r>
    </w:p>
    <w:p w14:paraId="32FB0F6C" w14:textId="77777777" w:rsidR="00354596" w:rsidRPr="00181F99" w:rsidRDefault="00354596" w:rsidP="00354596">
      <w:pPr>
        <w:rPr>
          <w:rFonts w:ascii="Cambria" w:hAnsi="Cambria"/>
        </w:rPr>
      </w:pPr>
      <w:r>
        <w:rPr>
          <w:rFonts w:ascii="Cambria" w:hAnsi="Cambria"/>
        </w:rPr>
        <w:t xml:space="preserve">242 </w:t>
      </w:r>
      <w:r w:rsidRPr="00181F99">
        <w:rPr>
          <w:rFonts w:ascii="Cambria" w:hAnsi="Cambria"/>
        </w:rPr>
        <w:t>G: ts ts</w:t>
      </w:r>
    </w:p>
    <w:p w14:paraId="648B685E" w14:textId="77777777" w:rsidR="00354596" w:rsidRPr="00181F99" w:rsidRDefault="00354596" w:rsidP="00354596">
      <w:pPr>
        <w:rPr>
          <w:rFonts w:ascii="Cambria" w:hAnsi="Cambria"/>
        </w:rPr>
      </w:pPr>
      <w:r>
        <w:rPr>
          <w:rFonts w:ascii="Cambria" w:hAnsi="Cambria"/>
        </w:rPr>
        <w:t xml:space="preserve">243 </w:t>
      </w:r>
      <w:r w:rsidRPr="00181F99">
        <w:rPr>
          <w:rFonts w:ascii="Cambria" w:hAnsi="Cambria"/>
        </w:rPr>
        <w:t xml:space="preserve">N: she didn’t even look and passed on a red light, but the car’s whole front is </w:t>
      </w:r>
      <w:r>
        <w:rPr>
          <w:rFonts w:ascii="Cambria" w:hAnsi="Cambria"/>
        </w:rPr>
        <w:t xml:space="preserve">244 </w:t>
      </w:r>
      <w:r w:rsidRPr="00181F99">
        <w:rPr>
          <w:rFonts w:ascii="Cambria" w:hAnsi="Cambria"/>
        </w:rPr>
        <w:t xml:space="preserve">gone  cause she was driving fast, the antifreeze leaked </w:t>
      </w:r>
    </w:p>
    <w:p w14:paraId="532FB896" w14:textId="77777777" w:rsidR="00354596" w:rsidRPr="00181F99" w:rsidRDefault="00354596" w:rsidP="00354596">
      <w:pPr>
        <w:rPr>
          <w:rFonts w:ascii="Cambria" w:hAnsi="Cambria"/>
        </w:rPr>
      </w:pPr>
      <w:r>
        <w:rPr>
          <w:rFonts w:ascii="Cambria" w:hAnsi="Cambria"/>
        </w:rPr>
        <w:t xml:space="preserve">245 </w:t>
      </w:r>
      <w:r w:rsidRPr="00181F99">
        <w:rPr>
          <w:rFonts w:ascii="Cambria" w:hAnsi="Cambria"/>
        </w:rPr>
        <w:t>G: oh</w:t>
      </w:r>
    </w:p>
    <w:p w14:paraId="68C9358C" w14:textId="77777777" w:rsidR="00354596" w:rsidRPr="00181F99" w:rsidRDefault="00354596" w:rsidP="00354596">
      <w:pPr>
        <w:rPr>
          <w:rFonts w:ascii="Cambria" w:hAnsi="Cambria"/>
        </w:rPr>
      </w:pPr>
      <w:r>
        <w:rPr>
          <w:rFonts w:ascii="Cambria" w:hAnsi="Cambria"/>
        </w:rPr>
        <w:t xml:space="preserve">246 </w:t>
      </w:r>
      <w:r w:rsidRPr="00181F99">
        <w:rPr>
          <w:rFonts w:ascii="Cambria" w:hAnsi="Cambria"/>
        </w:rPr>
        <w:t xml:space="preserve">N: and I say, well ok? Leave the rest, [the car] is insured, they’ll fix it, nothing. </w:t>
      </w:r>
      <w:r>
        <w:rPr>
          <w:rFonts w:ascii="Cambria" w:hAnsi="Cambria"/>
        </w:rPr>
        <w:t xml:space="preserve">247 </w:t>
      </w:r>
      <w:r w:rsidRPr="00181F99">
        <w:rPr>
          <w:rFonts w:ascii="Cambria" w:hAnsi="Cambria"/>
        </w:rPr>
        <w:t xml:space="preserve">But I am left two weeks without a car= </w:t>
      </w:r>
    </w:p>
    <w:p w14:paraId="0A181AA6" w14:textId="77777777" w:rsidR="00354596" w:rsidRPr="00181F99" w:rsidRDefault="00354596" w:rsidP="00354596">
      <w:pPr>
        <w:rPr>
          <w:rFonts w:ascii="Cambria" w:hAnsi="Cambria"/>
        </w:rPr>
      </w:pPr>
      <w:r>
        <w:rPr>
          <w:rFonts w:ascii="Cambria" w:hAnsi="Cambria"/>
        </w:rPr>
        <w:t xml:space="preserve">248 </w:t>
      </w:r>
      <w:r w:rsidRPr="00181F99">
        <w:rPr>
          <w:rFonts w:ascii="Cambria" w:hAnsi="Cambria"/>
        </w:rPr>
        <w:t>G: =you know what a thing ah so when they hit you</w:t>
      </w:r>
    </w:p>
    <w:p w14:paraId="59C2FD2A" w14:textId="77777777" w:rsidR="00354596" w:rsidRPr="00181F99" w:rsidRDefault="00354596" w:rsidP="00354596">
      <w:pPr>
        <w:rPr>
          <w:rFonts w:ascii="Cambria" w:hAnsi="Cambria"/>
        </w:rPr>
      </w:pPr>
      <w:r>
        <w:rPr>
          <w:rFonts w:ascii="Cambria" w:hAnsi="Cambria"/>
        </w:rPr>
        <w:t xml:space="preserve">249 </w:t>
      </w:r>
      <w:r w:rsidRPr="00181F99">
        <w:rPr>
          <w:rFonts w:ascii="Cambria" w:hAnsi="Cambria"/>
        </w:rPr>
        <w:t>N: and now what do I do right, how to do my job like=</w:t>
      </w:r>
    </w:p>
    <w:p w14:paraId="28770A34" w14:textId="77777777" w:rsidR="00354596" w:rsidRPr="00181F99" w:rsidRDefault="00354596" w:rsidP="00354596">
      <w:pPr>
        <w:rPr>
          <w:rFonts w:ascii="Cambria" w:hAnsi="Cambria"/>
        </w:rPr>
      </w:pPr>
      <w:r>
        <w:rPr>
          <w:rFonts w:ascii="Cambria" w:hAnsi="Cambria"/>
        </w:rPr>
        <w:t xml:space="preserve">250 </w:t>
      </w:r>
      <w:r w:rsidRPr="00181F99">
        <w:rPr>
          <w:rFonts w:ascii="Cambria" w:hAnsi="Cambria"/>
        </w:rPr>
        <w:t>G: =what thing what pain it is to go to e technicians, and knocking and work*=</w:t>
      </w:r>
    </w:p>
    <w:p w14:paraId="79CF2D7A" w14:textId="77777777" w:rsidR="00354596" w:rsidRPr="00181F99" w:rsidRDefault="00354596" w:rsidP="00354596">
      <w:pPr>
        <w:rPr>
          <w:rFonts w:ascii="Cambria" w:hAnsi="Cambria"/>
        </w:rPr>
      </w:pPr>
      <w:r>
        <w:rPr>
          <w:rFonts w:ascii="Cambria" w:hAnsi="Cambria"/>
        </w:rPr>
        <w:lastRenderedPageBreak/>
        <w:t xml:space="preserve">251 </w:t>
      </w:r>
      <w:r w:rsidRPr="00181F99">
        <w:rPr>
          <w:rFonts w:ascii="Cambria" w:hAnsi="Cambria"/>
        </w:rPr>
        <w:t xml:space="preserve">N: =no no, so they took it, it’s insured, took it and will </w:t>
      </w:r>
    </w:p>
    <w:p w14:paraId="1C109131" w14:textId="77777777" w:rsidR="00354596" w:rsidRPr="00181F99" w:rsidRDefault="00354596" w:rsidP="00354596">
      <w:pPr>
        <w:rPr>
          <w:rFonts w:ascii="Cambria" w:hAnsi="Cambria"/>
        </w:rPr>
      </w:pPr>
      <w:r>
        <w:rPr>
          <w:rFonts w:ascii="Cambria" w:hAnsi="Cambria"/>
        </w:rPr>
        <w:t xml:space="preserve">252 </w:t>
      </w:r>
      <w:r w:rsidRPr="00181F99">
        <w:rPr>
          <w:rFonts w:ascii="Cambria" w:hAnsi="Cambria"/>
        </w:rPr>
        <w:t>G: so so</w:t>
      </w:r>
    </w:p>
    <w:p w14:paraId="429EBF9F" w14:textId="77777777" w:rsidR="00354596" w:rsidRPr="00181F99" w:rsidRDefault="00354596" w:rsidP="00354596">
      <w:pPr>
        <w:rPr>
          <w:rFonts w:ascii="Cambria" w:hAnsi="Cambria"/>
        </w:rPr>
      </w:pPr>
      <w:r>
        <w:rPr>
          <w:rFonts w:ascii="Cambria" w:hAnsi="Cambria"/>
        </w:rPr>
        <w:t xml:space="preserve">253 </w:t>
      </w:r>
      <w:r w:rsidRPr="00181F99">
        <w:rPr>
          <w:rFonts w:ascii="Cambria" w:hAnsi="Cambria"/>
        </w:rPr>
        <w:t>N: they will return it fixed. I am still paying=</w:t>
      </w:r>
    </w:p>
    <w:p w14:paraId="5F2A00CA" w14:textId="77777777" w:rsidR="00354596" w:rsidRPr="00181F99" w:rsidRDefault="00354596" w:rsidP="00354596">
      <w:pPr>
        <w:rPr>
          <w:rFonts w:ascii="Cambria" w:hAnsi="Cambria"/>
        </w:rPr>
      </w:pPr>
      <w:r>
        <w:rPr>
          <w:rFonts w:ascii="Cambria" w:hAnsi="Cambria"/>
        </w:rPr>
        <w:t xml:space="preserve">254 </w:t>
      </w:r>
      <w:r w:rsidRPr="00181F99">
        <w:rPr>
          <w:rFonts w:ascii="Cambria" w:hAnsi="Cambria"/>
        </w:rPr>
        <w:t>G: =they’ll return it, but during that time</w:t>
      </w:r>
    </w:p>
    <w:p w14:paraId="696D30E7" w14:textId="77777777" w:rsidR="00354596" w:rsidRPr="00181F99" w:rsidRDefault="00354596" w:rsidP="00354596">
      <w:pPr>
        <w:rPr>
          <w:rFonts w:ascii="Cambria" w:hAnsi="Cambria"/>
        </w:rPr>
      </w:pPr>
      <w:r>
        <w:rPr>
          <w:rFonts w:ascii="Cambria" w:hAnsi="Cambria"/>
        </w:rPr>
        <w:t xml:space="preserve">255 </w:t>
      </w:r>
      <w:r w:rsidRPr="00181F99">
        <w:rPr>
          <w:rFonts w:ascii="Cambria" w:hAnsi="Cambria"/>
        </w:rPr>
        <w:t xml:space="preserve">N: =but during that time! These weeks what am I gonna do </w:t>
      </w:r>
    </w:p>
    <w:p w14:paraId="1CFA00DC" w14:textId="77777777" w:rsidR="00354596" w:rsidRPr="00181F99" w:rsidRDefault="00354596" w:rsidP="00354596">
      <w:pPr>
        <w:rPr>
          <w:rFonts w:ascii="Cambria" w:hAnsi="Cambria"/>
        </w:rPr>
      </w:pPr>
      <w:r>
        <w:rPr>
          <w:rFonts w:ascii="Cambria" w:hAnsi="Cambria"/>
        </w:rPr>
        <w:t xml:space="preserve">256 </w:t>
      </w:r>
      <w:r w:rsidRPr="00181F99">
        <w:rPr>
          <w:rFonts w:ascii="Cambria" w:hAnsi="Cambria"/>
        </w:rPr>
        <w:t xml:space="preserve">G: well here this this is my thought </w:t>
      </w:r>
    </w:p>
    <w:p w14:paraId="3DFFC3D3" w14:textId="77777777" w:rsidR="00354596" w:rsidRPr="00181F99" w:rsidRDefault="00354596" w:rsidP="00354596">
      <w:pPr>
        <w:rPr>
          <w:rFonts w:ascii="Cambria" w:hAnsi="Cambria"/>
        </w:rPr>
      </w:pPr>
      <w:r>
        <w:rPr>
          <w:rFonts w:ascii="Cambria" w:hAnsi="Cambria"/>
        </w:rPr>
        <w:t xml:space="preserve">257 </w:t>
      </w:r>
      <w:r w:rsidRPr="00181F99">
        <w:rPr>
          <w:rFonts w:ascii="Cambria" w:hAnsi="Cambria"/>
        </w:rPr>
        <w:t>N: I have to make money with it</w:t>
      </w:r>
    </w:p>
    <w:p w14:paraId="18084F92" w14:textId="77777777" w:rsidR="00354596" w:rsidRPr="00181F99" w:rsidRDefault="00354596" w:rsidP="00354596">
      <w:pPr>
        <w:rPr>
          <w:rFonts w:ascii="Cambria" w:hAnsi="Cambria"/>
        </w:rPr>
      </w:pPr>
      <w:r>
        <w:rPr>
          <w:rFonts w:ascii="Cambria" w:hAnsi="Cambria"/>
        </w:rPr>
        <w:t xml:space="preserve">258 </w:t>
      </w:r>
      <w:r w:rsidRPr="00181F99">
        <w:rPr>
          <w:rFonts w:ascii="Cambria" w:hAnsi="Cambria"/>
        </w:rPr>
        <w:t>G: just so just so!</w:t>
      </w:r>
    </w:p>
    <w:p w14:paraId="11E14652" w14:textId="77777777" w:rsidR="00354596" w:rsidRPr="00181F99" w:rsidRDefault="00354596" w:rsidP="00354596">
      <w:pPr>
        <w:rPr>
          <w:rFonts w:ascii="Cambria" w:hAnsi="Cambria"/>
        </w:rPr>
      </w:pPr>
      <w:r>
        <w:rPr>
          <w:rFonts w:ascii="Cambria" w:hAnsi="Cambria"/>
        </w:rPr>
        <w:t xml:space="preserve">259 </w:t>
      </w:r>
      <w:r w:rsidRPr="00181F99">
        <w:rPr>
          <w:rFonts w:ascii="Cambria" w:hAnsi="Cambria"/>
        </w:rPr>
        <w:t xml:space="preserve">N: and I say, if it was me, that [girl] I would have beaten her up. </w:t>
      </w:r>
    </w:p>
    <w:p w14:paraId="0A5366B3" w14:textId="77777777" w:rsidR="00354596" w:rsidRPr="00181F99" w:rsidRDefault="00354596" w:rsidP="00354596">
      <w:pPr>
        <w:rPr>
          <w:rFonts w:ascii="Cambria" w:hAnsi="Cambria"/>
        </w:rPr>
      </w:pPr>
      <w:r>
        <w:rPr>
          <w:rFonts w:ascii="Cambria" w:hAnsi="Cambria"/>
        </w:rPr>
        <w:t xml:space="preserve">260 </w:t>
      </w:r>
      <w:r w:rsidRPr="00181F99">
        <w:rPr>
          <w:rFonts w:ascii="Cambria" w:hAnsi="Cambria"/>
        </w:rPr>
        <w:t>G: ye:s</w:t>
      </w:r>
    </w:p>
    <w:p w14:paraId="3C978944" w14:textId="77777777" w:rsidR="00354596" w:rsidRPr="00181F99" w:rsidRDefault="00354596" w:rsidP="00354596">
      <w:pPr>
        <w:rPr>
          <w:rFonts w:ascii="Cambria" w:hAnsi="Cambria"/>
        </w:rPr>
      </w:pPr>
      <w:r>
        <w:rPr>
          <w:rFonts w:ascii="Cambria" w:hAnsi="Cambria"/>
        </w:rPr>
        <w:t xml:space="preserve">261 </w:t>
      </w:r>
      <w:r w:rsidRPr="00181F99">
        <w:rPr>
          <w:rFonts w:ascii="Cambria" w:hAnsi="Cambria"/>
        </w:rPr>
        <w:t xml:space="preserve">N: so I see red (2) </w:t>
      </w:r>
    </w:p>
    <w:p w14:paraId="1C79BDF0" w14:textId="77777777" w:rsidR="00354596" w:rsidRPr="00181F99" w:rsidRDefault="00354596" w:rsidP="00354596">
      <w:pPr>
        <w:rPr>
          <w:rFonts w:ascii="Cambria" w:hAnsi="Cambria"/>
        </w:rPr>
      </w:pPr>
      <w:r>
        <w:rPr>
          <w:rFonts w:ascii="Cambria" w:hAnsi="Cambria"/>
        </w:rPr>
        <w:t xml:space="preserve">262 </w:t>
      </w:r>
      <w:r w:rsidRPr="00181F99">
        <w:rPr>
          <w:rFonts w:ascii="Cambria" w:hAnsi="Cambria"/>
        </w:rPr>
        <w:t>G: just so</w:t>
      </w:r>
    </w:p>
    <w:p w14:paraId="05785790" w14:textId="77777777" w:rsidR="00354596" w:rsidRPr="00181F99" w:rsidRDefault="00354596" w:rsidP="00354596">
      <w:pPr>
        <w:rPr>
          <w:rFonts w:ascii="Cambria" w:hAnsi="Cambria"/>
        </w:rPr>
      </w:pPr>
      <w:r>
        <w:rPr>
          <w:rFonts w:ascii="Cambria" w:hAnsi="Cambria"/>
        </w:rPr>
        <w:t xml:space="preserve">263 </w:t>
      </w:r>
      <w:r w:rsidRPr="00181F99">
        <w:rPr>
          <w:rFonts w:ascii="Cambria" w:hAnsi="Cambria"/>
        </w:rPr>
        <w:t>N: and will start and won’t stop.</w:t>
      </w:r>
    </w:p>
    <w:p w14:paraId="74C3EBB4" w14:textId="77777777" w:rsidR="00354596" w:rsidRPr="00181F99" w:rsidRDefault="00354596" w:rsidP="00354596">
      <w:pPr>
        <w:rPr>
          <w:rFonts w:ascii="Cambria" w:hAnsi="Cambria"/>
        </w:rPr>
      </w:pPr>
      <w:r>
        <w:rPr>
          <w:rFonts w:ascii="Cambria" w:hAnsi="Cambria"/>
        </w:rPr>
        <w:t xml:space="preserve">264 </w:t>
      </w:r>
      <w:r w:rsidRPr="00181F99">
        <w:rPr>
          <w:rFonts w:ascii="Cambria" w:hAnsi="Cambria"/>
        </w:rPr>
        <w:t xml:space="preserve">G: well of course </w:t>
      </w:r>
    </w:p>
    <w:p w14:paraId="1B3641AB" w14:textId="77777777" w:rsidR="00354596" w:rsidRPr="00181F99" w:rsidRDefault="00354596" w:rsidP="00354596">
      <w:pPr>
        <w:rPr>
          <w:rFonts w:ascii="Cambria" w:hAnsi="Cambria"/>
        </w:rPr>
      </w:pPr>
      <w:r>
        <w:rPr>
          <w:rFonts w:ascii="Cambria" w:hAnsi="Cambria"/>
        </w:rPr>
        <w:t xml:space="preserve">265 </w:t>
      </w:r>
      <w:r w:rsidRPr="00181F99">
        <w:rPr>
          <w:rFonts w:ascii="Cambria" w:hAnsi="Cambria"/>
        </w:rPr>
        <w:t>N: but better that my technician is calm and nothing right</w:t>
      </w:r>
    </w:p>
    <w:p w14:paraId="0B81F88B" w14:textId="77777777" w:rsidR="00354596" w:rsidRPr="00181F99" w:rsidRDefault="00354596" w:rsidP="00354596">
      <w:pPr>
        <w:rPr>
          <w:rFonts w:ascii="Cambria" w:hAnsi="Cambria"/>
        </w:rPr>
      </w:pPr>
      <w:r>
        <w:rPr>
          <w:rFonts w:ascii="Cambria" w:hAnsi="Cambria"/>
        </w:rPr>
        <w:t xml:space="preserve">266 </w:t>
      </w:r>
      <w:r w:rsidRPr="00181F99">
        <w:rPr>
          <w:rFonts w:ascii="Cambria" w:hAnsi="Cambria"/>
        </w:rPr>
        <w:t>G: haha</w:t>
      </w:r>
    </w:p>
    <w:p w14:paraId="1428A18C" w14:textId="77777777" w:rsidR="00354596" w:rsidRPr="00181F99" w:rsidRDefault="00354596" w:rsidP="00354596">
      <w:pPr>
        <w:rPr>
          <w:rFonts w:ascii="Cambria" w:hAnsi="Cambria"/>
        </w:rPr>
      </w:pPr>
      <w:r>
        <w:rPr>
          <w:rFonts w:ascii="Cambria" w:hAnsi="Cambria"/>
        </w:rPr>
        <w:t xml:space="preserve">267 </w:t>
      </w:r>
      <w:r w:rsidRPr="00181F99">
        <w:rPr>
          <w:rFonts w:ascii="Cambria" w:hAnsi="Cambria"/>
        </w:rPr>
        <w:t>N: I say, ‘are you whole?’ he says ‘well I grabbed hold of the steering wheel and=</w:t>
      </w:r>
    </w:p>
    <w:p w14:paraId="75CA4269" w14:textId="77777777" w:rsidR="00354596" w:rsidRPr="00181F99" w:rsidRDefault="00354596" w:rsidP="00354596">
      <w:pPr>
        <w:rPr>
          <w:rFonts w:ascii="Cambria" w:hAnsi="Cambria"/>
        </w:rPr>
      </w:pPr>
      <w:r>
        <w:rPr>
          <w:rFonts w:ascii="Cambria" w:hAnsi="Cambria"/>
        </w:rPr>
        <w:t xml:space="preserve">268 </w:t>
      </w:r>
      <w:r w:rsidRPr="00181F99">
        <w:rPr>
          <w:rFonts w:ascii="Cambria" w:hAnsi="Cambria"/>
        </w:rPr>
        <w:t>G: =haha</w:t>
      </w:r>
    </w:p>
    <w:p w14:paraId="6B62AC14" w14:textId="77777777" w:rsidR="00354596" w:rsidRPr="00181F99" w:rsidRDefault="00354596" w:rsidP="00354596">
      <w:pPr>
        <w:rPr>
          <w:rFonts w:ascii="Cambria" w:hAnsi="Cambria"/>
        </w:rPr>
      </w:pPr>
      <w:r>
        <w:rPr>
          <w:rFonts w:ascii="Cambria" w:hAnsi="Cambria"/>
        </w:rPr>
        <w:t xml:space="preserve">269 </w:t>
      </w:r>
      <w:r w:rsidRPr="00181F99">
        <w:rPr>
          <w:rFonts w:ascii="Cambria" w:hAnsi="Cambria"/>
        </w:rPr>
        <w:t xml:space="preserve">N: she turned me like this at the stop light. but, says, nothing is wrong with me’ </w:t>
      </w:r>
    </w:p>
    <w:p w14:paraId="437077DF" w14:textId="77777777" w:rsidR="00354596" w:rsidRPr="00181F99" w:rsidRDefault="00354596" w:rsidP="00354596">
      <w:pPr>
        <w:rPr>
          <w:rFonts w:ascii="Cambria" w:hAnsi="Cambria"/>
        </w:rPr>
      </w:pPr>
      <w:r>
        <w:rPr>
          <w:rFonts w:ascii="Cambria" w:hAnsi="Cambria"/>
        </w:rPr>
        <w:t xml:space="preserve">270 </w:t>
      </w:r>
      <w:r w:rsidRPr="00181F99">
        <w:rPr>
          <w:rFonts w:ascii="Cambria" w:hAnsi="Cambria"/>
        </w:rPr>
        <w:t xml:space="preserve">G: ts ts ts </w:t>
      </w:r>
    </w:p>
    <w:p w14:paraId="4CB3828C" w14:textId="77777777" w:rsidR="00354596" w:rsidRPr="00181F99" w:rsidRDefault="00354596" w:rsidP="00354596">
      <w:pPr>
        <w:rPr>
          <w:rFonts w:ascii="Cambria" w:hAnsi="Cambria"/>
        </w:rPr>
      </w:pPr>
      <w:r>
        <w:rPr>
          <w:rFonts w:ascii="Cambria" w:hAnsi="Cambria"/>
        </w:rPr>
        <w:t xml:space="preserve">271 </w:t>
      </w:r>
      <w:r w:rsidRPr="00181F99">
        <w:rPr>
          <w:rFonts w:ascii="Cambria" w:hAnsi="Cambria"/>
        </w:rPr>
        <w:t>K: haha what boy?= (talking to the dog)</w:t>
      </w:r>
    </w:p>
    <w:p w14:paraId="1DA41B37" w14:textId="77777777" w:rsidR="00354596" w:rsidRPr="00181F99" w:rsidRDefault="00354596" w:rsidP="00354596">
      <w:pPr>
        <w:rPr>
          <w:rFonts w:ascii="Cambria" w:hAnsi="Cambria"/>
        </w:rPr>
      </w:pPr>
      <w:r>
        <w:rPr>
          <w:rFonts w:ascii="Cambria" w:hAnsi="Cambria"/>
        </w:rPr>
        <w:t xml:space="preserve">272 </w:t>
      </w:r>
      <w:r w:rsidRPr="00181F99">
        <w:rPr>
          <w:rFonts w:ascii="Cambria" w:hAnsi="Cambria"/>
        </w:rPr>
        <w:t xml:space="preserve">N: =I don’t know. This is. And here in Sofia if you drive </w:t>
      </w:r>
    </w:p>
    <w:p w14:paraId="3BB4C51A" w14:textId="77777777" w:rsidR="00354596" w:rsidRPr="00181F99" w:rsidRDefault="00354596" w:rsidP="00354596">
      <w:pPr>
        <w:rPr>
          <w:rFonts w:ascii="Cambria" w:hAnsi="Cambria"/>
        </w:rPr>
      </w:pPr>
      <w:r>
        <w:rPr>
          <w:rFonts w:ascii="Cambria" w:hAnsi="Cambria"/>
        </w:rPr>
        <w:t xml:space="preserve">273 </w:t>
      </w:r>
      <w:r w:rsidRPr="00181F99">
        <w:rPr>
          <w:rFonts w:ascii="Cambria" w:hAnsi="Cambria"/>
        </w:rPr>
        <w:t xml:space="preserve">G: I know what it is be*! I* have here with the trailer through lion bridge. There </w:t>
      </w:r>
      <w:r>
        <w:rPr>
          <w:rFonts w:ascii="Cambria" w:hAnsi="Cambria"/>
        </w:rPr>
        <w:t xml:space="preserve">274 </w:t>
      </w:r>
      <w:r w:rsidRPr="00181F99">
        <w:rPr>
          <w:rFonts w:ascii="Cambria" w:hAnsi="Cambria"/>
        </w:rPr>
        <w:t xml:space="preserve">I do most often in the month once or twice I make drives. But my car is big and </w:t>
      </w:r>
      <w:r>
        <w:rPr>
          <w:rFonts w:ascii="Cambria" w:hAnsi="Cambria"/>
        </w:rPr>
        <w:t xml:space="preserve">275 </w:t>
      </w:r>
      <w:r w:rsidRPr="00181F99">
        <w:rPr>
          <w:rFonts w:ascii="Cambria" w:hAnsi="Cambria"/>
        </w:rPr>
        <w:t>even if someone hits me (laughing) somewhere=</w:t>
      </w:r>
    </w:p>
    <w:p w14:paraId="20FA5229" w14:textId="77777777" w:rsidR="00354596" w:rsidRPr="00181F99" w:rsidRDefault="00354596" w:rsidP="00354596">
      <w:pPr>
        <w:rPr>
          <w:rFonts w:ascii="Cambria" w:hAnsi="Cambria"/>
        </w:rPr>
      </w:pPr>
      <w:r>
        <w:rPr>
          <w:rFonts w:ascii="Cambria" w:hAnsi="Cambria"/>
        </w:rPr>
        <w:t xml:space="preserve">276 </w:t>
      </w:r>
      <w:r w:rsidRPr="00181F99">
        <w:rPr>
          <w:rFonts w:ascii="Cambria" w:hAnsi="Cambria"/>
        </w:rPr>
        <w:t>N: =well they should beware of you. My dad too still</w:t>
      </w:r>
    </w:p>
    <w:p w14:paraId="3E2EAEF5" w14:textId="77777777" w:rsidR="00354596" w:rsidRPr="00181F99" w:rsidRDefault="00354596" w:rsidP="00354596">
      <w:pPr>
        <w:rPr>
          <w:rFonts w:ascii="Cambria" w:hAnsi="Cambria"/>
        </w:rPr>
      </w:pPr>
      <w:r>
        <w:rPr>
          <w:rFonts w:ascii="Cambria" w:hAnsi="Cambria"/>
        </w:rPr>
        <w:t xml:space="preserve">277 </w:t>
      </w:r>
      <w:r w:rsidRPr="00181F99">
        <w:rPr>
          <w:rFonts w:ascii="Cambria" w:hAnsi="Cambria"/>
        </w:rPr>
        <w:t xml:space="preserve">G: oh they beware yes yes (no) .  </w:t>
      </w:r>
    </w:p>
    <w:p w14:paraId="1FFAD276" w14:textId="77777777" w:rsidR="00354596" w:rsidRPr="00181F99" w:rsidRDefault="00354596" w:rsidP="00354596">
      <w:pPr>
        <w:rPr>
          <w:rFonts w:ascii="Cambria" w:hAnsi="Cambria"/>
        </w:rPr>
      </w:pPr>
      <w:r>
        <w:rPr>
          <w:rFonts w:ascii="Cambria" w:hAnsi="Cambria"/>
        </w:rPr>
        <w:t xml:space="preserve">278 </w:t>
      </w:r>
      <w:r w:rsidRPr="00181F99">
        <w:rPr>
          <w:rFonts w:ascii="Cambria" w:hAnsi="Cambria"/>
        </w:rPr>
        <w:t>N: even ten years ago he says ‘I</w:t>
      </w:r>
    </w:p>
    <w:p w14:paraId="7468AA18" w14:textId="77777777" w:rsidR="00354596" w:rsidRPr="00181F99" w:rsidRDefault="00354596" w:rsidP="00354596">
      <w:pPr>
        <w:rPr>
          <w:rFonts w:ascii="Cambria" w:hAnsi="Cambria"/>
        </w:rPr>
      </w:pPr>
      <w:r>
        <w:rPr>
          <w:rFonts w:ascii="Cambria" w:hAnsi="Cambria"/>
        </w:rPr>
        <w:t xml:space="preserve">279 </w:t>
      </w:r>
      <w:r w:rsidRPr="00181F99">
        <w:rPr>
          <w:rFonts w:ascii="Cambria" w:hAnsi="Cambria"/>
        </w:rPr>
        <w:t>G: yes</w:t>
      </w:r>
    </w:p>
    <w:p w14:paraId="6E524185" w14:textId="77777777" w:rsidR="00354596" w:rsidRPr="00181F99" w:rsidRDefault="00354596" w:rsidP="00354596">
      <w:pPr>
        <w:rPr>
          <w:rFonts w:ascii="Cambria" w:hAnsi="Cambria"/>
        </w:rPr>
      </w:pPr>
      <w:r>
        <w:rPr>
          <w:rFonts w:ascii="Cambria" w:hAnsi="Cambria"/>
        </w:rPr>
        <w:t xml:space="preserve">280 </w:t>
      </w:r>
      <w:r w:rsidRPr="00181F99">
        <w:rPr>
          <w:rFonts w:ascii="Cambria" w:hAnsi="Cambria"/>
        </w:rPr>
        <w:t>N: I won’t come to Sofia. I won’t come to Sofia anymore, come=</w:t>
      </w:r>
    </w:p>
    <w:p w14:paraId="64A86D3F" w14:textId="77777777" w:rsidR="00354596" w:rsidRPr="00181F99" w:rsidRDefault="00354596" w:rsidP="00354596">
      <w:pPr>
        <w:rPr>
          <w:rFonts w:ascii="Cambria" w:hAnsi="Cambria"/>
        </w:rPr>
      </w:pPr>
      <w:r>
        <w:rPr>
          <w:rFonts w:ascii="Cambria" w:hAnsi="Cambria"/>
        </w:rPr>
        <w:t xml:space="preserve">281 </w:t>
      </w:r>
      <w:r w:rsidRPr="00181F99">
        <w:rPr>
          <w:rFonts w:ascii="Cambria" w:hAnsi="Cambria"/>
        </w:rPr>
        <w:t>G: =well he won’t. he’s afraid the man=</w:t>
      </w:r>
    </w:p>
    <w:p w14:paraId="2C73F350" w14:textId="77777777" w:rsidR="00354596" w:rsidRPr="00181F99" w:rsidRDefault="00354596" w:rsidP="00354596">
      <w:pPr>
        <w:rPr>
          <w:rFonts w:ascii="Cambria" w:hAnsi="Cambria"/>
        </w:rPr>
      </w:pPr>
      <w:r>
        <w:rPr>
          <w:rFonts w:ascii="Cambria" w:hAnsi="Cambria"/>
        </w:rPr>
        <w:t xml:space="preserve">282 </w:t>
      </w:r>
      <w:r w:rsidRPr="00181F99">
        <w:rPr>
          <w:rFonts w:ascii="Cambria" w:hAnsi="Cambria"/>
        </w:rPr>
        <w:t xml:space="preserve">N: =he’s afraid. say ‘here. And he was even an instructor </w:t>
      </w:r>
    </w:p>
    <w:p w14:paraId="774A0D57" w14:textId="77777777" w:rsidR="00354596" w:rsidRPr="00181F99" w:rsidRDefault="00354596" w:rsidP="00354596">
      <w:pPr>
        <w:rPr>
          <w:rFonts w:ascii="Cambria" w:hAnsi="Cambria"/>
        </w:rPr>
      </w:pPr>
      <w:r>
        <w:rPr>
          <w:rFonts w:ascii="Cambria" w:hAnsi="Cambria"/>
        </w:rPr>
        <w:t xml:space="preserve">283 </w:t>
      </w:r>
      <w:r w:rsidRPr="00181F99">
        <w:rPr>
          <w:rFonts w:ascii="Cambria" w:hAnsi="Cambria"/>
        </w:rPr>
        <w:t xml:space="preserve">G: he was an instructor but when he sees now these sons of bitches all drugged </w:t>
      </w:r>
      <w:r>
        <w:rPr>
          <w:rFonts w:ascii="Cambria" w:hAnsi="Cambria"/>
        </w:rPr>
        <w:t xml:space="preserve">284 </w:t>
      </w:r>
      <w:r w:rsidRPr="00181F99">
        <w:rPr>
          <w:rFonts w:ascii="Cambria" w:hAnsi="Cambria"/>
        </w:rPr>
        <w:t xml:space="preserve">up, with alcohol </w:t>
      </w:r>
    </w:p>
    <w:p w14:paraId="6EEEB52B" w14:textId="77777777" w:rsidR="00354596" w:rsidRPr="00181F99" w:rsidRDefault="00354596" w:rsidP="00354596">
      <w:pPr>
        <w:rPr>
          <w:rFonts w:ascii="Cambria" w:hAnsi="Cambria"/>
        </w:rPr>
      </w:pPr>
      <w:r>
        <w:rPr>
          <w:rFonts w:ascii="Cambria" w:hAnsi="Cambria"/>
        </w:rPr>
        <w:t xml:space="preserve">285 </w:t>
      </w:r>
      <w:r w:rsidRPr="00181F99">
        <w:rPr>
          <w:rFonts w:ascii="Cambria" w:hAnsi="Cambria"/>
        </w:rPr>
        <w:t>K: yes yes</w:t>
      </w:r>
    </w:p>
    <w:p w14:paraId="56A9287B" w14:textId="77777777" w:rsidR="00354596" w:rsidRPr="00181F99" w:rsidRDefault="00354596" w:rsidP="00354596">
      <w:pPr>
        <w:rPr>
          <w:rFonts w:ascii="Cambria" w:hAnsi="Cambria"/>
        </w:rPr>
      </w:pPr>
      <w:r>
        <w:rPr>
          <w:rFonts w:ascii="Cambria" w:hAnsi="Cambria"/>
        </w:rPr>
        <w:t xml:space="preserve">286 </w:t>
      </w:r>
      <w:r w:rsidRPr="00181F99">
        <w:rPr>
          <w:rFonts w:ascii="Cambria" w:hAnsi="Cambria"/>
        </w:rPr>
        <w:t xml:space="preserve">N: yes yes you know what wonder it is, yes </w:t>
      </w:r>
    </w:p>
    <w:p w14:paraId="3282EC3F" w14:textId="77777777" w:rsidR="00354596" w:rsidRPr="00181F99" w:rsidRDefault="00354596" w:rsidP="00354596">
      <w:pPr>
        <w:rPr>
          <w:rFonts w:ascii="Cambria" w:hAnsi="Cambria"/>
        </w:rPr>
      </w:pPr>
      <w:r>
        <w:rPr>
          <w:rFonts w:ascii="Cambria" w:hAnsi="Cambria"/>
        </w:rPr>
        <w:t xml:space="preserve">287 </w:t>
      </w:r>
      <w:r w:rsidRPr="00181F99">
        <w:rPr>
          <w:rFonts w:ascii="Cambria" w:hAnsi="Cambria"/>
        </w:rPr>
        <w:t xml:space="preserve">G: with everything. And first of all, I also drove 5 months school, he probably 10, </w:t>
      </w:r>
      <w:r>
        <w:rPr>
          <w:rFonts w:ascii="Cambria" w:hAnsi="Cambria"/>
        </w:rPr>
        <w:t xml:space="preserve">288 </w:t>
      </w:r>
      <w:r w:rsidRPr="00181F99">
        <w:rPr>
          <w:rFonts w:ascii="Cambria" w:hAnsi="Cambria"/>
        </w:rPr>
        <w:t xml:space="preserve">he could even 2 years probably drove the man </w:t>
      </w:r>
    </w:p>
    <w:p w14:paraId="63AE0680" w14:textId="77777777" w:rsidR="00354596" w:rsidRPr="00181F99" w:rsidRDefault="00354596" w:rsidP="00354596">
      <w:pPr>
        <w:rPr>
          <w:rFonts w:ascii="Cambria" w:hAnsi="Cambria"/>
        </w:rPr>
      </w:pPr>
      <w:r>
        <w:rPr>
          <w:rFonts w:ascii="Cambria" w:hAnsi="Cambria"/>
        </w:rPr>
        <w:t xml:space="preserve">289 </w:t>
      </w:r>
      <w:r w:rsidRPr="00181F99">
        <w:rPr>
          <w:rFonts w:ascii="Cambria" w:hAnsi="Cambria"/>
        </w:rPr>
        <w:t>N: yes</w:t>
      </w:r>
    </w:p>
    <w:p w14:paraId="263C3FA2" w14:textId="77777777" w:rsidR="00354596" w:rsidRPr="00181F99" w:rsidRDefault="00354596" w:rsidP="00354596">
      <w:pPr>
        <w:rPr>
          <w:rFonts w:ascii="Cambria" w:hAnsi="Cambria"/>
        </w:rPr>
      </w:pPr>
      <w:r>
        <w:rPr>
          <w:rFonts w:ascii="Cambria" w:hAnsi="Cambria"/>
        </w:rPr>
        <w:t xml:space="preserve">290 </w:t>
      </w:r>
      <w:r w:rsidRPr="00181F99">
        <w:rPr>
          <w:rFonts w:ascii="Cambria" w:hAnsi="Cambria"/>
        </w:rPr>
        <w:t>G: I 5 drove in the school, he became a driver for 5 da</w:t>
      </w:r>
      <w:r>
        <w:rPr>
          <w:rFonts w:ascii="Cambria" w:hAnsi="Cambria"/>
        </w:rPr>
        <w:t xml:space="preserve">ys and even bought the 291 license, </w:t>
      </w:r>
      <w:r w:rsidRPr="00181F99">
        <w:rPr>
          <w:rFonts w:ascii="Cambria" w:hAnsi="Cambria"/>
        </w:rPr>
        <w:t>doesn’t know either the rules or anything=</w:t>
      </w:r>
    </w:p>
    <w:p w14:paraId="7061E93D" w14:textId="77777777" w:rsidR="00354596" w:rsidRPr="00181F99" w:rsidRDefault="00354596" w:rsidP="00354596">
      <w:pPr>
        <w:rPr>
          <w:rFonts w:ascii="Cambria" w:hAnsi="Cambria"/>
        </w:rPr>
      </w:pPr>
      <w:r>
        <w:rPr>
          <w:rFonts w:ascii="Cambria" w:hAnsi="Cambria"/>
        </w:rPr>
        <w:t xml:space="preserve">292 </w:t>
      </w:r>
      <w:r w:rsidRPr="00181F99">
        <w:rPr>
          <w:rFonts w:ascii="Cambria" w:hAnsi="Cambria"/>
        </w:rPr>
        <w:t>N: bought it, and gets on it someone heftier= 1:01:01</w:t>
      </w:r>
    </w:p>
    <w:p w14:paraId="773DBC9F" w14:textId="77777777" w:rsidR="00354596" w:rsidRPr="00181F99" w:rsidRDefault="00354596" w:rsidP="00354596">
      <w:pPr>
        <w:rPr>
          <w:rFonts w:ascii="Cambria" w:hAnsi="Cambria"/>
        </w:rPr>
      </w:pPr>
      <w:r>
        <w:rPr>
          <w:rFonts w:ascii="Cambria" w:hAnsi="Cambria"/>
        </w:rPr>
        <w:t xml:space="preserve">293 </w:t>
      </w:r>
      <w:r w:rsidRPr="00181F99">
        <w:rPr>
          <w:rFonts w:ascii="Cambria" w:hAnsi="Cambria"/>
        </w:rPr>
        <w:t>G: and tomorrow the police, the corrupted police will go</w:t>
      </w:r>
    </w:p>
    <w:p w14:paraId="167A1C85" w14:textId="77777777" w:rsidR="00354596" w:rsidRPr="00181F99" w:rsidRDefault="00354596" w:rsidP="00354596">
      <w:pPr>
        <w:rPr>
          <w:rFonts w:ascii="Cambria" w:hAnsi="Cambria"/>
        </w:rPr>
      </w:pPr>
      <w:r>
        <w:rPr>
          <w:rFonts w:ascii="Cambria" w:hAnsi="Cambria"/>
        </w:rPr>
        <w:t xml:space="preserve">294 </w:t>
      </w:r>
      <w:r w:rsidRPr="00181F99">
        <w:rPr>
          <w:rFonts w:ascii="Cambria" w:hAnsi="Cambria"/>
        </w:rPr>
        <w:t>N: yes!</w:t>
      </w:r>
    </w:p>
    <w:p w14:paraId="65A4DE6D" w14:textId="77777777" w:rsidR="00354596" w:rsidRPr="00181F99" w:rsidRDefault="00354596" w:rsidP="00354596">
      <w:pPr>
        <w:rPr>
          <w:rFonts w:ascii="Cambria" w:hAnsi="Cambria"/>
        </w:rPr>
      </w:pPr>
      <w:r>
        <w:rPr>
          <w:rFonts w:ascii="Cambria" w:hAnsi="Cambria"/>
        </w:rPr>
        <w:t xml:space="preserve">295 </w:t>
      </w:r>
      <w:r w:rsidRPr="00181F99">
        <w:rPr>
          <w:rFonts w:ascii="Cambria" w:hAnsi="Cambria"/>
        </w:rPr>
        <w:t>G: and will defend him. Go and try fixing it. To die their mother</w:t>
      </w:r>
    </w:p>
    <w:p w14:paraId="00F5D9B6" w14:textId="77777777" w:rsidR="00354596" w:rsidRPr="00181F99" w:rsidRDefault="00354596" w:rsidP="00354596">
      <w:pPr>
        <w:rPr>
          <w:rFonts w:ascii="Cambria" w:hAnsi="Cambria"/>
        </w:rPr>
      </w:pPr>
      <w:r>
        <w:rPr>
          <w:rFonts w:ascii="Cambria" w:hAnsi="Cambria"/>
        </w:rPr>
        <w:t xml:space="preserve">296 </w:t>
      </w:r>
      <w:r w:rsidRPr="00181F99">
        <w:rPr>
          <w:rFonts w:ascii="Cambria" w:hAnsi="Cambria"/>
        </w:rPr>
        <w:t>N: it is so it is so</w:t>
      </w:r>
    </w:p>
    <w:p w14:paraId="72ADD3FC" w14:textId="77777777" w:rsidR="00354596" w:rsidRPr="00181F99" w:rsidRDefault="00354596" w:rsidP="00354596">
      <w:pPr>
        <w:rPr>
          <w:rFonts w:ascii="Cambria" w:hAnsi="Cambria"/>
        </w:rPr>
      </w:pPr>
      <w:r>
        <w:rPr>
          <w:rFonts w:ascii="Cambria" w:hAnsi="Cambria"/>
        </w:rPr>
        <w:lastRenderedPageBreak/>
        <w:t xml:space="preserve">297 </w:t>
      </w:r>
      <w:r w:rsidRPr="00181F99">
        <w:rPr>
          <w:rFonts w:ascii="Cambria" w:hAnsi="Cambria"/>
        </w:rPr>
        <w:t>G: and here this this provokes you to go and beat beat him up haha</w:t>
      </w:r>
    </w:p>
    <w:p w14:paraId="11AA6595" w14:textId="77777777" w:rsidR="00354596" w:rsidRPr="00181F99" w:rsidRDefault="00354596" w:rsidP="00354596">
      <w:pPr>
        <w:rPr>
          <w:rFonts w:ascii="Cambria" w:hAnsi="Cambria"/>
        </w:rPr>
      </w:pPr>
      <w:r>
        <w:rPr>
          <w:rFonts w:ascii="Cambria" w:hAnsi="Cambria"/>
        </w:rPr>
        <w:t xml:space="preserve">298 </w:t>
      </w:r>
      <w:r w:rsidRPr="00181F99">
        <w:rPr>
          <w:rFonts w:ascii="Cambria" w:hAnsi="Cambria"/>
        </w:rPr>
        <w:t>N: no, be*, no it drives me so mad you have no idea now=</w:t>
      </w:r>
    </w:p>
    <w:p w14:paraId="5107CDE2" w14:textId="77777777" w:rsidR="00354596" w:rsidRPr="00181F99" w:rsidRDefault="00354596" w:rsidP="00354596">
      <w:pPr>
        <w:rPr>
          <w:rFonts w:ascii="Cambria" w:hAnsi="Cambria"/>
        </w:rPr>
      </w:pPr>
      <w:r>
        <w:rPr>
          <w:rFonts w:ascii="Cambria" w:hAnsi="Cambria"/>
        </w:rPr>
        <w:t xml:space="preserve">299 </w:t>
      </w:r>
      <w:r w:rsidRPr="00181F99">
        <w:rPr>
          <w:rFonts w:ascii="Cambria" w:hAnsi="Cambria"/>
        </w:rPr>
        <w:t xml:space="preserve">G: =you are right, you are completely right. </w:t>
      </w:r>
    </w:p>
    <w:p w14:paraId="33723F41" w14:textId="77777777" w:rsidR="00354596" w:rsidRPr="00181F99" w:rsidRDefault="00354596" w:rsidP="00354596">
      <w:pPr>
        <w:rPr>
          <w:rFonts w:ascii="Cambria" w:hAnsi="Cambria"/>
        </w:rPr>
      </w:pPr>
      <w:r>
        <w:rPr>
          <w:rFonts w:ascii="Cambria" w:hAnsi="Cambria"/>
        </w:rPr>
        <w:t xml:space="preserve">300 </w:t>
      </w:r>
      <w:r w:rsidRPr="00181F99">
        <w:rPr>
          <w:rFonts w:ascii="Cambria" w:hAnsi="Cambria"/>
        </w:rPr>
        <w:t>N: then when they hit us (.1) even Kireto got up</w:t>
      </w:r>
    </w:p>
    <w:p w14:paraId="40F16686" w14:textId="77777777" w:rsidR="00354596" w:rsidRPr="00181F99" w:rsidRDefault="00354596" w:rsidP="00354596">
      <w:pPr>
        <w:rPr>
          <w:rFonts w:ascii="Cambria" w:hAnsi="Cambria"/>
        </w:rPr>
      </w:pPr>
      <w:r>
        <w:rPr>
          <w:rFonts w:ascii="Cambria" w:hAnsi="Cambria"/>
        </w:rPr>
        <w:t xml:space="preserve">301 </w:t>
      </w:r>
      <w:r w:rsidRPr="00181F99">
        <w:rPr>
          <w:rFonts w:ascii="Cambria" w:hAnsi="Cambria"/>
        </w:rPr>
        <w:t>G: yes</w:t>
      </w:r>
    </w:p>
    <w:p w14:paraId="07F6E838" w14:textId="77777777" w:rsidR="00354596" w:rsidRPr="00181F99" w:rsidRDefault="00354596" w:rsidP="00354596">
      <w:pPr>
        <w:rPr>
          <w:rFonts w:ascii="Cambria" w:hAnsi="Cambria"/>
        </w:rPr>
      </w:pPr>
      <w:r>
        <w:rPr>
          <w:rFonts w:ascii="Cambria" w:hAnsi="Cambria"/>
        </w:rPr>
        <w:t xml:space="preserve">302 </w:t>
      </w:r>
      <w:r w:rsidRPr="00181F99">
        <w:rPr>
          <w:rFonts w:ascii="Cambria" w:hAnsi="Cambria"/>
        </w:rPr>
        <w:t>N: right and he but we both women how we kicked this guy</w:t>
      </w:r>
    </w:p>
    <w:p w14:paraId="26374F0A" w14:textId="77777777" w:rsidR="00354596" w:rsidRPr="00181F99" w:rsidRDefault="00354596" w:rsidP="00354596">
      <w:pPr>
        <w:rPr>
          <w:rFonts w:ascii="Cambria" w:hAnsi="Cambria"/>
        </w:rPr>
      </w:pPr>
      <w:r>
        <w:rPr>
          <w:rFonts w:ascii="Cambria" w:hAnsi="Cambria"/>
        </w:rPr>
        <w:t xml:space="preserve">303 </w:t>
      </w:r>
      <w:r w:rsidRPr="00181F99">
        <w:rPr>
          <w:rFonts w:ascii="Cambria" w:hAnsi="Cambria"/>
        </w:rPr>
        <w:t>G: hehehe</w:t>
      </w:r>
    </w:p>
    <w:p w14:paraId="32DFE9EE" w14:textId="77777777" w:rsidR="00354596" w:rsidRPr="00181F99" w:rsidRDefault="00354596" w:rsidP="00354596">
      <w:pPr>
        <w:rPr>
          <w:rFonts w:ascii="Cambria" w:hAnsi="Cambria"/>
        </w:rPr>
      </w:pPr>
      <w:r>
        <w:rPr>
          <w:rFonts w:ascii="Cambria" w:hAnsi="Cambria"/>
        </w:rPr>
        <w:t xml:space="preserve">304 </w:t>
      </w:r>
      <w:r w:rsidRPr="00181F99">
        <w:rPr>
          <w:rFonts w:ascii="Cambria" w:hAnsi="Cambria"/>
        </w:rPr>
        <w:t xml:space="preserve">N: you have no idea </w:t>
      </w:r>
    </w:p>
    <w:p w14:paraId="531E2B3F" w14:textId="77777777" w:rsidR="00354596" w:rsidRPr="00181F99" w:rsidRDefault="00354596" w:rsidP="00354596">
      <w:pPr>
        <w:rPr>
          <w:rFonts w:ascii="Cambria" w:hAnsi="Cambria"/>
        </w:rPr>
      </w:pPr>
      <w:r>
        <w:rPr>
          <w:rFonts w:ascii="Cambria" w:hAnsi="Cambria"/>
        </w:rPr>
        <w:t xml:space="preserve">305 </w:t>
      </w:r>
      <w:r w:rsidRPr="00181F99">
        <w:rPr>
          <w:rFonts w:ascii="Cambria" w:hAnsi="Cambria"/>
        </w:rPr>
        <w:t xml:space="preserve">G: but what when you are women, be* //well see what women there are be* </w:t>
      </w:r>
      <w:r>
        <w:rPr>
          <w:rFonts w:ascii="Cambria" w:hAnsi="Cambria"/>
        </w:rPr>
        <w:t xml:space="preserve">306 </w:t>
      </w:r>
      <w:r w:rsidRPr="00181F99">
        <w:rPr>
          <w:rFonts w:ascii="Cambria" w:hAnsi="Cambria"/>
        </w:rPr>
        <w:t>hehe//</w:t>
      </w:r>
    </w:p>
    <w:p w14:paraId="476DFD48" w14:textId="77777777" w:rsidR="00354596" w:rsidRPr="00181F99" w:rsidRDefault="00354596" w:rsidP="00354596">
      <w:pPr>
        <w:rPr>
          <w:rFonts w:ascii="Cambria" w:hAnsi="Cambria"/>
        </w:rPr>
      </w:pPr>
      <w:r>
        <w:rPr>
          <w:rFonts w:ascii="Cambria" w:hAnsi="Cambria"/>
        </w:rPr>
        <w:t xml:space="preserve">307 </w:t>
      </w:r>
      <w:r w:rsidRPr="00181F99">
        <w:rPr>
          <w:rFonts w:ascii="Cambria" w:hAnsi="Cambria"/>
        </w:rPr>
        <w:t xml:space="preserve">N: </w:t>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t xml:space="preserve">                 //but he but he drunk be*, he’s drunk </w:t>
      </w:r>
      <w:r>
        <w:rPr>
          <w:rFonts w:ascii="Cambria" w:hAnsi="Cambria"/>
        </w:rPr>
        <w:t xml:space="preserve">308 </w:t>
      </w:r>
      <w:r w:rsidRPr="00181F99">
        <w:rPr>
          <w:rFonts w:ascii="Cambria" w:hAnsi="Cambria"/>
        </w:rPr>
        <w:t xml:space="preserve">and // and Kireto tells him ‘be* you could have killed us!’ he says ‘we:ll big deal’ </w:t>
      </w:r>
      <w:r>
        <w:rPr>
          <w:rFonts w:ascii="Cambria" w:hAnsi="Cambria"/>
        </w:rPr>
        <w:t xml:space="preserve">309 </w:t>
      </w:r>
      <w:r w:rsidRPr="00181F99">
        <w:rPr>
          <w:rFonts w:ascii="Cambria" w:hAnsi="Cambria"/>
        </w:rPr>
        <w:t>big deal, huh!</w:t>
      </w:r>
    </w:p>
    <w:p w14:paraId="619A947D" w14:textId="77777777" w:rsidR="00354596" w:rsidRPr="00181F99" w:rsidRDefault="00354596" w:rsidP="00354596">
      <w:pPr>
        <w:rPr>
          <w:rFonts w:ascii="Cambria" w:hAnsi="Cambria"/>
        </w:rPr>
      </w:pPr>
      <w:r>
        <w:rPr>
          <w:rFonts w:ascii="Cambria" w:hAnsi="Cambria"/>
        </w:rPr>
        <w:t xml:space="preserve">310 </w:t>
      </w:r>
      <w:r w:rsidRPr="00181F99">
        <w:rPr>
          <w:rFonts w:ascii="Cambria" w:hAnsi="Cambria"/>
        </w:rPr>
        <w:t>G: haha</w:t>
      </w:r>
    </w:p>
    <w:p w14:paraId="023F5761" w14:textId="77777777" w:rsidR="00354596" w:rsidRPr="00181F99" w:rsidRDefault="00354596" w:rsidP="00354596">
      <w:pPr>
        <w:rPr>
          <w:rFonts w:ascii="Cambria" w:hAnsi="Cambria"/>
        </w:rPr>
      </w:pPr>
      <w:r>
        <w:rPr>
          <w:rFonts w:ascii="Cambria" w:hAnsi="Cambria"/>
        </w:rPr>
        <w:t xml:space="preserve">311 </w:t>
      </w:r>
      <w:r w:rsidRPr="00181F99">
        <w:rPr>
          <w:rFonts w:ascii="Cambria" w:hAnsi="Cambria"/>
        </w:rPr>
        <w:t xml:space="preserve">N: lelei (threat)! Horror! </w:t>
      </w:r>
    </w:p>
    <w:p w14:paraId="5307E127" w14:textId="77777777" w:rsidR="00354596" w:rsidRPr="00181F99" w:rsidRDefault="00354596" w:rsidP="00354596">
      <w:pPr>
        <w:rPr>
          <w:rFonts w:ascii="Cambria" w:hAnsi="Cambria"/>
        </w:rPr>
      </w:pPr>
      <w:r>
        <w:rPr>
          <w:rFonts w:ascii="Cambria" w:hAnsi="Cambria"/>
        </w:rPr>
        <w:t xml:space="preserve">312 </w:t>
      </w:r>
      <w:r w:rsidRPr="00181F99">
        <w:rPr>
          <w:rFonts w:ascii="Cambria" w:hAnsi="Cambria"/>
        </w:rPr>
        <w:t xml:space="preserve">G: lele big deal. So this drunk one </w:t>
      </w:r>
    </w:p>
    <w:p w14:paraId="705588DB" w14:textId="77777777" w:rsidR="00354596" w:rsidRPr="00181F99" w:rsidRDefault="00354596" w:rsidP="00354596">
      <w:pPr>
        <w:rPr>
          <w:rFonts w:ascii="Cambria" w:hAnsi="Cambria"/>
        </w:rPr>
      </w:pPr>
      <w:r>
        <w:rPr>
          <w:rFonts w:ascii="Cambria" w:hAnsi="Cambria"/>
        </w:rPr>
        <w:t xml:space="preserve">313 </w:t>
      </w:r>
      <w:r w:rsidRPr="00181F99">
        <w:rPr>
          <w:rFonts w:ascii="Cambria" w:hAnsi="Cambria"/>
        </w:rPr>
        <w:t xml:space="preserve">K: that drunk one was he from Sarnica? </w:t>
      </w:r>
    </w:p>
    <w:p w14:paraId="1C703BC9" w14:textId="77777777" w:rsidR="00354596" w:rsidRPr="00181F99" w:rsidRDefault="00354596" w:rsidP="00354596">
      <w:pPr>
        <w:rPr>
          <w:rFonts w:ascii="Cambria" w:hAnsi="Cambria"/>
        </w:rPr>
      </w:pPr>
      <w:r>
        <w:rPr>
          <w:rFonts w:ascii="Cambria" w:hAnsi="Cambria"/>
        </w:rPr>
        <w:t xml:space="preserve">314 </w:t>
      </w:r>
      <w:r w:rsidRPr="00181F99">
        <w:rPr>
          <w:rFonts w:ascii="Cambria" w:hAnsi="Cambria"/>
        </w:rPr>
        <w:t>G: from Sarnica is be*, there next to the school lives be*.</w:t>
      </w:r>
    </w:p>
    <w:p w14:paraId="18B25C2C" w14:textId="77777777" w:rsidR="00354596" w:rsidRPr="00181F99" w:rsidRDefault="00354596" w:rsidP="00354596">
      <w:pPr>
        <w:rPr>
          <w:rFonts w:ascii="Cambria" w:hAnsi="Cambria"/>
        </w:rPr>
      </w:pPr>
      <w:r>
        <w:rPr>
          <w:rFonts w:ascii="Cambria" w:hAnsi="Cambria"/>
        </w:rPr>
        <w:t xml:space="preserve">315 </w:t>
      </w:r>
      <w:r w:rsidRPr="00181F99">
        <w:rPr>
          <w:rFonts w:ascii="Cambria" w:hAnsi="Cambria"/>
        </w:rPr>
        <w:t xml:space="preserve">K: you know him </w:t>
      </w:r>
    </w:p>
    <w:p w14:paraId="0D86C8C6" w14:textId="77777777" w:rsidR="00354596" w:rsidRPr="00181F99" w:rsidRDefault="00354596" w:rsidP="00354596">
      <w:pPr>
        <w:rPr>
          <w:rFonts w:ascii="Cambria" w:hAnsi="Cambria"/>
        </w:rPr>
      </w:pPr>
      <w:r>
        <w:rPr>
          <w:rFonts w:ascii="Cambria" w:hAnsi="Cambria"/>
        </w:rPr>
        <w:t xml:space="preserve">316 </w:t>
      </w:r>
      <w:r w:rsidRPr="00181F99">
        <w:rPr>
          <w:rFonts w:ascii="Cambria" w:hAnsi="Cambria"/>
        </w:rPr>
        <w:t xml:space="preserve">G: oh but he is an old alcoholic, he is always drunk and and they took his license </w:t>
      </w:r>
      <w:r>
        <w:rPr>
          <w:rFonts w:ascii="Cambria" w:hAnsi="Cambria"/>
        </w:rPr>
        <w:t xml:space="preserve">317 </w:t>
      </w:r>
      <w:r w:rsidRPr="00181F99">
        <w:rPr>
          <w:rFonts w:ascii="Cambria" w:hAnsi="Cambria"/>
        </w:rPr>
        <w:t xml:space="preserve">a couple of times and. but </w:t>
      </w:r>
    </w:p>
    <w:p w14:paraId="06D0FDAB" w14:textId="77777777" w:rsidR="00354596" w:rsidRPr="00181F99" w:rsidRDefault="00354596" w:rsidP="00354596">
      <w:pPr>
        <w:rPr>
          <w:rFonts w:ascii="Cambria" w:hAnsi="Cambria"/>
        </w:rPr>
      </w:pPr>
      <w:r>
        <w:rPr>
          <w:rFonts w:ascii="Cambria" w:hAnsi="Cambria"/>
        </w:rPr>
        <w:t xml:space="preserve">318 </w:t>
      </w:r>
      <w:r w:rsidRPr="00181F99">
        <w:rPr>
          <w:rFonts w:ascii="Cambria" w:hAnsi="Cambria"/>
        </w:rPr>
        <w:t xml:space="preserve">K: ts ts //and Valio now// </w:t>
      </w:r>
    </w:p>
    <w:p w14:paraId="1AA04345" w14:textId="77777777" w:rsidR="00354596" w:rsidRPr="00181F99" w:rsidRDefault="00354596" w:rsidP="00354596">
      <w:pPr>
        <w:rPr>
          <w:rFonts w:ascii="Cambria" w:hAnsi="Cambria"/>
        </w:rPr>
      </w:pPr>
      <w:r>
        <w:rPr>
          <w:rFonts w:ascii="Cambria" w:hAnsi="Cambria"/>
        </w:rPr>
        <w:t xml:space="preserve">319 </w:t>
      </w:r>
      <w:r w:rsidRPr="00181F99">
        <w:rPr>
          <w:rFonts w:ascii="Cambria" w:hAnsi="Cambria"/>
        </w:rPr>
        <w:t>N: yes</w:t>
      </w:r>
    </w:p>
    <w:p w14:paraId="11415FBF" w14:textId="77777777" w:rsidR="00354596" w:rsidRPr="00181F99" w:rsidRDefault="00354596" w:rsidP="00354596">
      <w:pPr>
        <w:rPr>
          <w:rFonts w:ascii="Cambria" w:hAnsi="Cambria"/>
        </w:rPr>
      </w:pPr>
      <w:r>
        <w:rPr>
          <w:rFonts w:ascii="Cambria" w:hAnsi="Cambria"/>
        </w:rPr>
        <w:t xml:space="preserve">320 </w:t>
      </w:r>
      <w:r w:rsidRPr="00181F99">
        <w:rPr>
          <w:rFonts w:ascii="Cambria" w:hAnsi="Cambria"/>
        </w:rPr>
        <w:t>G:       //the court hearing passed// but I I fixed him oh</w:t>
      </w:r>
    </w:p>
    <w:p w14:paraId="1402E646" w14:textId="77777777" w:rsidR="00354596" w:rsidRPr="00181F99" w:rsidRDefault="00354596" w:rsidP="00354596">
      <w:pPr>
        <w:rPr>
          <w:rFonts w:ascii="Cambria" w:hAnsi="Cambria"/>
        </w:rPr>
      </w:pPr>
      <w:r>
        <w:rPr>
          <w:rFonts w:ascii="Cambria" w:hAnsi="Cambria"/>
        </w:rPr>
        <w:t xml:space="preserve">321 </w:t>
      </w:r>
      <w:r w:rsidRPr="00181F99">
        <w:rPr>
          <w:rFonts w:ascii="Cambria" w:hAnsi="Cambria"/>
        </w:rPr>
        <w:t xml:space="preserve">K: you fixed him? </w:t>
      </w:r>
    </w:p>
    <w:p w14:paraId="4E48D4A2" w14:textId="77777777" w:rsidR="00354596" w:rsidRPr="00181F99" w:rsidRDefault="00354596" w:rsidP="00354596">
      <w:pPr>
        <w:rPr>
          <w:rFonts w:ascii="Cambria" w:hAnsi="Cambria"/>
        </w:rPr>
      </w:pPr>
      <w:r>
        <w:rPr>
          <w:rFonts w:ascii="Cambria" w:hAnsi="Cambria"/>
        </w:rPr>
        <w:t xml:space="preserve">322 </w:t>
      </w:r>
      <w:r w:rsidRPr="00181F99">
        <w:rPr>
          <w:rFonts w:ascii="Cambria" w:hAnsi="Cambria"/>
        </w:rPr>
        <w:t>G: oh (yes)</w:t>
      </w:r>
    </w:p>
    <w:p w14:paraId="5B123672" w14:textId="77777777" w:rsidR="00354596" w:rsidRPr="00181F99" w:rsidRDefault="00354596" w:rsidP="00354596">
      <w:pPr>
        <w:rPr>
          <w:rFonts w:ascii="Cambria" w:hAnsi="Cambria"/>
        </w:rPr>
      </w:pPr>
      <w:r>
        <w:rPr>
          <w:rFonts w:ascii="Cambria" w:hAnsi="Cambria"/>
        </w:rPr>
        <w:t xml:space="preserve">323 </w:t>
      </w:r>
      <w:r w:rsidRPr="00181F99">
        <w:rPr>
          <w:rFonts w:ascii="Cambria" w:hAnsi="Cambria"/>
        </w:rPr>
        <w:t xml:space="preserve">K: well of course </w:t>
      </w:r>
    </w:p>
    <w:p w14:paraId="64BFAD52" w14:textId="77777777" w:rsidR="00354596" w:rsidRPr="00181F99" w:rsidRDefault="00354596" w:rsidP="00354596">
      <w:pPr>
        <w:rPr>
          <w:rFonts w:ascii="Cambria" w:hAnsi="Cambria"/>
        </w:rPr>
      </w:pPr>
      <w:r>
        <w:rPr>
          <w:rFonts w:ascii="Cambria" w:hAnsi="Cambria"/>
        </w:rPr>
        <w:t xml:space="preserve">324 </w:t>
      </w:r>
      <w:r w:rsidRPr="00181F99">
        <w:rPr>
          <w:rFonts w:ascii="Cambria" w:hAnsi="Cambria"/>
        </w:rPr>
        <w:t>G: he doesn’t know he thinks that</w:t>
      </w:r>
    </w:p>
    <w:p w14:paraId="286910EF" w14:textId="77777777" w:rsidR="00354596" w:rsidRPr="00181F99" w:rsidRDefault="00354596" w:rsidP="00354596">
      <w:pPr>
        <w:rPr>
          <w:rFonts w:ascii="Cambria" w:hAnsi="Cambria"/>
        </w:rPr>
      </w:pPr>
      <w:r>
        <w:rPr>
          <w:rFonts w:ascii="Cambria" w:hAnsi="Cambria"/>
        </w:rPr>
        <w:t xml:space="preserve">325 </w:t>
      </w:r>
      <w:r w:rsidRPr="00181F99">
        <w:rPr>
          <w:rFonts w:ascii="Cambria" w:hAnsi="Cambria"/>
        </w:rPr>
        <w:t xml:space="preserve">K: with who he’s dealing </w:t>
      </w:r>
    </w:p>
    <w:p w14:paraId="61BB7B1C" w14:textId="77777777" w:rsidR="00354596" w:rsidRPr="00181F99" w:rsidRDefault="00354596" w:rsidP="00354596">
      <w:pPr>
        <w:rPr>
          <w:rFonts w:ascii="Cambria" w:hAnsi="Cambria"/>
        </w:rPr>
      </w:pPr>
      <w:r>
        <w:rPr>
          <w:rFonts w:ascii="Cambria" w:hAnsi="Cambria"/>
        </w:rPr>
        <w:t xml:space="preserve">326 </w:t>
      </w:r>
      <w:r w:rsidRPr="00181F99">
        <w:rPr>
          <w:rFonts w:ascii="Cambria" w:hAnsi="Cambria"/>
        </w:rPr>
        <w:t xml:space="preserve">G: with connections </w:t>
      </w:r>
    </w:p>
    <w:p w14:paraId="706EDCA7" w14:textId="77777777" w:rsidR="00354596" w:rsidRPr="00181F99" w:rsidRDefault="00354596" w:rsidP="00354596">
      <w:pPr>
        <w:rPr>
          <w:rFonts w:ascii="Cambria" w:hAnsi="Cambria"/>
        </w:rPr>
      </w:pPr>
      <w:r>
        <w:rPr>
          <w:rFonts w:ascii="Cambria" w:hAnsi="Cambria"/>
        </w:rPr>
        <w:t xml:space="preserve">327 </w:t>
      </w:r>
      <w:r w:rsidRPr="00181F99">
        <w:rPr>
          <w:rFonts w:ascii="Cambria" w:hAnsi="Cambria"/>
        </w:rPr>
        <w:t>K: hahaha</w:t>
      </w:r>
    </w:p>
    <w:p w14:paraId="6813D9B1" w14:textId="77777777" w:rsidR="00354596" w:rsidRPr="00181F99" w:rsidRDefault="00354596" w:rsidP="00354596">
      <w:pPr>
        <w:rPr>
          <w:rFonts w:ascii="Cambria" w:hAnsi="Cambria"/>
        </w:rPr>
      </w:pPr>
      <w:r>
        <w:rPr>
          <w:rFonts w:ascii="Cambria" w:hAnsi="Cambria"/>
        </w:rPr>
        <w:t xml:space="preserve">328 </w:t>
      </w:r>
      <w:r w:rsidRPr="00181F99">
        <w:rPr>
          <w:rFonts w:ascii="Cambria" w:hAnsi="Cambria"/>
        </w:rPr>
        <w:t xml:space="preserve">G: haha he thinks with connections. With his connections like this this and will </w:t>
      </w:r>
      <w:r>
        <w:rPr>
          <w:rFonts w:ascii="Cambria" w:hAnsi="Cambria"/>
        </w:rPr>
        <w:t xml:space="preserve">329 </w:t>
      </w:r>
      <w:r w:rsidRPr="00181F99">
        <w:rPr>
          <w:rFonts w:ascii="Cambria" w:hAnsi="Cambria"/>
        </w:rPr>
        <w:t>win</w:t>
      </w:r>
    </w:p>
    <w:p w14:paraId="5C935236" w14:textId="77777777" w:rsidR="00354596" w:rsidRPr="00181F99" w:rsidRDefault="00354596" w:rsidP="00354596">
      <w:pPr>
        <w:rPr>
          <w:rFonts w:ascii="Cambria" w:hAnsi="Cambria"/>
        </w:rPr>
      </w:pPr>
      <w:r>
        <w:rPr>
          <w:rFonts w:ascii="Cambria" w:hAnsi="Cambria"/>
        </w:rPr>
        <w:t xml:space="preserve">330 </w:t>
      </w:r>
      <w:r w:rsidRPr="00181F99">
        <w:rPr>
          <w:rFonts w:ascii="Cambria" w:hAnsi="Cambria"/>
        </w:rPr>
        <w:t xml:space="preserve">K: haha </w:t>
      </w:r>
    </w:p>
    <w:p w14:paraId="1AC5C593" w14:textId="77777777" w:rsidR="00354596" w:rsidRPr="00181F99" w:rsidRDefault="00354596" w:rsidP="00354596">
      <w:pPr>
        <w:rPr>
          <w:rFonts w:ascii="Cambria" w:hAnsi="Cambria"/>
        </w:rPr>
      </w:pPr>
      <w:r>
        <w:rPr>
          <w:rFonts w:ascii="Cambria" w:hAnsi="Cambria"/>
        </w:rPr>
        <w:t xml:space="preserve">331 </w:t>
      </w:r>
      <w:r w:rsidRPr="00181F99">
        <w:rPr>
          <w:rFonts w:ascii="Cambria" w:hAnsi="Cambria"/>
        </w:rPr>
        <w:t xml:space="preserve">G: but he doesn’t know </w:t>
      </w:r>
    </w:p>
    <w:p w14:paraId="303957B8" w14:textId="77777777" w:rsidR="00354596" w:rsidRPr="00181F99" w:rsidRDefault="00354596" w:rsidP="00354596">
      <w:pPr>
        <w:rPr>
          <w:rFonts w:ascii="Cambria" w:hAnsi="Cambria"/>
        </w:rPr>
      </w:pPr>
      <w:r>
        <w:rPr>
          <w:rFonts w:ascii="Cambria" w:hAnsi="Cambria"/>
        </w:rPr>
        <w:t xml:space="preserve">332 </w:t>
      </w:r>
      <w:r w:rsidRPr="00181F99">
        <w:rPr>
          <w:rFonts w:ascii="Cambria" w:hAnsi="Cambria"/>
        </w:rPr>
        <w:t>K: with whom he’s dealing</w:t>
      </w:r>
    </w:p>
    <w:p w14:paraId="22E6F3FB" w14:textId="77777777" w:rsidR="00354596" w:rsidRPr="00181F99" w:rsidRDefault="00354596" w:rsidP="00354596">
      <w:pPr>
        <w:rPr>
          <w:rFonts w:ascii="Cambria" w:hAnsi="Cambria"/>
        </w:rPr>
      </w:pPr>
      <w:r>
        <w:rPr>
          <w:rFonts w:ascii="Cambria" w:hAnsi="Cambria"/>
        </w:rPr>
        <w:t xml:space="preserve">333 </w:t>
      </w:r>
      <w:r w:rsidRPr="00181F99">
        <w:rPr>
          <w:rFonts w:ascii="Cambria" w:hAnsi="Cambria"/>
        </w:rPr>
        <w:t xml:space="preserve">G: wherefrom (?) will come out the crazy </w:t>
      </w:r>
    </w:p>
    <w:p w14:paraId="112A9843" w14:textId="77777777" w:rsidR="00354596" w:rsidRPr="00181F99" w:rsidRDefault="00354596" w:rsidP="00354596">
      <w:pPr>
        <w:rPr>
          <w:rFonts w:ascii="Cambria" w:hAnsi="Cambria"/>
        </w:rPr>
      </w:pPr>
      <w:r>
        <w:rPr>
          <w:rFonts w:ascii="Cambria" w:hAnsi="Cambria"/>
        </w:rPr>
        <w:t xml:space="preserve">334 </w:t>
      </w:r>
      <w:r w:rsidRPr="00181F99">
        <w:rPr>
          <w:rFonts w:ascii="Cambria" w:hAnsi="Cambria"/>
        </w:rPr>
        <w:t>K: hahahaha well so right</w:t>
      </w:r>
    </w:p>
    <w:p w14:paraId="2A1FFF09" w14:textId="77777777" w:rsidR="00354596" w:rsidRPr="00181F99" w:rsidRDefault="00354596" w:rsidP="00354596">
      <w:pPr>
        <w:rPr>
          <w:rFonts w:ascii="Cambria" w:hAnsi="Cambria"/>
        </w:rPr>
      </w:pPr>
      <w:r>
        <w:rPr>
          <w:rFonts w:ascii="Cambria" w:hAnsi="Cambria"/>
        </w:rPr>
        <w:t xml:space="preserve">335 </w:t>
      </w:r>
      <w:r w:rsidRPr="00181F99">
        <w:rPr>
          <w:rFonts w:ascii="Cambria" w:hAnsi="Cambria"/>
        </w:rPr>
        <w:t>G: I fixed him* [nahendrih] that now he went all the way to Greece haha</w:t>
      </w:r>
    </w:p>
    <w:p w14:paraId="2887B4B1" w14:textId="77777777" w:rsidR="00354596" w:rsidRPr="00181F99" w:rsidRDefault="00354596" w:rsidP="00354596">
      <w:pPr>
        <w:rPr>
          <w:rFonts w:ascii="Cambria" w:hAnsi="Cambria"/>
        </w:rPr>
      </w:pPr>
      <w:r>
        <w:rPr>
          <w:rFonts w:ascii="Cambria" w:hAnsi="Cambria"/>
        </w:rPr>
        <w:t xml:space="preserve">336 </w:t>
      </w:r>
      <w:r w:rsidRPr="00181F99">
        <w:rPr>
          <w:rFonts w:ascii="Cambria" w:hAnsi="Cambria"/>
        </w:rPr>
        <w:t>K: really?</w:t>
      </w:r>
    </w:p>
    <w:p w14:paraId="792BBB85" w14:textId="77777777" w:rsidR="00354596" w:rsidRPr="00181F99" w:rsidRDefault="00354596" w:rsidP="00354596">
      <w:pPr>
        <w:rPr>
          <w:rFonts w:ascii="Cambria" w:hAnsi="Cambria"/>
        </w:rPr>
      </w:pPr>
      <w:r>
        <w:rPr>
          <w:rFonts w:ascii="Cambria" w:hAnsi="Cambria"/>
        </w:rPr>
        <w:t xml:space="preserve">337 </w:t>
      </w:r>
      <w:r w:rsidRPr="00181F99">
        <w:rPr>
          <w:rFonts w:ascii="Cambria" w:hAnsi="Cambria"/>
        </w:rPr>
        <w:t xml:space="preserve">G: haha oh </w:t>
      </w:r>
    </w:p>
    <w:p w14:paraId="1DC5D9A0" w14:textId="77777777" w:rsidR="00354596" w:rsidRPr="00181F99" w:rsidRDefault="00354596" w:rsidP="00354596">
      <w:pPr>
        <w:rPr>
          <w:rFonts w:ascii="Cambria" w:hAnsi="Cambria"/>
        </w:rPr>
      </w:pPr>
      <w:r>
        <w:rPr>
          <w:rFonts w:ascii="Cambria" w:hAnsi="Cambria"/>
        </w:rPr>
        <w:t xml:space="preserve">338 </w:t>
      </w:r>
      <w:r w:rsidRPr="00181F99">
        <w:rPr>
          <w:rFonts w:ascii="Cambria" w:hAnsi="Cambria"/>
        </w:rPr>
        <w:t xml:space="preserve">K: and did Valio fix the car? </w:t>
      </w:r>
    </w:p>
    <w:p w14:paraId="4A3A8FCA" w14:textId="77777777" w:rsidR="00354596" w:rsidRPr="00181F99" w:rsidRDefault="00354596" w:rsidP="00354596">
      <w:pPr>
        <w:rPr>
          <w:rFonts w:ascii="Cambria" w:hAnsi="Cambria"/>
        </w:rPr>
      </w:pPr>
      <w:r>
        <w:rPr>
          <w:rFonts w:ascii="Cambria" w:hAnsi="Cambria"/>
        </w:rPr>
        <w:t xml:space="preserve">339 </w:t>
      </w:r>
      <w:r w:rsidRPr="00181F99">
        <w:rPr>
          <w:rFonts w:ascii="Cambria" w:hAnsi="Cambria"/>
        </w:rPr>
        <w:t>G: ah his car we fixed well I fixed it</w:t>
      </w:r>
    </w:p>
    <w:p w14:paraId="43AB08DB" w14:textId="77777777" w:rsidR="00354596" w:rsidRPr="00181F99" w:rsidRDefault="00354596" w:rsidP="00354596">
      <w:pPr>
        <w:rPr>
          <w:rFonts w:ascii="Cambria" w:hAnsi="Cambria"/>
        </w:rPr>
      </w:pPr>
      <w:r>
        <w:rPr>
          <w:rFonts w:ascii="Cambria" w:hAnsi="Cambria"/>
        </w:rPr>
        <w:t xml:space="preserve">340 </w:t>
      </w:r>
      <w:r w:rsidRPr="00181F99">
        <w:rPr>
          <w:rFonts w:ascii="Cambria" w:hAnsi="Cambria"/>
        </w:rPr>
        <w:t xml:space="preserve">K: yes be* yes </w:t>
      </w:r>
    </w:p>
    <w:p w14:paraId="137F968C" w14:textId="77777777" w:rsidR="00354596" w:rsidRPr="00181F99" w:rsidRDefault="00354596" w:rsidP="00354596">
      <w:pPr>
        <w:rPr>
          <w:rFonts w:ascii="Cambria" w:hAnsi="Cambria"/>
        </w:rPr>
      </w:pPr>
      <w:r>
        <w:rPr>
          <w:rFonts w:ascii="Cambria" w:hAnsi="Cambria"/>
        </w:rPr>
        <w:t xml:space="preserve">341 </w:t>
      </w:r>
      <w:r w:rsidRPr="00181F99">
        <w:rPr>
          <w:rFonts w:ascii="Cambria" w:hAnsi="Cambria"/>
        </w:rPr>
        <w:t xml:space="preserve">G: I hammered it out </w:t>
      </w:r>
    </w:p>
    <w:p w14:paraId="20BF3C4C" w14:textId="77777777" w:rsidR="00354596" w:rsidRPr="00181F99" w:rsidRDefault="00354596" w:rsidP="00354596">
      <w:pPr>
        <w:rPr>
          <w:rFonts w:ascii="Cambria" w:hAnsi="Cambria"/>
        </w:rPr>
      </w:pPr>
      <w:r>
        <w:rPr>
          <w:rFonts w:ascii="Cambria" w:hAnsi="Cambria"/>
        </w:rPr>
        <w:t xml:space="preserve">342 </w:t>
      </w:r>
      <w:r w:rsidRPr="00181F99">
        <w:rPr>
          <w:rFonts w:ascii="Cambria" w:hAnsi="Cambria"/>
        </w:rPr>
        <w:t>N: well isn’t it insured?</w:t>
      </w:r>
    </w:p>
    <w:p w14:paraId="6378F55E" w14:textId="77777777" w:rsidR="00354596" w:rsidRDefault="00354596" w:rsidP="00354596">
      <w:pPr>
        <w:rPr>
          <w:rFonts w:ascii="Cambria" w:hAnsi="Cambria"/>
        </w:rPr>
      </w:pPr>
      <w:r>
        <w:rPr>
          <w:rFonts w:ascii="Cambria" w:hAnsi="Cambria"/>
        </w:rPr>
        <w:lastRenderedPageBreak/>
        <w:t xml:space="preserve">343 </w:t>
      </w:r>
      <w:r w:rsidRPr="00181F99">
        <w:rPr>
          <w:rFonts w:ascii="Cambria" w:hAnsi="Cambria"/>
        </w:rPr>
        <w:t xml:space="preserve">G: well it was insured but it is a big commotion, they have to take it, take it to a </w:t>
      </w:r>
      <w:r>
        <w:rPr>
          <w:rFonts w:ascii="Cambria" w:hAnsi="Cambria"/>
        </w:rPr>
        <w:t xml:space="preserve">344 </w:t>
      </w:r>
      <w:r w:rsidRPr="00181F99">
        <w:rPr>
          <w:rFonts w:ascii="Cambria" w:hAnsi="Cambria"/>
        </w:rPr>
        <w:t xml:space="preserve">service place will probably wait some 10 15 20 days. And I picked up the </w:t>
      </w:r>
    </w:p>
    <w:p w14:paraId="3269F51C" w14:textId="77777777" w:rsidR="00354596" w:rsidRPr="00181F99" w:rsidRDefault="00354596" w:rsidP="00354596">
      <w:pPr>
        <w:rPr>
          <w:rFonts w:ascii="Cambria" w:hAnsi="Cambria"/>
        </w:rPr>
      </w:pPr>
      <w:r>
        <w:rPr>
          <w:rFonts w:ascii="Cambria" w:hAnsi="Cambria"/>
        </w:rPr>
        <w:t xml:space="preserve">345 </w:t>
      </w:r>
      <w:r w:rsidRPr="00181F99">
        <w:rPr>
          <w:rFonts w:ascii="Cambria" w:hAnsi="Cambria"/>
        </w:rPr>
        <w:t>hammer haha still from the shkoda hahahaha</w:t>
      </w:r>
    </w:p>
    <w:p w14:paraId="25ED0479" w14:textId="77777777" w:rsidR="00354596" w:rsidRPr="00181F99" w:rsidRDefault="00354596" w:rsidP="00354596">
      <w:pPr>
        <w:rPr>
          <w:rFonts w:ascii="Cambria" w:hAnsi="Cambria"/>
        </w:rPr>
      </w:pPr>
      <w:r>
        <w:rPr>
          <w:rFonts w:ascii="Cambria" w:hAnsi="Cambria"/>
        </w:rPr>
        <w:t xml:space="preserve">346 </w:t>
      </w:r>
      <w:r w:rsidRPr="00181F99">
        <w:rPr>
          <w:rFonts w:ascii="Cambria" w:hAnsi="Cambria"/>
        </w:rPr>
        <w:t>K: hahaha</w:t>
      </w:r>
    </w:p>
    <w:p w14:paraId="10D14C82" w14:textId="77777777" w:rsidR="00354596" w:rsidRPr="00181F99" w:rsidRDefault="00354596" w:rsidP="00354596">
      <w:pPr>
        <w:rPr>
          <w:rFonts w:ascii="Cambria" w:hAnsi="Cambria"/>
        </w:rPr>
      </w:pPr>
      <w:r>
        <w:rPr>
          <w:rFonts w:ascii="Cambria" w:hAnsi="Cambria"/>
        </w:rPr>
        <w:t xml:space="preserve">347 </w:t>
      </w:r>
      <w:r w:rsidRPr="00181F99">
        <w:rPr>
          <w:rFonts w:ascii="Cambria" w:hAnsi="Cambria"/>
        </w:rPr>
        <w:t>G: picked up the hammers. With some beating hahaha</w:t>
      </w:r>
    </w:p>
    <w:p w14:paraId="4870D3B2" w14:textId="77777777" w:rsidR="00354596" w:rsidRPr="00181F99" w:rsidRDefault="00354596" w:rsidP="00354596">
      <w:pPr>
        <w:rPr>
          <w:rFonts w:ascii="Cambria" w:hAnsi="Cambria"/>
        </w:rPr>
      </w:pPr>
      <w:r>
        <w:rPr>
          <w:rFonts w:ascii="Cambria" w:hAnsi="Cambria"/>
        </w:rPr>
        <w:t xml:space="preserve">348 </w:t>
      </w:r>
      <w:r w:rsidRPr="00181F99">
        <w:rPr>
          <w:rFonts w:ascii="Cambria" w:hAnsi="Cambria"/>
        </w:rPr>
        <w:t>K: hahah (throughout) and you</w:t>
      </w:r>
    </w:p>
    <w:p w14:paraId="2B761D8C" w14:textId="77777777" w:rsidR="00354596" w:rsidRPr="00181F99" w:rsidRDefault="00354596" w:rsidP="00354596">
      <w:pPr>
        <w:rPr>
          <w:rFonts w:ascii="Cambria" w:hAnsi="Cambria"/>
        </w:rPr>
      </w:pPr>
      <w:r>
        <w:rPr>
          <w:rFonts w:ascii="Cambria" w:hAnsi="Cambria"/>
        </w:rPr>
        <w:t xml:space="preserve">349 </w:t>
      </w:r>
      <w:r w:rsidRPr="00181F99">
        <w:rPr>
          <w:rFonts w:ascii="Cambria" w:hAnsi="Cambria"/>
        </w:rPr>
        <w:t xml:space="preserve">G: whether it’s true or not. And got it fixed by noon was it, and say ‘come on, </w:t>
      </w:r>
      <w:r>
        <w:rPr>
          <w:rFonts w:ascii="Cambria" w:hAnsi="Cambria"/>
        </w:rPr>
        <w:t xml:space="preserve">350 </w:t>
      </w:r>
      <w:r w:rsidRPr="00181F99">
        <w:rPr>
          <w:rFonts w:ascii="Cambria" w:hAnsi="Cambria"/>
        </w:rPr>
        <w:t>turn it on and go’ hahaha oh (inaudible) Kiro</w:t>
      </w:r>
    </w:p>
    <w:p w14:paraId="6D583B14" w14:textId="77777777" w:rsidR="00354596" w:rsidRPr="00181F99" w:rsidRDefault="00354596" w:rsidP="00354596">
      <w:pPr>
        <w:rPr>
          <w:rFonts w:ascii="Cambria" w:hAnsi="Cambria"/>
        </w:rPr>
      </w:pPr>
      <w:r>
        <w:rPr>
          <w:rFonts w:ascii="Cambria" w:hAnsi="Cambria"/>
        </w:rPr>
        <w:t xml:space="preserve">351 </w:t>
      </w:r>
      <w:r w:rsidRPr="00181F99">
        <w:rPr>
          <w:rFonts w:ascii="Cambria" w:hAnsi="Cambria"/>
        </w:rPr>
        <w:t xml:space="preserve">K: hahaha so you hammer out cars too even </w:t>
      </w:r>
    </w:p>
    <w:p w14:paraId="6CDF6972" w14:textId="77777777" w:rsidR="00354596" w:rsidRPr="00181F99" w:rsidRDefault="00354596" w:rsidP="00354596">
      <w:pPr>
        <w:rPr>
          <w:rFonts w:ascii="Cambria" w:hAnsi="Cambria"/>
        </w:rPr>
      </w:pPr>
      <w:r>
        <w:rPr>
          <w:rFonts w:ascii="Cambria" w:hAnsi="Cambria"/>
        </w:rPr>
        <w:t xml:space="preserve">352 </w:t>
      </w:r>
      <w:r w:rsidRPr="00181F99">
        <w:rPr>
          <w:rFonts w:ascii="Cambria" w:hAnsi="Cambria"/>
        </w:rPr>
        <w:t>G: well how not! haha</w:t>
      </w:r>
    </w:p>
    <w:p w14:paraId="51DD2BEE" w14:textId="77777777" w:rsidR="00354596" w:rsidRPr="00181F99" w:rsidRDefault="00354596" w:rsidP="00354596">
      <w:pPr>
        <w:rPr>
          <w:rFonts w:ascii="Cambria" w:hAnsi="Cambria"/>
        </w:rPr>
      </w:pPr>
      <w:r>
        <w:rPr>
          <w:rFonts w:ascii="Cambria" w:hAnsi="Cambria"/>
        </w:rPr>
        <w:t xml:space="preserve">353 </w:t>
      </w:r>
      <w:r w:rsidRPr="00181F99">
        <w:rPr>
          <w:rFonts w:ascii="Cambria" w:hAnsi="Cambria"/>
        </w:rPr>
        <w:t>K: hahaha</w:t>
      </w:r>
    </w:p>
    <w:p w14:paraId="2CEB2A7F" w14:textId="77777777" w:rsidR="00354596" w:rsidRPr="00181F99" w:rsidRDefault="00354596" w:rsidP="00354596">
      <w:pPr>
        <w:rPr>
          <w:rFonts w:ascii="Cambria" w:hAnsi="Cambria"/>
        </w:rPr>
      </w:pPr>
      <w:r>
        <w:rPr>
          <w:rFonts w:ascii="Cambria" w:hAnsi="Cambria"/>
        </w:rPr>
        <w:t xml:space="preserve">354 </w:t>
      </w:r>
      <w:r w:rsidRPr="00181F99">
        <w:rPr>
          <w:rFonts w:ascii="Cambria" w:hAnsi="Cambria"/>
        </w:rPr>
        <w:t>G: the jacks, straightened the trunk everything, they’ll be taking it ah haha</w:t>
      </w:r>
    </w:p>
    <w:p w14:paraId="54CA063A" w14:textId="77777777" w:rsidR="00354596" w:rsidRPr="00181F99" w:rsidRDefault="00354596" w:rsidP="00354596">
      <w:pPr>
        <w:rPr>
          <w:rFonts w:ascii="Cambria" w:hAnsi="Cambria"/>
        </w:rPr>
      </w:pPr>
      <w:r>
        <w:rPr>
          <w:rFonts w:ascii="Cambria" w:hAnsi="Cambria"/>
        </w:rPr>
        <w:t xml:space="preserve">355 </w:t>
      </w:r>
      <w:r w:rsidRPr="00181F99">
        <w:rPr>
          <w:rFonts w:ascii="Cambria" w:hAnsi="Cambria"/>
        </w:rPr>
        <w:t>K: hahahaha</w:t>
      </w:r>
    </w:p>
    <w:p w14:paraId="655DD2D5" w14:textId="77777777" w:rsidR="00354596" w:rsidRPr="00181F99" w:rsidRDefault="00354596" w:rsidP="00354596">
      <w:pPr>
        <w:rPr>
          <w:rFonts w:ascii="Cambria" w:hAnsi="Cambria"/>
        </w:rPr>
      </w:pPr>
      <w:r>
        <w:rPr>
          <w:rFonts w:ascii="Cambria" w:hAnsi="Cambria"/>
        </w:rPr>
        <w:t xml:space="preserve">356 </w:t>
      </w:r>
      <w:r w:rsidRPr="00181F99">
        <w:rPr>
          <w:rFonts w:ascii="Cambria" w:hAnsi="Cambria"/>
        </w:rPr>
        <w:t>G: to let it haha</w:t>
      </w:r>
    </w:p>
    <w:p w14:paraId="5B6E2791" w14:textId="77777777" w:rsidR="00354596" w:rsidRPr="00181F99" w:rsidRDefault="00354596" w:rsidP="00354596">
      <w:pPr>
        <w:rPr>
          <w:rFonts w:ascii="Cambria" w:hAnsi="Cambria"/>
        </w:rPr>
      </w:pPr>
      <w:r>
        <w:rPr>
          <w:rFonts w:ascii="Cambria" w:hAnsi="Cambria"/>
        </w:rPr>
        <w:t xml:space="preserve">357 </w:t>
      </w:r>
      <w:r w:rsidRPr="00181F99">
        <w:rPr>
          <w:rFonts w:ascii="Cambria" w:hAnsi="Cambria"/>
        </w:rPr>
        <w:t>K: haha</w:t>
      </w:r>
    </w:p>
    <w:p w14:paraId="2BF0DEFC" w14:textId="77777777" w:rsidR="00354596" w:rsidRDefault="00354596" w:rsidP="00354596">
      <w:pPr>
        <w:rPr>
          <w:rFonts w:ascii="Cambria" w:hAnsi="Cambria"/>
        </w:rPr>
      </w:pPr>
      <w:r>
        <w:rPr>
          <w:rFonts w:ascii="Cambria" w:hAnsi="Cambria"/>
        </w:rPr>
        <w:t xml:space="preserve">358 </w:t>
      </w:r>
      <w:r w:rsidRPr="00181F99">
        <w:rPr>
          <w:rFonts w:ascii="Cambria" w:hAnsi="Cambria"/>
        </w:rPr>
        <w:t xml:space="preserve">N: no, be* we every month, even sometimes twice 2 at work we have some </w:t>
      </w:r>
    </w:p>
    <w:p w14:paraId="52A7464F" w14:textId="77777777" w:rsidR="00354596" w:rsidRPr="00181F99" w:rsidRDefault="00354596" w:rsidP="00354596">
      <w:pPr>
        <w:rPr>
          <w:rFonts w:ascii="Cambria" w:hAnsi="Cambria"/>
        </w:rPr>
      </w:pPr>
      <w:r>
        <w:rPr>
          <w:rFonts w:ascii="Cambria" w:hAnsi="Cambria"/>
        </w:rPr>
        <w:t xml:space="preserve">359 </w:t>
      </w:r>
      <w:r w:rsidRPr="00181F99">
        <w:rPr>
          <w:rFonts w:ascii="Cambria" w:hAnsi="Cambria"/>
        </w:rPr>
        <w:t>happening like this</w:t>
      </w:r>
    </w:p>
    <w:p w14:paraId="76411997" w14:textId="77777777" w:rsidR="00354596" w:rsidRPr="00181F99" w:rsidRDefault="00354596" w:rsidP="00354596">
      <w:pPr>
        <w:rPr>
          <w:rFonts w:ascii="Cambria" w:hAnsi="Cambria"/>
        </w:rPr>
      </w:pPr>
      <w:r>
        <w:rPr>
          <w:rFonts w:ascii="Cambria" w:hAnsi="Cambria"/>
        </w:rPr>
        <w:t xml:space="preserve">360 </w:t>
      </w:r>
      <w:r w:rsidRPr="00181F99">
        <w:rPr>
          <w:rFonts w:ascii="Cambria" w:hAnsi="Cambria"/>
        </w:rPr>
        <w:t>G: well see what madhouse is here it has</w:t>
      </w:r>
    </w:p>
    <w:p w14:paraId="3A7FAE57" w14:textId="77777777" w:rsidR="00354596" w:rsidRPr="00181F99" w:rsidRDefault="00354596" w:rsidP="00354596">
      <w:pPr>
        <w:rPr>
          <w:rFonts w:ascii="Cambria" w:hAnsi="Cambria"/>
        </w:rPr>
      </w:pPr>
      <w:r>
        <w:rPr>
          <w:rFonts w:ascii="Cambria" w:hAnsi="Cambria"/>
        </w:rPr>
        <w:t xml:space="preserve">361 </w:t>
      </w:r>
      <w:r w:rsidRPr="00181F99">
        <w:rPr>
          <w:rFonts w:ascii="Cambria" w:hAnsi="Cambria"/>
        </w:rPr>
        <w:t xml:space="preserve">N: last week he:re the one pegeaut the fender only </w:t>
      </w:r>
    </w:p>
    <w:p w14:paraId="4F501C71" w14:textId="77777777" w:rsidR="00354596" w:rsidRPr="00181F99" w:rsidRDefault="00354596" w:rsidP="00354596">
      <w:pPr>
        <w:rPr>
          <w:rFonts w:ascii="Cambria" w:hAnsi="Cambria"/>
        </w:rPr>
      </w:pPr>
      <w:r>
        <w:rPr>
          <w:rFonts w:ascii="Cambria" w:hAnsi="Cambria"/>
        </w:rPr>
        <w:t xml:space="preserve">362 </w:t>
      </w:r>
      <w:r w:rsidRPr="00181F99">
        <w:rPr>
          <w:rFonts w:ascii="Cambria" w:hAnsi="Cambria"/>
        </w:rPr>
        <w:t>G: aha</w:t>
      </w:r>
    </w:p>
    <w:p w14:paraId="4F5FF6EA" w14:textId="77777777" w:rsidR="00354596" w:rsidRPr="00181F99" w:rsidRDefault="00354596" w:rsidP="00354596">
      <w:pPr>
        <w:rPr>
          <w:rFonts w:ascii="Cambria" w:hAnsi="Cambria"/>
        </w:rPr>
      </w:pPr>
      <w:r>
        <w:rPr>
          <w:rFonts w:ascii="Cambria" w:hAnsi="Cambria"/>
        </w:rPr>
        <w:t xml:space="preserve">363 </w:t>
      </w:r>
      <w:r w:rsidRPr="00181F99">
        <w:rPr>
          <w:rFonts w:ascii="Cambria" w:hAnsi="Cambria"/>
        </w:rPr>
        <w:t>N: to the way the fender is and the 2 things on the side</w:t>
      </w:r>
    </w:p>
    <w:p w14:paraId="2F903D02" w14:textId="77777777" w:rsidR="00354596" w:rsidRPr="00181F99" w:rsidRDefault="00354596" w:rsidP="00354596">
      <w:pPr>
        <w:rPr>
          <w:rFonts w:ascii="Cambria" w:hAnsi="Cambria"/>
        </w:rPr>
      </w:pPr>
      <w:r>
        <w:rPr>
          <w:rFonts w:ascii="Cambria" w:hAnsi="Cambria"/>
        </w:rPr>
        <w:t xml:space="preserve">364 </w:t>
      </w:r>
      <w:r w:rsidRPr="00181F99">
        <w:rPr>
          <w:rFonts w:ascii="Cambria" w:hAnsi="Cambria"/>
        </w:rPr>
        <w:t>G: aha</w:t>
      </w:r>
    </w:p>
    <w:p w14:paraId="4B8152F0" w14:textId="77777777" w:rsidR="00354596" w:rsidRPr="00181F99" w:rsidRDefault="00354596" w:rsidP="00354596">
      <w:pPr>
        <w:rPr>
          <w:rFonts w:ascii="Cambria" w:hAnsi="Cambria"/>
        </w:rPr>
      </w:pPr>
      <w:r>
        <w:rPr>
          <w:rFonts w:ascii="Cambria" w:hAnsi="Cambria"/>
        </w:rPr>
        <w:t xml:space="preserve">365 </w:t>
      </w:r>
      <w:r w:rsidRPr="00181F99">
        <w:rPr>
          <w:rFonts w:ascii="Cambria" w:hAnsi="Cambria"/>
        </w:rPr>
        <w:t xml:space="preserve">N: one of them turned inside right. And he says ‘well some guy couldn’t stop in </w:t>
      </w:r>
      <w:r>
        <w:rPr>
          <w:rFonts w:ascii="Cambria" w:hAnsi="Cambria"/>
        </w:rPr>
        <w:t xml:space="preserve">366 </w:t>
      </w:r>
      <w:r w:rsidRPr="00181F99">
        <w:rPr>
          <w:rFonts w:ascii="Cambria" w:hAnsi="Cambria"/>
        </w:rPr>
        <w:t>me’</w:t>
      </w:r>
    </w:p>
    <w:p w14:paraId="3B579987" w14:textId="77777777" w:rsidR="00354596" w:rsidRPr="00181F99" w:rsidRDefault="00354596" w:rsidP="00354596">
      <w:pPr>
        <w:rPr>
          <w:rFonts w:ascii="Cambria" w:hAnsi="Cambria"/>
        </w:rPr>
      </w:pPr>
      <w:r>
        <w:rPr>
          <w:rFonts w:ascii="Cambria" w:hAnsi="Cambria"/>
        </w:rPr>
        <w:t xml:space="preserve">367 </w:t>
      </w:r>
      <w:r w:rsidRPr="00181F99">
        <w:rPr>
          <w:rFonts w:ascii="Cambria" w:hAnsi="Cambria"/>
        </w:rPr>
        <w:t>G: ah! Well see how it is</w:t>
      </w:r>
    </w:p>
    <w:p w14:paraId="2AA9AFCE" w14:textId="77777777" w:rsidR="00354596" w:rsidRPr="00181F99" w:rsidRDefault="00354596" w:rsidP="00354596">
      <w:pPr>
        <w:rPr>
          <w:rFonts w:ascii="Cambria" w:hAnsi="Cambria"/>
        </w:rPr>
      </w:pPr>
      <w:r>
        <w:rPr>
          <w:rFonts w:ascii="Cambria" w:hAnsi="Cambria"/>
        </w:rPr>
        <w:t xml:space="preserve">368 </w:t>
      </w:r>
      <w:r w:rsidRPr="00181F99">
        <w:rPr>
          <w:rFonts w:ascii="Cambria" w:hAnsi="Cambria"/>
        </w:rPr>
        <w:t>N: whatever you say!</w:t>
      </w:r>
    </w:p>
    <w:p w14:paraId="4ACA2A8E" w14:textId="77777777" w:rsidR="00354596" w:rsidRPr="00181F99" w:rsidRDefault="00354596" w:rsidP="00354596">
      <w:pPr>
        <w:rPr>
          <w:rFonts w:ascii="Cambria" w:hAnsi="Cambria"/>
        </w:rPr>
      </w:pPr>
      <w:r>
        <w:rPr>
          <w:rFonts w:ascii="Cambria" w:hAnsi="Cambria"/>
        </w:rPr>
        <w:t xml:space="preserve">369 </w:t>
      </w:r>
      <w:r w:rsidRPr="00181F99">
        <w:rPr>
          <w:rFonts w:ascii="Cambria" w:hAnsi="Cambria"/>
        </w:rPr>
        <w:t>G: whether you can, or know //the other one is an idiot//</w:t>
      </w:r>
    </w:p>
    <w:p w14:paraId="48CF76AE" w14:textId="77777777" w:rsidR="00354596" w:rsidRPr="00181F99" w:rsidRDefault="00354596" w:rsidP="00354596">
      <w:pPr>
        <w:rPr>
          <w:rFonts w:ascii="Cambria" w:hAnsi="Cambria"/>
        </w:rPr>
      </w:pPr>
      <w:r>
        <w:rPr>
          <w:rFonts w:ascii="Cambria" w:hAnsi="Cambria"/>
        </w:rPr>
        <w:t xml:space="preserve">370 </w:t>
      </w:r>
      <w:r w:rsidRPr="00181F99">
        <w:rPr>
          <w:rFonts w:ascii="Cambria" w:hAnsi="Cambria"/>
        </w:rPr>
        <w:t xml:space="preserve">K: </w:t>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t xml:space="preserve">   //Viktore , take some // of this, sorry, to try. </w:t>
      </w:r>
    </w:p>
    <w:p w14:paraId="5A08DD08" w14:textId="77777777" w:rsidR="00354596" w:rsidRPr="00181F99" w:rsidRDefault="00354596" w:rsidP="00354596">
      <w:pPr>
        <w:rPr>
          <w:rFonts w:ascii="Cambria" w:hAnsi="Cambria"/>
        </w:rPr>
      </w:pPr>
      <w:r>
        <w:rPr>
          <w:rFonts w:ascii="Cambria" w:hAnsi="Cambria"/>
        </w:rPr>
        <w:t xml:space="preserve">371 </w:t>
      </w:r>
      <w:r w:rsidRPr="00181F99">
        <w:rPr>
          <w:rFonts w:ascii="Cambria" w:hAnsi="Cambria"/>
        </w:rPr>
        <w:t xml:space="preserve">G: you don’t know from where something will jump out and what will happen </w:t>
      </w:r>
    </w:p>
    <w:p w14:paraId="2114645C" w14:textId="77777777" w:rsidR="00354596" w:rsidRPr="00181F99" w:rsidRDefault="00354596" w:rsidP="00354596">
      <w:pPr>
        <w:rPr>
          <w:rFonts w:ascii="Cambria" w:hAnsi="Cambria"/>
        </w:rPr>
      </w:pPr>
      <w:r>
        <w:rPr>
          <w:rFonts w:ascii="Cambria" w:hAnsi="Cambria"/>
        </w:rPr>
        <w:t xml:space="preserve">372 </w:t>
      </w:r>
      <w:r w:rsidRPr="00181F99">
        <w:rPr>
          <w:rFonts w:ascii="Cambria" w:hAnsi="Cambria"/>
        </w:rPr>
        <w:t>N: yes</w:t>
      </w:r>
    </w:p>
    <w:p w14:paraId="265AD8D8" w14:textId="77777777" w:rsidR="00354596" w:rsidRPr="00181F99" w:rsidRDefault="00354596" w:rsidP="00354596">
      <w:pPr>
        <w:rPr>
          <w:rFonts w:ascii="Cambria" w:hAnsi="Cambria"/>
        </w:rPr>
      </w:pPr>
      <w:r>
        <w:rPr>
          <w:rFonts w:ascii="Cambria" w:hAnsi="Cambria"/>
        </w:rPr>
        <w:t xml:space="preserve">373 </w:t>
      </w:r>
      <w:r w:rsidRPr="00181F99">
        <w:rPr>
          <w:rFonts w:ascii="Cambria" w:hAnsi="Cambria"/>
        </w:rPr>
        <w:t>G: (sigh)</w:t>
      </w:r>
    </w:p>
    <w:p w14:paraId="063D8B86" w14:textId="77777777" w:rsidR="00354596" w:rsidRPr="00181F99" w:rsidRDefault="00354596" w:rsidP="00354596">
      <w:pPr>
        <w:rPr>
          <w:rFonts w:ascii="Cambria" w:hAnsi="Cambria"/>
        </w:rPr>
      </w:pPr>
      <w:r w:rsidRPr="00181F99">
        <w:rPr>
          <w:rFonts w:ascii="Cambria" w:hAnsi="Cambria"/>
        </w:rPr>
        <w:t xml:space="preserve">(.1) </w:t>
      </w:r>
    </w:p>
    <w:p w14:paraId="021E37E0" w14:textId="77777777" w:rsidR="00354596" w:rsidRPr="00181F99" w:rsidRDefault="00354596" w:rsidP="00354596">
      <w:pPr>
        <w:rPr>
          <w:rFonts w:ascii="Cambria" w:hAnsi="Cambria"/>
        </w:rPr>
      </w:pPr>
      <w:r>
        <w:rPr>
          <w:rFonts w:ascii="Cambria" w:hAnsi="Cambria"/>
        </w:rPr>
        <w:t xml:space="preserve">374 </w:t>
      </w:r>
      <w:r w:rsidRPr="00181F99">
        <w:rPr>
          <w:rFonts w:ascii="Cambria" w:hAnsi="Cambria"/>
        </w:rPr>
        <w:t xml:space="preserve">K: take some of this to try. </w:t>
      </w:r>
    </w:p>
    <w:p w14:paraId="5C523596" w14:textId="77777777" w:rsidR="00354596" w:rsidRDefault="00354596" w:rsidP="00354596">
      <w:pPr>
        <w:rPr>
          <w:rFonts w:ascii="Cambria" w:hAnsi="Cambria"/>
        </w:rPr>
      </w:pPr>
      <w:r>
        <w:rPr>
          <w:rFonts w:ascii="Cambria" w:hAnsi="Cambria"/>
        </w:rPr>
        <w:t xml:space="preserve">375 </w:t>
      </w:r>
      <w:r w:rsidRPr="00181F99">
        <w:rPr>
          <w:rFonts w:ascii="Cambria" w:hAnsi="Cambria"/>
        </w:rPr>
        <w:t xml:space="preserve">N: no be* it happens to me that I just drive from here to the office, it’s 2 </w:t>
      </w:r>
    </w:p>
    <w:p w14:paraId="58DE9196" w14:textId="77777777" w:rsidR="00354596" w:rsidRPr="00181F99" w:rsidRDefault="00354596" w:rsidP="00354596">
      <w:pPr>
        <w:rPr>
          <w:rFonts w:ascii="Cambria" w:hAnsi="Cambria"/>
        </w:rPr>
      </w:pPr>
      <w:r>
        <w:rPr>
          <w:rFonts w:ascii="Cambria" w:hAnsi="Cambria"/>
        </w:rPr>
        <w:t xml:space="preserve">376 </w:t>
      </w:r>
      <w:r w:rsidRPr="00181F99">
        <w:rPr>
          <w:rFonts w:ascii="Cambria" w:hAnsi="Cambria"/>
        </w:rPr>
        <w:t>kilometers and</w:t>
      </w:r>
    </w:p>
    <w:p w14:paraId="6D840D04" w14:textId="77777777" w:rsidR="00354596" w:rsidRPr="00181F99" w:rsidRDefault="00354596" w:rsidP="00354596">
      <w:pPr>
        <w:rPr>
          <w:rFonts w:ascii="Cambria" w:hAnsi="Cambria"/>
        </w:rPr>
      </w:pPr>
      <w:r>
        <w:rPr>
          <w:rFonts w:ascii="Cambria" w:hAnsi="Cambria"/>
        </w:rPr>
        <w:t xml:space="preserve">377 </w:t>
      </w:r>
      <w:r w:rsidRPr="00181F99">
        <w:rPr>
          <w:rFonts w:ascii="Cambria" w:hAnsi="Cambria"/>
        </w:rPr>
        <w:t>G: yes yes</w:t>
      </w:r>
    </w:p>
    <w:p w14:paraId="7DF4575F" w14:textId="77777777" w:rsidR="00354596" w:rsidRPr="00181F99" w:rsidRDefault="00354596" w:rsidP="00354596">
      <w:pPr>
        <w:rPr>
          <w:rFonts w:ascii="Cambria" w:hAnsi="Cambria"/>
        </w:rPr>
      </w:pPr>
      <w:r>
        <w:rPr>
          <w:rFonts w:ascii="Cambria" w:hAnsi="Cambria"/>
        </w:rPr>
        <w:t xml:space="preserve">378 </w:t>
      </w:r>
      <w:r w:rsidRPr="00181F99">
        <w:rPr>
          <w:rFonts w:ascii="Cambria" w:hAnsi="Cambria"/>
        </w:rPr>
        <w:t xml:space="preserve">N: and something, 3. And back. Well something like it 3, no more than 3. Right </w:t>
      </w:r>
      <w:r>
        <w:rPr>
          <w:rFonts w:ascii="Cambria" w:hAnsi="Cambria"/>
        </w:rPr>
        <w:t xml:space="preserve">379 </w:t>
      </w:r>
      <w:r w:rsidRPr="00181F99">
        <w:rPr>
          <w:rFonts w:ascii="Cambria" w:hAnsi="Cambria"/>
        </w:rPr>
        <w:t xml:space="preserve">now here I was coming back from exactly at the nadleza there were 2 cars hit it </w:t>
      </w:r>
      <w:r>
        <w:rPr>
          <w:rFonts w:ascii="Cambria" w:hAnsi="Cambria"/>
        </w:rPr>
        <w:t xml:space="preserve">380 </w:t>
      </w:r>
      <w:r w:rsidRPr="00181F99">
        <w:rPr>
          <w:rFonts w:ascii="Cambria" w:hAnsi="Cambria"/>
        </w:rPr>
        <w:t>was starting to get dark, they put 1 triangle</w:t>
      </w:r>
    </w:p>
    <w:p w14:paraId="21C8E0B5" w14:textId="77777777" w:rsidR="00354596" w:rsidRPr="00181F99" w:rsidRDefault="00354596" w:rsidP="00354596">
      <w:pPr>
        <w:rPr>
          <w:rFonts w:ascii="Cambria" w:hAnsi="Cambria"/>
        </w:rPr>
      </w:pPr>
      <w:r>
        <w:rPr>
          <w:rFonts w:ascii="Cambria" w:hAnsi="Cambria"/>
        </w:rPr>
        <w:t xml:space="preserve">381 </w:t>
      </w:r>
      <w:r w:rsidRPr="00181F99">
        <w:rPr>
          <w:rFonts w:ascii="Cambria" w:hAnsi="Cambria"/>
        </w:rPr>
        <w:t>G: mha</w:t>
      </w:r>
    </w:p>
    <w:p w14:paraId="326149B6" w14:textId="77777777" w:rsidR="00354596" w:rsidRDefault="00354596" w:rsidP="00354596">
      <w:pPr>
        <w:rPr>
          <w:rFonts w:ascii="Cambria" w:hAnsi="Cambria"/>
        </w:rPr>
      </w:pPr>
      <w:r>
        <w:rPr>
          <w:rFonts w:ascii="Cambria" w:hAnsi="Cambria"/>
        </w:rPr>
        <w:t xml:space="preserve">382 </w:t>
      </w:r>
      <w:r w:rsidRPr="00181F99">
        <w:rPr>
          <w:rFonts w:ascii="Cambria" w:hAnsi="Cambria"/>
        </w:rPr>
        <w:t xml:space="preserve">N: no one can see them, I say ‘lele how these some one will squish them.’ </w:t>
      </w:r>
    </w:p>
    <w:p w14:paraId="5955894E" w14:textId="77777777" w:rsidR="00354596" w:rsidRPr="00181F99" w:rsidRDefault="00354596" w:rsidP="00354596">
      <w:pPr>
        <w:rPr>
          <w:rFonts w:ascii="Cambria" w:hAnsi="Cambria"/>
        </w:rPr>
      </w:pPr>
      <w:r>
        <w:rPr>
          <w:rFonts w:ascii="Cambria" w:hAnsi="Cambria"/>
        </w:rPr>
        <w:t xml:space="preserve">383 </w:t>
      </w:r>
      <w:r w:rsidRPr="00181F99">
        <w:rPr>
          <w:rFonts w:ascii="Cambria" w:hAnsi="Cambria"/>
        </w:rPr>
        <w:t xml:space="preserve">They’re sitting and waiting for KAT </w:t>
      </w:r>
    </w:p>
    <w:p w14:paraId="41816C66" w14:textId="77777777" w:rsidR="00354596" w:rsidRPr="00181F99" w:rsidRDefault="00354596" w:rsidP="00354596">
      <w:pPr>
        <w:rPr>
          <w:rFonts w:ascii="Cambria" w:hAnsi="Cambria"/>
        </w:rPr>
      </w:pPr>
      <w:r>
        <w:rPr>
          <w:rFonts w:ascii="Cambria" w:hAnsi="Cambria"/>
        </w:rPr>
        <w:t xml:space="preserve">384 </w:t>
      </w:r>
      <w:r w:rsidRPr="00181F99">
        <w:rPr>
          <w:rFonts w:ascii="Cambria" w:hAnsi="Cambria"/>
        </w:rPr>
        <w:t>K: here everyone drives //like crazy</w:t>
      </w:r>
    </w:p>
    <w:p w14:paraId="1D285096" w14:textId="77777777" w:rsidR="00354596" w:rsidRDefault="00354596" w:rsidP="00354596">
      <w:pPr>
        <w:rPr>
          <w:rFonts w:ascii="Cambria" w:hAnsi="Cambria"/>
        </w:rPr>
      </w:pPr>
      <w:r>
        <w:rPr>
          <w:rFonts w:ascii="Cambria" w:hAnsi="Cambria"/>
        </w:rPr>
        <w:t xml:space="preserve">385 </w:t>
      </w:r>
      <w:r w:rsidRPr="00181F99">
        <w:rPr>
          <w:rFonts w:ascii="Cambria" w:hAnsi="Cambria"/>
        </w:rPr>
        <w:t xml:space="preserve">N: </w:t>
      </w:r>
      <w:r w:rsidRPr="00181F99">
        <w:rPr>
          <w:rFonts w:ascii="Cambria" w:hAnsi="Cambria"/>
        </w:rPr>
        <w:tab/>
      </w:r>
      <w:r w:rsidRPr="00181F99">
        <w:rPr>
          <w:rFonts w:ascii="Cambria" w:hAnsi="Cambria"/>
        </w:rPr>
        <w:tab/>
      </w:r>
      <w:r w:rsidRPr="00181F99">
        <w:rPr>
          <w:rFonts w:ascii="Cambria" w:hAnsi="Cambria"/>
        </w:rPr>
        <w:tab/>
        <w:t xml:space="preserve">      //This morning when we were going one had </w:t>
      </w:r>
    </w:p>
    <w:p w14:paraId="2EA84191" w14:textId="77777777" w:rsidR="00354596" w:rsidRDefault="00354596" w:rsidP="00354596">
      <w:pPr>
        <w:rPr>
          <w:rFonts w:ascii="Cambria" w:hAnsi="Cambria"/>
        </w:rPr>
      </w:pPr>
      <w:r>
        <w:rPr>
          <w:rFonts w:ascii="Cambria" w:hAnsi="Cambria"/>
        </w:rPr>
        <w:t xml:space="preserve">386 </w:t>
      </w:r>
      <w:r w:rsidRPr="00181F99">
        <w:rPr>
          <w:rFonts w:ascii="Cambria" w:hAnsi="Cambria"/>
        </w:rPr>
        <w:t xml:space="preserve">smashed himself into the tram (downward intonation, indicating joke </w:t>
      </w:r>
    </w:p>
    <w:p w14:paraId="07E81E90" w14:textId="77777777" w:rsidR="00354596" w:rsidRDefault="00354596" w:rsidP="00354596">
      <w:pPr>
        <w:rPr>
          <w:rFonts w:ascii="Cambria" w:hAnsi="Cambria"/>
        </w:rPr>
      </w:pPr>
      <w:r>
        <w:rPr>
          <w:rFonts w:ascii="Cambria" w:hAnsi="Cambria"/>
        </w:rPr>
        <w:t xml:space="preserve">387 </w:t>
      </w:r>
      <w:r w:rsidRPr="00181F99">
        <w:rPr>
          <w:rFonts w:ascii="Cambria" w:hAnsi="Cambria"/>
        </w:rPr>
        <w:t xml:space="preserve">enumeration), in the right lane, I was wondering, I say ‘after the nadleza </w:t>
      </w:r>
    </w:p>
    <w:p w14:paraId="6EE92758" w14:textId="77777777" w:rsidR="00354596" w:rsidRPr="00181F99" w:rsidRDefault="00354596" w:rsidP="00354596">
      <w:pPr>
        <w:rPr>
          <w:rFonts w:ascii="Cambria" w:hAnsi="Cambria"/>
        </w:rPr>
      </w:pPr>
      <w:r>
        <w:rPr>
          <w:rFonts w:ascii="Cambria" w:hAnsi="Cambria"/>
        </w:rPr>
        <w:lastRenderedPageBreak/>
        <w:t xml:space="preserve">388 </w:t>
      </w:r>
      <w:r w:rsidRPr="00181F99">
        <w:rPr>
          <w:rFonts w:ascii="Cambria" w:hAnsi="Cambria"/>
        </w:rPr>
        <w:t xml:space="preserve">already’. Sorry mommy (to the side). I think to myself, I say ‘be* what are these </w:t>
      </w:r>
      <w:r>
        <w:rPr>
          <w:rFonts w:ascii="Cambria" w:hAnsi="Cambria"/>
        </w:rPr>
        <w:t xml:space="preserve">389 </w:t>
      </w:r>
      <w:r w:rsidRPr="00181F99">
        <w:rPr>
          <w:rFonts w:ascii="Cambria" w:hAnsi="Cambria"/>
        </w:rPr>
        <w:t xml:space="preserve">traffic jams, what’s happening’ and already after we passed and we saw that all </w:t>
      </w:r>
      <w:r>
        <w:rPr>
          <w:rFonts w:ascii="Cambria" w:hAnsi="Cambria"/>
        </w:rPr>
        <w:t xml:space="preserve">390 </w:t>
      </w:r>
      <w:r w:rsidRPr="00181F99">
        <w:rPr>
          <w:rFonts w:ascii="Cambria" w:hAnsi="Cambria"/>
        </w:rPr>
        <w:t xml:space="preserve">are showing right uh: left blinker. On the right side the tram was waiting, and </w:t>
      </w:r>
      <w:r>
        <w:rPr>
          <w:rFonts w:ascii="Cambria" w:hAnsi="Cambria"/>
        </w:rPr>
        <w:t xml:space="preserve">391 </w:t>
      </w:r>
      <w:r w:rsidRPr="00181F99">
        <w:rPr>
          <w:rFonts w:ascii="Cambria" w:hAnsi="Cambria"/>
        </w:rPr>
        <w:t xml:space="preserve">some guy hit him. And this every day. Vsevery day something. It’s good there </w:t>
      </w:r>
      <w:r>
        <w:rPr>
          <w:rFonts w:ascii="Cambria" w:hAnsi="Cambria"/>
        </w:rPr>
        <w:t xml:space="preserve">392 </w:t>
      </w:r>
      <w:r w:rsidRPr="00181F99">
        <w:rPr>
          <w:rFonts w:ascii="Cambria" w:hAnsi="Cambria"/>
        </w:rPr>
        <w:t xml:space="preserve">aren’t </w:t>
      </w:r>
    </w:p>
    <w:p w14:paraId="01973B2E" w14:textId="77777777" w:rsidR="00354596" w:rsidRPr="00181F99" w:rsidRDefault="00354596" w:rsidP="00354596">
      <w:pPr>
        <w:rPr>
          <w:rFonts w:ascii="Cambria" w:hAnsi="Cambria"/>
        </w:rPr>
      </w:pPr>
      <w:r>
        <w:rPr>
          <w:rFonts w:ascii="Cambria" w:hAnsi="Cambria"/>
        </w:rPr>
        <w:t xml:space="preserve">393 </w:t>
      </w:r>
      <w:r w:rsidRPr="00181F99">
        <w:rPr>
          <w:rFonts w:ascii="Cambria" w:hAnsi="Cambria"/>
        </w:rPr>
        <w:t xml:space="preserve">K: such things happen </w:t>
      </w:r>
    </w:p>
    <w:p w14:paraId="21C60FE1" w14:textId="77777777" w:rsidR="00354596" w:rsidRPr="00181F99" w:rsidRDefault="00354596" w:rsidP="00354596">
      <w:pPr>
        <w:rPr>
          <w:rFonts w:ascii="Cambria" w:hAnsi="Cambria"/>
        </w:rPr>
      </w:pPr>
      <w:r>
        <w:rPr>
          <w:rFonts w:ascii="Cambria" w:hAnsi="Cambria"/>
        </w:rPr>
        <w:t xml:space="preserve">394 </w:t>
      </w:r>
      <w:r w:rsidRPr="00181F99">
        <w:rPr>
          <w:rFonts w:ascii="Cambria" w:hAnsi="Cambria"/>
        </w:rPr>
        <w:t xml:space="preserve">N: any victims, the metal is metal, whatever you do. But I= </w:t>
      </w:r>
    </w:p>
    <w:p w14:paraId="465BFF1C" w14:textId="77777777" w:rsidR="00354596" w:rsidRPr="00181F99" w:rsidRDefault="00354596" w:rsidP="00354596">
      <w:pPr>
        <w:rPr>
          <w:rFonts w:ascii="Cambria" w:hAnsi="Cambria"/>
        </w:rPr>
      </w:pPr>
      <w:r>
        <w:rPr>
          <w:rFonts w:ascii="Cambria" w:hAnsi="Cambria"/>
        </w:rPr>
        <w:t xml:space="preserve">395 </w:t>
      </w:r>
      <w:r w:rsidRPr="00181F99">
        <w:rPr>
          <w:rFonts w:ascii="Cambria" w:hAnsi="Cambria"/>
        </w:rPr>
        <w:t xml:space="preserve">G: =and I try to run away to to the side </w:t>
      </w:r>
    </w:p>
    <w:p w14:paraId="5256A861" w14:textId="77777777" w:rsidR="00354596" w:rsidRPr="00181F99" w:rsidRDefault="00354596" w:rsidP="00354596">
      <w:pPr>
        <w:rPr>
          <w:rFonts w:ascii="Cambria" w:hAnsi="Cambria"/>
        </w:rPr>
      </w:pPr>
      <w:r>
        <w:rPr>
          <w:rFonts w:ascii="Cambria" w:hAnsi="Cambria"/>
        </w:rPr>
        <w:t xml:space="preserve">396 </w:t>
      </w:r>
      <w:r w:rsidRPr="00181F99">
        <w:rPr>
          <w:rFonts w:ascii="Cambria" w:hAnsi="Cambria"/>
        </w:rPr>
        <w:t>N: mha</w:t>
      </w:r>
    </w:p>
    <w:p w14:paraId="6186733E" w14:textId="77777777" w:rsidR="00354596" w:rsidRPr="00181F99" w:rsidRDefault="00354596" w:rsidP="00354596">
      <w:pPr>
        <w:rPr>
          <w:rFonts w:ascii="Cambria" w:hAnsi="Cambria"/>
        </w:rPr>
      </w:pPr>
      <w:r>
        <w:rPr>
          <w:rFonts w:ascii="Cambria" w:hAnsi="Cambria"/>
        </w:rPr>
        <w:t xml:space="preserve">397 </w:t>
      </w:r>
      <w:r w:rsidRPr="00181F99">
        <w:rPr>
          <w:rFonts w:ascii="Cambria" w:hAnsi="Cambria"/>
        </w:rPr>
        <w:t>G: to be able to to hahaha save myself hahaha</w:t>
      </w:r>
    </w:p>
    <w:p w14:paraId="7E0001D6" w14:textId="77777777" w:rsidR="00354596" w:rsidRPr="00181F99" w:rsidRDefault="00354596" w:rsidP="00354596">
      <w:pPr>
        <w:rPr>
          <w:rFonts w:ascii="Cambria" w:hAnsi="Cambria"/>
        </w:rPr>
      </w:pPr>
      <w:r>
        <w:rPr>
          <w:rFonts w:ascii="Cambria" w:hAnsi="Cambria"/>
        </w:rPr>
        <w:t xml:space="preserve">398 </w:t>
      </w:r>
      <w:r w:rsidRPr="00181F99">
        <w:rPr>
          <w:rFonts w:ascii="Cambria" w:hAnsi="Cambria"/>
        </w:rPr>
        <w:t xml:space="preserve">K: hahaha </w:t>
      </w:r>
    </w:p>
    <w:p w14:paraId="615379A8" w14:textId="77777777" w:rsidR="00354596" w:rsidRDefault="00354596" w:rsidP="00354596">
      <w:pPr>
        <w:rPr>
          <w:rFonts w:ascii="Cambria" w:hAnsi="Cambria"/>
        </w:rPr>
      </w:pPr>
      <w:r>
        <w:rPr>
          <w:rFonts w:ascii="Cambria" w:hAnsi="Cambria"/>
        </w:rPr>
        <w:t xml:space="preserve">399 </w:t>
      </w:r>
      <w:r w:rsidRPr="00181F99">
        <w:rPr>
          <w:rFonts w:ascii="Cambria" w:hAnsi="Cambria"/>
        </w:rPr>
        <w:t xml:space="preserve">G: you can’t be cocky and all important like once upon a time. These sons of </w:t>
      </w:r>
    </w:p>
    <w:p w14:paraId="5A6F193E" w14:textId="77777777" w:rsidR="00354596" w:rsidRPr="00181F99" w:rsidRDefault="00354596" w:rsidP="00354596">
      <w:pPr>
        <w:rPr>
          <w:rFonts w:ascii="Cambria" w:hAnsi="Cambria"/>
        </w:rPr>
      </w:pPr>
      <w:r>
        <w:rPr>
          <w:rFonts w:ascii="Cambria" w:hAnsi="Cambria"/>
        </w:rPr>
        <w:t xml:space="preserve">400 </w:t>
      </w:r>
      <w:r w:rsidRPr="00181F99">
        <w:rPr>
          <w:rFonts w:ascii="Cambria" w:hAnsi="Cambria"/>
        </w:rPr>
        <w:t>bitches go crazy and //hit and fuck it exactly so//</w:t>
      </w:r>
    </w:p>
    <w:p w14:paraId="732838FC" w14:textId="77777777" w:rsidR="00354596" w:rsidRPr="00181F99" w:rsidRDefault="00354596" w:rsidP="00354596">
      <w:pPr>
        <w:rPr>
          <w:rFonts w:ascii="Cambria" w:hAnsi="Cambria"/>
        </w:rPr>
      </w:pPr>
      <w:r>
        <w:rPr>
          <w:rFonts w:ascii="Cambria" w:hAnsi="Cambria"/>
        </w:rPr>
        <w:t xml:space="preserve">401 </w:t>
      </w:r>
      <w:r w:rsidRPr="00181F99">
        <w:rPr>
          <w:rFonts w:ascii="Cambria" w:hAnsi="Cambria"/>
        </w:rPr>
        <w:t>N:          //well be* you don’t know you don’t know what//</w:t>
      </w:r>
    </w:p>
    <w:p w14:paraId="691F171A" w14:textId="77777777" w:rsidR="00354596" w:rsidRPr="00181F99" w:rsidRDefault="00354596" w:rsidP="00354596">
      <w:pPr>
        <w:rPr>
          <w:rFonts w:ascii="Cambria" w:hAnsi="Cambria"/>
        </w:rPr>
      </w:pPr>
      <w:r>
        <w:rPr>
          <w:rFonts w:ascii="Cambria" w:hAnsi="Cambria"/>
        </w:rPr>
        <w:t xml:space="preserve">402 </w:t>
      </w:r>
      <w:r w:rsidRPr="00181F99">
        <w:rPr>
          <w:rFonts w:ascii="Cambria" w:hAnsi="Cambria"/>
        </w:rPr>
        <w:t>G: drunk, drugged pumped</w:t>
      </w:r>
    </w:p>
    <w:p w14:paraId="68C62E83" w14:textId="77777777" w:rsidR="00354596" w:rsidRPr="00181F99" w:rsidRDefault="00354596" w:rsidP="00354596">
      <w:pPr>
        <w:rPr>
          <w:rFonts w:ascii="Cambria" w:hAnsi="Cambria"/>
        </w:rPr>
      </w:pPr>
      <w:r>
        <w:rPr>
          <w:rFonts w:ascii="Cambria" w:hAnsi="Cambria"/>
        </w:rPr>
        <w:t xml:space="preserve">403 </w:t>
      </w:r>
      <w:r w:rsidRPr="00181F99">
        <w:rPr>
          <w:rFonts w:ascii="Cambria" w:hAnsi="Cambria"/>
        </w:rPr>
        <w:t xml:space="preserve">K: yes yes drugged fuck its mother. See how in discos they go with knives. They </w:t>
      </w:r>
      <w:r>
        <w:rPr>
          <w:rFonts w:ascii="Cambria" w:hAnsi="Cambria"/>
        </w:rPr>
        <w:t xml:space="preserve">404 </w:t>
      </w:r>
      <w:r w:rsidRPr="00181F99">
        <w:rPr>
          <w:rFonts w:ascii="Cambria" w:hAnsi="Cambria"/>
        </w:rPr>
        <w:t>are=</w:t>
      </w:r>
    </w:p>
    <w:p w14:paraId="15F35147" w14:textId="77777777" w:rsidR="00354596" w:rsidRPr="00181F99" w:rsidRDefault="00354596" w:rsidP="00354596">
      <w:pPr>
        <w:rPr>
          <w:rFonts w:ascii="Cambria" w:hAnsi="Cambria"/>
        </w:rPr>
      </w:pPr>
      <w:r>
        <w:rPr>
          <w:rFonts w:ascii="Cambria" w:hAnsi="Cambria"/>
        </w:rPr>
        <w:t xml:space="preserve">405 </w:t>
      </w:r>
      <w:r w:rsidRPr="00181F99">
        <w:rPr>
          <w:rFonts w:ascii="Cambria" w:hAnsi="Cambria"/>
        </w:rPr>
        <w:t xml:space="preserve">G: =it looks at you sees something else, fuck its mother you you don’t know </w:t>
      </w:r>
    </w:p>
    <w:p w14:paraId="3281C3AC" w14:textId="77777777" w:rsidR="00354596" w:rsidRPr="00181F99" w:rsidRDefault="00354596" w:rsidP="00354596">
      <w:pPr>
        <w:rPr>
          <w:rFonts w:ascii="Cambria" w:hAnsi="Cambria"/>
        </w:rPr>
      </w:pPr>
      <w:r>
        <w:rPr>
          <w:rFonts w:ascii="Cambria" w:hAnsi="Cambria"/>
        </w:rPr>
        <w:t xml:space="preserve">406 </w:t>
      </w:r>
      <w:r w:rsidRPr="00181F99">
        <w:rPr>
          <w:rFonts w:ascii="Cambria" w:hAnsi="Cambria"/>
        </w:rPr>
        <w:t>N: mha</w:t>
      </w:r>
    </w:p>
    <w:p w14:paraId="373C5DC6" w14:textId="77777777" w:rsidR="00354596" w:rsidRPr="00181F99" w:rsidRDefault="00354596" w:rsidP="00354596">
      <w:pPr>
        <w:rPr>
          <w:rFonts w:ascii="Cambria" w:hAnsi="Cambria"/>
        </w:rPr>
      </w:pPr>
      <w:r>
        <w:rPr>
          <w:rFonts w:ascii="Cambria" w:hAnsi="Cambria"/>
        </w:rPr>
        <w:t xml:space="preserve">407 </w:t>
      </w:r>
      <w:r w:rsidRPr="00181F99">
        <w:rPr>
          <w:rFonts w:ascii="Cambria" w:hAnsi="Cambria"/>
        </w:rPr>
        <w:t xml:space="preserve">K: leave it leave it they drink drink, take drugs. guns, weapons </w:t>
      </w:r>
    </w:p>
    <w:p w14:paraId="21E648ED" w14:textId="77777777" w:rsidR="00354596" w:rsidRPr="00181F99" w:rsidRDefault="00354596" w:rsidP="00354596">
      <w:pPr>
        <w:rPr>
          <w:rFonts w:ascii="Cambria" w:hAnsi="Cambria"/>
        </w:rPr>
      </w:pPr>
      <w:r>
        <w:rPr>
          <w:rFonts w:ascii="Cambria" w:hAnsi="Cambria"/>
        </w:rPr>
        <w:t xml:space="preserve">408 </w:t>
      </w:r>
      <w:r w:rsidRPr="00181F99">
        <w:rPr>
          <w:rFonts w:ascii="Cambria" w:hAnsi="Cambria"/>
        </w:rPr>
        <w:t xml:space="preserve">G: well be* incompetent country, fuck its mother. This what it is doesn’t look </w:t>
      </w:r>
      <w:r>
        <w:rPr>
          <w:rFonts w:ascii="Cambria" w:hAnsi="Cambria"/>
        </w:rPr>
        <w:t xml:space="preserve">409 </w:t>
      </w:r>
      <w:r w:rsidRPr="00181F99">
        <w:rPr>
          <w:rFonts w:ascii="Cambria" w:hAnsi="Cambria"/>
        </w:rPr>
        <w:t>like anything, there’s no control .       //there’s full//</w:t>
      </w:r>
    </w:p>
    <w:p w14:paraId="1A887754" w14:textId="77777777" w:rsidR="00354596" w:rsidRPr="00181F99" w:rsidRDefault="00354596" w:rsidP="00354596">
      <w:pPr>
        <w:rPr>
          <w:rFonts w:ascii="Cambria" w:hAnsi="Cambria"/>
        </w:rPr>
      </w:pPr>
      <w:r>
        <w:rPr>
          <w:rFonts w:ascii="Cambria" w:hAnsi="Cambria"/>
        </w:rPr>
        <w:t xml:space="preserve">410 </w:t>
      </w:r>
      <w:r w:rsidRPr="00181F99">
        <w:rPr>
          <w:rFonts w:ascii="Cambria" w:hAnsi="Cambria"/>
        </w:rPr>
        <w:t xml:space="preserve">K: </w:t>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t xml:space="preserve">        //there is no country//</w:t>
      </w:r>
    </w:p>
    <w:p w14:paraId="00569315" w14:textId="77777777" w:rsidR="00354596" w:rsidRPr="00181F99" w:rsidRDefault="00354596" w:rsidP="00354596">
      <w:pPr>
        <w:rPr>
          <w:rFonts w:ascii="Cambria" w:hAnsi="Cambria"/>
        </w:rPr>
      </w:pPr>
      <w:r>
        <w:rPr>
          <w:rFonts w:ascii="Cambria" w:hAnsi="Cambria"/>
        </w:rPr>
        <w:t xml:space="preserve">411 </w:t>
      </w:r>
      <w:r w:rsidRPr="00181F99">
        <w:rPr>
          <w:rFonts w:ascii="Cambria" w:hAnsi="Cambria"/>
        </w:rPr>
        <w:t xml:space="preserve">G: </w:t>
      </w:r>
      <w:r w:rsidRPr="00181F99">
        <w:rPr>
          <w:rFonts w:ascii="Cambria" w:hAnsi="Cambria"/>
        </w:rPr>
        <w:tab/>
      </w:r>
      <w:r w:rsidRPr="00181F99">
        <w:rPr>
          <w:rFonts w:ascii="Cambria" w:hAnsi="Cambria"/>
        </w:rPr>
        <w:tab/>
      </w:r>
      <w:r w:rsidRPr="00181F99">
        <w:rPr>
          <w:rFonts w:ascii="Cambria" w:hAnsi="Cambria"/>
        </w:rPr>
        <w:tab/>
      </w:r>
      <w:r w:rsidRPr="00181F99">
        <w:rPr>
          <w:rFonts w:ascii="Cambria" w:hAnsi="Cambria"/>
        </w:rPr>
        <w:tab/>
        <w:t xml:space="preserve">       //there is no country, it didn’t learn this youth, it </w:t>
      </w:r>
      <w:r>
        <w:rPr>
          <w:rFonts w:ascii="Cambria" w:hAnsi="Cambria"/>
        </w:rPr>
        <w:t xml:space="preserve">412 </w:t>
      </w:r>
      <w:r w:rsidRPr="00181F99">
        <w:rPr>
          <w:rFonts w:ascii="Cambria" w:hAnsi="Cambria"/>
        </w:rPr>
        <w:t xml:space="preserve">came out such, started buying their licenses, started well be* it got to be scary </w:t>
      </w:r>
      <w:r>
        <w:rPr>
          <w:rFonts w:ascii="Cambria" w:hAnsi="Cambria"/>
        </w:rPr>
        <w:t xml:space="preserve">413 </w:t>
      </w:r>
      <w:r w:rsidRPr="00181F99">
        <w:rPr>
          <w:rFonts w:ascii="Cambria" w:hAnsi="Cambria"/>
        </w:rPr>
        <w:t xml:space="preserve">anarchy </w:t>
      </w:r>
    </w:p>
    <w:p w14:paraId="14553DA3" w14:textId="77777777" w:rsidR="00354596" w:rsidRPr="00181F99" w:rsidRDefault="00354596" w:rsidP="00354596">
      <w:pPr>
        <w:rPr>
          <w:rFonts w:ascii="Cambria" w:hAnsi="Cambria"/>
        </w:rPr>
      </w:pPr>
      <w:r>
        <w:rPr>
          <w:rFonts w:ascii="Cambria" w:hAnsi="Cambria"/>
        </w:rPr>
        <w:t xml:space="preserve">414 </w:t>
      </w:r>
      <w:r w:rsidRPr="00181F99">
        <w:rPr>
          <w:rFonts w:ascii="Cambria" w:hAnsi="Cambria"/>
        </w:rPr>
        <w:t>K: mha</w:t>
      </w:r>
    </w:p>
    <w:p w14:paraId="252A41C0" w14:textId="77777777" w:rsidR="00354596" w:rsidRPr="00181F99" w:rsidRDefault="00354596" w:rsidP="00354596">
      <w:pPr>
        <w:rPr>
          <w:rFonts w:ascii="Cambria" w:hAnsi="Cambria"/>
        </w:rPr>
      </w:pPr>
      <w:r>
        <w:rPr>
          <w:rFonts w:ascii="Cambria" w:hAnsi="Cambria"/>
        </w:rPr>
        <w:t xml:space="preserve">415 </w:t>
      </w:r>
      <w:r w:rsidRPr="00181F99">
        <w:rPr>
          <w:rFonts w:ascii="Cambria" w:hAnsi="Cambria"/>
        </w:rPr>
        <w:t xml:space="preserve">G: full of money money and this is why killing is at every step </w:t>
      </w:r>
    </w:p>
    <w:p w14:paraId="6129390C" w14:textId="77777777" w:rsidR="00354596" w:rsidRPr="00181F99" w:rsidRDefault="00354596" w:rsidP="00354596">
      <w:pPr>
        <w:rPr>
          <w:rFonts w:ascii="Cambria" w:hAnsi="Cambria"/>
        </w:rPr>
      </w:pPr>
      <w:r>
        <w:rPr>
          <w:rFonts w:ascii="Cambria" w:hAnsi="Cambria"/>
        </w:rPr>
        <w:t xml:space="preserve">416 </w:t>
      </w:r>
      <w:r w:rsidRPr="00181F99">
        <w:rPr>
          <w:rFonts w:ascii="Cambria" w:hAnsi="Cambria"/>
        </w:rPr>
        <w:t xml:space="preserve">K: kill each other like flies </w:t>
      </w:r>
    </w:p>
    <w:p w14:paraId="057E6CA9" w14:textId="77777777" w:rsidR="00354596" w:rsidRPr="00181F99" w:rsidRDefault="00354596" w:rsidP="00354596">
      <w:pPr>
        <w:rPr>
          <w:rFonts w:ascii="Cambria" w:hAnsi="Cambria"/>
        </w:rPr>
      </w:pPr>
      <w:r>
        <w:rPr>
          <w:rFonts w:ascii="Cambria" w:hAnsi="Cambria"/>
        </w:rPr>
        <w:t xml:space="preserve">417 </w:t>
      </w:r>
      <w:r w:rsidRPr="00181F99">
        <w:rPr>
          <w:rFonts w:ascii="Cambria" w:hAnsi="Cambria"/>
        </w:rPr>
        <w:t xml:space="preserve">G: well they kill each other </w:t>
      </w:r>
    </w:p>
    <w:p w14:paraId="5E1B4711" w14:textId="77777777" w:rsidR="00354596" w:rsidRPr="00181F99" w:rsidRDefault="00354596" w:rsidP="00354596">
      <w:pPr>
        <w:rPr>
          <w:rFonts w:ascii="Cambria" w:hAnsi="Cambria"/>
        </w:rPr>
      </w:pPr>
      <w:r>
        <w:rPr>
          <w:rFonts w:ascii="Cambria" w:hAnsi="Cambria"/>
        </w:rPr>
        <w:t xml:space="preserve">418 </w:t>
      </w:r>
      <w:r w:rsidRPr="00181F99">
        <w:rPr>
          <w:rFonts w:ascii="Cambria" w:hAnsi="Cambria"/>
        </w:rPr>
        <w:t>K: leave it horror (down intonation end?) I don’t know</w:t>
      </w:r>
    </w:p>
    <w:p w14:paraId="57822F71" w14:textId="77777777" w:rsidR="00354596" w:rsidRPr="00181F99" w:rsidRDefault="00354596" w:rsidP="00354596">
      <w:pPr>
        <w:rPr>
          <w:rFonts w:ascii="Cambria" w:hAnsi="Cambria"/>
        </w:rPr>
      </w:pPr>
      <w:r>
        <w:rPr>
          <w:rFonts w:ascii="Cambria" w:hAnsi="Cambria"/>
        </w:rPr>
        <w:t xml:space="preserve">419 </w:t>
      </w:r>
      <w:r w:rsidRPr="00181F99">
        <w:rPr>
          <w:rFonts w:ascii="Cambria" w:hAnsi="Cambria"/>
        </w:rPr>
        <w:t xml:space="preserve">N: every one thinks they are allowed anything </w:t>
      </w:r>
    </w:p>
    <w:p w14:paraId="3862DAD7" w14:textId="77777777" w:rsidR="00354596" w:rsidRPr="006A42E7" w:rsidRDefault="00354596" w:rsidP="00354596">
      <w:pPr>
        <w:rPr>
          <w:rFonts w:ascii="Cambria" w:hAnsi="Cambria"/>
        </w:rPr>
      </w:pPr>
      <w:r>
        <w:rPr>
          <w:rFonts w:ascii="Cambria" w:hAnsi="Cambria"/>
        </w:rPr>
        <w:t xml:space="preserve">420 </w:t>
      </w:r>
      <w:r w:rsidRPr="00181F99">
        <w:rPr>
          <w:rFonts w:ascii="Cambria" w:hAnsi="Cambria"/>
        </w:rPr>
        <w:t>G: yes</w:t>
      </w:r>
    </w:p>
    <w:p w14:paraId="43724D50" w14:textId="77777777" w:rsidR="00354596" w:rsidRPr="006A42E7" w:rsidRDefault="00354596" w:rsidP="00354596">
      <w:r>
        <w:t xml:space="preserve">421 </w:t>
      </w:r>
      <w:r w:rsidRPr="006A42E7">
        <w:t xml:space="preserve">N: and that they can </w:t>
      </w:r>
    </w:p>
    <w:p w14:paraId="130CBC6C" w14:textId="77777777" w:rsidR="00354596" w:rsidRPr="006A42E7" w:rsidRDefault="00354596" w:rsidP="00354596">
      <w:r>
        <w:t xml:space="preserve">422 </w:t>
      </w:r>
      <w:r w:rsidRPr="006A42E7">
        <w:t>K: others drink, smoke //drugs//</w:t>
      </w:r>
    </w:p>
    <w:p w14:paraId="6AA54436" w14:textId="77777777" w:rsidR="00354596" w:rsidRDefault="00354596" w:rsidP="00354596">
      <w:r>
        <w:t xml:space="preserve">423 </w:t>
      </w:r>
      <w:r w:rsidRPr="006A42E7">
        <w:t xml:space="preserve">G: fuckin </w:t>
      </w:r>
      <w:r w:rsidRPr="006A42E7">
        <w:tab/>
      </w:r>
      <w:r w:rsidRPr="006A42E7">
        <w:tab/>
        <w:t xml:space="preserve">     //something happens// like this started to accept </w:t>
      </w:r>
    </w:p>
    <w:p w14:paraId="6136C8AC" w14:textId="77777777" w:rsidR="00354596" w:rsidRDefault="00354596" w:rsidP="00354596">
      <w:r>
        <w:t xml:space="preserve">424 </w:t>
      </w:r>
      <w:r w:rsidRPr="006A42E7">
        <w:t xml:space="preserve">something yes. You see tomorrow so, there smashes, hit someone on a </w:t>
      </w:r>
    </w:p>
    <w:p w14:paraId="0DBD4E65" w14:textId="77777777" w:rsidR="00354596" w:rsidRPr="006A42E7" w:rsidRDefault="00354596" w:rsidP="00354596">
      <w:r>
        <w:t xml:space="preserve">425 </w:t>
      </w:r>
      <w:r w:rsidRPr="006A42E7">
        <w:t xml:space="preserve">pedestrian crossing, it’s 20 leva fine! </w:t>
      </w:r>
    </w:p>
    <w:p w14:paraId="32753F5A" w14:textId="77777777" w:rsidR="00354596" w:rsidRPr="006A42E7" w:rsidRDefault="00354596" w:rsidP="00354596">
      <w:r>
        <w:t xml:space="preserve">426 </w:t>
      </w:r>
      <w:r w:rsidRPr="006A42E7">
        <w:t>N: and on probation if there are more than 3 deaths</w:t>
      </w:r>
    </w:p>
    <w:p w14:paraId="570C1E2F" w14:textId="77777777" w:rsidR="00354596" w:rsidRDefault="00354596" w:rsidP="00354596">
      <w:r>
        <w:t xml:space="preserve">427 </w:t>
      </w:r>
      <w:r w:rsidRPr="006A42E7">
        <w:t xml:space="preserve">G: ah so but with hitting you may hit some one on purpose, or the other is </w:t>
      </w:r>
    </w:p>
    <w:p w14:paraId="06EEDDA6" w14:textId="77777777" w:rsidR="00354596" w:rsidRPr="006A42E7" w:rsidRDefault="00354596" w:rsidP="00354596">
      <w:r>
        <w:t xml:space="preserve">428 </w:t>
      </w:r>
      <w:r w:rsidRPr="006A42E7">
        <w:t xml:space="preserve">walking on the road and hit him and 20 leva they’ll fine you </w:t>
      </w:r>
    </w:p>
    <w:p w14:paraId="14B9E45A" w14:textId="77777777" w:rsidR="00354596" w:rsidRPr="006A42E7" w:rsidRDefault="00354596" w:rsidP="00354596">
      <w:r>
        <w:t xml:space="preserve">429 </w:t>
      </w:r>
      <w:r w:rsidRPr="006A42E7">
        <w:t>N: mha</w:t>
      </w:r>
    </w:p>
    <w:p w14:paraId="3A7A0944" w14:textId="77777777" w:rsidR="00354596" w:rsidRPr="006A42E7" w:rsidRDefault="00354596" w:rsidP="00354596">
      <w:r>
        <w:t xml:space="preserve">430 </w:t>
      </w:r>
      <w:r w:rsidRPr="006A42E7">
        <w:t>G: they’ll fine you that you hit him, well you can go hit them on purpose</w:t>
      </w:r>
    </w:p>
    <w:p w14:paraId="76C254DC" w14:textId="77777777" w:rsidR="00354596" w:rsidRPr="006A42E7" w:rsidRDefault="00354596" w:rsidP="00354596">
      <w:r>
        <w:t xml:space="preserve">431 </w:t>
      </w:r>
      <w:r w:rsidRPr="006A42E7">
        <w:t>K: mha //for 20 leva//</w:t>
      </w:r>
    </w:p>
    <w:p w14:paraId="183E6FFD" w14:textId="77777777" w:rsidR="00354596" w:rsidRPr="006A42E7" w:rsidRDefault="00354596" w:rsidP="00354596">
      <w:r>
        <w:t xml:space="preserve">432 G:       </w:t>
      </w:r>
      <w:r w:rsidRPr="006A42E7">
        <w:t xml:space="preserve"> //these are some ridiculous mocking us // laws//</w:t>
      </w:r>
    </w:p>
    <w:p w14:paraId="2E5AFE53" w14:textId="77777777" w:rsidR="00354596" w:rsidRPr="006A42E7" w:rsidRDefault="00354596" w:rsidP="00354596">
      <w:r>
        <w:lastRenderedPageBreak/>
        <w:t xml:space="preserve">433 </w:t>
      </w:r>
      <w:r w:rsidRPr="006A42E7">
        <w:t>N:</w:t>
      </w:r>
      <w:r w:rsidRPr="006A42E7">
        <w:tab/>
      </w:r>
      <w:r w:rsidRPr="006A42E7">
        <w:tab/>
      </w:r>
      <w:r w:rsidRPr="006A42E7">
        <w:tab/>
      </w:r>
      <w:r w:rsidRPr="006A42E7">
        <w:tab/>
      </w:r>
      <w:r w:rsidRPr="006A42E7">
        <w:tab/>
      </w:r>
      <w:r w:rsidRPr="006A42E7">
        <w:tab/>
        <w:t xml:space="preserve">      //I don’t know// I saw, in front of me </w:t>
      </w:r>
      <w:r>
        <w:t xml:space="preserve">434 </w:t>
      </w:r>
      <w:r w:rsidRPr="006A42E7">
        <w:t xml:space="preserve">there was a hit on a pedestrian crossing </w:t>
      </w:r>
    </w:p>
    <w:p w14:paraId="73DB7F94" w14:textId="77777777" w:rsidR="00354596" w:rsidRPr="006A42E7" w:rsidRDefault="00354596" w:rsidP="00354596">
      <w:r>
        <w:t xml:space="preserve">435 </w:t>
      </w:r>
      <w:r w:rsidRPr="006A42E7">
        <w:t>G: ah</w:t>
      </w:r>
    </w:p>
    <w:p w14:paraId="46BA5144" w14:textId="77777777" w:rsidR="00354596" w:rsidRPr="006A42E7" w:rsidRDefault="00354596" w:rsidP="00354596">
      <w:r>
        <w:t xml:space="preserve">436 </w:t>
      </w:r>
      <w:r w:rsidRPr="006A42E7">
        <w:t xml:space="preserve">N: and it was a Saturday, there wasn’t any traffic  </w:t>
      </w:r>
    </w:p>
    <w:p w14:paraId="74CC8B52" w14:textId="77777777" w:rsidR="00354596" w:rsidRPr="006A42E7" w:rsidRDefault="00354596" w:rsidP="00354596">
      <w:r>
        <w:t xml:space="preserve">437 </w:t>
      </w:r>
      <w:r w:rsidRPr="006A42E7">
        <w:t>G: ah so</w:t>
      </w:r>
    </w:p>
    <w:p w14:paraId="6609BF06" w14:textId="77777777" w:rsidR="00354596" w:rsidRPr="006A42E7" w:rsidRDefault="00354596" w:rsidP="00354596">
      <w:r>
        <w:t xml:space="preserve">438 </w:t>
      </w:r>
      <w:r w:rsidRPr="006A42E7">
        <w:t xml:space="preserve">N: and you see a wide lane right, 2 lanes on one side, 2 on the other, tram in the </w:t>
      </w:r>
      <w:r>
        <w:t xml:space="preserve">439 </w:t>
      </w:r>
      <w:r w:rsidRPr="006A42E7">
        <w:t xml:space="preserve">middle, there’s a pedestrian crossing and I see that the people are stopping, I </w:t>
      </w:r>
      <w:r>
        <w:t xml:space="preserve">440 </w:t>
      </w:r>
      <w:r w:rsidRPr="006A42E7">
        <w:t xml:space="preserve">am the 3rd car and I stop too, and I’m in the left lane, to the right there are also </w:t>
      </w:r>
      <w:r>
        <w:t xml:space="preserve">441 </w:t>
      </w:r>
      <w:r w:rsidRPr="006A42E7">
        <w:t xml:space="preserve">people. And and I see the woman how she’s going. And to the left on the tram </w:t>
      </w:r>
      <w:r>
        <w:t xml:space="preserve">442 </w:t>
      </w:r>
      <w:r w:rsidRPr="006A42E7">
        <w:t xml:space="preserve">line one driving insanely fast, so he scooped her up in the air and threw her at </w:t>
      </w:r>
      <w:r>
        <w:t xml:space="preserve">443 </w:t>
      </w:r>
      <w:r w:rsidRPr="006A42E7">
        <w:t xml:space="preserve">least 4, 5 meters. She fell like a bag of potatoes </w:t>
      </w:r>
    </w:p>
    <w:p w14:paraId="1EF23B4C" w14:textId="77777777" w:rsidR="00354596" w:rsidRPr="006A42E7" w:rsidRDefault="00354596" w:rsidP="00354596">
      <w:r>
        <w:t xml:space="preserve">444 </w:t>
      </w:r>
      <w:r w:rsidRPr="006A42E7">
        <w:t>G: ts ts ts</w:t>
      </w:r>
    </w:p>
    <w:p w14:paraId="4DD99E96" w14:textId="77777777" w:rsidR="00354596" w:rsidRPr="006A42E7" w:rsidRDefault="00354596" w:rsidP="00354596">
      <w:r>
        <w:t xml:space="preserve">445 </w:t>
      </w:r>
      <w:r w:rsidRPr="006A42E7">
        <w:t xml:space="preserve">N: and I lost my mind and my words and I say ‘that’s it. She won’t move.’ And in </w:t>
      </w:r>
      <w:r>
        <w:t xml:space="preserve">446 </w:t>
      </w:r>
      <w:r w:rsidRPr="006A42E7">
        <w:t xml:space="preserve">the next moment I see her pick herself up and fell again but she straightened up </w:t>
      </w:r>
      <w:r>
        <w:t xml:space="preserve">447 </w:t>
      </w:r>
      <w:r w:rsidRPr="006A42E7">
        <w:t xml:space="preserve">and continued. And this guy stopped like like 200 meters away at the light and </w:t>
      </w:r>
      <w:r>
        <w:t xml:space="preserve">448 </w:t>
      </w:r>
      <w:r w:rsidRPr="006A42E7">
        <w:t xml:space="preserve">came back (downward intonation, mocking). Still good he came back (mocking). </w:t>
      </w:r>
    </w:p>
    <w:p w14:paraId="30A5C160" w14:textId="77777777" w:rsidR="00354596" w:rsidRPr="006A42E7" w:rsidRDefault="00354596" w:rsidP="00354596">
      <w:r>
        <w:t xml:space="preserve">449 </w:t>
      </w:r>
      <w:r w:rsidRPr="006A42E7">
        <w:t>G: uuu (disapproval)</w:t>
      </w:r>
    </w:p>
    <w:p w14:paraId="61F85464" w14:textId="77777777" w:rsidR="00354596" w:rsidRDefault="00354596" w:rsidP="00354596">
      <w:r>
        <w:t xml:space="preserve">450 </w:t>
      </w:r>
      <w:r w:rsidRPr="006A42E7">
        <w:t xml:space="preserve">N: this woman I think was right this I saw her like this how she flew up my </w:t>
      </w:r>
    </w:p>
    <w:p w14:paraId="0ECA7C56" w14:textId="77777777" w:rsidR="00354596" w:rsidRPr="006A42E7" w:rsidRDefault="00354596" w:rsidP="00354596">
      <w:r>
        <w:t xml:space="preserve">451 </w:t>
      </w:r>
      <w:r w:rsidRPr="006A42E7">
        <w:t xml:space="preserve">heart stopped </w:t>
      </w:r>
    </w:p>
    <w:p w14:paraId="0910BA53" w14:textId="77777777" w:rsidR="00354596" w:rsidRDefault="00354596" w:rsidP="00354596">
      <w:r>
        <w:t xml:space="preserve">452 </w:t>
      </w:r>
      <w:r w:rsidRPr="006A42E7">
        <w:t xml:space="preserve">G: </w:t>
      </w:r>
      <w:r w:rsidRPr="006A42E7">
        <w:tab/>
      </w:r>
      <w:r w:rsidRPr="006A42E7">
        <w:tab/>
        <w:t xml:space="preserve">  //yes she she is in the momenta cannot feel it she’s already </w:t>
      </w:r>
    </w:p>
    <w:p w14:paraId="61C8B5C7" w14:textId="77777777" w:rsidR="00354596" w:rsidRPr="006A42E7" w:rsidRDefault="00354596" w:rsidP="00354596">
      <w:r>
        <w:t xml:space="preserve">453 </w:t>
      </w:r>
      <w:r w:rsidRPr="006A42E7">
        <w:t>afterwards she afterwards  //already that’s it when the pain starts//</w:t>
      </w:r>
    </w:p>
    <w:p w14:paraId="6BF272E6" w14:textId="77777777" w:rsidR="00354596" w:rsidRDefault="00354596" w:rsidP="00354596">
      <w:r>
        <w:t xml:space="preserve">454 </w:t>
      </w:r>
      <w:r w:rsidRPr="006A42E7">
        <w:t xml:space="preserve">N:  yes      //afterwards there will be// I really lost it I now when I see a </w:t>
      </w:r>
    </w:p>
    <w:p w14:paraId="4F2ED911" w14:textId="77777777" w:rsidR="00354596" w:rsidRPr="006A42E7" w:rsidRDefault="00354596" w:rsidP="00354596">
      <w:r>
        <w:t xml:space="preserve">455 </w:t>
      </w:r>
      <w:r w:rsidRPr="006A42E7">
        <w:t>pedestrian crossing and look around everywhere</w:t>
      </w:r>
    </w:p>
    <w:p w14:paraId="534A3039" w14:textId="77777777" w:rsidR="00354596" w:rsidRPr="006A42E7" w:rsidRDefault="00354596" w:rsidP="00354596">
      <w:r>
        <w:t xml:space="preserve">456 </w:t>
      </w:r>
      <w:r w:rsidRPr="006A42E7">
        <w:t xml:space="preserve">G: hehe (bitter). Well now it really got fucked [jko zatakova]//that’s it already </w:t>
      </w:r>
      <w:r>
        <w:t xml:space="preserve">457 </w:t>
      </w:r>
      <w:r w:rsidRPr="006A42E7">
        <w:t>said already the fees will fall now//</w:t>
      </w:r>
    </w:p>
    <w:p w14:paraId="6028ECBF" w14:textId="77777777" w:rsidR="00354596" w:rsidRPr="006A42E7" w:rsidRDefault="00354596" w:rsidP="00354596">
      <w:r>
        <w:t xml:space="preserve">458 </w:t>
      </w:r>
      <w:r w:rsidRPr="006A42E7">
        <w:t xml:space="preserve">N: </w:t>
      </w:r>
      <w:r w:rsidRPr="006A42E7">
        <w:tab/>
      </w:r>
      <w:r w:rsidRPr="006A42E7">
        <w:tab/>
      </w:r>
      <w:r w:rsidRPr="006A42E7">
        <w:tab/>
      </w:r>
      <w:r w:rsidRPr="006A42E7">
        <w:tab/>
      </w:r>
      <w:r w:rsidRPr="006A42E7">
        <w:tab/>
      </w:r>
      <w:r w:rsidRPr="006A42E7">
        <w:tab/>
      </w:r>
      <w:r w:rsidRPr="006A42E7">
        <w:tab/>
        <w:t xml:space="preserve">            //leave it it’s already </w:t>
      </w:r>
      <w:r>
        <w:t xml:space="preserve">459 </w:t>
      </w:r>
      <w:r w:rsidRPr="006A42E7">
        <w:t>scary stuff//</w:t>
      </w:r>
    </w:p>
    <w:p w14:paraId="1D0F46C3" w14:textId="77777777" w:rsidR="00354596" w:rsidRPr="006A42E7" w:rsidRDefault="00354596" w:rsidP="00354596">
      <w:r>
        <w:t xml:space="preserve">460 </w:t>
      </w:r>
      <w:r w:rsidRPr="006A42E7">
        <w:t xml:space="preserve">G: they’ll be changing the laws what not </w:t>
      </w:r>
    </w:p>
    <w:p w14:paraId="6E1A657A" w14:textId="77777777" w:rsidR="00354596" w:rsidRPr="006A42E7" w:rsidRDefault="00354596" w:rsidP="00354596">
      <w:r>
        <w:t xml:space="preserve">461 </w:t>
      </w:r>
      <w:r w:rsidRPr="006A42E7">
        <w:t>K: well today I read that 8 years prison is bellow (inaudible)</w:t>
      </w:r>
    </w:p>
    <w:p w14:paraId="05B3F3D5" w14:textId="77777777" w:rsidR="00354596" w:rsidRPr="006A42E7" w:rsidRDefault="00354596" w:rsidP="00354596">
      <w:r>
        <w:t xml:space="preserve">462 </w:t>
      </w:r>
      <w:r w:rsidRPr="006A42E7">
        <w:t xml:space="preserve">G: well only like this great </w:t>
      </w:r>
    </w:p>
    <w:p w14:paraId="639DE541" w14:textId="77777777" w:rsidR="00354596" w:rsidRPr="006A42E7" w:rsidRDefault="00354596" w:rsidP="00354596">
      <w:r>
        <w:t xml:space="preserve">463 </w:t>
      </w:r>
      <w:r w:rsidRPr="006A42E7">
        <w:t xml:space="preserve">N: well but ok so on the pedestrian crossing people should stop </w:t>
      </w:r>
    </w:p>
    <w:p w14:paraId="3B70D544" w14:textId="77777777" w:rsidR="00354596" w:rsidRPr="006A42E7" w:rsidRDefault="00354596" w:rsidP="00354596">
      <w:r>
        <w:t xml:space="preserve">464 </w:t>
      </w:r>
      <w:r w:rsidRPr="006A42E7">
        <w:t>G: well exactly for that they’ve made them so the pedestrians can pass</w:t>
      </w:r>
    </w:p>
    <w:p w14:paraId="72B265B2" w14:textId="77777777" w:rsidR="00354596" w:rsidRPr="006A42E7" w:rsidRDefault="00354596" w:rsidP="00354596">
      <w:r>
        <w:t xml:space="preserve">465 </w:t>
      </w:r>
      <w:r w:rsidRPr="006A42E7">
        <w:t>N: yes</w:t>
      </w:r>
    </w:p>
    <w:p w14:paraId="40F44F41" w14:textId="77777777" w:rsidR="00354596" w:rsidRPr="006A42E7" w:rsidRDefault="00354596" w:rsidP="00354596">
      <w:r>
        <w:t xml:space="preserve">466 </w:t>
      </w:r>
      <w:r w:rsidRPr="006A42E7">
        <w:t xml:space="preserve">G: style zebra right the rule everything </w:t>
      </w:r>
    </w:p>
    <w:p w14:paraId="77915889" w14:textId="77777777" w:rsidR="00354596" w:rsidRPr="006A42E7" w:rsidRDefault="00354596" w:rsidP="00354596">
      <w:r>
        <w:t xml:space="preserve">467 </w:t>
      </w:r>
      <w:r w:rsidRPr="006A42E7">
        <w:t>N: so</w:t>
      </w:r>
    </w:p>
    <w:p w14:paraId="1DFE7D80" w14:textId="77777777" w:rsidR="00354596" w:rsidRPr="006A42E7" w:rsidRDefault="00354596" w:rsidP="00354596">
      <w:r>
        <w:t xml:space="preserve">468 </w:t>
      </w:r>
      <w:r w:rsidRPr="006A42E7">
        <w:t xml:space="preserve">G: they’ve made created. You have to follow the rules //so you can// a person </w:t>
      </w:r>
      <w:r>
        <w:t xml:space="preserve">469 </w:t>
      </w:r>
      <w:r w:rsidRPr="006A42E7">
        <w:t xml:space="preserve">can pass otherwise you go and run them over </w:t>
      </w:r>
    </w:p>
    <w:p w14:paraId="4721698C" w14:textId="77777777" w:rsidR="00354596" w:rsidRDefault="00354596" w:rsidP="00354596">
      <w:r>
        <w:t xml:space="preserve">470 </w:t>
      </w:r>
      <w:r w:rsidRPr="006A42E7">
        <w:t xml:space="preserve">N: </w:t>
      </w:r>
      <w:r w:rsidRPr="006A42E7">
        <w:tab/>
      </w:r>
      <w:r w:rsidRPr="006A42E7">
        <w:tab/>
      </w:r>
      <w:r w:rsidRPr="006A42E7">
        <w:tab/>
      </w:r>
      <w:r w:rsidRPr="006A42E7">
        <w:tab/>
      </w:r>
      <w:r w:rsidRPr="006A42E7">
        <w:tab/>
      </w:r>
      <w:r w:rsidRPr="006A42E7">
        <w:tab/>
      </w:r>
      <w:r w:rsidRPr="006A42E7">
        <w:tab/>
        <w:t xml:space="preserve">   //you know we// when </w:t>
      </w:r>
      <w:r>
        <w:t xml:space="preserve">471 </w:t>
      </w:r>
      <w:r w:rsidRPr="006A42E7">
        <w:t xml:space="preserve">we were in Switzerland, </w:t>
      </w:r>
      <w:r>
        <w:t>there the streets are very narro</w:t>
      </w:r>
      <w:r w:rsidRPr="006A42E7">
        <w:t xml:space="preserve">w, 2 lanes, and they </w:t>
      </w:r>
    </w:p>
    <w:p w14:paraId="67DAF5BA" w14:textId="77777777" w:rsidR="00354596" w:rsidRPr="006A42E7" w:rsidRDefault="00354596" w:rsidP="00354596">
      <w:r>
        <w:t xml:space="preserve">472 </w:t>
      </w:r>
      <w:r w:rsidRPr="006A42E7">
        <w:t xml:space="preserve">cross. There’s a light and this light is for pedestrians. So we are standing, there’s </w:t>
      </w:r>
      <w:r>
        <w:t xml:space="preserve">473 </w:t>
      </w:r>
      <w:r w:rsidRPr="006A42E7">
        <w:t xml:space="preserve">no car in sight, and you feel bad to cross on red but you go to the light </w:t>
      </w:r>
    </w:p>
    <w:p w14:paraId="5611C08D" w14:textId="77777777" w:rsidR="00354596" w:rsidRPr="006A42E7" w:rsidRDefault="00354596" w:rsidP="00354596">
      <w:r>
        <w:t xml:space="preserve">474 </w:t>
      </w:r>
      <w:r w:rsidRPr="006A42E7">
        <w:t>G: ah!</w:t>
      </w:r>
    </w:p>
    <w:p w14:paraId="0214D537" w14:textId="77777777" w:rsidR="00354596" w:rsidRPr="006A42E7" w:rsidRDefault="00354596" w:rsidP="00354596">
      <w:r>
        <w:t xml:space="preserve">475 </w:t>
      </w:r>
      <w:r w:rsidRPr="006A42E7">
        <w:t xml:space="preserve">N: and you wait! </w:t>
      </w:r>
    </w:p>
    <w:p w14:paraId="74445959" w14:textId="77777777" w:rsidR="00354596" w:rsidRPr="006A42E7" w:rsidRDefault="00354596" w:rsidP="00354596">
      <w:r>
        <w:t xml:space="preserve">476 </w:t>
      </w:r>
      <w:r w:rsidRPr="006A42E7">
        <w:t xml:space="preserve">G: you wait for the green </w:t>
      </w:r>
    </w:p>
    <w:p w14:paraId="7D249847" w14:textId="77777777" w:rsidR="00354596" w:rsidRPr="006A42E7" w:rsidRDefault="00354596" w:rsidP="00354596">
      <w:r>
        <w:t xml:space="preserve">477 </w:t>
      </w:r>
      <w:r w:rsidRPr="006A42E7">
        <w:t>N: to turn green cause</w:t>
      </w:r>
    </w:p>
    <w:p w14:paraId="7FF2D0C1" w14:textId="77777777" w:rsidR="00354596" w:rsidRPr="006A42E7" w:rsidRDefault="00354596" w:rsidP="00354596">
      <w:r>
        <w:t xml:space="preserve">478 </w:t>
      </w:r>
      <w:r w:rsidRPr="006A42E7">
        <w:t>G: ahh! So you are sure that</w:t>
      </w:r>
    </w:p>
    <w:p w14:paraId="213F6AC9" w14:textId="77777777" w:rsidR="00354596" w:rsidRPr="006A42E7" w:rsidRDefault="00354596" w:rsidP="00354596">
      <w:r>
        <w:lastRenderedPageBreak/>
        <w:t xml:space="preserve">479 </w:t>
      </w:r>
      <w:r w:rsidRPr="006A42E7">
        <w:t>N: ah a:nd we crossed twice and I say ‘come on</w:t>
      </w:r>
    </w:p>
    <w:p w14:paraId="18F05F70" w14:textId="77777777" w:rsidR="00354596" w:rsidRPr="006A42E7" w:rsidRDefault="00354596" w:rsidP="00354596">
      <w:r>
        <w:t xml:space="preserve">480 </w:t>
      </w:r>
      <w:r w:rsidRPr="006A42E7">
        <w:t>G: yes</w:t>
      </w:r>
    </w:p>
    <w:p w14:paraId="588A0AED" w14:textId="77777777" w:rsidR="00354596" w:rsidRPr="006A42E7" w:rsidRDefault="00354596" w:rsidP="00354596">
      <w:r>
        <w:t xml:space="preserve">481 </w:t>
      </w:r>
      <w:r w:rsidRPr="006A42E7">
        <w:t>N: we won’t stop it for the people’ and the others started looking at us like that</w:t>
      </w:r>
    </w:p>
    <w:p w14:paraId="42D20BA0" w14:textId="77777777" w:rsidR="00354596" w:rsidRPr="006A42E7" w:rsidRDefault="00354596" w:rsidP="00354596">
      <w:r>
        <w:t xml:space="preserve">482 </w:t>
      </w:r>
      <w:r w:rsidRPr="006A42E7">
        <w:t>G: and laugh at you</w:t>
      </w:r>
    </w:p>
    <w:p w14:paraId="0F14D7B0" w14:textId="77777777" w:rsidR="00354596" w:rsidRPr="006A42E7" w:rsidRDefault="00354596" w:rsidP="00354596">
      <w:r>
        <w:t xml:space="preserve">483 </w:t>
      </w:r>
      <w:r w:rsidRPr="006A42E7">
        <w:t>N: yes</w:t>
      </w:r>
    </w:p>
    <w:p w14:paraId="2DA33742" w14:textId="77777777" w:rsidR="00354596" w:rsidRPr="006A42E7" w:rsidRDefault="00354596" w:rsidP="00354596">
      <w:r>
        <w:t xml:space="preserve">484 </w:t>
      </w:r>
      <w:r w:rsidRPr="006A42E7">
        <w:t xml:space="preserve">G: and laugh right, say ‘look what crazies’ </w:t>
      </w:r>
    </w:p>
    <w:p w14:paraId="698B9AEB" w14:textId="77777777" w:rsidR="00354596" w:rsidRPr="006A42E7" w:rsidRDefault="00354596" w:rsidP="00354596">
      <w:r>
        <w:t xml:space="preserve">485 </w:t>
      </w:r>
      <w:r w:rsidRPr="006A42E7">
        <w:t>N: yes!</w:t>
      </w:r>
    </w:p>
    <w:p w14:paraId="2BC30F33" w14:textId="77777777" w:rsidR="00354596" w:rsidRPr="006A42E7" w:rsidRDefault="00354596" w:rsidP="00354596">
      <w:r>
        <w:t xml:space="preserve">486 </w:t>
      </w:r>
      <w:r w:rsidRPr="006A42E7">
        <w:t>G: //haha well so well hahaha//</w:t>
      </w:r>
    </w:p>
    <w:p w14:paraId="752AEB98" w14:textId="77777777" w:rsidR="00354596" w:rsidRPr="006A42E7" w:rsidRDefault="00354596" w:rsidP="00354596">
      <w:r>
        <w:t xml:space="preserve">487 </w:t>
      </w:r>
      <w:r w:rsidRPr="006A42E7">
        <w:t>N: //lele yes what idiots//</w:t>
      </w:r>
    </w:p>
    <w:p w14:paraId="0A9D1EC8" w14:textId="77777777" w:rsidR="00354596" w:rsidRPr="006A42E7" w:rsidRDefault="00354596" w:rsidP="00354596">
      <w:r>
        <w:t xml:space="preserve">488 </w:t>
      </w:r>
      <w:r w:rsidRPr="006A42E7">
        <w:t>K: //yes haha//</w:t>
      </w:r>
    </w:p>
    <w:p w14:paraId="48B29C2C" w14:textId="77777777" w:rsidR="00354596" w:rsidRPr="006A42E7" w:rsidRDefault="00354596" w:rsidP="00354596">
      <w:r>
        <w:t xml:space="preserve">489 </w:t>
      </w:r>
      <w:r w:rsidRPr="006A42E7">
        <w:t xml:space="preserve">N: and we at one moment on on the second time again right and we stop and </w:t>
      </w:r>
      <w:r>
        <w:t xml:space="preserve">490 </w:t>
      </w:r>
      <w:r w:rsidRPr="006A42E7">
        <w:t xml:space="preserve">press the button at the light and cross cause. And there is no one there there’s </w:t>
      </w:r>
      <w:r>
        <w:t xml:space="preserve">491 </w:t>
      </w:r>
      <w:r w:rsidRPr="006A42E7">
        <w:t>no one (.2)</w:t>
      </w:r>
    </w:p>
    <w:p w14:paraId="071E22B3" w14:textId="77777777" w:rsidR="00354596" w:rsidRPr="006A42E7" w:rsidRDefault="00354596" w:rsidP="00354596">
      <w:r>
        <w:t xml:space="preserve">492 </w:t>
      </w:r>
      <w:r w:rsidRPr="006A42E7">
        <w:t xml:space="preserve">K: well the way there isn’t and some one will come out of nowhere and will fine </w:t>
      </w:r>
      <w:r>
        <w:t xml:space="preserve">493 </w:t>
      </w:r>
      <w:r w:rsidRPr="006A42E7">
        <w:t>you quickly and there you go</w:t>
      </w:r>
    </w:p>
    <w:p w14:paraId="2A25D0EB" w14:textId="77777777" w:rsidR="00354596" w:rsidRPr="006A42E7" w:rsidRDefault="00354596" w:rsidP="00354596">
      <w:r>
        <w:t xml:space="preserve">494 </w:t>
      </w:r>
      <w:r w:rsidRPr="006A42E7">
        <w:t>N: yes. so</w:t>
      </w:r>
    </w:p>
    <w:p w14:paraId="07CCA170" w14:textId="77777777" w:rsidR="00354596" w:rsidRPr="006A42E7" w:rsidRDefault="00354596" w:rsidP="00354596">
      <w:r>
        <w:t xml:space="preserve">495 </w:t>
      </w:r>
      <w:r w:rsidRPr="006A42E7">
        <w:t xml:space="preserve">K: and the fines are serious not like here 10 leva </w:t>
      </w:r>
    </w:p>
    <w:p w14:paraId="505A05E6" w14:textId="77777777" w:rsidR="00354596" w:rsidRPr="006A42E7" w:rsidRDefault="00354596" w:rsidP="00354596">
      <w:r>
        <w:t xml:space="preserve">496 </w:t>
      </w:r>
      <w:r w:rsidRPr="006A42E7">
        <w:t>N: mha</w:t>
      </w:r>
    </w:p>
    <w:p w14:paraId="28A13BF2" w14:textId="77777777" w:rsidR="00354596" w:rsidRPr="006A42E7" w:rsidRDefault="00354596" w:rsidP="00354596">
      <w:r>
        <w:t xml:space="preserve">497 </w:t>
      </w:r>
      <w:r w:rsidRPr="006A42E7">
        <w:t xml:space="preserve">K: 5 leva. </w:t>
      </w:r>
    </w:p>
    <w:p w14:paraId="4C858243" w14:textId="77777777" w:rsidR="00354596" w:rsidRPr="006A42E7" w:rsidRDefault="00354596" w:rsidP="00354596">
      <w:r>
        <w:t xml:space="preserve">498 </w:t>
      </w:r>
      <w:r w:rsidRPr="006A42E7">
        <w:t>G: well and here they’ll make them. slowly they when they see already ri:ght=</w:t>
      </w:r>
    </w:p>
    <w:p w14:paraId="38E32BE4" w14:textId="77777777" w:rsidR="00354596" w:rsidRPr="006A42E7" w:rsidRDefault="00354596" w:rsidP="00354596">
      <w:r>
        <w:t xml:space="preserve">499 </w:t>
      </w:r>
      <w:r w:rsidRPr="006A42E7">
        <w:t xml:space="preserve">N: but </w:t>
      </w:r>
    </w:p>
    <w:p w14:paraId="7E17A4B6" w14:textId="77777777" w:rsidR="00354596" w:rsidRPr="006A42E7" w:rsidRDefault="00354596" w:rsidP="00354596">
      <w:r>
        <w:t xml:space="preserve">500 </w:t>
      </w:r>
      <w:r w:rsidRPr="006A42E7">
        <w:t>K: =here they only fines make=</w:t>
      </w:r>
    </w:p>
    <w:p w14:paraId="6C16E6FB" w14:textId="77777777" w:rsidR="00354596" w:rsidRPr="006A42E7" w:rsidRDefault="00354596" w:rsidP="00354596">
      <w:r>
        <w:t xml:space="preserve">501 </w:t>
      </w:r>
      <w:r w:rsidRPr="006A42E7">
        <w:t xml:space="preserve">N: =but there has to be some one to control </w:t>
      </w:r>
    </w:p>
    <w:p w14:paraId="45A8179B" w14:textId="77777777" w:rsidR="00354596" w:rsidRPr="006A42E7" w:rsidRDefault="00354596" w:rsidP="00354596">
      <w:r>
        <w:t xml:space="preserve">502 </w:t>
      </w:r>
      <w:r w:rsidRPr="006A42E7">
        <w:t>G: there has to be, but of course!</w:t>
      </w:r>
    </w:p>
    <w:p w14:paraId="5C9E68DA" w14:textId="77777777" w:rsidR="00354596" w:rsidRDefault="00354596" w:rsidP="00354596">
      <w:r>
        <w:t xml:space="preserve">503 </w:t>
      </w:r>
      <w:r w:rsidRPr="006A42E7">
        <w:t xml:space="preserve">N: cause apart from right they have to fine those who don’t stop at the </w:t>
      </w:r>
    </w:p>
    <w:p w14:paraId="44296157" w14:textId="77777777" w:rsidR="00354596" w:rsidRPr="006A42E7" w:rsidRDefault="00354596" w:rsidP="00354596">
      <w:r>
        <w:t xml:space="preserve">504 </w:t>
      </w:r>
      <w:r w:rsidRPr="006A42E7">
        <w:t>pedestrian crossing=</w:t>
      </w:r>
    </w:p>
    <w:p w14:paraId="028820E6" w14:textId="77777777" w:rsidR="00354596" w:rsidRPr="006A42E7" w:rsidRDefault="00354596" w:rsidP="00354596">
      <w:r>
        <w:t xml:space="preserve">505 </w:t>
      </w:r>
      <w:r w:rsidRPr="006A42E7">
        <w:t>N2: =the pedestrians who=</w:t>
      </w:r>
    </w:p>
    <w:p w14:paraId="3B62C650" w14:textId="77777777" w:rsidR="00354596" w:rsidRPr="006A42E7" w:rsidRDefault="00354596" w:rsidP="00354596">
      <w:r>
        <w:t xml:space="preserve">506 </w:t>
      </w:r>
      <w:r w:rsidRPr="006A42E7">
        <w:t xml:space="preserve">N: =they have to fine also those who cross wherever they feel like it, </w:t>
      </w:r>
    </w:p>
    <w:p w14:paraId="575EABBA" w14:textId="77777777" w:rsidR="00354596" w:rsidRPr="006A42E7" w:rsidRDefault="00354596" w:rsidP="00354596">
      <w:r w:rsidRPr="007B3779">
        <w:rPr>
          <w:lang w:val="pt-BR"/>
        </w:rPr>
        <w:t xml:space="preserve">507 G: e:h no (mumbled). </w:t>
      </w:r>
      <w:r w:rsidRPr="006A42E7">
        <w:t>Like this on inertia //they go and and cross like this//</w:t>
      </w:r>
    </w:p>
    <w:p w14:paraId="65EEE60B" w14:textId="77777777" w:rsidR="00354596" w:rsidRDefault="00354596" w:rsidP="00354596">
      <w:r>
        <w:t xml:space="preserve">508 </w:t>
      </w:r>
      <w:r w:rsidRPr="006A42E7">
        <w:t xml:space="preserve">N: </w:t>
      </w:r>
      <w:r w:rsidRPr="006A42E7">
        <w:tab/>
      </w:r>
      <w:r w:rsidRPr="006A42E7">
        <w:tab/>
      </w:r>
      <w:r w:rsidRPr="006A42E7">
        <w:tab/>
      </w:r>
      <w:r w:rsidRPr="006A42E7">
        <w:tab/>
      </w:r>
      <w:r w:rsidRPr="006A42E7">
        <w:tab/>
        <w:t xml:space="preserve">         //so we we// we go there on a:h </w:t>
      </w:r>
    </w:p>
    <w:p w14:paraId="18FC2E48" w14:textId="77777777" w:rsidR="00354596" w:rsidRPr="006A42E7" w:rsidRDefault="00354596" w:rsidP="00354596">
      <w:r>
        <w:t xml:space="preserve">509 </w:t>
      </w:r>
      <w:r w:rsidRPr="006A42E7">
        <w:t xml:space="preserve">Maria Luiza, reaching (.1) where the bath is, there are no trams, no nothing, but </w:t>
      </w:r>
      <w:r>
        <w:t xml:space="preserve">510 </w:t>
      </w:r>
      <w:r w:rsidRPr="006A42E7">
        <w:t xml:space="preserve">they saw that from Lavov Bridge the tram is coming, and we pass with Kiro it </w:t>
      </w:r>
      <w:r>
        <w:t xml:space="preserve">511 </w:t>
      </w:r>
      <w:r w:rsidRPr="006A42E7">
        <w:t xml:space="preserve">was, with one of the pegauts (car), and some pensioner slams on the car with </w:t>
      </w:r>
      <w:r>
        <w:t xml:space="preserve">512 </w:t>
      </w:r>
      <w:r w:rsidRPr="006A42E7">
        <w:t xml:space="preserve">his cane. Cause he sees that down 200 meters away the tram is! </w:t>
      </w:r>
    </w:p>
    <w:p w14:paraId="1D88446B" w14:textId="77777777" w:rsidR="00354596" w:rsidRPr="006A42E7" w:rsidRDefault="00354596" w:rsidP="00354596">
      <w:r>
        <w:t xml:space="preserve">513 </w:t>
      </w:r>
      <w:r w:rsidRPr="006A42E7">
        <w:t>G: ts ts ts ts ts</w:t>
      </w:r>
    </w:p>
    <w:p w14:paraId="0FB5828F" w14:textId="77777777" w:rsidR="00354596" w:rsidRPr="006A42E7" w:rsidRDefault="00354596" w:rsidP="00354596">
      <w:r>
        <w:t xml:space="preserve">514 </w:t>
      </w:r>
      <w:r w:rsidRPr="006A42E7">
        <w:t>N: and he’s already going! Well wait a second now there is time!</w:t>
      </w:r>
    </w:p>
    <w:p w14:paraId="415E5894" w14:textId="77777777" w:rsidR="00354596" w:rsidRPr="006A42E7" w:rsidRDefault="00354596" w:rsidP="00354596">
      <w:r>
        <w:t xml:space="preserve">515 </w:t>
      </w:r>
      <w:r w:rsidRPr="006A42E7">
        <w:t>G: hehe (judging)</w:t>
      </w:r>
    </w:p>
    <w:p w14:paraId="5B78FB2F" w14:textId="77777777" w:rsidR="00354596" w:rsidRPr="006A42E7" w:rsidRDefault="00354596" w:rsidP="00354596">
      <w:r>
        <w:t xml:space="preserve">516 </w:t>
      </w:r>
      <w:r w:rsidRPr="006A42E7">
        <w:t xml:space="preserve">N: when the tram stops then you cross, right, there </w:t>
      </w:r>
    </w:p>
    <w:p w14:paraId="4B49169C" w14:textId="77777777" w:rsidR="00354596" w:rsidRPr="006A42E7" w:rsidRDefault="00354596" w:rsidP="00354596">
      <w:r>
        <w:t xml:space="preserve">517 </w:t>
      </w:r>
      <w:r w:rsidRPr="006A42E7">
        <w:t>G: ah</w:t>
      </w:r>
    </w:p>
    <w:p w14:paraId="4DF54506" w14:textId="77777777" w:rsidR="00354596" w:rsidRDefault="00354596" w:rsidP="00354596">
      <w:r>
        <w:t xml:space="preserve">518 </w:t>
      </w:r>
      <w:r w:rsidRPr="006A42E7">
        <w:t xml:space="preserve">N: is space there, there the cars stop and you pass. But he’s in a hurry to go </w:t>
      </w:r>
    </w:p>
    <w:p w14:paraId="5565D5AA" w14:textId="77777777" w:rsidR="00354596" w:rsidRPr="006A42E7" w:rsidRDefault="00354596" w:rsidP="00354596">
      <w:r>
        <w:t xml:space="preserve">519 </w:t>
      </w:r>
      <w:r w:rsidRPr="006A42E7">
        <w:t>there before it came</w:t>
      </w:r>
    </w:p>
    <w:p w14:paraId="3EC2B678" w14:textId="77777777" w:rsidR="00354596" w:rsidRPr="006A42E7" w:rsidRDefault="00354596" w:rsidP="00354596">
      <w:r>
        <w:t xml:space="preserve">520 </w:t>
      </w:r>
      <w:r w:rsidRPr="006A42E7">
        <w:t>G: hehe</w:t>
      </w:r>
    </w:p>
    <w:p w14:paraId="4EDF0005" w14:textId="77777777" w:rsidR="00354596" w:rsidRPr="006A42E7" w:rsidRDefault="00354596" w:rsidP="00354596">
      <w:r>
        <w:t xml:space="preserve">521 </w:t>
      </w:r>
      <w:r w:rsidRPr="006A42E7">
        <w:t xml:space="preserve">N: and gets angry that we are going </w:t>
      </w:r>
    </w:p>
    <w:p w14:paraId="5C10A545" w14:textId="77777777" w:rsidR="00354596" w:rsidRPr="006A42E7" w:rsidRDefault="00354596" w:rsidP="00354596">
      <w:r>
        <w:t xml:space="preserve">522 </w:t>
      </w:r>
      <w:r w:rsidRPr="006A42E7">
        <w:t>G: e:h (agreeing, laughing)</w:t>
      </w:r>
    </w:p>
    <w:p w14:paraId="05A11FA9" w14:textId="77777777" w:rsidR="00354596" w:rsidRPr="006A42E7" w:rsidRDefault="00354596" w:rsidP="00354596">
      <w:r>
        <w:t xml:space="preserve">523 </w:t>
      </w:r>
      <w:r w:rsidRPr="006A42E7">
        <w:t>N: we are on the lane, we are not on the sidewalk</w:t>
      </w:r>
    </w:p>
    <w:p w14:paraId="114856D6" w14:textId="77777777" w:rsidR="00354596" w:rsidRPr="006A42E7" w:rsidRDefault="00354596" w:rsidP="00354596">
      <w:r>
        <w:t xml:space="preserve">524 </w:t>
      </w:r>
      <w:r w:rsidRPr="006A42E7">
        <w:t xml:space="preserve">G: but how, of course! Don’t you see that here </w:t>
      </w:r>
    </w:p>
    <w:p w14:paraId="1F380B50" w14:textId="77777777" w:rsidR="00354596" w:rsidRPr="006A42E7" w:rsidRDefault="00354596" w:rsidP="00354596">
      <w:r>
        <w:lastRenderedPageBreak/>
        <w:t xml:space="preserve">525 </w:t>
      </w:r>
      <w:r w:rsidRPr="006A42E7">
        <w:t xml:space="preserve">N: well these too have to be fined. </w:t>
      </w:r>
    </w:p>
    <w:p w14:paraId="4416BF0C" w14:textId="77777777" w:rsidR="00354596" w:rsidRPr="006A42E7" w:rsidRDefault="00354596" w:rsidP="00354596">
      <w:r>
        <w:t xml:space="preserve">526 </w:t>
      </w:r>
      <w:r w:rsidRPr="006A42E7">
        <w:t xml:space="preserve">G: the minute is important here, you have to use that the light right is  </w:t>
      </w:r>
    </w:p>
    <w:p w14:paraId="37AC1809" w14:textId="77777777" w:rsidR="00354596" w:rsidRPr="006A42E7" w:rsidRDefault="00354596" w:rsidP="00354596">
      <w:r>
        <w:t xml:space="preserve">527 </w:t>
      </w:r>
      <w:r w:rsidRPr="006A42E7">
        <w:t>N: yes</w:t>
      </w:r>
    </w:p>
    <w:p w14:paraId="6022E197" w14:textId="77777777" w:rsidR="00354596" w:rsidRPr="006A42E7" w:rsidRDefault="00354596" w:rsidP="00354596">
      <w:r>
        <w:t xml:space="preserve">528 </w:t>
      </w:r>
      <w:r w:rsidRPr="006A42E7">
        <w:t xml:space="preserve">G: turning green red </w:t>
      </w:r>
    </w:p>
    <w:p w14:paraId="35355345" w14:textId="77777777" w:rsidR="00354596" w:rsidRPr="006A42E7" w:rsidRDefault="00354596" w:rsidP="00354596">
      <w:r>
        <w:t xml:space="preserve">529 </w:t>
      </w:r>
      <w:r w:rsidRPr="006A42E7">
        <w:t>K: (inaudible)</w:t>
      </w:r>
    </w:p>
    <w:p w14:paraId="59C849BE" w14:textId="77777777" w:rsidR="00354596" w:rsidRPr="006A42E7" w:rsidRDefault="00354596" w:rsidP="00354596">
      <w:r>
        <w:t xml:space="preserve">530 </w:t>
      </w:r>
      <w:r w:rsidRPr="006A42E7">
        <w:t xml:space="preserve">N: it’s scary. There are no rules </w:t>
      </w:r>
    </w:p>
    <w:p w14:paraId="73C1E965" w14:textId="77777777" w:rsidR="00354596" w:rsidRPr="006A42E7" w:rsidRDefault="00354596" w:rsidP="00354596">
      <w:r>
        <w:t xml:space="preserve">531 </w:t>
      </w:r>
      <w:r w:rsidRPr="006A42E7">
        <w:t xml:space="preserve">K: I wonder what  </w:t>
      </w:r>
    </w:p>
    <w:p w14:paraId="7123ACB1" w14:textId="77777777" w:rsidR="00354596" w:rsidRPr="006A42E7" w:rsidRDefault="00354596" w:rsidP="00354596">
      <w:r>
        <w:t xml:space="preserve">532 </w:t>
      </w:r>
      <w:r w:rsidRPr="006A42E7">
        <w:t>N: //there is no one to control them//</w:t>
      </w:r>
    </w:p>
    <w:p w14:paraId="00A4FCD0" w14:textId="77777777" w:rsidR="00354596" w:rsidRDefault="00354596" w:rsidP="00354596">
      <w:r>
        <w:t xml:space="preserve">533 </w:t>
      </w:r>
      <w:r w:rsidRPr="006A42E7">
        <w:t xml:space="preserve">N2: //something the glass// something has (mumbled) this week and </w:t>
      </w:r>
    </w:p>
    <w:p w14:paraId="54836A70" w14:textId="77777777" w:rsidR="00354596" w:rsidRPr="006A42E7" w:rsidRDefault="00354596" w:rsidP="00354596">
      <w:r>
        <w:t xml:space="preserve">534 </w:t>
      </w:r>
      <w:r w:rsidRPr="006A42E7">
        <w:t>something it won’t be on the show this week</w:t>
      </w:r>
    </w:p>
    <w:p w14:paraId="50973157" w14:textId="77777777" w:rsidR="00354596" w:rsidRPr="006A42E7" w:rsidRDefault="00354596" w:rsidP="00354596">
      <w:r>
        <w:t xml:space="preserve">535 </w:t>
      </w:r>
      <w:r w:rsidRPr="006A42E7">
        <w:t>G: //there isn’t//</w:t>
      </w:r>
    </w:p>
    <w:p w14:paraId="534CB610" w14:textId="77777777" w:rsidR="00354596" w:rsidRPr="006A42E7" w:rsidRDefault="00354596" w:rsidP="00354596">
      <w:r>
        <w:t xml:space="preserve">536 </w:t>
      </w:r>
      <w:r w:rsidRPr="006A42E7">
        <w:t>N: who? (mumbled)</w:t>
      </w:r>
    </w:p>
    <w:p w14:paraId="40F16D63" w14:textId="77777777" w:rsidR="00354596" w:rsidRPr="006A42E7" w:rsidRDefault="00354596" w:rsidP="00354596">
      <w:r>
        <w:t xml:space="preserve">537 </w:t>
      </w:r>
      <w:r w:rsidRPr="006A42E7">
        <w:t xml:space="preserve">K: yes, madhouse. ah be* horror. It’s hell. Here is hell, Viktore (G) . </w:t>
      </w:r>
    </w:p>
    <w:p w14:paraId="08FE462F" w14:textId="77777777" w:rsidR="00354596" w:rsidRPr="006A42E7" w:rsidRDefault="00354596" w:rsidP="00354596">
      <w:r>
        <w:t xml:space="preserve">538 </w:t>
      </w:r>
      <w:r w:rsidRPr="006A42E7">
        <w:t>G: ah</w:t>
      </w:r>
    </w:p>
    <w:p w14:paraId="1DD73D09" w14:textId="77777777" w:rsidR="00354596" w:rsidRPr="006A42E7" w:rsidRDefault="00354596" w:rsidP="00354596">
      <w:r>
        <w:t xml:space="preserve">539 </w:t>
      </w:r>
      <w:r w:rsidRPr="006A42E7">
        <w:t>N: here in Sofia it’s not for living. (.2)</w:t>
      </w:r>
    </w:p>
    <w:p w14:paraId="654D5271" w14:textId="77777777" w:rsidR="00354596" w:rsidRPr="006A42E7" w:rsidRDefault="00354596" w:rsidP="00354596">
      <w:r>
        <w:t xml:space="preserve">540 </w:t>
      </w:r>
      <w:r w:rsidRPr="006A42E7">
        <w:t xml:space="preserve">G: I know I be*. </w:t>
      </w:r>
    </w:p>
    <w:p w14:paraId="6260A086" w14:textId="77777777" w:rsidR="00354596" w:rsidRPr="006A42E7" w:rsidRDefault="00354596" w:rsidP="00354596">
      <w:r w:rsidRPr="006A42E7">
        <w:t>(.5)</w:t>
      </w:r>
    </w:p>
    <w:p w14:paraId="2FFB2EF7" w14:textId="77777777" w:rsidR="00354596" w:rsidRPr="006A42E7" w:rsidRDefault="00354596" w:rsidP="00354596">
      <w:r>
        <w:t xml:space="preserve">541 </w:t>
      </w:r>
      <w:r w:rsidRPr="006A42E7">
        <w:t>K: will but one thicker tent and we’ll come to Dusp(at)</w:t>
      </w:r>
    </w:p>
    <w:p w14:paraId="52457DFD" w14:textId="77777777" w:rsidR="00354596" w:rsidRPr="006A42E7" w:rsidRDefault="00354596" w:rsidP="00354596">
      <w:r>
        <w:t xml:space="preserve">542 </w:t>
      </w:r>
      <w:r w:rsidRPr="006A42E7">
        <w:t xml:space="preserve">G: here your eyes you need 4 to be able to protect yourself </w:t>
      </w:r>
    </w:p>
    <w:p w14:paraId="4EFF3EF5" w14:textId="77777777" w:rsidR="00354596" w:rsidRPr="006A42E7" w:rsidRDefault="00354596" w:rsidP="00354596">
      <w:r>
        <w:t xml:space="preserve">543 </w:t>
      </w:r>
      <w:r w:rsidRPr="006A42E7">
        <w:t>K: from what not</w:t>
      </w:r>
    </w:p>
    <w:p w14:paraId="311F13FF" w14:textId="77777777" w:rsidR="00354596" w:rsidRPr="006A42E7" w:rsidRDefault="00354596" w:rsidP="00354596">
      <w:r>
        <w:t xml:space="preserve">544 </w:t>
      </w:r>
      <w:r w:rsidRPr="006A42E7">
        <w:t>G: aha</w:t>
      </w:r>
    </w:p>
    <w:p w14:paraId="104EF30F" w14:textId="77777777" w:rsidR="00354596" w:rsidRPr="006A42E7" w:rsidRDefault="00354596" w:rsidP="00354596">
      <w:r>
        <w:t xml:space="preserve">545 </w:t>
      </w:r>
      <w:r w:rsidRPr="006A42E7">
        <w:t>N: mha</w:t>
      </w:r>
    </w:p>
    <w:p w14:paraId="3FCF3C9F" w14:textId="77777777" w:rsidR="00354596" w:rsidRPr="006A42E7" w:rsidRDefault="00354596" w:rsidP="00354596">
      <w:r>
        <w:t xml:space="preserve">546 </w:t>
      </w:r>
      <w:r w:rsidRPr="006A42E7">
        <w:t xml:space="preserve">G: and if you think that something with rules, right, you’ll follow the rules and </w:t>
      </w:r>
      <w:r>
        <w:t xml:space="preserve">547 </w:t>
      </w:r>
      <w:r w:rsidRPr="006A42E7">
        <w:t>it’ll protect you //you’re really lying to yourself//</w:t>
      </w:r>
    </w:p>
    <w:p w14:paraId="0C55861E" w14:textId="77777777" w:rsidR="00354596" w:rsidRPr="006A42E7" w:rsidRDefault="00354596" w:rsidP="00354596">
      <w:r>
        <w:t xml:space="preserve">548 </w:t>
      </w:r>
      <w:r w:rsidRPr="006A42E7">
        <w:t>N: no:       //it won’t happen//</w:t>
      </w:r>
    </w:p>
    <w:p w14:paraId="4806E505" w14:textId="77777777" w:rsidR="00354596" w:rsidRPr="006A42E7" w:rsidRDefault="00354596" w:rsidP="00354596">
      <w:r>
        <w:t xml:space="preserve">549 </w:t>
      </w:r>
      <w:r w:rsidRPr="006A42E7">
        <w:t xml:space="preserve">K: </w:t>
      </w:r>
      <w:r w:rsidRPr="006A42E7">
        <w:tab/>
        <w:t xml:space="preserve">         //there are no rules here//</w:t>
      </w:r>
    </w:p>
    <w:p w14:paraId="4B8CCC87" w14:textId="77777777" w:rsidR="00354596" w:rsidRPr="006A42E7" w:rsidRDefault="00354596" w:rsidP="00354596">
      <w:r>
        <w:t xml:space="preserve">550 </w:t>
      </w:r>
      <w:r w:rsidRPr="006A42E7">
        <w:t>G: no! here you have to be: (.2)</w:t>
      </w:r>
    </w:p>
    <w:p w14:paraId="738F3D78" w14:textId="77777777" w:rsidR="00354596" w:rsidRPr="006A42E7" w:rsidRDefault="00354596" w:rsidP="00354596">
      <w:r>
        <w:t xml:space="preserve">551 </w:t>
      </w:r>
      <w:r w:rsidRPr="006A42E7">
        <w:t>K: here it’s fuck its mother</w:t>
      </w:r>
    </w:p>
    <w:p w14:paraId="59360A0C" w14:textId="77777777" w:rsidR="00354596" w:rsidRDefault="00354596" w:rsidP="00354596">
      <w:r>
        <w:t xml:space="preserve">552 </w:t>
      </w:r>
      <w:r w:rsidRPr="006A42E7">
        <w:t xml:space="preserve">N: no be* we, just now when the big snow was, so at work are 20 men. (.1) in </w:t>
      </w:r>
      <w:r>
        <w:t xml:space="preserve">553 </w:t>
      </w:r>
      <w:r w:rsidRPr="006A42E7">
        <w:t xml:space="preserve">the morning jit jit they cleaned everywhere. So we can park. And the next </w:t>
      </w:r>
    </w:p>
    <w:p w14:paraId="092C461B" w14:textId="77777777" w:rsidR="00354596" w:rsidRPr="006A42E7" w:rsidRDefault="00354596" w:rsidP="00354596">
      <w:r>
        <w:t xml:space="preserve">554 </w:t>
      </w:r>
      <w:r w:rsidRPr="006A42E7">
        <w:t>evening you see all neighbors parked there and we have nowhere to stop!</w:t>
      </w:r>
    </w:p>
    <w:p w14:paraId="028A21D3" w14:textId="77777777" w:rsidR="00354596" w:rsidRPr="006A42E7" w:rsidRDefault="00354596" w:rsidP="00354596">
      <w:r>
        <w:t xml:space="preserve">555 </w:t>
      </w:r>
      <w:r w:rsidRPr="006A42E7">
        <w:t>G: ah!</w:t>
      </w:r>
    </w:p>
    <w:p w14:paraId="08404EFB" w14:textId="77777777" w:rsidR="00354596" w:rsidRPr="006A42E7" w:rsidRDefault="00354596" w:rsidP="00354596">
      <w:r>
        <w:t xml:space="preserve">556 </w:t>
      </w:r>
      <w:r w:rsidRPr="006A42E7">
        <w:t xml:space="preserve">N: well it is about 200 meters down but there it’s not clean and. But what do I </w:t>
      </w:r>
      <w:r>
        <w:t xml:space="preserve">557 </w:t>
      </w:r>
      <w:r w:rsidRPr="006A42E7">
        <w:t>care?! Go and clean it yourself!</w:t>
      </w:r>
    </w:p>
    <w:p w14:paraId="2622B6EC" w14:textId="77777777" w:rsidR="00354596" w:rsidRPr="006A42E7" w:rsidRDefault="00354596" w:rsidP="00354596">
      <w:r>
        <w:t xml:space="preserve">558 </w:t>
      </w:r>
      <w:r w:rsidRPr="006A42E7">
        <w:t>G: but say ‘I have paid //here to clean the people’//</w:t>
      </w:r>
    </w:p>
    <w:p w14:paraId="1CD04E00" w14:textId="77777777" w:rsidR="00354596" w:rsidRPr="006A42E7" w:rsidRDefault="00354596" w:rsidP="00354596">
      <w:r>
        <w:t xml:space="preserve">559 </w:t>
      </w:r>
      <w:r w:rsidRPr="006A42E7">
        <w:t>N:</w:t>
      </w:r>
      <w:r w:rsidRPr="006A42E7">
        <w:tab/>
      </w:r>
      <w:r w:rsidRPr="006A42E7">
        <w:tab/>
      </w:r>
      <w:r w:rsidRPr="006A42E7">
        <w:tab/>
        <w:t xml:space="preserve">    //but he gets angry!// that I tell him off you see!</w:t>
      </w:r>
    </w:p>
    <w:p w14:paraId="7E4D0B28" w14:textId="77777777" w:rsidR="00354596" w:rsidRPr="006A42E7" w:rsidRDefault="00354596" w:rsidP="00354596">
      <w:r>
        <w:t xml:space="preserve">560 </w:t>
      </w:r>
      <w:r w:rsidRPr="006A42E7">
        <w:t>G: ah!  Gets angry! Well you say ‘where would my workers park’!</w:t>
      </w:r>
    </w:p>
    <w:p w14:paraId="6CB20C14" w14:textId="77777777" w:rsidR="00354596" w:rsidRPr="006A42E7" w:rsidRDefault="00354596" w:rsidP="00354596">
      <w:r>
        <w:t xml:space="preserve">561 </w:t>
      </w:r>
      <w:r w:rsidRPr="006A42E7">
        <w:t xml:space="preserve">N: well he doesn’t care! </w:t>
      </w:r>
    </w:p>
    <w:p w14:paraId="05865E52" w14:textId="77777777" w:rsidR="00354596" w:rsidRPr="006A42E7" w:rsidRDefault="00354596" w:rsidP="00354596">
      <w:r>
        <w:t xml:space="preserve">562 </w:t>
      </w:r>
      <w:r w:rsidRPr="006A42E7">
        <w:t xml:space="preserve">G: ah you don’t care! but </w:t>
      </w:r>
    </w:p>
    <w:p w14:paraId="0EDD176E" w14:textId="77777777" w:rsidR="00354596" w:rsidRPr="006A42E7" w:rsidRDefault="00354596" w:rsidP="00354596">
      <w:r>
        <w:t xml:space="preserve">563 </w:t>
      </w:r>
      <w:r w:rsidRPr="006A42E7">
        <w:t xml:space="preserve">N: I have decided yours what </w:t>
      </w:r>
    </w:p>
    <w:p w14:paraId="52D88DCF" w14:textId="77777777" w:rsidR="00354596" w:rsidRPr="006A42E7" w:rsidRDefault="00354596" w:rsidP="00354596">
      <w:r>
        <w:t xml:space="preserve">564 </w:t>
      </w:r>
      <w:r w:rsidRPr="006A42E7">
        <w:t xml:space="preserve">G: but you haven’t cleaned here be* </w:t>
      </w:r>
    </w:p>
    <w:p w14:paraId="58C5168A" w14:textId="77777777" w:rsidR="00354596" w:rsidRPr="006A42E7" w:rsidRDefault="00354596" w:rsidP="00354596">
      <w:r>
        <w:t xml:space="preserve">565 </w:t>
      </w:r>
      <w:r w:rsidRPr="006A42E7">
        <w:t xml:space="preserve">N: but it doesn’t matter, he doesn’t care! And says ‘big deal. Here this is a street. </w:t>
      </w:r>
      <w:r>
        <w:t xml:space="preserve">566 </w:t>
      </w:r>
      <w:r w:rsidRPr="006A42E7">
        <w:t xml:space="preserve">I’ll park wherever I want’ </w:t>
      </w:r>
    </w:p>
    <w:p w14:paraId="1BFE8BE5" w14:textId="77777777" w:rsidR="00354596" w:rsidRPr="006A42E7" w:rsidRDefault="00354596" w:rsidP="00354596">
      <w:r>
        <w:t xml:space="preserve">567 </w:t>
      </w:r>
      <w:r w:rsidRPr="006A42E7">
        <w:t>G: well this is exactly whet he says but his consciousness=</w:t>
      </w:r>
    </w:p>
    <w:p w14:paraId="0F4988EA" w14:textId="77777777" w:rsidR="00354596" w:rsidRPr="006A42E7" w:rsidRDefault="00354596" w:rsidP="00354596">
      <w:r>
        <w:t xml:space="preserve">568 </w:t>
      </w:r>
      <w:r w:rsidRPr="006A42E7">
        <w:t xml:space="preserve">N: and you feel like scratching his eyes out! </w:t>
      </w:r>
    </w:p>
    <w:p w14:paraId="13163FBE" w14:textId="77777777" w:rsidR="00354596" w:rsidRPr="006A42E7" w:rsidRDefault="00354596" w:rsidP="00354596">
      <w:r>
        <w:t xml:space="preserve">569 </w:t>
      </w:r>
      <w:r w:rsidRPr="006A42E7">
        <w:t>G: ah! (agreeing) this isn’t</w:t>
      </w:r>
    </w:p>
    <w:p w14:paraId="5798217B" w14:textId="77777777" w:rsidR="00354596" w:rsidRPr="006A42E7" w:rsidRDefault="00354596" w:rsidP="00354596">
      <w:r>
        <w:lastRenderedPageBreak/>
        <w:t xml:space="preserve">570 </w:t>
      </w:r>
      <w:r w:rsidRPr="006A42E7">
        <w:t>N: and this is where this aggression comes from and</w:t>
      </w:r>
    </w:p>
    <w:p w14:paraId="02495423" w14:textId="77777777" w:rsidR="00354596" w:rsidRPr="006A42E7" w:rsidRDefault="00354596" w:rsidP="00354596">
      <w:r>
        <w:t xml:space="preserve">571 </w:t>
      </w:r>
      <w:r w:rsidRPr="006A42E7">
        <w:t xml:space="preserve">G: yes. (.2) you go clean for him </w:t>
      </w:r>
    </w:p>
    <w:p w14:paraId="522D7E22" w14:textId="77777777" w:rsidR="00354596" w:rsidRPr="006A42E7" w:rsidRDefault="00354596" w:rsidP="00354596">
      <w:r>
        <w:t xml:space="preserve">572 </w:t>
      </w:r>
      <w:r w:rsidRPr="006A42E7">
        <w:t>N: yes</w:t>
      </w:r>
    </w:p>
    <w:p w14:paraId="364CB9C4" w14:textId="77777777" w:rsidR="00354596" w:rsidRPr="006A42E7" w:rsidRDefault="00354596" w:rsidP="00354596">
      <w:r>
        <w:t xml:space="preserve">573 </w:t>
      </w:r>
      <w:r w:rsidRPr="006A42E7">
        <w:t xml:space="preserve">G: so he can park there, he’ll go and park </w:t>
      </w:r>
    </w:p>
    <w:p w14:paraId="387F75C3" w14:textId="77777777" w:rsidR="00354596" w:rsidRPr="006A42E7" w:rsidRDefault="00354596" w:rsidP="00354596">
      <w:r>
        <w:t xml:space="preserve">574 </w:t>
      </w:r>
      <w:r w:rsidRPr="006A42E7">
        <w:t xml:space="preserve">N: yes, this is exactly what they do. </w:t>
      </w:r>
    </w:p>
    <w:p w14:paraId="0CD5805A" w14:textId="77777777" w:rsidR="00354596" w:rsidRDefault="00354596" w:rsidP="00354596">
      <w:pPr>
        <w:contextualSpacing/>
      </w:pPr>
      <w:r>
        <w:t xml:space="preserve">575 </w:t>
      </w:r>
      <w:r w:rsidRPr="006A42E7">
        <w:t>K: it’s like parking, to clean a:h in front of</w:t>
      </w:r>
      <w:r>
        <w:t xml:space="preserve"> your house and I to park there</w:t>
      </w:r>
    </w:p>
    <w:p w14:paraId="75A9AD3F" w14:textId="77777777" w:rsidR="00354596" w:rsidRDefault="00354596" w:rsidP="00354596">
      <w:pPr>
        <w:suppressAutoHyphens w:val="0"/>
      </w:pPr>
      <w:r>
        <w:br w:type="page"/>
      </w:r>
    </w:p>
    <w:p w14:paraId="09683EB4" w14:textId="77777777" w:rsidR="00354596" w:rsidRPr="00A41A0D" w:rsidRDefault="00354596" w:rsidP="008B73E9">
      <w:pPr>
        <w:pStyle w:val="NoSpacing"/>
      </w:pPr>
      <w:r>
        <w:rPr>
          <w:i/>
        </w:rPr>
        <w:lastRenderedPageBreak/>
        <w:t>Oplakvane</w:t>
      </w:r>
      <w:r w:rsidRPr="00A41A0D">
        <w:rPr>
          <w:i/>
        </w:rPr>
        <w:t xml:space="preserve"> </w:t>
      </w:r>
      <w:r>
        <w:t>sample</w:t>
      </w:r>
      <w:r w:rsidRPr="00A41A0D">
        <w:t xml:space="preserve"> i</w:t>
      </w:r>
      <w:r>
        <w:t>n B</w:t>
      </w:r>
      <w:r w:rsidRPr="00A41A0D">
        <w:t>ulgarian</w:t>
      </w:r>
    </w:p>
    <w:p w14:paraId="7F3A39C2" w14:textId="77777777" w:rsidR="00354596" w:rsidRPr="006840C5" w:rsidRDefault="00354596" w:rsidP="00354596">
      <w:pPr>
        <w:rPr>
          <w:rFonts w:ascii="Cambria" w:hAnsi="Cambria"/>
        </w:rPr>
      </w:pPr>
      <w:r>
        <w:rPr>
          <w:rFonts w:ascii="Cambria" w:hAnsi="Cambria"/>
        </w:rPr>
        <w:t xml:space="preserve">116 </w:t>
      </w:r>
      <w:r w:rsidRPr="006840C5">
        <w:rPr>
          <w:rFonts w:ascii="Cambria" w:hAnsi="Cambria"/>
        </w:rPr>
        <w:t>K: te bezgrigni .</w:t>
      </w:r>
    </w:p>
    <w:p w14:paraId="77C6B46B" w14:textId="77777777" w:rsidR="00354596" w:rsidRPr="006840C5" w:rsidRDefault="00354596" w:rsidP="00354596">
      <w:pPr>
        <w:rPr>
          <w:rFonts w:ascii="Cambria" w:hAnsi="Cambria"/>
        </w:rPr>
      </w:pPr>
      <w:r>
        <w:rPr>
          <w:rFonts w:ascii="Cambria" w:hAnsi="Cambria"/>
        </w:rPr>
        <w:t xml:space="preserve">117 </w:t>
      </w:r>
      <w:r w:rsidRPr="006840C5">
        <w:rPr>
          <w:rFonts w:ascii="Cambria" w:hAnsi="Cambria"/>
        </w:rPr>
        <w:t>G: aaa:</w:t>
      </w:r>
    </w:p>
    <w:p w14:paraId="1D047146" w14:textId="77777777" w:rsidR="00354596" w:rsidRPr="006840C5" w:rsidRDefault="00354596" w:rsidP="00354596">
      <w:pPr>
        <w:rPr>
          <w:rFonts w:ascii="Cambria" w:hAnsi="Cambria"/>
        </w:rPr>
      </w:pPr>
      <w:r>
        <w:rPr>
          <w:rFonts w:ascii="Cambria" w:hAnsi="Cambria"/>
        </w:rPr>
        <w:t xml:space="preserve">118 </w:t>
      </w:r>
      <w:r w:rsidRPr="006840C5">
        <w:rPr>
          <w:rFonts w:ascii="Cambria" w:hAnsi="Cambria"/>
        </w:rPr>
        <w:t>K: a ti gi mislish</w:t>
      </w:r>
    </w:p>
    <w:p w14:paraId="4E7A3C68" w14:textId="77777777" w:rsidR="00354596" w:rsidRPr="006840C5" w:rsidRDefault="00354596" w:rsidP="00354596">
      <w:pPr>
        <w:rPr>
          <w:rFonts w:ascii="Cambria" w:hAnsi="Cambria"/>
        </w:rPr>
      </w:pPr>
      <w:r>
        <w:rPr>
          <w:rFonts w:ascii="Cambria" w:hAnsi="Cambria"/>
        </w:rPr>
        <w:t xml:space="preserve">119 </w:t>
      </w:r>
      <w:r w:rsidRPr="006840C5">
        <w:rPr>
          <w:rFonts w:ascii="Cambria" w:hAnsi="Cambria"/>
        </w:rPr>
        <w:t xml:space="preserve">G: mani ti navsjkade j varvj ‘sichko j mu opravjm j umra li ne znam kakvo shte </w:t>
      </w:r>
      <w:r>
        <w:rPr>
          <w:rFonts w:ascii="Cambria" w:hAnsi="Cambria"/>
        </w:rPr>
        <w:t xml:space="preserve">120 </w:t>
      </w:r>
      <w:r w:rsidRPr="006840C5">
        <w:rPr>
          <w:rFonts w:ascii="Cambria" w:hAnsi="Cambria"/>
        </w:rPr>
        <w:t>pravjt</w:t>
      </w:r>
    </w:p>
    <w:p w14:paraId="426C418A" w14:textId="77777777" w:rsidR="00354596" w:rsidRPr="007B3779" w:rsidRDefault="00354596" w:rsidP="00354596">
      <w:pPr>
        <w:rPr>
          <w:rFonts w:ascii="Cambria" w:hAnsi="Cambria"/>
          <w:lang w:val="pt-BR"/>
        </w:rPr>
      </w:pPr>
      <w:r w:rsidRPr="007B3779">
        <w:rPr>
          <w:rFonts w:ascii="Cambria" w:hAnsi="Cambria"/>
          <w:lang w:val="pt-BR"/>
        </w:rPr>
        <w:t>121 N: haha</w:t>
      </w:r>
    </w:p>
    <w:p w14:paraId="4E1B2A37" w14:textId="77777777" w:rsidR="00354596" w:rsidRPr="007B3779" w:rsidRDefault="00354596" w:rsidP="00354596">
      <w:pPr>
        <w:rPr>
          <w:rFonts w:ascii="Cambria" w:hAnsi="Cambria"/>
          <w:lang w:val="pt-BR"/>
        </w:rPr>
      </w:pPr>
      <w:r w:rsidRPr="007B3779">
        <w:rPr>
          <w:rFonts w:ascii="Cambria" w:hAnsi="Cambria"/>
          <w:lang w:val="pt-BR"/>
        </w:rPr>
        <w:t>122 G: te bez mene</w:t>
      </w:r>
    </w:p>
    <w:p w14:paraId="032F6D15" w14:textId="77777777" w:rsidR="00354596" w:rsidRPr="006840C5" w:rsidRDefault="00354596" w:rsidP="00354596">
      <w:pPr>
        <w:rPr>
          <w:rFonts w:ascii="Cambria" w:hAnsi="Cambria"/>
        </w:rPr>
      </w:pPr>
      <w:r>
        <w:rPr>
          <w:rFonts w:ascii="Cambria" w:hAnsi="Cambria"/>
        </w:rPr>
        <w:t xml:space="preserve">123 </w:t>
      </w:r>
      <w:r w:rsidRPr="006840C5">
        <w:rPr>
          <w:rFonts w:ascii="Cambria" w:hAnsi="Cambria"/>
        </w:rPr>
        <w:t>N: ne taka ne taka</w:t>
      </w:r>
    </w:p>
    <w:p w14:paraId="4D785DB9" w14:textId="77777777" w:rsidR="00354596" w:rsidRPr="006840C5" w:rsidRDefault="00354596" w:rsidP="00354596">
      <w:pPr>
        <w:rPr>
          <w:rFonts w:ascii="Cambria" w:hAnsi="Cambria"/>
        </w:rPr>
      </w:pPr>
      <w:r>
        <w:rPr>
          <w:rFonts w:ascii="Cambria" w:hAnsi="Cambria"/>
        </w:rPr>
        <w:t xml:space="preserve">124 </w:t>
      </w:r>
      <w:r w:rsidRPr="006840C5">
        <w:rPr>
          <w:rFonts w:ascii="Cambria" w:hAnsi="Cambria"/>
        </w:rPr>
        <w:t xml:space="preserve">G: nema maitap be </w:t>
      </w:r>
    </w:p>
    <w:p w14:paraId="1DB06AA9" w14:textId="77777777" w:rsidR="00354596" w:rsidRPr="007B3779" w:rsidRDefault="00354596" w:rsidP="00354596">
      <w:pPr>
        <w:rPr>
          <w:rFonts w:ascii="Cambria" w:hAnsi="Cambria"/>
          <w:lang w:val="pt-BR"/>
        </w:rPr>
      </w:pPr>
      <w:r w:rsidRPr="007B3779">
        <w:rPr>
          <w:rFonts w:ascii="Cambria" w:hAnsi="Cambria"/>
          <w:lang w:val="pt-BR"/>
        </w:rPr>
        <w:t>125 N: ne smei ne smei haha</w:t>
      </w:r>
    </w:p>
    <w:p w14:paraId="13F8A7D2" w14:textId="77777777" w:rsidR="00354596" w:rsidRPr="007B3779" w:rsidRDefault="00354596" w:rsidP="00354596">
      <w:pPr>
        <w:rPr>
          <w:rFonts w:ascii="Cambria" w:hAnsi="Cambria"/>
          <w:lang w:val="pt-BR"/>
        </w:rPr>
      </w:pPr>
      <w:r w:rsidRPr="007B3779">
        <w:rPr>
          <w:rFonts w:ascii="Cambria" w:hAnsi="Cambria"/>
          <w:lang w:val="pt-BR"/>
        </w:rPr>
        <w:t xml:space="preserve">126 G: ah maha toi shte diode it tova vreme be . taj kakvo kade kakvo da izlezne </w:t>
      </w:r>
    </w:p>
    <w:p w14:paraId="454ACF46" w14:textId="77777777" w:rsidR="00354596" w:rsidRPr="007B3779" w:rsidRDefault="00354596" w:rsidP="00354596">
      <w:pPr>
        <w:rPr>
          <w:rFonts w:ascii="Cambria" w:hAnsi="Cambria"/>
          <w:lang w:val="pt-BR"/>
        </w:rPr>
      </w:pPr>
      <w:r w:rsidRPr="007B3779">
        <w:rPr>
          <w:rFonts w:ascii="Cambria" w:hAnsi="Cambria"/>
          <w:lang w:val="pt-BR"/>
        </w:rPr>
        <w:t>127 trjbva da ida da mu go svarsha . t’va e</w:t>
      </w:r>
    </w:p>
    <w:p w14:paraId="61FE7BCE" w14:textId="77777777" w:rsidR="00354596" w:rsidRPr="007B3779" w:rsidRDefault="00354596" w:rsidP="00354596">
      <w:pPr>
        <w:rPr>
          <w:rFonts w:ascii="Cambria" w:hAnsi="Cambria"/>
          <w:lang w:val="pt-BR"/>
        </w:rPr>
      </w:pPr>
      <w:r w:rsidRPr="007B3779">
        <w:rPr>
          <w:rFonts w:ascii="Cambria" w:hAnsi="Cambria"/>
          <w:lang w:val="pt-BR"/>
        </w:rPr>
        <w:t>128 K: haha (.1) ti si za</w:t>
      </w:r>
    </w:p>
    <w:p w14:paraId="7AE083B2" w14:textId="77777777" w:rsidR="00354596" w:rsidRPr="007B3779" w:rsidRDefault="00354596" w:rsidP="00354596">
      <w:pPr>
        <w:rPr>
          <w:rFonts w:ascii="Cambria" w:hAnsi="Cambria"/>
          <w:lang w:val="pt-BR"/>
        </w:rPr>
      </w:pPr>
      <w:r w:rsidRPr="007B3779">
        <w:rPr>
          <w:rFonts w:ascii="Cambria" w:hAnsi="Cambria"/>
          <w:lang w:val="pt-BR"/>
        </w:rPr>
        <w:t xml:space="preserve">129 G: ne e I nashij nekvi beli napravil I t’va I ne mogat da se opravjt . idat pa po </w:t>
      </w:r>
    </w:p>
    <w:p w14:paraId="12293928" w14:textId="77777777" w:rsidR="00354596" w:rsidRPr="007B3779" w:rsidRDefault="00354596" w:rsidP="00354596">
      <w:pPr>
        <w:rPr>
          <w:rFonts w:ascii="Cambria" w:hAnsi="Cambria"/>
          <w:lang w:val="pt-BR"/>
        </w:rPr>
      </w:pPr>
      <w:r w:rsidRPr="007B3779">
        <w:rPr>
          <w:rFonts w:ascii="Cambria" w:hAnsi="Cambria"/>
          <w:lang w:val="pt-BR"/>
        </w:rPr>
        <w:t xml:space="preserve">130 prokurori , po sadii , po advokati . pa gi opravjm . a gledai kakvi mage sa </w:t>
      </w:r>
    </w:p>
    <w:p w14:paraId="52825FD0" w14:textId="77777777" w:rsidR="00354596" w:rsidRPr="007B3779" w:rsidRDefault="00354596" w:rsidP="00354596">
      <w:pPr>
        <w:rPr>
          <w:rFonts w:ascii="Cambria" w:hAnsi="Cambria"/>
          <w:lang w:val="pt-BR"/>
        </w:rPr>
      </w:pPr>
      <w:r w:rsidRPr="007B3779">
        <w:rPr>
          <w:rFonts w:ascii="Cambria" w:hAnsi="Cambria"/>
          <w:lang w:val="pt-BR"/>
        </w:rPr>
        <w:t>131 K: //ma zashto pravjt beli ?//</w:t>
      </w:r>
    </w:p>
    <w:p w14:paraId="6EA295D0" w14:textId="77777777" w:rsidR="00354596" w:rsidRPr="007B3779" w:rsidRDefault="00354596" w:rsidP="00354596">
      <w:pPr>
        <w:rPr>
          <w:rFonts w:ascii="Cambria" w:hAnsi="Cambria"/>
          <w:lang w:val="pt-BR"/>
        </w:rPr>
      </w:pPr>
      <w:r w:rsidRPr="007B3779">
        <w:rPr>
          <w:rFonts w:ascii="Cambria" w:hAnsi="Cambria"/>
          <w:lang w:val="pt-BR"/>
        </w:rPr>
        <w:t>132 N: //ma zashto ? ma kak taka//</w:t>
      </w:r>
    </w:p>
    <w:p w14:paraId="6E5A31F0" w14:textId="77777777" w:rsidR="00354596" w:rsidRPr="007B3779" w:rsidRDefault="00354596" w:rsidP="00354596">
      <w:pPr>
        <w:rPr>
          <w:rFonts w:ascii="Cambria" w:hAnsi="Cambria"/>
          <w:lang w:val="pt-BR"/>
        </w:rPr>
      </w:pPr>
      <w:r w:rsidRPr="007B3779">
        <w:rPr>
          <w:rFonts w:ascii="Cambria" w:hAnsi="Cambria"/>
          <w:lang w:val="pt-BR"/>
        </w:rPr>
        <w:t xml:space="preserve">133 G: mi vsichko se sluchva </w:t>
      </w:r>
    </w:p>
    <w:p w14:paraId="153ABB40" w14:textId="77777777" w:rsidR="00354596" w:rsidRPr="007B3779" w:rsidRDefault="00354596" w:rsidP="00354596">
      <w:pPr>
        <w:rPr>
          <w:rFonts w:ascii="Cambria" w:hAnsi="Cambria"/>
          <w:lang w:val="pt-BR"/>
        </w:rPr>
      </w:pPr>
      <w:r w:rsidRPr="007B3779">
        <w:rPr>
          <w:rFonts w:ascii="Cambria" w:hAnsi="Cambria"/>
          <w:lang w:val="pt-BR"/>
        </w:rPr>
        <w:t>134 K: eh sluchva se . nema , shte se stegat  be ebati ne sa //malki//</w:t>
      </w:r>
    </w:p>
    <w:p w14:paraId="092E51DB" w14:textId="77777777" w:rsidR="00354596" w:rsidRPr="007B3779" w:rsidRDefault="00354596" w:rsidP="00354596">
      <w:pPr>
        <w:rPr>
          <w:rFonts w:ascii="Cambria" w:hAnsi="Cambria"/>
          <w:lang w:val="pt-BR"/>
        </w:rPr>
      </w:pPr>
      <w:r w:rsidRPr="007B3779">
        <w:rPr>
          <w:rFonts w:ascii="Cambria" w:hAnsi="Cambria"/>
          <w:lang w:val="pt-BR"/>
        </w:rPr>
        <w:t xml:space="preserve">135 G: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//ah: mi te te://</w:t>
      </w:r>
    </w:p>
    <w:p w14:paraId="5106FC99" w14:textId="77777777" w:rsidR="00354596" w:rsidRPr="007B3779" w:rsidRDefault="00354596" w:rsidP="00354596">
      <w:pPr>
        <w:rPr>
          <w:rFonts w:ascii="Cambria" w:hAnsi="Cambria"/>
          <w:lang w:val="pt-BR"/>
        </w:rPr>
      </w:pPr>
      <w:r w:rsidRPr="007B3779">
        <w:rPr>
          <w:rFonts w:ascii="Cambria" w:hAnsi="Cambria"/>
          <w:lang w:val="pt-BR"/>
        </w:rPr>
        <w:t xml:space="preserve">136 N: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//mi ne sa malki//</w:t>
      </w:r>
    </w:p>
    <w:p w14:paraId="141562B6" w14:textId="77777777" w:rsidR="00354596" w:rsidRPr="007B3779" w:rsidRDefault="00354596" w:rsidP="00354596">
      <w:pPr>
        <w:rPr>
          <w:rFonts w:ascii="Cambria" w:hAnsi="Cambria"/>
          <w:lang w:val="pt-BR"/>
        </w:rPr>
      </w:pPr>
      <w:r w:rsidRPr="007B3779">
        <w:rPr>
          <w:rFonts w:ascii="Cambria" w:hAnsi="Cambria"/>
          <w:lang w:val="pt-BR"/>
        </w:rPr>
        <w:t xml:space="preserve">137 G: ee: karal si beshe kolata Valio si beshe karal kolata I otzad edna pianka tam 138 pri restoranta (inaudible) toj restorant </w:t>
      </w:r>
    </w:p>
    <w:p w14:paraId="13788D87" w14:textId="77777777" w:rsidR="00354596" w:rsidRPr="007B3779" w:rsidRDefault="00354596" w:rsidP="00354596">
      <w:pPr>
        <w:rPr>
          <w:rFonts w:ascii="Cambria" w:hAnsi="Cambria"/>
          <w:lang w:val="pt-BR"/>
        </w:rPr>
      </w:pPr>
      <w:r w:rsidRPr="007B3779">
        <w:rPr>
          <w:rFonts w:ascii="Cambria" w:hAnsi="Cambria"/>
          <w:lang w:val="pt-BR"/>
        </w:rPr>
        <w:t>139 K: mha</w:t>
      </w:r>
    </w:p>
    <w:p w14:paraId="12DA2A5E" w14:textId="77777777" w:rsidR="00354596" w:rsidRPr="007B3779" w:rsidRDefault="00354596" w:rsidP="00354596">
      <w:pPr>
        <w:rPr>
          <w:rFonts w:ascii="Cambria" w:hAnsi="Cambria"/>
          <w:lang w:val="pt-BR"/>
        </w:rPr>
      </w:pPr>
      <w:r w:rsidRPr="007B3779">
        <w:rPr>
          <w:rFonts w:ascii="Cambria" w:hAnsi="Cambria"/>
          <w:lang w:val="pt-BR"/>
        </w:rPr>
        <w:t>140 G: nastiga go otdolu onj pijn sas kachva se na edin dgip I go nastiga I tochno pri 141 uchilishteto , to ti znaesh tam</w:t>
      </w:r>
    </w:p>
    <w:p w14:paraId="56982613" w14:textId="77777777" w:rsidR="00354596" w:rsidRPr="007B3779" w:rsidRDefault="00354596" w:rsidP="00354596">
      <w:pPr>
        <w:rPr>
          <w:rFonts w:ascii="Cambria" w:hAnsi="Cambria"/>
          <w:lang w:val="pt-BR"/>
        </w:rPr>
      </w:pPr>
      <w:r w:rsidRPr="007B3779">
        <w:rPr>
          <w:rFonts w:ascii="Cambria" w:hAnsi="Cambria"/>
          <w:lang w:val="pt-BR"/>
        </w:rPr>
        <w:t>142 K: da</w:t>
      </w:r>
    </w:p>
    <w:p w14:paraId="25F97D26" w14:textId="77777777" w:rsidR="00354596" w:rsidRPr="007B3779" w:rsidRDefault="00354596" w:rsidP="00354596">
      <w:pPr>
        <w:rPr>
          <w:rFonts w:ascii="Cambria" w:hAnsi="Cambria"/>
          <w:lang w:val="pt-BR"/>
        </w:rPr>
      </w:pPr>
      <w:r w:rsidRPr="007B3779">
        <w:rPr>
          <w:rFonts w:ascii="Cambria" w:hAnsi="Cambria"/>
          <w:lang w:val="pt-BR"/>
        </w:rPr>
        <w:t>143 G: ima legnal policai . nashij namalj na policaj I onj go nastiga I malko po-otgore 144 I kato go bapvanal otzad v kolata hahaha bagagnika mu go beshe oshte malko 145 previl eta taka mu go vkaral</w:t>
      </w:r>
    </w:p>
    <w:p w14:paraId="6F42D0E6" w14:textId="77777777" w:rsidR="00354596" w:rsidRPr="007B3779" w:rsidRDefault="00354596" w:rsidP="00354596">
      <w:pPr>
        <w:rPr>
          <w:rFonts w:ascii="Cambria" w:hAnsi="Cambria"/>
          <w:lang w:val="pt-BR"/>
        </w:rPr>
      </w:pPr>
      <w:r w:rsidRPr="007B3779">
        <w:rPr>
          <w:rFonts w:ascii="Cambria" w:hAnsi="Cambria"/>
          <w:lang w:val="pt-BR"/>
        </w:rPr>
        <w:t xml:space="preserve">146 K: //hahaha// </w:t>
      </w:r>
    </w:p>
    <w:p w14:paraId="71550D4D" w14:textId="77777777" w:rsidR="00354596" w:rsidRPr="007B3779" w:rsidRDefault="00354596" w:rsidP="00354596">
      <w:pPr>
        <w:rPr>
          <w:rFonts w:ascii="Cambria" w:hAnsi="Cambria"/>
          <w:lang w:val="pt-BR"/>
        </w:rPr>
      </w:pPr>
      <w:r w:rsidRPr="007B3779">
        <w:rPr>
          <w:rFonts w:ascii="Cambria" w:hAnsi="Cambria"/>
          <w:lang w:val="pt-BR"/>
        </w:rPr>
        <w:t>147 N: //ugas//</w:t>
      </w:r>
    </w:p>
    <w:p w14:paraId="66EC25A7" w14:textId="77777777" w:rsidR="00354596" w:rsidRPr="007B3779" w:rsidRDefault="00354596" w:rsidP="00354596">
      <w:pPr>
        <w:rPr>
          <w:rFonts w:ascii="Cambria" w:hAnsi="Cambria"/>
          <w:lang w:val="pt-BR"/>
        </w:rPr>
      </w:pPr>
      <w:r w:rsidRPr="007B3779">
        <w:rPr>
          <w:rFonts w:ascii="Cambria" w:hAnsi="Cambria"/>
          <w:lang w:val="pt-BR"/>
        </w:rPr>
        <w:t>148 G: I onj kat sliza , kat go podpukva=</w:t>
      </w:r>
    </w:p>
    <w:p w14:paraId="0C6D5A0D" w14:textId="77777777" w:rsidR="00354596" w:rsidRPr="007B3779" w:rsidRDefault="00354596" w:rsidP="00354596">
      <w:pPr>
        <w:rPr>
          <w:rFonts w:ascii="Cambria" w:hAnsi="Cambria"/>
          <w:lang w:val="pt-BR"/>
        </w:rPr>
      </w:pPr>
      <w:r w:rsidRPr="007B3779">
        <w:rPr>
          <w:rFonts w:ascii="Cambria" w:hAnsi="Cambria"/>
          <w:lang w:val="pt-BR"/>
        </w:rPr>
        <w:t>149 K: =mi pravilno</w:t>
      </w:r>
    </w:p>
    <w:p w14:paraId="5A246B27" w14:textId="77777777" w:rsidR="00354596" w:rsidRPr="007B3779" w:rsidRDefault="00354596" w:rsidP="00354596">
      <w:pPr>
        <w:rPr>
          <w:rFonts w:ascii="Cambria" w:hAnsi="Cambria"/>
          <w:lang w:val="pt-BR"/>
        </w:rPr>
      </w:pPr>
      <w:r w:rsidRPr="007B3779">
        <w:rPr>
          <w:rFonts w:ascii="Cambria" w:hAnsi="Cambria"/>
          <w:lang w:val="pt-BR"/>
        </w:rPr>
        <w:t>150 N: eh !  e ma to ti</w:t>
      </w:r>
    </w:p>
    <w:p w14:paraId="422FAD7B" w14:textId="77777777" w:rsidR="00354596" w:rsidRPr="007B3779" w:rsidRDefault="00354596" w:rsidP="00354596">
      <w:pPr>
        <w:rPr>
          <w:rFonts w:ascii="Cambria" w:hAnsi="Cambria"/>
          <w:lang w:val="pt-BR"/>
        </w:rPr>
      </w:pPr>
      <w:r w:rsidRPr="007B3779">
        <w:rPr>
          <w:rFonts w:ascii="Cambria" w:hAnsi="Cambria"/>
          <w:lang w:val="pt-BR"/>
        </w:rPr>
        <w:t xml:space="preserve">151 G: napravo go popiljva </w:t>
      </w:r>
    </w:p>
    <w:p w14:paraId="3A1F1A41" w14:textId="77777777" w:rsidR="00354596" w:rsidRPr="007B3779" w:rsidRDefault="00354596" w:rsidP="00354596">
      <w:pPr>
        <w:rPr>
          <w:rFonts w:ascii="Cambria" w:hAnsi="Cambria"/>
          <w:lang w:val="pt-BR"/>
        </w:rPr>
      </w:pPr>
      <w:r w:rsidRPr="007B3779">
        <w:rPr>
          <w:rFonts w:ascii="Cambria" w:hAnsi="Cambria"/>
          <w:lang w:val="pt-BR"/>
        </w:rPr>
        <w:t>152 N: kak moge</w:t>
      </w:r>
    </w:p>
    <w:p w14:paraId="563F0FE5" w14:textId="77777777" w:rsidR="00354596" w:rsidRPr="007B3779" w:rsidRDefault="00354596" w:rsidP="00354596">
      <w:pPr>
        <w:rPr>
          <w:rFonts w:ascii="Cambria" w:hAnsi="Cambria"/>
          <w:lang w:val="pt-BR"/>
        </w:rPr>
      </w:pPr>
      <w:r w:rsidRPr="007B3779">
        <w:rPr>
          <w:rFonts w:ascii="Cambria" w:hAnsi="Cambria"/>
          <w:lang w:val="pt-BR"/>
        </w:rPr>
        <w:t>153 G: toi njma pravo da go bie nali</w:t>
      </w:r>
    </w:p>
    <w:p w14:paraId="4C51ADB1" w14:textId="77777777" w:rsidR="00354596" w:rsidRPr="007B3779" w:rsidRDefault="00354596" w:rsidP="00354596">
      <w:pPr>
        <w:rPr>
          <w:rFonts w:ascii="Cambria" w:hAnsi="Cambria"/>
          <w:lang w:val="pt-BR"/>
        </w:rPr>
      </w:pPr>
      <w:r w:rsidRPr="007B3779">
        <w:rPr>
          <w:rFonts w:ascii="Cambria" w:hAnsi="Cambria"/>
          <w:lang w:val="pt-BR"/>
        </w:rPr>
        <w:t>154 K: eh</w:t>
      </w:r>
    </w:p>
    <w:p w14:paraId="74812F8C" w14:textId="77777777" w:rsidR="00354596" w:rsidRPr="007B3779" w:rsidRDefault="00354596" w:rsidP="00354596">
      <w:pPr>
        <w:rPr>
          <w:rFonts w:ascii="Cambria" w:hAnsi="Cambria"/>
          <w:lang w:val="pt-BR"/>
        </w:rPr>
      </w:pPr>
      <w:r w:rsidRPr="007B3779">
        <w:rPr>
          <w:rFonts w:ascii="Cambria" w:hAnsi="Cambria"/>
          <w:lang w:val="pt-BR"/>
        </w:rPr>
        <w:t>155 N: e ne</w:t>
      </w:r>
    </w:p>
    <w:p w14:paraId="1B09FC4E" w14:textId="77777777" w:rsidR="00354596" w:rsidRPr="007B3779" w:rsidRDefault="00354596" w:rsidP="00354596">
      <w:pPr>
        <w:rPr>
          <w:rFonts w:ascii="Cambria" w:hAnsi="Cambria"/>
          <w:lang w:val="pt-BR"/>
        </w:rPr>
      </w:pPr>
      <w:r w:rsidRPr="007B3779">
        <w:rPr>
          <w:rFonts w:ascii="Cambria" w:hAnsi="Cambria"/>
          <w:lang w:val="pt-BR"/>
        </w:rPr>
        <w:t>156 G: nali t’va e (inaudible)</w:t>
      </w:r>
    </w:p>
    <w:p w14:paraId="69210C48" w14:textId="77777777" w:rsidR="00354596" w:rsidRPr="007B3779" w:rsidRDefault="00354596" w:rsidP="00354596">
      <w:pPr>
        <w:rPr>
          <w:rFonts w:ascii="Cambria" w:hAnsi="Cambria"/>
          <w:lang w:val="pt-BR"/>
        </w:rPr>
      </w:pPr>
      <w:r w:rsidRPr="007B3779">
        <w:rPr>
          <w:rFonts w:ascii="Cambria" w:hAnsi="Cambria"/>
          <w:lang w:val="pt-BR"/>
        </w:rPr>
        <w:t xml:space="preserve">157 N: po zakon njma njma pravo </w:t>
      </w:r>
    </w:p>
    <w:p w14:paraId="33E11F17" w14:textId="77777777" w:rsidR="00354596" w:rsidRPr="007B3779" w:rsidRDefault="00354596" w:rsidP="00354596">
      <w:pPr>
        <w:rPr>
          <w:rFonts w:ascii="Cambria" w:hAnsi="Cambria"/>
          <w:lang w:val="pt-BR"/>
        </w:rPr>
      </w:pPr>
      <w:r w:rsidRPr="007B3779">
        <w:rPr>
          <w:rFonts w:ascii="Cambria" w:hAnsi="Cambria"/>
          <w:lang w:val="pt-BR"/>
        </w:rPr>
        <w:t>158 G: njma . obache onj ne mogal da se strae kato izleznal kato</w:t>
      </w:r>
    </w:p>
    <w:p w14:paraId="5E7295A3" w14:textId="77777777" w:rsidR="00354596" w:rsidRPr="007B3779" w:rsidRDefault="00354596" w:rsidP="00354596">
      <w:pPr>
        <w:rPr>
          <w:rFonts w:ascii="Cambria" w:hAnsi="Cambria"/>
          <w:lang w:val="pt-BR"/>
        </w:rPr>
      </w:pPr>
      <w:r w:rsidRPr="007B3779">
        <w:rPr>
          <w:rFonts w:ascii="Cambria" w:hAnsi="Cambria"/>
          <w:lang w:val="pt-BR"/>
        </w:rPr>
        <w:t>159 K: mi pravilno</w:t>
      </w:r>
    </w:p>
    <w:p w14:paraId="6CE377B6"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160 G: go izmaknal ot vratata beshe go stroshil I stakloto , onj se fanal za vratata </w:t>
      </w:r>
    </w:p>
    <w:p w14:paraId="6D7477BA" w14:textId="77777777" w:rsidR="00354596" w:rsidRPr="007B3779" w:rsidRDefault="00354596" w:rsidP="00354596">
      <w:pPr>
        <w:rPr>
          <w:rFonts w:ascii="Cambria" w:hAnsi="Cambria"/>
          <w:lang w:val="pt-BR"/>
        </w:rPr>
      </w:pPr>
      <w:r w:rsidRPr="007B3779">
        <w:rPr>
          <w:rFonts w:ascii="Cambria" w:hAnsi="Cambria"/>
          <w:lang w:val="pt-BR"/>
        </w:rPr>
        <w:t>161 K: mha</w:t>
      </w:r>
    </w:p>
    <w:p w14:paraId="28220917" w14:textId="77777777" w:rsidR="00354596" w:rsidRPr="007B3779" w:rsidRDefault="00354596" w:rsidP="00354596">
      <w:pPr>
        <w:rPr>
          <w:rFonts w:ascii="Cambria" w:hAnsi="Cambria"/>
          <w:lang w:val="pt-BR"/>
        </w:rPr>
      </w:pPr>
      <w:r w:rsidRPr="007B3779">
        <w:rPr>
          <w:rFonts w:ascii="Cambria" w:hAnsi="Cambria"/>
          <w:lang w:val="pt-BR"/>
        </w:rPr>
        <w:t>162 G: I onj sas ‘se vratata hahaha</w:t>
      </w:r>
    </w:p>
    <w:p w14:paraId="3CC38E33" w14:textId="77777777" w:rsidR="00354596" w:rsidRPr="007B3779" w:rsidRDefault="00354596" w:rsidP="00354596">
      <w:pPr>
        <w:rPr>
          <w:rFonts w:ascii="Cambria" w:hAnsi="Cambria"/>
          <w:lang w:val="pt-BR"/>
        </w:rPr>
      </w:pPr>
      <w:r w:rsidRPr="007B3779">
        <w:rPr>
          <w:rFonts w:ascii="Cambria" w:hAnsi="Cambria"/>
          <w:lang w:val="pt-BR"/>
        </w:rPr>
        <w:t xml:space="preserve">163 K: hahaha </w:t>
      </w:r>
    </w:p>
    <w:p w14:paraId="35330203" w14:textId="77777777" w:rsidR="00354596" w:rsidRPr="007B3779" w:rsidRDefault="00354596" w:rsidP="00354596">
      <w:pPr>
        <w:rPr>
          <w:rFonts w:ascii="Cambria" w:hAnsi="Cambria"/>
          <w:lang w:val="pt-BR"/>
        </w:rPr>
      </w:pPr>
      <w:r w:rsidRPr="007B3779">
        <w:rPr>
          <w:rFonts w:ascii="Cambria" w:hAnsi="Cambria"/>
          <w:lang w:val="pt-BR"/>
        </w:rPr>
        <w:t>164 G: sas vsichko haha vanka beshe haha go pritrepal ot boi I go vkaral v aresta ta 165 pa (agaian) otidat pa fashtai ‘ora ta</w:t>
      </w:r>
    </w:p>
    <w:p w14:paraId="00E0EB82" w14:textId="77777777" w:rsidR="00354596" w:rsidRPr="007B3779" w:rsidRDefault="00354596" w:rsidP="00354596">
      <w:pPr>
        <w:rPr>
          <w:rFonts w:ascii="Cambria" w:hAnsi="Cambria"/>
          <w:lang w:val="pt-BR"/>
        </w:rPr>
      </w:pPr>
      <w:r w:rsidRPr="007B3779">
        <w:rPr>
          <w:rFonts w:ascii="Cambria" w:hAnsi="Cambria"/>
          <w:lang w:val="pt-BR"/>
        </w:rPr>
        <w:t>166 N: ama t’va e Valio , a nas ni udrjt na //v centara na Sofia//</w:t>
      </w:r>
    </w:p>
    <w:p w14:paraId="4FB79977" w14:textId="77777777" w:rsidR="00354596" w:rsidRPr="006840C5" w:rsidRDefault="00354596" w:rsidP="00354596">
      <w:pPr>
        <w:rPr>
          <w:rFonts w:ascii="Cambria" w:hAnsi="Cambria"/>
        </w:rPr>
      </w:pPr>
      <w:r>
        <w:rPr>
          <w:rFonts w:ascii="Cambria" w:hAnsi="Cambria"/>
        </w:rPr>
        <w:t xml:space="preserve">167 </w:t>
      </w:r>
      <w:r w:rsidRPr="006840C5">
        <w:rPr>
          <w:rFonts w:ascii="Cambria" w:hAnsi="Cambria"/>
        </w:rPr>
        <w:t xml:space="preserve">K: </w:t>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t xml:space="preserve">   //zashto shte go vkarvat v aresta </w:t>
      </w:r>
    </w:p>
    <w:p w14:paraId="51874FC2" w14:textId="77777777" w:rsidR="00354596" w:rsidRPr="006840C5" w:rsidRDefault="00354596" w:rsidP="00354596">
      <w:pPr>
        <w:rPr>
          <w:rFonts w:ascii="Cambria" w:hAnsi="Cambria"/>
        </w:rPr>
      </w:pPr>
      <w:r>
        <w:rPr>
          <w:rFonts w:ascii="Cambria" w:hAnsi="Cambria"/>
        </w:rPr>
        <w:t xml:space="preserve">168 </w:t>
      </w:r>
      <w:r w:rsidRPr="006840C5">
        <w:rPr>
          <w:rFonts w:ascii="Cambria" w:hAnsi="Cambria"/>
        </w:rPr>
        <w:t xml:space="preserve">G: aa: zashto ? </w:t>
      </w:r>
    </w:p>
    <w:p w14:paraId="4F0BAF80" w14:textId="77777777" w:rsidR="00354596" w:rsidRPr="006840C5" w:rsidRDefault="00354596" w:rsidP="00354596">
      <w:pPr>
        <w:rPr>
          <w:rFonts w:ascii="Cambria" w:hAnsi="Cambria"/>
        </w:rPr>
      </w:pPr>
      <w:r>
        <w:rPr>
          <w:rFonts w:ascii="Cambria" w:hAnsi="Cambria"/>
        </w:rPr>
        <w:t xml:space="preserve">169 </w:t>
      </w:r>
      <w:r w:rsidRPr="006840C5">
        <w:rPr>
          <w:rFonts w:ascii="Cambria" w:hAnsi="Cambria"/>
        </w:rPr>
        <w:t xml:space="preserve">K: neshtastnici </w:t>
      </w:r>
    </w:p>
    <w:p w14:paraId="0E589C2B" w14:textId="77777777" w:rsidR="00354596" w:rsidRPr="007B3779" w:rsidRDefault="00354596" w:rsidP="00354596">
      <w:pPr>
        <w:rPr>
          <w:rFonts w:ascii="Cambria" w:hAnsi="Cambria"/>
          <w:lang w:val="pt-BR"/>
        </w:rPr>
      </w:pPr>
      <w:r>
        <w:rPr>
          <w:rFonts w:ascii="Cambria" w:hAnsi="Cambria"/>
        </w:rPr>
        <w:t xml:space="preserve">170 </w:t>
      </w:r>
      <w:r w:rsidRPr="006840C5">
        <w:rPr>
          <w:rFonts w:ascii="Cambria" w:hAnsi="Cambria"/>
        </w:rPr>
        <w:t xml:space="preserve">N: nie sme s dve koli , nashte komuve otpred , nie otzad . </w:t>
      </w:r>
      <w:r w:rsidRPr="007B3779">
        <w:rPr>
          <w:rFonts w:ascii="Cambria" w:hAnsi="Cambria"/>
          <w:lang w:val="pt-BR"/>
        </w:rPr>
        <w:t>I otzad ni udrj edin pijn 171 ama zaljn</w:t>
      </w:r>
    </w:p>
    <w:p w14:paraId="786BC8DA" w14:textId="77777777" w:rsidR="00354596" w:rsidRPr="007B3779" w:rsidRDefault="00354596" w:rsidP="00354596">
      <w:pPr>
        <w:rPr>
          <w:rFonts w:ascii="Cambria" w:hAnsi="Cambria"/>
          <w:lang w:val="pt-BR"/>
        </w:rPr>
      </w:pPr>
      <w:r w:rsidRPr="007B3779">
        <w:rPr>
          <w:rFonts w:ascii="Cambria" w:hAnsi="Cambria"/>
          <w:lang w:val="pt-BR"/>
        </w:rPr>
        <w:t xml:space="preserve">172 G: e , me sashtata rabota </w:t>
      </w:r>
    </w:p>
    <w:p w14:paraId="5A054BFA" w14:textId="77777777" w:rsidR="00354596" w:rsidRPr="007B3779" w:rsidRDefault="00354596" w:rsidP="00354596">
      <w:pPr>
        <w:rPr>
          <w:rFonts w:ascii="Cambria" w:hAnsi="Cambria"/>
          <w:lang w:val="pt-BR"/>
        </w:rPr>
      </w:pPr>
      <w:r w:rsidRPr="007B3779">
        <w:rPr>
          <w:rFonts w:ascii="Cambria" w:hAnsi="Cambria"/>
          <w:lang w:val="pt-BR"/>
        </w:rPr>
        <w:t>173 N: sashtata rabota</w:t>
      </w:r>
    </w:p>
    <w:p w14:paraId="1840AE88" w14:textId="77777777" w:rsidR="00354596" w:rsidRPr="007B3779" w:rsidRDefault="00354596" w:rsidP="00354596">
      <w:pPr>
        <w:rPr>
          <w:rFonts w:ascii="Cambria" w:hAnsi="Cambria"/>
          <w:lang w:val="pt-BR"/>
        </w:rPr>
      </w:pPr>
      <w:r w:rsidRPr="007B3779">
        <w:rPr>
          <w:rFonts w:ascii="Cambria" w:hAnsi="Cambria"/>
          <w:lang w:val="pt-BR"/>
        </w:rPr>
        <w:t>174 G: tochno taka beshe</w:t>
      </w:r>
    </w:p>
    <w:p w14:paraId="047462CA" w14:textId="77777777" w:rsidR="00354596" w:rsidRPr="007B3779" w:rsidRDefault="00354596" w:rsidP="00354596">
      <w:pPr>
        <w:rPr>
          <w:rFonts w:ascii="Cambria" w:hAnsi="Cambria"/>
          <w:lang w:val="pt-BR"/>
        </w:rPr>
      </w:pPr>
      <w:r w:rsidRPr="007B3779">
        <w:rPr>
          <w:rFonts w:ascii="Cambria" w:hAnsi="Cambria"/>
          <w:lang w:val="pt-BR"/>
        </w:rPr>
        <w:t>175 N: nie udrjme otpred komuvete</w:t>
      </w:r>
    </w:p>
    <w:p w14:paraId="7FFE8884" w14:textId="77777777" w:rsidR="00354596" w:rsidRPr="007B3779" w:rsidRDefault="00354596" w:rsidP="00354596">
      <w:pPr>
        <w:rPr>
          <w:rFonts w:ascii="Cambria" w:hAnsi="Cambria"/>
          <w:lang w:val="pt-BR"/>
        </w:rPr>
      </w:pPr>
      <w:r w:rsidRPr="007B3779">
        <w:rPr>
          <w:rFonts w:ascii="Cambria" w:hAnsi="Cambria"/>
          <w:lang w:val="pt-BR"/>
        </w:rPr>
        <w:t>176 G: ami toj otzad v’a e podpukal a=</w:t>
      </w:r>
    </w:p>
    <w:p w14:paraId="62C82570" w14:textId="77777777" w:rsidR="00354596" w:rsidRPr="007B3779" w:rsidRDefault="00354596" w:rsidP="00354596">
      <w:pPr>
        <w:rPr>
          <w:rFonts w:ascii="Cambria" w:hAnsi="Cambria"/>
          <w:lang w:val="pt-BR"/>
        </w:rPr>
      </w:pPr>
      <w:r w:rsidRPr="007B3779">
        <w:rPr>
          <w:rFonts w:ascii="Cambria" w:hAnsi="Cambria"/>
          <w:lang w:val="pt-BR"/>
        </w:rPr>
        <w:t>177 N: =sashtata . ma nie nashta kola beshe na e</w:t>
      </w:r>
    </w:p>
    <w:p w14:paraId="335132B3" w14:textId="77777777" w:rsidR="00354596" w:rsidRPr="006840C5" w:rsidRDefault="00354596" w:rsidP="00354596">
      <w:pPr>
        <w:rPr>
          <w:rFonts w:ascii="Cambria" w:hAnsi="Cambria"/>
        </w:rPr>
      </w:pPr>
      <w:r>
        <w:rPr>
          <w:rFonts w:ascii="Cambria" w:hAnsi="Cambria"/>
        </w:rPr>
        <w:t xml:space="preserve">178 </w:t>
      </w:r>
      <w:r w:rsidRPr="006840C5">
        <w:rPr>
          <w:rFonts w:ascii="Cambria" w:hAnsi="Cambria"/>
        </w:rPr>
        <w:t>G: ts ts ts</w:t>
      </w:r>
    </w:p>
    <w:p w14:paraId="4D12BDEA" w14:textId="77777777" w:rsidR="00354596" w:rsidRPr="006840C5" w:rsidRDefault="00354596" w:rsidP="00354596">
      <w:pPr>
        <w:rPr>
          <w:rFonts w:ascii="Cambria" w:hAnsi="Cambria"/>
        </w:rPr>
      </w:pPr>
      <w:r>
        <w:rPr>
          <w:rFonts w:ascii="Cambria" w:hAnsi="Cambria"/>
        </w:rPr>
        <w:t xml:space="preserve">179 </w:t>
      </w:r>
      <w:r w:rsidRPr="006840C5">
        <w:rPr>
          <w:rFonts w:ascii="Cambria" w:hAnsi="Cambria"/>
        </w:rPr>
        <w:t xml:space="preserve">N: e taka (shows) smachkana </w:t>
      </w:r>
    </w:p>
    <w:p w14:paraId="630C9F62" w14:textId="77777777" w:rsidR="00354596" w:rsidRPr="007B3779" w:rsidRDefault="00354596" w:rsidP="00354596">
      <w:pPr>
        <w:rPr>
          <w:rFonts w:ascii="Cambria" w:hAnsi="Cambria"/>
          <w:lang w:val="pt-BR"/>
        </w:rPr>
      </w:pPr>
      <w:r w:rsidRPr="007B3779">
        <w:rPr>
          <w:rFonts w:ascii="Cambria" w:hAnsi="Cambria"/>
          <w:lang w:val="pt-BR"/>
        </w:rPr>
        <w:t xml:space="preserve">180 G: ei ma ! </w:t>
      </w:r>
    </w:p>
    <w:p w14:paraId="764B6996" w14:textId="77777777" w:rsidR="00354596" w:rsidRPr="007B3779" w:rsidRDefault="00354596" w:rsidP="00354596">
      <w:pPr>
        <w:rPr>
          <w:rFonts w:ascii="Cambria" w:hAnsi="Cambria"/>
          <w:lang w:val="pt-BR"/>
        </w:rPr>
      </w:pPr>
      <w:r w:rsidRPr="007B3779">
        <w:rPr>
          <w:rFonts w:ascii="Cambria" w:hAnsi="Cambria"/>
          <w:lang w:val="pt-BR"/>
        </w:rPr>
        <w:t xml:space="preserve">181 N: I otpred I otzad . I slizame ot kolite I nie dvete geni go hvashtame toj ma </w:t>
      </w:r>
    </w:p>
    <w:p w14:paraId="461E8A6A" w14:textId="77777777" w:rsidR="00354596" w:rsidRPr="007B3779" w:rsidRDefault="00354596" w:rsidP="00354596">
      <w:pPr>
        <w:rPr>
          <w:rFonts w:ascii="Cambria" w:hAnsi="Cambria"/>
          <w:lang w:val="pt-BR"/>
        </w:rPr>
      </w:pPr>
      <w:r w:rsidRPr="007B3779">
        <w:rPr>
          <w:rFonts w:ascii="Cambria" w:hAnsi="Cambria"/>
          <w:lang w:val="pt-BR"/>
        </w:rPr>
        <w:t>182 znaesh k’av ritni k’vi ritnici I k’av boi beshe</w:t>
      </w:r>
    </w:p>
    <w:p w14:paraId="1CB0E624" w14:textId="77777777" w:rsidR="00354596" w:rsidRPr="007B3779" w:rsidRDefault="00354596" w:rsidP="00354596">
      <w:pPr>
        <w:rPr>
          <w:rFonts w:ascii="Cambria" w:hAnsi="Cambria"/>
          <w:lang w:val="pt-BR"/>
        </w:rPr>
      </w:pPr>
      <w:r w:rsidRPr="007B3779">
        <w:rPr>
          <w:rFonts w:ascii="Cambria" w:hAnsi="Cambria"/>
          <w:lang w:val="pt-BR"/>
        </w:rPr>
        <w:t>183 K: samo taka samo taka haha</w:t>
      </w:r>
    </w:p>
    <w:p w14:paraId="4979C08E" w14:textId="77777777" w:rsidR="00354596" w:rsidRPr="006840C5" w:rsidRDefault="00354596" w:rsidP="00354596">
      <w:pPr>
        <w:rPr>
          <w:rFonts w:ascii="Cambria" w:hAnsi="Cambria"/>
        </w:rPr>
      </w:pPr>
      <w:r>
        <w:rPr>
          <w:rFonts w:ascii="Cambria" w:hAnsi="Cambria"/>
        </w:rPr>
        <w:t xml:space="preserve">184 </w:t>
      </w:r>
      <w:r w:rsidRPr="006840C5">
        <w:rPr>
          <w:rFonts w:ascii="Cambria" w:hAnsi="Cambria"/>
        </w:rPr>
        <w:t xml:space="preserve">N: a tij (the police) gledat otstrani </w:t>
      </w:r>
    </w:p>
    <w:p w14:paraId="5EDCDA61" w14:textId="77777777" w:rsidR="00354596" w:rsidRPr="007B3779" w:rsidRDefault="00354596" w:rsidP="00354596">
      <w:pPr>
        <w:rPr>
          <w:rFonts w:ascii="Cambria" w:hAnsi="Cambria"/>
          <w:lang w:val="pt-BR"/>
        </w:rPr>
      </w:pPr>
      <w:r w:rsidRPr="007B3779">
        <w:rPr>
          <w:rFonts w:ascii="Cambria" w:hAnsi="Cambria"/>
          <w:lang w:val="pt-BR"/>
        </w:rPr>
        <w:t>185 G: ma vas po- njma da da vi napravjt nishto hahaha</w:t>
      </w:r>
    </w:p>
    <w:p w14:paraId="59B2B06D" w14:textId="77777777" w:rsidR="00354596" w:rsidRPr="007B3779" w:rsidRDefault="00354596" w:rsidP="00354596">
      <w:pPr>
        <w:rPr>
          <w:rFonts w:ascii="Cambria" w:hAnsi="Cambria"/>
          <w:lang w:val="pt-BR"/>
        </w:rPr>
      </w:pPr>
      <w:r w:rsidRPr="007B3779">
        <w:rPr>
          <w:rFonts w:ascii="Cambria" w:hAnsi="Cambria"/>
          <w:lang w:val="pt-BR"/>
        </w:rPr>
        <w:t>186 N: ei znachi takova ritane beshe v edin moment edin ot ah ah taksimetrovite 187 shofiori jvno me pozna shtoto se okaza poznat I me vika po ime a az ritam ama 188 ritam</w:t>
      </w:r>
    </w:p>
    <w:p w14:paraId="372722BC" w14:textId="77777777" w:rsidR="00354596" w:rsidRPr="007B3779" w:rsidRDefault="00354596" w:rsidP="00354596">
      <w:pPr>
        <w:rPr>
          <w:rFonts w:ascii="Cambria" w:hAnsi="Cambria"/>
          <w:lang w:val="pt-BR"/>
        </w:rPr>
      </w:pPr>
      <w:r w:rsidRPr="007B3779">
        <w:rPr>
          <w:rFonts w:ascii="Cambria" w:hAnsi="Cambria"/>
          <w:lang w:val="pt-BR"/>
        </w:rPr>
        <w:t>189 G: (throughout above) hahaha</w:t>
      </w:r>
    </w:p>
    <w:p w14:paraId="736C57AB" w14:textId="77777777" w:rsidR="00354596" w:rsidRPr="007B3779" w:rsidRDefault="00354596" w:rsidP="00354596">
      <w:pPr>
        <w:rPr>
          <w:rFonts w:ascii="Cambria" w:hAnsi="Cambria"/>
          <w:lang w:val="pt-BR"/>
        </w:rPr>
      </w:pPr>
      <w:r w:rsidRPr="007B3779">
        <w:rPr>
          <w:rFonts w:ascii="Cambria" w:hAnsi="Cambria"/>
          <w:lang w:val="pt-BR"/>
        </w:rPr>
        <w:t>190 N: njma da ti kaga kak ! taka che az go opravdavam Valio . az sashtoto bih na=</w:t>
      </w:r>
    </w:p>
    <w:p w14:paraId="1E6C1F01" w14:textId="77777777" w:rsidR="00354596" w:rsidRPr="007B3779" w:rsidRDefault="00354596" w:rsidP="00354596">
      <w:pPr>
        <w:rPr>
          <w:rFonts w:ascii="Cambria" w:hAnsi="Cambria"/>
          <w:lang w:val="pt-BR"/>
        </w:rPr>
      </w:pPr>
      <w:r w:rsidRPr="007B3779">
        <w:rPr>
          <w:rFonts w:ascii="Cambria" w:hAnsi="Cambria"/>
          <w:lang w:val="pt-BR"/>
        </w:rPr>
        <w:t>191 G: =da toi ne mogal da izdargi , kato izleze i</w:t>
      </w:r>
    </w:p>
    <w:p w14:paraId="34EE21C9" w14:textId="77777777" w:rsidR="00354596" w:rsidRPr="007B3779" w:rsidRDefault="00354596" w:rsidP="00354596">
      <w:pPr>
        <w:rPr>
          <w:rFonts w:ascii="Cambria" w:hAnsi="Cambria"/>
          <w:lang w:val="pt-BR"/>
        </w:rPr>
      </w:pPr>
      <w:r w:rsidRPr="007B3779">
        <w:rPr>
          <w:rFonts w:ascii="Cambria" w:hAnsi="Cambria"/>
          <w:lang w:val="pt-BR"/>
        </w:rPr>
        <w:t>192 N: mi normalno e , da</w:t>
      </w:r>
    </w:p>
    <w:p w14:paraId="2E92ED3E" w14:textId="77777777" w:rsidR="00354596" w:rsidRPr="007B3779" w:rsidRDefault="00354596" w:rsidP="00354596">
      <w:pPr>
        <w:rPr>
          <w:rFonts w:ascii="Cambria" w:hAnsi="Cambria"/>
          <w:lang w:val="pt-BR"/>
        </w:rPr>
      </w:pPr>
      <w:r w:rsidRPr="007B3779">
        <w:rPr>
          <w:rFonts w:ascii="Cambria" w:hAnsi="Cambria"/>
          <w:lang w:val="pt-BR"/>
        </w:rPr>
        <w:t xml:space="preserve">193 G: che ot Velin Grad diode policiata  stana kam 1 chasa I veche njmashe kakvo 194 da kagat tej nali . tam I drugi se namesi’a </w:t>
      </w:r>
    </w:p>
    <w:p w14:paraId="55A43977" w14:textId="77777777" w:rsidR="00354596" w:rsidRPr="007B3779" w:rsidRDefault="00354596" w:rsidP="00354596">
      <w:pPr>
        <w:rPr>
          <w:rFonts w:ascii="Cambria" w:hAnsi="Cambria"/>
          <w:lang w:val="pt-BR"/>
        </w:rPr>
      </w:pPr>
      <w:r w:rsidRPr="007B3779">
        <w:rPr>
          <w:rFonts w:ascii="Cambria" w:hAnsi="Cambria"/>
          <w:lang w:val="pt-BR"/>
        </w:rPr>
        <w:t xml:space="preserve">195 N: I nie sedehme togava do 5 chasa </w:t>
      </w:r>
    </w:p>
    <w:p w14:paraId="183D712F" w14:textId="77777777" w:rsidR="00354596" w:rsidRPr="007B3779" w:rsidRDefault="00354596" w:rsidP="00354596">
      <w:pPr>
        <w:rPr>
          <w:rFonts w:ascii="Cambria" w:hAnsi="Cambria"/>
          <w:lang w:val="pt-BR"/>
        </w:rPr>
      </w:pPr>
      <w:r w:rsidRPr="007B3779">
        <w:rPr>
          <w:rFonts w:ascii="Cambria" w:hAnsi="Cambria"/>
          <w:lang w:val="pt-BR"/>
        </w:rPr>
        <w:t xml:space="preserve">196 G: mrasnici . nali: I go nagodia I go iskarvat dolu I go zadargat . </w:t>
      </w:r>
    </w:p>
    <w:p w14:paraId="082BE195" w14:textId="77777777" w:rsidR="00354596" w:rsidRPr="007B3779" w:rsidRDefault="00354596" w:rsidP="00354596">
      <w:pPr>
        <w:rPr>
          <w:rFonts w:ascii="Cambria" w:hAnsi="Cambria"/>
          <w:lang w:val="pt-BR"/>
        </w:rPr>
      </w:pPr>
      <w:r w:rsidRPr="007B3779">
        <w:rPr>
          <w:rFonts w:ascii="Cambria" w:hAnsi="Cambria"/>
          <w:lang w:val="pt-BR"/>
        </w:rPr>
        <w:t xml:space="preserve">197 K: te kade , vav Velingrad li go zakaraha ? </w:t>
      </w:r>
    </w:p>
    <w:p w14:paraId="1679CBE0" w14:textId="77777777" w:rsidR="00354596" w:rsidRPr="007B3779" w:rsidRDefault="00354596" w:rsidP="00354596">
      <w:pPr>
        <w:rPr>
          <w:rFonts w:ascii="Cambria" w:hAnsi="Cambria"/>
          <w:lang w:val="pt-BR"/>
        </w:rPr>
      </w:pPr>
      <w:r w:rsidRPr="007B3779">
        <w:rPr>
          <w:rFonts w:ascii="Cambria" w:hAnsi="Cambria"/>
          <w:lang w:val="pt-BR"/>
        </w:rPr>
        <w:t>198 G: vav velingrad . mi az na drugij den pa otidoh I (.1) 24 chasa izkara v aresta</w:t>
      </w:r>
    </w:p>
    <w:p w14:paraId="598F136F" w14:textId="77777777" w:rsidR="00354596" w:rsidRPr="007B3779" w:rsidRDefault="00354596" w:rsidP="00354596">
      <w:pPr>
        <w:rPr>
          <w:rFonts w:ascii="Cambria" w:hAnsi="Cambria"/>
          <w:lang w:val="pt-BR"/>
        </w:rPr>
      </w:pPr>
      <w:r w:rsidRPr="007B3779">
        <w:rPr>
          <w:rFonts w:ascii="Cambria" w:hAnsi="Cambria"/>
          <w:lang w:val="pt-BR"/>
        </w:rPr>
        <w:t>199 K: 24 chasa ?</w:t>
      </w:r>
    </w:p>
    <w:p w14:paraId="60E978F7" w14:textId="77777777" w:rsidR="00354596" w:rsidRPr="007B3779" w:rsidRDefault="00354596" w:rsidP="00354596">
      <w:pPr>
        <w:rPr>
          <w:rFonts w:ascii="Cambria" w:hAnsi="Cambria"/>
          <w:lang w:val="pt-BR"/>
        </w:rPr>
      </w:pPr>
      <w:r w:rsidRPr="007B3779">
        <w:rPr>
          <w:rFonts w:ascii="Cambria" w:hAnsi="Cambria"/>
          <w:lang w:val="pt-BR"/>
        </w:rPr>
        <w:t xml:space="preserve">200 G: do ne daite vraska ala bala nali znaesh </w:t>
      </w:r>
    </w:p>
    <w:p w14:paraId="77D28E4B" w14:textId="77777777" w:rsidR="00354596" w:rsidRPr="007B3779" w:rsidRDefault="00354596" w:rsidP="00354596">
      <w:pPr>
        <w:rPr>
          <w:rFonts w:ascii="Cambria" w:hAnsi="Cambria"/>
          <w:lang w:val="pt-BR"/>
        </w:rPr>
      </w:pPr>
      <w:r w:rsidRPr="007B3779">
        <w:rPr>
          <w:rFonts w:ascii="Cambria" w:hAnsi="Cambria"/>
          <w:lang w:val="pt-BR"/>
        </w:rPr>
        <w:t xml:space="preserve">201 K: da dargat gi tolkova 24 chasa gi dargat </w:t>
      </w:r>
    </w:p>
    <w:p w14:paraId="63A9C908" w14:textId="77777777" w:rsidR="00354596" w:rsidRPr="007B3779" w:rsidRDefault="00354596" w:rsidP="00354596">
      <w:pPr>
        <w:rPr>
          <w:rFonts w:ascii="Cambria" w:hAnsi="Cambria"/>
          <w:lang w:val="pt-BR"/>
        </w:rPr>
      </w:pPr>
      <w:r w:rsidRPr="007B3779">
        <w:rPr>
          <w:rFonts w:ascii="Cambria" w:hAnsi="Cambria"/>
          <w:lang w:val="pt-BR"/>
        </w:rPr>
        <w:t>202 G: tolko , te dage I po 72 chasa imat pravo</w:t>
      </w:r>
    </w:p>
    <w:p w14:paraId="0392266E" w14:textId="77777777" w:rsidR="00354596" w:rsidRPr="007B3779" w:rsidRDefault="00354596" w:rsidP="00354596">
      <w:pPr>
        <w:rPr>
          <w:rFonts w:ascii="Cambria" w:hAnsi="Cambria"/>
          <w:lang w:val="pt-BR"/>
        </w:rPr>
      </w:pPr>
      <w:r w:rsidRPr="007B3779">
        <w:rPr>
          <w:rFonts w:ascii="Cambria" w:hAnsi="Cambria"/>
          <w:lang w:val="pt-BR"/>
        </w:rPr>
        <w:t>203 G: a: ima</w:t>
      </w:r>
    </w:p>
    <w:p w14:paraId="18D8FA5E" w14:textId="77777777" w:rsidR="00354596" w:rsidRPr="007B3779" w:rsidRDefault="00354596" w:rsidP="00354596">
      <w:pPr>
        <w:rPr>
          <w:rFonts w:ascii="Cambria" w:hAnsi="Cambria"/>
          <w:lang w:val="pt-BR"/>
        </w:rPr>
      </w:pPr>
      <w:r w:rsidRPr="007B3779">
        <w:rPr>
          <w:rFonts w:ascii="Cambria" w:hAnsi="Cambria"/>
          <w:lang w:val="pt-BR"/>
        </w:rPr>
        <w:t>204 K: pak dobre da da 24 chasa</w:t>
      </w:r>
    </w:p>
    <w:p w14:paraId="5709A8A9" w14:textId="77777777" w:rsidR="00354596" w:rsidRPr="006840C5" w:rsidRDefault="00354596" w:rsidP="00354596">
      <w:pPr>
        <w:rPr>
          <w:rFonts w:ascii="Cambria" w:hAnsi="Cambria"/>
        </w:rPr>
      </w:pPr>
      <w:r>
        <w:rPr>
          <w:rFonts w:ascii="Cambria" w:hAnsi="Cambria"/>
        </w:rPr>
        <w:t xml:space="preserve">205 </w:t>
      </w:r>
      <w:r w:rsidRPr="006840C5">
        <w:rPr>
          <w:rFonts w:ascii="Cambria" w:hAnsi="Cambria"/>
        </w:rPr>
        <w:t xml:space="preserve">G: to ne e , vikash , 72 chasa ohhh vika </w:t>
      </w:r>
    </w:p>
    <w:p w14:paraId="2898444C"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206 N: ne be normalno e , ti ispadash v takava </w:t>
      </w:r>
    </w:p>
    <w:p w14:paraId="7480D679" w14:textId="77777777" w:rsidR="00354596" w:rsidRPr="007B3779" w:rsidRDefault="00354596" w:rsidP="00354596">
      <w:pPr>
        <w:rPr>
          <w:rFonts w:ascii="Cambria" w:hAnsi="Cambria"/>
          <w:lang w:val="pt-BR"/>
        </w:rPr>
      </w:pPr>
      <w:r w:rsidRPr="007B3779">
        <w:rPr>
          <w:rFonts w:ascii="Cambria" w:hAnsi="Cambria"/>
          <w:lang w:val="pt-BR"/>
        </w:rPr>
        <w:t>207 G: aha</w:t>
      </w:r>
    </w:p>
    <w:p w14:paraId="0DB0C903" w14:textId="77777777" w:rsidR="00354596" w:rsidRPr="007B3779" w:rsidRDefault="00354596" w:rsidP="00354596">
      <w:pPr>
        <w:rPr>
          <w:rFonts w:ascii="Cambria" w:hAnsi="Cambria"/>
          <w:lang w:val="pt-BR"/>
        </w:rPr>
      </w:pPr>
      <w:r w:rsidRPr="007B3779">
        <w:rPr>
          <w:rFonts w:ascii="Cambria" w:hAnsi="Cambria"/>
          <w:lang w:val="pt-BR"/>
        </w:rPr>
        <w:t xml:space="preserve"> (.1)</w:t>
      </w:r>
    </w:p>
    <w:p w14:paraId="521C1EAD" w14:textId="77777777" w:rsidR="00354596" w:rsidRPr="007B3779" w:rsidRDefault="00354596" w:rsidP="00354596">
      <w:pPr>
        <w:rPr>
          <w:rFonts w:ascii="Cambria" w:hAnsi="Cambria"/>
          <w:lang w:val="pt-BR"/>
        </w:rPr>
      </w:pPr>
      <w:r w:rsidRPr="007B3779">
        <w:rPr>
          <w:rFonts w:ascii="Cambria" w:hAnsi="Cambria"/>
          <w:lang w:val="pt-BR"/>
        </w:rPr>
        <w:t>208 K: malko go e bil</w:t>
      </w:r>
    </w:p>
    <w:p w14:paraId="1BD1C198" w14:textId="77777777" w:rsidR="00354596" w:rsidRPr="007B3779" w:rsidRDefault="00354596" w:rsidP="00354596">
      <w:pPr>
        <w:rPr>
          <w:rFonts w:ascii="Cambria" w:hAnsi="Cambria"/>
          <w:lang w:val="pt-BR"/>
        </w:rPr>
      </w:pPr>
      <w:r w:rsidRPr="007B3779">
        <w:rPr>
          <w:rFonts w:ascii="Cambria" w:hAnsi="Cambria"/>
          <w:lang w:val="pt-BR"/>
        </w:rPr>
        <w:t xml:space="preserve">209 N: az az gledam pred serviza gledam prez prozoreca edin kak parkira pred </w:t>
      </w:r>
    </w:p>
    <w:p w14:paraId="58FCA987" w14:textId="77777777" w:rsidR="00354596" w:rsidRPr="007B3779" w:rsidRDefault="00354596" w:rsidP="00354596">
      <w:pPr>
        <w:rPr>
          <w:rFonts w:ascii="Cambria" w:hAnsi="Cambria"/>
          <w:lang w:val="pt-BR"/>
        </w:rPr>
      </w:pPr>
      <w:r w:rsidRPr="007B3779">
        <w:rPr>
          <w:rFonts w:ascii="Cambria" w:hAnsi="Cambria"/>
          <w:lang w:val="pt-BR"/>
        </w:rPr>
        <w:t xml:space="preserve">210 mene . I vikam toj sh’e me udari . I v sledvashtij moment vigdam kak dava na 211 zaden , udrj mi dgipa I dgipa podskacha nazad . I az izhvrakvam ot serviza , </w:t>
      </w:r>
    </w:p>
    <w:p w14:paraId="70007A8E" w14:textId="77777777" w:rsidR="00354596" w:rsidRPr="007B3779" w:rsidRDefault="00354596" w:rsidP="00354596">
      <w:pPr>
        <w:rPr>
          <w:rFonts w:ascii="Cambria" w:hAnsi="Cambria"/>
          <w:lang w:val="pt-BR"/>
        </w:rPr>
      </w:pPr>
      <w:r w:rsidRPr="007B3779">
        <w:rPr>
          <w:rFonts w:ascii="Cambria" w:hAnsi="Cambria"/>
          <w:lang w:val="pt-BR"/>
        </w:rPr>
        <w:t xml:space="preserve">212 otivam pri toj , I mu otvarjm vratata I go hvashtam ei taka za vrata , znachi </w:t>
      </w:r>
    </w:p>
    <w:p w14:paraId="5D6A839C" w14:textId="77777777" w:rsidR="00354596" w:rsidRPr="007B3779" w:rsidRDefault="00354596" w:rsidP="00354596">
      <w:pPr>
        <w:rPr>
          <w:rFonts w:ascii="Cambria" w:hAnsi="Cambria"/>
          <w:lang w:val="pt-BR"/>
        </w:rPr>
      </w:pPr>
      <w:r w:rsidRPr="007B3779">
        <w:rPr>
          <w:rFonts w:ascii="Cambria" w:hAnsi="Cambria"/>
          <w:lang w:val="pt-BR"/>
        </w:rPr>
        <w:t xml:space="preserve">213 predstavi si kolko sam obezumjla , I go izvagdam , I pochvam da kreshta I da 214 psuvam I da vikam . I toi nali v parvij moment oshashaven , sled tova izliza I </w:t>
      </w:r>
    </w:p>
    <w:p w14:paraId="5A47D269" w14:textId="77777777" w:rsidR="00354596" w:rsidRPr="007B3779" w:rsidRDefault="00354596" w:rsidP="00354596">
      <w:pPr>
        <w:rPr>
          <w:rFonts w:ascii="Cambria" w:hAnsi="Cambria"/>
          <w:lang w:val="pt-BR"/>
        </w:rPr>
      </w:pPr>
      <w:r w:rsidRPr="007B3779">
        <w:rPr>
          <w:rFonts w:ascii="Cambria" w:hAnsi="Cambria"/>
          <w:lang w:val="pt-BR"/>
        </w:rPr>
        <w:t xml:space="preserve">215 vigda che na mojta kola nishto I njma . verno , tj e visoka , toi se e udaril I toi I 216 toi si smachka nomera . men ne me e zasegnal , ama az sam bjsna </w:t>
      </w:r>
    </w:p>
    <w:p w14:paraId="105FDEB7" w14:textId="77777777" w:rsidR="00354596" w:rsidRPr="007B3779" w:rsidRDefault="00354596" w:rsidP="00354596">
      <w:pPr>
        <w:rPr>
          <w:rFonts w:ascii="Cambria" w:hAnsi="Cambria"/>
          <w:lang w:val="pt-BR"/>
        </w:rPr>
      </w:pPr>
      <w:r w:rsidRPr="007B3779">
        <w:rPr>
          <w:rFonts w:ascii="Cambria" w:hAnsi="Cambria"/>
          <w:lang w:val="pt-BR"/>
        </w:rPr>
        <w:t xml:space="preserve">217 G: da ti prosto , a taka , to ot soc taka kato gledash nali </w:t>
      </w:r>
    </w:p>
    <w:p w14:paraId="48EFBA6B" w14:textId="77777777" w:rsidR="00354596" w:rsidRPr="007B3779" w:rsidRDefault="00354596" w:rsidP="00354596">
      <w:pPr>
        <w:rPr>
          <w:rFonts w:ascii="Cambria" w:hAnsi="Cambria"/>
          <w:lang w:val="pt-BR"/>
        </w:rPr>
      </w:pPr>
      <w:r w:rsidRPr="007B3779">
        <w:rPr>
          <w:rFonts w:ascii="Cambria" w:hAnsi="Cambria"/>
          <w:lang w:val="pt-BR"/>
        </w:rPr>
        <w:t xml:space="preserve">218 N: I tova toi parvo e pritesnen , posle nali vigda che sam sama gena I pochva da 219 mi se repchi . da de ama v toj moment ot serviza izlizat trima dushi I zastavat do 220 mene </w:t>
      </w:r>
    </w:p>
    <w:p w14:paraId="2FCF6D98" w14:textId="77777777" w:rsidR="00354596" w:rsidRPr="006840C5" w:rsidRDefault="00354596" w:rsidP="00354596">
      <w:pPr>
        <w:rPr>
          <w:rFonts w:ascii="Cambria" w:hAnsi="Cambria"/>
        </w:rPr>
      </w:pPr>
      <w:r>
        <w:rPr>
          <w:rFonts w:ascii="Cambria" w:hAnsi="Cambria"/>
        </w:rPr>
        <w:t xml:space="preserve">221 </w:t>
      </w:r>
      <w:r w:rsidRPr="006840C5">
        <w:rPr>
          <w:rFonts w:ascii="Cambria" w:hAnsi="Cambria"/>
        </w:rPr>
        <w:t>G: hahaha (and throughout) e sega k’vo shte pravime</w:t>
      </w:r>
    </w:p>
    <w:p w14:paraId="43AC2813" w14:textId="77777777" w:rsidR="00354596" w:rsidRPr="007B3779" w:rsidRDefault="00354596" w:rsidP="00354596">
      <w:pPr>
        <w:rPr>
          <w:rFonts w:ascii="Cambria" w:hAnsi="Cambria"/>
          <w:lang w:val="pt-BR"/>
        </w:rPr>
      </w:pPr>
      <w:r w:rsidRPr="007B3779">
        <w:rPr>
          <w:rFonts w:ascii="Cambria" w:hAnsi="Cambria"/>
          <w:lang w:val="pt-BR"/>
        </w:rPr>
        <w:t xml:space="preserve">222 N: k’vo she pravime s’a ! </w:t>
      </w:r>
    </w:p>
    <w:p w14:paraId="3E8A4229" w14:textId="77777777" w:rsidR="00354596" w:rsidRPr="007B3779" w:rsidRDefault="00354596" w:rsidP="00354596">
      <w:pPr>
        <w:rPr>
          <w:rFonts w:ascii="Cambria" w:hAnsi="Cambria"/>
          <w:lang w:val="pt-BR"/>
        </w:rPr>
      </w:pPr>
      <w:r w:rsidRPr="007B3779">
        <w:rPr>
          <w:rFonts w:ascii="Cambria" w:hAnsi="Cambria"/>
          <w:lang w:val="pt-BR"/>
        </w:rPr>
        <w:t>223 G: haha</w:t>
      </w:r>
    </w:p>
    <w:p w14:paraId="5918EFE4" w14:textId="77777777" w:rsidR="00354596" w:rsidRPr="007B3779" w:rsidRDefault="00354596" w:rsidP="00354596">
      <w:pPr>
        <w:rPr>
          <w:rFonts w:ascii="Cambria" w:hAnsi="Cambria"/>
          <w:lang w:val="pt-BR"/>
        </w:rPr>
      </w:pPr>
      <w:r w:rsidRPr="007B3779">
        <w:rPr>
          <w:rFonts w:ascii="Cambria" w:hAnsi="Cambria"/>
          <w:lang w:val="pt-BR"/>
        </w:rPr>
        <w:t>224 N: I az oshte po-erbab !</w:t>
      </w:r>
    </w:p>
    <w:p w14:paraId="2CB7E53B" w14:textId="77777777" w:rsidR="00354596" w:rsidRPr="007B3779" w:rsidRDefault="00354596" w:rsidP="00354596">
      <w:pPr>
        <w:rPr>
          <w:rFonts w:ascii="Cambria" w:hAnsi="Cambria"/>
          <w:lang w:val="pt-BR"/>
        </w:rPr>
      </w:pPr>
      <w:r w:rsidRPr="007B3779">
        <w:rPr>
          <w:rFonts w:ascii="Cambria" w:hAnsi="Cambria"/>
          <w:lang w:val="pt-BR"/>
        </w:rPr>
        <w:t>225 G: ohohoho</w:t>
      </w:r>
    </w:p>
    <w:p w14:paraId="25E1D563" w14:textId="77777777" w:rsidR="00354596" w:rsidRPr="007B3779" w:rsidRDefault="00354596" w:rsidP="00354596">
      <w:pPr>
        <w:rPr>
          <w:rFonts w:ascii="Cambria" w:hAnsi="Cambria"/>
          <w:lang w:val="pt-BR"/>
        </w:rPr>
      </w:pPr>
      <w:r w:rsidRPr="007B3779">
        <w:rPr>
          <w:rFonts w:ascii="Cambria" w:hAnsi="Cambria"/>
          <w:lang w:val="pt-BR"/>
        </w:rPr>
        <w:t xml:space="preserve">226 N: lelei nachi ugas posle se jdosvam na sebe si I si vikam dobre , shto se shto 227 izpadam v takova sastojni </w:t>
      </w:r>
    </w:p>
    <w:p w14:paraId="63C3FF58" w14:textId="77777777" w:rsidR="00354596" w:rsidRPr="006840C5" w:rsidRDefault="00354596" w:rsidP="00354596">
      <w:pPr>
        <w:rPr>
          <w:rFonts w:ascii="Cambria" w:hAnsi="Cambria"/>
        </w:rPr>
      </w:pPr>
      <w:r>
        <w:rPr>
          <w:rFonts w:ascii="Cambria" w:hAnsi="Cambria"/>
        </w:rPr>
        <w:t xml:space="preserve">228 </w:t>
      </w:r>
      <w:r w:rsidRPr="006840C5">
        <w:rPr>
          <w:rFonts w:ascii="Cambria" w:hAnsi="Cambria"/>
        </w:rPr>
        <w:t>G: ne moge ne prosto gledkata kato gledash</w:t>
      </w:r>
    </w:p>
    <w:p w14:paraId="7127BEA3" w14:textId="77777777" w:rsidR="00354596" w:rsidRPr="007B3779" w:rsidRDefault="00354596" w:rsidP="00354596">
      <w:pPr>
        <w:rPr>
          <w:rFonts w:ascii="Cambria" w:hAnsi="Cambria"/>
          <w:lang w:val="pt-BR"/>
        </w:rPr>
      </w:pPr>
      <w:r w:rsidRPr="007B3779">
        <w:rPr>
          <w:rFonts w:ascii="Cambria" w:hAnsi="Cambria"/>
          <w:lang w:val="pt-BR"/>
        </w:rPr>
        <w:t xml:space="preserve">229 N: da </w:t>
      </w:r>
    </w:p>
    <w:p w14:paraId="1CC97418" w14:textId="77777777" w:rsidR="00354596" w:rsidRPr="007B3779" w:rsidRDefault="00354596" w:rsidP="00354596">
      <w:pPr>
        <w:rPr>
          <w:rFonts w:ascii="Cambria" w:hAnsi="Cambria"/>
          <w:lang w:val="pt-BR"/>
        </w:rPr>
      </w:pPr>
      <w:r w:rsidRPr="007B3779">
        <w:rPr>
          <w:rFonts w:ascii="Cambria" w:hAnsi="Cambria"/>
          <w:lang w:val="pt-BR"/>
        </w:rPr>
        <w:t xml:space="preserve">230 G: I ne mogesh da izdargish </w:t>
      </w:r>
    </w:p>
    <w:p w14:paraId="77778060" w14:textId="77777777" w:rsidR="00354596" w:rsidRPr="007B3779" w:rsidRDefault="00354596" w:rsidP="00354596">
      <w:pPr>
        <w:rPr>
          <w:rFonts w:ascii="Cambria" w:hAnsi="Cambria"/>
          <w:lang w:val="pt-BR"/>
        </w:rPr>
      </w:pPr>
      <w:r w:rsidRPr="007B3779">
        <w:rPr>
          <w:rFonts w:ascii="Cambria" w:hAnsi="Cambria"/>
          <w:lang w:val="pt-BR"/>
        </w:rPr>
        <w:t>231 N: znachi</w:t>
      </w:r>
    </w:p>
    <w:p w14:paraId="3E84E3E7" w14:textId="77777777" w:rsidR="00354596" w:rsidRPr="007B3779" w:rsidRDefault="00354596" w:rsidP="00354596">
      <w:pPr>
        <w:rPr>
          <w:rFonts w:ascii="Cambria" w:hAnsi="Cambria"/>
          <w:lang w:val="pt-BR"/>
        </w:rPr>
      </w:pPr>
      <w:r w:rsidRPr="007B3779">
        <w:rPr>
          <w:rFonts w:ascii="Cambria" w:hAnsi="Cambria"/>
          <w:lang w:val="pt-BR"/>
        </w:rPr>
        <w:t xml:space="preserve">232 G: nervnata sistema ne moge da izdargi </w:t>
      </w:r>
    </w:p>
    <w:p w14:paraId="0B27E6AB" w14:textId="77777777" w:rsidR="00354596" w:rsidRPr="007B3779" w:rsidRDefault="00354596" w:rsidP="00354596">
      <w:pPr>
        <w:rPr>
          <w:rFonts w:ascii="Cambria" w:hAnsi="Cambria"/>
          <w:lang w:val="pt-BR"/>
        </w:rPr>
      </w:pPr>
      <w:r w:rsidRPr="007B3779">
        <w:rPr>
          <w:rFonts w:ascii="Cambria" w:hAnsi="Cambria"/>
          <w:lang w:val="pt-BR"/>
        </w:rPr>
        <w:t xml:space="preserve">233 N: e , vchera vchera ednata kola , nie imame desetina koli v serviza , ednata kola 234 e chisto nova , znaesh kakvo e che njma oshte edna godina njma oshte , a I </w:t>
      </w:r>
    </w:p>
    <w:p w14:paraId="14C8E81E" w14:textId="77777777" w:rsidR="00354596" w:rsidRPr="007B3779" w:rsidRDefault="00354596" w:rsidP="00354596">
      <w:pPr>
        <w:rPr>
          <w:rFonts w:ascii="Cambria" w:hAnsi="Cambria"/>
          <w:lang w:val="pt-BR"/>
        </w:rPr>
      </w:pPr>
      <w:r w:rsidRPr="007B3779">
        <w:rPr>
          <w:rFonts w:ascii="Cambria" w:hAnsi="Cambria"/>
          <w:lang w:val="pt-BR"/>
        </w:rPr>
        <w:t xml:space="preserve">235 momcheto koeto j kara mnogo savestno I toi kazva ‘az svetka zeleno I az </w:t>
      </w:r>
    </w:p>
    <w:p w14:paraId="7A7D9100" w14:textId="77777777" w:rsidR="00354596" w:rsidRPr="007B3779" w:rsidRDefault="00354596" w:rsidP="00354596">
      <w:pPr>
        <w:rPr>
          <w:rFonts w:ascii="Cambria" w:hAnsi="Cambria"/>
          <w:lang w:val="pt-BR"/>
        </w:rPr>
      </w:pPr>
      <w:r w:rsidRPr="007B3779">
        <w:rPr>
          <w:rFonts w:ascii="Cambria" w:hAnsi="Cambria"/>
          <w:lang w:val="pt-BR"/>
        </w:rPr>
        <w:t xml:space="preserve">236 tragvam I na svetofara me udrj edna kola s edno momichence koeto si govori po 237 telefona </w:t>
      </w:r>
    </w:p>
    <w:p w14:paraId="3E309F7E" w14:textId="77777777" w:rsidR="00354596" w:rsidRPr="007B3779" w:rsidRDefault="00354596" w:rsidP="00354596">
      <w:pPr>
        <w:rPr>
          <w:rFonts w:ascii="Cambria" w:hAnsi="Cambria"/>
          <w:lang w:val="pt-BR"/>
        </w:rPr>
      </w:pPr>
      <w:r w:rsidRPr="007B3779">
        <w:rPr>
          <w:rFonts w:ascii="Cambria" w:hAnsi="Cambria"/>
          <w:lang w:val="pt-BR"/>
        </w:rPr>
        <w:t>238 G: ts ts</w:t>
      </w:r>
    </w:p>
    <w:p w14:paraId="6A636D3A" w14:textId="77777777" w:rsidR="00354596" w:rsidRPr="007B3779" w:rsidRDefault="00354596" w:rsidP="00354596">
      <w:pPr>
        <w:rPr>
          <w:rFonts w:ascii="Cambria" w:hAnsi="Cambria"/>
          <w:lang w:val="pt-BR"/>
        </w:rPr>
      </w:pPr>
      <w:r w:rsidRPr="007B3779">
        <w:rPr>
          <w:rFonts w:ascii="Cambria" w:hAnsi="Cambria"/>
          <w:lang w:val="pt-BR"/>
        </w:rPr>
        <w:t xml:space="preserve">239 N: tj izobshto ne e vidjla I e minala na cherveno , ama na kolata cjlata prednica I 240 j njma shtoto tj si e karala jko , antifriza I iztekal </w:t>
      </w:r>
    </w:p>
    <w:p w14:paraId="03623CB7" w14:textId="77777777" w:rsidR="00354596" w:rsidRPr="007B3779" w:rsidRDefault="00354596" w:rsidP="00354596">
      <w:pPr>
        <w:rPr>
          <w:rFonts w:ascii="Cambria" w:hAnsi="Cambria"/>
          <w:lang w:val="pt-BR"/>
        </w:rPr>
      </w:pPr>
      <w:r w:rsidRPr="007B3779">
        <w:rPr>
          <w:rFonts w:ascii="Cambria" w:hAnsi="Cambria"/>
          <w:lang w:val="pt-BR"/>
        </w:rPr>
        <w:t>241 G: oh</w:t>
      </w:r>
    </w:p>
    <w:p w14:paraId="6ABFE882" w14:textId="77777777" w:rsidR="00354596" w:rsidRPr="007B3779" w:rsidRDefault="00354596" w:rsidP="00354596">
      <w:pPr>
        <w:rPr>
          <w:rFonts w:ascii="Cambria" w:hAnsi="Cambria"/>
          <w:lang w:val="pt-BR"/>
        </w:rPr>
      </w:pPr>
      <w:r w:rsidRPr="007B3779">
        <w:rPr>
          <w:rFonts w:ascii="Cambria" w:hAnsi="Cambria"/>
          <w:lang w:val="pt-BR"/>
        </w:rPr>
        <w:t xml:space="preserve">242 N: I vikam e dobre ? ostavi drugoto , tj e zastrahovana (the car) , she j opravjt , 243 njma nishto . ma az ostavam dvete sedmici bez kolata= </w:t>
      </w:r>
    </w:p>
    <w:p w14:paraId="5F47ADA0" w14:textId="77777777" w:rsidR="00354596" w:rsidRPr="007B3779" w:rsidRDefault="00354596" w:rsidP="00354596">
      <w:pPr>
        <w:rPr>
          <w:rFonts w:ascii="Cambria" w:hAnsi="Cambria"/>
          <w:lang w:val="pt-BR"/>
        </w:rPr>
      </w:pPr>
      <w:r w:rsidRPr="007B3779">
        <w:rPr>
          <w:rFonts w:ascii="Cambria" w:hAnsi="Cambria"/>
          <w:lang w:val="pt-BR"/>
        </w:rPr>
        <w:t>244 G: =znaesh kakvo neshto a taka znachi kato te udriat a</w:t>
      </w:r>
    </w:p>
    <w:p w14:paraId="5BDCAA44" w14:textId="77777777" w:rsidR="00354596" w:rsidRPr="007B3779" w:rsidRDefault="00354596" w:rsidP="00354596">
      <w:pPr>
        <w:rPr>
          <w:rFonts w:ascii="Cambria" w:hAnsi="Cambria"/>
          <w:lang w:val="pt-BR"/>
        </w:rPr>
      </w:pPr>
      <w:r w:rsidRPr="007B3779">
        <w:rPr>
          <w:rFonts w:ascii="Cambria" w:hAnsi="Cambria"/>
          <w:lang w:val="pt-BR"/>
        </w:rPr>
        <w:t>245 N: I sega k’vo da pravj nali , kak da si varsha rabotata kato =</w:t>
      </w:r>
    </w:p>
    <w:p w14:paraId="3B7CD60F" w14:textId="77777777" w:rsidR="00354596" w:rsidRPr="007B3779" w:rsidRDefault="00354596" w:rsidP="00354596">
      <w:pPr>
        <w:rPr>
          <w:rFonts w:ascii="Cambria" w:hAnsi="Cambria"/>
          <w:lang w:val="pt-BR"/>
        </w:rPr>
      </w:pPr>
      <w:r w:rsidRPr="007B3779">
        <w:rPr>
          <w:rFonts w:ascii="Cambria" w:hAnsi="Cambria"/>
          <w:lang w:val="pt-BR"/>
        </w:rPr>
        <w:t xml:space="preserve">246 G: = kakvo neshto odene po makite e te-tenekidgii , I te izchukvanici tj </w:t>
      </w:r>
    </w:p>
    <w:p w14:paraId="3F2CD1BE" w14:textId="77777777" w:rsidR="00354596" w:rsidRPr="007B3779" w:rsidRDefault="00354596" w:rsidP="00354596">
      <w:pPr>
        <w:rPr>
          <w:rFonts w:ascii="Cambria" w:hAnsi="Cambria"/>
          <w:lang w:val="pt-BR"/>
        </w:rPr>
      </w:pPr>
      <w:r w:rsidRPr="007B3779">
        <w:rPr>
          <w:rFonts w:ascii="Cambria" w:hAnsi="Cambria"/>
          <w:lang w:val="pt-BR"/>
        </w:rPr>
        <w:t>247 pataklamata=</w:t>
      </w:r>
    </w:p>
    <w:p w14:paraId="35774D20" w14:textId="77777777" w:rsidR="00354596" w:rsidRPr="007B3779" w:rsidRDefault="00354596" w:rsidP="00354596">
      <w:pPr>
        <w:rPr>
          <w:rFonts w:ascii="Cambria" w:hAnsi="Cambria"/>
          <w:lang w:val="pt-BR"/>
        </w:rPr>
      </w:pPr>
      <w:r w:rsidRPr="007B3779">
        <w:rPr>
          <w:rFonts w:ascii="Cambria" w:hAnsi="Cambria"/>
          <w:lang w:val="pt-BR"/>
        </w:rPr>
        <w:t xml:space="preserve">248 N: =ne ne znachi te j vzeha v , tj e zastrahovana , zeha j I she </w:t>
      </w:r>
    </w:p>
    <w:p w14:paraId="3CD69C11" w14:textId="77777777" w:rsidR="00354596" w:rsidRPr="007B3779" w:rsidRDefault="00354596" w:rsidP="00354596">
      <w:pPr>
        <w:rPr>
          <w:rFonts w:ascii="Cambria" w:hAnsi="Cambria"/>
          <w:lang w:val="pt-BR"/>
        </w:rPr>
      </w:pPr>
      <w:r w:rsidRPr="007B3779">
        <w:rPr>
          <w:rFonts w:ascii="Cambria" w:hAnsi="Cambria"/>
          <w:lang w:val="pt-BR"/>
        </w:rPr>
        <w:t>249 G: ta takatuk</w:t>
      </w:r>
    </w:p>
    <w:p w14:paraId="102E110B" w14:textId="77777777" w:rsidR="00354596" w:rsidRPr="007B3779" w:rsidRDefault="00354596" w:rsidP="00354596">
      <w:pPr>
        <w:rPr>
          <w:rFonts w:ascii="Cambria" w:hAnsi="Cambria"/>
          <w:lang w:val="pt-BR"/>
        </w:rPr>
      </w:pPr>
      <w:r w:rsidRPr="007B3779">
        <w:rPr>
          <w:rFonts w:ascii="Cambria" w:hAnsi="Cambria"/>
          <w:lang w:val="pt-BR"/>
        </w:rPr>
        <w:t>250 N: trebva da mi j varnat upravena . az oshte plashtam=</w:t>
      </w:r>
    </w:p>
    <w:p w14:paraId="525096CE" w14:textId="77777777" w:rsidR="00354596" w:rsidRPr="007B3779" w:rsidRDefault="00354596" w:rsidP="00354596">
      <w:pPr>
        <w:rPr>
          <w:rFonts w:ascii="Cambria" w:hAnsi="Cambria"/>
          <w:lang w:val="pt-BR"/>
        </w:rPr>
      </w:pPr>
      <w:r w:rsidRPr="007B3779">
        <w:rPr>
          <w:rFonts w:ascii="Cambria" w:hAnsi="Cambria"/>
          <w:lang w:val="pt-BR"/>
        </w:rPr>
        <w:lastRenderedPageBreak/>
        <w:t>251 G: =te she ti j varnat , ama prez tova vreme</w:t>
      </w:r>
    </w:p>
    <w:p w14:paraId="78B6456F" w14:textId="77777777" w:rsidR="00354596" w:rsidRPr="007B3779" w:rsidRDefault="00354596" w:rsidP="00354596">
      <w:pPr>
        <w:rPr>
          <w:rFonts w:ascii="Cambria" w:hAnsi="Cambria"/>
          <w:lang w:val="pt-BR"/>
        </w:rPr>
      </w:pPr>
      <w:r w:rsidRPr="007B3779">
        <w:rPr>
          <w:rFonts w:ascii="Cambria" w:hAnsi="Cambria"/>
          <w:lang w:val="pt-BR"/>
        </w:rPr>
        <w:t xml:space="preserve">252 N: =ama prez tova vreme ! tij sedmici az kakvo she prava </w:t>
      </w:r>
    </w:p>
    <w:p w14:paraId="0392A30C" w14:textId="77777777" w:rsidR="00354596" w:rsidRPr="007B3779" w:rsidRDefault="00354596" w:rsidP="00354596">
      <w:pPr>
        <w:rPr>
          <w:rFonts w:ascii="Cambria" w:hAnsi="Cambria"/>
          <w:lang w:val="pt-BR"/>
        </w:rPr>
      </w:pPr>
      <w:r w:rsidRPr="007B3779">
        <w:rPr>
          <w:rFonts w:ascii="Cambria" w:hAnsi="Cambria"/>
          <w:lang w:val="pt-BR"/>
        </w:rPr>
        <w:t xml:space="preserve">253 G: e mi e t’va t’va mi e misalta </w:t>
      </w:r>
    </w:p>
    <w:p w14:paraId="2B85B03E" w14:textId="77777777" w:rsidR="00354596" w:rsidRPr="007B3779" w:rsidRDefault="00354596" w:rsidP="00354596">
      <w:pPr>
        <w:rPr>
          <w:rFonts w:ascii="Cambria" w:hAnsi="Cambria"/>
          <w:lang w:val="pt-BR"/>
        </w:rPr>
      </w:pPr>
      <w:r w:rsidRPr="007B3779">
        <w:rPr>
          <w:rFonts w:ascii="Cambria" w:hAnsi="Cambria"/>
          <w:lang w:val="pt-BR"/>
        </w:rPr>
        <w:t>254 N: az trebva da izkarvam pari s nej</w:t>
      </w:r>
    </w:p>
    <w:p w14:paraId="42C70CCB" w14:textId="77777777" w:rsidR="00354596" w:rsidRPr="007B3779" w:rsidRDefault="00354596" w:rsidP="00354596">
      <w:pPr>
        <w:rPr>
          <w:rFonts w:ascii="Cambria" w:hAnsi="Cambria"/>
          <w:lang w:val="pt-BR"/>
        </w:rPr>
      </w:pPr>
      <w:r w:rsidRPr="007B3779">
        <w:rPr>
          <w:rFonts w:ascii="Cambria" w:hAnsi="Cambria"/>
          <w:lang w:val="pt-BR"/>
        </w:rPr>
        <w:t>255 G: a taka a taka !</w:t>
      </w:r>
    </w:p>
    <w:p w14:paraId="6942B284" w14:textId="77777777" w:rsidR="00354596" w:rsidRPr="007B3779" w:rsidRDefault="00354596" w:rsidP="00354596">
      <w:pPr>
        <w:rPr>
          <w:rFonts w:ascii="Cambria" w:hAnsi="Cambria"/>
          <w:lang w:val="pt-BR"/>
        </w:rPr>
      </w:pPr>
      <w:r w:rsidRPr="007B3779">
        <w:rPr>
          <w:rFonts w:ascii="Cambria" w:hAnsi="Cambria"/>
          <w:lang w:val="pt-BR"/>
        </w:rPr>
        <w:t xml:space="preserve">256 N: I vikam az ako bjh taj shtjh da j prebij . </w:t>
      </w:r>
    </w:p>
    <w:p w14:paraId="3EC76BF0" w14:textId="77777777" w:rsidR="00354596" w:rsidRPr="007B3779" w:rsidRDefault="00354596" w:rsidP="00354596">
      <w:pPr>
        <w:rPr>
          <w:rFonts w:ascii="Cambria" w:hAnsi="Cambria"/>
          <w:lang w:val="pt-BR"/>
        </w:rPr>
      </w:pPr>
      <w:r w:rsidRPr="007B3779">
        <w:rPr>
          <w:rFonts w:ascii="Cambria" w:hAnsi="Cambria"/>
          <w:lang w:val="pt-BR"/>
        </w:rPr>
        <w:t>257 G: da:</w:t>
      </w:r>
    </w:p>
    <w:p w14:paraId="0384A4F1" w14:textId="77777777" w:rsidR="00354596" w:rsidRPr="007B3779" w:rsidRDefault="00354596" w:rsidP="00354596">
      <w:pPr>
        <w:rPr>
          <w:rFonts w:ascii="Cambria" w:hAnsi="Cambria"/>
          <w:lang w:val="pt-BR"/>
        </w:rPr>
      </w:pPr>
      <w:r w:rsidRPr="007B3779">
        <w:rPr>
          <w:rFonts w:ascii="Cambria" w:hAnsi="Cambria"/>
          <w:lang w:val="pt-BR"/>
        </w:rPr>
        <w:t xml:space="preserve">258 N: znachi na mene mi se kachva perdeto (2…) </w:t>
      </w:r>
    </w:p>
    <w:p w14:paraId="12B8615C" w14:textId="77777777" w:rsidR="00354596" w:rsidRPr="007B3779" w:rsidRDefault="00354596" w:rsidP="00354596">
      <w:pPr>
        <w:rPr>
          <w:rFonts w:ascii="Cambria" w:hAnsi="Cambria"/>
          <w:lang w:val="pt-BR"/>
        </w:rPr>
      </w:pPr>
      <w:r w:rsidRPr="007B3779">
        <w:rPr>
          <w:rFonts w:ascii="Cambria" w:hAnsi="Cambria"/>
          <w:lang w:val="pt-BR"/>
        </w:rPr>
        <w:t>259 G: a taka</w:t>
      </w:r>
    </w:p>
    <w:p w14:paraId="467BB58D" w14:textId="77777777" w:rsidR="00354596" w:rsidRPr="007B3779" w:rsidRDefault="00354596" w:rsidP="00354596">
      <w:pPr>
        <w:rPr>
          <w:rFonts w:ascii="Cambria" w:hAnsi="Cambria"/>
          <w:lang w:val="pt-BR"/>
        </w:rPr>
      </w:pPr>
      <w:r w:rsidRPr="007B3779">
        <w:rPr>
          <w:rFonts w:ascii="Cambria" w:hAnsi="Cambria"/>
          <w:lang w:val="pt-BR"/>
        </w:rPr>
        <w:t xml:space="preserve">260 N: I she pochna I njma da spra . </w:t>
      </w:r>
    </w:p>
    <w:p w14:paraId="12F0C5BB" w14:textId="77777777" w:rsidR="00354596" w:rsidRPr="007B3779" w:rsidRDefault="00354596" w:rsidP="00354596">
      <w:pPr>
        <w:rPr>
          <w:rFonts w:ascii="Cambria" w:hAnsi="Cambria"/>
          <w:lang w:val="pt-BR"/>
        </w:rPr>
      </w:pPr>
      <w:r w:rsidRPr="007B3779">
        <w:rPr>
          <w:rFonts w:ascii="Cambria" w:hAnsi="Cambria"/>
          <w:lang w:val="pt-BR"/>
        </w:rPr>
        <w:t xml:space="preserve">261 G: ama razbira se znachi </w:t>
      </w:r>
    </w:p>
    <w:p w14:paraId="39DE52CD" w14:textId="77777777" w:rsidR="00354596" w:rsidRPr="007B3779" w:rsidRDefault="00354596" w:rsidP="00354596">
      <w:pPr>
        <w:rPr>
          <w:rFonts w:ascii="Cambria" w:hAnsi="Cambria"/>
          <w:lang w:val="pt-BR"/>
        </w:rPr>
      </w:pPr>
      <w:r w:rsidRPr="007B3779">
        <w:rPr>
          <w:rFonts w:ascii="Cambria" w:hAnsi="Cambria"/>
          <w:lang w:val="pt-BR"/>
        </w:rPr>
        <w:t>262 N: no po-dobre che toj moi tehnik e bil krotak I nishto nali</w:t>
      </w:r>
    </w:p>
    <w:p w14:paraId="211B6156" w14:textId="77777777" w:rsidR="00354596" w:rsidRPr="007B3779" w:rsidRDefault="00354596" w:rsidP="00354596">
      <w:pPr>
        <w:rPr>
          <w:rFonts w:ascii="Cambria" w:hAnsi="Cambria"/>
          <w:lang w:val="pt-BR"/>
        </w:rPr>
      </w:pPr>
      <w:r w:rsidRPr="007B3779">
        <w:rPr>
          <w:rFonts w:ascii="Cambria" w:hAnsi="Cambria"/>
          <w:lang w:val="pt-BR"/>
        </w:rPr>
        <w:t>263 G: haha</w:t>
      </w:r>
    </w:p>
    <w:p w14:paraId="3271D212" w14:textId="77777777" w:rsidR="00354596" w:rsidRPr="007B3779" w:rsidRDefault="00354596" w:rsidP="00354596">
      <w:pPr>
        <w:rPr>
          <w:rFonts w:ascii="Cambria" w:hAnsi="Cambria"/>
          <w:lang w:val="pt-BR"/>
        </w:rPr>
      </w:pPr>
      <w:r w:rsidRPr="007B3779">
        <w:rPr>
          <w:rFonts w:ascii="Cambria" w:hAnsi="Cambria"/>
          <w:lang w:val="pt-BR"/>
        </w:rPr>
        <w:t>264 N: vikam ti zdrav li si ? vika ‘mi az se hvanah za volana i=</w:t>
      </w:r>
    </w:p>
    <w:p w14:paraId="5394CE5C" w14:textId="77777777" w:rsidR="00354596" w:rsidRPr="007B3779" w:rsidRDefault="00354596" w:rsidP="00354596">
      <w:pPr>
        <w:rPr>
          <w:rFonts w:ascii="Cambria" w:hAnsi="Cambria"/>
          <w:lang w:val="pt-BR"/>
        </w:rPr>
      </w:pPr>
      <w:r w:rsidRPr="007B3779">
        <w:rPr>
          <w:rFonts w:ascii="Cambria" w:hAnsi="Cambria"/>
          <w:lang w:val="pt-BR"/>
        </w:rPr>
        <w:t>265 G: =haha</w:t>
      </w:r>
    </w:p>
    <w:p w14:paraId="0EBD86C0" w14:textId="77777777" w:rsidR="00354596" w:rsidRPr="007B3779" w:rsidRDefault="00354596" w:rsidP="00354596">
      <w:pPr>
        <w:rPr>
          <w:rFonts w:ascii="Cambria" w:hAnsi="Cambria"/>
          <w:lang w:val="pt-BR"/>
        </w:rPr>
      </w:pPr>
      <w:r w:rsidRPr="007B3779">
        <w:rPr>
          <w:rFonts w:ascii="Cambria" w:hAnsi="Cambria"/>
          <w:lang w:val="pt-BR"/>
        </w:rPr>
        <w:t xml:space="preserve">266 N: tj me obarna e taka na krastovishteto . ama , vika , nishto mi njma’ </w:t>
      </w:r>
    </w:p>
    <w:p w14:paraId="17E739BC" w14:textId="77777777" w:rsidR="00354596" w:rsidRPr="006840C5" w:rsidRDefault="00354596" w:rsidP="00354596">
      <w:pPr>
        <w:rPr>
          <w:rFonts w:ascii="Cambria" w:hAnsi="Cambria"/>
        </w:rPr>
      </w:pPr>
      <w:r>
        <w:rPr>
          <w:rFonts w:ascii="Cambria" w:hAnsi="Cambria"/>
        </w:rPr>
        <w:t xml:space="preserve">267 </w:t>
      </w:r>
      <w:r w:rsidRPr="006840C5">
        <w:rPr>
          <w:rFonts w:ascii="Cambria" w:hAnsi="Cambria"/>
        </w:rPr>
        <w:t xml:space="preserve">G: ts ts ts </w:t>
      </w:r>
    </w:p>
    <w:p w14:paraId="1C9EADCD" w14:textId="77777777" w:rsidR="00354596" w:rsidRPr="006840C5" w:rsidRDefault="00354596" w:rsidP="00354596">
      <w:pPr>
        <w:rPr>
          <w:rFonts w:ascii="Cambria" w:hAnsi="Cambria"/>
        </w:rPr>
      </w:pPr>
      <w:r>
        <w:rPr>
          <w:rFonts w:ascii="Cambria" w:hAnsi="Cambria"/>
        </w:rPr>
        <w:t xml:space="preserve">268 </w:t>
      </w:r>
      <w:r w:rsidRPr="006840C5">
        <w:rPr>
          <w:rFonts w:ascii="Cambria" w:hAnsi="Cambria"/>
        </w:rPr>
        <w:t>K: haha kakve be momche=? (talking to the dog)</w:t>
      </w:r>
    </w:p>
    <w:p w14:paraId="0E7E5669" w14:textId="77777777" w:rsidR="00354596" w:rsidRPr="006840C5" w:rsidRDefault="00354596" w:rsidP="00354596">
      <w:pPr>
        <w:rPr>
          <w:rFonts w:ascii="Cambria" w:hAnsi="Cambria"/>
        </w:rPr>
      </w:pPr>
      <w:r>
        <w:rPr>
          <w:rFonts w:ascii="Cambria" w:hAnsi="Cambria"/>
        </w:rPr>
        <w:t xml:space="preserve">269 </w:t>
      </w:r>
      <w:r w:rsidRPr="006840C5">
        <w:rPr>
          <w:rFonts w:ascii="Cambria" w:hAnsi="Cambria"/>
        </w:rPr>
        <w:t xml:space="preserve">N: =ne znam . t’va e . a tuka v Sofia pak ako karash </w:t>
      </w:r>
    </w:p>
    <w:p w14:paraId="1FC5B1D2" w14:textId="77777777" w:rsidR="00354596" w:rsidRPr="006840C5" w:rsidRDefault="00354596" w:rsidP="00354596">
      <w:pPr>
        <w:rPr>
          <w:rFonts w:ascii="Cambria" w:hAnsi="Cambria"/>
        </w:rPr>
      </w:pPr>
      <w:r>
        <w:rPr>
          <w:rFonts w:ascii="Cambria" w:hAnsi="Cambria"/>
        </w:rPr>
        <w:t xml:space="preserve">270 </w:t>
      </w:r>
      <w:r w:rsidRPr="006840C5">
        <w:rPr>
          <w:rFonts w:ascii="Cambria" w:hAnsi="Cambria"/>
        </w:rPr>
        <w:t xml:space="preserve">G: znam kakvo e be ! j tuka sam sas remarketo prez lavov most . tam prazkat </w:t>
      </w:r>
      <w:r>
        <w:rPr>
          <w:rFonts w:ascii="Cambria" w:hAnsi="Cambria"/>
        </w:rPr>
        <w:t xml:space="preserve">271 </w:t>
      </w:r>
      <w:r w:rsidRPr="006840C5">
        <w:rPr>
          <w:rFonts w:ascii="Cambria" w:hAnsi="Cambria"/>
        </w:rPr>
        <w:t xml:space="preserve">nai-redovno v meseca po dva tri kursa sam pravil . ama tj moita goljma kola I da </w:t>
      </w:r>
      <w:r>
        <w:rPr>
          <w:rFonts w:ascii="Cambria" w:hAnsi="Cambria"/>
        </w:rPr>
        <w:t xml:space="preserve">272 </w:t>
      </w:r>
      <w:r w:rsidRPr="006840C5">
        <w:rPr>
          <w:rFonts w:ascii="Cambria" w:hAnsi="Cambria"/>
        </w:rPr>
        <w:t>me udari njkoi(laughing) njkade=</w:t>
      </w:r>
    </w:p>
    <w:p w14:paraId="7E437730" w14:textId="77777777" w:rsidR="00354596" w:rsidRPr="007B3779" w:rsidRDefault="00354596" w:rsidP="00354596">
      <w:pPr>
        <w:rPr>
          <w:rFonts w:ascii="Cambria" w:hAnsi="Cambria"/>
          <w:lang w:val="pt-BR"/>
        </w:rPr>
      </w:pPr>
      <w:r w:rsidRPr="007B3779">
        <w:rPr>
          <w:rFonts w:ascii="Cambria" w:hAnsi="Cambria"/>
          <w:lang w:val="pt-BR"/>
        </w:rPr>
        <w:t>273 N: =ma da se pazat ot tebe . toi I bashta mi osh</w:t>
      </w:r>
    </w:p>
    <w:p w14:paraId="7D406B96" w14:textId="77777777" w:rsidR="00354596" w:rsidRPr="007B3779" w:rsidRDefault="00354596" w:rsidP="00354596">
      <w:pPr>
        <w:rPr>
          <w:rFonts w:ascii="Cambria" w:hAnsi="Cambria"/>
          <w:lang w:val="pt-BR"/>
        </w:rPr>
      </w:pPr>
      <w:r w:rsidRPr="007B3779">
        <w:rPr>
          <w:rFonts w:ascii="Cambria" w:hAnsi="Cambria"/>
          <w:lang w:val="pt-BR"/>
        </w:rPr>
        <w:t xml:space="preserve">274 G: a tij se pazat dad a (no) .  </w:t>
      </w:r>
    </w:p>
    <w:p w14:paraId="2B6C6323" w14:textId="77777777" w:rsidR="00354596" w:rsidRPr="007B3779" w:rsidRDefault="00354596" w:rsidP="00354596">
      <w:pPr>
        <w:rPr>
          <w:rFonts w:ascii="Cambria" w:hAnsi="Cambria"/>
          <w:lang w:val="pt-BR"/>
        </w:rPr>
      </w:pPr>
      <w:r w:rsidRPr="007B3779">
        <w:rPr>
          <w:rFonts w:ascii="Cambria" w:hAnsi="Cambria"/>
          <w:lang w:val="pt-BR"/>
        </w:rPr>
        <w:t>275 N: oshte predi deset godini toi vika az</w:t>
      </w:r>
    </w:p>
    <w:p w14:paraId="7824031D" w14:textId="77777777" w:rsidR="00354596" w:rsidRPr="007B3779" w:rsidRDefault="00354596" w:rsidP="00354596">
      <w:pPr>
        <w:rPr>
          <w:rFonts w:ascii="Cambria" w:hAnsi="Cambria"/>
          <w:lang w:val="pt-BR"/>
        </w:rPr>
      </w:pPr>
      <w:r w:rsidRPr="007B3779">
        <w:rPr>
          <w:rFonts w:ascii="Cambria" w:hAnsi="Cambria"/>
          <w:lang w:val="pt-BR"/>
        </w:rPr>
        <w:t>276 G: da</w:t>
      </w:r>
    </w:p>
    <w:p w14:paraId="189861BB" w14:textId="77777777" w:rsidR="00354596" w:rsidRPr="007B3779" w:rsidRDefault="00354596" w:rsidP="00354596">
      <w:pPr>
        <w:rPr>
          <w:rFonts w:ascii="Cambria" w:hAnsi="Cambria"/>
          <w:lang w:val="pt-BR"/>
        </w:rPr>
      </w:pPr>
      <w:r w:rsidRPr="007B3779">
        <w:rPr>
          <w:rFonts w:ascii="Cambria" w:hAnsi="Cambria"/>
          <w:lang w:val="pt-BR"/>
        </w:rPr>
        <w:t>277 N: njma da idvam v Sofia . az poveche njma da idvam v Sofia , idvam=</w:t>
      </w:r>
    </w:p>
    <w:p w14:paraId="28E9EF85" w14:textId="77777777" w:rsidR="00354596" w:rsidRPr="007B3779" w:rsidRDefault="00354596" w:rsidP="00354596">
      <w:pPr>
        <w:rPr>
          <w:rFonts w:ascii="Cambria" w:hAnsi="Cambria"/>
          <w:lang w:val="pt-BR"/>
        </w:rPr>
      </w:pPr>
      <w:r w:rsidRPr="007B3779">
        <w:rPr>
          <w:rFonts w:ascii="Cambria" w:hAnsi="Cambria"/>
          <w:lang w:val="pt-BR"/>
        </w:rPr>
        <w:t>278 G: =emi nema . toi go e strah choveka=</w:t>
      </w:r>
    </w:p>
    <w:p w14:paraId="319677B7" w14:textId="77777777" w:rsidR="00354596" w:rsidRPr="007B3779" w:rsidRDefault="00354596" w:rsidP="00354596">
      <w:pPr>
        <w:rPr>
          <w:rFonts w:ascii="Cambria" w:hAnsi="Cambria"/>
          <w:lang w:val="pt-BR"/>
        </w:rPr>
      </w:pPr>
      <w:r w:rsidRPr="007B3779">
        <w:rPr>
          <w:rFonts w:ascii="Cambria" w:hAnsi="Cambria"/>
          <w:lang w:val="pt-BR"/>
        </w:rPr>
        <w:t>279 N: =strah go e . vika tuka de . a toi e bil I isntruktor ka ka</w:t>
      </w:r>
    </w:p>
    <w:p w14:paraId="747B7C5F" w14:textId="77777777" w:rsidR="00354596" w:rsidRPr="007B3779" w:rsidRDefault="00354596" w:rsidP="00354596">
      <w:pPr>
        <w:rPr>
          <w:rFonts w:ascii="Cambria" w:hAnsi="Cambria"/>
          <w:lang w:val="pt-BR"/>
        </w:rPr>
      </w:pPr>
      <w:r w:rsidRPr="007B3779">
        <w:rPr>
          <w:rFonts w:ascii="Cambria" w:hAnsi="Cambria"/>
          <w:lang w:val="pt-BR"/>
        </w:rPr>
        <w:t xml:space="preserve">280 G: instructor e bil ama kato gleda sega tej kopeleta napompani sas narkotici , sas 281 alcohol </w:t>
      </w:r>
    </w:p>
    <w:p w14:paraId="405F40FF" w14:textId="77777777" w:rsidR="00354596" w:rsidRPr="007B3779" w:rsidRDefault="00354596" w:rsidP="00354596">
      <w:pPr>
        <w:rPr>
          <w:rFonts w:ascii="Cambria" w:hAnsi="Cambria"/>
          <w:lang w:val="pt-BR"/>
        </w:rPr>
      </w:pPr>
      <w:r w:rsidRPr="007B3779">
        <w:rPr>
          <w:rFonts w:ascii="Cambria" w:hAnsi="Cambria"/>
          <w:lang w:val="pt-BR"/>
        </w:rPr>
        <w:t>282 K: da da</w:t>
      </w:r>
    </w:p>
    <w:p w14:paraId="214D537A" w14:textId="77777777" w:rsidR="00354596" w:rsidRPr="007B3779" w:rsidRDefault="00354596" w:rsidP="00354596">
      <w:pPr>
        <w:rPr>
          <w:rFonts w:ascii="Cambria" w:hAnsi="Cambria"/>
          <w:lang w:val="pt-BR"/>
        </w:rPr>
      </w:pPr>
      <w:r w:rsidRPr="007B3779">
        <w:rPr>
          <w:rFonts w:ascii="Cambria" w:hAnsi="Cambria"/>
          <w:lang w:val="pt-BR"/>
        </w:rPr>
        <w:t>283 N: da da ti znaesh kakvo chudo e , da</w:t>
      </w:r>
    </w:p>
    <w:p w14:paraId="2E8824D2" w14:textId="77777777" w:rsidR="00354596" w:rsidRPr="007B3779" w:rsidRDefault="00354596" w:rsidP="00354596">
      <w:pPr>
        <w:rPr>
          <w:rFonts w:ascii="Cambria" w:hAnsi="Cambria"/>
          <w:lang w:val="pt-BR"/>
        </w:rPr>
      </w:pPr>
      <w:r w:rsidRPr="007B3779">
        <w:rPr>
          <w:rFonts w:ascii="Cambria" w:hAnsi="Cambria"/>
          <w:lang w:val="pt-BR"/>
        </w:rPr>
        <w:t xml:space="preserve">284 G: s vsichko . I parvo na parvo , I az sam karal 5 meseca shkolata , toi sigurno 285 deset , moge I 2 godini da e karal choveka </w:t>
      </w:r>
    </w:p>
    <w:p w14:paraId="37F95A4A" w14:textId="77777777" w:rsidR="00354596" w:rsidRPr="007B3779" w:rsidRDefault="00354596" w:rsidP="00354596">
      <w:pPr>
        <w:rPr>
          <w:rFonts w:ascii="Cambria" w:hAnsi="Cambria"/>
          <w:lang w:val="pt-BR"/>
        </w:rPr>
      </w:pPr>
      <w:r w:rsidRPr="007B3779">
        <w:rPr>
          <w:rFonts w:ascii="Cambria" w:hAnsi="Cambria"/>
          <w:lang w:val="pt-BR"/>
        </w:rPr>
        <w:t>286 N: da</w:t>
      </w:r>
    </w:p>
    <w:p w14:paraId="7409A617" w14:textId="77777777" w:rsidR="00354596" w:rsidRPr="007B3779" w:rsidRDefault="00354596" w:rsidP="00354596">
      <w:pPr>
        <w:rPr>
          <w:rFonts w:ascii="Cambria" w:hAnsi="Cambria"/>
          <w:lang w:val="pt-BR"/>
        </w:rPr>
      </w:pPr>
      <w:r w:rsidRPr="007B3779">
        <w:rPr>
          <w:rFonts w:ascii="Cambria" w:hAnsi="Cambria"/>
          <w:lang w:val="pt-BR"/>
        </w:rPr>
        <w:t>287 G: j 5 meseca sam karal shkolata , toi za 5 dena e stanal shofior I e kupil dage I 288 knigkata , ne znae ni pravilnik , ni nishto=</w:t>
      </w:r>
    </w:p>
    <w:p w14:paraId="3135BF0F" w14:textId="77777777" w:rsidR="00354596" w:rsidRPr="007B3779" w:rsidRDefault="00354596" w:rsidP="00354596">
      <w:pPr>
        <w:rPr>
          <w:rFonts w:ascii="Cambria" w:hAnsi="Cambria"/>
          <w:lang w:val="pt-BR"/>
        </w:rPr>
      </w:pPr>
      <w:r w:rsidRPr="007B3779">
        <w:rPr>
          <w:rFonts w:ascii="Cambria" w:hAnsi="Cambria"/>
          <w:lang w:val="pt-BR"/>
        </w:rPr>
        <w:t>289 N: si e kupil , I se kachi njkoj po-jka=</w:t>
      </w:r>
    </w:p>
    <w:p w14:paraId="75EF8248" w14:textId="77777777" w:rsidR="00354596" w:rsidRPr="007B3779" w:rsidRDefault="00354596" w:rsidP="00354596">
      <w:pPr>
        <w:rPr>
          <w:rFonts w:ascii="Cambria" w:hAnsi="Cambria"/>
          <w:lang w:val="pt-BR"/>
        </w:rPr>
      </w:pPr>
      <w:r w:rsidRPr="007B3779">
        <w:rPr>
          <w:rFonts w:ascii="Cambria" w:hAnsi="Cambria"/>
          <w:lang w:val="pt-BR"/>
        </w:rPr>
        <w:t>290 G: I utre policaite , korumpiranata policij shte ide</w:t>
      </w:r>
    </w:p>
    <w:p w14:paraId="0065EA36" w14:textId="77777777" w:rsidR="00354596" w:rsidRPr="007B3779" w:rsidRDefault="00354596" w:rsidP="00354596">
      <w:pPr>
        <w:rPr>
          <w:rFonts w:ascii="Cambria" w:hAnsi="Cambria"/>
          <w:lang w:val="pt-BR"/>
        </w:rPr>
      </w:pPr>
      <w:r w:rsidRPr="007B3779">
        <w:rPr>
          <w:rFonts w:ascii="Cambria" w:hAnsi="Cambria"/>
          <w:lang w:val="pt-BR"/>
        </w:rPr>
        <w:t>291 N: da !</w:t>
      </w:r>
    </w:p>
    <w:p w14:paraId="60D6DC60" w14:textId="77777777" w:rsidR="00354596" w:rsidRPr="007B3779" w:rsidRDefault="00354596" w:rsidP="00354596">
      <w:pPr>
        <w:rPr>
          <w:rFonts w:ascii="Cambria" w:hAnsi="Cambria"/>
          <w:lang w:val="pt-BR"/>
        </w:rPr>
      </w:pPr>
      <w:r w:rsidRPr="007B3779">
        <w:rPr>
          <w:rFonts w:ascii="Cambria" w:hAnsi="Cambria"/>
          <w:lang w:val="pt-BR"/>
        </w:rPr>
        <w:t>292 G: I nego shte zashtiti . varvi se opravji . da umresh mama im</w:t>
      </w:r>
    </w:p>
    <w:p w14:paraId="2DD14903" w14:textId="77777777" w:rsidR="00354596" w:rsidRPr="007B3779" w:rsidRDefault="00354596" w:rsidP="00354596">
      <w:pPr>
        <w:rPr>
          <w:rFonts w:ascii="Cambria" w:hAnsi="Cambria"/>
          <w:lang w:val="pt-BR"/>
        </w:rPr>
      </w:pPr>
      <w:r w:rsidRPr="007B3779">
        <w:rPr>
          <w:rFonts w:ascii="Cambria" w:hAnsi="Cambria"/>
          <w:lang w:val="pt-BR"/>
        </w:rPr>
        <w:t>293 N: taka e taka e</w:t>
      </w:r>
    </w:p>
    <w:p w14:paraId="50EABCCC" w14:textId="77777777" w:rsidR="00354596" w:rsidRPr="007B3779" w:rsidRDefault="00354596" w:rsidP="00354596">
      <w:pPr>
        <w:rPr>
          <w:rFonts w:ascii="Cambria" w:hAnsi="Cambria"/>
          <w:lang w:val="pt-BR"/>
        </w:rPr>
      </w:pPr>
      <w:r w:rsidRPr="007B3779">
        <w:rPr>
          <w:rFonts w:ascii="Cambria" w:hAnsi="Cambria"/>
          <w:lang w:val="pt-BR"/>
        </w:rPr>
        <w:t>294 G: I e t’va t’va te predizvika da idesh da go stupash stupash haha</w:t>
      </w:r>
    </w:p>
    <w:p w14:paraId="5859CD9A" w14:textId="77777777" w:rsidR="00354596" w:rsidRPr="007B3779" w:rsidRDefault="00354596" w:rsidP="00354596">
      <w:pPr>
        <w:rPr>
          <w:rFonts w:ascii="Cambria" w:hAnsi="Cambria"/>
          <w:lang w:val="pt-BR"/>
        </w:rPr>
      </w:pPr>
      <w:r w:rsidRPr="007B3779">
        <w:rPr>
          <w:rFonts w:ascii="Cambria" w:hAnsi="Cambria"/>
          <w:lang w:val="pt-BR"/>
        </w:rPr>
        <w:t>295 N: ne be ne az adski pobesnjvam ti si njmash na predstaa znachi=</w:t>
      </w:r>
    </w:p>
    <w:p w14:paraId="08317194" w14:textId="77777777" w:rsidR="00354596" w:rsidRPr="007B3779" w:rsidRDefault="00354596" w:rsidP="00354596">
      <w:pPr>
        <w:rPr>
          <w:rFonts w:ascii="Cambria" w:hAnsi="Cambria"/>
          <w:lang w:val="pt-BR"/>
        </w:rPr>
      </w:pPr>
      <w:r w:rsidRPr="007B3779">
        <w:rPr>
          <w:rFonts w:ascii="Cambria" w:hAnsi="Cambria"/>
          <w:lang w:val="pt-BR"/>
        </w:rPr>
        <w:t xml:space="preserve">296 G: =prava si , ma napalno si prava . </w:t>
      </w:r>
    </w:p>
    <w:p w14:paraId="6BDEEC11" w14:textId="77777777" w:rsidR="00354596" w:rsidRPr="007B3779" w:rsidRDefault="00354596" w:rsidP="00354596">
      <w:pPr>
        <w:rPr>
          <w:rFonts w:ascii="Cambria" w:hAnsi="Cambria"/>
          <w:lang w:val="pt-BR"/>
        </w:rPr>
      </w:pPr>
      <w:r w:rsidRPr="007B3779">
        <w:rPr>
          <w:rFonts w:ascii="Cambria" w:hAnsi="Cambria"/>
          <w:lang w:val="pt-BR"/>
        </w:rPr>
        <w:lastRenderedPageBreak/>
        <w:t>297 N: togava kogato ni udariha (.1) toi I Kireto stana</w:t>
      </w:r>
    </w:p>
    <w:p w14:paraId="621335F2" w14:textId="77777777" w:rsidR="00354596" w:rsidRPr="007B3779" w:rsidRDefault="00354596" w:rsidP="00354596">
      <w:pPr>
        <w:rPr>
          <w:rFonts w:ascii="Cambria" w:hAnsi="Cambria"/>
          <w:lang w:val="pt-BR"/>
        </w:rPr>
      </w:pPr>
      <w:r w:rsidRPr="007B3779">
        <w:rPr>
          <w:rFonts w:ascii="Cambria" w:hAnsi="Cambria"/>
          <w:lang w:val="pt-BR"/>
        </w:rPr>
        <w:t>298 G: da</w:t>
      </w:r>
    </w:p>
    <w:p w14:paraId="160962CD" w14:textId="77777777" w:rsidR="00354596" w:rsidRPr="007B3779" w:rsidRDefault="00354596" w:rsidP="00354596">
      <w:pPr>
        <w:rPr>
          <w:rFonts w:ascii="Cambria" w:hAnsi="Cambria"/>
          <w:lang w:val="pt-BR"/>
        </w:rPr>
      </w:pPr>
      <w:r w:rsidRPr="007B3779">
        <w:rPr>
          <w:rFonts w:ascii="Cambria" w:hAnsi="Cambria"/>
          <w:lang w:val="pt-BR"/>
        </w:rPr>
        <w:t>299 N: nali I se ama nie dvete geni kak go ritahme toj</w:t>
      </w:r>
    </w:p>
    <w:p w14:paraId="01201CCE" w14:textId="77777777" w:rsidR="00354596" w:rsidRPr="007B3779" w:rsidRDefault="00354596" w:rsidP="00354596">
      <w:pPr>
        <w:rPr>
          <w:rFonts w:ascii="Cambria" w:hAnsi="Cambria"/>
          <w:lang w:val="pt-BR"/>
        </w:rPr>
      </w:pPr>
      <w:r w:rsidRPr="007B3779">
        <w:rPr>
          <w:rFonts w:ascii="Cambria" w:hAnsi="Cambria"/>
          <w:lang w:val="pt-BR"/>
        </w:rPr>
        <w:t>300 G: hehehe</w:t>
      </w:r>
    </w:p>
    <w:p w14:paraId="47FDC581" w14:textId="77777777" w:rsidR="00354596" w:rsidRPr="007B3779" w:rsidRDefault="00354596" w:rsidP="00354596">
      <w:pPr>
        <w:rPr>
          <w:rFonts w:ascii="Cambria" w:hAnsi="Cambria"/>
          <w:lang w:val="pt-BR"/>
        </w:rPr>
      </w:pPr>
      <w:r w:rsidRPr="007B3779">
        <w:rPr>
          <w:rFonts w:ascii="Cambria" w:hAnsi="Cambria"/>
          <w:lang w:val="pt-BR"/>
        </w:rPr>
        <w:t>301 N: prosto idea si njmash</w:t>
      </w:r>
    </w:p>
    <w:p w14:paraId="6D8EC851" w14:textId="77777777" w:rsidR="00354596" w:rsidRPr="007B3779" w:rsidRDefault="00354596" w:rsidP="00354596">
      <w:pPr>
        <w:rPr>
          <w:rFonts w:ascii="Cambria" w:hAnsi="Cambria"/>
          <w:lang w:val="pt-BR"/>
        </w:rPr>
      </w:pPr>
      <w:r w:rsidRPr="007B3779">
        <w:rPr>
          <w:rFonts w:ascii="Cambria" w:hAnsi="Cambria"/>
          <w:lang w:val="pt-BR"/>
        </w:rPr>
        <w:t>302 G: ma kakvo kat’ ste geni be //ma vig kakvi geni ima be hehe//</w:t>
      </w:r>
    </w:p>
    <w:p w14:paraId="19A7CAA8" w14:textId="77777777" w:rsidR="00354596" w:rsidRPr="007B3779" w:rsidRDefault="00354596" w:rsidP="00354596">
      <w:pPr>
        <w:rPr>
          <w:rFonts w:ascii="Cambria" w:hAnsi="Cambria"/>
          <w:lang w:val="pt-BR"/>
        </w:rPr>
      </w:pPr>
      <w:r w:rsidRPr="007B3779">
        <w:rPr>
          <w:rFonts w:ascii="Cambria" w:hAnsi="Cambria"/>
          <w:lang w:val="pt-BR"/>
        </w:rPr>
        <w:t xml:space="preserve">303 N: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//ma toi ma toi pijn be , toi pijn I // I Kireto mu 304 vika ‘abe ti mogeshe da ni utrepesh !’ toi vika ‘e: golema rabota’ golema rabota 305 li!</w:t>
      </w:r>
    </w:p>
    <w:p w14:paraId="551652FE" w14:textId="77777777" w:rsidR="00354596" w:rsidRPr="006840C5" w:rsidRDefault="00354596" w:rsidP="00354596">
      <w:pPr>
        <w:rPr>
          <w:rFonts w:ascii="Cambria" w:hAnsi="Cambria"/>
        </w:rPr>
      </w:pPr>
      <w:r>
        <w:rPr>
          <w:rFonts w:ascii="Cambria" w:hAnsi="Cambria"/>
        </w:rPr>
        <w:t xml:space="preserve">306 </w:t>
      </w:r>
      <w:r w:rsidRPr="006840C5">
        <w:rPr>
          <w:rFonts w:ascii="Cambria" w:hAnsi="Cambria"/>
        </w:rPr>
        <w:t>G: haha</w:t>
      </w:r>
    </w:p>
    <w:p w14:paraId="547AAA72" w14:textId="77777777" w:rsidR="00354596" w:rsidRPr="006840C5" w:rsidRDefault="00354596" w:rsidP="00354596">
      <w:pPr>
        <w:rPr>
          <w:rFonts w:ascii="Cambria" w:hAnsi="Cambria"/>
        </w:rPr>
      </w:pPr>
      <w:r>
        <w:rPr>
          <w:rFonts w:ascii="Cambria" w:hAnsi="Cambria"/>
        </w:rPr>
        <w:t xml:space="preserve">307 </w:t>
      </w:r>
      <w:r w:rsidRPr="006840C5">
        <w:rPr>
          <w:rFonts w:ascii="Cambria" w:hAnsi="Cambria"/>
        </w:rPr>
        <w:t xml:space="preserve">N: lelei (threat) ! Ugas ! </w:t>
      </w:r>
    </w:p>
    <w:p w14:paraId="00E9BEE5" w14:textId="77777777" w:rsidR="00354596" w:rsidRPr="006840C5" w:rsidRDefault="00354596" w:rsidP="00354596">
      <w:pPr>
        <w:rPr>
          <w:rFonts w:ascii="Cambria" w:hAnsi="Cambria"/>
        </w:rPr>
      </w:pPr>
      <w:r>
        <w:rPr>
          <w:rFonts w:ascii="Cambria" w:hAnsi="Cambria"/>
        </w:rPr>
        <w:t xml:space="preserve">308 </w:t>
      </w:r>
      <w:r w:rsidRPr="006840C5">
        <w:rPr>
          <w:rFonts w:ascii="Cambria" w:hAnsi="Cambria"/>
        </w:rPr>
        <w:t xml:space="preserve">G: lele goljma rabota . znachi onj pijnij </w:t>
      </w:r>
    </w:p>
    <w:p w14:paraId="224D04C0" w14:textId="77777777" w:rsidR="00354596" w:rsidRPr="006840C5" w:rsidRDefault="00354596" w:rsidP="00354596">
      <w:pPr>
        <w:rPr>
          <w:rFonts w:ascii="Cambria" w:hAnsi="Cambria"/>
        </w:rPr>
      </w:pPr>
      <w:r>
        <w:rPr>
          <w:rFonts w:ascii="Cambria" w:hAnsi="Cambria"/>
        </w:rPr>
        <w:t xml:space="preserve">309 </w:t>
      </w:r>
      <w:r w:rsidRPr="006840C5">
        <w:rPr>
          <w:rFonts w:ascii="Cambria" w:hAnsi="Cambria"/>
        </w:rPr>
        <w:t xml:space="preserve">K: onj pijnij ot Sarnica li beshe ? </w:t>
      </w:r>
    </w:p>
    <w:p w14:paraId="7FBBFE02" w14:textId="77777777" w:rsidR="00354596" w:rsidRPr="007B3779" w:rsidRDefault="00354596" w:rsidP="00354596">
      <w:pPr>
        <w:rPr>
          <w:rFonts w:ascii="Cambria" w:hAnsi="Cambria"/>
          <w:lang w:val="pt-BR"/>
        </w:rPr>
      </w:pPr>
      <w:r w:rsidRPr="007B3779">
        <w:rPr>
          <w:rFonts w:ascii="Cambria" w:hAnsi="Cambria"/>
          <w:lang w:val="pt-BR"/>
        </w:rPr>
        <w:t>310 G: ot Sarnica si be , te tam do do uchilishteto givee be .</w:t>
      </w:r>
    </w:p>
    <w:p w14:paraId="6A0C8A46" w14:textId="77777777" w:rsidR="00354596" w:rsidRPr="007B3779" w:rsidRDefault="00354596" w:rsidP="00354596">
      <w:pPr>
        <w:rPr>
          <w:rFonts w:ascii="Cambria" w:hAnsi="Cambria"/>
          <w:lang w:val="pt-BR"/>
        </w:rPr>
      </w:pPr>
      <w:r w:rsidRPr="007B3779">
        <w:rPr>
          <w:rFonts w:ascii="Cambria" w:hAnsi="Cambria"/>
          <w:lang w:val="pt-BR"/>
        </w:rPr>
        <w:t xml:space="preserve">311 K: poznavate go </w:t>
      </w:r>
    </w:p>
    <w:p w14:paraId="7E21851B" w14:textId="77777777" w:rsidR="00354596" w:rsidRPr="007B3779" w:rsidRDefault="00354596" w:rsidP="00354596">
      <w:pPr>
        <w:rPr>
          <w:rFonts w:ascii="Cambria" w:hAnsi="Cambria"/>
          <w:lang w:val="pt-BR"/>
        </w:rPr>
      </w:pPr>
      <w:r w:rsidRPr="007B3779">
        <w:rPr>
          <w:rFonts w:ascii="Cambria" w:hAnsi="Cambria"/>
          <w:lang w:val="pt-BR"/>
        </w:rPr>
        <w:t xml:space="preserve">312 G: oh ma toi e star alkoholik , toi e vechno pijn I I knigkata dva tri pati mu j </w:t>
      </w:r>
    </w:p>
    <w:p w14:paraId="66FC494D" w14:textId="77777777" w:rsidR="00354596" w:rsidRPr="007B3779" w:rsidRDefault="00354596" w:rsidP="00354596">
      <w:pPr>
        <w:rPr>
          <w:rFonts w:ascii="Cambria" w:hAnsi="Cambria"/>
          <w:lang w:val="pt-BR"/>
        </w:rPr>
      </w:pPr>
      <w:r w:rsidRPr="007B3779">
        <w:rPr>
          <w:rFonts w:ascii="Cambria" w:hAnsi="Cambria"/>
          <w:lang w:val="pt-BR"/>
        </w:rPr>
        <w:t xml:space="preserve">313 zimat I tai I . ama </w:t>
      </w:r>
    </w:p>
    <w:p w14:paraId="77950FC5" w14:textId="77777777" w:rsidR="00354596" w:rsidRPr="007B3779" w:rsidRDefault="00354596" w:rsidP="00354596">
      <w:pPr>
        <w:rPr>
          <w:rFonts w:ascii="Cambria" w:hAnsi="Cambria"/>
          <w:lang w:val="pt-BR"/>
        </w:rPr>
      </w:pPr>
      <w:r w:rsidRPr="007B3779">
        <w:rPr>
          <w:rFonts w:ascii="Cambria" w:hAnsi="Cambria"/>
          <w:lang w:val="pt-BR"/>
        </w:rPr>
        <w:t xml:space="preserve">314 K: ts ts //a Valio s’a// </w:t>
      </w:r>
    </w:p>
    <w:p w14:paraId="2C8B01FD" w14:textId="77777777" w:rsidR="00354596" w:rsidRPr="007B3779" w:rsidRDefault="00354596" w:rsidP="00354596">
      <w:pPr>
        <w:rPr>
          <w:rFonts w:ascii="Cambria" w:hAnsi="Cambria"/>
          <w:lang w:val="pt-BR"/>
        </w:rPr>
      </w:pPr>
      <w:r w:rsidRPr="007B3779">
        <w:rPr>
          <w:rFonts w:ascii="Cambria" w:hAnsi="Cambria"/>
          <w:lang w:val="pt-BR"/>
        </w:rPr>
        <w:t>315 N: da</w:t>
      </w:r>
    </w:p>
    <w:p w14:paraId="6BD7FF7B" w14:textId="77777777" w:rsidR="00354596" w:rsidRPr="007B3779" w:rsidRDefault="00354596" w:rsidP="00354596">
      <w:pPr>
        <w:rPr>
          <w:rFonts w:ascii="Cambria" w:hAnsi="Cambria"/>
          <w:lang w:val="pt-BR"/>
        </w:rPr>
      </w:pPr>
      <w:r w:rsidRPr="007B3779">
        <w:rPr>
          <w:rFonts w:ascii="Cambria" w:hAnsi="Cambria"/>
          <w:lang w:val="pt-BR"/>
        </w:rPr>
        <w:t>316 G:       //I delo mina// ma ja ja go podredih oh</w:t>
      </w:r>
    </w:p>
    <w:p w14:paraId="5870F0D7" w14:textId="77777777" w:rsidR="00354596" w:rsidRPr="006840C5" w:rsidRDefault="00354596" w:rsidP="00354596">
      <w:pPr>
        <w:rPr>
          <w:rFonts w:ascii="Cambria" w:hAnsi="Cambria"/>
        </w:rPr>
      </w:pPr>
      <w:r>
        <w:rPr>
          <w:rFonts w:ascii="Cambria" w:hAnsi="Cambria"/>
        </w:rPr>
        <w:t xml:space="preserve">317 </w:t>
      </w:r>
      <w:r w:rsidRPr="006840C5">
        <w:rPr>
          <w:rFonts w:ascii="Cambria" w:hAnsi="Cambria"/>
        </w:rPr>
        <w:t xml:space="preserve">K: podredi li go ? </w:t>
      </w:r>
    </w:p>
    <w:p w14:paraId="7FD45C51" w14:textId="77777777" w:rsidR="00354596" w:rsidRPr="006840C5" w:rsidRDefault="00354596" w:rsidP="00354596">
      <w:pPr>
        <w:rPr>
          <w:rFonts w:ascii="Cambria" w:hAnsi="Cambria"/>
        </w:rPr>
      </w:pPr>
      <w:r>
        <w:rPr>
          <w:rFonts w:ascii="Cambria" w:hAnsi="Cambria"/>
        </w:rPr>
        <w:t xml:space="preserve">318 </w:t>
      </w:r>
      <w:r w:rsidRPr="006840C5">
        <w:rPr>
          <w:rFonts w:ascii="Cambria" w:hAnsi="Cambria"/>
        </w:rPr>
        <w:t>G: oh (yes)</w:t>
      </w:r>
    </w:p>
    <w:p w14:paraId="10E68511" w14:textId="77777777" w:rsidR="00354596" w:rsidRPr="007B3779" w:rsidRDefault="00354596" w:rsidP="00354596">
      <w:pPr>
        <w:rPr>
          <w:rFonts w:ascii="Cambria" w:hAnsi="Cambria"/>
          <w:lang w:val="pt-BR"/>
        </w:rPr>
      </w:pPr>
      <w:r w:rsidRPr="007B3779">
        <w:rPr>
          <w:rFonts w:ascii="Cambria" w:hAnsi="Cambria"/>
          <w:lang w:val="pt-BR"/>
        </w:rPr>
        <w:t xml:space="preserve">319 K: mi pravilno </w:t>
      </w:r>
    </w:p>
    <w:p w14:paraId="768B978B" w14:textId="77777777" w:rsidR="00354596" w:rsidRPr="007B3779" w:rsidRDefault="00354596" w:rsidP="00354596">
      <w:pPr>
        <w:rPr>
          <w:rFonts w:ascii="Cambria" w:hAnsi="Cambria"/>
          <w:lang w:val="pt-BR"/>
        </w:rPr>
      </w:pPr>
      <w:r w:rsidRPr="007B3779">
        <w:rPr>
          <w:rFonts w:ascii="Cambria" w:hAnsi="Cambria"/>
          <w:lang w:val="pt-BR"/>
        </w:rPr>
        <w:t>320 G: toi ne znae toi misli che</w:t>
      </w:r>
    </w:p>
    <w:p w14:paraId="64419C71" w14:textId="77777777" w:rsidR="00354596" w:rsidRPr="007B3779" w:rsidRDefault="00354596" w:rsidP="00354596">
      <w:pPr>
        <w:rPr>
          <w:rFonts w:ascii="Cambria" w:hAnsi="Cambria"/>
          <w:lang w:val="pt-BR"/>
        </w:rPr>
      </w:pPr>
      <w:r w:rsidRPr="007B3779">
        <w:rPr>
          <w:rFonts w:ascii="Cambria" w:hAnsi="Cambria"/>
          <w:lang w:val="pt-BR"/>
        </w:rPr>
        <w:t xml:space="preserve">321 K: s koi si ima rabota </w:t>
      </w:r>
    </w:p>
    <w:p w14:paraId="441B7916" w14:textId="77777777" w:rsidR="00354596" w:rsidRPr="007B3779" w:rsidRDefault="00354596" w:rsidP="00354596">
      <w:pPr>
        <w:rPr>
          <w:rFonts w:ascii="Cambria" w:hAnsi="Cambria"/>
          <w:lang w:val="pt-BR"/>
        </w:rPr>
      </w:pPr>
      <w:r w:rsidRPr="007B3779">
        <w:rPr>
          <w:rFonts w:ascii="Cambria" w:hAnsi="Cambria"/>
          <w:lang w:val="pt-BR"/>
        </w:rPr>
        <w:t xml:space="preserve">322 G: s vrazki </w:t>
      </w:r>
    </w:p>
    <w:p w14:paraId="6D011941" w14:textId="77777777" w:rsidR="00354596" w:rsidRPr="007B3779" w:rsidRDefault="00354596" w:rsidP="00354596">
      <w:pPr>
        <w:rPr>
          <w:rFonts w:ascii="Cambria" w:hAnsi="Cambria"/>
          <w:lang w:val="pt-BR"/>
        </w:rPr>
      </w:pPr>
      <w:r w:rsidRPr="007B3779">
        <w:rPr>
          <w:rFonts w:ascii="Cambria" w:hAnsi="Cambria"/>
          <w:lang w:val="pt-BR"/>
        </w:rPr>
        <w:t>323 K: hahaha</w:t>
      </w:r>
    </w:p>
    <w:p w14:paraId="5E32D1C4" w14:textId="77777777" w:rsidR="00354596" w:rsidRPr="007B3779" w:rsidRDefault="00354596" w:rsidP="00354596">
      <w:pPr>
        <w:rPr>
          <w:rFonts w:ascii="Cambria" w:hAnsi="Cambria"/>
          <w:lang w:val="pt-BR"/>
        </w:rPr>
      </w:pPr>
      <w:r w:rsidRPr="007B3779">
        <w:rPr>
          <w:rFonts w:ascii="Cambria" w:hAnsi="Cambria"/>
          <w:lang w:val="pt-BR"/>
        </w:rPr>
        <w:t xml:space="preserve">324 G: haha toi misli sas vrazki . s negovi vrazki taka taka I she pobedi </w:t>
      </w:r>
    </w:p>
    <w:p w14:paraId="5EA62F7B" w14:textId="77777777" w:rsidR="00354596" w:rsidRPr="006840C5" w:rsidRDefault="00354596" w:rsidP="00354596">
      <w:pPr>
        <w:rPr>
          <w:rFonts w:ascii="Cambria" w:hAnsi="Cambria"/>
        </w:rPr>
      </w:pPr>
      <w:r>
        <w:rPr>
          <w:rFonts w:ascii="Cambria" w:hAnsi="Cambria"/>
        </w:rPr>
        <w:t xml:space="preserve">325 </w:t>
      </w:r>
      <w:r w:rsidRPr="006840C5">
        <w:rPr>
          <w:rFonts w:ascii="Cambria" w:hAnsi="Cambria"/>
        </w:rPr>
        <w:t xml:space="preserve">K: haha </w:t>
      </w:r>
    </w:p>
    <w:p w14:paraId="28787560" w14:textId="77777777" w:rsidR="00354596" w:rsidRPr="006840C5" w:rsidRDefault="00354596" w:rsidP="00354596">
      <w:pPr>
        <w:rPr>
          <w:rFonts w:ascii="Cambria" w:hAnsi="Cambria"/>
        </w:rPr>
      </w:pPr>
      <w:r>
        <w:rPr>
          <w:rFonts w:ascii="Cambria" w:hAnsi="Cambria"/>
        </w:rPr>
        <w:t xml:space="preserve">326 </w:t>
      </w:r>
      <w:r w:rsidRPr="006840C5">
        <w:rPr>
          <w:rFonts w:ascii="Cambria" w:hAnsi="Cambria"/>
        </w:rPr>
        <w:t xml:space="preserve">G: onache ne znae </w:t>
      </w:r>
    </w:p>
    <w:p w14:paraId="303BA8BC" w14:textId="77777777" w:rsidR="00354596" w:rsidRPr="007B3779" w:rsidRDefault="00354596" w:rsidP="00354596">
      <w:pPr>
        <w:rPr>
          <w:rFonts w:ascii="Cambria" w:hAnsi="Cambria"/>
          <w:lang w:val="pt-BR"/>
        </w:rPr>
      </w:pPr>
      <w:r w:rsidRPr="007B3779">
        <w:rPr>
          <w:rFonts w:ascii="Cambria" w:hAnsi="Cambria"/>
          <w:lang w:val="pt-BR"/>
        </w:rPr>
        <w:t>327 K: s koi si ima rabota</w:t>
      </w:r>
    </w:p>
    <w:p w14:paraId="7BC50B5C" w14:textId="77777777" w:rsidR="00354596" w:rsidRPr="006840C5" w:rsidRDefault="00354596" w:rsidP="00354596">
      <w:pPr>
        <w:rPr>
          <w:rFonts w:ascii="Cambria" w:hAnsi="Cambria"/>
        </w:rPr>
      </w:pPr>
      <w:r>
        <w:rPr>
          <w:rFonts w:ascii="Cambria" w:hAnsi="Cambria"/>
        </w:rPr>
        <w:t xml:space="preserve">328 </w:t>
      </w:r>
      <w:r w:rsidRPr="006840C5">
        <w:rPr>
          <w:rFonts w:ascii="Cambria" w:hAnsi="Cambria"/>
        </w:rPr>
        <w:t xml:space="preserve">G: ot koj ponj(?) she izkochi ludij </w:t>
      </w:r>
    </w:p>
    <w:p w14:paraId="5151CB2C" w14:textId="77777777" w:rsidR="00354596" w:rsidRPr="006840C5" w:rsidRDefault="00354596" w:rsidP="00354596">
      <w:pPr>
        <w:rPr>
          <w:rFonts w:ascii="Cambria" w:hAnsi="Cambria"/>
        </w:rPr>
      </w:pPr>
      <w:r>
        <w:rPr>
          <w:rFonts w:ascii="Cambria" w:hAnsi="Cambria"/>
        </w:rPr>
        <w:t xml:space="preserve">329 </w:t>
      </w:r>
      <w:r w:rsidRPr="006840C5">
        <w:rPr>
          <w:rFonts w:ascii="Cambria" w:hAnsi="Cambria"/>
        </w:rPr>
        <w:t>K: hahahaha ama taka de</w:t>
      </w:r>
    </w:p>
    <w:p w14:paraId="49EC2F79" w14:textId="77777777" w:rsidR="00354596" w:rsidRPr="006840C5" w:rsidRDefault="00354596" w:rsidP="00354596">
      <w:pPr>
        <w:rPr>
          <w:rFonts w:ascii="Cambria" w:hAnsi="Cambria"/>
        </w:rPr>
      </w:pPr>
      <w:r>
        <w:rPr>
          <w:rFonts w:ascii="Cambria" w:hAnsi="Cambria"/>
        </w:rPr>
        <w:t xml:space="preserve">330 </w:t>
      </w:r>
      <w:r w:rsidRPr="006840C5">
        <w:rPr>
          <w:rFonts w:ascii="Cambria" w:hAnsi="Cambria"/>
        </w:rPr>
        <w:t>G: taka go nahendrih che se’a chak v Garcij se zasmuka(?) haha</w:t>
      </w:r>
    </w:p>
    <w:p w14:paraId="04E622A8" w14:textId="77777777" w:rsidR="00354596" w:rsidRPr="007B3779" w:rsidRDefault="00354596" w:rsidP="00354596">
      <w:pPr>
        <w:rPr>
          <w:rFonts w:ascii="Cambria" w:hAnsi="Cambria"/>
          <w:lang w:val="pt-BR"/>
        </w:rPr>
      </w:pPr>
      <w:r w:rsidRPr="007B3779">
        <w:rPr>
          <w:rFonts w:ascii="Cambria" w:hAnsi="Cambria"/>
          <w:lang w:val="pt-BR"/>
        </w:rPr>
        <w:t>331 K: verno li ?</w:t>
      </w:r>
    </w:p>
    <w:p w14:paraId="0BCC3783" w14:textId="77777777" w:rsidR="00354596" w:rsidRPr="007B3779" w:rsidRDefault="00354596" w:rsidP="00354596">
      <w:pPr>
        <w:rPr>
          <w:rFonts w:ascii="Cambria" w:hAnsi="Cambria"/>
          <w:lang w:val="pt-BR"/>
        </w:rPr>
      </w:pPr>
      <w:r w:rsidRPr="007B3779">
        <w:rPr>
          <w:rFonts w:ascii="Cambria" w:hAnsi="Cambria"/>
          <w:lang w:val="pt-BR"/>
        </w:rPr>
        <w:t xml:space="preserve">332 G: haha oh </w:t>
      </w:r>
    </w:p>
    <w:p w14:paraId="347A6413" w14:textId="77777777" w:rsidR="00354596" w:rsidRPr="007B3779" w:rsidRDefault="00354596" w:rsidP="00354596">
      <w:pPr>
        <w:rPr>
          <w:rFonts w:ascii="Cambria" w:hAnsi="Cambria"/>
          <w:lang w:val="pt-BR"/>
        </w:rPr>
      </w:pPr>
      <w:r w:rsidRPr="007B3779">
        <w:rPr>
          <w:rFonts w:ascii="Cambria" w:hAnsi="Cambria"/>
          <w:lang w:val="pt-BR"/>
        </w:rPr>
        <w:t xml:space="preserve">333 K: a Valio opravi li kolata ? </w:t>
      </w:r>
    </w:p>
    <w:p w14:paraId="565DEB51" w14:textId="77777777" w:rsidR="00354596" w:rsidRPr="007B3779" w:rsidRDefault="00354596" w:rsidP="00354596">
      <w:pPr>
        <w:rPr>
          <w:rFonts w:ascii="Cambria" w:hAnsi="Cambria"/>
          <w:lang w:val="pt-BR"/>
        </w:rPr>
      </w:pPr>
      <w:r w:rsidRPr="007B3779">
        <w:rPr>
          <w:rFonts w:ascii="Cambria" w:hAnsi="Cambria"/>
          <w:lang w:val="pt-BR"/>
        </w:rPr>
        <w:t>334 G: ah kolata mu j opravime to j mu j opra’i</w:t>
      </w:r>
    </w:p>
    <w:p w14:paraId="6C196807" w14:textId="77777777" w:rsidR="00354596" w:rsidRPr="007B3779" w:rsidRDefault="00354596" w:rsidP="00354596">
      <w:pPr>
        <w:rPr>
          <w:rFonts w:ascii="Cambria" w:hAnsi="Cambria"/>
          <w:lang w:val="pt-BR"/>
        </w:rPr>
      </w:pPr>
      <w:r w:rsidRPr="007B3779">
        <w:rPr>
          <w:rFonts w:ascii="Cambria" w:hAnsi="Cambria"/>
          <w:lang w:val="pt-BR"/>
        </w:rPr>
        <w:t xml:space="preserve">335 K: da be da </w:t>
      </w:r>
    </w:p>
    <w:p w14:paraId="25B8BA13" w14:textId="77777777" w:rsidR="00354596" w:rsidRPr="007B3779" w:rsidRDefault="00354596" w:rsidP="00354596">
      <w:pPr>
        <w:rPr>
          <w:rFonts w:ascii="Cambria" w:hAnsi="Cambria"/>
          <w:lang w:val="pt-BR"/>
        </w:rPr>
      </w:pPr>
      <w:r w:rsidRPr="007B3779">
        <w:rPr>
          <w:rFonts w:ascii="Cambria" w:hAnsi="Cambria"/>
          <w:lang w:val="pt-BR"/>
        </w:rPr>
        <w:t xml:space="preserve">336 G: j mu j izchukah </w:t>
      </w:r>
    </w:p>
    <w:p w14:paraId="3AC7232D" w14:textId="77777777" w:rsidR="00354596" w:rsidRPr="007B3779" w:rsidRDefault="00354596" w:rsidP="00354596">
      <w:pPr>
        <w:rPr>
          <w:rFonts w:ascii="Cambria" w:hAnsi="Cambria"/>
          <w:lang w:val="pt-BR"/>
        </w:rPr>
      </w:pPr>
      <w:r w:rsidRPr="007B3779">
        <w:rPr>
          <w:rFonts w:ascii="Cambria" w:hAnsi="Cambria"/>
          <w:lang w:val="pt-BR"/>
        </w:rPr>
        <w:t>337 N: e ne e li zastrahovana ili ?</w:t>
      </w:r>
    </w:p>
    <w:p w14:paraId="049D38A3" w14:textId="77777777" w:rsidR="00354596" w:rsidRPr="007B3779" w:rsidRDefault="00354596" w:rsidP="00354596">
      <w:pPr>
        <w:rPr>
          <w:rFonts w:ascii="Cambria" w:hAnsi="Cambria"/>
          <w:lang w:val="pt-BR"/>
        </w:rPr>
      </w:pPr>
      <w:r w:rsidRPr="007B3779">
        <w:rPr>
          <w:rFonts w:ascii="Cambria" w:hAnsi="Cambria"/>
          <w:lang w:val="pt-BR"/>
        </w:rPr>
        <w:t xml:space="preserve">338 G: a zastrahovana beshe ama to e ‘znai shto razpravii , trjbva da j vzemat , da 339 otkarat v nekakav serviz she chaka sigurno eno 10 15 20 denj . I az zimah </w:t>
      </w:r>
    </w:p>
    <w:p w14:paraId="1E927D0A" w14:textId="77777777" w:rsidR="00354596" w:rsidRPr="007B3779" w:rsidRDefault="00354596" w:rsidP="00354596">
      <w:pPr>
        <w:rPr>
          <w:rFonts w:ascii="Cambria" w:hAnsi="Cambria"/>
          <w:lang w:val="pt-BR"/>
        </w:rPr>
      </w:pPr>
      <w:r w:rsidRPr="007B3779">
        <w:rPr>
          <w:rFonts w:ascii="Cambria" w:hAnsi="Cambria"/>
          <w:lang w:val="pt-BR"/>
        </w:rPr>
        <w:t>340 chukoleto haha ot shkodata oshte hahahaha</w:t>
      </w:r>
    </w:p>
    <w:p w14:paraId="74D3A878" w14:textId="77777777" w:rsidR="00354596" w:rsidRPr="007B3779" w:rsidRDefault="00354596" w:rsidP="00354596">
      <w:pPr>
        <w:rPr>
          <w:rFonts w:ascii="Cambria" w:hAnsi="Cambria"/>
          <w:lang w:val="pt-BR"/>
        </w:rPr>
      </w:pPr>
      <w:r w:rsidRPr="007B3779">
        <w:rPr>
          <w:rFonts w:ascii="Cambria" w:hAnsi="Cambria"/>
          <w:lang w:val="pt-BR"/>
        </w:rPr>
        <w:t>341 K: hahaha</w:t>
      </w:r>
    </w:p>
    <w:p w14:paraId="76F2FA80" w14:textId="77777777" w:rsidR="00354596" w:rsidRPr="006840C5" w:rsidRDefault="00354596" w:rsidP="00354596">
      <w:pPr>
        <w:rPr>
          <w:rFonts w:ascii="Cambria" w:hAnsi="Cambria"/>
        </w:rPr>
      </w:pPr>
      <w:r>
        <w:rPr>
          <w:rFonts w:ascii="Cambria" w:hAnsi="Cambria"/>
        </w:rPr>
        <w:t xml:space="preserve">342 </w:t>
      </w:r>
      <w:r w:rsidRPr="006840C5">
        <w:rPr>
          <w:rFonts w:ascii="Cambria" w:hAnsi="Cambria"/>
        </w:rPr>
        <w:t>G: vzemah chukovete . to s edno biene hahaha</w:t>
      </w:r>
    </w:p>
    <w:p w14:paraId="62810AE4" w14:textId="77777777" w:rsidR="00354596" w:rsidRPr="006840C5" w:rsidRDefault="00354596" w:rsidP="00354596">
      <w:pPr>
        <w:rPr>
          <w:rFonts w:ascii="Cambria" w:hAnsi="Cambria"/>
        </w:rPr>
      </w:pPr>
      <w:r>
        <w:rPr>
          <w:rFonts w:ascii="Cambria" w:hAnsi="Cambria"/>
        </w:rPr>
        <w:lastRenderedPageBreak/>
        <w:t xml:space="preserve">343 </w:t>
      </w:r>
      <w:r w:rsidRPr="006840C5">
        <w:rPr>
          <w:rFonts w:ascii="Cambria" w:hAnsi="Cambria"/>
        </w:rPr>
        <w:t>K: hahah (throughout) I ti j</w:t>
      </w:r>
    </w:p>
    <w:p w14:paraId="0B8BB98D" w14:textId="77777777" w:rsidR="00354596" w:rsidRPr="007B3779" w:rsidRDefault="00354596" w:rsidP="00354596">
      <w:pPr>
        <w:rPr>
          <w:rFonts w:ascii="Cambria" w:hAnsi="Cambria"/>
          <w:lang w:val="pt-BR"/>
        </w:rPr>
      </w:pPr>
      <w:r w:rsidRPr="007B3779">
        <w:rPr>
          <w:rFonts w:ascii="Cambria" w:hAnsi="Cambria"/>
          <w:lang w:val="pt-BR"/>
        </w:rPr>
        <w:t xml:space="preserve">344 G: dali e vjrno dali ne e . I go napravih do objd li beshe , I vikam ‘aide pali j I </w:t>
      </w:r>
    </w:p>
    <w:p w14:paraId="0A5A1F35" w14:textId="77777777" w:rsidR="00354596" w:rsidRPr="007B3779" w:rsidRDefault="00354596" w:rsidP="00354596">
      <w:pPr>
        <w:rPr>
          <w:rFonts w:ascii="Cambria" w:hAnsi="Cambria"/>
          <w:lang w:val="pt-BR"/>
        </w:rPr>
      </w:pPr>
      <w:r w:rsidRPr="007B3779">
        <w:rPr>
          <w:rFonts w:ascii="Cambria" w:hAnsi="Cambria"/>
          <w:lang w:val="pt-BR"/>
        </w:rPr>
        <w:t>345 zaminavai’ hahaha oh (inaudible) Kiro</w:t>
      </w:r>
    </w:p>
    <w:p w14:paraId="3E6BE495" w14:textId="77777777" w:rsidR="00354596" w:rsidRPr="007B3779" w:rsidRDefault="00354596" w:rsidP="00354596">
      <w:pPr>
        <w:rPr>
          <w:rFonts w:ascii="Cambria" w:hAnsi="Cambria"/>
          <w:lang w:val="pt-BR"/>
        </w:rPr>
      </w:pPr>
      <w:r w:rsidRPr="007B3779">
        <w:rPr>
          <w:rFonts w:ascii="Cambria" w:hAnsi="Cambria"/>
          <w:lang w:val="pt-BR"/>
        </w:rPr>
        <w:t xml:space="preserve">346 K: hahaha I izchukvash I koli dage </w:t>
      </w:r>
    </w:p>
    <w:p w14:paraId="4C2D0809" w14:textId="77777777" w:rsidR="00354596" w:rsidRPr="006840C5" w:rsidRDefault="00354596" w:rsidP="00354596">
      <w:pPr>
        <w:rPr>
          <w:rFonts w:ascii="Cambria" w:hAnsi="Cambria"/>
        </w:rPr>
      </w:pPr>
      <w:r>
        <w:rPr>
          <w:rFonts w:ascii="Cambria" w:hAnsi="Cambria"/>
        </w:rPr>
        <w:t xml:space="preserve">347 </w:t>
      </w:r>
      <w:r w:rsidRPr="006840C5">
        <w:rPr>
          <w:rFonts w:ascii="Cambria" w:hAnsi="Cambria"/>
        </w:rPr>
        <w:t>G: mi kak ! haha</w:t>
      </w:r>
    </w:p>
    <w:p w14:paraId="769A2E4A" w14:textId="77777777" w:rsidR="00354596" w:rsidRPr="006840C5" w:rsidRDefault="00354596" w:rsidP="00354596">
      <w:pPr>
        <w:rPr>
          <w:rFonts w:ascii="Cambria" w:hAnsi="Cambria"/>
        </w:rPr>
      </w:pPr>
      <w:r>
        <w:rPr>
          <w:rFonts w:ascii="Cambria" w:hAnsi="Cambria"/>
        </w:rPr>
        <w:t xml:space="preserve">348 </w:t>
      </w:r>
      <w:r w:rsidRPr="006840C5">
        <w:rPr>
          <w:rFonts w:ascii="Cambria" w:hAnsi="Cambria"/>
        </w:rPr>
        <w:t>K: hahaha</w:t>
      </w:r>
    </w:p>
    <w:p w14:paraId="13EEB1BD" w14:textId="77777777" w:rsidR="00354596" w:rsidRPr="006840C5" w:rsidRDefault="00354596" w:rsidP="00354596">
      <w:pPr>
        <w:rPr>
          <w:rFonts w:ascii="Cambria" w:hAnsi="Cambria"/>
        </w:rPr>
      </w:pPr>
      <w:r>
        <w:rPr>
          <w:rFonts w:ascii="Cambria" w:hAnsi="Cambria"/>
        </w:rPr>
        <w:t xml:space="preserve">349 </w:t>
      </w:r>
      <w:r w:rsidRPr="006840C5">
        <w:rPr>
          <w:rFonts w:ascii="Cambria" w:hAnsi="Cambria"/>
        </w:rPr>
        <w:t>G: krikovete , izpanah mu bagagnika vsichko , to she mu go muknat a haha</w:t>
      </w:r>
    </w:p>
    <w:p w14:paraId="47256605" w14:textId="77777777" w:rsidR="00354596" w:rsidRPr="006840C5" w:rsidRDefault="00354596" w:rsidP="00354596">
      <w:pPr>
        <w:rPr>
          <w:rFonts w:ascii="Cambria" w:hAnsi="Cambria"/>
        </w:rPr>
      </w:pPr>
      <w:r>
        <w:rPr>
          <w:rFonts w:ascii="Cambria" w:hAnsi="Cambria"/>
        </w:rPr>
        <w:t xml:space="preserve">350 </w:t>
      </w:r>
      <w:r w:rsidRPr="006840C5">
        <w:rPr>
          <w:rFonts w:ascii="Cambria" w:hAnsi="Cambria"/>
        </w:rPr>
        <w:t>K: hahahaha</w:t>
      </w:r>
    </w:p>
    <w:p w14:paraId="00C796CD" w14:textId="77777777" w:rsidR="00354596" w:rsidRPr="006840C5" w:rsidRDefault="00354596" w:rsidP="00354596">
      <w:pPr>
        <w:rPr>
          <w:rFonts w:ascii="Cambria" w:hAnsi="Cambria"/>
        </w:rPr>
      </w:pPr>
      <w:r>
        <w:rPr>
          <w:rFonts w:ascii="Cambria" w:hAnsi="Cambria"/>
        </w:rPr>
        <w:t xml:space="preserve">351 </w:t>
      </w:r>
      <w:r w:rsidRPr="006840C5">
        <w:rPr>
          <w:rFonts w:ascii="Cambria" w:hAnsi="Cambria"/>
        </w:rPr>
        <w:t>G: da go dam haha</w:t>
      </w:r>
    </w:p>
    <w:p w14:paraId="03F0E6CE" w14:textId="77777777" w:rsidR="00354596" w:rsidRPr="006840C5" w:rsidRDefault="00354596" w:rsidP="00354596">
      <w:pPr>
        <w:rPr>
          <w:rFonts w:ascii="Cambria" w:hAnsi="Cambria"/>
        </w:rPr>
      </w:pPr>
      <w:r>
        <w:rPr>
          <w:rFonts w:ascii="Cambria" w:hAnsi="Cambria"/>
        </w:rPr>
        <w:t xml:space="preserve">352 </w:t>
      </w:r>
      <w:r w:rsidRPr="006840C5">
        <w:rPr>
          <w:rFonts w:ascii="Cambria" w:hAnsi="Cambria"/>
        </w:rPr>
        <w:t>K: haha</w:t>
      </w:r>
    </w:p>
    <w:p w14:paraId="4BD32662" w14:textId="77777777" w:rsidR="00354596" w:rsidRPr="006840C5" w:rsidRDefault="00354596" w:rsidP="00354596">
      <w:pPr>
        <w:rPr>
          <w:rFonts w:ascii="Cambria" w:hAnsi="Cambria"/>
        </w:rPr>
      </w:pPr>
      <w:r>
        <w:rPr>
          <w:rFonts w:ascii="Cambria" w:hAnsi="Cambria"/>
        </w:rPr>
        <w:t xml:space="preserve">353 </w:t>
      </w:r>
      <w:r w:rsidRPr="006840C5">
        <w:rPr>
          <w:rFonts w:ascii="Cambria" w:hAnsi="Cambria"/>
        </w:rPr>
        <w:t xml:space="preserve">N: ne be nie vseki mesec , dage njkoi pat I po 2 pati v serviza imame njkakvo </w:t>
      </w:r>
      <w:r>
        <w:rPr>
          <w:rFonts w:ascii="Cambria" w:hAnsi="Cambria"/>
        </w:rPr>
        <w:t xml:space="preserve">354 </w:t>
      </w:r>
      <w:r w:rsidRPr="006840C5">
        <w:rPr>
          <w:rFonts w:ascii="Cambria" w:hAnsi="Cambria"/>
        </w:rPr>
        <w:t xml:space="preserve">izpalnenie takova </w:t>
      </w:r>
    </w:p>
    <w:p w14:paraId="7E744FC1" w14:textId="77777777" w:rsidR="00354596" w:rsidRPr="007B3779" w:rsidRDefault="00354596" w:rsidP="00354596">
      <w:pPr>
        <w:rPr>
          <w:rFonts w:ascii="Cambria" w:hAnsi="Cambria"/>
          <w:lang w:val="pt-BR"/>
        </w:rPr>
      </w:pPr>
      <w:r w:rsidRPr="007B3779">
        <w:rPr>
          <w:rFonts w:ascii="Cambria" w:hAnsi="Cambria"/>
          <w:lang w:val="pt-BR"/>
        </w:rPr>
        <w:t>355 G: a mi vig kakva ludnica e tuka to se</w:t>
      </w:r>
    </w:p>
    <w:p w14:paraId="4F248B02" w14:textId="77777777" w:rsidR="00354596" w:rsidRPr="007B3779" w:rsidRDefault="00354596" w:rsidP="00354596">
      <w:pPr>
        <w:rPr>
          <w:rFonts w:ascii="Cambria" w:hAnsi="Cambria"/>
          <w:lang w:val="pt-BR"/>
        </w:rPr>
      </w:pPr>
      <w:r w:rsidRPr="007B3779">
        <w:rPr>
          <w:rFonts w:ascii="Cambria" w:hAnsi="Cambria"/>
          <w:lang w:val="pt-BR"/>
        </w:rPr>
        <w:t xml:space="preserve">356 N: minalata sedmica e :dnoto pego e: bronjta samo </w:t>
      </w:r>
    </w:p>
    <w:p w14:paraId="47F5BB25" w14:textId="77777777" w:rsidR="00354596" w:rsidRPr="007B3779" w:rsidRDefault="00354596" w:rsidP="00354596">
      <w:pPr>
        <w:rPr>
          <w:rFonts w:ascii="Cambria" w:hAnsi="Cambria"/>
          <w:lang w:val="pt-BR"/>
        </w:rPr>
      </w:pPr>
      <w:r w:rsidRPr="007B3779">
        <w:rPr>
          <w:rFonts w:ascii="Cambria" w:hAnsi="Cambria"/>
          <w:lang w:val="pt-BR"/>
        </w:rPr>
        <w:t>357 G: aha</w:t>
      </w:r>
    </w:p>
    <w:p w14:paraId="3919581A" w14:textId="77777777" w:rsidR="00354596" w:rsidRPr="007B3779" w:rsidRDefault="00354596" w:rsidP="00354596">
      <w:pPr>
        <w:rPr>
          <w:rFonts w:ascii="Cambria" w:hAnsi="Cambria"/>
          <w:lang w:val="pt-BR"/>
        </w:rPr>
      </w:pPr>
      <w:r w:rsidRPr="007B3779">
        <w:rPr>
          <w:rFonts w:ascii="Cambria" w:hAnsi="Cambria"/>
          <w:lang w:val="pt-BR"/>
        </w:rPr>
        <w:t xml:space="preserve">358 N: to kakto e bronjta I dvata roga otstrani </w:t>
      </w:r>
    </w:p>
    <w:p w14:paraId="1C55B93C" w14:textId="77777777" w:rsidR="00354596" w:rsidRPr="007B3779" w:rsidRDefault="00354596" w:rsidP="00354596">
      <w:pPr>
        <w:rPr>
          <w:rFonts w:ascii="Cambria" w:hAnsi="Cambria"/>
          <w:lang w:val="pt-BR"/>
        </w:rPr>
      </w:pPr>
      <w:r w:rsidRPr="007B3779">
        <w:rPr>
          <w:rFonts w:ascii="Cambria" w:hAnsi="Cambria"/>
          <w:lang w:val="pt-BR"/>
        </w:rPr>
        <w:t>359 G: aha</w:t>
      </w:r>
    </w:p>
    <w:p w14:paraId="1FAFF9D5" w14:textId="77777777" w:rsidR="00354596" w:rsidRPr="007B3779" w:rsidRDefault="00354596" w:rsidP="00354596">
      <w:pPr>
        <w:rPr>
          <w:rFonts w:ascii="Cambria" w:hAnsi="Cambria"/>
          <w:lang w:val="pt-BR"/>
        </w:rPr>
      </w:pPr>
      <w:r w:rsidRPr="007B3779">
        <w:rPr>
          <w:rFonts w:ascii="Cambria" w:hAnsi="Cambria"/>
          <w:lang w:val="pt-BR"/>
        </w:rPr>
        <w:t>360 N: edinj navrjn navatre nali . I toi vika ‘mi edin ne moga da spre v mene’</w:t>
      </w:r>
    </w:p>
    <w:p w14:paraId="3D101B59" w14:textId="77777777" w:rsidR="00354596" w:rsidRPr="007B3779" w:rsidRDefault="00354596" w:rsidP="00354596">
      <w:pPr>
        <w:rPr>
          <w:rFonts w:ascii="Cambria" w:hAnsi="Cambria"/>
          <w:lang w:val="pt-BR"/>
        </w:rPr>
      </w:pPr>
      <w:r w:rsidRPr="007B3779">
        <w:rPr>
          <w:rFonts w:ascii="Cambria" w:hAnsi="Cambria"/>
          <w:lang w:val="pt-BR"/>
        </w:rPr>
        <w:t>361 G: ah ! ma to I ti da vigdash</w:t>
      </w:r>
    </w:p>
    <w:p w14:paraId="2DF5FD4D" w14:textId="77777777" w:rsidR="00354596" w:rsidRPr="007B3779" w:rsidRDefault="00354596" w:rsidP="00354596">
      <w:pPr>
        <w:rPr>
          <w:rFonts w:ascii="Cambria" w:hAnsi="Cambria"/>
          <w:lang w:val="pt-BR"/>
        </w:rPr>
      </w:pPr>
      <w:r w:rsidRPr="007B3779">
        <w:rPr>
          <w:rFonts w:ascii="Cambria" w:hAnsi="Cambria"/>
          <w:lang w:val="pt-BR"/>
        </w:rPr>
        <w:t>362 N: k’voto I da kagesh !</w:t>
      </w:r>
    </w:p>
    <w:p w14:paraId="51032FE3" w14:textId="77777777" w:rsidR="00354596" w:rsidRPr="007B3779" w:rsidRDefault="00354596" w:rsidP="00354596">
      <w:pPr>
        <w:rPr>
          <w:rFonts w:ascii="Cambria" w:hAnsi="Cambria"/>
          <w:lang w:val="pt-BR"/>
        </w:rPr>
      </w:pPr>
      <w:r w:rsidRPr="007B3779">
        <w:rPr>
          <w:rFonts w:ascii="Cambria" w:hAnsi="Cambria"/>
          <w:lang w:val="pt-BR"/>
        </w:rPr>
        <w:t>363 G: I da mogesh , I da znaesh //onj e tapak//</w:t>
      </w:r>
    </w:p>
    <w:p w14:paraId="02510B29" w14:textId="77777777" w:rsidR="00354596" w:rsidRPr="007B3779" w:rsidRDefault="00354596" w:rsidP="00354596">
      <w:pPr>
        <w:rPr>
          <w:rFonts w:ascii="Cambria" w:hAnsi="Cambria"/>
          <w:lang w:val="pt-BR"/>
        </w:rPr>
      </w:pPr>
      <w:r w:rsidRPr="007B3779">
        <w:rPr>
          <w:rFonts w:ascii="Cambria" w:hAnsi="Cambria"/>
          <w:lang w:val="pt-BR"/>
        </w:rPr>
        <w:t xml:space="preserve">364 K: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//Viktore , vze mi si // tova , izvinjvai , da probvash . </w:t>
      </w:r>
    </w:p>
    <w:p w14:paraId="7A25C263" w14:textId="77777777" w:rsidR="00354596" w:rsidRPr="007B3779" w:rsidRDefault="00354596" w:rsidP="00354596">
      <w:pPr>
        <w:rPr>
          <w:rFonts w:ascii="Cambria" w:hAnsi="Cambria"/>
          <w:lang w:val="pt-BR"/>
        </w:rPr>
      </w:pPr>
      <w:r w:rsidRPr="007B3779">
        <w:rPr>
          <w:rFonts w:ascii="Cambria" w:hAnsi="Cambria"/>
          <w:lang w:val="pt-BR"/>
        </w:rPr>
        <w:t xml:space="preserve">365 G: ti ne znaesh ot kade shte ti izkochi I kakvo shte stane </w:t>
      </w:r>
    </w:p>
    <w:p w14:paraId="159F4D66" w14:textId="77777777" w:rsidR="00354596" w:rsidRPr="007B3779" w:rsidRDefault="00354596" w:rsidP="00354596">
      <w:pPr>
        <w:rPr>
          <w:rFonts w:ascii="Cambria" w:hAnsi="Cambria"/>
          <w:lang w:val="pt-BR"/>
        </w:rPr>
      </w:pPr>
      <w:r w:rsidRPr="007B3779">
        <w:rPr>
          <w:rFonts w:ascii="Cambria" w:hAnsi="Cambria"/>
          <w:lang w:val="pt-BR"/>
        </w:rPr>
        <w:t>366 N: da</w:t>
      </w:r>
    </w:p>
    <w:p w14:paraId="1B690F29" w14:textId="77777777" w:rsidR="00354596" w:rsidRPr="007B3779" w:rsidRDefault="00354596" w:rsidP="00354596">
      <w:pPr>
        <w:rPr>
          <w:rFonts w:ascii="Cambria" w:hAnsi="Cambria"/>
          <w:lang w:val="pt-BR"/>
        </w:rPr>
      </w:pPr>
      <w:r w:rsidRPr="007B3779">
        <w:rPr>
          <w:rFonts w:ascii="Cambria" w:hAnsi="Cambria"/>
          <w:lang w:val="pt-BR"/>
        </w:rPr>
        <w:t>367 G: sigh</w:t>
      </w:r>
    </w:p>
    <w:p w14:paraId="287747DA" w14:textId="77777777" w:rsidR="00354596" w:rsidRPr="007B3779" w:rsidRDefault="00354596" w:rsidP="00354596">
      <w:pPr>
        <w:rPr>
          <w:rFonts w:ascii="Cambria" w:hAnsi="Cambria"/>
          <w:lang w:val="pt-BR"/>
        </w:rPr>
      </w:pPr>
      <w:r w:rsidRPr="007B3779">
        <w:rPr>
          <w:rFonts w:ascii="Cambria" w:hAnsi="Cambria"/>
          <w:lang w:val="pt-BR"/>
        </w:rPr>
        <w:t xml:space="preserve">(.1) </w:t>
      </w:r>
    </w:p>
    <w:p w14:paraId="030C3344" w14:textId="77777777" w:rsidR="00354596" w:rsidRPr="007B3779" w:rsidRDefault="00354596" w:rsidP="00354596">
      <w:pPr>
        <w:rPr>
          <w:rFonts w:ascii="Cambria" w:hAnsi="Cambria"/>
          <w:lang w:val="pt-BR"/>
        </w:rPr>
      </w:pPr>
      <w:r w:rsidRPr="007B3779">
        <w:rPr>
          <w:rFonts w:ascii="Cambria" w:hAnsi="Cambria"/>
          <w:lang w:val="pt-BR"/>
        </w:rPr>
        <w:t xml:space="preserve">368 K: vzemi tova da go probvash . </w:t>
      </w:r>
    </w:p>
    <w:p w14:paraId="06176C9B" w14:textId="77777777" w:rsidR="00354596" w:rsidRPr="007B3779" w:rsidRDefault="00354596" w:rsidP="00354596">
      <w:pPr>
        <w:rPr>
          <w:rFonts w:ascii="Cambria" w:hAnsi="Cambria"/>
          <w:lang w:val="pt-BR"/>
        </w:rPr>
      </w:pPr>
      <w:r w:rsidRPr="007B3779">
        <w:rPr>
          <w:rFonts w:ascii="Cambria" w:hAnsi="Cambria"/>
          <w:lang w:val="pt-BR"/>
        </w:rPr>
        <w:t xml:space="preserve">369 N: ne be to na men mi se sluchva to deto az hoda ot tuk do serviza , te sa 2 </w:t>
      </w:r>
    </w:p>
    <w:p w14:paraId="4BAE32ED" w14:textId="77777777" w:rsidR="00354596" w:rsidRPr="007B3779" w:rsidRDefault="00354596" w:rsidP="00354596">
      <w:pPr>
        <w:rPr>
          <w:rFonts w:ascii="Cambria" w:hAnsi="Cambria"/>
          <w:lang w:val="pt-BR"/>
        </w:rPr>
      </w:pPr>
      <w:r w:rsidRPr="007B3779">
        <w:rPr>
          <w:rFonts w:ascii="Cambria" w:hAnsi="Cambria"/>
          <w:lang w:val="pt-BR"/>
        </w:rPr>
        <w:t>370 kilometra i</w:t>
      </w:r>
    </w:p>
    <w:p w14:paraId="74E49CE8" w14:textId="77777777" w:rsidR="00354596" w:rsidRPr="007B3779" w:rsidRDefault="00354596" w:rsidP="00354596">
      <w:pPr>
        <w:rPr>
          <w:rFonts w:ascii="Cambria" w:hAnsi="Cambria"/>
          <w:lang w:val="pt-BR"/>
        </w:rPr>
      </w:pPr>
      <w:r w:rsidRPr="007B3779">
        <w:rPr>
          <w:rFonts w:ascii="Cambria" w:hAnsi="Cambria"/>
          <w:lang w:val="pt-BR"/>
        </w:rPr>
        <w:t>371 G: da da</w:t>
      </w:r>
    </w:p>
    <w:p w14:paraId="016453A4" w14:textId="77777777" w:rsidR="00354596" w:rsidRPr="007B3779" w:rsidRDefault="00354596" w:rsidP="00354596">
      <w:pPr>
        <w:rPr>
          <w:rFonts w:ascii="Cambria" w:hAnsi="Cambria"/>
          <w:lang w:val="pt-BR"/>
        </w:rPr>
      </w:pPr>
      <w:r w:rsidRPr="007B3779">
        <w:rPr>
          <w:rFonts w:ascii="Cambria" w:hAnsi="Cambria"/>
          <w:lang w:val="pt-BR"/>
        </w:rPr>
        <w:t xml:space="preserve">372 N: I neshto , 3 . I obratno . emi tam njkade 3 , ne poveche ot 3 . te sa e sega se 373 pribiram I ot na tochno na nadleza imashe 2 koli udareni I to veche se </w:t>
      </w:r>
    </w:p>
    <w:p w14:paraId="00E968AA" w14:textId="77777777" w:rsidR="00354596" w:rsidRPr="007B3779" w:rsidRDefault="00354596" w:rsidP="00354596">
      <w:pPr>
        <w:rPr>
          <w:rFonts w:ascii="Cambria" w:hAnsi="Cambria"/>
          <w:lang w:val="pt-BR"/>
        </w:rPr>
      </w:pPr>
      <w:r w:rsidRPr="007B3779">
        <w:rPr>
          <w:rFonts w:ascii="Cambria" w:hAnsi="Cambria"/>
          <w:lang w:val="pt-BR"/>
        </w:rPr>
        <w:t xml:space="preserve">374 smrachava , te slogili po 1 triagalnik </w:t>
      </w:r>
    </w:p>
    <w:p w14:paraId="1560EA13" w14:textId="77777777" w:rsidR="00354596" w:rsidRPr="007B3779" w:rsidRDefault="00354596" w:rsidP="00354596">
      <w:pPr>
        <w:rPr>
          <w:rFonts w:ascii="Cambria" w:hAnsi="Cambria"/>
          <w:lang w:val="pt-BR"/>
        </w:rPr>
      </w:pPr>
      <w:r w:rsidRPr="007B3779">
        <w:rPr>
          <w:rFonts w:ascii="Cambria" w:hAnsi="Cambria"/>
          <w:lang w:val="pt-BR"/>
        </w:rPr>
        <w:t>375 G: mha</w:t>
      </w:r>
    </w:p>
    <w:p w14:paraId="42008F3D" w14:textId="77777777" w:rsidR="00354596" w:rsidRPr="007B3779" w:rsidRDefault="00354596" w:rsidP="00354596">
      <w:pPr>
        <w:rPr>
          <w:rFonts w:ascii="Cambria" w:hAnsi="Cambria"/>
          <w:lang w:val="pt-BR"/>
        </w:rPr>
      </w:pPr>
      <w:r w:rsidRPr="007B3779">
        <w:rPr>
          <w:rFonts w:ascii="Cambria" w:hAnsi="Cambria"/>
          <w:lang w:val="pt-BR"/>
        </w:rPr>
        <w:t xml:space="preserve">376 N: nikoi ne gi vigda , vikam ‘lele tej kak she gi razmage njkoi’ . te sedat I chakat 377 KAT </w:t>
      </w:r>
    </w:p>
    <w:p w14:paraId="2A83E86C" w14:textId="77777777" w:rsidR="00354596" w:rsidRPr="006840C5" w:rsidRDefault="00354596" w:rsidP="00354596">
      <w:pPr>
        <w:rPr>
          <w:rFonts w:ascii="Cambria" w:hAnsi="Cambria"/>
        </w:rPr>
      </w:pPr>
      <w:r>
        <w:rPr>
          <w:rFonts w:ascii="Cambria" w:hAnsi="Cambria"/>
        </w:rPr>
        <w:t xml:space="preserve">378 </w:t>
      </w:r>
      <w:r w:rsidRPr="006840C5">
        <w:rPr>
          <w:rFonts w:ascii="Cambria" w:hAnsi="Cambria"/>
        </w:rPr>
        <w:t>K: tuka vsichki karat //kato ludi</w:t>
      </w:r>
    </w:p>
    <w:p w14:paraId="21783D85" w14:textId="77777777" w:rsidR="00354596" w:rsidRPr="006840C5" w:rsidRDefault="00354596" w:rsidP="00354596">
      <w:pPr>
        <w:rPr>
          <w:rFonts w:ascii="Cambria" w:hAnsi="Cambria"/>
        </w:rPr>
      </w:pPr>
      <w:r>
        <w:rPr>
          <w:rFonts w:ascii="Cambria" w:hAnsi="Cambria"/>
        </w:rPr>
        <w:t xml:space="preserve">379 </w:t>
      </w:r>
      <w:r w:rsidRPr="006840C5">
        <w:rPr>
          <w:rFonts w:ascii="Cambria" w:hAnsi="Cambria"/>
        </w:rPr>
        <w:t xml:space="preserve">N: </w:t>
      </w:r>
      <w:r w:rsidRPr="006840C5">
        <w:rPr>
          <w:rFonts w:ascii="Cambria" w:hAnsi="Cambria"/>
        </w:rPr>
        <w:tab/>
      </w:r>
      <w:r w:rsidRPr="006840C5">
        <w:rPr>
          <w:rFonts w:ascii="Cambria" w:hAnsi="Cambria"/>
        </w:rPr>
        <w:tab/>
      </w:r>
      <w:r w:rsidRPr="006840C5">
        <w:rPr>
          <w:rFonts w:ascii="Cambria" w:hAnsi="Cambria"/>
        </w:rPr>
        <w:tab/>
        <w:t xml:space="preserve">//Sutrinta kato otivame edin se beshe razmazal v trolej </w:t>
      </w:r>
      <w:r>
        <w:rPr>
          <w:rFonts w:ascii="Cambria" w:hAnsi="Cambria"/>
        </w:rPr>
        <w:t xml:space="preserve">380 </w:t>
      </w:r>
      <w:r w:rsidRPr="006840C5">
        <w:rPr>
          <w:rFonts w:ascii="Cambria" w:hAnsi="Cambria"/>
        </w:rPr>
        <w:t xml:space="preserve">(downward intonation, indicating joke enumeration) , v djsnoto platno , az se </w:t>
      </w:r>
      <w:r>
        <w:rPr>
          <w:rFonts w:ascii="Cambria" w:hAnsi="Cambria"/>
        </w:rPr>
        <w:t xml:space="preserve">381 </w:t>
      </w:r>
      <w:r w:rsidRPr="006840C5">
        <w:rPr>
          <w:rFonts w:ascii="Cambria" w:hAnsi="Cambria"/>
        </w:rPr>
        <w:t xml:space="preserve">chuda , vikam ‘sled nadleza veche’ . izvinhvai mamche (to the side) . chuda se , </w:t>
      </w:r>
      <w:r>
        <w:rPr>
          <w:rFonts w:ascii="Cambria" w:hAnsi="Cambria"/>
        </w:rPr>
        <w:t xml:space="preserve">382 </w:t>
      </w:r>
      <w:r w:rsidRPr="006840C5">
        <w:rPr>
          <w:rFonts w:ascii="Cambria" w:hAnsi="Cambria"/>
        </w:rPr>
        <w:t xml:space="preserve">vikam ‘be k’vi sa tej zadrastvanij , k’vo stava’ I veche kato minahme I vidjhme </w:t>
      </w:r>
      <w:r>
        <w:rPr>
          <w:rFonts w:ascii="Cambria" w:hAnsi="Cambria"/>
        </w:rPr>
        <w:t xml:space="preserve">383 </w:t>
      </w:r>
      <w:r w:rsidRPr="006840C5">
        <w:rPr>
          <w:rFonts w:ascii="Cambria" w:hAnsi="Cambria"/>
        </w:rPr>
        <w:t xml:space="preserve">che vsichki davat desen uh: lev migach . ot djsnata strana trolej chakal , v nego </w:t>
      </w:r>
      <w:r>
        <w:rPr>
          <w:rFonts w:ascii="Cambria" w:hAnsi="Cambria"/>
        </w:rPr>
        <w:t xml:space="preserve">384 </w:t>
      </w:r>
      <w:r w:rsidRPr="006840C5">
        <w:rPr>
          <w:rFonts w:ascii="Cambria" w:hAnsi="Cambria"/>
        </w:rPr>
        <w:t xml:space="preserve">se frasnal njk’kav . I t’va vseki den . vseki den neshto . dobre che njma </w:t>
      </w:r>
    </w:p>
    <w:p w14:paraId="1CDCD955" w14:textId="77777777" w:rsidR="00354596" w:rsidRPr="006840C5" w:rsidRDefault="00354596" w:rsidP="00354596">
      <w:pPr>
        <w:rPr>
          <w:rFonts w:ascii="Cambria" w:hAnsi="Cambria"/>
        </w:rPr>
      </w:pPr>
      <w:r>
        <w:rPr>
          <w:rFonts w:ascii="Cambria" w:hAnsi="Cambria"/>
        </w:rPr>
        <w:t xml:space="preserve">385 </w:t>
      </w:r>
      <w:r w:rsidRPr="006840C5">
        <w:rPr>
          <w:rFonts w:ascii="Cambria" w:hAnsi="Cambria"/>
        </w:rPr>
        <w:t xml:space="preserve">K: sluchvat se takiva neshta </w:t>
      </w:r>
    </w:p>
    <w:p w14:paraId="5F8A4654" w14:textId="77777777" w:rsidR="00354596" w:rsidRPr="007B3779" w:rsidRDefault="00354596" w:rsidP="00354596">
      <w:pPr>
        <w:rPr>
          <w:rFonts w:ascii="Cambria" w:hAnsi="Cambria"/>
          <w:lang w:val="pt-BR"/>
        </w:rPr>
      </w:pPr>
      <w:r w:rsidRPr="007B3779">
        <w:rPr>
          <w:rFonts w:ascii="Cambria" w:hAnsi="Cambria"/>
          <w:lang w:val="pt-BR"/>
        </w:rPr>
        <w:t xml:space="preserve">386 N: gertvi to lamarinite sa lamarini sa , k’voto I da pravish . ama az= </w:t>
      </w:r>
    </w:p>
    <w:p w14:paraId="56B8E40C" w14:textId="77777777" w:rsidR="00354596" w:rsidRPr="007B3779" w:rsidRDefault="00354596" w:rsidP="00354596">
      <w:pPr>
        <w:rPr>
          <w:rFonts w:ascii="Cambria" w:hAnsi="Cambria"/>
          <w:lang w:val="pt-BR"/>
        </w:rPr>
      </w:pPr>
      <w:r w:rsidRPr="007B3779">
        <w:rPr>
          <w:rFonts w:ascii="Cambria" w:hAnsi="Cambria"/>
          <w:lang w:val="pt-BR"/>
        </w:rPr>
        <w:t xml:space="preserve">387 G: =I j go gledam da begam vav vav strani </w:t>
      </w:r>
    </w:p>
    <w:p w14:paraId="0E1190E8" w14:textId="77777777" w:rsidR="00354596" w:rsidRPr="007B3779" w:rsidRDefault="00354596" w:rsidP="00354596">
      <w:pPr>
        <w:rPr>
          <w:rFonts w:ascii="Cambria" w:hAnsi="Cambria"/>
          <w:lang w:val="pt-BR"/>
        </w:rPr>
      </w:pPr>
      <w:r w:rsidRPr="007B3779">
        <w:rPr>
          <w:rFonts w:ascii="Cambria" w:hAnsi="Cambria"/>
          <w:lang w:val="pt-BR"/>
        </w:rPr>
        <w:lastRenderedPageBreak/>
        <w:t>388 N: mha</w:t>
      </w:r>
    </w:p>
    <w:p w14:paraId="52F0C103" w14:textId="77777777" w:rsidR="00354596" w:rsidRPr="007B3779" w:rsidRDefault="00354596" w:rsidP="00354596">
      <w:pPr>
        <w:rPr>
          <w:rFonts w:ascii="Cambria" w:hAnsi="Cambria"/>
          <w:lang w:val="pt-BR"/>
        </w:rPr>
      </w:pPr>
      <w:r w:rsidRPr="007B3779">
        <w:rPr>
          <w:rFonts w:ascii="Cambria" w:hAnsi="Cambria"/>
          <w:lang w:val="pt-BR"/>
        </w:rPr>
        <w:t>389 G: da moga da sa da sa hahaha spasa hahaha</w:t>
      </w:r>
    </w:p>
    <w:p w14:paraId="79297AC9" w14:textId="77777777" w:rsidR="00354596" w:rsidRPr="007B3779" w:rsidRDefault="00354596" w:rsidP="00354596">
      <w:pPr>
        <w:rPr>
          <w:rFonts w:ascii="Cambria" w:hAnsi="Cambria"/>
          <w:lang w:val="pt-BR"/>
        </w:rPr>
      </w:pPr>
      <w:r w:rsidRPr="007B3779">
        <w:rPr>
          <w:rFonts w:ascii="Cambria" w:hAnsi="Cambria"/>
          <w:lang w:val="pt-BR"/>
        </w:rPr>
        <w:t xml:space="preserve">390 K: hahaha </w:t>
      </w:r>
    </w:p>
    <w:p w14:paraId="47586409" w14:textId="77777777" w:rsidR="00354596" w:rsidRPr="007B3779" w:rsidRDefault="00354596" w:rsidP="00354596">
      <w:pPr>
        <w:rPr>
          <w:rFonts w:ascii="Cambria" w:hAnsi="Cambria"/>
          <w:lang w:val="pt-BR"/>
        </w:rPr>
      </w:pPr>
      <w:r w:rsidRPr="007B3779">
        <w:rPr>
          <w:rFonts w:ascii="Cambria" w:hAnsi="Cambria"/>
          <w:lang w:val="pt-BR"/>
        </w:rPr>
        <w:t>391 G: ne moge da se egish da se taralegish kato idno vreme . taj kopeleta otkachat I 392 //udrjt I ebi mu maikata tochno taka//</w:t>
      </w:r>
    </w:p>
    <w:p w14:paraId="25028038" w14:textId="77777777" w:rsidR="00354596" w:rsidRPr="006840C5" w:rsidRDefault="00354596" w:rsidP="00354596">
      <w:pPr>
        <w:rPr>
          <w:rFonts w:ascii="Cambria" w:hAnsi="Cambria"/>
        </w:rPr>
      </w:pPr>
      <w:r>
        <w:rPr>
          <w:rFonts w:ascii="Cambria" w:hAnsi="Cambria"/>
        </w:rPr>
        <w:t xml:space="preserve">393 N: </w:t>
      </w:r>
      <w:r w:rsidRPr="006840C5">
        <w:rPr>
          <w:rFonts w:ascii="Cambria" w:hAnsi="Cambria"/>
        </w:rPr>
        <w:t>//a be ne znaesh ne znaesh kakvo//</w:t>
      </w:r>
    </w:p>
    <w:p w14:paraId="6BFD9ABD" w14:textId="77777777" w:rsidR="00354596" w:rsidRPr="007B3779" w:rsidRDefault="00354596" w:rsidP="00354596">
      <w:pPr>
        <w:rPr>
          <w:rFonts w:ascii="Cambria" w:hAnsi="Cambria"/>
          <w:lang w:val="pt-BR"/>
        </w:rPr>
      </w:pPr>
      <w:r w:rsidRPr="007B3779">
        <w:rPr>
          <w:rFonts w:ascii="Cambria" w:hAnsi="Cambria"/>
          <w:lang w:val="pt-BR"/>
        </w:rPr>
        <w:t>394 G: pijni , narkotici nababkani</w:t>
      </w:r>
    </w:p>
    <w:p w14:paraId="7B263FEA" w14:textId="77777777" w:rsidR="00354596" w:rsidRPr="007B3779" w:rsidRDefault="00354596" w:rsidP="00354596">
      <w:pPr>
        <w:rPr>
          <w:rFonts w:ascii="Cambria" w:hAnsi="Cambria"/>
          <w:lang w:val="pt-BR"/>
        </w:rPr>
      </w:pPr>
      <w:r w:rsidRPr="007B3779">
        <w:rPr>
          <w:rFonts w:ascii="Cambria" w:hAnsi="Cambria"/>
          <w:lang w:val="pt-BR"/>
        </w:rPr>
        <w:t>395 K: da da nadrusani sa maikata si traka . mi gledai gi che po diskotekite s nogove 396 hodjt . te sa=</w:t>
      </w:r>
    </w:p>
    <w:p w14:paraId="056EEC92" w14:textId="77777777" w:rsidR="00354596" w:rsidRPr="007B3779" w:rsidRDefault="00354596" w:rsidP="00354596">
      <w:pPr>
        <w:rPr>
          <w:rFonts w:ascii="Cambria" w:hAnsi="Cambria"/>
          <w:lang w:val="pt-BR"/>
        </w:rPr>
      </w:pPr>
      <w:r w:rsidRPr="007B3779">
        <w:rPr>
          <w:rFonts w:ascii="Cambria" w:hAnsi="Cambria"/>
          <w:lang w:val="pt-BR"/>
        </w:rPr>
        <w:t xml:space="preserve">397 G: =to tebe gleda se’a tebe gleda drug vigda , ebi mu maikata to to ne znaish </w:t>
      </w:r>
    </w:p>
    <w:p w14:paraId="0B765A8F" w14:textId="77777777" w:rsidR="00354596" w:rsidRPr="007B3779" w:rsidRDefault="00354596" w:rsidP="00354596">
      <w:pPr>
        <w:rPr>
          <w:rFonts w:ascii="Cambria" w:hAnsi="Cambria"/>
          <w:lang w:val="pt-BR"/>
        </w:rPr>
      </w:pPr>
      <w:r w:rsidRPr="007B3779">
        <w:rPr>
          <w:rFonts w:ascii="Cambria" w:hAnsi="Cambria"/>
          <w:lang w:val="pt-BR"/>
        </w:rPr>
        <w:t>398 N: mha</w:t>
      </w:r>
    </w:p>
    <w:p w14:paraId="567CD84B" w14:textId="77777777" w:rsidR="00354596" w:rsidRPr="007B3779" w:rsidRDefault="00354596" w:rsidP="00354596">
      <w:pPr>
        <w:rPr>
          <w:rFonts w:ascii="Cambria" w:hAnsi="Cambria"/>
          <w:lang w:val="pt-BR"/>
        </w:rPr>
      </w:pPr>
      <w:r w:rsidRPr="007B3779">
        <w:rPr>
          <w:rFonts w:ascii="Cambria" w:hAnsi="Cambria"/>
          <w:lang w:val="pt-BR"/>
        </w:rPr>
        <w:t xml:space="preserve">399 K: mani mani pijt pijt , drusat se . pistoleti , uragij </w:t>
      </w:r>
    </w:p>
    <w:p w14:paraId="0E82A5DE" w14:textId="77777777" w:rsidR="00354596" w:rsidRPr="007B3779" w:rsidRDefault="00354596" w:rsidP="00354596">
      <w:pPr>
        <w:rPr>
          <w:rFonts w:ascii="Cambria" w:hAnsi="Cambria"/>
          <w:lang w:val="pt-BR"/>
        </w:rPr>
      </w:pPr>
      <w:r w:rsidRPr="007B3779">
        <w:rPr>
          <w:rFonts w:ascii="Cambria" w:hAnsi="Cambria"/>
          <w:lang w:val="pt-BR"/>
        </w:rPr>
        <w:t>400 G: a be nekompetentna dargava , ebi mu maikata . t’va koet stana absolutno na 401 nishto go ne mjza , to njma kontrol .          //to ima palno//</w:t>
      </w:r>
    </w:p>
    <w:p w14:paraId="4521E959" w14:textId="77777777" w:rsidR="00354596" w:rsidRPr="007B3779" w:rsidRDefault="00354596" w:rsidP="00354596">
      <w:pPr>
        <w:rPr>
          <w:rFonts w:ascii="Cambria" w:hAnsi="Cambria"/>
          <w:lang w:val="pt-BR"/>
        </w:rPr>
      </w:pPr>
      <w:r w:rsidRPr="007B3779">
        <w:rPr>
          <w:rFonts w:ascii="Cambria" w:hAnsi="Cambria"/>
          <w:lang w:val="pt-BR"/>
        </w:rPr>
        <w:t xml:space="preserve">402 K: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//to njma dargava //</w:t>
      </w:r>
    </w:p>
    <w:p w14:paraId="4101E1E9" w14:textId="77777777" w:rsidR="00354596" w:rsidRPr="007B3779" w:rsidRDefault="00354596" w:rsidP="00354596">
      <w:pPr>
        <w:rPr>
          <w:rFonts w:ascii="Cambria" w:hAnsi="Cambria"/>
          <w:lang w:val="pt-BR"/>
        </w:rPr>
      </w:pPr>
      <w:r w:rsidRPr="007B3779">
        <w:rPr>
          <w:rFonts w:ascii="Cambria" w:hAnsi="Cambria"/>
          <w:lang w:val="pt-BR"/>
        </w:rPr>
        <w:t xml:space="preserve">403 G: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//to njma dargava , to ne gi e nauchilo toj mladeg , 404 toi izlezna e takav , pochnat knigkite da si kupuvat , pocha’a da  abe stana </w:t>
      </w:r>
    </w:p>
    <w:p w14:paraId="004474AD" w14:textId="77777777" w:rsidR="00354596" w:rsidRPr="007B3779" w:rsidRDefault="00354596" w:rsidP="00354596">
      <w:pPr>
        <w:rPr>
          <w:rFonts w:ascii="Cambria" w:hAnsi="Cambria"/>
          <w:lang w:val="pt-BR"/>
        </w:rPr>
      </w:pPr>
      <w:r w:rsidRPr="007B3779">
        <w:rPr>
          <w:rFonts w:ascii="Cambria" w:hAnsi="Cambria"/>
          <w:lang w:val="pt-BR"/>
        </w:rPr>
        <w:t xml:space="preserve">405 neshto strashna anarhij </w:t>
      </w:r>
    </w:p>
    <w:p w14:paraId="5D3CB9D5" w14:textId="77777777" w:rsidR="00354596" w:rsidRPr="007B3779" w:rsidRDefault="00354596" w:rsidP="00354596">
      <w:pPr>
        <w:rPr>
          <w:rFonts w:ascii="Cambria" w:hAnsi="Cambria"/>
          <w:lang w:val="pt-BR"/>
        </w:rPr>
      </w:pPr>
      <w:r w:rsidRPr="007B3779">
        <w:rPr>
          <w:rFonts w:ascii="Cambria" w:hAnsi="Cambria"/>
          <w:lang w:val="pt-BR"/>
        </w:rPr>
        <w:t>406 K: mha</w:t>
      </w:r>
    </w:p>
    <w:p w14:paraId="7DB207EE" w14:textId="77777777" w:rsidR="00354596" w:rsidRPr="007B3779" w:rsidRDefault="00354596" w:rsidP="00354596">
      <w:pPr>
        <w:rPr>
          <w:rFonts w:ascii="Cambria" w:hAnsi="Cambria"/>
          <w:lang w:val="pt-BR"/>
        </w:rPr>
      </w:pPr>
      <w:r w:rsidRPr="007B3779">
        <w:rPr>
          <w:rFonts w:ascii="Cambria" w:hAnsi="Cambria"/>
          <w:lang w:val="pt-BR"/>
        </w:rPr>
        <w:t xml:space="preserve">407 G: pari frashkano sichko s pari pari I e za t’va trepaneto e na vsjka krachka </w:t>
      </w:r>
    </w:p>
    <w:p w14:paraId="31E71EBD" w14:textId="77777777" w:rsidR="00354596" w:rsidRPr="006840C5" w:rsidRDefault="00354596" w:rsidP="00354596">
      <w:pPr>
        <w:rPr>
          <w:rFonts w:ascii="Cambria" w:hAnsi="Cambria"/>
        </w:rPr>
      </w:pPr>
      <w:r>
        <w:rPr>
          <w:rFonts w:ascii="Cambria" w:hAnsi="Cambria"/>
        </w:rPr>
        <w:t xml:space="preserve">408 </w:t>
      </w:r>
      <w:r w:rsidRPr="006840C5">
        <w:rPr>
          <w:rFonts w:ascii="Cambria" w:hAnsi="Cambria"/>
        </w:rPr>
        <w:t xml:space="preserve">K: trepat se kato muhi </w:t>
      </w:r>
    </w:p>
    <w:p w14:paraId="0A92F415" w14:textId="77777777" w:rsidR="00354596" w:rsidRPr="006840C5" w:rsidRDefault="00354596" w:rsidP="00354596">
      <w:pPr>
        <w:rPr>
          <w:rFonts w:ascii="Cambria" w:hAnsi="Cambria"/>
        </w:rPr>
      </w:pPr>
      <w:r>
        <w:rPr>
          <w:rFonts w:ascii="Cambria" w:hAnsi="Cambria"/>
        </w:rPr>
        <w:t xml:space="preserve">409 </w:t>
      </w:r>
      <w:r w:rsidRPr="006840C5">
        <w:rPr>
          <w:rFonts w:ascii="Cambria" w:hAnsi="Cambria"/>
        </w:rPr>
        <w:t xml:space="preserve">G: mi trepat se to </w:t>
      </w:r>
    </w:p>
    <w:p w14:paraId="42AA7EAE" w14:textId="77777777" w:rsidR="00354596" w:rsidRPr="006840C5" w:rsidRDefault="00354596" w:rsidP="00354596">
      <w:pPr>
        <w:rPr>
          <w:rFonts w:ascii="Cambria" w:hAnsi="Cambria"/>
        </w:rPr>
      </w:pPr>
      <w:r>
        <w:rPr>
          <w:rFonts w:ascii="Cambria" w:hAnsi="Cambria"/>
        </w:rPr>
        <w:t xml:space="preserve">410 </w:t>
      </w:r>
      <w:r w:rsidRPr="006840C5">
        <w:rPr>
          <w:rFonts w:ascii="Cambria" w:hAnsi="Cambria"/>
        </w:rPr>
        <w:t>K: mani ugas (down intonation end?) ne znam</w:t>
      </w:r>
    </w:p>
    <w:p w14:paraId="21CAA3C4" w14:textId="77777777" w:rsidR="00354596" w:rsidRPr="007B3779" w:rsidRDefault="00354596" w:rsidP="00354596">
      <w:pPr>
        <w:rPr>
          <w:rFonts w:ascii="Cambria" w:hAnsi="Cambria"/>
          <w:lang w:val="pt-BR"/>
        </w:rPr>
      </w:pPr>
      <w:r w:rsidRPr="007B3779">
        <w:rPr>
          <w:rFonts w:ascii="Cambria" w:hAnsi="Cambria"/>
          <w:lang w:val="pt-BR"/>
        </w:rPr>
        <w:t xml:space="preserve">411 N: sichki mislat che im e pozvoleno absolutno vsichko </w:t>
      </w:r>
    </w:p>
    <w:p w14:paraId="75F965C6" w14:textId="77777777" w:rsidR="00354596" w:rsidRPr="007B3779" w:rsidRDefault="00354596" w:rsidP="00354596">
      <w:pPr>
        <w:rPr>
          <w:rFonts w:ascii="Cambria" w:hAnsi="Cambria"/>
          <w:lang w:val="pt-BR"/>
        </w:rPr>
      </w:pPr>
      <w:r w:rsidRPr="007B3779">
        <w:rPr>
          <w:rFonts w:ascii="Cambria" w:hAnsi="Cambria"/>
          <w:lang w:val="pt-BR"/>
        </w:rPr>
        <w:t>412 G: da</w:t>
      </w:r>
    </w:p>
    <w:p w14:paraId="7BC25962" w14:textId="77777777" w:rsidR="00354596" w:rsidRPr="007B3779" w:rsidRDefault="00354596" w:rsidP="00354596">
      <w:pPr>
        <w:rPr>
          <w:rFonts w:ascii="Cambria" w:hAnsi="Cambria"/>
          <w:lang w:val="pt-BR"/>
        </w:rPr>
      </w:pPr>
      <w:r w:rsidRPr="007B3779">
        <w:rPr>
          <w:rFonts w:ascii="Cambria" w:hAnsi="Cambria"/>
          <w:lang w:val="pt-BR"/>
        </w:rPr>
        <w:t xml:space="preserve">413 N: I che mogat da </w:t>
      </w:r>
    </w:p>
    <w:p w14:paraId="69EBF990" w14:textId="77777777" w:rsidR="00354596" w:rsidRPr="006840C5" w:rsidRDefault="00354596" w:rsidP="00354596">
      <w:pPr>
        <w:rPr>
          <w:rFonts w:ascii="Cambria" w:hAnsi="Cambria"/>
        </w:rPr>
      </w:pPr>
      <w:r>
        <w:rPr>
          <w:rFonts w:ascii="Cambria" w:hAnsi="Cambria"/>
        </w:rPr>
        <w:t xml:space="preserve">414 </w:t>
      </w:r>
      <w:r w:rsidRPr="006840C5">
        <w:rPr>
          <w:rFonts w:ascii="Cambria" w:hAnsi="Cambria"/>
        </w:rPr>
        <w:t>K: drugi pijt , pushat //narkotici//</w:t>
      </w:r>
    </w:p>
    <w:p w14:paraId="1CD1F7FC" w14:textId="77777777" w:rsidR="00354596" w:rsidRDefault="00354596" w:rsidP="00354596">
      <w:pPr>
        <w:rPr>
          <w:rFonts w:ascii="Cambria" w:hAnsi="Cambria"/>
        </w:rPr>
      </w:pPr>
      <w:r>
        <w:rPr>
          <w:rFonts w:ascii="Cambria" w:hAnsi="Cambria"/>
        </w:rPr>
        <w:t xml:space="preserve">415 </w:t>
      </w:r>
      <w:r w:rsidRPr="006840C5">
        <w:rPr>
          <w:rFonts w:ascii="Cambria" w:hAnsi="Cambria"/>
        </w:rPr>
        <w:t xml:space="preserve">G: demgi </w:t>
      </w:r>
      <w:r w:rsidRPr="006840C5">
        <w:rPr>
          <w:rFonts w:ascii="Cambria" w:hAnsi="Cambria"/>
        </w:rPr>
        <w:tab/>
      </w:r>
      <w:r w:rsidRPr="006840C5">
        <w:rPr>
          <w:rFonts w:ascii="Cambria" w:hAnsi="Cambria"/>
        </w:rPr>
        <w:tab/>
        <w:t xml:space="preserve">  //neshto stane // taka ze’a da priemat taka neshto da . ti ne </w:t>
      </w:r>
      <w:r>
        <w:rPr>
          <w:rFonts w:ascii="Cambria" w:hAnsi="Cambria"/>
        </w:rPr>
        <w:t xml:space="preserve">416 </w:t>
      </w:r>
      <w:r w:rsidRPr="006840C5">
        <w:rPr>
          <w:rFonts w:ascii="Cambria" w:hAnsi="Cambria"/>
        </w:rPr>
        <w:t xml:space="preserve">vig utrepe taka , e tam smachka , blasne njkoi na peshehodna pateka da go </w:t>
      </w:r>
    </w:p>
    <w:p w14:paraId="3E233CE3" w14:textId="77777777" w:rsidR="00354596" w:rsidRPr="007B3779" w:rsidRDefault="00354596" w:rsidP="00354596">
      <w:pPr>
        <w:rPr>
          <w:rFonts w:ascii="Cambria" w:hAnsi="Cambria"/>
          <w:lang w:val="pt-BR"/>
        </w:rPr>
      </w:pPr>
      <w:r w:rsidRPr="007B3779">
        <w:rPr>
          <w:rFonts w:ascii="Cambria" w:hAnsi="Cambria"/>
          <w:lang w:val="pt-BR"/>
        </w:rPr>
        <w:t xml:space="preserve">417 blasnesh , 20 leva be globata ! </w:t>
      </w:r>
    </w:p>
    <w:p w14:paraId="68E3AF19" w14:textId="77777777" w:rsidR="00354596" w:rsidRPr="007B3779" w:rsidRDefault="00354596" w:rsidP="00354596">
      <w:pPr>
        <w:rPr>
          <w:rFonts w:ascii="Cambria" w:hAnsi="Cambria"/>
          <w:lang w:val="pt-BR"/>
        </w:rPr>
      </w:pPr>
      <w:r w:rsidRPr="007B3779">
        <w:rPr>
          <w:rFonts w:ascii="Cambria" w:hAnsi="Cambria"/>
          <w:lang w:val="pt-BR"/>
        </w:rPr>
        <w:t>418 N: I uslovna prisada ako ima poveche ot 3 smartni sluchaj</w:t>
      </w:r>
    </w:p>
    <w:p w14:paraId="01C13BBC" w14:textId="77777777" w:rsidR="00354596" w:rsidRPr="007B3779" w:rsidRDefault="00354596" w:rsidP="00354596">
      <w:pPr>
        <w:rPr>
          <w:rFonts w:ascii="Cambria" w:hAnsi="Cambria"/>
          <w:lang w:val="pt-BR"/>
        </w:rPr>
      </w:pPr>
      <w:r w:rsidRPr="007B3779">
        <w:rPr>
          <w:rFonts w:ascii="Cambria" w:hAnsi="Cambria"/>
          <w:lang w:val="pt-BR"/>
        </w:rPr>
        <w:t xml:space="preserve">419 G: a taka obache pri blaskane ti moge narochno da se blasnesh v njkoi , ili po 420 patj varvi onj I da go blasnesh 20 leva she te nakagat </w:t>
      </w:r>
    </w:p>
    <w:p w14:paraId="6D1D531E" w14:textId="77777777" w:rsidR="00354596" w:rsidRPr="007B3779" w:rsidRDefault="00354596" w:rsidP="00354596">
      <w:pPr>
        <w:rPr>
          <w:rFonts w:ascii="Cambria" w:hAnsi="Cambria"/>
          <w:lang w:val="pt-BR"/>
        </w:rPr>
      </w:pPr>
      <w:r w:rsidRPr="007B3779">
        <w:rPr>
          <w:rFonts w:ascii="Cambria" w:hAnsi="Cambria"/>
          <w:lang w:val="pt-BR"/>
        </w:rPr>
        <w:t>421 N: mha</w:t>
      </w:r>
    </w:p>
    <w:p w14:paraId="190A8C1B" w14:textId="77777777" w:rsidR="00354596" w:rsidRPr="007B3779" w:rsidRDefault="00354596" w:rsidP="00354596">
      <w:pPr>
        <w:rPr>
          <w:rFonts w:ascii="Cambria" w:hAnsi="Cambria"/>
          <w:lang w:val="pt-BR"/>
        </w:rPr>
      </w:pPr>
      <w:r w:rsidRPr="007B3779">
        <w:rPr>
          <w:rFonts w:ascii="Cambria" w:hAnsi="Cambria"/>
          <w:lang w:val="pt-BR"/>
        </w:rPr>
        <w:t xml:space="preserve">422 G: globa she ti slogi che si go blasnal e , moge za narochno da otidesh da go </w:t>
      </w:r>
    </w:p>
    <w:p w14:paraId="44ADA912" w14:textId="77777777" w:rsidR="00354596" w:rsidRPr="007B3779" w:rsidRDefault="00354596" w:rsidP="00354596">
      <w:pPr>
        <w:rPr>
          <w:rFonts w:ascii="Cambria" w:hAnsi="Cambria"/>
          <w:lang w:val="pt-BR"/>
        </w:rPr>
      </w:pPr>
      <w:r w:rsidRPr="007B3779">
        <w:rPr>
          <w:rFonts w:ascii="Cambria" w:hAnsi="Cambria"/>
          <w:lang w:val="pt-BR"/>
        </w:rPr>
        <w:t xml:space="preserve">423 blasnesh </w:t>
      </w:r>
    </w:p>
    <w:p w14:paraId="553BF965" w14:textId="77777777" w:rsidR="00354596" w:rsidRPr="007B3779" w:rsidRDefault="00354596" w:rsidP="00354596">
      <w:pPr>
        <w:rPr>
          <w:rFonts w:ascii="Cambria" w:hAnsi="Cambria"/>
          <w:lang w:val="pt-BR"/>
        </w:rPr>
      </w:pPr>
      <w:r w:rsidRPr="007B3779">
        <w:rPr>
          <w:rFonts w:ascii="Cambria" w:hAnsi="Cambria"/>
          <w:lang w:val="pt-BR"/>
        </w:rPr>
        <w:t>424 K: mha //za 20 leva//</w:t>
      </w:r>
    </w:p>
    <w:p w14:paraId="78DB7A12" w14:textId="77777777" w:rsidR="00354596" w:rsidRPr="007B3779" w:rsidRDefault="00354596" w:rsidP="00354596">
      <w:pPr>
        <w:rPr>
          <w:rFonts w:ascii="Cambria" w:hAnsi="Cambria"/>
          <w:lang w:val="pt-BR"/>
        </w:rPr>
      </w:pPr>
      <w:r w:rsidRPr="007B3779">
        <w:rPr>
          <w:rFonts w:ascii="Cambria" w:hAnsi="Cambria"/>
          <w:lang w:val="pt-BR"/>
        </w:rPr>
        <w:t xml:space="preserve">425 G: </w:t>
      </w:r>
      <w:r w:rsidRPr="007B3779">
        <w:rPr>
          <w:rFonts w:ascii="Cambria" w:hAnsi="Cambria"/>
          <w:lang w:val="pt-BR"/>
        </w:rPr>
        <w:tab/>
        <w:t xml:space="preserve">     //e t’va sa nekvi smeshni podigravatelni // zakoni//</w:t>
      </w:r>
    </w:p>
    <w:p w14:paraId="16E6F156" w14:textId="77777777" w:rsidR="00354596" w:rsidRPr="007B3779" w:rsidRDefault="00354596" w:rsidP="00354596">
      <w:pPr>
        <w:rPr>
          <w:rFonts w:ascii="Cambria" w:hAnsi="Cambria"/>
          <w:lang w:val="pt-BR"/>
        </w:rPr>
      </w:pPr>
      <w:r w:rsidRPr="007B3779">
        <w:rPr>
          <w:rFonts w:ascii="Cambria" w:hAnsi="Cambria"/>
          <w:lang w:val="pt-BR"/>
        </w:rPr>
        <w:t>426 N:</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//ne znam// az gledah , pred ochite 427 mi stana edna katastrofa na peshehodna pateka </w:t>
      </w:r>
    </w:p>
    <w:p w14:paraId="34C54031" w14:textId="77777777" w:rsidR="00354596" w:rsidRPr="007B3779" w:rsidRDefault="00354596" w:rsidP="00354596">
      <w:pPr>
        <w:rPr>
          <w:rFonts w:ascii="Cambria" w:hAnsi="Cambria"/>
          <w:lang w:val="pt-BR"/>
        </w:rPr>
      </w:pPr>
      <w:r w:rsidRPr="007B3779">
        <w:rPr>
          <w:rFonts w:ascii="Cambria" w:hAnsi="Cambria"/>
          <w:lang w:val="pt-BR"/>
        </w:rPr>
        <w:t>428 G: aa</w:t>
      </w:r>
    </w:p>
    <w:p w14:paraId="0E3C6A60" w14:textId="77777777" w:rsidR="00354596" w:rsidRPr="007B3779" w:rsidRDefault="00354596" w:rsidP="00354596">
      <w:pPr>
        <w:rPr>
          <w:rFonts w:ascii="Cambria" w:hAnsi="Cambria"/>
          <w:lang w:val="pt-BR"/>
        </w:rPr>
      </w:pPr>
      <w:r w:rsidRPr="007B3779">
        <w:rPr>
          <w:rFonts w:ascii="Cambria" w:hAnsi="Cambria"/>
          <w:lang w:val="pt-BR"/>
        </w:rPr>
        <w:t xml:space="preserve">429 N: I to beshe sabota , njmashe nik’vo dvigenie </w:t>
      </w:r>
    </w:p>
    <w:p w14:paraId="3EC99ECC" w14:textId="77777777" w:rsidR="00354596" w:rsidRPr="007B3779" w:rsidRDefault="00354596" w:rsidP="00354596">
      <w:pPr>
        <w:rPr>
          <w:rFonts w:ascii="Cambria" w:hAnsi="Cambria"/>
          <w:lang w:val="pt-BR"/>
        </w:rPr>
      </w:pPr>
      <w:r w:rsidRPr="007B3779">
        <w:rPr>
          <w:rFonts w:ascii="Cambria" w:hAnsi="Cambria"/>
          <w:lang w:val="pt-BR"/>
        </w:rPr>
        <w:t>430 G: aa taka</w:t>
      </w:r>
    </w:p>
    <w:p w14:paraId="57DDBB3E" w14:textId="77777777" w:rsidR="00354596" w:rsidRPr="007B3779" w:rsidRDefault="00354596" w:rsidP="00354596">
      <w:pPr>
        <w:rPr>
          <w:rFonts w:ascii="Cambria" w:hAnsi="Cambria"/>
          <w:lang w:val="pt-BR"/>
        </w:rPr>
      </w:pPr>
      <w:r w:rsidRPr="007B3779">
        <w:rPr>
          <w:rFonts w:ascii="Cambria" w:hAnsi="Cambria"/>
          <w:lang w:val="pt-BR"/>
        </w:rPr>
        <w:t xml:space="preserve">431 N: I vigdash to shiroko platno nali , 2 platna ottuka , 2 ottuka , po sredata </w:t>
      </w:r>
    </w:p>
    <w:p w14:paraId="70653022"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432 tramvai , ima peshehodna pateka I az vigdam che horata spirat , az sam 3ta kola 433 I spiram I az , I sam v levoto platno , v desno ima oshte hora . I I j vigdam genata 434 kak tragva I si minava . I ot ljvo na tramvainata linij edin sas bjsna skorost , </w:t>
      </w:r>
    </w:p>
    <w:p w14:paraId="74F476CB" w14:textId="77777777" w:rsidR="00354596" w:rsidRPr="007B3779" w:rsidRDefault="00354596" w:rsidP="00354596">
      <w:pPr>
        <w:rPr>
          <w:rFonts w:ascii="Cambria" w:hAnsi="Cambria"/>
          <w:lang w:val="pt-BR"/>
        </w:rPr>
      </w:pPr>
      <w:r w:rsidRPr="007B3779">
        <w:rPr>
          <w:rFonts w:ascii="Cambria" w:hAnsi="Cambria"/>
          <w:lang w:val="pt-BR"/>
        </w:rPr>
        <w:t xml:space="preserve">435 znachi kato j podhvarli I j hvarli pone na 4 , 5 metra . padna kato chuval s kartofi </w:t>
      </w:r>
    </w:p>
    <w:p w14:paraId="617E400E" w14:textId="77777777" w:rsidR="00354596" w:rsidRPr="007B3779" w:rsidRDefault="00354596" w:rsidP="00354596">
      <w:pPr>
        <w:rPr>
          <w:rFonts w:ascii="Cambria" w:hAnsi="Cambria"/>
          <w:lang w:val="pt-BR"/>
        </w:rPr>
      </w:pPr>
      <w:r w:rsidRPr="007B3779">
        <w:rPr>
          <w:rFonts w:ascii="Cambria" w:hAnsi="Cambria"/>
          <w:lang w:val="pt-BR"/>
        </w:rPr>
        <w:t>436 G: ts ts ts</w:t>
      </w:r>
    </w:p>
    <w:p w14:paraId="436C5218" w14:textId="77777777" w:rsidR="00354596" w:rsidRPr="007B3779" w:rsidRDefault="00354596" w:rsidP="00354596">
      <w:pPr>
        <w:rPr>
          <w:rFonts w:ascii="Cambria" w:hAnsi="Cambria"/>
          <w:lang w:val="pt-BR"/>
        </w:rPr>
      </w:pPr>
      <w:r w:rsidRPr="007B3779">
        <w:rPr>
          <w:rFonts w:ascii="Cambria" w:hAnsi="Cambria"/>
          <w:lang w:val="pt-BR"/>
        </w:rPr>
        <w:t xml:space="preserve">437 N: a az izgubih I uma I duma I vikam ‘krai . taj njma da mradne .’ I v sledvashtij 438 moment j vigdam kak se vdiga I pak pada obeche se izpravi I prodalgi . a toj sprj 439 chak na na 200 metra na svetofara I se varna (downward intonation, mocking) . 440 dobre che se varna (mocking?) . </w:t>
      </w:r>
    </w:p>
    <w:p w14:paraId="2D9649F9" w14:textId="77777777" w:rsidR="00354596" w:rsidRPr="007B3779" w:rsidRDefault="00354596" w:rsidP="00354596">
      <w:pPr>
        <w:rPr>
          <w:rFonts w:ascii="Cambria" w:hAnsi="Cambria"/>
          <w:lang w:val="pt-BR"/>
        </w:rPr>
      </w:pPr>
      <w:r w:rsidRPr="007B3779">
        <w:rPr>
          <w:rFonts w:ascii="Cambria" w:hAnsi="Cambria"/>
          <w:lang w:val="pt-BR"/>
        </w:rPr>
        <w:t>441 G: uuu</w:t>
      </w:r>
    </w:p>
    <w:p w14:paraId="79A09478" w14:textId="77777777" w:rsidR="00354596" w:rsidRPr="007B3779" w:rsidRDefault="00354596" w:rsidP="00354596">
      <w:pPr>
        <w:rPr>
          <w:rFonts w:ascii="Cambria" w:hAnsi="Cambria"/>
          <w:lang w:val="pt-BR"/>
        </w:rPr>
      </w:pPr>
      <w:r w:rsidRPr="007B3779">
        <w:rPr>
          <w:rFonts w:ascii="Cambria" w:hAnsi="Cambria"/>
          <w:lang w:val="pt-BR"/>
        </w:rPr>
        <w:t xml:space="preserve">442 N: taj gena spored mene beshe nali t’va da j vigdam e taka kak hvarchi nagore 443 na mene mi spre sarceto </w:t>
      </w:r>
    </w:p>
    <w:p w14:paraId="206CB695" w14:textId="77777777" w:rsidR="00354596" w:rsidRPr="007B3779" w:rsidRDefault="00354596" w:rsidP="00354596">
      <w:pPr>
        <w:rPr>
          <w:rFonts w:ascii="Cambria" w:hAnsi="Cambria"/>
          <w:lang w:val="pt-BR"/>
        </w:rPr>
      </w:pPr>
      <w:r w:rsidRPr="007B3779">
        <w:rPr>
          <w:rFonts w:ascii="Cambria" w:hAnsi="Cambria"/>
          <w:lang w:val="pt-BR"/>
        </w:rPr>
        <w:t xml:space="preserve">444 G: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//da</w:t>
      </w:r>
      <w:r w:rsidRPr="007B3779">
        <w:rPr>
          <w:rFonts w:ascii="Cambria" w:hAnsi="Cambria"/>
          <w:lang w:val="pt-BR"/>
        </w:rPr>
        <w:tab/>
        <w:t>tj tj e v momenta ne moge 445 da se useti tj e veche posle tj sled tova //veche krai kak pochva veche bolkata//</w:t>
      </w:r>
    </w:p>
    <w:p w14:paraId="05A536B1" w14:textId="77777777" w:rsidR="00354596" w:rsidRPr="007B3779" w:rsidRDefault="00354596" w:rsidP="00354596">
      <w:pPr>
        <w:rPr>
          <w:rFonts w:ascii="Cambria" w:hAnsi="Cambria"/>
          <w:lang w:val="pt-BR"/>
        </w:rPr>
      </w:pPr>
      <w:r w:rsidRPr="007B3779">
        <w:rPr>
          <w:rFonts w:ascii="Cambria" w:hAnsi="Cambria"/>
          <w:lang w:val="pt-BR"/>
        </w:rPr>
        <w:t xml:space="preserve">446 N:  da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//posle shte ima veche na pravo // na pravo </w:t>
      </w:r>
    </w:p>
    <w:p w14:paraId="2E2FDF7F" w14:textId="77777777" w:rsidR="00354596" w:rsidRPr="007B3779" w:rsidRDefault="00354596" w:rsidP="00354596">
      <w:pPr>
        <w:rPr>
          <w:rFonts w:ascii="Cambria" w:hAnsi="Cambria"/>
          <w:lang w:val="pt-BR"/>
        </w:rPr>
      </w:pPr>
      <w:r w:rsidRPr="007B3779">
        <w:rPr>
          <w:rFonts w:ascii="Cambria" w:hAnsi="Cambria"/>
          <w:lang w:val="pt-BR"/>
        </w:rPr>
        <w:t>447 izumjh az veche kato vida peshehodna pateka I se oglagdam ot vsjkade</w:t>
      </w:r>
    </w:p>
    <w:p w14:paraId="7D9DD1A4" w14:textId="77777777" w:rsidR="00354596" w:rsidRPr="007B3779" w:rsidRDefault="00354596" w:rsidP="00354596">
      <w:pPr>
        <w:rPr>
          <w:rFonts w:ascii="Cambria" w:hAnsi="Cambria"/>
          <w:lang w:val="pt-BR"/>
        </w:rPr>
      </w:pPr>
      <w:r w:rsidRPr="007B3779">
        <w:rPr>
          <w:rFonts w:ascii="Cambria" w:hAnsi="Cambria"/>
          <w:lang w:val="pt-BR"/>
        </w:rPr>
        <w:t>448 G: hehe (bitter) . e sega veche jko zatakova //krai veche kaza veche she padne 449 globate tam//</w:t>
      </w:r>
    </w:p>
    <w:p w14:paraId="2A807DDC" w14:textId="77777777" w:rsidR="00354596" w:rsidRPr="007B3779" w:rsidRDefault="00354596" w:rsidP="00354596">
      <w:pPr>
        <w:rPr>
          <w:rFonts w:ascii="Cambria" w:hAnsi="Cambria"/>
          <w:lang w:val="pt-BR"/>
        </w:rPr>
      </w:pPr>
      <w:r w:rsidRPr="007B3779">
        <w:rPr>
          <w:rFonts w:ascii="Cambria" w:hAnsi="Cambria"/>
          <w:lang w:val="pt-BR"/>
        </w:rPr>
        <w:t xml:space="preserve">450 N: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//mani veche strashna rabota//</w:t>
      </w:r>
    </w:p>
    <w:p w14:paraId="1E692F60" w14:textId="77777777" w:rsidR="00354596" w:rsidRPr="006840C5" w:rsidRDefault="00354596" w:rsidP="00354596">
      <w:pPr>
        <w:rPr>
          <w:rFonts w:ascii="Cambria" w:hAnsi="Cambria"/>
        </w:rPr>
      </w:pPr>
      <w:r>
        <w:rPr>
          <w:rFonts w:ascii="Cambria" w:hAnsi="Cambria"/>
        </w:rPr>
        <w:t xml:space="preserve">451 </w:t>
      </w:r>
      <w:r w:rsidRPr="006840C5">
        <w:rPr>
          <w:rFonts w:ascii="Cambria" w:hAnsi="Cambria"/>
        </w:rPr>
        <w:t xml:space="preserve">G: she promenat zakonite ala bala </w:t>
      </w:r>
    </w:p>
    <w:p w14:paraId="444B302B" w14:textId="77777777" w:rsidR="00354596" w:rsidRPr="006840C5" w:rsidRDefault="00354596" w:rsidP="00354596">
      <w:pPr>
        <w:rPr>
          <w:rFonts w:ascii="Cambria" w:hAnsi="Cambria"/>
        </w:rPr>
      </w:pPr>
      <w:r>
        <w:rPr>
          <w:rFonts w:ascii="Cambria" w:hAnsi="Cambria"/>
        </w:rPr>
        <w:t xml:space="preserve">452 </w:t>
      </w:r>
      <w:r w:rsidRPr="006840C5">
        <w:rPr>
          <w:rFonts w:ascii="Cambria" w:hAnsi="Cambria"/>
        </w:rPr>
        <w:t>K: mi dneska pisheshe che 8 godini zatvor e pod(inaudible)</w:t>
      </w:r>
    </w:p>
    <w:p w14:paraId="1383C79A" w14:textId="77777777" w:rsidR="00354596" w:rsidRPr="006840C5" w:rsidRDefault="00354596" w:rsidP="00354596">
      <w:pPr>
        <w:rPr>
          <w:rFonts w:ascii="Cambria" w:hAnsi="Cambria"/>
        </w:rPr>
      </w:pPr>
      <w:r>
        <w:rPr>
          <w:rFonts w:ascii="Cambria" w:hAnsi="Cambria"/>
        </w:rPr>
        <w:t xml:space="preserve">453 </w:t>
      </w:r>
      <w:r w:rsidRPr="006840C5">
        <w:rPr>
          <w:rFonts w:ascii="Cambria" w:hAnsi="Cambria"/>
        </w:rPr>
        <w:t xml:space="preserve">G: mi samo taka extra </w:t>
      </w:r>
    </w:p>
    <w:p w14:paraId="418D1A97" w14:textId="77777777" w:rsidR="00354596" w:rsidRPr="007B3779" w:rsidRDefault="00354596" w:rsidP="00354596">
      <w:pPr>
        <w:rPr>
          <w:rFonts w:ascii="Cambria" w:hAnsi="Cambria"/>
          <w:lang w:val="pt-BR"/>
        </w:rPr>
      </w:pPr>
      <w:r w:rsidRPr="007B3779">
        <w:rPr>
          <w:rFonts w:ascii="Cambria" w:hAnsi="Cambria"/>
          <w:lang w:val="pt-BR"/>
        </w:rPr>
        <w:t xml:space="preserve">454 N: emi ma dobre de znachi peshehodna pateka trjbva da se spira </w:t>
      </w:r>
    </w:p>
    <w:p w14:paraId="5D41DCCF" w14:textId="77777777" w:rsidR="00354596" w:rsidRPr="007B3779" w:rsidRDefault="00354596" w:rsidP="00354596">
      <w:pPr>
        <w:rPr>
          <w:rFonts w:ascii="Cambria" w:hAnsi="Cambria"/>
          <w:lang w:val="pt-BR"/>
        </w:rPr>
      </w:pPr>
      <w:r w:rsidRPr="007B3779">
        <w:rPr>
          <w:rFonts w:ascii="Cambria" w:hAnsi="Cambria"/>
          <w:lang w:val="pt-BR"/>
        </w:rPr>
        <w:t>455 G: emit e zat’va sa napravili za da mogat da preminat peshehodcite</w:t>
      </w:r>
    </w:p>
    <w:p w14:paraId="42C0D5C1" w14:textId="77777777" w:rsidR="00354596" w:rsidRPr="007B3779" w:rsidRDefault="00354596" w:rsidP="00354596">
      <w:pPr>
        <w:rPr>
          <w:rFonts w:ascii="Cambria" w:hAnsi="Cambria"/>
          <w:lang w:val="pt-BR"/>
        </w:rPr>
      </w:pPr>
      <w:r w:rsidRPr="007B3779">
        <w:rPr>
          <w:rFonts w:ascii="Cambria" w:hAnsi="Cambria"/>
          <w:lang w:val="pt-BR"/>
        </w:rPr>
        <w:t>456 N: da</w:t>
      </w:r>
    </w:p>
    <w:p w14:paraId="7AD51DCF" w14:textId="77777777" w:rsidR="00354596" w:rsidRPr="007B3779" w:rsidRDefault="00354596" w:rsidP="00354596">
      <w:pPr>
        <w:rPr>
          <w:rFonts w:ascii="Cambria" w:hAnsi="Cambria"/>
          <w:lang w:val="pt-BR"/>
        </w:rPr>
      </w:pPr>
      <w:r w:rsidRPr="007B3779">
        <w:rPr>
          <w:rFonts w:ascii="Cambria" w:hAnsi="Cambria"/>
          <w:lang w:val="pt-BR"/>
        </w:rPr>
        <w:t xml:space="preserve">457 G: tip zebra nali pravilnika vsichko </w:t>
      </w:r>
    </w:p>
    <w:p w14:paraId="5CE58017" w14:textId="77777777" w:rsidR="00354596" w:rsidRPr="007B3779" w:rsidRDefault="00354596" w:rsidP="00354596">
      <w:pPr>
        <w:rPr>
          <w:rFonts w:ascii="Cambria" w:hAnsi="Cambria"/>
          <w:lang w:val="pt-BR"/>
        </w:rPr>
      </w:pPr>
      <w:r w:rsidRPr="007B3779">
        <w:rPr>
          <w:rFonts w:ascii="Cambria" w:hAnsi="Cambria"/>
          <w:lang w:val="pt-BR"/>
        </w:rPr>
        <w:t>458 N: znachi</w:t>
      </w:r>
    </w:p>
    <w:p w14:paraId="6B6FCFCA" w14:textId="77777777" w:rsidR="00354596" w:rsidRPr="007B3779" w:rsidRDefault="00354596" w:rsidP="00354596">
      <w:pPr>
        <w:rPr>
          <w:rFonts w:ascii="Cambria" w:hAnsi="Cambria"/>
          <w:lang w:val="pt-BR"/>
        </w:rPr>
      </w:pPr>
      <w:r w:rsidRPr="007B3779">
        <w:rPr>
          <w:rFonts w:ascii="Cambria" w:hAnsi="Cambria"/>
          <w:lang w:val="pt-BR"/>
        </w:rPr>
        <w:t xml:space="preserve">459 G: sa izkovali napravili . trjbva da spazvash pravilata //za da mogesh da// </w:t>
      </w:r>
    </w:p>
    <w:p w14:paraId="3B8365A1" w14:textId="77777777" w:rsidR="00354596" w:rsidRPr="006840C5" w:rsidRDefault="00354596" w:rsidP="00354596">
      <w:pPr>
        <w:rPr>
          <w:rFonts w:ascii="Cambria" w:hAnsi="Cambria"/>
        </w:rPr>
      </w:pPr>
      <w:r>
        <w:rPr>
          <w:rFonts w:ascii="Cambria" w:hAnsi="Cambria"/>
        </w:rPr>
        <w:t xml:space="preserve">460 </w:t>
      </w:r>
      <w:r w:rsidRPr="006840C5">
        <w:rPr>
          <w:rFonts w:ascii="Cambria" w:hAnsi="Cambria"/>
        </w:rPr>
        <w:t xml:space="preserve">premine chovek inache varvi otivash I go smachkvash </w:t>
      </w:r>
    </w:p>
    <w:p w14:paraId="3ADEA509" w14:textId="77777777" w:rsidR="00354596" w:rsidRDefault="00354596" w:rsidP="00354596">
      <w:pPr>
        <w:rPr>
          <w:rFonts w:ascii="Cambria" w:hAnsi="Cambria"/>
        </w:rPr>
      </w:pPr>
      <w:r>
        <w:rPr>
          <w:rFonts w:ascii="Cambria" w:hAnsi="Cambria"/>
        </w:rPr>
        <w:t xml:space="preserve">461 </w:t>
      </w:r>
      <w:r w:rsidRPr="006840C5">
        <w:rPr>
          <w:rFonts w:ascii="Cambria" w:hAnsi="Cambria"/>
        </w:rPr>
        <w:t xml:space="preserve">N: </w:t>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r>
      <w:r w:rsidRPr="006840C5">
        <w:rPr>
          <w:rFonts w:ascii="Cambria" w:hAnsi="Cambria"/>
        </w:rPr>
        <w:tab/>
        <w:t xml:space="preserve">   //znaesh li nie// v </w:t>
      </w:r>
    </w:p>
    <w:p w14:paraId="0A6E120E" w14:textId="77777777" w:rsidR="00354596" w:rsidRPr="007B3779" w:rsidRDefault="00354596" w:rsidP="00354596">
      <w:pPr>
        <w:rPr>
          <w:rFonts w:ascii="Cambria" w:hAnsi="Cambria"/>
          <w:lang w:val="pt-BR"/>
        </w:rPr>
      </w:pPr>
      <w:r>
        <w:rPr>
          <w:rFonts w:ascii="Cambria" w:hAnsi="Cambria"/>
        </w:rPr>
        <w:t xml:space="preserve">462 </w:t>
      </w:r>
      <w:r w:rsidRPr="006840C5">
        <w:rPr>
          <w:rFonts w:ascii="Cambria" w:hAnsi="Cambria"/>
        </w:rPr>
        <w:t xml:space="preserve">Shveicarij kato bjhme , tam sa mnogo tesni ulichkite , 2 platna ot ljvo , ot djsno I </w:t>
      </w:r>
      <w:r>
        <w:rPr>
          <w:rFonts w:ascii="Cambria" w:hAnsi="Cambria"/>
        </w:rPr>
        <w:t xml:space="preserve">463 </w:t>
      </w:r>
      <w:r w:rsidRPr="006840C5">
        <w:rPr>
          <w:rFonts w:ascii="Cambria" w:hAnsi="Cambria"/>
        </w:rPr>
        <w:t xml:space="preserve">si presichat . </w:t>
      </w:r>
      <w:r w:rsidRPr="007B3779">
        <w:rPr>
          <w:rFonts w:ascii="Cambria" w:hAnsi="Cambria"/>
          <w:lang w:val="pt-BR"/>
        </w:rPr>
        <w:t xml:space="preserve">Imash svetofar I tij toj svetofar ti e peshehoden . znachi nie sedime 464 , njma gram edna kola njma , I na tebe ti e neudobno da presichash na cherveno 465 mi si natiskash svetofara </w:t>
      </w:r>
    </w:p>
    <w:p w14:paraId="3BB75703" w14:textId="77777777" w:rsidR="00354596" w:rsidRPr="007B3779" w:rsidRDefault="00354596" w:rsidP="00354596">
      <w:pPr>
        <w:rPr>
          <w:rFonts w:ascii="Cambria" w:hAnsi="Cambria"/>
          <w:lang w:val="pt-BR"/>
        </w:rPr>
      </w:pPr>
      <w:r w:rsidRPr="007B3779">
        <w:rPr>
          <w:rFonts w:ascii="Cambria" w:hAnsi="Cambria"/>
          <w:lang w:val="pt-BR"/>
        </w:rPr>
        <w:t>466 G: ah !</w:t>
      </w:r>
    </w:p>
    <w:p w14:paraId="0391E336" w14:textId="77777777" w:rsidR="00354596" w:rsidRPr="007B3779" w:rsidRDefault="00354596" w:rsidP="00354596">
      <w:pPr>
        <w:rPr>
          <w:rFonts w:ascii="Cambria" w:hAnsi="Cambria"/>
          <w:lang w:val="pt-BR"/>
        </w:rPr>
      </w:pPr>
      <w:r w:rsidRPr="007B3779">
        <w:rPr>
          <w:rFonts w:ascii="Cambria" w:hAnsi="Cambria"/>
          <w:lang w:val="pt-BR"/>
        </w:rPr>
        <w:t xml:space="preserve">467 N: I chakash ! </w:t>
      </w:r>
    </w:p>
    <w:p w14:paraId="0EC64F49" w14:textId="77777777" w:rsidR="00354596" w:rsidRPr="007B3779" w:rsidRDefault="00354596" w:rsidP="00354596">
      <w:pPr>
        <w:rPr>
          <w:rFonts w:ascii="Cambria" w:hAnsi="Cambria"/>
          <w:lang w:val="pt-BR"/>
        </w:rPr>
      </w:pPr>
      <w:r w:rsidRPr="007B3779">
        <w:rPr>
          <w:rFonts w:ascii="Cambria" w:hAnsi="Cambria"/>
          <w:lang w:val="pt-BR"/>
        </w:rPr>
        <w:t xml:space="preserve">468 G: chakash da ti svetne zeleno </w:t>
      </w:r>
    </w:p>
    <w:p w14:paraId="68DC4DA1" w14:textId="77777777" w:rsidR="00354596" w:rsidRPr="007B3779" w:rsidRDefault="00354596" w:rsidP="00354596">
      <w:pPr>
        <w:rPr>
          <w:rFonts w:ascii="Cambria" w:hAnsi="Cambria"/>
          <w:lang w:val="pt-BR"/>
        </w:rPr>
      </w:pPr>
      <w:r w:rsidRPr="007B3779">
        <w:rPr>
          <w:rFonts w:ascii="Cambria" w:hAnsi="Cambria"/>
          <w:lang w:val="pt-BR"/>
        </w:rPr>
        <w:t>469 N: da ti svetne zeleno shtoto</w:t>
      </w:r>
    </w:p>
    <w:p w14:paraId="669AF679" w14:textId="77777777" w:rsidR="00354596" w:rsidRPr="007B3779" w:rsidRDefault="00354596" w:rsidP="00354596">
      <w:pPr>
        <w:rPr>
          <w:rFonts w:ascii="Cambria" w:hAnsi="Cambria"/>
          <w:lang w:val="pt-BR"/>
        </w:rPr>
      </w:pPr>
      <w:r w:rsidRPr="007B3779">
        <w:rPr>
          <w:rFonts w:ascii="Cambria" w:hAnsi="Cambria"/>
          <w:lang w:val="pt-BR"/>
        </w:rPr>
        <w:t>470 G: ahh ! da si siguren che</w:t>
      </w:r>
    </w:p>
    <w:p w14:paraId="61EE69C1" w14:textId="77777777" w:rsidR="00354596" w:rsidRPr="007B3779" w:rsidRDefault="00354596" w:rsidP="00354596">
      <w:pPr>
        <w:rPr>
          <w:rFonts w:ascii="Cambria" w:hAnsi="Cambria"/>
          <w:lang w:val="pt-BR"/>
        </w:rPr>
      </w:pPr>
      <w:r w:rsidRPr="007B3779">
        <w:rPr>
          <w:rFonts w:ascii="Cambria" w:hAnsi="Cambria"/>
          <w:lang w:val="pt-BR"/>
        </w:rPr>
        <w:t>471 N: ah a: nie minahme vednag 2 pati vikam ‘aide</w:t>
      </w:r>
    </w:p>
    <w:p w14:paraId="125BFD3D" w14:textId="77777777" w:rsidR="00354596" w:rsidRPr="007B3779" w:rsidRDefault="00354596" w:rsidP="00354596">
      <w:pPr>
        <w:rPr>
          <w:rFonts w:ascii="Cambria" w:hAnsi="Cambria"/>
          <w:lang w:val="pt-BR"/>
        </w:rPr>
      </w:pPr>
      <w:r w:rsidRPr="007B3779">
        <w:rPr>
          <w:rFonts w:ascii="Cambria" w:hAnsi="Cambria"/>
          <w:lang w:val="pt-BR"/>
        </w:rPr>
        <w:t>472 G: da</w:t>
      </w:r>
    </w:p>
    <w:p w14:paraId="6E0EC4C1" w14:textId="77777777" w:rsidR="00354596" w:rsidRPr="007B3779" w:rsidRDefault="00354596" w:rsidP="00354596">
      <w:pPr>
        <w:rPr>
          <w:rFonts w:ascii="Cambria" w:hAnsi="Cambria"/>
          <w:lang w:val="pt-BR"/>
        </w:rPr>
      </w:pPr>
      <w:r w:rsidRPr="007B3779">
        <w:rPr>
          <w:rFonts w:ascii="Cambria" w:hAnsi="Cambria"/>
          <w:lang w:val="pt-BR"/>
        </w:rPr>
        <w:t>473 N: njma d aim spirame na horata’ I drugite ni gledat e taka i</w:t>
      </w:r>
    </w:p>
    <w:p w14:paraId="479F17C6" w14:textId="77777777" w:rsidR="00354596" w:rsidRPr="007B3779" w:rsidRDefault="00354596" w:rsidP="00354596">
      <w:pPr>
        <w:rPr>
          <w:rFonts w:ascii="Cambria" w:hAnsi="Cambria"/>
          <w:lang w:val="pt-BR"/>
        </w:rPr>
      </w:pPr>
      <w:r w:rsidRPr="007B3779">
        <w:rPr>
          <w:rFonts w:ascii="Cambria" w:hAnsi="Cambria"/>
          <w:lang w:val="pt-BR"/>
        </w:rPr>
        <w:t>474 G: I vi se smejt</w:t>
      </w:r>
    </w:p>
    <w:p w14:paraId="3D5FE3EB" w14:textId="77777777" w:rsidR="00354596" w:rsidRPr="007B3779" w:rsidRDefault="00354596" w:rsidP="00354596">
      <w:pPr>
        <w:rPr>
          <w:rFonts w:ascii="Cambria" w:hAnsi="Cambria"/>
          <w:lang w:val="pt-BR"/>
        </w:rPr>
      </w:pPr>
      <w:r w:rsidRPr="007B3779">
        <w:rPr>
          <w:rFonts w:ascii="Cambria" w:hAnsi="Cambria"/>
          <w:lang w:val="pt-BR"/>
        </w:rPr>
        <w:t>475 N: da</w:t>
      </w:r>
    </w:p>
    <w:p w14:paraId="22B771CF" w14:textId="77777777" w:rsidR="00354596" w:rsidRPr="007B3779" w:rsidRDefault="00354596" w:rsidP="00354596">
      <w:pPr>
        <w:rPr>
          <w:rFonts w:ascii="Cambria" w:hAnsi="Cambria"/>
          <w:lang w:val="pt-BR"/>
        </w:rPr>
      </w:pPr>
      <w:r w:rsidRPr="007B3779">
        <w:rPr>
          <w:rFonts w:ascii="Cambria" w:hAnsi="Cambria"/>
          <w:lang w:val="pt-BR"/>
        </w:rPr>
        <w:t xml:space="preserve">476 G: I se smejt nali vikat ‘gledai kakvi otkachalki’ </w:t>
      </w:r>
    </w:p>
    <w:p w14:paraId="7295D7F4" w14:textId="77777777" w:rsidR="00354596" w:rsidRPr="007B3779" w:rsidRDefault="00354596" w:rsidP="00354596">
      <w:pPr>
        <w:rPr>
          <w:rFonts w:ascii="Cambria" w:hAnsi="Cambria"/>
          <w:lang w:val="pt-BR"/>
        </w:rPr>
      </w:pPr>
      <w:r w:rsidRPr="007B3779">
        <w:rPr>
          <w:rFonts w:ascii="Cambria" w:hAnsi="Cambria"/>
          <w:lang w:val="pt-BR"/>
        </w:rPr>
        <w:t>477 N: da !</w:t>
      </w:r>
    </w:p>
    <w:p w14:paraId="798AAFF6" w14:textId="77777777" w:rsidR="00354596" w:rsidRPr="007B3779" w:rsidRDefault="00354596" w:rsidP="00354596">
      <w:pPr>
        <w:rPr>
          <w:rFonts w:ascii="Cambria" w:hAnsi="Cambria"/>
          <w:lang w:val="pt-BR"/>
        </w:rPr>
      </w:pPr>
      <w:r w:rsidRPr="007B3779">
        <w:rPr>
          <w:rFonts w:ascii="Cambria" w:hAnsi="Cambria"/>
          <w:lang w:val="pt-BR"/>
        </w:rPr>
        <w:lastRenderedPageBreak/>
        <w:t>478 G: //haha ma taka ami hahaha//</w:t>
      </w:r>
    </w:p>
    <w:p w14:paraId="588D682D" w14:textId="77777777" w:rsidR="00354596" w:rsidRPr="007B3779" w:rsidRDefault="00354596" w:rsidP="00354596">
      <w:pPr>
        <w:rPr>
          <w:rFonts w:ascii="Cambria" w:hAnsi="Cambria"/>
          <w:lang w:val="pt-BR"/>
        </w:rPr>
      </w:pPr>
      <w:r w:rsidRPr="007B3779">
        <w:rPr>
          <w:rFonts w:ascii="Cambria" w:hAnsi="Cambria"/>
          <w:lang w:val="pt-BR"/>
        </w:rPr>
        <w:t>479 N: //lele da mi idioti//</w:t>
      </w:r>
    </w:p>
    <w:p w14:paraId="43E27145" w14:textId="77777777" w:rsidR="00354596" w:rsidRPr="007B3779" w:rsidRDefault="00354596" w:rsidP="00354596">
      <w:pPr>
        <w:rPr>
          <w:rFonts w:ascii="Cambria" w:hAnsi="Cambria"/>
          <w:lang w:val="pt-BR"/>
        </w:rPr>
      </w:pPr>
      <w:r w:rsidRPr="007B3779">
        <w:rPr>
          <w:rFonts w:ascii="Cambria" w:hAnsi="Cambria"/>
          <w:lang w:val="pt-BR"/>
        </w:rPr>
        <w:t>480 K: //da haha//</w:t>
      </w:r>
    </w:p>
    <w:p w14:paraId="6120459F" w14:textId="77777777" w:rsidR="00354596" w:rsidRPr="007B3779" w:rsidRDefault="00354596" w:rsidP="00354596">
      <w:pPr>
        <w:rPr>
          <w:rFonts w:ascii="Cambria" w:hAnsi="Cambria"/>
          <w:lang w:val="pt-BR"/>
        </w:rPr>
      </w:pPr>
      <w:r w:rsidRPr="007B3779">
        <w:rPr>
          <w:rFonts w:ascii="Cambria" w:hAnsi="Cambria"/>
          <w:lang w:val="pt-BR"/>
        </w:rPr>
        <w:t xml:space="preserve">481 N: I nie v edin moment na na vtorij pat nali I nie spirame I natiskame si </w:t>
      </w:r>
    </w:p>
    <w:p w14:paraId="2E1BD1A2" w14:textId="77777777" w:rsidR="00354596" w:rsidRPr="007B3779" w:rsidRDefault="00354596" w:rsidP="00354596">
      <w:pPr>
        <w:rPr>
          <w:rFonts w:ascii="Cambria" w:hAnsi="Cambria"/>
          <w:lang w:val="pt-BR"/>
        </w:rPr>
      </w:pPr>
      <w:r w:rsidRPr="007B3779">
        <w:rPr>
          <w:rFonts w:ascii="Cambria" w:hAnsi="Cambria"/>
          <w:lang w:val="pt-BR"/>
        </w:rPr>
        <w:t>482 svetofara I si minavame shtoto . a to njma giv chovek tam njma nikoi (.2)</w:t>
      </w:r>
    </w:p>
    <w:p w14:paraId="7C460AC4" w14:textId="77777777" w:rsidR="00354596" w:rsidRPr="007B3779" w:rsidRDefault="00354596" w:rsidP="00354596">
      <w:pPr>
        <w:rPr>
          <w:rFonts w:ascii="Cambria" w:hAnsi="Cambria"/>
          <w:lang w:val="pt-BR"/>
        </w:rPr>
      </w:pPr>
      <w:r w:rsidRPr="007B3779">
        <w:rPr>
          <w:rFonts w:ascii="Cambria" w:hAnsi="Cambria"/>
          <w:lang w:val="pt-BR"/>
        </w:rPr>
        <w:t xml:space="preserve">483 K: ama kak njmat taka shte izticha njkoi I shte te globi nabarzo I gotovo </w:t>
      </w:r>
    </w:p>
    <w:p w14:paraId="2617F605" w14:textId="77777777" w:rsidR="00354596" w:rsidRPr="007B3779" w:rsidRDefault="00354596" w:rsidP="00354596">
      <w:pPr>
        <w:rPr>
          <w:rFonts w:ascii="Cambria" w:hAnsi="Cambria"/>
          <w:lang w:val="pt-BR"/>
        </w:rPr>
      </w:pPr>
      <w:r w:rsidRPr="007B3779">
        <w:rPr>
          <w:rFonts w:ascii="Cambria" w:hAnsi="Cambria"/>
          <w:lang w:val="pt-BR"/>
        </w:rPr>
        <w:t>484 N: da . taka che i</w:t>
      </w:r>
    </w:p>
    <w:p w14:paraId="0045D831" w14:textId="77777777" w:rsidR="00354596" w:rsidRPr="007B3779" w:rsidRDefault="00354596" w:rsidP="00354596">
      <w:pPr>
        <w:rPr>
          <w:rFonts w:ascii="Cambria" w:hAnsi="Cambria"/>
          <w:lang w:val="pt-BR"/>
        </w:rPr>
      </w:pPr>
      <w:r w:rsidRPr="007B3779">
        <w:rPr>
          <w:rFonts w:ascii="Cambria" w:hAnsi="Cambria"/>
          <w:lang w:val="pt-BR"/>
        </w:rPr>
        <w:t xml:space="preserve">485 K: I te globite sa soleni ne sa kat tuka 10 leva </w:t>
      </w:r>
    </w:p>
    <w:p w14:paraId="12837006" w14:textId="77777777" w:rsidR="00354596" w:rsidRPr="007B3779" w:rsidRDefault="00354596" w:rsidP="00354596">
      <w:pPr>
        <w:rPr>
          <w:rFonts w:ascii="Cambria" w:hAnsi="Cambria"/>
          <w:lang w:val="pt-BR"/>
        </w:rPr>
      </w:pPr>
      <w:r w:rsidRPr="007B3779">
        <w:rPr>
          <w:rFonts w:ascii="Cambria" w:hAnsi="Cambria"/>
          <w:lang w:val="pt-BR"/>
        </w:rPr>
        <w:t>486 N: mha</w:t>
      </w:r>
    </w:p>
    <w:p w14:paraId="576D4DB4" w14:textId="77777777" w:rsidR="00354596" w:rsidRPr="007B3779" w:rsidRDefault="00354596" w:rsidP="00354596">
      <w:pPr>
        <w:rPr>
          <w:rFonts w:ascii="Cambria" w:hAnsi="Cambria"/>
          <w:lang w:val="pt-BR"/>
        </w:rPr>
      </w:pPr>
      <w:r w:rsidRPr="007B3779">
        <w:rPr>
          <w:rFonts w:ascii="Cambria" w:hAnsi="Cambria"/>
          <w:lang w:val="pt-BR"/>
        </w:rPr>
        <w:t xml:space="preserve">487 K: 5 leva . </w:t>
      </w:r>
    </w:p>
    <w:p w14:paraId="174ACB17" w14:textId="77777777" w:rsidR="00354596" w:rsidRPr="007B3779" w:rsidRDefault="00354596" w:rsidP="00354596">
      <w:pPr>
        <w:rPr>
          <w:rFonts w:ascii="Cambria" w:hAnsi="Cambria"/>
          <w:lang w:val="pt-BR"/>
        </w:rPr>
      </w:pPr>
      <w:r w:rsidRPr="007B3779">
        <w:rPr>
          <w:rFonts w:ascii="Cambria" w:hAnsi="Cambria"/>
          <w:lang w:val="pt-BR"/>
        </w:rPr>
        <w:t>488 G: to I tuk she gi napravat . leka poleka te kato vidjt veche nali:=</w:t>
      </w:r>
    </w:p>
    <w:p w14:paraId="2B5DEF19" w14:textId="77777777" w:rsidR="00354596" w:rsidRPr="007B3779" w:rsidRDefault="00354596" w:rsidP="00354596">
      <w:pPr>
        <w:rPr>
          <w:rFonts w:ascii="Cambria" w:hAnsi="Cambria"/>
          <w:lang w:val="pt-BR"/>
        </w:rPr>
      </w:pPr>
      <w:r w:rsidRPr="007B3779">
        <w:rPr>
          <w:rFonts w:ascii="Cambria" w:hAnsi="Cambria"/>
          <w:lang w:val="pt-BR"/>
        </w:rPr>
        <w:t xml:space="preserve">489 N: ama </w:t>
      </w:r>
    </w:p>
    <w:p w14:paraId="4DAA5F55" w14:textId="77777777" w:rsidR="00354596" w:rsidRPr="007B3779" w:rsidRDefault="00354596" w:rsidP="00354596">
      <w:pPr>
        <w:rPr>
          <w:rFonts w:ascii="Cambria" w:hAnsi="Cambria"/>
          <w:lang w:val="pt-BR"/>
        </w:rPr>
      </w:pPr>
      <w:r w:rsidRPr="007B3779">
        <w:rPr>
          <w:rFonts w:ascii="Cambria" w:hAnsi="Cambria"/>
          <w:lang w:val="pt-BR"/>
        </w:rPr>
        <w:t>490 K: =tuka samo globi pravjt=</w:t>
      </w:r>
    </w:p>
    <w:p w14:paraId="1C182423" w14:textId="77777777" w:rsidR="00354596" w:rsidRPr="007B3779" w:rsidRDefault="00354596" w:rsidP="00354596">
      <w:pPr>
        <w:rPr>
          <w:rFonts w:ascii="Cambria" w:hAnsi="Cambria"/>
          <w:lang w:val="pt-BR"/>
        </w:rPr>
      </w:pPr>
      <w:r w:rsidRPr="007B3779">
        <w:rPr>
          <w:rFonts w:ascii="Cambria" w:hAnsi="Cambria"/>
          <w:lang w:val="pt-BR"/>
        </w:rPr>
        <w:t>491 N: =ama trjbva da ima I njkoi koito da kontrolira</w:t>
      </w:r>
    </w:p>
    <w:p w14:paraId="652F078A" w14:textId="77777777" w:rsidR="00354596" w:rsidRPr="007B3779" w:rsidRDefault="00354596" w:rsidP="00354596">
      <w:pPr>
        <w:rPr>
          <w:rFonts w:ascii="Cambria" w:hAnsi="Cambria"/>
          <w:lang w:val="pt-BR"/>
        </w:rPr>
      </w:pPr>
      <w:r w:rsidRPr="007B3779">
        <w:rPr>
          <w:rFonts w:ascii="Cambria" w:hAnsi="Cambria"/>
          <w:lang w:val="pt-BR"/>
        </w:rPr>
        <w:t>492 G: trjbva , ma razbira se mi !</w:t>
      </w:r>
    </w:p>
    <w:p w14:paraId="58411525" w14:textId="77777777" w:rsidR="00354596" w:rsidRPr="007B3779" w:rsidRDefault="00354596" w:rsidP="00354596">
      <w:pPr>
        <w:rPr>
          <w:rFonts w:ascii="Cambria" w:hAnsi="Cambria"/>
          <w:lang w:val="pt-BR"/>
        </w:rPr>
      </w:pPr>
      <w:r w:rsidRPr="007B3779">
        <w:rPr>
          <w:rFonts w:ascii="Cambria" w:hAnsi="Cambria"/>
          <w:lang w:val="pt-BR"/>
        </w:rPr>
        <w:t xml:space="preserve">493 N: shtoto osven che nali trjbva da globjvat tij koito ne spirat na peshehodna </w:t>
      </w:r>
    </w:p>
    <w:p w14:paraId="53D50861" w14:textId="77777777" w:rsidR="00354596" w:rsidRPr="007B3779" w:rsidRDefault="00354596" w:rsidP="00354596">
      <w:pPr>
        <w:rPr>
          <w:rFonts w:ascii="Cambria" w:hAnsi="Cambria"/>
          <w:lang w:val="pt-BR"/>
        </w:rPr>
      </w:pPr>
      <w:r w:rsidRPr="007B3779">
        <w:rPr>
          <w:rFonts w:ascii="Cambria" w:hAnsi="Cambria"/>
          <w:lang w:val="pt-BR"/>
        </w:rPr>
        <w:t>494 pateka=</w:t>
      </w:r>
    </w:p>
    <w:p w14:paraId="2EAF4635" w14:textId="77777777" w:rsidR="00354596" w:rsidRPr="007B3779" w:rsidRDefault="00354596" w:rsidP="00354596">
      <w:pPr>
        <w:rPr>
          <w:rFonts w:ascii="Cambria" w:hAnsi="Cambria"/>
          <w:lang w:val="pt-BR"/>
        </w:rPr>
      </w:pPr>
      <w:r w:rsidRPr="007B3779">
        <w:rPr>
          <w:rFonts w:ascii="Cambria" w:hAnsi="Cambria"/>
          <w:lang w:val="pt-BR"/>
        </w:rPr>
        <w:t>495 N2: =peshehodcite koito sa=</w:t>
      </w:r>
    </w:p>
    <w:p w14:paraId="15253859" w14:textId="77777777" w:rsidR="00354596" w:rsidRPr="007B3779" w:rsidRDefault="00354596" w:rsidP="00354596">
      <w:pPr>
        <w:rPr>
          <w:rFonts w:ascii="Cambria" w:hAnsi="Cambria"/>
          <w:lang w:val="pt-BR"/>
        </w:rPr>
      </w:pPr>
      <w:r w:rsidRPr="007B3779">
        <w:rPr>
          <w:rFonts w:ascii="Cambria" w:hAnsi="Cambria"/>
          <w:lang w:val="pt-BR"/>
        </w:rPr>
        <w:t xml:space="preserve">496 N: =trjbva da globi I tezi koito presichat na , kadeto im doide </w:t>
      </w:r>
    </w:p>
    <w:p w14:paraId="4FEF60AF" w14:textId="77777777" w:rsidR="00354596" w:rsidRPr="007B3779" w:rsidRDefault="00354596" w:rsidP="00354596">
      <w:pPr>
        <w:rPr>
          <w:rFonts w:ascii="Cambria" w:hAnsi="Cambria"/>
          <w:lang w:val="pt-BR"/>
        </w:rPr>
      </w:pPr>
      <w:r w:rsidRPr="007B3779">
        <w:rPr>
          <w:rFonts w:ascii="Cambria" w:hAnsi="Cambria"/>
          <w:lang w:val="pt-BR"/>
        </w:rPr>
        <w:t>497 G: e: ne s###at taka . taka po inercij //si tragva I I otiva si presicha taka//</w:t>
      </w:r>
    </w:p>
    <w:p w14:paraId="2D5CF5D0" w14:textId="77777777" w:rsidR="00354596" w:rsidRPr="007B3779" w:rsidRDefault="00354596" w:rsidP="00354596">
      <w:pPr>
        <w:rPr>
          <w:rFonts w:ascii="Cambria" w:hAnsi="Cambria"/>
          <w:lang w:val="pt-BR"/>
        </w:rPr>
      </w:pPr>
      <w:r w:rsidRPr="007B3779">
        <w:rPr>
          <w:rFonts w:ascii="Cambria" w:hAnsi="Cambria"/>
          <w:lang w:val="pt-BR"/>
        </w:rPr>
        <w:t xml:space="preserve">498 N: </w:t>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//znachi nie nie// nie minavame tam 499 po a: Maria Luiza , veche stigame do (.1) do banjta deto e , njma tramvai , njma 500 nishto , obache vidjli che e ot Lavov Most idva tramvaj , I nie minavame sas Kiro 501 beshe , sas edno ot pegata (car) , I edin pensioner udrj po kolata sas bastuna . 502 shtoto vigda che nadolu na 400 metra njkade e tramvaj ! </w:t>
      </w:r>
    </w:p>
    <w:p w14:paraId="624EF70A" w14:textId="77777777" w:rsidR="00354596" w:rsidRPr="007B3779" w:rsidRDefault="00354596" w:rsidP="00354596">
      <w:pPr>
        <w:rPr>
          <w:rFonts w:ascii="Cambria" w:hAnsi="Cambria"/>
          <w:lang w:val="pt-BR"/>
        </w:rPr>
      </w:pPr>
      <w:r w:rsidRPr="007B3779">
        <w:rPr>
          <w:rFonts w:ascii="Cambria" w:hAnsi="Cambria"/>
          <w:lang w:val="pt-BR"/>
        </w:rPr>
        <w:t>503 G: ts ts ts ts ts</w:t>
      </w:r>
    </w:p>
    <w:p w14:paraId="0A68299B" w14:textId="77777777" w:rsidR="00354596" w:rsidRPr="007B3779" w:rsidRDefault="00354596" w:rsidP="00354596">
      <w:pPr>
        <w:rPr>
          <w:rFonts w:ascii="Cambria" w:hAnsi="Cambria"/>
          <w:lang w:val="pt-BR"/>
        </w:rPr>
      </w:pPr>
      <w:r w:rsidRPr="007B3779">
        <w:rPr>
          <w:rFonts w:ascii="Cambria" w:hAnsi="Cambria"/>
          <w:lang w:val="pt-BR"/>
        </w:rPr>
        <w:t>504 N: I toi e tragnal veche ! ma chakai sega znachi mi ima vreme !</w:t>
      </w:r>
    </w:p>
    <w:p w14:paraId="5910D328" w14:textId="77777777" w:rsidR="00354596" w:rsidRPr="007B3779" w:rsidRDefault="00354596" w:rsidP="00354596">
      <w:pPr>
        <w:rPr>
          <w:rFonts w:ascii="Cambria" w:hAnsi="Cambria"/>
          <w:lang w:val="pt-BR"/>
        </w:rPr>
      </w:pPr>
      <w:r w:rsidRPr="007B3779">
        <w:rPr>
          <w:rFonts w:ascii="Cambria" w:hAnsi="Cambria"/>
          <w:lang w:val="pt-BR"/>
        </w:rPr>
        <w:t>505 G: hehe (judging)</w:t>
      </w:r>
    </w:p>
    <w:p w14:paraId="75819A0B" w14:textId="77777777" w:rsidR="00354596" w:rsidRPr="007B3779" w:rsidRDefault="00354596" w:rsidP="00354596">
      <w:pPr>
        <w:rPr>
          <w:rFonts w:ascii="Cambria" w:hAnsi="Cambria"/>
          <w:lang w:val="pt-BR"/>
        </w:rPr>
      </w:pPr>
      <w:r w:rsidRPr="007B3779">
        <w:rPr>
          <w:rFonts w:ascii="Cambria" w:hAnsi="Cambria"/>
          <w:lang w:val="pt-BR"/>
        </w:rPr>
        <w:t xml:space="preserve">506 N: kato spre tramvaj ti presechi nali tam </w:t>
      </w:r>
    </w:p>
    <w:p w14:paraId="07FF8326" w14:textId="77777777" w:rsidR="00354596" w:rsidRPr="007B3779" w:rsidRDefault="00354596" w:rsidP="00354596">
      <w:pPr>
        <w:rPr>
          <w:rFonts w:ascii="Cambria" w:hAnsi="Cambria"/>
          <w:lang w:val="pt-BR"/>
        </w:rPr>
      </w:pPr>
      <w:r w:rsidRPr="007B3779">
        <w:rPr>
          <w:rFonts w:ascii="Cambria" w:hAnsi="Cambria"/>
          <w:lang w:val="pt-BR"/>
        </w:rPr>
        <w:t>507 G: ah</w:t>
      </w:r>
    </w:p>
    <w:p w14:paraId="7056F2B0" w14:textId="77777777" w:rsidR="00354596" w:rsidRPr="007B3779" w:rsidRDefault="00354596" w:rsidP="00354596">
      <w:pPr>
        <w:rPr>
          <w:rFonts w:ascii="Cambria" w:hAnsi="Cambria"/>
          <w:lang w:val="pt-BR"/>
        </w:rPr>
      </w:pPr>
      <w:r w:rsidRPr="007B3779">
        <w:rPr>
          <w:rFonts w:ascii="Cambria" w:hAnsi="Cambria"/>
          <w:lang w:val="pt-BR"/>
        </w:rPr>
        <w:t>508 N: e svobodno , tam spirat kolite I ti minavash . a toi barza da otide tam predi da 509 e doshal</w:t>
      </w:r>
    </w:p>
    <w:p w14:paraId="52A93862" w14:textId="77777777" w:rsidR="00354596" w:rsidRPr="007B3779" w:rsidRDefault="00354596" w:rsidP="00354596">
      <w:pPr>
        <w:rPr>
          <w:rFonts w:ascii="Cambria" w:hAnsi="Cambria"/>
          <w:lang w:val="pt-BR"/>
        </w:rPr>
      </w:pPr>
      <w:r w:rsidRPr="007B3779">
        <w:rPr>
          <w:rFonts w:ascii="Cambria" w:hAnsi="Cambria"/>
          <w:lang w:val="pt-BR"/>
        </w:rPr>
        <w:t>510 G: hehe</w:t>
      </w:r>
    </w:p>
    <w:p w14:paraId="40E4D78D" w14:textId="77777777" w:rsidR="00354596" w:rsidRPr="007B3779" w:rsidRDefault="00354596" w:rsidP="00354596">
      <w:pPr>
        <w:rPr>
          <w:rFonts w:ascii="Cambria" w:hAnsi="Cambria"/>
          <w:lang w:val="pt-BR"/>
        </w:rPr>
      </w:pPr>
      <w:r w:rsidRPr="007B3779">
        <w:rPr>
          <w:rFonts w:ascii="Cambria" w:hAnsi="Cambria"/>
          <w:lang w:val="pt-BR"/>
        </w:rPr>
        <w:t xml:space="preserve">511 N: I se sardi che nie minavame </w:t>
      </w:r>
    </w:p>
    <w:p w14:paraId="262E0ECC" w14:textId="77777777" w:rsidR="00354596" w:rsidRPr="007B3779" w:rsidRDefault="00354596" w:rsidP="00354596">
      <w:pPr>
        <w:rPr>
          <w:rFonts w:ascii="Cambria" w:hAnsi="Cambria"/>
          <w:lang w:val="pt-BR"/>
        </w:rPr>
      </w:pPr>
      <w:r w:rsidRPr="007B3779">
        <w:rPr>
          <w:rFonts w:ascii="Cambria" w:hAnsi="Cambria"/>
          <w:lang w:val="pt-BR"/>
        </w:rPr>
        <w:t>512 G: eh: (agreeing, laughing)</w:t>
      </w:r>
    </w:p>
    <w:p w14:paraId="4FFA6207" w14:textId="77777777" w:rsidR="00354596" w:rsidRPr="007B3779" w:rsidRDefault="00354596" w:rsidP="00354596">
      <w:pPr>
        <w:rPr>
          <w:rFonts w:ascii="Cambria" w:hAnsi="Cambria"/>
          <w:lang w:val="pt-BR"/>
        </w:rPr>
      </w:pPr>
      <w:r w:rsidRPr="007B3779">
        <w:rPr>
          <w:rFonts w:ascii="Cambria" w:hAnsi="Cambria"/>
          <w:lang w:val="pt-BR"/>
        </w:rPr>
        <w:t>513 N: nie sme na platnoto , ne sme na trotoara</w:t>
      </w:r>
    </w:p>
    <w:p w14:paraId="538F900B" w14:textId="77777777" w:rsidR="00354596" w:rsidRPr="007B3779" w:rsidRDefault="00354596" w:rsidP="00354596">
      <w:pPr>
        <w:rPr>
          <w:rFonts w:ascii="Cambria" w:hAnsi="Cambria"/>
          <w:lang w:val="pt-BR"/>
        </w:rPr>
      </w:pPr>
      <w:r w:rsidRPr="007B3779">
        <w:rPr>
          <w:rFonts w:ascii="Cambria" w:hAnsi="Cambria"/>
          <w:lang w:val="pt-BR"/>
        </w:rPr>
        <w:t xml:space="preserve">514 G: mi kak , razbira se ! ti ne vigdash che tuka </w:t>
      </w:r>
    </w:p>
    <w:p w14:paraId="4595C63F" w14:textId="77777777" w:rsidR="00354596" w:rsidRPr="007B3779" w:rsidRDefault="00354596" w:rsidP="00354596">
      <w:pPr>
        <w:rPr>
          <w:rFonts w:ascii="Cambria" w:hAnsi="Cambria"/>
          <w:lang w:val="pt-BR"/>
        </w:rPr>
      </w:pPr>
      <w:r w:rsidRPr="007B3779">
        <w:rPr>
          <w:rFonts w:ascii="Cambria" w:hAnsi="Cambria"/>
          <w:lang w:val="pt-BR"/>
        </w:rPr>
        <w:t xml:space="preserve">515 N: e I tij trjbva da gi globjvat . </w:t>
      </w:r>
    </w:p>
    <w:p w14:paraId="1DE326F8" w14:textId="77777777" w:rsidR="00354596" w:rsidRPr="007B3779" w:rsidRDefault="00354596" w:rsidP="00354596">
      <w:pPr>
        <w:rPr>
          <w:rFonts w:ascii="Cambria" w:hAnsi="Cambria"/>
          <w:lang w:val="pt-BR"/>
        </w:rPr>
      </w:pPr>
      <w:r w:rsidRPr="007B3779">
        <w:rPr>
          <w:rFonts w:ascii="Cambria" w:hAnsi="Cambria"/>
          <w:lang w:val="pt-BR"/>
        </w:rPr>
        <w:t xml:space="preserve">516 G: minutata cenna tuka , trjbva da izpolzvash nali e svetofara karai </w:t>
      </w:r>
    </w:p>
    <w:p w14:paraId="2E5AC7E5" w14:textId="77777777" w:rsidR="00354596" w:rsidRPr="007B3779" w:rsidRDefault="00354596" w:rsidP="00354596">
      <w:pPr>
        <w:rPr>
          <w:rFonts w:ascii="Cambria" w:hAnsi="Cambria"/>
          <w:lang w:val="pt-BR"/>
        </w:rPr>
      </w:pPr>
      <w:r w:rsidRPr="007B3779">
        <w:rPr>
          <w:rFonts w:ascii="Cambria" w:hAnsi="Cambria"/>
          <w:lang w:val="pt-BR"/>
        </w:rPr>
        <w:t>517 N: da</w:t>
      </w:r>
    </w:p>
    <w:p w14:paraId="6BB360D3" w14:textId="77777777" w:rsidR="00354596" w:rsidRPr="007B3779" w:rsidRDefault="00354596" w:rsidP="00354596">
      <w:pPr>
        <w:rPr>
          <w:rFonts w:ascii="Cambria" w:hAnsi="Cambria"/>
          <w:lang w:val="pt-BR"/>
        </w:rPr>
      </w:pPr>
      <w:r w:rsidRPr="007B3779">
        <w:rPr>
          <w:rFonts w:ascii="Cambria" w:hAnsi="Cambria"/>
          <w:lang w:val="pt-BR"/>
        </w:rPr>
        <w:t xml:space="preserve">518 G: si svetne zelen cherven </w:t>
      </w:r>
    </w:p>
    <w:p w14:paraId="5B96672D" w14:textId="77777777" w:rsidR="00354596" w:rsidRPr="007B3779" w:rsidRDefault="00354596" w:rsidP="00354596">
      <w:pPr>
        <w:rPr>
          <w:rFonts w:ascii="Cambria" w:hAnsi="Cambria"/>
          <w:lang w:val="pt-BR"/>
        </w:rPr>
      </w:pPr>
      <w:r w:rsidRPr="007B3779">
        <w:rPr>
          <w:rFonts w:ascii="Cambria" w:hAnsi="Cambria"/>
          <w:lang w:val="pt-BR"/>
        </w:rPr>
        <w:t>519 K: (inaudible)</w:t>
      </w:r>
    </w:p>
    <w:p w14:paraId="3401122C" w14:textId="77777777" w:rsidR="00354596" w:rsidRPr="007B3779" w:rsidRDefault="00354596" w:rsidP="00354596">
      <w:pPr>
        <w:rPr>
          <w:rFonts w:ascii="Cambria" w:hAnsi="Cambria"/>
          <w:lang w:val="pt-BR"/>
        </w:rPr>
      </w:pPr>
      <w:r w:rsidRPr="007B3779">
        <w:rPr>
          <w:rFonts w:ascii="Cambria" w:hAnsi="Cambria"/>
          <w:lang w:val="pt-BR"/>
        </w:rPr>
        <w:t xml:space="preserve">520 N: strashno e . njma nik’vi pravila </w:t>
      </w:r>
    </w:p>
    <w:p w14:paraId="2823003F" w14:textId="77777777" w:rsidR="00354596" w:rsidRPr="007B3779" w:rsidRDefault="00354596" w:rsidP="00354596">
      <w:pPr>
        <w:rPr>
          <w:rFonts w:ascii="Cambria" w:hAnsi="Cambria"/>
          <w:lang w:val="pt-BR"/>
        </w:rPr>
      </w:pPr>
      <w:r w:rsidRPr="007B3779">
        <w:rPr>
          <w:rFonts w:ascii="Cambria" w:hAnsi="Cambria"/>
          <w:lang w:val="pt-BR"/>
        </w:rPr>
        <w:t>521 K: az se chuda k’vo</w:t>
      </w:r>
    </w:p>
    <w:p w14:paraId="61CD37B1" w14:textId="77777777" w:rsidR="00354596" w:rsidRPr="007B3779" w:rsidRDefault="00354596" w:rsidP="00354596">
      <w:pPr>
        <w:rPr>
          <w:rFonts w:ascii="Cambria" w:hAnsi="Cambria"/>
          <w:lang w:val="pt-BR"/>
        </w:rPr>
      </w:pPr>
      <w:r w:rsidRPr="007B3779">
        <w:rPr>
          <w:rFonts w:ascii="Cambria" w:hAnsi="Cambria"/>
          <w:lang w:val="pt-BR"/>
        </w:rPr>
        <w:t>522 N: //njma koi da gi kontrolira//</w:t>
      </w:r>
    </w:p>
    <w:p w14:paraId="18DE7418" w14:textId="77777777" w:rsidR="00354596" w:rsidRPr="007B3779" w:rsidRDefault="00354596" w:rsidP="00354596">
      <w:pPr>
        <w:rPr>
          <w:rFonts w:ascii="Cambria" w:hAnsi="Cambria"/>
          <w:lang w:val="pt-BR"/>
        </w:rPr>
      </w:pPr>
      <w:r w:rsidRPr="007B3779">
        <w:rPr>
          <w:rFonts w:ascii="Cambria" w:hAnsi="Cambria"/>
          <w:lang w:val="pt-BR"/>
        </w:rPr>
        <w:lastRenderedPageBreak/>
        <w:t>523 N2: //neshto chashata// neshto se e ###lo taj sedmica I neshto njma da go ima 524 I toj seriala njma smisal</w:t>
      </w:r>
    </w:p>
    <w:p w14:paraId="29187AB0" w14:textId="77777777" w:rsidR="00354596" w:rsidRPr="007B3779" w:rsidRDefault="00354596" w:rsidP="00354596">
      <w:pPr>
        <w:rPr>
          <w:rFonts w:ascii="Cambria" w:hAnsi="Cambria"/>
          <w:lang w:val="pt-BR"/>
        </w:rPr>
      </w:pPr>
      <w:r w:rsidRPr="007B3779">
        <w:rPr>
          <w:rFonts w:ascii="Cambria" w:hAnsi="Cambria"/>
          <w:lang w:val="pt-BR"/>
        </w:rPr>
        <w:t>525 G: //njma//</w:t>
      </w:r>
    </w:p>
    <w:p w14:paraId="2B276DBB" w14:textId="77777777" w:rsidR="00354596" w:rsidRPr="007B3779" w:rsidRDefault="00354596" w:rsidP="00354596">
      <w:pPr>
        <w:rPr>
          <w:rFonts w:ascii="Cambria" w:hAnsi="Cambria"/>
          <w:lang w:val="pt-BR"/>
        </w:rPr>
      </w:pPr>
      <w:r w:rsidRPr="007B3779">
        <w:rPr>
          <w:rFonts w:ascii="Cambria" w:hAnsi="Cambria"/>
          <w:lang w:val="pt-BR"/>
        </w:rPr>
        <w:t xml:space="preserve">526 N: koi ? </w:t>
      </w:r>
    </w:p>
    <w:p w14:paraId="22A976D4" w14:textId="77777777" w:rsidR="00354596" w:rsidRPr="007B3779" w:rsidRDefault="00354596" w:rsidP="00354596">
      <w:pPr>
        <w:rPr>
          <w:rFonts w:ascii="Cambria" w:hAnsi="Cambria"/>
          <w:lang w:val="pt-BR"/>
        </w:rPr>
      </w:pPr>
      <w:r w:rsidRPr="007B3779">
        <w:rPr>
          <w:rFonts w:ascii="Cambria" w:hAnsi="Cambria"/>
          <w:lang w:val="pt-BR"/>
        </w:rPr>
        <w:t>527 mumbled</w:t>
      </w:r>
    </w:p>
    <w:p w14:paraId="5A4058F6" w14:textId="77777777" w:rsidR="00354596" w:rsidRPr="007B3779" w:rsidRDefault="00354596" w:rsidP="00354596">
      <w:pPr>
        <w:rPr>
          <w:rFonts w:ascii="Cambria" w:hAnsi="Cambria"/>
          <w:lang w:val="pt-BR"/>
        </w:rPr>
      </w:pPr>
      <w:r w:rsidRPr="007B3779">
        <w:rPr>
          <w:rFonts w:ascii="Cambria" w:hAnsi="Cambria"/>
          <w:lang w:val="pt-BR"/>
        </w:rPr>
        <w:t xml:space="preserve">528 K: da , ludnica . a be ugas . ad e . tuka e ad , Viktore (G) . </w:t>
      </w:r>
    </w:p>
    <w:p w14:paraId="71A1CD2D" w14:textId="77777777" w:rsidR="00354596" w:rsidRPr="007B3779" w:rsidRDefault="00354596" w:rsidP="00354596">
      <w:pPr>
        <w:rPr>
          <w:rFonts w:ascii="Cambria" w:hAnsi="Cambria"/>
          <w:lang w:val="pt-BR"/>
        </w:rPr>
      </w:pPr>
      <w:r w:rsidRPr="007B3779">
        <w:rPr>
          <w:rFonts w:ascii="Cambria" w:hAnsi="Cambria"/>
          <w:lang w:val="pt-BR"/>
        </w:rPr>
        <w:t>529 G: ah</w:t>
      </w:r>
    </w:p>
    <w:p w14:paraId="67492231" w14:textId="77777777" w:rsidR="00354596" w:rsidRPr="007B3779" w:rsidRDefault="00354596" w:rsidP="00354596">
      <w:pPr>
        <w:rPr>
          <w:rFonts w:ascii="Cambria" w:hAnsi="Cambria"/>
          <w:lang w:val="pt-BR"/>
        </w:rPr>
      </w:pPr>
      <w:r w:rsidRPr="007B3779">
        <w:rPr>
          <w:rFonts w:ascii="Cambria" w:hAnsi="Cambria"/>
          <w:lang w:val="pt-BR"/>
        </w:rPr>
        <w:t>530 N: tuka v Sofia ne e za giveene . (.2)</w:t>
      </w:r>
    </w:p>
    <w:p w14:paraId="7BB1B2E6" w14:textId="77777777" w:rsidR="00354596" w:rsidRPr="007B3779" w:rsidRDefault="00354596" w:rsidP="00354596">
      <w:pPr>
        <w:rPr>
          <w:rFonts w:ascii="Cambria" w:hAnsi="Cambria"/>
          <w:lang w:val="pt-BR"/>
        </w:rPr>
      </w:pPr>
      <w:r w:rsidRPr="007B3779">
        <w:rPr>
          <w:rFonts w:ascii="Cambria" w:hAnsi="Cambria"/>
          <w:lang w:val="pt-BR"/>
        </w:rPr>
        <w:t xml:space="preserve">531 G: znam az be . </w:t>
      </w:r>
    </w:p>
    <w:p w14:paraId="6B29207B" w14:textId="77777777" w:rsidR="00354596" w:rsidRPr="007B3779" w:rsidRDefault="00354596" w:rsidP="00354596">
      <w:pPr>
        <w:rPr>
          <w:rFonts w:ascii="Cambria" w:hAnsi="Cambria"/>
          <w:lang w:val="pt-BR"/>
        </w:rPr>
      </w:pPr>
      <w:r w:rsidRPr="007B3779">
        <w:rPr>
          <w:rFonts w:ascii="Cambria" w:hAnsi="Cambria"/>
          <w:lang w:val="pt-BR"/>
        </w:rPr>
        <w:t>(.5)</w:t>
      </w:r>
    </w:p>
    <w:p w14:paraId="23D00380" w14:textId="77777777" w:rsidR="00354596" w:rsidRPr="007B3779" w:rsidRDefault="00354596" w:rsidP="00354596">
      <w:pPr>
        <w:rPr>
          <w:rFonts w:ascii="Cambria" w:hAnsi="Cambria"/>
          <w:lang w:val="pt-BR"/>
        </w:rPr>
      </w:pPr>
      <w:r w:rsidRPr="007B3779">
        <w:rPr>
          <w:rFonts w:ascii="Cambria" w:hAnsi="Cambria"/>
          <w:lang w:val="pt-BR"/>
        </w:rPr>
        <w:t>532 K: sh’si kupime edna po-debela Palatka I si idvame na Dusp(at)</w:t>
      </w:r>
    </w:p>
    <w:p w14:paraId="7E22FFDE" w14:textId="77777777" w:rsidR="00354596" w:rsidRPr="007B3779" w:rsidRDefault="00354596" w:rsidP="00354596">
      <w:pPr>
        <w:rPr>
          <w:rFonts w:ascii="Cambria" w:hAnsi="Cambria"/>
          <w:lang w:val="pt-BR"/>
        </w:rPr>
      </w:pPr>
      <w:r w:rsidRPr="007B3779">
        <w:rPr>
          <w:rFonts w:ascii="Cambria" w:hAnsi="Cambria"/>
          <w:lang w:val="pt-BR"/>
        </w:rPr>
        <w:t xml:space="preserve">533 G: tuka otchite na 4 ti tjbvat da mogesh da se pazish </w:t>
      </w:r>
    </w:p>
    <w:p w14:paraId="1FBED499" w14:textId="77777777" w:rsidR="00354596" w:rsidRPr="006840C5" w:rsidRDefault="00354596" w:rsidP="00354596">
      <w:pPr>
        <w:rPr>
          <w:rFonts w:ascii="Cambria" w:hAnsi="Cambria"/>
        </w:rPr>
      </w:pPr>
      <w:r>
        <w:rPr>
          <w:rFonts w:ascii="Cambria" w:hAnsi="Cambria"/>
        </w:rPr>
        <w:t xml:space="preserve">534 </w:t>
      </w:r>
      <w:r w:rsidRPr="006840C5">
        <w:rPr>
          <w:rFonts w:ascii="Cambria" w:hAnsi="Cambria"/>
        </w:rPr>
        <w:t>K: ot k’vo li ne</w:t>
      </w:r>
    </w:p>
    <w:p w14:paraId="76EEA940" w14:textId="77777777" w:rsidR="00354596" w:rsidRPr="006840C5" w:rsidRDefault="00354596" w:rsidP="00354596">
      <w:pPr>
        <w:rPr>
          <w:rFonts w:ascii="Cambria" w:hAnsi="Cambria"/>
        </w:rPr>
      </w:pPr>
      <w:r>
        <w:rPr>
          <w:rFonts w:ascii="Cambria" w:hAnsi="Cambria"/>
        </w:rPr>
        <w:t xml:space="preserve">535 </w:t>
      </w:r>
      <w:r w:rsidRPr="006840C5">
        <w:rPr>
          <w:rFonts w:ascii="Cambria" w:hAnsi="Cambria"/>
        </w:rPr>
        <w:t>G: aha</w:t>
      </w:r>
    </w:p>
    <w:p w14:paraId="3CDFFAE1" w14:textId="77777777" w:rsidR="00354596" w:rsidRPr="007B3779" w:rsidRDefault="00354596" w:rsidP="00354596">
      <w:pPr>
        <w:rPr>
          <w:rFonts w:ascii="Cambria" w:hAnsi="Cambria"/>
          <w:lang w:val="pt-BR"/>
        </w:rPr>
      </w:pPr>
      <w:r w:rsidRPr="007B3779">
        <w:rPr>
          <w:rFonts w:ascii="Cambria" w:hAnsi="Cambria"/>
          <w:lang w:val="pt-BR"/>
        </w:rPr>
        <w:t>536 N: mha</w:t>
      </w:r>
    </w:p>
    <w:p w14:paraId="77A862AD" w14:textId="77777777" w:rsidR="00354596" w:rsidRPr="007B3779" w:rsidRDefault="00354596" w:rsidP="00354596">
      <w:pPr>
        <w:rPr>
          <w:rFonts w:ascii="Cambria" w:hAnsi="Cambria"/>
          <w:lang w:val="pt-BR"/>
        </w:rPr>
      </w:pPr>
      <w:r w:rsidRPr="007B3779">
        <w:rPr>
          <w:rFonts w:ascii="Cambria" w:hAnsi="Cambria"/>
          <w:lang w:val="pt-BR"/>
        </w:rPr>
        <w:t xml:space="preserve">537 G: a ako mislish che neshto s pravilnik , nali shte spazvash pravilnik I </w:t>
      </w:r>
    </w:p>
    <w:p w14:paraId="11DE77FE" w14:textId="77777777" w:rsidR="00354596" w:rsidRPr="007B3779" w:rsidRDefault="00354596" w:rsidP="00354596">
      <w:pPr>
        <w:rPr>
          <w:rFonts w:ascii="Cambria" w:hAnsi="Cambria"/>
          <w:lang w:val="pt-BR"/>
        </w:rPr>
      </w:pPr>
      <w:r w:rsidRPr="007B3779">
        <w:rPr>
          <w:rFonts w:ascii="Cambria" w:hAnsi="Cambria"/>
          <w:lang w:val="pt-BR"/>
        </w:rPr>
        <w:t>538 pravilnikat shte te opa:zi //gestoko se lagesh//</w:t>
      </w:r>
    </w:p>
    <w:p w14:paraId="1EAE098B" w14:textId="77777777" w:rsidR="00354596" w:rsidRPr="007B3779" w:rsidRDefault="00354596" w:rsidP="00354596">
      <w:pPr>
        <w:rPr>
          <w:rFonts w:ascii="Cambria" w:hAnsi="Cambria"/>
          <w:lang w:val="pt-BR"/>
        </w:rPr>
      </w:pPr>
      <w:r w:rsidRPr="007B3779">
        <w:rPr>
          <w:rFonts w:ascii="Cambria" w:hAnsi="Cambria"/>
          <w:lang w:val="pt-BR"/>
        </w:rPr>
        <w:t>539 N: ne: //njma da stane //</w:t>
      </w:r>
    </w:p>
    <w:p w14:paraId="15B0CACD" w14:textId="77777777" w:rsidR="00354596" w:rsidRPr="007B3779" w:rsidRDefault="00354596" w:rsidP="00354596">
      <w:pPr>
        <w:rPr>
          <w:rFonts w:ascii="Cambria" w:hAnsi="Cambria"/>
          <w:lang w:val="pt-BR"/>
        </w:rPr>
      </w:pPr>
      <w:r w:rsidRPr="007B3779">
        <w:rPr>
          <w:rFonts w:ascii="Cambria" w:hAnsi="Cambria"/>
          <w:lang w:val="pt-BR"/>
        </w:rPr>
        <w:t xml:space="preserve">540 K: </w:t>
      </w:r>
      <w:r w:rsidRPr="007B3779">
        <w:rPr>
          <w:rFonts w:ascii="Cambria" w:hAnsi="Cambria"/>
          <w:lang w:val="pt-BR"/>
        </w:rPr>
        <w:tab/>
        <w:t xml:space="preserve">    //tuka pravilnik njma//</w:t>
      </w:r>
    </w:p>
    <w:p w14:paraId="3A60E1E1" w14:textId="77777777" w:rsidR="00354596" w:rsidRPr="007B3779" w:rsidRDefault="00354596" w:rsidP="00354596">
      <w:pPr>
        <w:rPr>
          <w:rFonts w:ascii="Cambria" w:hAnsi="Cambria"/>
          <w:lang w:val="pt-BR"/>
        </w:rPr>
      </w:pPr>
      <w:r w:rsidRPr="007B3779">
        <w:rPr>
          <w:rFonts w:ascii="Cambria" w:hAnsi="Cambria"/>
          <w:lang w:val="pt-BR"/>
        </w:rPr>
        <w:t>541 G: ne ! tuka trebva da si: (.2)</w:t>
      </w:r>
    </w:p>
    <w:p w14:paraId="31C6528D" w14:textId="77777777" w:rsidR="00354596" w:rsidRPr="007B3779" w:rsidRDefault="00354596" w:rsidP="00354596">
      <w:pPr>
        <w:rPr>
          <w:rFonts w:ascii="Cambria" w:hAnsi="Cambria"/>
          <w:lang w:val="pt-BR"/>
        </w:rPr>
      </w:pPr>
      <w:r w:rsidRPr="007B3779">
        <w:rPr>
          <w:rFonts w:ascii="Cambria" w:hAnsi="Cambria"/>
          <w:lang w:val="pt-BR"/>
        </w:rPr>
        <w:t>542 K: tuka e maikata si traka</w:t>
      </w:r>
    </w:p>
    <w:p w14:paraId="2059AE96" w14:textId="77777777" w:rsidR="00354596" w:rsidRPr="007B3779" w:rsidRDefault="00354596" w:rsidP="00354596">
      <w:pPr>
        <w:rPr>
          <w:rFonts w:ascii="Cambria" w:hAnsi="Cambria"/>
          <w:lang w:val="pt-BR"/>
        </w:rPr>
      </w:pPr>
      <w:r w:rsidRPr="007B3779">
        <w:rPr>
          <w:rFonts w:ascii="Cambria" w:hAnsi="Cambria"/>
          <w:lang w:val="pt-BR"/>
        </w:rPr>
        <w:t xml:space="preserve">543 N: ne be nie , e sega kato beshe golemij snjg , znachi v rabotata sa 20 mage . (.1) 544 sutrinta pras pras pras izchistiha ot vsjkade . za da si parkirame . I na </w:t>
      </w:r>
    </w:p>
    <w:p w14:paraId="2B8B6F49" w14:textId="77777777" w:rsidR="00354596" w:rsidRPr="007B3779" w:rsidRDefault="00354596" w:rsidP="00354596">
      <w:pPr>
        <w:rPr>
          <w:rFonts w:ascii="Cambria" w:hAnsi="Cambria"/>
          <w:lang w:val="pt-BR"/>
        </w:rPr>
      </w:pPr>
      <w:r w:rsidRPr="007B3779">
        <w:rPr>
          <w:rFonts w:ascii="Cambria" w:hAnsi="Cambria"/>
          <w:lang w:val="pt-BR"/>
        </w:rPr>
        <w:t>545 sledvashtata vecher gledash vsichkite komshii parkirali tam I nie njma kade da 546 spreme !</w:t>
      </w:r>
    </w:p>
    <w:p w14:paraId="1F38FF3D" w14:textId="77777777" w:rsidR="00354596" w:rsidRPr="007B3779" w:rsidRDefault="00354596" w:rsidP="00354596">
      <w:pPr>
        <w:rPr>
          <w:rFonts w:ascii="Cambria" w:hAnsi="Cambria"/>
          <w:lang w:val="pt-BR"/>
        </w:rPr>
      </w:pPr>
      <w:r w:rsidRPr="007B3779">
        <w:rPr>
          <w:rFonts w:ascii="Cambria" w:hAnsi="Cambria"/>
          <w:lang w:val="pt-BR"/>
        </w:rPr>
        <w:t>547 G: ah !</w:t>
      </w:r>
    </w:p>
    <w:p w14:paraId="68A49815" w14:textId="77777777" w:rsidR="00354596" w:rsidRPr="007B3779" w:rsidRDefault="00354596" w:rsidP="00354596">
      <w:pPr>
        <w:rPr>
          <w:rFonts w:ascii="Cambria" w:hAnsi="Cambria"/>
          <w:lang w:val="pt-BR"/>
        </w:rPr>
      </w:pPr>
      <w:r w:rsidRPr="007B3779">
        <w:rPr>
          <w:rFonts w:ascii="Cambria" w:hAnsi="Cambria"/>
          <w:lang w:val="pt-BR"/>
        </w:rPr>
        <w:t xml:space="preserve">548 N: ama to e na na 200 metra po-nadolu ma tam ne e izchisteno . ma k’vo mi </w:t>
      </w:r>
    </w:p>
    <w:p w14:paraId="0D6B3E11" w14:textId="77777777" w:rsidR="00354596" w:rsidRPr="007B3779" w:rsidRDefault="00354596" w:rsidP="00354596">
      <w:pPr>
        <w:rPr>
          <w:rFonts w:ascii="Cambria" w:hAnsi="Cambria"/>
          <w:lang w:val="pt-BR"/>
        </w:rPr>
      </w:pPr>
      <w:r w:rsidRPr="007B3779">
        <w:rPr>
          <w:rFonts w:ascii="Cambria" w:hAnsi="Cambria"/>
          <w:lang w:val="pt-BR"/>
        </w:rPr>
        <w:t>549 dreme na mene ?! hodi si izchisti !</w:t>
      </w:r>
    </w:p>
    <w:p w14:paraId="6638BCE2" w14:textId="77777777" w:rsidR="00354596" w:rsidRPr="007B3779" w:rsidRDefault="00354596" w:rsidP="00354596">
      <w:pPr>
        <w:rPr>
          <w:rFonts w:ascii="Cambria" w:hAnsi="Cambria"/>
          <w:lang w:val="pt-BR"/>
        </w:rPr>
      </w:pPr>
      <w:r w:rsidRPr="007B3779">
        <w:rPr>
          <w:rFonts w:ascii="Cambria" w:hAnsi="Cambria"/>
          <w:lang w:val="pt-BR"/>
        </w:rPr>
        <w:t>550 G: ma rechi ‘j sam platila //tuka da izchistjt hora’//</w:t>
      </w:r>
    </w:p>
    <w:p w14:paraId="29B31879" w14:textId="77777777" w:rsidR="00354596" w:rsidRPr="007B3779" w:rsidRDefault="00354596" w:rsidP="00354596">
      <w:pPr>
        <w:rPr>
          <w:rFonts w:ascii="Cambria" w:hAnsi="Cambria"/>
          <w:lang w:val="pt-BR"/>
        </w:rPr>
      </w:pPr>
      <w:r w:rsidRPr="007B3779">
        <w:rPr>
          <w:rFonts w:ascii="Cambria" w:hAnsi="Cambria"/>
          <w:lang w:val="pt-BR"/>
        </w:rPr>
        <w:t>551 N:</w:t>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//ama toi se sardi ! // che az mu prava zabelegka </w:t>
      </w:r>
    </w:p>
    <w:p w14:paraId="56BEA2C9" w14:textId="77777777" w:rsidR="00354596" w:rsidRPr="007B3779" w:rsidRDefault="00354596" w:rsidP="00354596">
      <w:pPr>
        <w:rPr>
          <w:rFonts w:ascii="Cambria" w:hAnsi="Cambria"/>
          <w:lang w:val="pt-BR"/>
        </w:rPr>
      </w:pPr>
      <w:r w:rsidRPr="007B3779">
        <w:rPr>
          <w:rFonts w:ascii="Cambria" w:hAnsi="Cambria"/>
          <w:lang w:val="pt-BR"/>
        </w:rPr>
        <w:t>552 razbirash li !</w:t>
      </w:r>
    </w:p>
    <w:p w14:paraId="6A77E823" w14:textId="77777777" w:rsidR="00354596" w:rsidRPr="007B3779" w:rsidRDefault="00354596" w:rsidP="00354596">
      <w:pPr>
        <w:rPr>
          <w:rFonts w:ascii="Cambria" w:hAnsi="Cambria"/>
          <w:lang w:val="pt-BR"/>
        </w:rPr>
      </w:pPr>
      <w:r w:rsidRPr="007B3779">
        <w:rPr>
          <w:rFonts w:ascii="Cambria" w:hAnsi="Cambria"/>
          <w:lang w:val="pt-BR"/>
        </w:rPr>
        <w:t>553 G: ah !  sardi se ! mi rechi ‘kade she pla she parkirat moite rabotnici’ !</w:t>
      </w:r>
    </w:p>
    <w:p w14:paraId="15116EDE" w14:textId="77777777" w:rsidR="00354596" w:rsidRPr="007B3779" w:rsidRDefault="00354596" w:rsidP="00354596">
      <w:pPr>
        <w:rPr>
          <w:rFonts w:ascii="Cambria" w:hAnsi="Cambria"/>
          <w:lang w:val="pt-BR"/>
        </w:rPr>
      </w:pPr>
      <w:r w:rsidRPr="007B3779">
        <w:rPr>
          <w:rFonts w:ascii="Cambria" w:hAnsi="Cambria"/>
          <w:lang w:val="pt-BR"/>
        </w:rPr>
        <w:t xml:space="preserve">554 N: ma ne go interesuva ! </w:t>
      </w:r>
    </w:p>
    <w:p w14:paraId="58D7008E" w14:textId="77777777" w:rsidR="00354596" w:rsidRPr="007B3779" w:rsidRDefault="00354596" w:rsidP="00354596">
      <w:pPr>
        <w:rPr>
          <w:rFonts w:ascii="Cambria" w:hAnsi="Cambria"/>
          <w:lang w:val="pt-BR"/>
        </w:rPr>
      </w:pPr>
      <w:r w:rsidRPr="007B3779">
        <w:rPr>
          <w:rFonts w:ascii="Cambria" w:hAnsi="Cambria"/>
          <w:lang w:val="pt-BR"/>
        </w:rPr>
        <w:t xml:space="preserve">555 G: ah ne te interesuva ! ma </w:t>
      </w:r>
    </w:p>
    <w:p w14:paraId="4B3D337B" w14:textId="77777777" w:rsidR="00354596" w:rsidRPr="007B3779" w:rsidRDefault="00354596" w:rsidP="00354596">
      <w:pPr>
        <w:rPr>
          <w:rFonts w:ascii="Cambria" w:hAnsi="Cambria"/>
          <w:lang w:val="pt-BR"/>
        </w:rPr>
      </w:pPr>
      <w:r w:rsidRPr="007B3779">
        <w:rPr>
          <w:rFonts w:ascii="Cambria" w:hAnsi="Cambria"/>
          <w:lang w:val="pt-BR"/>
        </w:rPr>
        <w:t>556 N: az sam reshil vashta k’va</w:t>
      </w:r>
    </w:p>
    <w:p w14:paraId="05ECE51B" w14:textId="77777777" w:rsidR="00354596" w:rsidRPr="007B3779" w:rsidRDefault="00354596" w:rsidP="00354596">
      <w:pPr>
        <w:rPr>
          <w:rFonts w:ascii="Cambria" w:hAnsi="Cambria"/>
          <w:lang w:val="pt-BR"/>
        </w:rPr>
      </w:pPr>
      <w:r w:rsidRPr="007B3779">
        <w:rPr>
          <w:rFonts w:ascii="Cambria" w:hAnsi="Cambria"/>
          <w:lang w:val="pt-BR"/>
        </w:rPr>
        <w:t xml:space="preserve">557 G: ma ti ne si chistil tuka be </w:t>
      </w:r>
    </w:p>
    <w:p w14:paraId="6C1DF41A" w14:textId="77777777" w:rsidR="00354596" w:rsidRPr="007B3779" w:rsidRDefault="00354596" w:rsidP="00354596">
      <w:pPr>
        <w:rPr>
          <w:rFonts w:ascii="Cambria" w:hAnsi="Cambria"/>
          <w:lang w:val="pt-BR"/>
        </w:rPr>
      </w:pPr>
      <w:r w:rsidRPr="007B3779">
        <w:rPr>
          <w:rFonts w:ascii="Cambria" w:hAnsi="Cambria"/>
          <w:lang w:val="pt-BR"/>
        </w:rPr>
        <w:t xml:space="preserve">558 N: ma nema znachenie , toi ne mu dreme ! I vika ‘golema rabota . tuka tova e </w:t>
      </w:r>
    </w:p>
    <w:p w14:paraId="542A8B98" w14:textId="77777777" w:rsidR="00354596" w:rsidRPr="007B3779" w:rsidRDefault="00354596" w:rsidP="00354596">
      <w:pPr>
        <w:rPr>
          <w:rFonts w:ascii="Cambria" w:hAnsi="Cambria"/>
          <w:lang w:val="pt-BR"/>
        </w:rPr>
      </w:pPr>
      <w:r w:rsidRPr="007B3779">
        <w:rPr>
          <w:rFonts w:ascii="Cambria" w:hAnsi="Cambria"/>
          <w:lang w:val="pt-BR"/>
        </w:rPr>
        <w:t xml:space="preserve">559 ulica . az she parkiram kadeto si iskam’ </w:t>
      </w:r>
    </w:p>
    <w:p w14:paraId="7F3A33AF" w14:textId="77777777" w:rsidR="00354596" w:rsidRPr="007B3779" w:rsidRDefault="00354596" w:rsidP="00354596">
      <w:pPr>
        <w:rPr>
          <w:rFonts w:ascii="Cambria" w:hAnsi="Cambria"/>
          <w:lang w:val="pt-BR"/>
        </w:rPr>
      </w:pPr>
      <w:r w:rsidRPr="007B3779">
        <w:rPr>
          <w:rFonts w:ascii="Cambria" w:hAnsi="Cambria"/>
          <w:lang w:val="pt-BR"/>
        </w:rPr>
        <w:t>560 G: emi to tochno t’va veche kazva obache savesta mu=</w:t>
      </w:r>
    </w:p>
    <w:p w14:paraId="76DDCF3C" w14:textId="77777777" w:rsidR="00354596" w:rsidRPr="007B3779" w:rsidRDefault="00354596" w:rsidP="00354596">
      <w:pPr>
        <w:rPr>
          <w:rFonts w:ascii="Cambria" w:hAnsi="Cambria"/>
          <w:lang w:val="pt-BR"/>
        </w:rPr>
      </w:pPr>
      <w:r w:rsidRPr="007B3779">
        <w:rPr>
          <w:rFonts w:ascii="Cambria" w:hAnsi="Cambria"/>
          <w:lang w:val="pt-BR"/>
        </w:rPr>
        <w:t xml:space="preserve">561 N: I veche ti ide da mu izderesh ochite ! </w:t>
      </w:r>
    </w:p>
    <w:p w14:paraId="36642B01" w14:textId="77777777" w:rsidR="00354596" w:rsidRPr="006840C5" w:rsidRDefault="00354596" w:rsidP="00354596">
      <w:pPr>
        <w:rPr>
          <w:rFonts w:ascii="Cambria" w:hAnsi="Cambria"/>
        </w:rPr>
      </w:pPr>
      <w:r>
        <w:rPr>
          <w:rFonts w:ascii="Cambria" w:hAnsi="Cambria"/>
        </w:rPr>
        <w:t xml:space="preserve">562 </w:t>
      </w:r>
      <w:r w:rsidRPr="006840C5">
        <w:rPr>
          <w:rFonts w:ascii="Cambria" w:hAnsi="Cambria"/>
        </w:rPr>
        <w:t>G: ah ! (agreeing) t’va ne e</w:t>
      </w:r>
    </w:p>
    <w:p w14:paraId="3BD2A918" w14:textId="77777777" w:rsidR="00354596" w:rsidRPr="007B3779" w:rsidRDefault="00354596" w:rsidP="00354596">
      <w:pPr>
        <w:rPr>
          <w:rFonts w:ascii="Cambria" w:hAnsi="Cambria"/>
          <w:lang w:val="pt-BR"/>
        </w:rPr>
      </w:pPr>
      <w:r w:rsidRPr="007B3779">
        <w:rPr>
          <w:rFonts w:ascii="Cambria" w:hAnsi="Cambria"/>
          <w:lang w:val="pt-BR"/>
        </w:rPr>
        <w:t>563 N: I ot t’va idva taj agresivnost i</w:t>
      </w:r>
    </w:p>
    <w:p w14:paraId="1BADCE7E" w14:textId="77777777" w:rsidR="00354596" w:rsidRPr="007B3779" w:rsidRDefault="00354596" w:rsidP="00354596">
      <w:pPr>
        <w:rPr>
          <w:rFonts w:ascii="Cambria" w:hAnsi="Cambria"/>
          <w:lang w:val="pt-BR"/>
        </w:rPr>
      </w:pPr>
      <w:r w:rsidRPr="007B3779">
        <w:rPr>
          <w:rFonts w:ascii="Cambria" w:hAnsi="Cambria"/>
          <w:lang w:val="pt-BR"/>
        </w:rPr>
        <w:t xml:space="preserve">564 G: da . (.2) ti she idesh da mu pochistish </w:t>
      </w:r>
    </w:p>
    <w:p w14:paraId="75D78A44" w14:textId="77777777" w:rsidR="00354596" w:rsidRPr="007B3779" w:rsidRDefault="00354596" w:rsidP="00354596">
      <w:pPr>
        <w:rPr>
          <w:rFonts w:ascii="Cambria" w:hAnsi="Cambria"/>
          <w:lang w:val="pt-BR"/>
        </w:rPr>
      </w:pPr>
      <w:r w:rsidRPr="007B3779">
        <w:rPr>
          <w:rFonts w:ascii="Cambria" w:hAnsi="Cambria"/>
          <w:lang w:val="pt-BR"/>
        </w:rPr>
        <w:t>565 N: da</w:t>
      </w:r>
    </w:p>
    <w:p w14:paraId="68E05261" w14:textId="77777777" w:rsidR="00354596" w:rsidRPr="007B3779" w:rsidRDefault="00354596" w:rsidP="00354596">
      <w:pPr>
        <w:rPr>
          <w:rFonts w:ascii="Cambria" w:hAnsi="Cambria"/>
          <w:lang w:val="pt-BR"/>
        </w:rPr>
      </w:pPr>
      <w:r w:rsidRPr="007B3779">
        <w:rPr>
          <w:rFonts w:ascii="Cambria" w:hAnsi="Cambria"/>
          <w:lang w:val="pt-BR"/>
        </w:rPr>
        <w:t xml:space="preserve">566 G: da si parkira toi vatre , toi she ide is she parkira </w:t>
      </w:r>
    </w:p>
    <w:p w14:paraId="00C540DD" w14:textId="77777777" w:rsidR="00354596" w:rsidRPr="007B3779" w:rsidRDefault="00354596" w:rsidP="00354596">
      <w:pPr>
        <w:rPr>
          <w:rFonts w:ascii="Cambria" w:hAnsi="Cambria"/>
          <w:lang w:val="pt-BR"/>
        </w:rPr>
      </w:pPr>
      <w:r w:rsidRPr="007B3779">
        <w:rPr>
          <w:rFonts w:ascii="Cambria" w:hAnsi="Cambria"/>
          <w:lang w:val="pt-BR"/>
        </w:rPr>
        <w:t xml:space="preserve">567 N: da , ma tochno taka pravjt . </w:t>
      </w:r>
    </w:p>
    <w:p w14:paraId="2A5607CC" w14:textId="77777777" w:rsidR="00354596" w:rsidRPr="007B3779" w:rsidRDefault="00354596" w:rsidP="00354596">
      <w:pPr>
        <w:rPr>
          <w:rFonts w:ascii="Cambria" w:hAnsi="Cambria"/>
          <w:lang w:val="pt-BR"/>
        </w:rPr>
      </w:pPr>
      <w:r w:rsidRPr="007B3779">
        <w:rPr>
          <w:rFonts w:ascii="Cambria" w:hAnsi="Cambria"/>
          <w:lang w:val="pt-BR"/>
        </w:rPr>
        <w:lastRenderedPageBreak/>
        <w:t>568 K: to se edno da si parkirash , da si izchistish ti za a: pred vas I az da sperm tam</w:t>
      </w:r>
    </w:p>
    <w:p w14:paraId="4175E8B7" w14:textId="77777777" w:rsidR="00354596" w:rsidRPr="007B3779" w:rsidRDefault="00354596" w:rsidP="00354596">
      <w:pPr>
        <w:suppressAutoHyphens w:val="0"/>
        <w:rPr>
          <w:lang w:val="pt-BR"/>
        </w:rPr>
      </w:pPr>
    </w:p>
    <w:p w14:paraId="636D7E05" w14:textId="77777777" w:rsidR="00354596" w:rsidRPr="007B3779" w:rsidRDefault="00354596" w:rsidP="00354596">
      <w:pPr>
        <w:suppressAutoHyphens w:val="0"/>
        <w:rPr>
          <w:b/>
          <w:caps/>
          <w:lang w:val="pt-BR"/>
        </w:rPr>
      </w:pPr>
      <w:r w:rsidRPr="007B3779">
        <w:rPr>
          <w:lang w:val="pt-BR"/>
        </w:rPr>
        <w:br w:type="page"/>
      </w:r>
    </w:p>
    <w:p w14:paraId="7A887D8C" w14:textId="77777777" w:rsidR="00354596" w:rsidRDefault="00354596" w:rsidP="00CF2A09">
      <w:pPr>
        <w:pStyle w:val="NoSpacing"/>
      </w:pPr>
      <w:r w:rsidRPr="00723926">
        <w:lastRenderedPageBreak/>
        <w:t xml:space="preserve">APPENDIX </w:t>
      </w:r>
      <w:r>
        <w:t>F</w:t>
      </w:r>
    </w:p>
    <w:p w14:paraId="61456E1A" w14:textId="77777777" w:rsidR="00354596" w:rsidRPr="00BC00F4" w:rsidRDefault="00354596" w:rsidP="00CF2A09">
      <w:pPr>
        <w:pStyle w:val="Heading1"/>
      </w:pPr>
      <w:bookmarkStart w:id="208" w:name="_Toc291423612"/>
      <w:r>
        <w:rPr>
          <w:i/>
        </w:rPr>
        <w:t>Oplakvane</w:t>
      </w:r>
      <w:r w:rsidRPr="00BC00F4">
        <w:rPr>
          <w:i/>
        </w:rPr>
        <w:t xml:space="preserve"> </w:t>
      </w:r>
      <w:r>
        <w:t>sample in E</w:t>
      </w:r>
      <w:r w:rsidRPr="00BC00F4">
        <w:t>nglish</w:t>
      </w:r>
      <w:bookmarkEnd w:id="208"/>
    </w:p>
    <w:p w14:paraId="3F9DBA3B" w14:textId="77777777" w:rsidR="00354596" w:rsidRDefault="00354596" w:rsidP="00354596">
      <w:pPr>
        <w:rPr>
          <w:rFonts w:ascii="Cambria" w:hAnsi="Cambria"/>
        </w:rPr>
      </w:pPr>
      <w:r>
        <w:rPr>
          <w:rFonts w:ascii="Cambria" w:hAnsi="Cambria"/>
        </w:rPr>
        <w:t xml:space="preserve">3042 </w:t>
      </w:r>
      <w:r w:rsidRPr="00EF582C">
        <w:rPr>
          <w:rFonts w:ascii="Cambria" w:hAnsi="Cambria"/>
        </w:rPr>
        <w:t xml:space="preserve">N: something scary. And and the worst is for example that in our sphere right, </w:t>
      </w:r>
      <w:r>
        <w:rPr>
          <w:rFonts w:ascii="Cambria" w:hAnsi="Cambria"/>
        </w:rPr>
        <w:t xml:space="preserve">3043 </w:t>
      </w:r>
      <w:r w:rsidRPr="00EF582C">
        <w:rPr>
          <w:rFonts w:ascii="Cambria" w:hAnsi="Cambria"/>
        </w:rPr>
        <w:t xml:space="preserve">every, these firms, such like ours, all are men. And all are ah hyenas. And </w:t>
      </w:r>
    </w:p>
    <w:p w14:paraId="20FE3AA8" w14:textId="77777777" w:rsidR="00354596" w:rsidRPr="00EF582C" w:rsidRDefault="00354596" w:rsidP="00354596">
      <w:pPr>
        <w:rPr>
          <w:rFonts w:ascii="Cambria" w:hAnsi="Cambria"/>
        </w:rPr>
      </w:pPr>
      <w:r>
        <w:rPr>
          <w:rFonts w:ascii="Cambria" w:hAnsi="Cambria"/>
        </w:rPr>
        <w:t xml:space="preserve">3044 </w:t>
      </w:r>
      <w:r w:rsidRPr="00EF582C">
        <w:rPr>
          <w:rFonts w:ascii="Cambria" w:hAnsi="Cambria"/>
        </w:rPr>
        <w:t xml:space="preserve">everyone is watching how to screw you over! </w:t>
      </w:r>
    </w:p>
    <w:p w14:paraId="541D14F9" w14:textId="77777777" w:rsidR="00354596" w:rsidRPr="00EF582C" w:rsidRDefault="00354596" w:rsidP="00354596">
      <w:pPr>
        <w:rPr>
          <w:rFonts w:ascii="Cambria" w:hAnsi="Cambria"/>
        </w:rPr>
      </w:pPr>
      <w:r>
        <w:rPr>
          <w:rFonts w:ascii="Cambria" w:hAnsi="Cambria"/>
        </w:rPr>
        <w:t xml:space="preserve">3045 </w:t>
      </w:r>
      <w:r w:rsidRPr="00EF582C">
        <w:rPr>
          <w:rFonts w:ascii="Cambria" w:hAnsi="Cambria"/>
        </w:rPr>
        <w:t>G: ih: leave it</w:t>
      </w:r>
    </w:p>
    <w:p w14:paraId="7ABA7B68" w14:textId="77777777" w:rsidR="00354596" w:rsidRPr="00EF582C" w:rsidRDefault="00354596" w:rsidP="00354596">
      <w:pPr>
        <w:rPr>
          <w:rFonts w:ascii="Cambria" w:hAnsi="Cambria"/>
        </w:rPr>
      </w:pPr>
      <w:r>
        <w:rPr>
          <w:rFonts w:ascii="Cambria" w:hAnsi="Cambria"/>
        </w:rPr>
        <w:t xml:space="preserve">3046 </w:t>
      </w:r>
      <w:r w:rsidRPr="00EF582C">
        <w:rPr>
          <w:rFonts w:ascii="Cambria" w:hAnsi="Cambria"/>
        </w:rPr>
        <w:t>N: and you have to be ..</w:t>
      </w:r>
    </w:p>
    <w:p w14:paraId="5F1D34A6" w14:textId="77777777" w:rsidR="00354596" w:rsidRPr="00EF582C" w:rsidRDefault="00354596" w:rsidP="00354596">
      <w:pPr>
        <w:rPr>
          <w:rFonts w:ascii="Cambria" w:hAnsi="Cambria"/>
        </w:rPr>
      </w:pPr>
      <w:r>
        <w:rPr>
          <w:rFonts w:ascii="Cambria" w:hAnsi="Cambria"/>
        </w:rPr>
        <w:t xml:space="preserve">3047 </w:t>
      </w:r>
      <w:r w:rsidRPr="00EF582C">
        <w:rPr>
          <w:rFonts w:ascii="Cambria" w:hAnsi="Cambria"/>
        </w:rPr>
        <w:t>G: you have to be</w:t>
      </w:r>
    </w:p>
    <w:p w14:paraId="7E79A57C" w14:textId="77777777" w:rsidR="00354596" w:rsidRPr="00EF582C" w:rsidRDefault="00354596" w:rsidP="00354596">
      <w:pPr>
        <w:rPr>
          <w:rFonts w:ascii="Cambria" w:hAnsi="Cambria"/>
        </w:rPr>
      </w:pPr>
      <w:r>
        <w:rPr>
          <w:rFonts w:ascii="Cambria" w:hAnsi="Cambria"/>
        </w:rPr>
        <w:t xml:space="preserve">3048 </w:t>
      </w:r>
      <w:r w:rsidRPr="00EF582C">
        <w:rPr>
          <w:rFonts w:ascii="Cambria" w:hAnsi="Cambria"/>
        </w:rPr>
        <w:t xml:space="preserve">N: a bigger hyena than him! </w:t>
      </w:r>
    </w:p>
    <w:p w14:paraId="1BCE7671" w14:textId="77777777" w:rsidR="00354596" w:rsidRPr="00EF582C" w:rsidRDefault="00354596" w:rsidP="00354596">
      <w:pPr>
        <w:rPr>
          <w:rFonts w:ascii="Cambria" w:hAnsi="Cambria"/>
        </w:rPr>
      </w:pPr>
      <w:r>
        <w:rPr>
          <w:rFonts w:ascii="Cambria" w:hAnsi="Cambria"/>
        </w:rPr>
        <w:t xml:space="preserve">3049 </w:t>
      </w:r>
      <w:r w:rsidRPr="00EF582C">
        <w:rPr>
          <w:rFonts w:ascii="Cambria" w:hAnsi="Cambria"/>
        </w:rPr>
        <w:t xml:space="preserve">G: ah ah! It is exactly so  </w:t>
      </w:r>
    </w:p>
    <w:p w14:paraId="5AA29235" w14:textId="77777777" w:rsidR="00354596" w:rsidRPr="00EF582C" w:rsidRDefault="00354596" w:rsidP="00354596">
      <w:pPr>
        <w:rPr>
          <w:rFonts w:ascii="Cambria" w:hAnsi="Cambria"/>
        </w:rPr>
      </w:pPr>
      <w:r>
        <w:rPr>
          <w:rFonts w:ascii="Cambria" w:hAnsi="Cambria"/>
        </w:rPr>
        <w:t xml:space="preserve">3050 </w:t>
      </w:r>
      <w:r w:rsidRPr="00EF582C">
        <w:rPr>
          <w:rFonts w:ascii="Cambria" w:hAnsi="Cambria"/>
        </w:rPr>
        <w:t xml:space="preserve">N: and you have no choice! </w:t>
      </w:r>
    </w:p>
    <w:p w14:paraId="29CFEE32" w14:textId="77777777" w:rsidR="00354596" w:rsidRPr="00EF582C" w:rsidRDefault="00354596" w:rsidP="00354596">
      <w:pPr>
        <w:rPr>
          <w:rFonts w:ascii="Cambria" w:hAnsi="Cambria"/>
        </w:rPr>
      </w:pPr>
      <w:r>
        <w:rPr>
          <w:rFonts w:ascii="Cambria" w:hAnsi="Cambria"/>
        </w:rPr>
        <w:t xml:space="preserve">3051 </w:t>
      </w:r>
      <w:r w:rsidRPr="00EF582C">
        <w:rPr>
          <w:rFonts w:ascii="Cambria" w:hAnsi="Cambria"/>
        </w:rPr>
        <w:t>G: there isn’t</w:t>
      </w:r>
    </w:p>
    <w:p w14:paraId="28F1C011" w14:textId="77777777" w:rsidR="00354596" w:rsidRPr="00EF582C" w:rsidRDefault="00354596" w:rsidP="00354596">
      <w:pPr>
        <w:rPr>
          <w:rFonts w:ascii="Cambria" w:hAnsi="Cambria"/>
        </w:rPr>
      </w:pPr>
      <w:r>
        <w:rPr>
          <w:rFonts w:ascii="Cambria" w:hAnsi="Cambria"/>
        </w:rPr>
        <w:t xml:space="preserve">3052 </w:t>
      </w:r>
      <w:r w:rsidRPr="00EF582C">
        <w:rPr>
          <w:rFonts w:ascii="Cambria" w:hAnsi="Cambria"/>
        </w:rPr>
        <w:t>N: you have no choice. this</w:t>
      </w:r>
    </w:p>
    <w:p w14:paraId="5D622617" w14:textId="77777777" w:rsidR="00354596" w:rsidRPr="00EF582C" w:rsidRDefault="00354596" w:rsidP="00354596">
      <w:pPr>
        <w:rPr>
          <w:rFonts w:ascii="Cambria" w:hAnsi="Cambria"/>
        </w:rPr>
      </w:pPr>
      <w:r>
        <w:rPr>
          <w:rFonts w:ascii="Cambria" w:hAnsi="Cambria"/>
        </w:rPr>
        <w:t xml:space="preserve">3053 </w:t>
      </w:r>
      <w:r w:rsidRPr="00EF582C">
        <w:rPr>
          <w:rFonts w:ascii="Cambria" w:hAnsi="Cambria"/>
        </w:rPr>
        <w:t xml:space="preserve">G: from a lion above ehehehehe </w:t>
      </w:r>
    </w:p>
    <w:p w14:paraId="195C1900" w14:textId="77777777" w:rsidR="00354596" w:rsidRPr="00EF582C" w:rsidRDefault="00354596" w:rsidP="00354596">
      <w:pPr>
        <w:rPr>
          <w:rFonts w:ascii="Cambria" w:hAnsi="Cambria"/>
        </w:rPr>
      </w:pPr>
      <w:r>
        <w:rPr>
          <w:rFonts w:ascii="Cambria" w:hAnsi="Cambria"/>
        </w:rPr>
        <w:t xml:space="preserve">3054 </w:t>
      </w:r>
      <w:r w:rsidRPr="00EF582C">
        <w:rPr>
          <w:rFonts w:ascii="Cambria" w:hAnsi="Cambria"/>
        </w:rPr>
        <w:t xml:space="preserve">N: no no, scary stuff </w:t>
      </w:r>
    </w:p>
    <w:p w14:paraId="7D37C3E7" w14:textId="77777777" w:rsidR="00354596" w:rsidRPr="00EF582C" w:rsidRDefault="00354596" w:rsidP="00354596">
      <w:pPr>
        <w:rPr>
          <w:rFonts w:ascii="Cambria" w:hAnsi="Cambria"/>
        </w:rPr>
      </w:pPr>
      <w:r>
        <w:rPr>
          <w:rFonts w:ascii="Cambria" w:hAnsi="Cambria"/>
        </w:rPr>
        <w:t xml:space="preserve">3055 </w:t>
      </w:r>
      <w:r w:rsidRPr="00EF582C">
        <w:rPr>
          <w:rFonts w:ascii="Cambria" w:hAnsi="Cambria"/>
        </w:rPr>
        <w:t>G: I know</w:t>
      </w:r>
    </w:p>
    <w:p w14:paraId="5F6369E1" w14:textId="77777777" w:rsidR="00354596" w:rsidRPr="00EF582C" w:rsidRDefault="00354596" w:rsidP="00354596">
      <w:pPr>
        <w:rPr>
          <w:rFonts w:ascii="Cambria" w:hAnsi="Cambria"/>
        </w:rPr>
      </w:pPr>
      <w:r>
        <w:rPr>
          <w:rFonts w:ascii="Cambria" w:hAnsi="Cambria"/>
        </w:rPr>
        <w:t xml:space="preserve">3056 </w:t>
      </w:r>
      <w:r w:rsidRPr="00EF582C">
        <w:rPr>
          <w:rFonts w:ascii="Cambria" w:hAnsi="Cambria"/>
        </w:rPr>
        <w:t xml:space="preserve">N: here i:s .. everyone tries to </w:t>
      </w:r>
    </w:p>
    <w:p w14:paraId="03E1CB69" w14:textId="77777777" w:rsidR="00354596" w:rsidRPr="00EF582C" w:rsidRDefault="00354596" w:rsidP="00354596">
      <w:pPr>
        <w:rPr>
          <w:rFonts w:ascii="Cambria" w:hAnsi="Cambria"/>
        </w:rPr>
      </w:pPr>
      <w:r>
        <w:rPr>
          <w:rFonts w:ascii="Cambria" w:hAnsi="Cambria"/>
        </w:rPr>
        <w:t xml:space="preserve">3057 </w:t>
      </w:r>
      <w:r w:rsidRPr="00EF582C">
        <w:rPr>
          <w:rFonts w:ascii="Cambria" w:hAnsi="Cambria"/>
        </w:rPr>
        <w:t>G: ts ts ts</w:t>
      </w:r>
    </w:p>
    <w:p w14:paraId="0845397D" w14:textId="77777777" w:rsidR="00354596" w:rsidRPr="00EF582C" w:rsidRDefault="00354596" w:rsidP="00354596">
      <w:pPr>
        <w:rPr>
          <w:rFonts w:ascii="Cambria" w:hAnsi="Cambria"/>
        </w:rPr>
      </w:pPr>
      <w:r>
        <w:rPr>
          <w:rFonts w:ascii="Cambria" w:hAnsi="Cambria"/>
        </w:rPr>
        <w:t xml:space="preserve">3058 </w:t>
      </w:r>
      <w:r w:rsidRPr="00EF582C">
        <w:rPr>
          <w:rFonts w:ascii="Cambria" w:hAnsi="Cambria"/>
        </w:rPr>
        <w:t xml:space="preserve">N: to screw you over, to take your work </w:t>
      </w:r>
    </w:p>
    <w:p w14:paraId="62BB28AE" w14:textId="77777777" w:rsidR="00354596" w:rsidRPr="00EF582C" w:rsidRDefault="00354596" w:rsidP="00354596">
      <w:pPr>
        <w:rPr>
          <w:rFonts w:ascii="Cambria" w:hAnsi="Cambria"/>
        </w:rPr>
      </w:pPr>
      <w:r>
        <w:rPr>
          <w:rFonts w:ascii="Cambria" w:hAnsi="Cambria"/>
        </w:rPr>
        <w:t xml:space="preserve">3059 </w:t>
      </w:r>
      <w:r w:rsidRPr="00EF582C">
        <w:rPr>
          <w:rFonts w:ascii="Cambria" w:hAnsi="Cambria"/>
        </w:rPr>
        <w:t>G: ah</w:t>
      </w:r>
    </w:p>
    <w:p w14:paraId="411484DC" w14:textId="77777777" w:rsidR="00354596" w:rsidRPr="00EF582C" w:rsidRDefault="00354596" w:rsidP="00354596">
      <w:pPr>
        <w:rPr>
          <w:rFonts w:ascii="Cambria" w:hAnsi="Cambria"/>
        </w:rPr>
      </w:pPr>
      <w:r>
        <w:rPr>
          <w:rFonts w:ascii="Cambria" w:hAnsi="Cambria"/>
        </w:rPr>
        <w:t xml:space="preserve">3060 </w:t>
      </w:r>
      <w:r w:rsidRPr="00EF582C">
        <w:rPr>
          <w:rFonts w:ascii="Cambria" w:hAnsi="Cambria"/>
        </w:rPr>
        <w:t xml:space="preserve">N: and if possible you to do the job, he to get the earnings </w:t>
      </w:r>
    </w:p>
    <w:p w14:paraId="4B39CA1B" w14:textId="77777777" w:rsidR="00354596" w:rsidRPr="00EF582C" w:rsidRDefault="00354596" w:rsidP="00354596">
      <w:pPr>
        <w:rPr>
          <w:rFonts w:ascii="Cambria" w:hAnsi="Cambria"/>
        </w:rPr>
      </w:pPr>
      <w:r>
        <w:rPr>
          <w:rFonts w:ascii="Cambria" w:hAnsi="Cambria"/>
        </w:rPr>
        <w:t xml:space="preserve">3061 </w:t>
      </w:r>
      <w:r w:rsidRPr="00EF582C">
        <w:rPr>
          <w:rFonts w:ascii="Cambria" w:hAnsi="Cambria"/>
        </w:rPr>
        <w:t xml:space="preserve">G: ah! </w:t>
      </w:r>
    </w:p>
    <w:p w14:paraId="030B5404" w14:textId="77777777" w:rsidR="00354596" w:rsidRPr="00EF582C" w:rsidRDefault="00354596" w:rsidP="00354596">
      <w:pPr>
        <w:rPr>
          <w:rFonts w:ascii="Cambria" w:hAnsi="Cambria"/>
        </w:rPr>
      </w:pPr>
      <w:r>
        <w:rPr>
          <w:rFonts w:ascii="Cambria" w:hAnsi="Cambria"/>
        </w:rPr>
        <w:t xml:space="preserve">3062 </w:t>
      </w:r>
      <w:r w:rsidRPr="00EF582C">
        <w:rPr>
          <w:rFonts w:ascii="Cambria" w:hAnsi="Cambria"/>
        </w:rPr>
        <w:t>N: best hehehe</w:t>
      </w:r>
    </w:p>
    <w:p w14:paraId="64A2C7A3" w14:textId="77777777" w:rsidR="00354596" w:rsidRPr="00EF582C" w:rsidRDefault="00354596" w:rsidP="00354596">
      <w:pPr>
        <w:rPr>
          <w:rFonts w:ascii="Cambria" w:hAnsi="Cambria"/>
        </w:rPr>
      </w:pPr>
      <w:r>
        <w:rPr>
          <w:rFonts w:ascii="Cambria" w:hAnsi="Cambria"/>
        </w:rPr>
        <w:t xml:space="preserve">3063 </w:t>
      </w:r>
      <w:r w:rsidRPr="00EF582C">
        <w:rPr>
          <w:rFonts w:ascii="Cambria" w:hAnsi="Cambria"/>
        </w:rPr>
        <w:t xml:space="preserve">G: ah ah! That’s it. </w:t>
      </w:r>
    </w:p>
    <w:p w14:paraId="53D19C2C" w14:textId="77777777" w:rsidR="00354596" w:rsidRPr="00EF582C" w:rsidRDefault="00354596" w:rsidP="00354596">
      <w:pPr>
        <w:rPr>
          <w:rFonts w:ascii="Cambria" w:hAnsi="Cambria"/>
        </w:rPr>
      </w:pPr>
      <w:r>
        <w:rPr>
          <w:rFonts w:ascii="Cambria" w:hAnsi="Cambria"/>
        </w:rPr>
        <w:t xml:space="preserve">3064 </w:t>
      </w:r>
      <w:r w:rsidRPr="00EF582C">
        <w:rPr>
          <w:rFonts w:ascii="Cambria" w:hAnsi="Cambria"/>
        </w:rPr>
        <w:t xml:space="preserve">N: no, scary, it’s scary, but this I can’t explain to my mother and my father! </w:t>
      </w:r>
    </w:p>
    <w:p w14:paraId="2B611A4E" w14:textId="77777777" w:rsidR="00354596" w:rsidRPr="00EF582C" w:rsidRDefault="00354596" w:rsidP="00354596">
      <w:pPr>
        <w:rPr>
          <w:rFonts w:ascii="Cambria" w:hAnsi="Cambria"/>
        </w:rPr>
      </w:pPr>
      <w:r>
        <w:rPr>
          <w:rFonts w:ascii="Cambria" w:hAnsi="Cambria"/>
        </w:rPr>
        <w:t xml:space="preserve">3065 </w:t>
      </w:r>
      <w:r w:rsidRPr="00EF582C">
        <w:rPr>
          <w:rFonts w:ascii="Cambria" w:hAnsi="Cambria"/>
        </w:rPr>
        <w:t>G: oh! Cause they</w:t>
      </w:r>
    </w:p>
    <w:p w14:paraId="473ADF67" w14:textId="77777777" w:rsidR="00354596" w:rsidRPr="00EF582C" w:rsidRDefault="00354596" w:rsidP="00354596">
      <w:pPr>
        <w:rPr>
          <w:rFonts w:ascii="Cambria" w:hAnsi="Cambria"/>
        </w:rPr>
      </w:pPr>
      <w:r>
        <w:rPr>
          <w:rFonts w:ascii="Cambria" w:hAnsi="Cambria"/>
        </w:rPr>
        <w:t xml:space="preserve">3066 </w:t>
      </w:r>
      <w:r w:rsidRPr="00EF582C">
        <w:rPr>
          <w:rFonts w:ascii="Cambria" w:hAnsi="Cambria"/>
        </w:rPr>
        <w:t xml:space="preserve">N: they </w:t>
      </w:r>
    </w:p>
    <w:p w14:paraId="38994DAE" w14:textId="77777777" w:rsidR="00354596" w:rsidRDefault="00354596" w:rsidP="00354596">
      <w:pPr>
        <w:contextualSpacing/>
        <w:rPr>
          <w:rFonts w:ascii="Cambria" w:hAnsi="Cambria"/>
        </w:rPr>
      </w:pPr>
      <w:r>
        <w:rPr>
          <w:rFonts w:ascii="Cambria" w:hAnsi="Cambria"/>
        </w:rPr>
        <w:t xml:space="preserve">3067 </w:t>
      </w:r>
      <w:r w:rsidRPr="00EF582C">
        <w:rPr>
          <w:rFonts w:ascii="Cambria" w:hAnsi="Cambria"/>
        </w:rPr>
        <w:t>G: they won’t understand you at all be*!</w:t>
      </w:r>
    </w:p>
    <w:p w14:paraId="6C45EF30" w14:textId="77777777" w:rsidR="00354596" w:rsidRDefault="00354596" w:rsidP="00354596">
      <w:pPr>
        <w:suppressAutoHyphens w:val="0"/>
        <w:rPr>
          <w:rFonts w:ascii="Cambria" w:hAnsi="Cambria"/>
        </w:rPr>
      </w:pPr>
      <w:r>
        <w:rPr>
          <w:rFonts w:ascii="Cambria" w:hAnsi="Cambria"/>
        </w:rPr>
        <w:br w:type="page"/>
      </w:r>
    </w:p>
    <w:p w14:paraId="51F6029E" w14:textId="77777777" w:rsidR="00354596" w:rsidRPr="001B1166" w:rsidRDefault="00354596" w:rsidP="00AB2947">
      <w:pPr>
        <w:pStyle w:val="NoSpacing"/>
      </w:pPr>
      <w:r>
        <w:rPr>
          <w:i/>
        </w:rPr>
        <w:lastRenderedPageBreak/>
        <w:t>Oplakvane</w:t>
      </w:r>
      <w:r w:rsidRPr="001B1166">
        <w:rPr>
          <w:i/>
        </w:rPr>
        <w:t xml:space="preserve"> </w:t>
      </w:r>
      <w:r>
        <w:t>sample in B</w:t>
      </w:r>
      <w:r w:rsidRPr="001B1166">
        <w:t>ulgarian</w:t>
      </w:r>
    </w:p>
    <w:p w14:paraId="65CF3CBD" w14:textId="77777777" w:rsidR="00354596" w:rsidRPr="007B3779" w:rsidRDefault="00354596" w:rsidP="00354596">
      <w:pPr>
        <w:rPr>
          <w:rFonts w:ascii="Cambria" w:hAnsi="Cambria"/>
          <w:lang w:val="pt-BR"/>
        </w:rPr>
      </w:pPr>
      <w:r>
        <w:rPr>
          <w:rFonts w:ascii="Cambria" w:hAnsi="Cambria"/>
        </w:rPr>
        <w:t xml:space="preserve">3042 </w:t>
      </w:r>
      <w:r w:rsidRPr="00A830E3">
        <w:rPr>
          <w:rFonts w:ascii="Cambria" w:hAnsi="Cambria"/>
        </w:rPr>
        <w:t xml:space="preserve">N: neshto strashno . </w:t>
      </w:r>
      <w:r w:rsidRPr="007B3779">
        <w:rPr>
          <w:rFonts w:ascii="Cambria" w:hAnsi="Cambria"/>
          <w:lang w:val="pt-BR"/>
        </w:rPr>
        <w:t xml:space="preserve">I I nai gadnoto e primerno che vav nashta sfera nali , </w:t>
      </w:r>
    </w:p>
    <w:p w14:paraId="5A5A1A97" w14:textId="77777777" w:rsidR="00354596" w:rsidRPr="007B3779" w:rsidRDefault="00354596" w:rsidP="00354596">
      <w:pPr>
        <w:rPr>
          <w:rFonts w:ascii="Cambria" w:hAnsi="Cambria"/>
          <w:lang w:val="pt-BR"/>
        </w:rPr>
      </w:pPr>
      <w:r w:rsidRPr="007B3779">
        <w:rPr>
          <w:rFonts w:ascii="Cambria" w:hAnsi="Cambria"/>
          <w:lang w:val="pt-BR"/>
        </w:rPr>
        <w:t xml:space="preserve">3043 sichki , tij firmi , takiva kato nashta , sichkite sa mage . I sichkite sa ah hieni . I 3044 seki gleda d ate precaka ! </w:t>
      </w:r>
    </w:p>
    <w:p w14:paraId="4DBAFD54" w14:textId="77777777" w:rsidR="00354596" w:rsidRPr="007B3779" w:rsidRDefault="00354596" w:rsidP="00354596">
      <w:pPr>
        <w:rPr>
          <w:rFonts w:ascii="Cambria" w:hAnsi="Cambria"/>
          <w:lang w:val="pt-BR"/>
        </w:rPr>
      </w:pPr>
      <w:r w:rsidRPr="007B3779">
        <w:rPr>
          <w:rFonts w:ascii="Cambria" w:hAnsi="Cambria"/>
          <w:lang w:val="pt-BR"/>
        </w:rPr>
        <w:t>3045 G: ih: mani</w:t>
      </w:r>
    </w:p>
    <w:p w14:paraId="19955DA1" w14:textId="77777777" w:rsidR="00354596" w:rsidRPr="007B3779" w:rsidRDefault="00354596" w:rsidP="00354596">
      <w:pPr>
        <w:rPr>
          <w:rFonts w:ascii="Cambria" w:hAnsi="Cambria"/>
          <w:lang w:val="pt-BR"/>
        </w:rPr>
      </w:pPr>
      <w:r w:rsidRPr="007B3779">
        <w:rPr>
          <w:rFonts w:ascii="Cambria" w:hAnsi="Cambria"/>
          <w:lang w:val="pt-BR"/>
        </w:rPr>
        <w:t>3046 N: I trebva da si ..</w:t>
      </w:r>
    </w:p>
    <w:p w14:paraId="1235A25D" w14:textId="77777777" w:rsidR="00354596" w:rsidRPr="007B3779" w:rsidRDefault="00354596" w:rsidP="00354596">
      <w:pPr>
        <w:rPr>
          <w:rFonts w:ascii="Cambria" w:hAnsi="Cambria"/>
          <w:lang w:val="pt-BR"/>
        </w:rPr>
      </w:pPr>
      <w:r w:rsidRPr="007B3779">
        <w:rPr>
          <w:rFonts w:ascii="Cambria" w:hAnsi="Cambria"/>
          <w:lang w:val="pt-BR"/>
        </w:rPr>
        <w:t>3047 G: trjbva da si</w:t>
      </w:r>
    </w:p>
    <w:p w14:paraId="2EA27818" w14:textId="77777777" w:rsidR="00354596" w:rsidRPr="007B3779" w:rsidRDefault="00354596" w:rsidP="00354596">
      <w:pPr>
        <w:rPr>
          <w:rFonts w:ascii="Cambria" w:hAnsi="Cambria"/>
          <w:lang w:val="pt-BR"/>
        </w:rPr>
      </w:pPr>
      <w:r w:rsidRPr="007B3779">
        <w:rPr>
          <w:rFonts w:ascii="Cambria" w:hAnsi="Cambria"/>
          <w:lang w:val="pt-BR"/>
        </w:rPr>
        <w:t xml:space="preserve">3048 N: po hiena ot nego ! </w:t>
      </w:r>
    </w:p>
    <w:p w14:paraId="29E5EDF0" w14:textId="77777777" w:rsidR="00354596" w:rsidRPr="007B3779" w:rsidRDefault="00354596" w:rsidP="00354596">
      <w:pPr>
        <w:rPr>
          <w:rFonts w:ascii="Cambria" w:hAnsi="Cambria"/>
          <w:lang w:val="pt-BR"/>
        </w:rPr>
      </w:pPr>
      <w:r w:rsidRPr="007B3779">
        <w:rPr>
          <w:rFonts w:ascii="Cambria" w:hAnsi="Cambria"/>
          <w:lang w:val="pt-BR"/>
        </w:rPr>
        <w:t xml:space="preserve">3049 G: ah ah ! tochno taka e  </w:t>
      </w:r>
    </w:p>
    <w:p w14:paraId="74E5D305" w14:textId="77777777" w:rsidR="00354596" w:rsidRPr="007B3779" w:rsidRDefault="00354596" w:rsidP="00354596">
      <w:pPr>
        <w:rPr>
          <w:rFonts w:ascii="Cambria" w:hAnsi="Cambria"/>
          <w:lang w:val="pt-BR"/>
        </w:rPr>
      </w:pPr>
      <w:r w:rsidRPr="007B3779">
        <w:rPr>
          <w:rFonts w:ascii="Cambria" w:hAnsi="Cambria"/>
          <w:lang w:val="pt-BR"/>
        </w:rPr>
        <w:t xml:space="preserve">3050 N: I nemash izbor ! </w:t>
      </w:r>
    </w:p>
    <w:p w14:paraId="2FDD67EB" w14:textId="77777777" w:rsidR="00354596" w:rsidRPr="007B3779" w:rsidRDefault="00354596" w:rsidP="00354596">
      <w:pPr>
        <w:rPr>
          <w:rFonts w:ascii="Cambria" w:hAnsi="Cambria"/>
          <w:lang w:val="pt-BR"/>
        </w:rPr>
      </w:pPr>
      <w:r w:rsidRPr="007B3779">
        <w:rPr>
          <w:rFonts w:ascii="Cambria" w:hAnsi="Cambria"/>
          <w:lang w:val="pt-BR"/>
        </w:rPr>
        <w:t>3051 G: njma</w:t>
      </w:r>
    </w:p>
    <w:p w14:paraId="5BE87B03" w14:textId="77777777" w:rsidR="00354596" w:rsidRPr="00A830E3" w:rsidRDefault="00354596" w:rsidP="00354596">
      <w:pPr>
        <w:rPr>
          <w:rFonts w:ascii="Cambria" w:hAnsi="Cambria"/>
        </w:rPr>
      </w:pPr>
      <w:r>
        <w:rPr>
          <w:rFonts w:ascii="Cambria" w:hAnsi="Cambria"/>
        </w:rPr>
        <w:t xml:space="preserve">3052 </w:t>
      </w:r>
      <w:r w:rsidRPr="00A830E3">
        <w:rPr>
          <w:rFonts w:ascii="Cambria" w:hAnsi="Cambria"/>
        </w:rPr>
        <w:t>N: nemash izbor . t’va</w:t>
      </w:r>
    </w:p>
    <w:p w14:paraId="00C3F75D" w14:textId="77777777" w:rsidR="00354596" w:rsidRPr="00A830E3" w:rsidRDefault="00354596" w:rsidP="00354596">
      <w:pPr>
        <w:rPr>
          <w:rFonts w:ascii="Cambria" w:hAnsi="Cambria"/>
        </w:rPr>
      </w:pPr>
      <w:r>
        <w:rPr>
          <w:rFonts w:ascii="Cambria" w:hAnsi="Cambria"/>
        </w:rPr>
        <w:t xml:space="preserve">3053 </w:t>
      </w:r>
      <w:r w:rsidRPr="00A830E3">
        <w:rPr>
          <w:rFonts w:ascii="Cambria" w:hAnsi="Cambria"/>
        </w:rPr>
        <w:t xml:space="preserve">G: ot lav nagore ehehehehe </w:t>
      </w:r>
    </w:p>
    <w:p w14:paraId="78F55305" w14:textId="77777777" w:rsidR="00354596" w:rsidRPr="007B3779" w:rsidRDefault="00354596" w:rsidP="00354596">
      <w:pPr>
        <w:rPr>
          <w:rFonts w:ascii="Cambria" w:hAnsi="Cambria"/>
          <w:lang w:val="pt-BR"/>
        </w:rPr>
      </w:pPr>
      <w:r w:rsidRPr="007B3779">
        <w:rPr>
          <w:rFonts w:ascii="Cambria" w:hAnsi="Cambria"/>
          <w:lang w:val="pt-BR"/>
        </w:rPr>
        <w:t xml:space="preserve">3054 N: ne ne , strashna rabota </w:t>
      </w:r>
    </w:p>
    <w:p w14:paraId="767ED569" w14:textId="77777777" w:rsidR="00354596" w:rsidRPr="007B3779" w:rsidRDefault="00354596" w:rsidP="00354596">
      <w:pPr>
        <w:rPr>
          <w:rFonts w:ascii="Cambria" w:hAnsi="Cambria"/>
          <w:lang w:val="pt-BR"/>
        </w:rPr>
      </w:pPr>
      <w:r w:rsidRPr="007B3779">
        <w:rPr>
          <w:rFonts w:ascii="Cambria" w:hAnsi="Cambria"/>
          <w:lang w:val="pt-BR"/>
        </w:rPr>
        <w:t>3055 G: znam</w:t>
      </w:r>
    </w:p>
    <w:p w14:paraId="7ACE066A" w14:textId="77777777" w:rsidR="00354596" w:rsidRPr="007B3779" w:rsidRDefault="00354596" w:rsidP="00354596">
      <w:pPr>
        <w:rPr>
          <w:rFonts w:ascii="Cambria" w:hAnsi="Cambria"/>
          <w:lang w:val="pt-BR"/>
        </w:rPr>
      </w:pPr>
      <w:r w:rsidRPr="007B3779">
        <w:rPr>
          <w:rFonts w:ascii="Cambria" w:hAnsi="Cambria"/>
          <w:lang w:val="pt-BR"/>
        </w:rPr>
        <w:t xml:space="preserve">3056 N: tuka e: .. vseki gleda da </w:t>
      </w:r>
    </w:p>
    <w:p w14:paraId="4CD918A7" w14:textId="77777777" w:rsidR="00354596" w:rsidRPr="007B3779" w:rsidRDefault="00354596" w:rsidP="00354596">
      <w:pPr>
        <w:rPr>
          <w:rFonts w:ascii="Cambria" w:hAnsi="Cambria"/>
          <w:lang w:val="pt-BR"/>
        </w:rPr>
      </w:pPr>
      <w:r w:rsidRPr="007B3779">
        <w:rPr>
          <w:rFonts w:ascii="Cambria" w:hAnsi="Cambria"/>
          <w:lang w:val="pt-BR"/>
        </w:rPr>
        <w:t>3057 G: ts ts ts</w:t>
      </w:r>
    </w:p>
    <w:p w14:paraId="3F939A28" w14:textId="77777777" w:rsidR="00354596" w:rsidRPr="007B3779" w:rsidRDefault="00354596" w:rsidP="00354596">
      <w:pPr>
        <w:rPr>
          <w:rFonts w:ascii="Cambria" w:hAnsi="Cambria"/>
          <w:lang w:val="pt-BR"/>
        </w:rPr>
      </w:pPr>
      <w:r w:rsidRPr="007B3779">
        <w:rPr>
          <w:rFonts w:ascii="Cambria" w:hAnsi="Cambria"/>
          <w:lang w:val="pt-BR"/>
        </w:rPr>
        <w:t xml:space="preserve">3058 N: d ate precaka , da ti vzeme rabotata </w:t>
      </w:r>
    </w:p>
    <w:p w14:paraId="1C8DC20E" w14:textId="77777777" w:rsidR="00354596" w:rsidRPr="007B3779" w:rsidRDefault="00354596" w:rsidP="00354596">
      <w:pPr>
        <w:rPr>
          <w:rFonts w:ascii="Cambria" w:hAnsi="Cambria"/>
          <w:lang w:val="pt-BR"/>
        </w:rPr>
      </w:pPr>
      <w:r w:rsidRPr="007B3779">
        <w:rPr>
          <w:rFonts w:ascii="Cambria" w:hAnsi="Cambria"/>
          <w:lang w:val="pt-BR"/>
        </w:rPr>
        <w:t>3059 G: ah</w:t>
      </w:r>
    </w:p>
    <w:p w14:paraId="055A5E8B" w14:textId="77777777" w:rsidR="00354596" w:rsidRPr="007B3779" w:rsidRDefault="00354596" w:rsidP="00354596">
      <w:pPr>
        <w:rPr>
          <w:rFonts w:ascii="Cambria" w:hAnsi="Cambria"/>
          <w:lang w:val="pt-BR"/>
        </w:rPr>
      </w:pPr>
      <w:r w:rsidRPr="007B3779">
        <w:rPr>
          <w:rFonts w:ascii="Cambria" w:hAnsi="Cambria"/>
          <w:lang w:val="pt-BR"/>
        </w:rPr>
        <w:t xml:space="preserve">3060 N: I ako moge ti da svarshish rabotata , toi da vzeme pechalbata </w:t>
      </w:r>
    </w:p>
    <w:p w14:paraId="76E9AA99" w14:textId="77777777" w:rsidR="00354596" w:rsidRPr="007B3779" w:rsidRDefault="00354596" w:rsidP="00354596">
      <w:pPr>
        <w:rPr>
          <w:rFonts w:ascii="Cambria" w:hAnsi="Cambria"/>
          <w:lang w:val="pt-BR"/>
        </w:rPr>
      </w:pPr>
      <w:r w:rsidRPr="007B3779">
        <w:rPr>
          <w:rFonts w:ascii="Cambria" w:hAnsi="Cambria"/>
          <w:lang w:val="pt-BR"/>
        </w:rPr>
        <w:t xml:space="preserve">3061 G: ah ! </w:t>
      </w:r>
    </w:p>
    <w:p w14:paraId="7D42A0F2" w14:textId="77777777" w:rsidR="00354596" w:rsidRPr="007B3779" w:rsidRDefault="00354596" w:rsidP="00354596">
      <w:pPr>
        <w:rPr>
          <w:rFonts w:ascii="Cambria" w:hAnsi="Cambria"/>
          <w:lang w:val="pt-BR"/>
        </w:rPr>
      </w:pPr>
      <w:r w:rsidRPr="007B3779">
        <w:rPr>
          <w:rFonts w:ascii="Cambria" w:hAnsi="Cambria"/>
          <w:lang w:val="pt-BR"/>
        </w:rPr>
        <w:t>3062 N: nai dobre hehehe</w:t>
      </w:r>
    </w:p>
    <w:p w14:paraId="00255D61" w14:textId="77777777" w:rsidR="00354596" w:rsidRPr="007B3779" w:rsidRDefault="00354596" w:rsidP="00354596">
      <w:pPr>
        <w:rPr>
          <w:rFonts w:ascii="Cambria" w:hAnsi="Cambria"/>
          <w:lang w:val="pt-BR"/>
        </w:rPr>
      </w:pPr>
      <w:r w:rsidRPr="007B3779">
        <w:rPr>
          <w:rFonts w:ascii="Cambria" w:hAnsi="Cambria"/>
          <w:lang w:val="pt-BR"/>
        </w:rPr>
        <w:t xml:space="preserve">3063 G: ah ah ! e t’va e . </w:t>
      </w:r>
    </w:p>
    <w:p w14:paraId="347BF049" w14:textId="77777777" w:rsidR="00354596" w:rsidRPr="007B3779" w:rsidRDefault="00354596" w:rsidP="00354596">
      <w:pPr>
        <w:rPr>
          <w:rFonts w:ascii="Cambria" w:hAnsi="Cambria"/>
          <w:lang w:val="pt-BR"/>
        </w:rPr>
      </w:pPr>
      <w:r w:rsidRPr="007B3779">
        <w:rPr>
          <w:rFonts w:ascii="Cambria" w:hAnsi="Cambria"/>
          <w:lang w:val="pt-BR"/>
        </w:rPr>
        <w:t xml:space="preserve">3064 N: ne , strashno , strashno e , no tova njma kak da go objsna na maika mi I 3065 bashta mi ! </w:t>
      </w:r>
    </w:p>
    <w:p w14:paraId="11BDF425" w14:textId="77777777" w:rsidR="00354596" w:rsidRPr="007B3779" w:rsidRDefault="00354596" w:rsidP="00354596">
      <w:pPr>
        <w:rPr>
          <w:rFonts w:ascii="Cambria" w:hAnsi="Cambria"/>
          <w:lang w:val="pt-BR"/>
        </w:rPr>
      </w:pPr>
      <w:r w:rsidRPr="007B3779">
        <w:rPr>
          <w:rFonts w:ascii="Cambria" w:hAnsi="Cambria"/>
          <w:lang w:val="pt-BR"/>
        </w:rPr>
        <w:t>3066 G: oh ! sho te</w:t>
      </w:r>
    </w:p>
    <w:p w14:paraId="3F4BE637" w14:textId="77777777" w:rsidR="00354596" w:rsidRPr="007B3779" w:rsidRDefault="00354596" w:rsidP="00354596">
      <w:pPr>
        <w:rPr>
          <w:rFonts w:ascii="Cambria" w:hAnsi="Cambria"/>
          <w:lang w:val="pt-BR"/>
        </w:rPr>
      </w:pPr>
      <w:r w:rsidRPr="007B3779">
        <w:rPr>
          <w:rFonts w:ascii="Cambria" w:hAnsi="Cambria"/>
          <w:lang w:val="pt-BR"/>
        </w:rPr>
        <w:t xml:space="preserve">3067 N: te </w:t>
      </w:r>
    </w:p>
    <w:p w14:paraId="5DCB9D5A" w14:textId="77777777" w:rsidR="00354596" w:rsidRPr="00A830E3" w:rsidRDefault="00354596" w:rsidP="00354596">
      <w:pPr>
        <w:rPr>
          <w:rFonts w:ascii="Cambria" w:hAnsi="Cambria"/>
        </w:rPr>
      </w:pPr>
      <w:r>
        <w:rPr>
          <w:rFonts w:ascii="Cambria" w:hAnsi="Cambria"/>
        </w:rPr>
        <w:t xml:space="preserve">3068 </w:t>
      </w:r>
      <w:r w:rsidRPr="00A830E3">
        <w:rPr>
          <w:rFonts w:ascii="Cambria" w:hAnsi="Cambria"/>
        </w:rPr>
        <w:t>G: te njma d ate razberat vaobshte be !</w:t>
      </w:r>
    </w:p>
    <w:p w14:paraId="67606993" w14:textId="77777777" w:rsidR="00354596" w:rsidRDefault="00354596" w:rsidP="00354596">
      <w:pPr>
        <w:suppressAutoHyphens w:val="0"/>
        <w:rPr>
          <w:rFonts w:ascii="Cambria" w:hAnsi="Cambria"/>
        </w:rPr>
      </w:pPr>
    </w:p>
    <w:p w14:paraId="78BF0B1C" w14:textId="77777777" w:rsidR="00354596" w:rsidRDefault="00354596" w:rsidP="00354596">
      <w:pPr>
        <w:suppressAutoHyphens w:val="0"/>
        <w:rPr>
          <w:b/>
          <w:caps/>
        </w:rPr>
      </w:pPr>
      <w:r>
        <w:br w:type="page"/>
      </w:r>
    </w:p>
    <w:p w14:paraId="541A21CA" w14:textId="77777777" w:rsidR="00354596" w:rsidRDefault="00354596" w:rsidP="00960CE7">
      <w:pPr>
        <w:pStyle w:val="NoSpacing"/>
      </w:pPr>
      <w:r>
        <w:lastRenderedPageBreak/>
        <w:t>APPENDIX G</w:t>
      </w:r>
    </w:p>
    <w:p w14:paraId="098F1C86" w14:textId="77777777" w:rsidR="00354596" w:rsidRPr="001526EF" w:rsidRDefault="00354596" w:rsidP="00960CE7">
      <w:pPr>
        <w:pStyle w:val="Heading1"/>
      </w:pPr>
      <w:bookmarkStart w:id="209" w:name="_Toc291423613"/>
      <w:r>
        <w:t xml:space="preserve">Cycle </w:t>
      </w:r>
      <w:r w:rsidRPr="001526EF">
        <w:t>21-22</w:t>
      </w:r>
      <w:r>
        <w:t xml:space="preserve"> in E</w:t>
      </w:r>
      <w:r w:rsidRPr="001526EF">
        <w:t>nglish</w:t>
      </w:r>
      <w:bookmarkEnd w:id="209"/>
    </w:p>
    <w:p w14:paraId="524607DC" w14:textId="77777777" w:rsidR="00354596" w:rsidRPr="006D7997" w:rsidRDefault="00354596" w:rsidP="00354596">
      <w:pPr>
        <w:contextualSpacing/>
        <w:rPr>
          <w:rFonts w:ascii="Cambria" w:hAnsi="Cambria"/>
        </w:rPr>
      </w:pPr>
      <w:r>
        <w:rPr>
          <w:rFonts w:ascii="Cambria" w:hAnsi="Cambria"/>
        </w:rPr>
        <w:t xml:space="preserve">1 </w:t>
      </w:r>
      <w:r w:rsidRPr="006D7997">
        <w:rPr>
          <w:rFonts w:ascii="Cambria" w:hAnsi="Cambria"/>
        </w:rPr>
        <w:t xml:space="preserve">K: </w:t>
      </w:r>
      <w:r>
        <w:rPr>
          <w:rFonts w:ascii="Cambria" w:hAnsi="Cambria"/>
        </w:rPr>
        <w:tab/>
      </w:r>
      <w:r w:rsidRPr="006D7997">
        <w:rPr>
          <w:rFonts w:ascii="Cambria" w:hAnsi="Cambria"/>
        </w:rPr>
        <w:t xml:space="preserve">that is the problem. </w:t>
      </w:r>
    </w:p>
    <w:p w14:paraId="63A87230" w14:textId="77777777" w:rsidR="00354596" w:rsidRPr="006D7997" w:rsidRDefault="00354596" w:rsidP="00354596">
      <w:pPr>
        <w:contextualSpacing/>
        <w:rPr>
          <w:rFonts w:ascii="Cambria" w:hAnsi="Cambria"/>
        </w:rPr>
      </w:pPr>
      <w:r>
        <w:rPr>
          <w:rFonts w:ascii="Cambria" w:hAnsi="Cambria"/>
        </w:rPr>
        <w:t xml:space="preserve">2 </w:t>
      </w:r>
      <w:r w:rsidRPr="006D7997">
        <w:rPr>
          <w:rFonts w:ascii="Cambria" w:hAnsi="Cambria"/>
        </w:rPr>
        <w:t xml:space="preserve">G: </w:t>
      </w:r>
      <w:r>
        <w:rPr>
          <w:rFonts w:ascii="Cambria" w:hAnsi="Cambria"/>
        </w:rPr>
        <w:tab/>
      </w:r>
      <w:r w:rsidRPr="006D7997">
        <w:rPr>
          <w:rFonts w:ascii="Cambria" w:hAnsi="Cambria"/>
        </w:rPr>
        <w:t>that like this if to that one they came only with ###=</w:t>
      </w:r>
    </w:p>
    <w:p w14:paraId="50319186" w14:textId="77777777" w:rsidR="00354596" w:rsidRPr="006D7997" w:rsidRDefault="00354596" w:rsidP="00354596">
      <w:pPr>
        <w:rPr>
          <w:rFonts w:ascii="Cambria" w:hAnsi="Cambria"/>
        </w:rPr>
      </w:pPr>
      <w:r w:rsidRPr="006D7997">
        <w:rPr>
          <w:rFonts w:ascii="Cambria" w:hAnsi="Cambria"/>
        </w:rPr>
        <w:t>3</w:t>
      </w:r>
      <w:r>
        <w:rPr>
          <w:rFonts w:ascii="Cambria" w:hAnsi="Cambria"/>
        </w:rPr>
        <w:t xml:space="preserve"> </w:t>
      </w:r>
      <w:r w:rsidRPr="006D7997">
        <w:rPr>
          <w:rFonts w:ascii="Cambria" w:hAnsi="Cambria"/>
        </w:rPr>
        <w:t xml:space="preserve">N: </w:t>
      </w:r>
      <w:r>
        <w:rPr>
          <w:rFonts w:ascii="Cambria" w:hAnsi="Cambria"/>
        </w:rPr>
        <w:tab/>
      </w:r>
      <w:r w:rsidRPr="006D7997">
        <w:rPr>
          <w:rFonts w:ascii="Cambria" w:hAnsi="Cambria"/>
        </w:rPr>
        <w:t xml:space="preserve">=yes. But she gave them to herself. So she decided she deserves </w:t>
      </w:r>
    </w:p>
    <w:p w14:paraId="18A8A5B6" w14:textId="77777777" w:rsidR="00354596" w:rsidRPr="006D7997" w:rsidRDefault="00354596" w:rsidP="00354596">
      <w:r w:rsidRPr="006D7997">
        <w:t xml:space="preserve">4 </w:t>
      </w:r>
      <w:r>
        <w:tab/>
      </w:r>
      <w:r w:rsidRPr="006D7997">
        <w:t>them!</w:t>
      </w:r>
    </w:p>
    <w:p w14:paraId="18E9FD67" w14:textId="77777777" w:rsidR="00354596" w:rsidRPr="006D7997" w:rsidRDefault="00354596" w:rsidP="00354596">
      <w:pPr>
        <w:contextualSpacing/>
        <w:rPr>
          <w:rFonts w:ascii="Cambria" w:hAnsi="Cambria"/>
        </w:rPr>
      </w:pPr>
      <w:r>
        <w:rPr>
          <w:rFonts w:ascii="Cambria" w:hAnsi="Cambria"/>
        </w:rPr>
        <w:t xml:space="preserve">5 </w:t>
      </w:r>
      <w:r w:rsidRPr="006D7997">
        <w:rPr>
          <w:rFonts w:ascii="Cambria" w:hAnsi="Cambria"/>
        </w:rPr>
        <w:t xml:space="preserve">K: </w:t>
      </w:r>
      <w:r>
        <w:rPr>
          <w:rFonts w:ascii="Cambria" w:hAnsi="Cambria"/>
        </w:rPr>
        <w:tab/>
      </w:r>
      <w:r w:rsidRPr="006D7997">
        <w:rPr>
          <w:rFonts w:ascii="Cambria" w:hAnsi="Cambria"/>
        </w:rPr>
        <w:t>ten    //ten###//</w:t>
      </w:r>
    </w:p>
    <w:p w14:paraId="63AB1A6E" w14:textId="77777777" w:rsidR="00354596" w:rsidRPr="006D7997" w:rsidRDefault="00354596" w:rsidP="00354596">
      <w:pPr>
        <w:contextualSpacing/>
        <w:rPr>
          <w:rFonts w:ascii="Cambria" w:hAnsi="Cambria"/>
        </w:rPr>
      </w:pPr>
      <w:r>
        <w:rPr>
          <w:rFonts w:ascii="Cambria" w:hAnsi="Cambria"/>
        </w:rPr>
        <w:t xml:space="preserve">6 </w:t>
      </w:r>
      <w:r w:rsidRPr="006D7997">
        <w:rPr>
          <w:rFonts w:ascii="Cambria" w:hAnsi="Cambria"/>
        </w:rPr>
        <w:t xml:space="preserve">N:  </w:t>
      </w:r>
      <w:r>
        <w:rPr>
          <w:rFonts w:ascii="Cambria" w:hAnsi="Cambria"/>
        </w:rPr>
        <w:tab/>
      </w:r>
      <w:r w:rsidRPr="006D7997">
        <w:rPr>
          <w:rFonts w:ascii="Cambria" w:hAnsi="Cambria"/>
        </w:rPr>
        <w:t xml:space="preserve">      </w:t>
      </w:r>
      <w:r>
        <w:rPr>
          <w:rFonts w:ascii="Cambria" w:hAnsi="Cambria"/>
        </w:rPr>
        <w:t xml:space="preserve">  </w:t>
      </w:r>
      <w:r w:rsidRPr="006D7997">
        <w:rPr>
          <w:rFonts w:ascii="Cambria" w:hAnsi="Cambria"/>
        </w:rPr>
        <w:t>//if she takes//</w:t>
      </w:r>
    </w:p>
    <w:p w14:paraId="3621C8C6" w14:textId="77777777" w:rsidR="00354596" w:rsidRPr="006D7997" w:rsidRDefault="00354596" w:rsidP="00354596">
      <w:pPr>
        <w:contextualSpacing/>
        <w:rPr>
          <w:rFonts w:ascii="Cambria" w:hAnsi="Cambria"/>
        </w:rPr>
      </w:pPr>
      <w:r>
        <w:rPr>
          <w:rFonts w:ascii="Cambria" w:hAnsi="Cambria"/>
        </w:rPr>
        <w:t xml:space="preserve">7 </w:t>
      </w:r>
      <w:r w:rsidRPr="006D7997">
        <w:rPr>
          <w:rFonts w:ascii="Cambria" w:hAnsi="Cambria"/>
        </w:rPr>
        <w:t xml:space="preserve">G: </w:t>
      </w:r>
      <w:r>
        <w:rPr>
          <w:rFonts w:ascii="Cambria" w:hAnsi="Cambria"/>
        </w:rPr>
        <w:tab/>
      </w:r>
      <w:r w:rsidRPr="006D7997">
        <w:rPr>
          <w:rFonts w:ascii="Cambria" w:hAnsi="Cambria"/>
        </w:rPr>
        <w:t xml:space="preserve">    </w:t>
      </w:r>
      <w:r>
        <w:rPr>
          <w:rFonts w:ascii="Cambria" w:hAnsi="Cambria"/>
        </w:rPr>
        <w:t xml:space="preserve"> </w:t>
      </w:r>
      <w:r w:rsidRPr="006D7997">
        <w:rPr>
          <w:rFonts w:ascii="Cambria" w:hAnsi="Cambria"/>
        </w:rPr>
        <w:t xml:space="preserve"> //43 000//</w:t>
      </w:r>
    </w:p>
    <w:p w14:paraId="49203377" w14:textId="77777777" w:rsidR="00354596" w:rsidRDefault="00354596" w:rsidP="00354596">
      <w:pPr>
        <w:contextualSpacing/>
        <w:rPr>
          <w:rFonts w:ascii="Cambria" w:hAnsi="Cambria"/>
        </w:rPr>
      </w:pPr>
      <w:r>
        <w:rPr>
          <w:rFonts w:ascii="Cambria" w:hAnsi="Cambria"/>
        </w:rPr>
        <w:t xml:space="preserve">8 </w:t>
      </w:r>
      <w:r w:rsidRPr="006D7997">
        <w:rPr>
          <w:rFonts w:ascii="Cambria" w:hAnsi="Cambria"/>
        </w:rPr>
        <w:t xml:space="preserve">N: </w:t>
      </w:r>
      <w:r>
        <w:rPr>
          <w:rFonts w:ascii="Cambria" w:hAnsi="Cambria"/>
        </w:rPr>
        <w:tab/>
      </w:r>
      <w:r w:rsidRPr="006D7997">
        <w:rPr>
          <w:rFonts w:ascii="Cambria" w:hAnsi="Cambria"/>
        </w:rPr>
        <w:t xml:space="preserve">I also think I deserve </w:t>
      </w:r>
    </w:p>
    <w:p w14:paraId="73632668" w14:textId="77777777" w:rsidR="00354596" w:rsidRPr="004549EA" w:rsidRDefault="00354596" w:rsidP="00354596">
      <w:pPr>
        <w:contextualSpacing/>
        <w:rPr>
          <w:rFonts w:ascii="Cambria" w:hAnsi="Cambria"/>
        </w:rPr>
      </w:pPr>
      <w:r>
        <w:rPr>
          <w:rFonts w:ascii="Cambria" w:hAnsi="Cambria"/>
        </w:rPr>
        <w:t xml:space="preserve">9 </w:t>
      </w:r>
      <w:r w:rsidRPr="004549EA">
        <w:rPr>
          <w:rFonts w:ascii="Cambria" w:hAnsi="Cambria"/>
        </w:rPr>
        <w:t xml:space="preserve">G: </w:t>
      </w:r>
      <w:r>
        <w:rPr>
          <w:rFonts w:ascii="Cambria" w:hAnsi="Cambria"/>
        </w:rPr>
        <w:tab/>
      </w:r>
      <w:r w:rsidRPr="004549EA">
        <w:rPr>
          <w:rFonts w:ascii="Cambria" w:hAnsi="Cambria"/>
        </w:rPr>
        <w:t>43 000 she decided she deserves and</w:t>
      </w:r>
    </w:p>
    <w:p w14:paraId="3DC55D3E" w14:textId="77777777" w:rsidR="00354596" w:rsidRPr="004549EA" w:rsidRDefault="00354596" w:rsidP="00354596">
      <w:pPr>
        <w:contextualSpacing/>
        <w:rPr>
          <w:rFonts w:ascii="Cambria" w:hAnsi="Cambria"/>
        </w:rPr>
      </w:pPr>
      <w:r>
        <w:rPr>
          <w:rFonts w:ascii="Cambria" w:hAnsi="Cambria"/>
        </w:rPr>
        <w:t xml:space="preserve">10 </w:t>
      </w:r>
      <w:r w:rsidRPr="004549EA">
        <w:rPr>
          <w:rFonts w:ascii="Cambria" w:hAnsi="Cambria"/>
        </w:rPr>
        <w:t xml:space="preserve">N: </w:t>
      </w:r>
      <w:r>
        <w:rPr>
          <w:rFonts w:ascii="Cambria" w:hAnsi="Cambria"/>
        </w:rPr>
        <w:tab/>
      </w:r>
      <w:r w:rsidRPr="004549EA">
        <w:rPr>
          <w:rFonts w:ascii="Cambria" w:hAnsi="Cambria"/>
        </w:rPr>
        <w:t>yes</w:t>
      </w:r>
    </w:p>
    <w:p w14:paraId="5796D7EF" w14:textId="77777777" w:rsidR="00354596" w:rsidRPr="004549EA" w:rsidRDefault="00354596" w:rsidP="00354596">
      <w:pPr>
        <w:contextualSpacing/>
        <w:rPr>
          <w:rFonts w:ascii="Cambria" w:hAnsi="Cambria"/>
        </w:rPr>
      </w:pPr>
      <w:r>
        <w:rPr>
          <w:rFonts w:ascii="Cambria" w:hAnsi="Cambria"/>
        </w:rPr>
        <w:t xml:space="preserve">11 </w:t>
      </w:r>
      <w:r w:rsidRPr="004549EA">
        <w:rPr>
          <w:rFonts w:ascii="Cambria" w:hAnsi="Cambria"/>
        </w:rPr>
        <w:t xml:space="preserve">G: </w:t>
      </w:r>
      <w:r>
        <w:rPr>
          <w:rFonts w:ascii="Cambria" w:hAnsi="Cambria"/>
        </w:rPr>
        <w:tab/>
      </w:r>
      <w:r w:rsidRPr="004549EA">
        <w:rPr>
          <w:rFonts w:ascii="Cambria" w:hAnsi="Cambria"/>
        </w:rPr>
        <w:t>and she gave them to herself. //and 25 000//</w:t>
      </w:r>
    </w:p>
    <w:p w14:paraId="50E6BF72" w14:textId="77777777" w:rsidR="00354596" w:rsidRPr="004549EA" w:rsidRDefault="00354596" w:rsidP="00354596">
      <w:pPr>
        <w:contextualSpacing/>
        <w:rPr>
          <w:rFonts w:ascii="Cambria" w:hAnsi="Cambria"/>
        </w:rPr>
      </w:pPr>
      <w:r>
        <w:rPr>
          <w:rFonts w:ascii="Cambria" w:hAnsi="Cambria"/>
        </w:rPr>
        <w:t xml:space="preserve">12 </w:t>
      </w:r>
      <w:r w:rsidRPr="004549EA">
        <w:rPr>
          <w:rFonts w:ascii="Cambria" w:hAnsi="Cambria"/>
        </w:rPr>
        <w:t>N:</w:t>
      </w:r>
      <w:r w:rsidRPr="004549EA">
        <w:rPr>
          <w:rFonts w:ascii="Cambria" w:hAnsi="Cambria"/>
        </w:rPr>
        <w:tab/>
      </w:r>
      <w:r w:rsidRPr="004549EA">
        <w:rPr>
          <w:rFonts w:ascii="Cambria" w:hAnsi="Cambria"/>
        </w:rPr>
        <w:tab/>
      </w:r>
      <w:r w:rsidRPr="004549EA">
        <w:rPr>
          <w:rFonts w:ascii="Cambria" w:hAnsi="Cambria"/>
        </w:rPr>
        <w:tab/>
        <w:t xml:space="preserve">                   </w:t>
      </w:r>
      <w:r>
        <w:rPr>
          <w:rFonts w:ascii="Cambria" w:hAnsi="Cambria"/>
        </w:rPr>
        <w:t xml:space="preserve">         </w:t>
      </w:r>
      <w:r w:rsidRPr="004549EA">
        <w:rPr>
          <w:rFonts w:ascii="Cambria" w:hAnsi="Cambria"/>
        </w:rPr>
        <w:t xml:space="preserve">//and gets angry// </w:t>
      </w:r>
    </w:p>
    <w:p w14:paraId="3F4B472A" w14:textId="77777777" w:rsidR="00354596" w:rsidRPr="004549EA" w:rsidRDefault="00354596" w:rsidP="00354596">
      <w:pPr>
        <w:contextualSpacing/>
        <w:rPr>
          <w:rFonts w:ascii="Cambria" w:hAnsi="Cambria"/>
        </w:rPr>
      </w:pPr>
      <w:r>
        <w:rPr>
          <w:rFonts w:ascii="Cambria" w:hAnsi="Cambria"/>
        </w:rPr>
        <w:t xml:space="preserve">13 </w:t>
      </w:r>
      <w:r w:rsidRPr="004549EA">
        <w:rPr>
          <w:rFonts w:ascii="Cambria" w:hAnsi="Cambria"/>
        </w:rPr>
        <w:t>K:</w:t>
      </w:r>
      <w:r w:rsidRPr="004549EA">
        <w:rPr>
          <w:rFonts w:ascii="Cambria" w:hAnsi="Cambria"/>
        </w:rPr>
        <w:tab/>
      </w:r>
      <w:r w:rsidRPr="004549EA">
        <w:rPr>
          <w:rFonts w:ascii="Cambria" w:hAnsi="Cambria"/>
        </w:rPr>
        <w:tab/>
      </w:r>
      <w:r w:rsidRPr="004549EA">
        <w:rPr>
          <w:rFonts w:ascii="Cambria" w:hAnsi="Cambria"/>
        </w:rPr>
        <w:tab/>
        <w:t xml:space="preserve">                 </w:t>
      </w:r>
      <w:r>
        <w:rPr>
          <w:rFonts w:ascii="Cambria" w:hAnsi="Cambria"/>
        </w:rPr>
        <w:t xml:space="preserve">         </w:t>
      </w:r>
      <w:r w:rsidRPr="004549EA">
        <w:rPr>
          <w:rFonts w:ascii="Cambria" w:hAnsi="Cambria"/>
        </w:rPr>
        <w:t>//and why not be*//</w:t>
      </w:r>
    </w:p>
    <w:p w14:paraId="45F5EC6D" w14:textId="77777777" w:rsidR="00354596" w:rsidRPr="004549EA" w:rsidRDefault="00354596" w:rsidP="00354596">
      <w:pPr>
        <w:contextualSpacing/>
        <w:rPr>
          <w:rFonts w:ascii="Cambria" w:hAnsi="Cambria"/>
        </w:rPr>
      </w:pPr>
      <w:r>
        <w:rPr>
          <w:rFonts w:ascii="Cambria" w:hAnsi="Cambria"/>
        </w:rPr>
        <w:t xml:space="preserve">14 </w:t>
      </w:r>
      <w:r w:rsidRPr="004549EA">
        <w:rPr>
          <w:rFonts w:ascii="Cambria" w:hAnsi="Cambria"/>
        </w:rPr>
        <w:t xml:space="preserve">G: </w:t>
      </w:r>
      <w:r>
        <w:rPr>
          <w:rFonts w:ascii="Cambria" w:hAnsi="Cambria"/>
        </w:rPr>
        <w:tab/>
      </w:r>
      <w:r w:rsidRPr="004549EA">
        <w:rPr>
          <w:rFonts w:ascii="Cambria" w:hAnsi="Cambria"/>
        </w:rPr>
        <w:t>gave them herself</w:t>
      </w:r>
    </w:p>
    <w:p w14:paraId="067BE718" w14:textId="77777777" w:rsidR="00354596" w:rsidRPr="004549EA" w:rsidRDefault="00354596" w:rsidP="00354596">
      <w:pPr>
        <w:contextualSpacing/>
        <w:rPr>
          <w:rFonts w:ascii="Cambria" w:hAnsi="Cambria"/>
        </w:rPr>
      </w:pPr>
      <w:r>
        <w:rPr>
          <w:rFonts w:ascii="Cambria" w:hAnsi="Cambria"/>
        </w:rPr>
        <w:t xml:space="preserve">15 </w:t>
      </w:r>
      <w:r w:rsidRPr="004549EA">
        <w:rPr>
          <w:rFonts w:ascii="Cambria" w:hAnsi="Cambria"/>
        </w:rPr>
        <w:t xml:space="preserve">N: </w:t>
      </w:r>
      <w:r>
        <w:rPr>
          <w:rFonts w:ascii="Cambria" w:hAnsi="Cambria"/>
        </w:rPr>
        <w:tab/>
      </w:r>
      <w:r w:rsidRPr="004549EA">
        <w:rPr>
          <w:rFonts w:ascii="Cambria" w:hAnsi="Cambria"/>
        </w:rPr>
        <w:t>yes //vice president//</w:t>
      </w:r>
    </w:p>
    <w:p w14:paraId="5A5D40DC" w14:textId="77777777" w:rsidR="00354596" w:rsidRPr="004549EA" w:rsidRDefault="00354596" w:rsidP="00354596">
      <w:pPr>
        <w:contextualSpacing/>
        <w:rPr>
          <w:rFonts w:ascii="Cambria" w:hAnsi="Cambria"/>
        </w:rPr>
      </w:pPr>
      <w:r>
        <w:rPr>
          <w:rFonts w:ascii="Cambria" w:hAnsi="Cambria"/>
        </w:rPr>
        <w:t xml:space="preserve">16 </w:t>
      </w:r>
      <w:r w:rsidRPr="004549EA">
        <w:rPr>
          <w:rFonts w:ascii="Cambria" w:hAnsi="Cambria"/>
        </w:rPr>
        <w:t xml:space="preserve">G: </w:t>
      </w:r>
      <w:r>
        <w:rPr>
          <w:rFonts w:ascii="Cambria" w:hAnsi="Cambria"/>
        </w:rPr>
        <w:tab/>
      </w:r>
      <w:r w:rsidRPr="004549EA">
        <w:rPr>
          <w:rFonts w:ascii="Cambria" w:hAnsi="Cambria"/>
        </w:rPr>
        <w:t xml:space="preserve">she //vice president// had </w:t>
      </w:r>
    </w:p>
    <w:p w14:paraId="468E1A27" w14:textId="77777777" w:rsidR="00354596" w:rsidRPr="004549EA" w:rsidRDefault="00354596" w:rsidP="00354596">
      <w:pPr>
        <w:contextualSpacing/>
        <w:rPr>
          <w:rFonts w:ascii="Cambria" w:hAnsi="Cambria"/>
        </w:rPr>
      </w:pPr>
      <w:r>
        <w:rPr>
          <w:rFonts w:ascii="Cambria" w:hAnsi="Cambria"/>
        </w:rPr>
        <w:t xml:space="preserve">17 </w:t>
      </w:r>
      <w:r w:rsidRPr="004549EA">
        <w:rPr>
          <w:rFonts w:ascii="Cambria" w:hAnsi="Cambria"/>
        </w:rPr>
        <w:t xml:space="preserve">N: </w:t>
      </w:r>
      <w:r>
        <w:rPr>
          <w:rFonts w:ascii="Cambria" w:hAnsi="Cambria"/>
        </w:rPr>
        <w:tab/>
      </w:r>
      <w:r w:rsidRPr="004549EA">
        <w:rPr>
          <w:rFonts w:ascii="Cambria" w:hAnsi="Cambria"/>
        </w:rPr>
        <w:t>yes</w:t>
      </w:r>
    </w:p>
    <w:p w14:paraId="548E2907" w14:textId="77777777" w:rsidR="00354596" w:rsidRPr="004549EA" w:rsidRDefault="00354596" w:rsidP="00354596">
      <w:pPr>
        <w:contextualSpacing/>
        <w:rPr>
          <w:rFonts w:ascii="Cambria" w:hAnsi="Cambria"/>
        </w:rPr>
      </w:pPr>
      <w:r>
        <w:rPr>
          <w:rFonts w:ascii="Cambria" w:hAnsi="Cambria"/>
        </w:rPr>
        <w:t xml:space="preserve">18 </w:t>
      </w:r>
      <w:r w:rsidRPr="004549EA">
        <w:rPr>
          <w:rFonts w:ascii="Cambria" w:hAnsi="Cambria"/>
        </w:rPr>
        <w:t xml:space="preserve">G: </w:t>
      </w:r>
      <w:r>
        <w:rPr>
          <w:rFonts w:ascii="Cambria" w:hAnsi="Cambria"/>
        </w:rPr>
        <w:tab/>
      </w:r>
      <w:r w:rsidRPr="004549EA">
        <w:rPr>
          <w:rFonts w:ascii="Cambria" w:hAnsi="Cambria"/>
        </w:rPr>
        <w:t xml:space="preserve">minister </w:t>
      </w:r>
      <w:r>
        <w:rPr>
          <w:rFonts w:ascii="Cambria" w:hAnsi="Cambria"/>
        </w:rPr>
        <w:t>of justice</w:t>
      </w:r>
      <w:r w:rsidRPr="004549EA">
        <w:rPr>
          <w:rFonts w:ascii="Cambria" w:hAnsi="Cambria"/>
        </w:rPr>
        <w:t>=</w:t>
      </w:r>
    </w:p>
    <w:p w14:paraId="6CC8C9BB" w14:textId="77777777" w:rsidR="00354596" w:rsidRPr="004549EA" w:rsidRDefault="00354596" w:rsidP="00354596">
      <w:pPr>
        <w:contextualSpacing/>
        <w:rPr>
          <w:rFonts w:ascii="Cambria" w:hAnsi="Cambria"/>
        </w:rPr>
      </w:pPr>
      <w:r>
        <w:rPr>
          <w:rFonts w:ascii="Cambria" w:hAnsi="Cambria"/>
        </w:rPr>
        <w:t xml:space="preserve">19 </w:t>
      </w:r>
      <w:r w:rsidRPr="004549EA">
        <w:rPr>
          <w:rFonts w:ascii="Cambria" w:hAnsi="Cambria"/>
        </w:rPr>
        <w:t xml:space="preserve">N: </w:t>
      </w:r>
      <w:r>
        <w:rPr>
          <w:rFonts w:ascii="Cambria" w:hAnsi="Cambria"/>
        </w:rPr>
        <w:tab/>
      </w:r>
      <w:r w:rsidRPr="004549EA">
        <w:rPr>
          <w:rFonts w:ascii="Cambria" w:hAnsi="Cambria"/>
        </w:rPr>
        <w:t>=and she thinks that this is normal</w:t>
      </w:r>
    </w:p>
    <w:p w14:paraId="6DF0031E" w14:textId="77777777" w:rsidR="00354596" w:rsidRPr="004549EA" w:rsidRDefault="00354596" w:rsidP="00354596">
      <w:pPr>
        <w:contextualSpacing/>
        <w:rPr>
          <w:rFonts w:ascii="Cambria" w:hAnsi="Cambria"/>
        </w:rPr>
      </w:pPr>
      <w:r>
        <w:rPr>
          <w:rFonts w:ascii="Cambria" w:hAnsi="Cambria"/>
        </w:rPr>
        <w:t xml:space="preserve">20 </w:t>
      </w:r>
      <w:r w:rsidRPr="004549EA">
        <w:rPr>
          <w:rFonts w:ascii="Cambria" w:hAnsi="Cambria"/>
        </w:rPr>
        <w:t xml:space="preserve">G: </w:t>
      </w:r>
      <w:r>
        <w:rPr>
          <w:rFonts w:ascii="Cambria" w:hAnsi="Cambria"/>
        </w:rPr>
        <w:tab/>
      </w:r>
      <w:r w:rsidRPr="004549EA">
        <w:rPr>
          <w:rFonts w:ascii="Cambria" w:hAnsi="Cambria"/>
        </w:rPr>
        <w:t xml:space="preserve">yes </w:t>
      </w:r>
    </w:p>
    <w:p w14:paraId="2BB47D3A" w14:textId="77777777" w:rsidR="00354596" w:rsidRPr="004549EA" w:rsidRDefault="00354596" w:rsidP="00354596">
      <w:pPr>
        <w:contextualSpacing/>
        <w:rPr>
          <w:rFonts w:ascii="Cambria" w:hAnsi="Cambria"/>
        </w:rPr>
      </w:pPr>
      <w:r>
        <w:rPr>
          <w:rFonts w:ascii="Cambria" w:hAnsi="Cambria"/>
        </w:rPr>
        <w:t xml:space="preserve">21 </w:t>
      </w:r>
      <w:r w:rsidRPr="004549EA">
        <w:rPr>
          <w:rFonts w:ascii="Cambria" w:hAnsi="Cambria"/>
        </w:rPr>
        <w:t xml:space="preserve">N: </w:t>
      </w:r>
      <w:r>
        <w:rPr>
          <w:rFonts w:ascii="Cambria" w:hAnsi="Cambria"/>
        </w:rPr>
        <w:tab/>
      </w:r>
      <w:r w:rsidRPr="004549EA">
        <w:rPr>
          <w:rFonts w:ascii="Cambria" w:hAnsi="Cambria"/>
        </w:rPr>
        <w:t xml:space="preserve">but wait now you create the laws, </w:t>
      </w:r>
    </w:p>
    <w:p w14:paraId="4634E021" w14:textId="77777777" w:rsidR="00354596" w:rsidRDefault="00354596" w:rsidP="00354596">
      <w:pPr>
        <w:contextualSpacing/>
        <w:rPr>
          <w:rFonts w:ascii="Cambria" w:hAnsi="Cambria"/>
        </w:rPr>
      </w:pPr>
      <w:r>
        <w:rPr>
          <w:rFonts w:ascii="Cambria" w:hAnsi="Cambria"/>
        </w:rPr>
        <w:t xml:space="preserve">22 </w:t>
      </w:r>
      <w:r w:rsidRPr="004549EA">
        <w:rPr>
          <w:rFonts w:ascii="Cambria" w:hAnsi="Cambria"/>
        </w:rPr>
        <w:t xml:space="preserve">G: </w:t>
      </w:r>
      <w:r>
        <w:rPr>
          <w:rFonts w:ascii="Cambria" w:hAnsi="Cambria"/>
        </w:rPr>
        <w:tab/>
      </w:r>
      <w:r w:rsidRPr="004549EA">
        <w:rPr>
          <w:rFonts w:ascii="Cambria" w:hAnsi="Cambria"/>
        </w:rPr>
        <w:t>ah</w:t>
      </w:r>
      <w:r>
        <w:rPr>
          <w:rFonts w:ascii="Cambria" w:hAnsi="Cambria"/>
        </w:rPr>
        <w:t xml:space="preserve"> (agreeing)</w:t>
      </w:r>
    </w:p>
    <w:p w14:paraId="75872575" w14:textId="77777777" w:rsidR="00354596" w:rsidRPr="004549EA" w:rsidRDefault="00354596" w:rsidP="00354596">
      <w:pPr>
        <w:rPr>
          <w:rFonts w:ascii="Cambria" w:hAnsi="Cambria"/>
        </w:rPr>
      </w:pPr>
      <w:r>
        <w:rPr>
          <w:rFonts w:ascii="Cambria" w:hAnsi="Cambria"/>
        </w:rPr>
        <w:t xml:space="preserve">23 </w:t>
      </w:r>
      <w:r w:rsidRPr="004549EA">
        <w:rPr>
          <w:rFonts w:ascii="Cambria" w:hAnsi="Cambria"/>
        </w:rPr>
        <w:t xml:space="preserve">N: </w:t>
      </w:r>
      <w:r>
        <w:rPr>
          <w:rFonts w:ascii="Cambria" w:hAnsi="Cambria"/>
        </w:rPr>
        <w:tab/>
      </w:r>
      <w:r w:rsidRPr="004549EA">
        <w:rPr>
          <w:rFonts w:ascii="Cambria" w:hAnsi="Cambria"/>
        </w:rPr>
        <w:t xml:space="preserve">so it was legal, </w:t>
      </w:r>
      <w:r>
        <w:rPr>
          <w:rFonts w:ascii="Cambria" w:hAnsi="Cambria"/>
        </w:rPr>
        <w:t>but what is the</w:t>
      </w:r>
      <w:r w:rsidRPr="004549EA">
        <w:rPr>
          <w:rFonts w:ascii="Cambria" w:hAnsi="Cambria"/>
        </w:rPr>
        <w:t xml:space="preserve"> law, who decided it! </w:t>
      </w:r>
    </w:p>
    <w:p w14:paraId="5CB4E0AE" w14:textId="77777777" w:rsidR="00354596" w:rsidRPr="004549EA" w:rsidRDefault="00354596" w:rsidP="00354596">
      <w:pPr>
        <w:rPr>
          <w:rFonts w:ascii="Cambria" w:hAnsi="Cambria"/>
        </w:rPr>
      </w:pPr>
      <w:r>
        <w:rPr>
          <w:rFonts w:ascii="Cambria" w:hAnsi="Cambria"/>
        </w:rPr>
        <w:t xml:space="preserve">24 </w:t>
      </w:r>
      <w:r w:rsidRPr="004549EA">
        <w:rPr>
          <w:rFonts w:ascii="Cambria" w:hAnsi="Cambria"/>
        </w:rPr>
        <w:t xml:space="preserve">G: </w:t>
      </w:r>
      <w:r>
        <w:rPr>
          <w:rFonts w:ascii="Cambria" w:hAnsi="Cambria"/>
        </w:rPr>
        <w:tab/>
      </w:r>
      <w:r w:rsidRPr="004549EA">
        <w:rPr>
          <w:rFonts w:ascii="Cambria" w:hAnsi="Cambria"/>
        </w:rPr>
        <w:t xml:space="preserve">what is this law!? </w:t>
      </w:r>
      <w:r w:rsidRPr="004549EA">
        <w:rPr>
          <w:rFonts w:ascii="Cambria" w:hAnsi="Cambria"/>
          <w:i/>
        </w:rPr>
        <w:t>Be</w:t>
      </w:r>
      <w:r w:rsidRPr="004549EA">
        <w:rPr>
          <w:rFonts w:ascii="Cambria" w:hAnsi="Cambria"/>
        </w:rPr>
        <w:t>*=</w:t>
      </w:r>
    </w:p>
    <w:p w14:paraId="221C51B3" w14:textId="77777777" w:rsidR="00354596" w:rsidRPr="004549EA" w:rsidRDefault="00354596" w:rsidP="00354596">
      <w:pPr>
        <w:rPr>
          <w:rFonts w:ascii="Cambria" w:hAnsi="Cambria"/>
        </w:rPr>
      </w:pPr>
      <w:r>
        <w:rPr>
          <w:rFonts w:ascii="Cambria" w:hAnsi="Cambria"/>
        </w:rPr>
        <w:t xml:space="preserve">25 </w:t>
      </w:r>
      <w:r w:rsidRPr="004549EA">
        <w:rPr>
          <w:rFonts w:ascii="Cambria" w:hAnsi="Cambria"/>
        </w:rPr>
        <w:t xml:space="preserve">N: </w:t>
      </w:r>
      <w:r>
        <w:rPr>
          <w:rFonts w:ascii="Cambria" w:hAnsi="Cambria"/>
        </w:rPr>
        <w:tab/>
      </w:r>
      <w:r w:rsidRPr="004549EA">
        <w:rPr>
          <w:rFonts w:ascii="Cambria" w:hAnsi="Cambria"/>
        </w:rPr>
        <w:t>=you made it</w:t>
      </w:r>
      <w:r>
        <w:rPr>
          <w:rFonts w:ascii="Cambria" w:hAnsi="Cambria"/>
        </w:rPr>
        <w:t xml:space="preserve"> yourself</w:t>
      </w:r>
      <w:r w:rsidRPr="004549EA">
        <w:rPr>
          <w:rFonts w:ascii="Cambria" w:hAnsi="Cambria"/>
        </w:rPr>
        <w:t xml:space="preserve">! </w:t>
      </w:r>
    </w:p>
    <w:p w14:paraId="3376F561" w14:textId="77777777" w:rsidR="00354596" w:rsidRPr="004549EA" w:rsidRDefault="00354596" w:rsidP="00354596">
      <w:pPr>
        <w:rPr>
          <w:rFonts w:ascii="Cambria" w:hAnsi="Cambria"/>
        </w:rPr>
      </w:pPr>
      <w:r>
        <w:rPr>
          <w:rFonts w:ascii="Cambria" w:hAnsi="Cambria"/>
        </w:rPr>
        <w:t xml:space="preserve">26 </w:t>
      </w:r>
      <w:r w:rsidRPr="004549EA">
        <w:rPr>
          <w:rFonts w:ascii="Cambria" w:hAnsi="Cambria"/>
        </w:rPr>
        <w:t xml:space="preserve">G: </w:t>
      </w:r>
      <w:r>
        <w:rPr>
          <w:rFonts w:ascii="Cambria" w:hAnsi="Cambria"/>
        </w:rPr>
        <w:tab/>
      </w:r>
      <w:r w:rsidRPr="004549EA">
        <w:rPr>
          <w:rFonts w:ascii="Cambria" w:hAnsi="Cambria"/>
        </w:rPr>
        <w:t>fuck</w:t>
      </w:r>
      <w:r>
        <w:rPr>
          <w:rFonts w:ascii="Cambria" w:hAnsi="Cambria"/>
        </w:rPr>
        <w:t xml:space="preserve"> its mother</w:t>
      </w:r>
      <w:r w:rsidRPr="004549EA">
        <w:rPr>
          <w:rFonts w:ascii="Cambria" w:hAnsi="Cambria"/>
        </w:rPr>
        <w:t>, in this!</w:t>
      </w:r>
    </w:p>
    <w:p w14:paraId="75B04A4D" w14:textId="77777777" w:rsidR="00354596" w:rsidRPr="004549EA" w:rsidRDefault="00354596" w:rsidP="00354596">
      <w:pPr>
        <w:rPr>
          <w:rFonts w:ascii="Cambria" w:hAnsi="Cambria"/>
        </w:rPr>
      </w:pPr>
      <w:r>
        <w:rPr>
          <w:rFonts w:ascii="Cambria" w:hAnsi="Cambria"/>
        </w:rPr>
        <w:t xml:space="preserve">27 </w:t>
      </w:r>
      <w:r w:rsidRPr="004549EA">
        <w:rPr>
          <w:rFonts w:ascii="Cambria" w:hAnsi="Cambria"/>
        </w:rPr>
        <w:t xml:space="preserve">N: </w:t>
      </w:r>
      <w:r>
        <w:rPr>
          <w:rFonts w:ascii="Cambria" w:hAnsi="Cambria"/>
        </w:rPr>
        <w:tab/>
      </w:r>
      <w:r w:rsidRPr="004549EA">
        <w:rPr>
          <w:rFonts w:ascii="Cambria" w:hAnsi="Cambria"/>
        </w:rPr>
        <w:t>yes! yes</w:t>
      </w:r>
    </w:p>
    <w:p w14:paraId="071F516E" w14:textId="77777777" w:rsidR="00354596" w:rsidRPr="004549EA" w:rsidRDefault="00354596" w:rsidP="00354596">
      <w:pPr>
        <w:rPr>
          <w:rFonts w:ascii="Cambria" w:hAnsi="Cambria"/>
        </w:rPr>
      </w:pPr>
      <w:r>
        <w:rPr>
          <w:rFonts w:ascii="Cambria" w:hAnsi="Cambria"/>
        </w:rPr>
        <w:t xml:space="preserve">28 </w:t>
      </w:r>
      <w:r w:rsidRPr="004549EA">
        <w:rPr>
          <w:rFonts w:ascii="Cambria" w:hAnsi="Cambria"/>
        </w:rPr>
        <w:t xml:space="preserve">G: </w:t>
      </w:r>
      <w:r>
        <w:rPr>
          <w:rFonts w:ascii="Cambria" w:hAnsi="Cambria"/>
        </w:rPr>
        <w:tab/>
      </w:r>
      <w:r w:rsidRPr="004549EA">
        <w:rPr>
          <w:rFonts w:ascii="Cambria" w:hAnsi="Cambria"/>
        </w:rPr>
        <w:t>in this pauper country! ah</w:t>
      </w:r>
    </w:p>
    <w:p w14:paraId="57839A56" w14:textId="77777777" w:rsidR="00354596" w:rsidRPr="004549EA" w:rsidRDefault="00354596" w:rsidP="00354596">
      <w:pPr>
        <w:rPr>
          <w:rFonts w:ascii="Cambria" w:hAnsi="Cambria"/>
        </w:rPr>
      </w:pPr>
      <w:r>
        <w:rPr>
          <w:rFonts w:ascii="Cambria" w:hAnsi="Cambria"/>
        </w:rPr>
        <w:t xml:space="preserve">29 </w:t>
      </w:r>
      <w:r w:rsidRPr="004549EA">
        <w:rPr>
          <w:rFonts w:ascii="Cambria" w:hAnsi="Cambria"/>
        </w:rPr>
        <w:t xml:space="preserve">N: </w:t>
      </w:r>
      <w:r>
        <w:rPr>
          <w:rFonts w:ascii="Cambria" w:hAnsi="Cambria"/>
        </w:rPr>
        <w:tab/>
      </w:r>
      <w:r w:rsidRPr="004549EA">
        <w:rPr>
          <w:rFonts w:ascii="Cambria" w:hAnsi="Cambria"/>
        </w:rPr>
        <w:t>but for how. So one structure=</w:t>
      </w:r>
    </w:p>
    <w:p w14:paraId="6EC4C9FA" w14:textId="77777777" w:rsidR="00354596" w:rsidRPr="004549EA" w:rsidRDefault="00354596" w:rsidP="00354596">
      <w:pPr>
        <w:rPr>
          <w:rFonts w:ascii="Cambria" w:hAnsi="Cambria"/>
        </w:rPr>
      </w:pPr>
      <w:r>
        <w:rPr>
          <w:rFonts w:ascii="Cambria" w:hAnsi="Cambria"/>
        </w:rPr>
        <w:t xml:space="preserve">30 </w:t>
      </w:r>
      <w:r w:rsidRPr="004549EA">
        <w:rPr>
          <w:rFonts w:ascii="Cambria" w:hAnsi="Cambria"/>
        </w:rPr>
        <w:t xml:space="preserve">G: </w:t>
      </w:r>
      <w:r>
        <w:rPr>
          <w:rFonts w:ascii="Cambria" w:hAnsi="Cambria"/>
        </w:rPr>
        <w:tab/>
      </w:r>
      <w:r w:rsidRPr="004549EA">
        <w:rPr>
          <w:rFonts w:ascii="Cambria" w:hAnsi="Cambria"/>
        </w:rPr>
        <w:t>=as if we are in a crisis=</w:t>
      </w:r>
    </w:p>
    <w:p w14:paraId="0E857BE0" w14:textId="77777777" w:rsidR="00354596" w:rsidRPr="004549EA" w:rsidRDefault="00354596" w:rsidP="00354596">
      <w:pPr>
        <w:rPr>
          <w:rFonts w:ascii="Cambria" w:hAnsi="Cambria"/>
        </w:rPr>
      </w:pPr>
      <w:r>
        <w:rPr>
          <w:rFonts w:ascii="Cambria" w:hAnsi="Cambria"/>
        </w:rPr>
        <w:t xml:space="preserve">31 </w:t>
      </w:r>
      <w:r w:rsidRPr="004549EA">
        <w:rPr>
          <w:rFonts w:ascii="Cambria" w:hAnsi="Cambria"/>
        </w:rPr>
        <w:t xml:space="preserve">N: </w:t>
      </w:r>
      <w:r>
        <w:rPr>
          <w:rFonts w:ascii="Cambria" w:hAnsi="Cambria"/>
        </w:rPr>
        <w:tab/>
      </w:r>
      <w:r w:rsidRPr="004549EA">
        <w:rPr>
          <w:rFonts w:ascii="Cambria" w:hAnsi="Cambria"/>
        </w:rPr>
        <w:t xml:space="preserve">=one structure </w:t>
      </w:r>
    </w:p>
    <w:p w14:paraId="31EE0430" w14:textId="77777777" w:rsidR="00354596" w:rsidRPr="004549EA" w:rsidRDefault="00354596" w:rsidP="00354596">
      <w:pPr>
        <w:rPr>
          <w:rFonts w:ascii="Cambria" w:hAnsi="Cambria"/>
        </w:rPr>
      </w:pPr>
      <w:r>
        <w:rPr>
          <w:rFonts w:ascii="Cambria" w:hAnsi="Cambria"/>
        </w:rPr>
        <w:t xml:space="preserve">32 </w:t>
      </w:r>
      <w:r w:rsidRPr="004549EA">
        <w:rPr>
          <w:rFonts w:ascii="Cambria" w:hAnsi="Cambria"/>
        </w:rPr>
        <w:t xml:space="preserve">K: </w:t>
      </w:r>
      <w:r>
        <w:rPr>
          <w:rFonts w:ascii="Cambria" w:hAnsi="Cambria"/>
        </w:rPr>
        <w:tab/>
      </w:r>
      <w:r w:rsidRPr="004549EA">
        <w:rPr>
          <w:rFonts w:ascii="Cambria" w:hAnsi="Cambria"/>
        </w:rPr>
        <w:t>yes exactly</w:t>
      </w:r>
    </w:p>
    <w:p w14:paraId="132367AD" w14:textId="77777777" w:rsidR="00354596" w:rsidRPr="004549EA" w:rsidRDefault="00354596" w:rsidP="00354596">
      <w:pPr>
        <w:rPr>
          <w:rFonts w:ascii="Cambria" w:hAnsi="Cambria"/>
        </w:rPr>
      </w:pPr>
      <w:r>
        <w:rPr>
          <w:rFonts w:ascii="Cambria" w:hAnsi="Cambria"/>
        </w:rPr>
        <w:t xml:space="preserve">33 </w:t>
      </w:r>
      <w:r w:rsidRPr="004549EA">
        <w:rPr>
          <w:rFonts w:ascii="Cambria" w:hAnsi="Cambria"/>
        </w:rPr>
        <w:t xml:space="preserve">N: </w:t>
      </w:r>
      <w:r>
        <w:rPr>
          <w:rFonts w:ascii="Cambria" w:hAnsi="Cambria"/>
        </w:rPr>
        <w:tab/>
      </w:r>
      <w:r w:rsidRPr="004549EA">
        <w:rPr>
          <w:rFonts w:ascii="Cambria" w:hAnsi="Cambria"/>
        </w:rPr>
        <w:t xml:space="preserve">which doesn’t work </w:t>
      </w:r>
    </w:p>
    <w:p w14:paraId="504D2134" w14:textId="77777777" w:rsidR="00354596" w:rsidRPr="004549EA" w:rsidRDefault="00354596" w:rsidP="00354596">
      <w:pPr>
        <w:rPr>
          <w:rFonts w:ascii="Cambria" w:hAnsi="Cambria"/>
        </w:rPr>
      </w:pPr>
      <w:r>
        <w:rPr>
          <w:rFonts w:ascii="Cambria" w:hAnsi="Cambria"/>
        </w:rPr>
        <w:t xml:space="preserve">34 </w:t>
      </w:r>
      <w:r w:rsidRPr="004549EA">
        <w:rPr>
          <w:rFonts w:ascii="Cambria" w:hAnsi="Cambria"/>
        </w:rPr>
        <w:t xml:space="preserve">K: </w:t>
      </w:r>
      <w:r>
        <w:rPr>
          <w:rFonts w:ascii="Cambria" w:hAnsi="Cambria"/>
        </w:rPr>
        <w:tab/>
      </w:r>
      <w:r w:rsidRPr="004549EA">
        <w:rPr>
          <w:rFonts w:ascii="Cambria" w:hAnsi="Cambria"/>
        </w:rPr>
        <w:t>that we are in a crisis</w:t>
      </w:r>
    </w:p>
    <w:p w14:paraId="39FF9B10" w14:textId="77777777" w:rsidR="00354596" w:rsidRPr="004549EA" w:rsidRDefault="00354596" w:rsidP="00354596">
      <w:pPr>
        <w:rPr>
          <w:rFonts w:ascii="Cambria" w:hAnsi="Cambria"/>
        </w:rPr>
      </w:pPr>
      <w:r>
        <w:rPr>
          <w:rFonts w:ascii="Cambria" w:hAnsi="Cambria"/>
        </w:rPr>
        <w:t xml:space="preserve">35 </w:t>
      </w:r>
      <w:r w:rsidRPr="004549EA">
        <w:rPr>
          <w:rFonts w:ascii="Cambria" w:hAnsi="Cambria"/>
        </w:rPr>
        <w:t xml:space="preserve">N: </w:t>
      </w:r>
      <w:r>
        <w:rPr>
          <w:rFonts w:ascii="Cambria" w:hAnsi="Cambria"/>
        </w:rPr>
        <w:tab/>
      </w:r>
      <w:r w:rsidRPr="004549EA">
        <w:rPr>
          <w:rFonts w:ascii="Cambria" w:hAnsi="Cambria"/>
        </w:rPr>
        <w:t xml:space="preserve">by the trade register like the health bank </w:t>
      </w:r>
    </w:p>
    <w:p w14:paraId="1DEC801E" w14:textId="77777777" w:rsidR="00354596" w:rsidRDefault="00354596" w:rsidP="00354596">
      <w:pPr>
        <w:rPr>
          <w:rFonts w:ascii="Cambria" w:hAnsi="Cambria"/>
        </w:rPr>
      </w:pPr>
      <w:r>
        <w:rPr>
          <w:rFonts w:ascii="Cambria" w:hAnsi="Cambria"/>
        </w:rPr>
        <w:t xml:space="preserve">36 </w:t>
      </w:r>
      <w:r w:rsidRPr="004549EA">
        <w:rPr>
          <w:rFonts w:ascii="Cambria" w:hAnsi="Cambria"/>
        </w:rPr>
        <w:t xml:space="preserve">G: </w:t>
      </w:r>
      <w:r>
        <w:rPr>
          <w:rFonts w:ascii="Cambria" w:hAnsi="Cambria"/>
        </w:rPr>
        <w:tab/>
      </w:r>
      <w:r w:rsidRPr="004549EA">
        <w:rPr>
          <w:rFonts w:ascii="Cambria" w:hAnsi="Cambria"/>
        </w:rPr>
        <w:t>ah</w:t>
      </w:r>
      <w:r>
        <w:rPr>
          <w:rFonts w:ascii="Cambria" w:hAnsi="Cambria"/>
        </w:rPr>
        <w:t xml:space="preserve"> (agreeing) </w:t>
      </w:r>
    </w:p>
    <w:p w14:paraId="14FBC76F" w14:textId="77777777" w:rsidR="00354596" w:rsidRPr="004549EA" w:rsidRDefault="00354596" w:rsidP="00354596">
      <w:pPr>
        <w:rPr>
          <w:rFonts w:ascii="Cambria" w:hAnsi="Cambria"/>
        </w:rPr>
      </w:pPr>
      <w:r>
        <w:rPr>
          <w:rFonts w:ascii="Cambria" w:hAnsi="Cambria"/>
        </w:rPr>
        <w:t xml:space="preserve">37 </w:t>
      </w:r>
      <w:r w:rsidRPr="004549EA">
        <w:rPr>
          <w:rFonts w:ascii="Cambria" w:hAnsi="Cambria"/>
        </w:rPr>
        <w:t xml:space="preserve">N: </w:t>
      </w:r>
      <w:r>
        <w:rPr>
          <w:rFonts w:ascii="Cambria" w:hAnsi="Cambria"/>
        </w:rPr>
        <w:tab/>
      </w:r>
      <w:r w:rsidRPr="004549EA">
        <w:rPr>
          <w:rFonts w:ascii="Cambria" w:hAnsi="Cambria"/>
        </w:rPr>
        <w:t>so this for me are absolutely ah such structures</w:t>
      </w:r>
    </w:p>
    <w:p w14:paraId="1A1E9A35" w14:textId="77777777" w:rsidR="00354596" w:rsidRPr="004549EA" w:rsidRDefault="00354596" w:rsidP="00354596">
      <w:pPr>
        <w:rPr>
          <w:rFonts w:ascii="Cambria" w:hAnsi="Cambria"/>
        </w:rPr>
      </w:pPr>
      <w:r>
        <w:rPr>
          <w:rFonts w:ascii="Cambria" w:hAnsi="Cambria"/>
        </w:rPr>
        <w:t xml:space="preserve">38 </w:t>
      </w:r>
      <w:r w:rsidRPr="004549EA">
        <w:rPr>
          <w:rFonts w:ascii="Cambria" w:hAnsi="Cambria"/>
        </w:rPr>
        <w:t xml:space="preserve">G: </w:t>
      </w:r>
      <w:r>
        <w:rPr>
          <w:rFonts w:ascii="Cambria" w:hAnsi="Cambria"/>
        </w:rPr>
        <w:tab/>
      </w:r>
      <w:r w:rsidRPr="004549EA">
        <w:rPr>
          <w:rFonts w:ascii="Cambria" w:hAnsi="Cambria"/>
        </w:rPr>
        <w:t xml:space="preserve">but of course! </w:t>
      </w:r>
    </w:p>
    <w:p w14:paraId="230EB587" w14:textId="77777777" w:rsidR="00354596" w:rsidRPr="004549EA" w:rsidRDefault="00354596" w:rsidP="00354596">
      <w:pPr>
        <w:rPr>
          <w:rFonts w:ascii="Cambria" w:hAnsi="Cambria"/>
        </w:rPr>
      </w:pPr>
      <w:r>
        <w:rPr>
          <w:rFonts w:ascii="Cambria" w:hAnsi="Cambria"/>
        </w:rPr>
        <w:t xml:space="preserve">39 </w:t>
      </w:r>
      <w:r w:rsidRPr="004549EA">
        <w:rPr>
          <w:rFonts w:ascii="Cambria" w:hAnsi="Cambria"/>
        </w:rPr>
        <w:t xml:space="preserve">N: </w:t>
      </w:r>
      <w:r>
        <w:rPr>
          <w:rFonts w:ascii="Cambria" w:hAnsi="Cambria"/>
        </w:rPr>
        <w:tab/>
      </w:r>
      <w:r w:rsidRPr="004549EA">
        <w:rPr>
          <w:rFonts w:ascii="Cambria" w:hAnsi="Cambria"/>
        </w:rPr>
        <w:t>which vegetate and and suck from the people</w:t>
      </w:r>
    </w:p>
    <w:p w14:paraId="0656C075" w14:textId="77777777" w:rsidR="00354596" w:rsidRPr="004549EA" w:rsidRDefault="00354596" w:rsidP="00354596">
      <w:pPr>
        <w:rPr>
          <w:rFonts w:ascii="Cambria" w:hAnsi="Cambria"/>
        </w:rPr>
      </w:pPr>
      <w:r>
        <w:rPr>
          <w:rFonts w:ascii="Cambria" w:hAnsi="Cambria"/>
        </w:rPr>
        <w:t xml:space="preserve">40 </w:t>
      </w:r>
      <w:r w:rsidRPr="004549EA">
        <w:rPr>
          <w:rFonts w:ascii="Cambria" w:hAnsi="Cambria"/>
        </w:rPr>
        <w:t xml:space="preserve">G: </w:t>
      </w:r>
      <w:r>
        <w:rPr>
          <w:rFonts w:ascii="Cambria" w:hAnsi="Cambria"/>
        </w:rPr>
        <w:tab/>
      </w:r>
      <w:r w:rsidRPr="004549EA">
        <w:rPr>
          <w:rFonts w:ascii="Cambria" w:hAnsi="Cambria"/>
        </w:rPr>
        <w:t xml:space="preserve">yes! </w:t>
      </w:r>
    </w:p>
    <w:p w14:paraId="4921F5C3" w14:textId="77777777" w:rsidR="00354596" w:rsidRPr="004549EA" w:rsidRDefault="00354596" w:rsidP="00354596">
      <w:pPr>
        <w:rPr>
          <w:rFonts w:ascii="Cambria" w:hAnsi="Cambria"/>
        </w:rPr>
      </w:pPr>
      <w:r>
        <w:rPr>
          <w:rFonts w:ascii="Cambria" w:hAnsi="Cambria"/>
        </w:rPr>
        <w:t xml:space="preserve">41 </w:t>
      </w:r>
      <w:r w:rsidRPr="004549EA">
        <w:rPr>
          <w:rFonts w:ascii="Cambria" w:hAnsi="Cambria"/>
        </w:rPr>
        <w:t xml:space="preserve">N: </w:t>
      </w:r>
      <w:r>
        <w:rPr>
          <w:rFonts w:ascii="Cambria" w:hAnsi="Cambria"/>
        </w:rPr>
        <w:tab/>
      </w:r>
      <w:r w:rsidRPr="004549EA">
        <w:rPr>
          <w:rFonts w:ascii="Cambria" w:hAnsi="Cambria"/>
        </w:rPr>
        <w:t xml:space="preserve">and steal money! So these structures don’t work! </w:t>
      </w:r>
    </w:p>
    <w:p w14:paraId="36DE0897" w14:textId="77777777" w:rsidR="00354596" w:rsidRPr="004549EA" w:rsidRDefault="00354596" w:rsidP="00354596">
      <w:pPr>
        <w:rPr>
          <w:rFonts w:ascii="Cambria" w:hAnsi="Cambria"/>
        </w:rPr>
      </w:pPr>
      <w:r>
        <w:rPr>
          <w:rFonts w:ascii="Cambria" w:hAnsi="Cambria"/>
        </w:rPr>
        <w:t xml:space="preserve">42 </w:t>
      </w:r>
      <w:r w:rsidRPr="004549EA">
        <w:rPr>
          <w:rFonts w:ascii="Cambria" w:hAnsi="Cambria"/>
        </w:rPr>
        <w:t xml:space="preserve">G: </w:t>
      </w:r>
      <w:r>
        <w:rPr>
          <w:rFonts w:ascii="Cambria" w:hAnsi="Cambria"/>
        </w:rPr>
        <w:tab/>
      </w:r>
      <w:r w:rsidRPr="004549EA">
        <w:rPr>
          <w:rFonts w:ascii="Cambria" w:hAnsi="Cambria"/>
        </w:rPr>
        <w:t xml:space="preserve">well they don’t work! </w:t>
      </w:r>
    </w:p>
    <w:p w14:paraId="7EFC5F05" w14:textId="77777777" w:rsidR="00354596" w:rsidRPr="004549EA" w:rsidRDefault="00354596" w:rsidP="00354596">
      <w:pPr>
        <w:rPr>
          <w:rFonts w:ascii="Cambria" w:hAnsi="Cambria"/>
        </w:rPr>
      </w:pPr>
      <w:r>
        <w:rPr>
          <w:rFonts w:ascii="Cambria" w:hAnsi="Cambria"/>
        </w:rPr>
        <w:lastRenderedPageBreak/>
        <w:t xml:space="preserve">43 </w:t>
      </w:r>
      <w:r w:rsidRPr="004549EA">
        <w:rPr>
          <w:rFonts w:ascii="Cambria" w:hAnsi="Cambria"/>
        </w:rPr>
        <w:t xml:space="preserve">N: </w:t>
      </w:r>
      <w:r>
        <w:rPr>
          <w:rFonts w:ascii="Cambria" w:hAnsi="Cambria"/>
        </w:rPr>
        <w:tab/>
      </w:r>
      <w:r w:rsidRPr="004549EA">
        <w:rPr>
          <w:rFonts w:ascii="Cambria" w:hAnsi="Cambria"/>
        </w:rPr>
        <w:t>and they! Take bonuses! For this</w:t>
      </w:r>
    </w:p>
    <w:p w14:paraId="32D63EAD" w14:textId="77777777" w:rsidR="00354596" w:rsidRDefault="00354596" w:rsidP="00354596">
      <w:pPr>
        <w:rPr>
          <w:rFonts w:ascii="Cambria" w:hAnsi="Cambria"/>
        </w:rPr>
      </w:pPr>
      <w:r>
        <w:rPr>
          <w:rFonts w:ascii="Cambria" w:hAnsi="Cambria"/>
        </w:rPr>
        <w:t xml:space="preserve">44 </w:t>
      </w:r>
      <w:r w:rsidRPr="004549EA">
        <w:rPr>
          <w:rFonts w:ascii="Cambria" w:hAnsi="Cambria"/>
        </w:rPr>
        <w:t xml:space="preserve">G: </w:t>
      </w:r>
      <w:r>
        <w:rPr>
          <w:rFonts w:ascii="Cambria" w:hAnsi="Cambria"/>
        </w:rPr>
        <w:tab/>
      </w:r>
      <w:r w:rsidRPr="004549EA">
        <w:rPr>
          <w:rFonts w:ascii="Cambria" w:hAnsi="Cambria"/>
          <w:i/>
        </w:rPr>
        <w:t>bre</w:t>
      </w:r>
      <w:r>
        <w:rPr>
          <w:rFonts w:ascii="Cambria" w:hAnsi="Cambria"/>
        </w:rPr>
        <w:t>*</w:t>
      </w:r>
      <w:r w:rsidRPr="004549EA">
        <w:rPr>
          <w:rFonts w:ascii="Cambria" w:hAnsi="Cambria"/>
        </w:rPr>
        <w:t xml:space="preserve"> mother!</w:t>
      </w:r>
    </w:p>
    <w:p w14:paraId="602F3010" w14:textId="77777777" w:rsidR="00354596" w:rsidRDefault="00354596" w:rsidP="00354596">
      <w:pPr>
        <w:suppressAutoHyphens w:val="0"/>
        <w:rPr>
          <w:rFonts w:ascii="Cambria" w:hAnsi="Cambria"/>
          <w:b/>
        </w:rPr>
      </w:pPr>
      <w:r>
        <w:rPr>
          <w:rFonts w:ascii="Cambria" w:hAnsi="Cambria"/>
          <w:b/>
        </w:rPr>
        <w:br w:type="page"/>
      </w:r>
    </w:p>
    <w:p w14:paraId="0D53BF04" w14:textId="77777777" w:rsidR="00354596" w:rsidRPr="00C0046E" w:rsidRDefault="00354596" w:rsidP="00704971">
      <w:pPr>
        <w:pStyle w:val="NoSpacing"/>
      </w:pPr>
      <w:r>
        <w:lastRenderedPageBreak/>
        <w:t>Cycle 21-22 in B</w:t>
      </w:r>
      <w:r w:rsidRPr="00C0046E">
        <w:t>ulgarian</w:t>
      </w:r>
    </w:p>
    <w:p w14:paraId="60D3B0D4" w14:textId="77777777" w:rsidR="00354596" w:rsidRPr="00FB11DA" w:rsidRDefault="00354596" w:rsidP="00354596">
      <w:pPr>
        <w:rPr>
          <w:rFonts w:ascii="Cambria" w:hAnsi="Cambria"/>
        </w:rPr>
      </w:pPr>
      <w:r>
        <w:rPr>
          <w:rFonts w:ascii="Cambria" w:hAnsi="Cambria"/>
        </w:rPr>
        <w:t xml:space="preserve">1 </w:t>
      </w:r>
      <w:r w:rsidRPr="00FB11DA">
        <w:rPr>
          <w:rFonts w:ascii="Cambria" w:hAnsi="Cambria"/>
        </w:rPr>
        <w:t xml:space="preserve">K: to t’va e problema . </w:t>
      </w:r>
    </w:p>
    <w:p w14:paraId="34338D95" w14:textId="77777777" w:rsidR="00354596" w:rsidRPr="007B3779" w:rsidRDefault="00354596" w:rsidP="00354596">
      <w:pPr>
        <w:rPr>
          <w:rFonts w:ascii="Cambria" w:hAnsi="Cambria"/>
          <w:lang w:val="pt-BR"/>
        </w:rPr>
      </w:pPr>
      <w:r w:rsidRPr="007B3779">
        <w:rPr>
          <w:rFonts w:ascii="Cambria" w:hAnsi="Cambria"/>
          <w:lang w:val="pt-BR"/>
        </w:rPr>
        <w:t>2 G: che e taka ako na onaa kakto I sa doshli samo s ###=</w:t>
      </w:r>
    </w:p>
    <w:p w14:paraId="38CB5B6E" w14:textId="77777777" w:rsidR="00354596" w:rsidRPr="007B3779" w:rsidRDefault="00354596" w:rsidP="00354596">
      <w:pPr>
        <w:rPr>
          <w:rFonts w:ascii="Cambria" w:hAnsi="Cambria"/>
          <w:lang w:val="pt-BR"/>
        </w:rPr>
      </w:pPr>
      <w:r w:rsidRPr="007B3779">
        <w:rPr>
          <w:rFonts w:ascii="Cambria" w:hAnsi="Cambria"/>
          <w:lang w:val="pt-BR"/>
        </w:rPr>
        <w:t>3 N: =da . ma tj si gi e razpisala . znachi tj e reshila che zaslugava !</w:t>
      </w:r>
    </w:p>
    <w:p w14:paraId="6C7F5DAE" w14:textId="77777777" w:rsidR="00354596" w:rsidRPr="00FB11DA" w:rsidRDefault="00354596" w:rsidP="00354596">
      <w:pPr>
        <w:rPr>
          <w:rFonts w:ascii="Cambria" w:hAnsi="Cambria"/>
        </w:rPr>
      </w:pPr>
      <w:r>
        <w:rPr>
          <w:rFonts w:ascii="Cambria" w:hAnsi="Cambria"/>
        </w:rPr>
        <w:t xml:space="preserve">4 </w:t>
      </w:r>
      <w:r w:rsidRPr="00FB11DA">
        <w:rPr>
          <w:rFonts w:ascii="Cambria" w:hAnsi="Cambria"/>
        </w:rPr>
        <w:t>K: deset //deset ###//</w:t>
      </w:r>
    </w:p>
    <w:p w14:paraId="6D39CA6E" w14:textId="77777777" w:rsidR="00354596" w:rsidRPr="00FB11DA" w:rsidRDefault="00354596" w:rsidP="00354596">
      <w:pPr>
        <w:rPr>
          <w:rFonts w:ascii="Cambria" w:hAnsi="Cambria"/>
        </w:rPr>
      </w:pPr>
      <w:r>
        <w:rPr>
          <w:rFonts w:ascii="Cambria" w:hAnsi="Cambria"/>
        </w:rPr>
        <w:t xml:space="preserve">5 </w:t>
      </w:r>
      <w:r w:rsidRPr="00FB11DA">
        <w:rPr>
          <w:rFonts w:ascii="Cambria" w:hAnsi="Cambria"/>
        </w:rPr>
        <w:t>N:        //tj ako vzeme//</w:t>
      </w:r>
    </w:p>
    <w:p w14:paraId="5D17BF4B" w14:textId="77777777" w:rsidR="00354596" w:rsidRPr="00FB11DA" w:rsidRDefault="00354596" w:rsidP="00354596">
      <w:pPr>
        <w:rPr>
          <w:rFonts w:ascii="Cambria" w:hAnsi="Cambria"/>
        </w:rPr>
      </w:pPr>
      <w:r>
        <w:rPr>
          <w:rFonts w:ascii="Cambria" w:hAnsi="Cambria"/>
        </w:rPr>
        <w:t xml:space="preserve">6 </w:t>
      </w:r>
      <w:r w:rsidRPr="00FB11DA">
        <w:rPr>
          <w:rFonts w:ascii="Cambria" w:hAnsi="Cambria"/>
        </w:rPr>
        <w:t>G:       //43 000//</w:t>
      </w:r>
    </w:p>
    <w:p w14:paraId="73127849" w14:textId="77777777" w:rsidR="00354596" w:rsidRPr="007B3779" w:rsidRDefault="00354596" w:rsidP="00354596">
      <w:pPr>
        <w:rPr>
          <w:rFonts w:ascii="Cambria" w:hAnsi="Cambria"/>
          <w:lang w:val="pt-BR"/>
        </w:rPr>
      </w:pPr>
      <w:r w:rsidRPr="007B3779">
        <w:rPr>
          <w:rFonts w:ascii="Cambria" w:hAnsi="Cambria"/>
          <w:lang w:val="pt-BR"/>
        </w:rPr>
        <w:t xml:space="preserve">7 N: az sashto mislj che zaslugavam </w:t>
      </w:r>
    </w:p>
    <w:p w14:paraId="269D72C5" w14:textId="77777777" w:rsidR="00354596" w:rsidRPr="007B3779" w:rsidRDefault="00354596" w:rsidP="00354596">
      <w:pPr>
        <w:rPr>
          <w:rFonts w:ascii="Cambria" w:hAnsi="Cambria"/>
          <w:lang w:val="pt-BR"/>
        </w:rPr>
      </w:pPr>
      <w:r w:rsidRPr="007B3779">
        <w:rPr>
          <w:rFonts w:ascii="Cambria" w:hAnsi="Cambria"/>
          <w:lang w:val="pt-BR"/>
        </w:rPr>
        <w:t>8 G: 43 000 e reshila che zaslugava i</w:t>
      </w:r>
    </w:p>
    <w:p w14:paraId="0148B8ED" w14:textId="77777777" w:rsidR="00354596" w:rsidRPr="007B3779" w:rsidRDefault="00354596" w:rsidP="00354596">
      <w:pPr>
        <w:rPr>
          <w:rFonts w:ascii="Cambria" w:hAnsi="Cambria"/>
          <w:lang w:val="pt-BR"/>
        </w:rPr>
      </w:pPr>
      <w:r w:rsidRPr="007B3779">
        <w:rPr>
          <w:rFonts w:ascii="Cambria" w:hAnsi="Cambria"/>
          <w:lang w:val="pt-BR"/>
        </w:rPr>
        <w:t>9 N: da</w:t>
      </w:r>
    </w:p>
    <w:p w14:paraId="5DEB08E7" w14:textId="77777777" w:rsidR="00354596" w:rsidRPr="007B3779" w:rsidRDefault="00354596" w:rsidP="00354596">
      <w:pPr>
        <w:rPr>
          <w:rFonts w:ascii="Cambria" w:hAnsi="Cambria"/>
          <w:lang w:val="pt-BR"/>
        </w:rPr>
      </w:pPr>
      <w:r w:rsidRPr="007B3779">
        <w:rPr>
          <w:rFonts w:ascii="Cambria" w:hAnsi="Cambria"/>
          <w:lang w:val="pt-BR"/>
        </w:rPr>
        <w:t>10 G: I si gi e razpisala . //I 25 000//</w:t>
      </w:r>
    </w:p>
    <w:p w14:paraId="1CC17796" w14:textId="77777777" w:rsidR="00354596" w:rsidRPr="007B3779" w:rsidRDefault="00354596" w:rsidP="00354596">
      <w:pPr>
        <w:rPr>
          <w:rFonts w:ascii="Cambria" w:hAnsi="Cambria"/>
          <w:lang w:val="pt-BR"/>
        </w:rPr>
      </w:pPr>
      <w:r w:rsidRPr="007B3779">
        <w:rPr>
          <w:rFonts w:ascii="Cambria" w:hAnsi="Cambria"/>
          <w:lang w:val="pt-BR"/>
        </w:rPr>
        <w:t>11 N:</w:t>
      </w:r>
      <w:r w:rsidRPr="007B3779">
        <w:rPr>
          <w:rFonts w:ascii="Cambria" w:hAnsi="Cambria"/>
          <w:lang w:val="pt-BR"/>
        </w:rPr>
        <w:tab/>
      </w:r>
      <w:r w:rsidRPr="007B3779">
        <w:rPr>
          <w:rFonts w:ascii="Cambria" w:hAnsi="Cambria"/>
          <w:lang w:val="pt-BR"/>
        </w:rPr>
        <w:tab/>
      </w:r>
      <w:r w:rsidRPr="007B3779">
        <w:rPr>
          <w:rFonts w:ascii="Cambria" w:hAnsi="Cambria"/>
          <w:lang w:val="pt-BR"/>
        </w:rPr>
        <w:tab/>
        <w:t xml:space="preserve">  //I se I sardi// </w:t>
      </w:r>
    </w:p>
    <w:p w14:paraId="4515897D" w14:textId="77777777" w:rsidR="00354596" w:rsidRPr="00FB11DA" w:rsidRDefault="00354596" w:rsidP="00354596">
      <w:pPr>
        <w:rPr>
          <w:rFonts w:ascii="Cambria" w:hAnsi="Cambria"/>
        </w:rPr>
      </w:pPr>
      <w:r>
        <w:rPr>
          <w:rFonts w:ascii="Cambria" w:hAnsi="Cambria"/>
        </w:rPr>
        <w:t xml:space="preserve">12 </w:t>
      </w:r>
      <w:r w:rsidRPr="00FB11DA">
        <w:rPr>
          <w:rFonts w:ascii="Cambria" w:hAnsi="Cambria"/>
        </w:rPr>
        <w:t>K:</w:t>
      </w:r>
      <w:r w:rsidRPr="00FB11DA">
        <w:rPr>
          <w:rFonts w:ascii="Cambria" w:hAnsi="Cambria"/>
        </w:rPr>
        <w:tab/>
      </w:r>
      <w:r w:rsidRPr="00FB11DA">
        <w:rPr>
          <w:rFonts w:ascii="Cambria" w:hAnsi="Cambria"/>
        </w:rPr>
        <w:tab/>
      </w:r>
      <w:r w:rsidRPr="00FB11DA">
        <w:rPr>
          <w:rFonts w:ascii="Cambria" w:hAnsi="Cambria"/>
        </w:rPr>
        <w:tab/>
        <w:t xml:space="preserve"> //I shto ne be//</w:t>
      </w:r>
    </w:p>
    <w:p w14:paraId="66484BA3" w14:textId="77777777" w:rsidR="00354596" w:rsidRPr="007B3779" w:rsidRDefault="00354596" w:rsidP="00354596">
      <w:pPr>
        <w:rPr>
          <w:rFonts w:ascii="Cambria" w:hAnsi="Cambria"/>
          <w:lang w:val="pt-BR"/>
        </w:rPr>
      </w:pPr>
      <w:r w:rsidRPr="007B3779">
        <w:rPr>
          <w:rFonts w:ascii="Cambria" w:hAnsi="Cambria"/>
          <w:lang w:val="pt-BR"/>
        </w:rPr>
        <w:t>13 G: gi e razpisala</w:t>
      </w:r>
    </w:p>
    <w:p w14:paraId="7E8A9423" w14:textId="77777777" w:rsidR="00354596" w:rsidRPr="007B3779" w:rsidRDefault="00354596" w:rsidP="00354596">
      <w:pPr>
        <w:rPr>
          <w:rFonts w:ascii="Cambria" w:hAnsi="Cambria"/>
          <w:lang w:val="pt-BR"/>
        </w:rPr>
      </w:pPr>
      <w:r w:rsidRPr="007B3779">
        <w:rPr>
          <w:rFonts w:ascii="Cambria" w:hAnsi="Cambria"/>
          <w:lang w:val="pt-BR"/>
        </w:rPr>
        <w:t>14 N: da //vice presidentkata//</w:t>
      </w:r>
    </w:p>
    <w:p w14:paraId="25620072" w14:textId="77777777" w:rsidR="00354596" w:rsidRPr="007B3779" w:rsidRDefault="00354596" w:rsidP="00354596">
      <w:pPr>
        <w:rPr>
          <w:rFonts w:ascii="Cambria" w:hAnsi="Cambria"/>
          <w:lang w:val="pt-BR"/>
        </w:rPr>
      </w:pPr>
      <w:r w:rsidRPr="007B3779">
        <w:rPr>
          <w:rFonts w:ascii="Cambria" w:hAnsi="Cambria"/>
          <w:lang w:val="pt-BR"/>
        </w:rPr>
        <w:t xml:space="preserve">15 G: tj //vice presidentkata// de beshe </w:t>
      </w:r>
    </w:p>
    <w:p w14:paraId="3BB7E776" w14:textId="77777777" w:rsidR="00354596" w:rsidRPr="007B3779" w:rsidRDefault="00354596" w:rsidP="00354596">
      <w:pPr>
        <w:rPr>
          <w:rFonts w:ascii="Cambria" w:hAnsi="Cambria"/>
          <w:lang w:val="pt-BR"/>
        </w:rPr>
      </w:pPr>
      <w:r w:rsidRPr="007B3779">
        <w:rPr>
          <w:rFonts w:ascii="Cambria" w:hAnsi="Cambria"/>
          <w:lang w:val="pt-BR"/>
        </w:rPr>
        <w:t>16 N: da</w:t>
      </w:r>
    </w:p>
    <w:p w14:paraId="19376FBD" w14:textId="77777777" w:rsidR="00354596" w:rsidRPr="007B3779" w:rsidRDefault="00354596" w:rsidP="00354596">
      <w:pPr>
        <w:rPr>
          <w:rFonts w:ascii="Cambria" w:hAnsi="Cambria"/>
          <w:lang w:val="pt-BR"/>
        </w:rPr>
      </w:pPr>
      <w:r w:rsidRPr="007B3779">
        <w:rPr>
          <w:rFonts w:ascii="Cambria" w:hAnsi="Cambria"/>
          <w:lang w:val="pt-BR"/>
        </w:rPr>
        <w:t>17 G: minister na pravosadieto=</w:t>
      </w:r>
    </w:p>
    <w:p w14:paraId="7EC65F47" w14:textId="77777777" w:rsidR="00354596" w:rsidRPr="007B3779" w:rsidRDefault="00354596" w:rsidP="00354596">
      <w:pPr>
        <w:rPr>
          <w:rFonts w:ascii="Cambria" w:hAnsi="Cambria"/>
          <w:lang w:val="pt-BR"/>
        </w:rPr>
      </w:pPr>
      <w:r w:rsidRPr="007B3779">
        <w:rPr>
          <w:rFonts w:ascii="Cambria" w:hAnsi="Cambria"/>
          <w:lang w:val="pt-BR"/>
        </w:rPr>
        <w:t>18 N: =I tj smjta che t’va e bilo normalno</w:t>
      </w:r>
    </w:p>
    <w:p w14:paraId="1B421AC9" w14:textId="77777777" w:rsidR="00354596" w:rsidRPr="007B3779" w:rsidRDefault="00354596" w:rsidP="00354596">
      <w:pPr>
        <w:rPr>
          <w:rFonts w:ascii="Cambria" w:hAnsi="Cambria"/>
          <w:lang w:val="pt-BR"/>
        </w:rPr>
      </w:pPr>
      <w:r w:rsidRPr="007B3779">
        <w:rPr>
          <w:rFonts w:ascii="Cambria" w:hAnsi="Cambria"/>
          <w:lang w:val="pt-BR"/>
        </w:rPr>
        <w:t xml:space="preserve">19 G: da </w:t>
      </w:r>
    </w:p>
    <w:p w14:paraId="520A4B63" w14:textId="77777777" w:rsidR="00354596" w:rsidRPr="007B3779" w:rsidRDefault="00354596" w:rsidP="00354596">
      <w:pPr>
        <w:rPr>
          <w:rFonts w:ascii="Cambria" w:hAnsi="Cambria"/>
          <w:lang w:val="pt-BR"/>
        </w:rPr>
      </w:pPr>
      <w:r w:rsidRPr="007B3779">
        <w:rPr>
          <w:rFonts w:ascii="Cambria" w:hAnsi="Cambria"/>
          <w:lang w:val="pt-BR"/>
        </w:rPr>
        <w:t xml:space="preserve">20 N: ma chakai sega vie si sazdavate zakonite , </w:t>
      </w:r>
    </w:p>
    <w:p w14:paraId="6FFB01E8" w14:textId="77777777" w:rsidR="00354596" w:rsidRPr="007B3779" w:rsidRDefault="00354596" w:rsidP="00354596">
      <w:pPr>
        <w:rPr>
          <w:rFonts w:ascii="Cambria" w:hAnsi="Cambria"/>
          <w:lang w:val="pt-BR"/>
        </w:rPr>
      </w:pPr>
      <w:r w:rsidRPr="007B3779">
        <w:rPr>
          <w:rFonts w:ascii="Cambria" w:hAnsi="Cambria"/>
          <w:lang w:val="pt-BR"/>
        </w:rPr>
        <w:t>21 G: ah</w:t>
      </w:r>
    </w:p>
    <w:p w14:paraId="0B852589" w14:textId="77777777" w:rsidR="00354596" w:rsidRPr="007B3779" w:rsidRDefault="00354596" w:rsidP="00354596">
      <w:pPr>
        <w:rPr>
          <w:rFonts w:ascii="Cambria" w:hAnsi="Cambria"/>
          <w:lang w:val="pt-BR"/>
        </w:rPr>
      </w:pPr>
      <w:r w:rsidRPr="007B3779">
        <w:rPr>
          <w:rFonts w:ascii="Cambria" w:hAnsi="Cambria"/>
          <w:lang w:val="pt-BR"/>
        </w:rPr>
        <w:t xml:space="preserve">22 N: znachi to bilo zakonno , ama zakona kav e , koi go e reshil ! </w:t>
      </w:r>
    </w:p>
    <w:p w14:paraId="0DFD9CD0" w14:textId="77777777" w:rsidR="00354596" w:rsidRPr="00FB11DA" w:rsidRDefault="00354596" w:rsidP="00354596">
      <w:pPr>
        <w:rPr>
          <w:rFonts w:ascii="Cambria" w:hAnsi="Cambria"/>
        </w:rPr>
      </w:pPr>
      <w:r>
        <w:rPr>
          <w:rFonts w:ascii="Cambria" w:hAnsi="Cambria"/>
        </w:rPr>
        <w:t xml:space="preserve">23 </w:t>
      </w:r>
      <w:r w:rsidRPr="00FB11DA">
        <w:rPr>
          <w:rFonts w:ascii="Cambria" w:hAnsi="Cambria"/>
        </w:rPr>
        <w:t>G: kakav e toj zakon !? be=</w:t>
      </w:r>
    </w:p>
    <w:p w14:paraId="55759933" w14:textId="77777777" w:rsidR="00354596" w:rsidRPr="007B3779" w:rsidRDefault="00354596" w:rsidP="00354596">
      <w:pPr>
        <w:rPr>
          <w:rFonts w:ascii="Cambria" w:hAnsi="Cambria"/>
          <w:lang w:val="pt-BR"/>
        </w:rPr>
      </w:pPr>
      <w:r w:rsidRPr="007B3779">
        <w:rPr>
          <w:rFonts w:ascii="Cambria" w:hAnsi="Cambria"/>
          <w:lang w:val="pt-BR"/>
        </w:rPr>
        <w:t xml:space="preserve">24 N: =vie ste si go napravili ! </w:t>
      </w:r>
    </w:p>
    <w:p w14:paraId="1B8317DD" w14:textId="77777777" w:rsidR="00354596" w:rsidRPr="007B3779" w:rsidRDefault="00354596" w:rsidP="00354596">
      <w:pPr>
        <w:rPr>
          <w:rFonts w:ascii="Cambria" w:hAnsi="Cambria"/>
          <w:lang w:val="pt-BR"/>
        </w:rPr>
      </w:pPr>
      <w:r w:rsidRPr="007B3779">
        <w:rPr>
          <w:rFonts w:ascii="Cambria" w:hAnsi="Cambria"/>
          <w:lang w:val="pt-BR"/>
        </w:rPr>
        <w:t>25 G: maikata mu deeba , v taj !</w:t>
      </w:r>
    </w:p>
    <w:p w14:paraId="0F374710" w14:textId="77777777" w:rsidR="00354596" w:rsidRPr="007B3779" w:rsidRDefault="00354596" w:rsidP="00354596">
      <w:pPr>
        <w:rPr>
          <w:rFonts w:ascii="Cambria" w:hAnsi="Cambria"/>
          <w:lang w:val="pt-BR"/>
        </w:rPr>
      </w:pPr>
      <w:r w:rsidRPr="007B3779">
        <w:rPr>
          <w:rFonts w:ascii="Cambria" w:hAnsi="Cambria"/>
          <w:lang w:val="pt-BR"/>
        </w:rPr>
        <w:t>26 N: da ! da</w:t>
      </w:r>
    </w:p>
    <w:p w14:paraId="56ADF91E" w14:textId="77777777" w:rsidR="00354596" w:rsidRPr="007B3779" w:rsidRDefault="00354596" w:rsidP="00354596">
      <w:pPr>
        <w:rPr>
          <w:rFonts w:ascii="Cambria" w:hAnsi="Cambria"/>
          <w:lang w:val="pt-BR"/>
        </w:rPr>
      </w:pPr>
      <w:r w:rsidRPr="007B3779">
        <w:rPr>
          <w:rFonts w:ascii="Cambria" w:hAnsi="Cambria"/>
          <w:lang w:val="pt-BR"/>
        </w:rPr>
        <w:t>27 G: v taj siromashka dargava ! ah</w:t>
      </w:r>
    </w:p>
    <w:p w14:paraId="6B3AD89A" w14:textId="77777777" w:rsidR="00354596" w:rsidRPr="007B3779" w:rsidRDefault="00354596" w:rsidP="00354596">
      <w:pPr>
        <w:rPr>
          <w:rFonts w:ascii="Cambria" w:hAnsi="Cambria"/>
          <w:lang w:val="pt-BR"/>
        </w:rPr>
      </w:pPr>
      <w:r w:rsidRPr="007B3779">
        <w:rPr>
          <w:rFonts w:ascii="Cambria" w:hAnsi="Cambria"/>
          <w:lang w:val="pt-BR"/>
        </w:rPr>
        <w:t>28 N: ma za kak . znachi edna struktura=</w:t>
      </w:r>
    </w:p>
    <w:p w14:paraId="4B946A94" w14:textId="77777777" w:rsidR="00354596" w:rsidRPr="007B3779" w:rsidRDefault="00354596" w:rsidP="00354596">
      <w:pPr>
        <w:rPr>
          <w:rFonts w:ascii="Cambria" w:hAnsi="Cambria"/>
          <w:lang w:val="pt-BR"/>
        </w:rPr>
      </w:pPr>
      <w:r w:rsidRPr="007B3779">
        <w:rPr>
          <w:rFonts w:ascii="Cambria" w:hAnsi="Cambria"/>
          <w:lang w:val="pt-BR"/>
        </w:rPr>
        <w:t>29 G: =vav kriza sme ugkim=</w:t>
      </w:r>
    </w:p>
    <w:p w14:paraId="17C9997E" w14:textId="77777777" w:rsidR="00354596" w:rsidRPr="007B3779" w:rsidRDefault="00354596" w:rsidP="00354596">
      <w:pPr>
        <w:rPr>
          <w:rFonts w:ascii="Cambria" w:hAnsi="Cambria"/>
          <w:lang w:val="pt-BR"/>
        </w:rPr>
      </w:pPr>
      <w:r w:rsidRPr="007B3779">
        <w:rPr>
          <w:rFonts w:ascii="Cambria" w:hAnsi="Cambria"/>
          <w:lang w:val="pt-BR"/>
        </w:rPr>
        <w:t xml:space="preserve">30 N: =edna struktura </w:t>
      </w:r>
    </w:p>
    <w:p w14:paraId="2C123591" w14:textId="77777777" w:rsidR="00354596" w:rsidRPr="007B3779" w:rsidRDefault="00354596" w:rsidP="00354596">
      <w:pPr>
        <w:rPr>
          <w:rFonts w:ascii="Cambria" w:hAnsi="Cambria"/>
          <w:lang w:val="pt-BR"/>
        </w:rPr>
      </w:pPr>
      <w:r w:rsidRPr="007B3779">
        <w:rPr>
          <w:rFonts w:ascii="Cambria" w:hAnsi="Cambria"/>
          <w:lang w:val="pt-BR"/>
        </w:rPr>
        <w:t>31 K: da tochno</w:t>
      </w:r>
    </w:p>
    <w:p w14:paraId="519DB765" w14:textId="77777777" w:rsidR="00354596" w:rsidRPr="007B3779" w:rsidRDefault="00354596" w:rsidP="00354596">
      <w:pPr>
        <w:rPr>
          <w:rFonts w:ascii="Cambria" w:hAnsi="Cambria"/>
          <w:lang w:val="pt-BR"/>
        </w:rPr>
      </w:pPr>
      <w:r w:rsidRPr="007B3779">
        <w:rPr>
          <w:rFonts w:ascii="Cambria" w:hAnsi="Cambria"/>
          <w:lang w:val="pt-BR"/>
        </w:rPr>
        <w:t xml:space="preserve">32 N: kojto ne raboti </w:t>
      </w:r>
    </w:p>
    <w:p w14:paraId="2A916E9E" w14:textId="77777777" w:rsidR="00354596" w:rsidRPr="007B3779" w:rsidRDefault="00354596" w:rsidP="00354596">
      <w:pPr>
        <w:rPr>
          <w:rFonts w:ascii="Cambria" w:hAnsi="Cambria"/>
          <w:lang w:val="pt-BR"/>
        </w:rPr>
      </w:pPr>
      <w:r w:rsidRPr="007B3779">
        <w:rPr>
          <w:rFonts w:ascii="Cambria" w:hAnsi="Cambria"/>
          <w:lang w:val="pt-BR"/>
        </w:rPr>
        <w:t>33 K: che sme v kriza</w:t>
      </w:r>
    </w:p>
    <w:p w14:paraId="284D5D78" w14:textId="77777777" w:rsidR="00354596" w:rsidRPr="007B3779" w:rsidRDefault="00354596" w:rsidP="00354596">
      <w:pPr>
        <w:rPr>
          <w:rFonts w:ascii="Cambria" w:hAnsi="Cambria"/>
          <w:lang w:val="pt-BR"/>
        </w:rPr>
      </w:pPr>
      <w:r w:rsidRPr="007B3779">
        <w:rPr>
          <w:rFonts w:ascii="Cambria" w:hAnsi="Cambria"/>
          <w:lang w:val="pt-BR"/>
        </w:rPr>
        <w:t xml:space="preserve">34 N: po targovskij registar kato zdravnata kasa </w:t>
      </w:r>
    </w:p>
    <w:p w14:paraId="3B0795AB" w14:textId="77777777" w:rsidR="00354596" w:rsidRPr="007B3779" w:rsidRDefault="00354596" w:rsidP="00354596">
      <w:pPr>
        <w:rPr>
          <w:rFonts w:ascii="Cambria" w:hAnsi="Cambria"/>
          <w:lang w:val="pt-BR"/>
        </w:rPr>
      </w:pPr>
      <w:r w:rsidRPr="007B3779">
        <w:rPr>
          <w:rFonts w:ascii="Cambria" w:hAnsi="Cambria"/>
          <w:lang w:val="pt-BR"/>
        </w:rPr>
        <w:t>35 G: ah</w:t>
      </w:r>
    </w:p>
    <w:p w14:paraId="2D058921" w14:textId="77777777" w:rsidR="00354596" w:rsidRPr="007B3779" w:rsidRDefault="00354596" w:rsidP="00354596">
      <w:pPr>
        <w:rPr>
          <w:rFonts w:ascii="Cambria" w:hAnsi="Cambria"/>
          <w:lang w:val="pt-BR"/>
        </w:rPr>
      </w:pPr>
      <w:r w:rsidRPr="007B3779">
        <w:rPr>
          <w:rFonts w:ascii="Cambria" w:hAnsi="Cambria"/>
          <w:lang w:val="pt-BR"/>
        </w:rPr>
        <w:t>36 N: znachi t’va za men sa absolutno ah takiva struktori</w:t>
      </w:r>
    </w:p>
    <w:p w14:paraId="486A7FD2" w14:textId="77777777" w:rsidR="00354596" w:rsidRPr="007B3779" w:rsidRDefault="00354596" w:rsidP="00354596">
      <w:pPr>
        <w:rPr>
          <w:rFonts w:ascii="Cambria" w:hAnsi="Cambria"/>
          <w:lang w:val="pt-BR"/>
        </w:rPr>
      </w:pPr>
      <w:r w:rsidRPr="007B3779">
        <w:rPr>
          <w:rFonts w:ascii="Cambria" w:hAnsi="Cambria"/>
          <w:lang w:val="pt-BR"/>
        </w:rPr>
        <w:t xml:space="preserve">37 G: ma razbira se ! </w:t>
      </w:r>
    </w:p>
    <w:p w14:paraId="38B6640C" w14:textId="77777777" w:rsidR="00354596" w:rsidRPr="007B3779" w:rsidRDefault="00354596" w:rsidP="00354596">
      <w:pPr>
        <w:rPr>
          <w:rFonts w:ascii="Cambria" w:hAnsi="Cambria"/>
          <w:lang w:val="pt-BR"/>
        </w:rPr>
      </w:pPr>
      <w:r w:rsidRPr="007B3779">
        <w:rPr>
          <w:rFonts w:ascii="Cambria" w:hAnsi="Cambria"/>
          <w:lang w:val="pt-BR"/>
        </w:rPr>
        <w:t>38 N: koito vegetirat I I smuchat ot naroda</w:t>
      </w:r>
    </w:p>
    <w:p w14:paraId="4828E225" w14:textId="77777777" w:rsidR="00354596" w:rsidRPr="007B3779" w:rsidRDefault="00354596" w:rsidP="00354596">
      <w:pPr>
        <w:rPr>
          <w:rFonts w:ascii="Cambria" w:hAnsi="Cambria"/>
          <w:lang w:val="pt-BR"/>
        </w:rPr>
      </w:pPr>
      <w:r w:rsidRPr="007B3779">
        <w:rPr>
          <w:rFonts w:ascii="Cambria" w:hAnsi="Cambria"/>
          <w:lang w:val="pt-BR"/>
        </w:rPr>
        <w:t xml:space="preserve">39 G: da ! </w:t>
      </w:r>
    </w:p>
    <w:p w14:paraId="637891B6" w14:textId="77777777" w:rsidR="00354596" w:rsidRPr="007B3779" w:rsidRDefault="00354596" w:rsidP="00354596">
      <w:pPr>
        <w:rPr>
          <w:rFonts w:ascii="Cambria" w:hAnsi="Cambria"/>
          <w:lang w:val="pt-BR"/>
        </w:rPr>
      </w:pPr>
      <w:r w:rsidRPr="007B3779">
        <w:rPr>
          <w:rFonts w:ascii="Cambria" w:hAnsi="Cambria"/>
          <w:lang w:val="pt-BR"/>
        </w:rPr>
        <w:t xml:space="preserve">40 N: I kradat pari ! znachi tej strukturi ne rabotat ! </w:t>
      </w:r>
    </w:p>
    <w:p w14:paraId="237ADF04" w14:textId="77777777" w:rsidR="00354596" w:rsidRPr="007B3779" w:rsidRDefault="00354596" w:rsidP="00354596">
      <w:pPr>
        <w:rPr>
          <w:rFonts w:ascii="Cambria" w:hAnsi="Cambria"/>
          <w:lang w:val="pt-BR"/>
        </w:rPr>
      </w:pPr>
      <w:r w:rsidRPr="007B3779">
        <w:rPr>
          <w:rFonts w:ascii="Cambria" w:hAnsi="Cambria"/>
          <w:lang w:val="pt-BR"/>
        </w:rPr>
        <w:t xml:space="preserve">41 G: mi ne rabotjt ! </w:t>
      </w:r>
    </w:p>
    <w:p w14:paraId="3BCA6582" w14:textId="77777777" w:rsidR="00354596" w:rsidRPr="007B3779" w:rsidRDefault="00354596" w:rsidP="00354596">
      <w:pPr>
        <w:rPr>
          <w:rFonts w:ascii="Cambria" w:hAnsi="Cambria"/>
          <w:lang w:val="pt-BR"/>
        </w:rPr>
      </w:pPr>
      <w:r w:rsidRPr="007B3779">
        <w:rPr>
          <w:rFonts w:ascii="Cambria" w:hAnsi="Cambria"/>
          <w:lang w:val="pt-BR"/>
        </w:rPr>
        <w:t>42 N: I te ! si zimat bonusi ! za tova</w:t>
      </w:r>
    </w:p>
    <w:p w14:paraId="5EA509E3" w14:textId="77777777" w:rsidR="00354596" w:rsidRPr="00FB11DA" w:rsidRDefault="00354596" w:rsidP="00354596">
      <w:pPr>
        <w:rPr>
          <w:rFonts w:ascii="Cambria" w:hAnsi="Cambria"/>
        </w:rPr>
      </w:pPr>
      <w:r>
        <w:rPr>
          <w:rFonts w:ascii="Cambria" w:hAnsi="Cambria"/>
        </w:rPr>
        <w:t xml:space="preserve">43 </w:t>
      </w:r>
      <w:r w:rsidRPr="00FB11DA">
        <w:rPr>
          <w:rFonts w:ascii="Cambria" w:hAnsi="Cambria"/>
        </w:rPr>
        <w:t>G: bre mamata !</w:t>
      </w:r>
    </w:p>
    <w:p w14:paraId="7C792540" w14:textId="77777777" w:rsidR="00354596" w:rsidRDefault="00354596" w:rsidP="00354596">
      <w:pPr>
        <w:suppressAutoHyphens w:val="0"/>
        <w:rPr>
          <w:b/>
          <w:caps/>
        </w:rPr>
      </w:pPr>
    </w:p>
    <w:p w14:paraId="4E96F5A5" w14:textId="77777777" w:rsidR="00354596" w:rsidRDefault="00354596" w:rsidP="00461C41">
      <w:pPr>
        <w:pStyle w:val="NoSpacing"/>
      </w:pPr>
      <w:r>
        <w:lastRenderedPageBreak/>
        <w:t>APPENDIX H</w:t>
      </w:r>
    </w:p>
    <w:p w14:paraId="105A9C47" w14:textId="77777777" w:rsidR="00354596" w:rsidRPr="00A25916" w:rsidRDefault="00354596" w:rsidP="00461C41">
      <w:pPr>
        <w:pStyle w:val="Heading1"/>
      </w:pPr>
      <w:bookmarkStart w:id="210" w:name="_Toc291423614"/>
      <w:r>
        <w:rPr>
          <w:i/>
        </w:rPr>
        <w:t>Oplakvane</w:t>
      </w:r>
      <w:r w:rsidRPr="00A25916">
        <w:rPr>
          <w:i/>
        </w:rPr>
        <w:t xml:space="preserve"> </w:t>
      </w:r>
      <w:r>
        <w:t>sample in E</w:t>
      </w:r>
      <w:r w:rsidRPr="00A25916">
        <w:t>nglish</w:t>
      </w:r>
      <w:bookmarkEnd w:id="210"/>
    </w:p>
    <w:p w14:paraId="7F2A0164" w14:textId="77777777" w:rsidR="00354596" w:rsidRDefault="00354596" w:rsidP="00354596">
      <w:pPr>
        <w:rPr>
          <w:rFonts w:ascii="Cambria" w:hAnsi="Cambria"/>
        </w:rPr>
      </w:pPr>
      <w:r>
        <w:rPr>
          <w:rFonts w:ascii="Cambria" w:hAnsi="Cambria"/>
        </w:rPr>
        <w:t xml:space="preserve">4013 </w:t>
      </w:r>
      <w:r w:rsidRPr="000F2774">
        <w:rPr>
          <w:rFonts w:ascii="Cambria" w:hAnsi="Cambria"/>
        </w:rPr>
        <w:t xml:space="preserve">N: </w:t>
      </w:r>
      <w:r>
        <w:rPr>
          <w:rFonts w:ascii="Cambria" w:hAnsi="Cambria"/>
        </w:rPr>
        <w:tab/>
      </w:r>
      <w:r w:rsidRPr="000F2774">
        <w:rPr>
          <w:rFonts w:ascii="Cambria" w:hAnsi="Cambria"/>
        </w:rPr>
        <w:t>it wasn’t until the 3rd roof, on the 3rd r</w:t>
      </w:r>
      <w:r>
        <w:rPr>
          <w:rFonts w:ascii="Cambria" w:hAnsi="Cambria"/>
        </w:rPr>
        <w:t xml:space="preserve">ecently when they were and 4014 </w:t>
      </w:r>
      <w:r>
        <w:rPr>
          <w:rFonts w:ascii="Cambria" w:hAnsi="Cambria"/>
        </w:rPr>
        <w:tab/>
      </w:r>
      <w:r>
        <w:rPr>
          <w:rFonts w:ascii="Cambria" w:hAnsi="Cambria"/>
        </w:rPr>
        <w:tab/>
        <w:t xml:space="preserve">Asen told </w:t>
      </w:r>
      <w:r w:rsidRPr="000F2774">
        <w:rPr>
          <w:rFonts w:ascii="Cambria" w:hAnsi="Cambria"/>
        </w:rPr>
        <w:t xml:space="preserve">him that he though him to be a mutra hahaha Kiro! </w:t>
      </w:r>
    </w:p>
    <w:p w14:paraId="098462FA" w14:textId="77777777" w:rsidR="00354596" w:rsidRPr="000F2774" w:rsidRDefault="00354596" w:rsidP="00354596">
      <w:pPr>
        <w:rPr>
          <w:rFonts w:ascii="Cambria" w:hAnsi="Cambria"/>
        </w:rPr>
      </w:pPr>
      <w:r>
        <w:rPr>
          <w:rFonts w:ascii="Cambria" w:hAnsi="Cambria"/>
        </w:rPr>
        <w:t>4015</w:t>
      </w:r>
      <w:r>
        <w:rPr>
          <w:rFonts w:ascii="Cambria" w:hAnsi="Cambria"/>
        </w:rPr>
        <w:tab/>
      </w:r>
      <w:r>
        <w:rPr>
          <w:rFonts w:ascii="Cambria" w:hAnsi="Cambria"/>
        </w:rPr>
        <w:tab/>
      </w:r>
      <w:r w:rsidRPr="000F2774">
        <w:rPr>
          <w:rFonts w:ascii="Cambria" w:hAnsi="Cambria"/>
        </w:rPr>
        <w:t>hahahaha</w:t>
      </w:r>
    </w:p>
    <w:p w14:paraId="36D5B7DC" w14:textId="77777777" w:rsidR="00354596" w:rsidRPr="000F2774" w:rsidRDefault="00354596" w:rsidP="00354596">
      <w:pPr>
        <w:rPr>
          <w:rFonts w:ascii="Cambria" w:hAnsi="Cambria"/>
        </w:rPr>
      </w:pPr>
      <w:r>
        <w:rPr>
          <w:rFonts w:ascii="Cambria" w:hAnsi="Cambria"/>
        </w:rPr>
        <w:t xml:space="preserve">3016 </w:t>
      </w:r>
      <w:r w:rsidRPr="000F2774">
        <w:rPr>
          <w:rFonts w:ascii="Cambria" w:hAnsi="Cambria"/>
        </w:rPr>
        <w:t xml:space="preserve">G: </w:t>
      </w:r>
      <w:r>
        <w:rPr>
          <w:rFonts w:ascii="Cambria" w:hAnsi="Cambria"/>
        </w:rPr>
        <w:tab/>
      </w:r>
      <w:r w:rsidRPr="000F2774">
        <w:rPr>
          <w:rFonts w:ascii="Cambria" w:hAnsi="Cambria"/>
        </w:rPr>
        <w:t xml:space="preserve">hehehehe </w:t>
      </w:r>
    </w:p>
    <w:p w14:paraId="3FFB3EC0" w14:textId="77777777" w:rsidR="00354596" w:rsidRPr="000F2774" w:rsidRDefault="00354596" w:rsidP="00354596">
      <w:pPr>
        <w:rPr>
          <w:rFonts w:ascii="Cambria" w:hAnsi="Cambria"/>
        </w:rPr>
      </w:pPr>
      <w:r>
        <w:rPr>
          <w:rFonts w:ascii="Cambria" w:hAnsi="Cambria"/>
        </w:rPr>
        <w:t xml:space="preserve">4017 </w:t>
      </w:r>
      <w:r w:rsidRPr="000F2774">
        <w:rPr>
          <w:rFonts w:ascii="Cambria" w:hAnsi="Cambria"/>
        </w:rPr>
        <w:t xml:space="preserve">N: </w:t>
      </w:r>
      <w:r>
        <w:rPr>
          <w:rFonts w:ascii="Cambria" w:hAnsi="Cambria"/>
        </w:rPr>
        <w:tab/>
      </w:r>
      <w:r w:rsidRPr="000F2774">
        <w:rPr>
          <w:rFonts w:ascii="Cambria" w:hAnsi="Cambria"/>
        </w:rPr>
        <w:t xml:space="preserve">but we laughed so much! ‘I’ says ‘I thought you were a mutra!’ </w:t>
      </w:r>
    </w:p>
    <w:p w14:paraId="24A31EB3" w14:textId="77777777" w:rsidR="00354596" w:rsidRPr="000F2774" w:rsidRDefault="00354596" w:rsidP="00354596">
      <w:pPr>
        <w:rPr>
          <w:rFonts w:ascii="Cambria" w:hAnsi="Cambria"/>
        </w:rPr>
      </w:pPr>
      <w:r>
        <w:rPr>
          <w:rFonts w:ascii="Cambria" w:hAnsi="Cambria"/>
        </w:rPr>
        <w:t xml:space="preserve">4018 </w:t>
      </w:r>
      <w:r w:rsidRPr="000F2774">
        <w:rPr>
          <w:rFonts w:ascii="Cambria" w:hAnsi="Cambria"/>
        </w:rPr>
        <w:t xml:space="preserve">G: </w:t>
      </w:r>
      <w:r>
        <w:rPr>
          <w:rFonts w:ascii="Cambria" w:hAnsi="Cambria"/>
        </w:rPr>
        <w:tab/>
      </w:r>
      <w:r w:rsidRPr="000F2774">
        <w:rPr>
          <w:rFonts w:ascii="Cambria" w:hAnsi="Cambria"/>
        </w:rPr>
        <w:t xml:space="preserve">ehehehe </w:t>
      </w:r>
    </w:p>
    <w:p w14:paraId="20DD6F6D" w14:textId="77777777" w:rsidR="00354596" w:rsidRPr="000F2774" w:rsidRDefault="00354596" w:rsidP="00354596">
      <w:pPr>
        <w:rPr>
          <w:rFonts w:ascii="Cambria" w:hAnsi="Cambria"/>
        </w:rPr>
      </w:pPr>
      <w:r>
        <w:rPr>
          <w:rFonts w:ascii="Cambria" w:hAnsi="Cambria"/>
        </w:rPr>
        <w:t xml:space="preserve">4019 </w:t>
      </w:r>
      <w:r w:rsidRPr="000F2774">
        <w:rPr>
          <w:rFonts w:ascii="Cambria" w:hAnsi="Cambria"/>
        </w:rPr>
        <w:t xml:space="preserve">N: </w:t>
      </w:r>
      <w:r>
        <w:rPr>
          <w:rFonts w:ascii="Cambria" w:hAnsi="Cambria"/>
        </w:rPr>
        <w:tab/>
      </w:r>
      <w:r w:rsidRPr="000F2774">
        <w:rPr>
          <w:rFonts w:ascii="Cambria" w:hAnsi="Cambria"/>
        </w:rPr>
        <w:t>hahahaha</w:t>
      </w:r>
    </w:p>
    <w:p w14:paraId="6A087D7D" w14:textId="77777777" w:rsidR="00354596" w:rsidRDefault="00354596" w:rsidP="00354596">
      <w:pPr>
        <w:rPr>
          <w:rFonts w:ascii="Cambria" w:hAnsi="Cambria"/>
        </w:rPr>
      </w:pPr>
      <w:r>
        <w:rPr>
          <w:rFonts w:ascii="Cambria" w:hAnsi="Cambria"/>
        </w:rPr>
        <w:t xml:space="preserve">4020 </w:t>
      </w:r>
      <w:r w:rsidRPr="000F2774">
        <w:rPr>
          <w:rFonts w:ascii="Cambria" w:hAnsi="Cambria"/>
        </w:rPr>
        <w:t xml:space="preserve">K: </w:t>
      </w:r>
      <w:r>
        <w:rPr>
          <w:rFonts w:ascii="Cambria" w:hAnsi="Cambria"/>
        </w:rPr>
        <w:tab/>
      </w:r>
      <w:r w:rsidRPr="000F2774">
        <w:rPr>
          <w:rFonts w:ascii="Cambria" w:hAnsi="Cambria"/>
        </w:rPr>
        <w:t xml:space="preserve">but cause he I when he remembered, I my stomach was hurting from </w:t>
      </w:r>
    </w:p>
    <w:p w14:paraId="62C31CE5" w14:textId="77777777" w:rsidR="00354596" w:rsidRDefault="00354596" w:rsidP="00354596">
      <w:pPr>
        <w:ind w:left="720" w:hanging="720"/>
        <w:rPr>
          <w:rFonts w:ascii="Cambria" w:hAnsi="Cambria"/>
        </w:rPr>
      </w:pPr>
      <w:r>
        <w:rPr>
          <w:rFonts w:ascii="Cambria" w:hAnsi="Cambria"/>
        </w:rPr>
        <w:t xml:space="preserve">4021 </w:t>
      </w:r>
      <w:r>
        <w:rPr>
          <w:rFonts w:ascii="Cambria" w:hAnsi="Cambria"/>
        </w:rPr>
        <w:tab/>
      </w:r>
      <w:r>
        <w:rPr>
          <w:rFonts w:ascii="Cambria" w:hAnsi="Cambria"/>
        </w:rPr>
        <w:tab/>
      </w:r>
      <w:r w:rsidRPr="000F2774">
        <w:rPr>
          <w:rFonts w:ascii="Cambria" w:hAnsi="Cambria"/>
        </w:rPr>
        <w:t xml:space="preserve">laughing, </w:t>
      </w:r>
      <w:r>
        <w:rPr>
          <w:rFonts w:ascii="Cambria" w:hAnsi="Cambria"/>
        </w:rPr>
        <w:t xml:space="preserve">I </w:t>
      </w:r>
      <w:r w:rsidRPr="000F2774">
        <w:rPr>
          <w:rFonts w:ascii="Cambria" w:hAnsi="Cambria"/>
        </w:rPr>
        <w:t>say, be* Asene, where have you seen mutra to dig holes</w:t>
      </w:r>
    </w:p>
    <w:p w14:paraId="72385A06" w14:textId="77777777" w:rsidR="00354596" w:rsidRPr="000F2774" w:rsidRDefault="00354596" w:rsidP="00354596">
      <w:pPr>
        <w:ind w:left="720" w:hanging="720"/>
        <w:rPr>
          <w:rFonts w:ascii="Cambria" w:hAnsi="Cambria"/>
        </w:rPr>
      </w:pPr>
      <w:r>
        <w:rPr>
          <w:rFonts w:ascii="Cambria" w:hAnsi="Cambria"/>
        </w:rPr>
        <w:t>4022</w:t>
      </w:r>
      <w:r>
        <w:rPr>
          <w:rFonts w:ascii="Cambria" w:hAnsi="Cambria"/>
        </w:rPr>
        <w:tab/>
      </w:r>
      <w:r>
        <w:rPr>
          <w:rFonts w:ascii="Cambria" w:hAnsi="Cambria"/>
        </w:rPr>
        <w:tab/>
      </w:r>
      <w:r w:rsidRPr="000F2774">
        <w:rPr>
          <w:rFonts w:ascii="Cambria" w:hAnsi="Cambria"/>
        </w:rPr>
        <w:t>with you?!</w:t>
      </w:r>
      <w:r>
        <w:rPr>
          <w:rFonts w:ascii="Cambria" w:hAnsi="Cambria"/>
        </w:rPr>
        <w:t xml:space="preserve"> </w:t>
      </w:r>
      <w:r w:rsidRPr="000F2774">
        <w:rPr>
          <w:rFonts w:ascii="Cambria" w:hAnsi="Cambria"/>
        </w:rPr>
        <w:t>hahaha</w:t>
      </w:r>
    </w:p>
    <w:p w14:paraId="76E29A67" w14:textId="77777777" w:rsidR="00354596" w:rsidRDefault="00354596" w:rsidP="00354596">
      <w:pPr>
        <w:rPr>
          <w:rFonts w:ascii="Cambria" w:hAnsi="Cambria"/>
        </w:rPr>
      </w:pPr>
      <w:r>
        <w:rPr>
          <w:rFonts w:ascii="Cambria" w:hAnsi="Cambria"/>
        </w:rPr>
        <w:t xml:space="preserve">4023 </w:t>
      </w:r>
      <w:r w:rsidRPr="000F2774">
        <w:rPr>
          <w:rFonts w:ascii="Cambria" w:hAnsi="Cambria"/>
        </w:rPr>
        <w:t xml:space="preserve">N: </w:t>
      </w:r>
      <w:r>
        <w:rPr>
          <w:rFonts w:ascii="Cambria" w:hAnsi="Cambria"/>
        </w:rPr>
        <w:tab/>
      </w:r>
      <w:r w:rsidRPr="000F2774">
        <w:rPr>
          <w:rFonts w:ascii="Cambria" w:hAnsi="Cambria"/>
        </w:rPr>
        <w:t xml:space="preserve">but no he was interesting the first the first right, his first job was here. </w:t>
      </w:r>
      <w:r>
        <w:rPr>
          <w:rFonts w:ascii="Cambria" w:hAnsi="Cambria"/>
        </w:rPr>
        <w:t>4024</w:t>
      </w:r>
      <w:r>
        <w:rPr>
          <w:rFonts w:ascii="Cambria" w:hAnsi="Cambria"/>
        </w:rPr>
        <w:tab/>
      </w:r>
      <w:r>
        <w:rPr>
          <w:rFonts w:ascii="Cambria" w:hAnsi="Cambria"/>
        </w:rPr>
        <w:tab/>
        <w:t xml:space="preserve">And the </w:t>
      </w:r>
      <w:r w:rsidRPr="000F2774">
        <w:rPr>
          <w:rFonts w:ascii="Cambria" w:hAnsi="Cambria"/>
        </w:rPr>
        <w:t>second third fifth day right I come home a</w:t>
      </w:r>
      <w:r>
        <w:rPr>
          <w:rFonts w:ascii="Cambria" w:hAnsi="Cambria"/>
        </w:rPr>
        <w:t>nd meet him right 4025</w:t>
      </w:r>
      <w:r>
        <w:rPr>
          <w:rFonts w:ascii="Cambria" w:hAnsi="Cambria"/>
        </w:rPr>
        <w:tab/>
      </w:r>
      <w:r>
        <w:rPr>
          <w:rFonts w:ascii="Cambria" w:hAnsi="Cambria"/>
        </w:rPr>
        <w:tab/>
        <w:t xml:space="preserve">the craftsman </w:t>
      </w:r>
      <w:r w:rsidRPr="000F2774">
        <w:rPr>
          <w:rFonts w:ascii="Cambria" w:hAnsi="Cambria"/>
        </w:rPr>
        <w:t>here</w:t>
      </w:r>
    </w:p>
    <w:p w14:paraId="6E4A55EE" w14:textId="77777777" w:rsidR="00354596" w:rsidRPr="000F2774" w:rsidRDefault="00354596" w:rsidP="00354596">
      <w:pPr>
        <w:rPr>
          <w:rFonts w:ascii="Cambria" w:hAnsi="Cambria"/>
        </w:rPr>
      </w:pPr>
      <w:r>
        <w:rPr>
          <w:rFonts w:ascii="Cambria" w:hAnsi="Cambria"/>
        </w:rPr>
        <w:t xml:space="preserve">4026 </w:t>
      </w:r>
      <w:r w:rsidRPr="000F2774">
        <w:rPr>
          <w:rFonts w:ascii="Cambria" w:hAnsi="Cambria"/>
        </w:rPr>
        <w:t xml:space="preserve">G: </w:t>
      </w:r>
      <w:r>
        <w:rPr>
          <w:rFonts w:ascii="Cambria" w:hAnsi="Cambria"/>
        </w:rPr>
        <w:tab/>
      </w:r>
      <w:r w:rsidRPr="000F2774">
        <w:rPr>
          <w:rFonts w:ascii="Cambria" w:hAnsi="Cambria"/>
        </w:rPr>
        <w:t>yes</w:t>
      </w:r>
    </w:p>
    <w:p w14:paraId="34CF76AF" w14:textId="77777777" w:rsidR="00354596" w:rsidRPr="000F2774" w:rsidRDefault="00354596" w:rsidP="00354596">
      <w:pPr>
        <w:rPr>
          <w:rFonts w:ascii="Cambria" w:hAnsi="Cambria"/>
        </w:rPr>
      </w:pPr>
      <w:r>
        <w:rPr>
          <w:rFonts w:ascii="Cambria" w:hAnsi="Cambria"/>
        </w:rPr>
        <w:t xml:space="preserve">4027 </w:t>
      </w:r>
      <w:r w:rsidRPr="000F2774">
        <w:rPr>
          <w:rFonts w:ascii="Cambria" w:hAnsi="Cambria"/>
        </w:rPr>
        <w:t xml:space="preserve">N: </w:t>
      </w:r>
      <w:r>
        <w:rPr>
          <w:rFonts w:ascii="Cambria" w:hAnsi="Cambria"/>
        </w:rPr>
        <w:tab/>
      </w:r>
      <w:r w:rsidRPr="000F2774">
        <w:rPr>
          <w:rFonts w:ascii="Cambria" w:hAnsi="Cambria"/>
        </w:rPr>
        <w:t xml:space="preserve">I say, hello, where is Kircho? ‘how where? On </w:t>
      </w:r>
      <w:r>
        <w:rPr>
          <w:rFonts w:ascii="Cambria" w:hAnsi="Cambria"/>
        </w:rPr>
        <w:t>the roof!’ I say, well 4028</w:t>
      </w:r>
      <w:r>
        <w:rPr>
          <w:rFonts w:ascii="Cambria" w:hAnsi="Cambria"/>
        </w:rPr>
        <w:tab/>
      </w:r>
      <w:r>
        <w:rPr>
          <w:rFonts w:ascii="Cambria" w:hAnsi="Cambria"/>
        </w:rPr>
        <w:tab/>
        <w:t xml:space="preserve">alright. </w:t>
      </w:r>
      <w:r w:rsidRPr="000F2774">
        <w:rPr>
          <w:rFonts w:ascii="Cambria" w:hAnsi="Cambria"/>
        </w:rPr>
        <w:t xml:space="preserve">And at the end already of of of the repair he says ‘hey for the </w:t>
      </w:r>
      <w:r>
        <w:rPr>
          <w:rFonts w:ascii="Cambria" w:hAnsi="Cambria"/>
        </w:rPr>
        <w:t>4029</w:t>
      </w:r>
      <w:r>
        <w:rPr>
          <w:rFonts w:ascii="Cambria" w:hAnsi="Cambria"/>
        </w:rPr>
        <w:tab/>
      </w:r>
      <w:r>
        <w:rPr>
          <w:rFonts w:ascii="Cambria" w:hAnsi="Cambria"/>
        </w:rPr>
        <w:tab/>
      </w:r>
      <w:r w:rsidRPr="000F2774">
        <w:rPr>
          <w:rFonts w:ascii="Cambria" w:hAnsi="Cambria"/>
        </w:rPr>
        <w:t>first time I see’ says</w:t>
      </w:r>
      <w:r>
        <w:rPr>
          <w:rFonts w:ascii="Cambria" w:hAnsi="Cambria"/>
        </w:rPr>
        <w:t xml:space="preserve"> </w:t>
      </w:r>
      <w:r w:rsidRPr="000F2774">
        <w:rPr>
          <w:rFonts w:ascii="Cambria" w:hAnsi="Cambria"/>
        </w:rPr>
        <w:t xml:space="preserve">‘chorbadgij who works more than us.’ Cause he is </w:t>
      </w:r>
      <w:r>
        <w:rPr>
          <w:rFonts w:ascii="Cambria" w:hAnsi="Cambria"/>
        </w:rPr>
        <w:t>4030</w:t>
      </w:r>
      <w:r>
        <w:rPr>
          <w:rFonts w:ascii="Cambria" w:hAnsi="Cambria"/>
        </w:rPr>
        <w:tab/>
      </w:r>
      <w:r>
        <w:rPr>
          <w:rFonts w:ascii="Cambria" w:hAnsi="Cambria"/>
        </w:rPr>
        <w:tab/>
        <w:t xml:space="preserve">up there before them, </w:t>
      </w:r>
      <w:r w:rsidRPr="000F2774">
        <w:rPr>
          <w:rFonts w:ascii="Cambria" w:hAnsi="Cambria"/>
        </w:rPr>
        <w:t xml:space="preserve">and everything controls, watches, and helps. </w:t>
      </w:r>
    </w:p>
    <w:p w14:paraId="1608EEB8" w14:textId="77777777" w:rsidR="00354596" w:rsidRPr="000F2774" w:rsidRDefault="00354596" w:rsidP="00354596">
      <w:pPr>
        <w:rPr>
          <w:rFonts w:ascii="Cambria" w:hAnsi="Cambria"/>
        </w:rPr>
      </w:pPr>
      <w:r>
        <w:rPr>
          <w:rFonts w:ascii="Cambria" w:hAnsi="Cambria"/>
        </w:rPr>
        <w:t xml:space="preserve">4031 </w:t>
      </w:r>
      <w:r w:rsidRPr="000F2774">
        <w:rPr>
          <w:rFonts w:ascii="Cambria" w:hAnsi="Cambria"/>
        </w:rPr>
        <w:t xml:space="preserve">G: </w:t>
      </w:r>
      <w:r>
        <w:rPr>
          <w:rFonts w:ascii="Cambria" w:hAnsi="Cambria"/>
        </w:rPr>
        <w:tab/>
      </w:r>
      <w:r w:rsidRPr="000F2774">
        <w:rPr>
          <w:rFonts w:ascii="Cambria" w:hAnsi="Cambria"/>
        </w:rPr>
        <w:t xml:space="preserve">yes </w:t>
      </w:r>
    </w:p>
    <w:p w14:paraId="6FBAC5D5" w14:textId="77777777" w:rsidR="00354596" w:rsidRDefault="00354596" w:rsidP="00354596">
      <w:pPr>
        <w:rPr>
          <w:rFonts w:ascii="Cambria" w:hAnsi="Cambria"/>
        </w:rPr>
      </w:pPr>
      <w:r>
        <w:rPr>
          <w:rFonts w:ascii="Cambria" w:hAnsi="Cambria"/>
        </w:rPr>
        <w:t xml:space="preserve">4032 </w:t>
      </w:r>
      <w:r w:rsidRPr="000F2774">
        <w:rPr>
          <w:rFonts w:ascii="Cambria" w:hAnsi="Cambria"/>
        </w:rPr>
        <w:t xml:space="preserve">N: </w:t>
      </w:r>
      <w:r>
        <w:rPr>
          <w:rFonts w:ascii="Cambria" w:hAnsi="Cambria"/>
        </w:rPr>
        <w:tab/>
      </w:r>
      <w:r w:rsidRPr="000F2774">
        <w:rPr>
          <w:rFonts w:ascii="Cambria" w:hAnsi="Cambria"/>
        </w:rPr>
        <w:t>says ‘for the first time I see’ says ‘chor</w:t>
      </w:r>
      <w:r>
        <w:rPr>
          <w:rFonts w:ascii="Cambria" w:hAnsi="Cambria"/>
        </w:rPr>
        <w:t>badgij who works more than 4033</w:t>
      </w:r>
      <w:r>
        <w:rPr>
          <w:rFonts w:ascii="Cambria" w:hAnsi="Cambria"/>
        </w:rPr>
        <w:tab/>
      </w:r>
      <w:r>
        <w:rPr>
          <w:rFonts w:ascii="Cambria" w:hAnsi="Cambria"/>
        </w:rPr>
        <w:tab/>
        <w:t xml:space="preserve">me!’ </w:t>
      </w:r>
      <w:r w:rsidRPr="000F2774">
        <w:rPr>
          <w:rFonts w:ascii="Cambria" w:hAnsi="Cambria"/>
        </w:rPr>
        <w:t>hehe</w:t>
      </w:r>
    </w:p>
    <w:p w14:paraId="6B447709" w14:textId="77777777" w:rsidR="00354596" w:rsidRPr="00723926" w:rsidRDefault="00354596" w:rsidP="00354596">
      <w:pPr>
        <w:suppressAutoHyphens w:val="0"/>
        <w:rPr>
          <w:rFonts w:ascii="Cambria" w:hAnsi="Cambria"/>
        </w:rPr>
      </w:pPr>
    </w:p>
    <w:p w14:paraId="3C977B72" w14:textId="01D8D5C1" w:rsidR="00354596" w:rsidRDefault="00354596" w:rsidP="00354596">
      <w:pPr>
        <w:suppressAutoHyphens w:val="0"/>
        <w:rPr>
          <w:rFonts w:ascii="Cambria" w:hAnsi="Cambria"/>
        </w:rPr>
      </w:pPr>
      <w:r>
        <w:rPr>
          <w:rFonts w:ascii="Cambria" w:hAnsi="Cambria"/>
        </w:rPr>
        <w:br w:type="page"/>
      </w:r>
    </w:p>
    <w:p w14:paraId="1A67A2E7" w14:textId="77777777" w:rsidR="00354596" w:rsidRPr="00A25916" w:rsidRDefault="00354596" w:rsidP="00845688">
      <w:pPr>
        <w:pStyle w:val="NoSpacing"/>
      </w:pPr>
      <w:r>
        <w:rPr>
          <w:i/>
        </w:rPr>
        <w:lastRenderedPageBreak/>
        <w:t>Oplakvane</w:t>
      </w:r>
      <w:r w:rsidRPr="00A25916">
        <w:rPr>
          <w:i/>
        </w:rPr>
        <w:t xml:space="preserve"> </w:t>
      </w:r>
      <w:r>
        <w:t>sample in B</w:t>
      </w:r>
      <w:r w:rsidRPr="00A25916">
        <w:t>ulgarian</w:t>
      </w:r>
    </w:p>
    <w:p w14:paraId="14E12D45" w14:textId="77777777" w:rsidR="00354596" w:rsidRPr="00CF200D" w:rsidRDefault="00354596" w:rsidP="00354596">
      <w:pPr>
        <w:rPr>
          <w:rFonts w:ascii="Cambria" w:hAnsi="Cambria"/>
        </w:rPr>
      </w:pPr>
      <w:r>
        <w:rPr>
          <w:rFonts w:ascii="Cambria" w:hAnsi="Cambria"/>
        </w:rPr>
        <w:t xml:space="preserve">4013 </w:t>
      </w:r>
      <w:r w:rsidRPr="00CF200D">
        <w:rPr>
          <w:rFonts w:ascii="Cambria" w:hAnsi="Cambria"/>
        </w:rPr>
        <w:t xml:space="preserve">N: chak na 3tij pokriv , na 3tij sega skoro kato bjha I Asen mu kazal che go e </w:t>
      </w:r>
      <w:r>
        <w:rPr>
          <w:rFonts w:ascii="Cambria" w:hAnsi="Cambria"/>
        </w:rPr>
        <w:t xml:space="preserve">4014 </w:t>
      </w:r>
      <w:r w:rsidRPr="00CF200D">
        <w:rPr>
          <w:rFonts w:ascii="Cambria" w:hAnsi="Cambria"/>
        </w:rPr>
        <w:t>mislel za mutra hahaha Kiro ! hahahaha</w:t>
      </w:r>
    </w:p>
    <w:p w14:paraId="1D927022" w14:textId="77777777" w:rsidR="00354596" w:rsidRPr="007B3779" w:rsidRDefault="00354596" w:rsidP="00354596">
      <w:pPr>
        <w:rPr>
          <w:rFonts w:ascii="Cambria" w:hAnsi="Cambria"/>
          <w:lang w:val="pt-BR"/>
        </w:rPr>
      </w:pPr>
      <w:r w:rsidRPr="007B3779">
        <w:rPr>
          <w:rFonts w:ascii="Cambria" w:hAnsi="Cambria"/>
          <w:lang w:val="pt-BR"/>
        </w:rPr>
        <w:t xml:space="preserve">4015 G: hehehehe </w:t>
      </w:r>
    </w:p>
    <w:p w14:paraId="15E48772" w14:textId="77777777" w:rsidR="00354596" w:rsidRPr="007B3779" w:rsidRDefault="00354596" w:rsidP="00354596">
      <w:pPr>
        <w:rPr>
          <w:rFonts w:ascii="Cambria" w:hAnsi="Cambria"/>
          <w:lang w:val="pt-BR"/>
        </w:rPr>
      </w:pPr>
      <w:r w:rsidRPr="007B3779">
        <w:rPr>
          <w:rFonts w:ascii="Cambria" w:hAnsi="Cambria"/>
          <w:lang w:val="pt-BR"/>
        </w:rPr>
        <w:t xml:space="preserve">4016 N: ma taka se smjhme ! ‘az’ vika ‘te misleh za mutra tebe !’ </w:t>
      </w:r>
    </w:p>
    <w:p w14:paraId="7B2CD1A3" w14:textId="77777777" w:rsidR="00354596" w:rsidRPr="007B3779" w:rsidRDefault="00354596" w:rsidP="00354596">
      <w:pPr>
        <w:rPr>
          <w:rFonts w:ascii="Cambria" w:hAnsi="Cambria"/>
          <w:lang w:val="pt-BR"/>
        </w:rPr>
      </w:pPr>
      <w:r w:rsidRPr="007B3779">
        <w:rPr>
          <w:rFonts w:ascii="Cambria" w:hAnsi="Cambria"/>
          <w:lang w:val="pt-BR"/>
        </w:rPr>
        <w:t xml:space="preserve">4017 G: ehehehe </w:t>
      </w:r>
    </w:p>
    <w:p w14:paraId="01736762" w14:textId="77777777" w:rsidR="00354596" w:rsidRPr="007B3779" w:rsidRDefault="00354596" w:rsidP="00354596">
      <w:pPr>
        <w:rPr>
          <w:rFonts w:ascii="Cambria" w:hAnsi="Cambria"/>
          <w:lang w:val="pt-BR"/>
        </w:rPr>
      </w:pPr>
      <w:r w:rsidRPr="007B3779">
        <w:rPr>
          <w:rFonts w:ascii="Cambria" w:hAnsi="Cambria"/>
          <w:lang w:val="pt-BR"/>
        </w:rPr>
        <w:t>4018 N: hahahaha</w:t>
      </w:r>
    </w:p>
    <w:p w14:paraId="4351D62B" w14:textId="77777777" w:rsidR="00354596" w:rsidRPr="007B3779" w:rsidRDefault="00354596" w:rsidP="00354596">
      <w:pPr>
        <w:rPr>
          <w:rFonts w:ascii="Cambria" w:hAnsi="Cambria"/>
          <w:lang w:val="pt-BR"/>
        </w:rPr>
      </w:pPr>
      <w:r w:rsidRPr="007B3779">
        <w:rPr>
          <w:rFonts w:ascii="Cambria" w:hAnsi="Cambria"/>
          <w:lang w:val="pt-BR"/>
        </w:rPr>
        <w:t>4019 K: ma shtoto toi az az kato se sedi , az mene kato me zabole korema ot smjh , 4020 vikam , be Asene , ti kade si vigdal mutra da kopae dupki s tebe ?! hahaha</w:t>
      </w:r>
    </w:p>
    <w:p w14:paraId="359218F9" w14:textId="77777777" w:rsidR="00354596" w:rsidRPr="007B3779" w:rsidRDefault="00354596" w:rsidP="00354596">
      <w:pPr>
        <w:rPr>
          <w:rFonts w:ascii="Cambria" w:hAnsi="Cambria"/>
          <w:lang w:val="pt-BR"/>
        </w:rPr>
      </w:pPr>
      <w:r w:rsidRPr="007B3779">
        <w:rPr>
          <w:rFonts w:ascii="Cambria" w:hAnsi="Cambria"/>
          <w:lang w:val="pt-BR"/>
        </w:rPr>
        <w:t>4021 N: ma ne toi beshe interesen parvata parvata nali , parvata mu rabota beshe 4022 tuka . I vtoria tretij petij den nali az se pribiram I go sreshtam nali maistora 4023 tuka</w:t>
      </w:r>
    </w:p>
    <w:p w14:paraId="40D4D63C" w14:textId="77777777" w:rsidR="00354596" w:rsidRPr="007B3779" w:rsidRDefault="00354596" w:rsidP="00354596">
      <w:pPr>
        <w:rPr>
          <w:rFonts w:ascii="Cambria" w:hAnsi="Cambria"/>
          <w:lang w:val="pt-BR"/>
        </w:rPr>
      </w:pPr>
      <w:r w:rsidRPr="007B3779">
        <w:rPr>
          <w:rFonts w:ascii="Cambria" w:hAnsi="Cambria"/>
          <w:lang w:val="pt-BR"/>
        </w:rPr>
        <w:t>4024 G: da</w:t>
      </w:r>
    </w:p>
    <w:p w14:paraId="402B841A" w14:textId="77777777" w:rsidR="00354596" w:rsidRPr="007B3779" w:rsidRDefault="00354596" w:rsidP="00354596">
      <w:pPr>
        <w:rPr>
          <w:rFonts w:ascii="Cambria" w:hAnsi="Cambria"/>
          <w:lang w:val="pt-BR"/>
        </w:rPr>
      </w:pPr>
      <w:r w:rsidRPr="007B3779">
        <w:rPr>
          <w:rFonts w:ascii="Cambria" w:hAnsi="Cambria"/>
          <w:lang w:val="pt-BR"/>
        </w:rPr>
        <w:t xml:space="preserve">4025 N: vikam , zdravei , kade e Kircho ? ‘kak kade ? na pokriva !’ vikam , mi dobre . I 4026 chak nakraj veche na na na remonta toi vika ‘ei za prav pat vigdam’ vika </w:t>
      </w:r>
    </w:p>
    <w:p w14:paraId="6077BE26" w14:textId="77777777" w:rsidR="00354596" w:rsidRPr="007B3779" w:rsidRDefault="00354596" w:rsidP="00354596">
      <w:pPr>
        <w:rPr>
          <w:rFonts w:ascii="Cambria" w:hAnsi="Cambria"/>
          <w:lang w:val="pt-BR"/>
        </w:rPr>
      </w:pPr>
      <w:r w:rsidRPr="007B3779">
        <w:rPr>
          <w:rFonts w:ascii="Cambria" w:hAnsi="Cambria"/>
          <w:lang w:val="pt-BR"/>
        </w:rPr>
        <w:t xml:space="preserve">4027 ‘chorbadgij koito da raboti poveche ot nas .’ shtoto to predi tjh e gore , I sichko 4028 za kontrolira , gleda , I pomaga . </w:t>
      </w:r>
    </w:p>
    <w:p w14:paraId="6CC69670" w14:textId="77777777" w:rsidR="00354596" w:rsidRPr="007B3779" w:rsidRDefault="00354596" w:rsidP="00354596">
      <w:pPr>
        <w:rPr>
          <w:rFonts w:ascii="Cambria" w:hAnsi="Cambria"/>
          <w:lang w:val="pt-BR"/>
        </w:rPr>
      </w:pPr>
      <w:r w:rsidRPr="007B3779">
        <w:rPr>
          <w:rFonts w:ascii="Cambria" w:hAnsi="Cambria"/>
          <w:lang w:val="pt-BR"/>
        </w:rPr>
        <w:t xml:space="preserve">4029 G: da </w:t>
      </w:r>
    </w:p>
    <w:p w14:paraId="19863057" w14:textId="77777777" w:rsidR="00354596" w:rsidRDefault="00354596" w:rsidP="00354596">
      <w:pPr>
        <w:rPr>
          <w:rFonts w:ascii="Cambria" w:hAnsi="Cambria"/>
        </w:rPr>
      </w:pPr>
      <w:r w:rsidRPr="007B3779">
        <w:rPr>
          <w:rFonts w:ascii="Cambria" w:hAnsi="Cambria"/>
          <w:lang w:val="pt-BR"/>
        </w:rPr>
        <w:t xml:space="preserve">4030 N: vika ‘za prav pat vigdam’ vika ‘chorbadgij deto da raboti poveche ot mene !’ </w:t>
      </w:r>
      <w:r>
        <w:rPr>
          <w:rFonts w:ascii="Cambria" w:hAnsi="Cambria"/>
        </w:rPr>
        <w:t xml:space="preserve">4031 </w:t>
      </w:r>
      <w:r w:rsidRPr="00CF200D">
        <w:rPr>
          <w:rFonts w:ascii="Cambria" w:hAnsi="Cambria"/>
        </w:rPr>
        <w:t>hehe</w:t>
      </w:r>
    </w:p>
    <w:p w14:paraId="4BF93194" w14:textId="77777777" w:rsidR="00354596" w:rsidRDefault="00354596" w:rsidP="00354596">
      <w:pPr>
        <w:suppressAutoHyphens w:val="0"/>
        <w:rPr>
          <w:rFonts w:ascii="Cambria" w:hAnsi="Cambria"/>
        </w:rPr>
      </w:pPr>
    </w:p>
    <w:p w14:paraId="31EFC88B" w14:textId="77777777" w:rsidR="00354596" w:rsidRDefault="00354596" w:rsidP="00354596">
      <w:pPr>
        <w:suppressAutoHyphens w:val="0"/>
        <w:rPr>
          <w:b/>
          <w:caps/>
        </w:rPr>
      </w:pPr>
      <w:r>
        <w:br w:type="page"/>
      </w:r>
    </w:p>
    <w:p w14:paraId="56ED44CD" w14:textId="77777777" w:rsidR="00354596" w:rsidRPr="005B177A" w:rsidRDefault="00354596" w:rsidP="00B86DE4">
      <w:pPr>
        <w:pStyle w:val="NoSpacing"/>
      </w:pPr>
      <w:r>
        <w:lastRenderedPageBreak/>
        <w:t xml:space="preserve">APPENDIX I </w:t>
      </w:r>
    </w:p>
    <w:p w14:paraId="6775512D" w14:textId="77777777" w:rsidR="00354596" w:rsidRPr="004C1B76" w:rsidRDefault="00354596" w:rsidP="00B86DE4">
      <w:pPr>
        <w:pStyle w:val="Heading1"/>
      </w:pPr>
      <w:bookmarkStart w:id="211" w:name="_Toc291423615"/>
      <w:r>
        <w:t>bTV The Reporters in E</w:t>
      </w:r>
      <w:r w:rsidRPr="004C1B76">
        <w:t>nglish</w:t>
      </w:r>
      <w:bookmarkEnd w:id="211"/>
    </w:p>
    <w:p w14:paraId="1AB809FC" w14:textId="77777777" w:rsidR="00354596" w:rsidRDefault="00354596" w:rsidP="00354596">
      <w:pPr>
        <w:contextualSpacing/>
        <w:rPr>
          <w:rFonts w:ascii="Cambria" w:hAnsi="Cambria"/>
        </w:rPr>
      </w:pPr>
      <w:r w:rsidRPr="00A063C1">
        <w:rPr>
          <w:rFonts w:ascii="Cambria" w:hAnsi="Cambria"/>
        </w:rPr>
        <w:t xml:space="preserve">1 US: “And now, new details about the young mom who shot and killed a thief in her </w:t>
      </w:r>
      <w:r>
        <w:rPr>
          <w:rFonts w:ascii="Cambria" w:hAnsi="Cambria"/>
        </w:rPr>
        <w:t xml:space="preserve">2 </w:t>
      </w:r>
      <w:r w:rsidRPr="00A063C1">
        <w:rPr>
          <w:rFonts w:ascii="Cambria" w:hAnsi="Cambria"/>
        </w:rPr>
        <w:t xml:space="preserve">home while talking on the phone and was given advice on the emergency 911 line. </w:t>
      </w:r>
      <w:r>
        <w:rPr>
          <w:rFonts w:ascii="Cambria" w:hAnsi="Cambria"/>
        </w:rPr>
        <w:t xml:space="preserve">3 </w:t>
      </w:r>
      <w:r w:rsidRPr="00A063C1">
        <w:rPr>
          <w:rFonts w:ascii="Cambria" w:hAnsi="Cambria"/>
        </w:rPr>
        <w:t xml:space="preserve">The authorities said that the lady will not be charged for the murder. Ryan Owen </w:t>
      </w:r>
    </w:p>
    <w:p w14:paraId="2163CBD6" w14:textId="77777777" w:rsidR="00354596" w:rsidRDefault="00354596" w:rsidP="00354596">
      <w:pPr>
        <w:contextualSpacing/>
        <w:rPr>
          <w:rFonts w:ascii="Cambria" w:hAnsi="Cambria"/>
        </w:rPr>
      </w:pPr>
      <w:r>
        <w:rPr>
          <w:rFonts w:ascii="Cambria" w:hAnsi="Cambria"/>
        </w:rPr>
        <w:t xml:space="preserve">4 </w:t>
      </w:r>
      <w:r w:rsidRPr="00A063C1">
        <w:rPr>
          <w:rFonts w:ascii="Cambria" w:hAnsi="Cambria"/>
        </w:rPr>
        <w:t xml:space="preserve">of ABC will tell us the details: This really is an incredible law precedent when you </w:t>
      </w:r>
      <w:r>
        <w:rPr>
          <w:rFonts w:ascii="Cambria" w:hAnsi="Cambria"/>
        </w:rPr>
        <w:t xml:space="preserve">5 </w:t>
      </w:r>
      <w:r w:rsidRPr="00A063C1">
        <w:rPr>
          <w:rFonts w:ascii="Cambria" w:hAnsi="Cambria"/>
        </w:rPr>
        <w:t xml:space="preserve">think about it. The young woman, who pulled the trigger is clear in front of the </w:t>
      </w:r>
    </w:p>
    <w:p w14:paraId="0C8F8891" w14:textId="77777777" w:rsidR="00354596" w:rsidRDefault="00354596" w:rsidP="00354596">
      <w:pPr>
        <w:contextualSpacing/>
        <w:rPr>
          <w:rFonts w:ascii="Cambria" w:hAnsi="Cambria"/>
        </w:rPr>
      </w:pPr>
      <w:r>
        <w:rPr>
          <w:rFonts w:ascii="Cambria" w:hAnsi="Cambria"/>
        </w:rPr>
        <w:t xml:space="preserve">6 </w:t>
      </w:r>
      <w:r w:rsidRPr="00A063C1">
        <w:rPr>
          <w:rFonts w:ascii="Cambria" w:hAnsi="Cambria"/>
        </w:rPr>
        <w:t xml:space="preserve">law, while the young man, who didn’t even have a gun is now accused of murder. </w:t>
      </w:r>
    </w:p>
    <w:p w14:paraId="7976E283" w14:textId="77777777" w:rsidR="00354596" w:rsidRDefault="00354596" w:rsidP="00354596">
      <w:pPr>
        <w:contextualSpacing/>
        <w:rPr>
          <w:rFonts w:ascii="Cambria" w:hAnsi="Cambria"/>
        </w:rPr>
      </w:pPr>
      <w:r>
        <w:rPr>
          <w:rFonts w:ascii="Cambria" w:hAnsi="Cambria"/>
        </w:rPr>
        <w:t xml:space="preserve">7 </w:t>
      </w:r>
      <w:r w:rsidRPr="00A063C1">
        <w:rPr>
          <w:rFonts w:ascii="Cambria" w:hAnsi="Cambria"/>
        </w:rPr>
        <w:t>‘What is</w:t>
      </w:r>
      <w:r>
        <w:rPr>
          <w:rFonts w:ascii="Cambria" w:hAnsi="Cambria"/>
        </w:rPr>
        <w:t xml:space="preserve"> your emergency call (911</w:t>
      </w:r>
      <w:r w:rsidRPr="00A063C1">
        <w:rPr>
          <w:rFonts w:ascii="Cambria" w:hAnsi="Cambria"/>
        </w:rPr>
        <w:t xml:space="preserve"> call)? There is some one at my door, I am alone </w:t>
      </w:r>
      <w:r>
        <w:rPr>
          <w:rFonts w:ascii="Cambria" w:hAnsi="Cambria"/>
        </w:rPr>
        <w:t xml:space="preserve">8 </w:t>
      </w:r>
      <w:r w:rsidRPr="00A063C1">
        <w:rPr>
          <w:rFonts w:ascii="Cambria" w:hAnsi="Cambria"/>
        </w:rPr>
        <w:t xml:space="preserve">at home with my little baby. This person doesn’t mean us well. Can I speak to a </w:t>
      </w:r>
    </w:p>
    <w:p w14:paraId="60DCB280" w14:textId="77777777" w:rsidR="00354596" w:rsidRDefault="00354596" w:rsidP="00354596">
      <w:pPr>
        <w:contextualSpacing/>
        <w:rPr>
          <w:rFonts w:ascii="Cambria" w:hAnsi="Cambria"/>
        </w:rPr>
      </w:pPr>
      <w:r>
        <w:rPr>
          <w:rFonts w:ascii="Cambria" w:hAnsi="Cambria"/>
        </w:rPr>
        <w:t xml:space="preserve">9 </w:t>
      </w:r>
      <w:r w:rsidRPr="00A063C1">
        <w:rPr>
          <w:rFonts w:ascii="Cambria" w:hAnsi="Cambria"/>
        </w:rPr>
        <w:t xml:space="preserve">policeman immediately?’ This is the young mother, who shot the deadly bullet. ‘I </w:t>
      </w:r>
      <w:r>
        <w:rPr>
          <w:rFonts w:ascii="Cambria" w:hAnsi="Cambria"/>
        </w:rPr>
        <w:t xml:space="preserve">10 </w:t>
      </w:r>
      <w:r w:rsidRPr="00A063C1">
        <w:rPr>
          <w:rFonts w:ascii="Cambria" w:hAnsi="Cambria"/>
        </w:rPr>
        <w:t>took the shotgun, then I went to</w:t>
      </w:r>
      <w:r>
        <w:rPr>
          <w:rFonts w:ascii="Cambria" w:hAnsi="Cambria"/>
        </w:rPr>
        <w:t xml:space="preserve"> the bedroom, there I have a </w:t>
      </w:r>
      <w:r w:rsidRPr="00A063C1">
        <w:rPr>
          <w:rFonts w:ascii="Cambria" w:hAnsi="Cambria"/>
        </w:rPr>
        <w:t xml:space="preserve">gun, I gave the little </w:t>
      </w:r>
      <w:r>
        <w:rPr>
          <w:rFonts w:ascii="Cambria" w:hAnsi="Cambria"/>
        </w:rPr>
        <w:t xml:space="preserve">11 </w:t>
      </w:r>
      <w:r w:rsidRPr="00A063C1">
        <w:rPr>
          <w:rFonts w:ascii="Cambria" w:hAnsi="Cambria"/>
        </w:rPr>
        <w:t xml:space="preserve">one the pacifier and called 911. The 18 years old Sarah McKinley was alone at </w:t>
      </w:r>
    </w:p>
    <w:p w14:paraId="0DB8BC88" w14:textId="77777777" w:rsidR="00354596" w:rsidRDefault="00354596" w:rsidP="00354596">
      <w:pPr>
        <w:contextualSpacing/>
        <w:rPr>
          <w:rFonts w:ascii="Cambria" w:hAnsi="Cambria"/>
        </w:rPr>
      </w:pPr>
      <w:r>
        <w:rPr>
          <w:rFonts w:ascii="Cambria" w:hAnsi="Cambria"/>
        </w:rPr>
        <w:t xml:space="preserve">12 </w:t>
      </w:r>
      <w:r w:rsidRPr="00A063C1">
        <w:rPr>
          <w:rFonts w:ascii="Cambria" w:hAnsi="Cambria"/>
        </w:rPr>
        <w:t xml:space="preserve">home, taking care of her 3 months old son. ‘Is the door locked? Yes, I have a </w:t>
      </w:r>
    </w:p>
    <w:p w14:paraId="032573B1" w14:textId="77777777" w:rsidR="00354596" w:rsidRDefault="00354596" w:rsidP="00354596">
      <w:pPr>
        <w:contextualSpacing/>
        <w:rPr>
          <w:rFonts w:ascii="Cambria" w:hAnsi="Cambria"/>
        </w:rPr>
      </w:pPr>
      <w:r>
        <w:rPr>
          <w:rFonts w:ascii="Cambria" w:hAnsi="Cambria"/>
        </w:rPr>
        <w:t xml:space="preserve">13 </w:t>
      </w:r>
      <w:r w:rsidRPr="00A063C1">
        <w:rPr>
          <w:rFonts w:ascii="Cambria" w:hAnsi="Cambria"/>
        </w:rPr>
        <w:t xml:space="preserve">shotgun and a gun in my hands. Is it Ok to shoot him if he comes through this </w:t>
      </w:r>
    </w:p>
    <w:p w14:paraId="4ED40F50" w14:textId="77777777" w:rsidR="00354596" w:rsidRDefault="00354596" w:rsidP="00354596">
      <w:pPr>
        <w:contextualSpacing/>
        <w:rPr>
          <w:rFonts w:ascii="Cambria" w:hAnsi="Cambria"/>
        </w:rPr>
      </w:pPr>
      <w:r>
        <w:rPr>
          <w:rFonts w:ascii="Cambria" w:hAnsi="Cambria"/>
        </w:rPr>
        <w:t xml:space="preserve">14 </w:t>
      </w:r>
      <w:r w:rsidRPr="00A063C1">
        <w:rPr>
          <w:rFonts w:ascii="Cambria" w:hAnsi="Cambria"/>
        </w:rPr>
        <w:t xml:space="preserve">door? You have to do everything possible to protect yourself. I cannot tell you to </w:t>
      </w:r>
      <w:r>
        <w:rPr>
          <w:rFonts w:ascii="Cambria" w:hAnsi="Cambria"/>
        </w:rPr>
        <w:t xml:space="preserve">15 </w:t>
      </w:r>
      <w:r w:rsidRPr="00A063C1">
        <w:rPr>
          <w:rFonts w:ascii="Cambria" w:hAnsi="Cambria"/>
        </w:rPr>
        <w:t xml:space="preserve">do that. Do what you have to… [unclear &amp; overlap] McKinley shot and killed one </w:t>
      </w:r>
      <w:r>
        <w:rPr>
          <w:rFonts w:ascii="Cambria" w:hAnsi="Cambria"/>
        </w:rPr>
        <w:t xml:space="preserve">16 </w:t>
      </w:r>
      <w:r w:rsidRPr="00A063C1">
        <w:rPr>
          <w:rFonts w:ascii="Cambria" w:hAnsi="Cambria"/>
        </w:rPr>
        <w:t xml:space="preserve">of the two men who broke through the door of her home. And this is the person </w:t>
      </w:r>
      <w:r>
        <w:rPr>
          <w:rFonts w:ascii="Cambria" w:hAnsi="Cambria"/>
        </w:rPr>
        <w:t xml:space="preserve">17 </w:t>
      </w:r>
      <w:r w:rsidRPr="00A063C1">
        <w:rPr>
          <w:rFonts w:ascii="Cambria" w:hAnsi="Cambria"/>
        </w:rPr>
        <w:t xml:space="preserve">now who is accused of premeditated murder. Sounds strange, but the prosecutor </w:t>
      </w:r>
      <w:r>
        <w:rPr>
          <w:rFonts w:ascii="Cambria" w:hAnsi="Cambria"/>
        </w:rPr>
        <w:t>18 says that (unclear) [one of the</w:t>
      </w:r>
      <w:r w:rsidRPr="00A063C1">
        <w:rPr>
          <w:rFonts w:ascii="Cambria" w:hAnsi="Cambria"/>
        </w:rPr>
        <w:t xml:space="preserve"> thieves] is responsible for the death of his friend. </w:t>
      </w:r>
      <w:r>
        <w:rPr>
          <w:rFonts w:ascii="Cambria" w:hAnsi="Cambria"/>
        </w:rPr>
        <w:t xml:space="preserve">18 </w:t>
      </w:r>
      <w:r w:rsidRPr="00A063C1">
        <w:rPr>
          <w:rFonts w:ascii="Cambria" w:hAnsi="Cambria"/>
        </w:rPr>
        <w:t xml:space="preserve">When some one’s death occurs during the performance of a premeditated crime, </w:t>
      </w:r>
      <w:r>
        <w:rPr>
          <w:rFonts w:ascii="Cambria" w:hAnsi="Cambria"/>
        </w:rPr>
        <w:t xml:space="preserve">19 </w:t>
      </w:r>
      <w:r w:rsidRPr="00A063C1">
        <w:rPr>
          <w:rFonts w:ascii="Cambria" w:hAnsi="Cambria"/>
        </w:rPr>
        <w:t xml:space="preserve">the accomplice and his/her assistant have a responsibility for that death. And </w:t>
      </w:r>
    </w:p>
    <w:p w14:paraId="385C4AE1" w14:textId="77777777" w:rsidR="00354596" w:rsidRDefault="00354596" w:rsidP="00354596">
      <w:pPr>
        <w:contextualSpacing/>
        <w:rPr>
          <w:rFonts w:ascii="Cambria" w:hAnsi="Cambria"/>
        </w:rPr>
      </w:pPr>
      <w:r>
        <w:rPr>
          <w:rFonts w:ascii="Cambria" w:hAnsi="Cambria"/>
        </w:rPr>
        <w:t xml:space="preserve">20 </w:t>
      </w:r>
      <w:r w:rsidRPr="00A063C1">
        <w:rPr>
          <w:rFonts w:ascii="Cambria" w:hAnsi="Cambria"/>
        </w:rPr>
        <w:t xml:space="preserve">this is what we did – we brought charges against him. The police thinks that </w:t>
      </w:r>
    </w:p>
    <w:p w14:paraId="47B169E9" w14:textId="77777777" w:rsidR="00354596" w:rsidRDefault="00354596" w:rsidP="00354596">
      <w:pPr>
        <w:contextualSpacing/>
        <w:rPr>
          <w:rFonts w:ascii="Cambria" w:hAnsi="Cambria"/>
        </w:rPr>
      </w:pPr>
      <w:r>
        <w:rPr>
          <w:rFonts w:ascii="Cambria" w:hAnsi="Cambria"/>
        </w:rPr>
        <w:t xml:space="preserve">21 </w:t>
      </w:r>
      <w:r w:rsidRPr="00A063C1">
        <w:rPr>
          <w:rFonts w:ascii="Cambria" w:hAnsi="Cambria"/>
        </w:rPr>
        <w:t>Justine and Martine were high and broke</w:t>
      </w:r>
      <w:r>
        <w:rPr>
          <w:rFonts w:ascii="Cambria" w:hAnsi="Cambria"/>
        </w:rPr>
        <w:t xml:space="preserve"> down McKinley’s door</w:t>
      </w:r>
      <w:r w:rsidRPr="00A063C1">
        <w:rPr>
          <w:rFonts w:ascii="Cambria" w:hAnsi="Cambria"/>
        </w:rPr>
        <w:t xml:space="preserve"> to look for more </w:t>
      </w:r>
      <w:r>
        <w:rPr>
          <w:rFonts w:ascii="Cambria" w:hAnsi="Cambria"/>
        </w:rPr>
        <w:t xml:space="preserve">22 </w:t>
      </w:r>
      <w:r w:rsidRPr="00A063C1">
        <w:rPr>
          <w:rFonts w:ascii="Cambria" w:hAnsi="Cambria"/>
        </w:rPr>
        <w:t xml:space="preserve">adventures. And were greeted by a young woman with a killer mother instinct. </w:t>
      </w:r>
      <w:r>
        <w:rPr>
          <w:rFonts w:ascii="Cambria" w:hAnsi="Cambria"/>
        </w:rPr>
        <w:t>23 ’</w:t>
      </w:r>
      <w:r w:rsidRPr="00A063C1">
        <w:rPr>
          <w:rFonts w:ascii="Cambria" w:hAnsi="Cambria"/>
        </w:rPr>
        <w:t xml:space="preserve">There is nothing more dangerous than mother with a child.’ The police says that  </w:t>
      </w:r>
      <w:r>
        <w:rPr>
          <w:rFonts w:ascii="Cambria" w:hAnsi="Cambria"/>
        </w:rPr>
        <w:t xml:space="preserve">24 </w:t>
      </w:r>
      <w:r w:rsidRPr="00A063C1">
        <w:rPr>
          <w:rFonts w:ascii="Cambria" w:hAnsi="Cambria"/>
        </w:rPr>
        <w:t>what she did is warranted, and people in the nei</w:t>
      </w:r>
      <w:r>
        <w:rPr>
          <w:rFonts w:ascii="Cambria" w:hAnsi="Cambria"/>
        </w:rPr>
        <w:t xml:space="preserve">ghborhood completely agree: the 25 </w:t>
      </w:r>
      <w:r w:rsidRPr="00A063C1">
        <w:rPr>
          <w:rFonts w:ascii="Cambria" w:hAnsi="Cambria"/>
        </w:rPr>
        <w:t xml:space="preserve">mother is constantly getting gifts, children’s clothes, and sympathies from the </w:t>
      </w:r>
    </w:p>
    <w:p w14:paraId="7C38F71E" w14:textId="77777777" w:rsidR="00354596" w:rsidRDefault="00354596" w:rsidP="00354596">
      <w:pPr>
        <w:contextualSpacing/>
        <w:rPr>
          <w:rFonts w:ascii="Cambria" w:hAnsi="Cambria"/>
        </w:rPr>
      </w:pPr>
      <w:r>
        <w:rPr>
          <w:rFonts w:ascii="Cambria" w:hAnsi="Cambria"/>
        </w:rPr>
        <w:t xml:space="preserve">26 </w:t>
      </w:r>
      <w:r w:rsidRPr="00A063C1">
        <w:rPr>
          <w:rFonts w:ascii="Cambria" w:hAnsi="Cambria"/>
        </w:rPr>
        <w:t xml:space="preserve">people in the town. ‘For me their support means a lot because in such a difficult </w:t>
      </w:r>
      <w:r>
        <w:rPr>
          <w:rFonts w:ascii="Cambria" w:hAnsi="Cambria"/>
        </w:rPr>
        <w:t xml:space="preserve">27 </w:t>
      </w:r>
      <w:r w:rsidRPr="00A063C1">
        <w:rPr>
          <w:rFonts w:ascii="Cambria" w:hAnsi="Cambria"/>
        </w:rPr>
        <w:t xml:space="preserve">moment it is very important to hear from people that you have acted right.’ This </w:t>
      </w:r>
      <w:r>
        <w:rPr>
          <w:rFonts w:ascii="Cambria" w:hAnsi="Cambria"/>
        </w:rPr>
        <w:t xml:space="preserve">28 </w:t>
      </w:r>
      <w:r w:rsidRPr="00A063C1">
        <w:rPr>
          <w:rFonts w:ascii="Cambria" w:hAnsi="Cambria"/>
        </w:rPr>
        <w:t>dram</w:t>
      </w:r>
      <w:r>
        <w:rPr>
          <w:rFonts w:ascii="Cambria" w:hAnsi="Cambria"/>
        </w:rPr>
        <w:t>atic story, with a happyend a la</w:t>
      </w:r>
      <w:r w:rsidRPr="00A063C1">
        <w:rPr>
          <w:rFonts w:ascii="Cambria" w:hAnsi="Cambria"/>
        </w:rPr>
        <w:t xml:space="preserve"> [in the manner of] Amerika, happened </w:t>
      </w:r>
    </w:p>
    <w:p w14:paraId="306D342F" w14:textId="77777777" w:rsidR="00354596" w:rsidRDefault="00354596" w:rsidP="00354596">
      <w:pPr>
        <w:contextualSpacing/>
        <w:rPr>
          <w:rFonts w:ascii="Cambria" w:hAnsi="Cambria"/>
        </w:rPr>
      </w:pPr>
      <w:r>
        <w:rPr>
          <w:rFonts w:ascii="Cambria" w:hAnsi="Cambria"/>
        </w:rPr>
        <w:t xml:space="preserve">29 </w:t>
      </w:r>
      <w:r w:rsidRPr="00A063C1">
        <w:rPr>
          <w:rFonts w:ascii="Cambria" w:hAnsi="Cambria"/>
        </w:rPr>
        <w:t>during January th</w:t>
      </w:r>
      <w:r>
        <w:rPr>
          <w:rFonts w:ascii="Cambria" w:hAnsi="Cambria"/>
        </w:rPr>
        <w:t>is year [2012]. [the whole time</w:t>
      </w:r>
      <w:r w:rsidRPr="00A063C1">
        <w:rPr>
          <w:rFonts w:ascii="Cambria" w:hAnsi="Cambria"/>
        </w:rPr>
        <w:t xml:space="preserve"> English can be heard at the </w:t>
      </w:r>
    </w:p>
    <w:p w14:paraId="6877B355" w14:textId="77777777" w:rsidR="00354596" w:rsidRPr="00A063C1" w:rsidRDefault="00354596" w:rsidP="00354596">
      <w:pPr>
        <w:contextualSpacing/>
        <w:rPr>
          <w:rFonts w:ascii="Cambria" w:hAnsi="Cambria"/>
        </w:rPr>
      </w:pPr>
      <w:r>
        <w:rPr>
          <w:rFonts w:ascii="Cambria" w:hAnsi="Cambria"/>
        </w:rPr>
        <w:t xml:space="preserve">30 </w:t>
      </w:r>
      <w:r w:rsidRPr="00A063C1">
        <w:rPr>
          <w:rFonts w:ascii="Cambria" w:hAnsi="Cambria"/>
        </w:rPr>
        <w:t xml:space="preserve">background]. </w:t>
      </w:r>
    </w:p>
    <w:p w14:paraId="5327AFED" w14:textId="77777777" w:rsidR="00354596" w:rsidRDefault="00354596" w:rsidP="00354596">
      <w:pPr>
        <w:contextualSpacing/>
        <w:rPr>
          <w:rFonts w:ascii="Cambria" w:hAnsi="Cambria"/>
        </w:rPr>
      </w:pPr>
      <w:r>
        <w:rPr>
          <w:rFonts w:ascii="Cambria" w:hAnsi="Cambria"/>
        </w:rPr>
        <w:t>31</w:t>
      </w:r>
      <w:r w:rsidRPr="00A063C1">
        <w:rPr>
          <w:rFonts w:ascii="Cambria" w:hAnsi="Cambria"/>
        </w:rPr>
        <w:t xml:space="preserve">Reporter: What would happened in Bulgaria if some one killed an intruder who </w:t>
      </w:r>
      <w:r>
        <w:rPr>
          <w:rFonts w:ascii="Cambria" w:hAnsi="Cambria"/>
        </w:rPr>
        <w:t xml:space="preserve">32 </w:t>
      </w:r>
      <w:r w:rsidRPr="00A063C1">
        <w:rPr>
          <w:rFonts w:ascii="Cambria" w:hAnsi="Cambria"/>
        </w:rPr>
        <w:t xml:space="preserve">entered their home in the same circumstances? The 70 years old Mestan from the </w:t>
      </w:r>
      <w:r>
        <w:rPr>
          <w:rFonts w:ascii="Cambria" w:hAnsi="Cambria"/>
        </w:rPr>
        <w:t xml:space="preserve">33 </w:t>
      </w:r>
      <w:r w:rsidRPr="00A063C1">
        <w:rPr>
          <w:rFonts w:ascii="Cambria" w:hAnsi="Cambria"/>
        </w:rPr>
        <w:t xml:space="preserve">village of Svirec was attacked in an identical manner in his home 4 years a </w:t>
      </w:r>
    </w:p>
    <w:p w14:paraId="3494EE17" w14:textId="77777777" w:rsidR="00354596" w:rsidRDefault="00354596" w:rsidP="00354596">
      <w:pPr>
        <w:contextualSpacing/>
        <w:rPr>
          <w:rFonts w:ascii="Cambria" w:hAnsi="Cambria"/>
        </w:rPr>
      </w:pPr>
      <w:r>
        <w:rPr>
          <w:rFonts w:ascii="Cambria" w:hAnsi="Cambria"/>
        </w:rPr>
        <w:t xml:space="preserve">34 </w:t>
      </w:r>
      <w:r w:rsidRPr="00A063C1">
        <w:rPr>
          <w:rFonts w:ascii="Cambria" w:hAnsi="Cambria"/>
        </w:rPr>
        <w:t xml:space="preserve">(dramatic music playing in the background). M. is the only inhabitant in the </w:t>
      </w:r>
    </w:p>
    <w:p w14:paraId="507EBDC6" w14:textId="77777777" w:rsidR="00354596" w:rsidRPr="00A063C1" w:rsidRDefault="00354596" w:rsidP="00354596">
      <w:pPr>
        <w:contextualSpacing/>
        <w:rPr>
          <w:rFonts w:ascii="Cambria" w:hAnsi="Cambria"/>
        </w:rPr>
      </w:pPr>
      <w:r>
        <w:rPr>
          <w:rFonts w:ascii="Cambria" w:hAnsi="Cambria"/>
        </w:rPr>
        <w:t xml:space="preserve">35 </w:t>
      </w:r>
      <w:r w:rsidRPr="00A063C1">
        <w:rPr>
          <w:rFonts w:ascii="Cambria" w:hAnsi="Cambria"/>
        </w:rPr>
        <w:t>mountain n</w:t>
      </w:r>
      <w:r>
        <w:rPr>
          <w:rFonts w:ascii="Cambria" w:hAnsi="Cambria"/>
        </w:rPr>
        <w:t>eighborhood [mahala]. Similarly</w:t>
      </w:r>
      <w:r w:rsidRPr="00A063C1">
        <w:rPr>
          <w:rFonts w:ascii="Cambria" w:hAnsi="Cambria"/>
        </w:rPr>
        <w:t xml:space="preserve"> to the American Sarah, he succeeds </w:t>
      </w:r>
      <w:r>
        <w:rPr>
          <w:rFonts w:ascii="Cambria" w:hAnsi="Cambria"/>
        </w:rPr>
        <w:t xml:space="preserve">36 </w:t>
      </w:r>
      <w:r w:rsidRPr="00A063C1">
        <w:rPr>
          <w:rFonts w:ascii="Cambria" w:hAnsi="Cambria"/>
        </w:rPr>
        <w:t xml:space="preserve">to call the police while the  intruders are breaking down the door of his home. </w:t>
      </w:r>
    </w:p>
    <w:p w14:paraId="29433178" w14:textId="77777777" w:rsidR="00354596" w:rsidRDefault="00354596" w:rsidP="00354596">
      <w:pPr>
        <w:contextualSpacing/>
        <w:rPr>
          <w:rFonts w:ascii="Cambria" w:hAnsi="Cambria"/>
        </w:rPr>
      </w:pPr>
      <w:r>
        <w:rPr>
          <w:rFonts w:ascii="Cambria" w:hAnsi="Cambria"/>
        </w:rPr>
        <w:t>37</w:t>
      </w:r>
      <w:r w:rsidRPr="00A063C1">
        <w:rPr>
          <w:rFonts w:ascii="Cambria" w:hAnsi="Cambria"/>
        </w:rPr>
        <w:t xml:space="preserve"> Mestlan: ‘I say open … (mumbled, heavy dialect) open tonight will come to kill* </w:t>
      </w:r>
      <w:r>
        <w:rPr>
          <w:rFonts w:ascii="Cambria" w:hAnsi="Cambria"/>
        </w:rPr>
        <w:t xml:space="preserve">38 </w:t>
      </w:r>
      <w:r w:rsidRPr="00A063C1">
        <w:rPr>
          <w:rFonts w:ascii="Cambria" w:hAnsi="Cambria"/>
        </w:rPr>
        <w:t xml:space="preserve">you [trepem] give the money. take out the money. I say* him [vikam] where </w:t>
      </w:r>
    </w:p>
    <w:p w14:paraId="11CD8896" w14:textId="77777777" w:rsidR="00354596" w:rsidRPr="00A063C1" w:rsidRDefault="00354596" w:rsidP="00354596">
      <w:pPr>
        <w:contextualSpacing/>
        <w:rPr>
          <w:rFonts w:ascii="Cambria" w:hAnsi="Cambria"/>
        </w:rPr>
      </w:pPr>
      <w:r>
        <w:rPr>
          <w:rFonts w:ascii="Cambria" w:hAnsi="Cambria"/>
        </w:rPr>
        <w:t>39 money here here</w:t>
      </w:r>
      <w:r w:rsidRPr="00A063C1">
        <w:rPr>
          <w:rFonts w:ascii="Cambria" w:hAnsi="Cambria"/>
        </w:rPr>
        <w:t xml:space="preserve"> I don’t have.’ </w:t>
      </w:r>
    </w:p>
    <w:p w14:paraId="14FD9A9E" w14:textId="77777777" w:rsidR="00354596" w:rsidRDefault="00354596" w:rsidP="00354596">
      <w:pPr>
        <w:contextualSpacing/>
        <w:rPr>
          <w:rFonts w:ascii="Cambria" w:hAnsi="Cambria"/>
        </w:rPr>
      </w:pPr>
      <w:r>
        <w:rPr>
          <w:rFonts w:ascii="Cambria" w:hAnsi="Cambria"/>
        </w:rPr>
        <w:t>40</w:t>
      </w:r>
      <w:r w:rsidRPr="00A063C1">
        <w:rPr>
          <w:rFonts w:ascii="Cambria" w:hAnsi="Cambria"/>
        </w:rPr>
        <w:t xml:space="preserve"> Reporter: M. had a legal hunting rifle and he shot at his attackers before the </w:t>
      </w:r>
    </w:p>
    <w:p w14:paraId="602154BF" w14:textId="77777777" w:rsidR="00354596" w:rsidRPr="00A063C1" w:rsidRDefault="00354596" w:rsidP="00354596">
      <w:pPr>
        <w:contextualSpacing/>
        <w:rPr>
          <w:rFonts w:ascii="Cambria" w:hAnsi="Cambria"/>
        </w:rPr>
      </w:pPr>
      <w:r>
        <w:rPr>
          <w:rFonts w:ascii="Cambria" w:hAnsi="Cambria"/>
        </w:rPr>
        <w:lastRenderedPageBreak/>
        <w:t xml:space="preserve">41 </w:t>
      </w:r>
      <w:r w:rsidRPr="00A063C1">
        <w:rPr>
          <w:rFonts w:ascii="Cambria" w:hAnsi="Cambria"/>
        </w:rPr>
        <w:t xml:space="preserve">police arrived. Here end the similarities to the American story. According to the </w:t>
      </w:r>
      <w:r>
        <w:rPr>
          <w:rFonts w:ascii="Cambria" w:hAnsi="Cambria"/>
        </w:rPr>
        <w:t xml:space="preserve">42 </w:t>
      </w:r>
      <w:r w:rsidRPr="00A063C1">
        <w:rPr>
          <w:rFonts w:ascii="Cambria" w:hAnsi="Cambria"/>
        </w:rPr>
        <w:t xml:space="preserve">Bulgarian law, M. is a criminal despite the fact that he was defending his own life </w:t>
      </w:r>
      <w:r>
        <w:rPr>
          <w:rFonts w:ascii="Cambria" w:hAnsi="Cambria"/>
        </w:rPr>
        <w:t xml:space="preserve">43 </w:t>
      </w:r>
      <w:r w:rsidRPr="00A063C1">
        <w:rPr>
          <w:rFonts w:ascii="Cambria" w:hAnsi="Cambria"/>
        </w:rPr>
        <w:t xml:space="preserve">and home. </w:t>
      </w:r>
    </w:p>
    <w:p w14:paraId="79BD09CF" w14:textId="77777777" w:rsidR="00354596" w:rsidRDefault="00354596" w:rsidP="00354596">
      <w:pPr>
        <w:contextualSpacing/>
        <w:rPr>
          <w:rFonts w:ascii="Cambria" w:hAnsi="Cambria"/>
        </w:rPr>
      </w:pPr>
      <w:r>
        <w:rPr>
          <w:rFonts w:ascii="Cambria" w:hAnsi="Cambria"/>
        </w:rPr>
        <w:t>44</w:t>
      </w:r>
      <w:r w:rsidRPr="00A063C1">
        <w:rPr>
          <w:rFonts w:ascii="Cambria" w:hAnsi="Cambria"/>
        </w:rPr>
        <w:t xml:space="preserve"> Authority/Consultant: ‘He had 2 choices: to be killed or robbed, or to be found </w:t>
      </w:r>
    </w:p>
    <w:p w14:paraId="642E5603" w14:textId="77777777" w:rsidR="00354596" w:rsidRPr="00A063C1" w:rsidRDefault="00354596" w:rsidP="00354596">
      <w:pPr>
        <w:contextualSpacing/>
        <w:rPr>
          <w:rFonts w:ascii="Cambria" w:hAnsi="Cambria"/>
        </w:rPr>
      </w:pPr>
      <w:r>
        <w:rPr>
          <w:rFonts w:ascii="Cambria" w:hAnsi="Cambria"/>
        </w:rPr>
        <w:t xml:space="preserve">45 </w:t>
      </w:r>
      <w:r w:rsidRPr="00A063C1">
        <w:rPr>
          <w:rFonts w:ascii="Cambria" w:hAnsi="Cambria"/>
        </w:rPr>
        <w:t xml:space="preserve">guilty. </w:t>
      </w:r>
    </w:p>
    <w:p w14:paraId="60A6AF31" w14:textId="77777777" w:rsidR="00354596" w:rsidRDefault="00354596" w:rsidP="00354596">
      <w:pPr>
        <w:contextualSpacing/>
        <w:rPr>
          <w:rFonts w:ascii="Cambria" w:hAnsi="Cambria"/>
        </w:rPr>
      </w:pPr>
      <w:r>
        <w:rPr>
          <w:rFonts w:ascii="Cambria" w:hAnsi="Cambria"/>
        </w:rPr>
        <w:t>46</w:t>
      </w:r>
      <w:r w:rsidRPr="00A063C1">
        <w:rPr>
          <w:rFonts w:ascii="Cambria" w:hAnsi="Cambria"/>
        </w:rPr>
        <w:t xml:space="preserve"> Reporter: Is there a third choice? To him, I mean, according to you, is there a </w:t>
      </w:r>
    </w:p>
    <w:p w14:paraId="759BDF89" w14:textId="77777777" w:rsidR="00354596" w:rsidRPr="00A063C1" w:rsidRDefault="00354596" w:rsidP="00354596">
      <w:pPr>
        <w:contextualSpacing/>
        <w:rPr>
          <w:rFonts w:ascii="Cambria" w:hAnsi="Cambria"/>
        </w:rPr>
      </w:pPr>
      <w:r>
        <w:rPr>
          <w:rFonts w:ascii="Cambria" w:hAnsi="Cambria"/>
        </w:rPr>
        <w:t xml:space="preserve">47 </w:t>
      </w:r>
      <w:r w:rsidRPr="00A063C1">
        <w:rPr>
          <w:rFonts w:ascii="Cambria" w:hAnsi="Cambria"/>
        </w:rPr>
        <w:t xml:space="preserve">third choice? </w:t>
      </w:r>
    </w:p>
    <w:p w14:paraId="77DB8AD2" w14:textId="77777777" w:rsidR="00354596" w:rsidRPr="00A063C1" w:rsidRDefault="00354596" w:rsidP="00354596">
      <w:pPr>
        <w:contextualSpacing/>
        <w:rPr>
          <w:rFonts w:ascii="Cambria" w:hAnsi="Cambria"/>
        </w:rPr>
      </w:pPr>
      <w:r>
        <w:rPr>
          <w:rFonts w:ascii="Cambria" w:hAnsi="Cambria"/>
        </w:rPr>
        <w:t>48</w:t>
      </w:r>
      <w:r w:rsidRPr="00A063C1">
        <w:rPr>
          <w:rFonts w:ascii="Cambria" w:hAnsi="Cambria"/>
        </w:rPr>
        <w:t xml:space="preserve"> Authority/Consultant: No, in the concrete case there wasn’t.’</w:t>
      </w:r>
    </w:p>
    <w:p w14:paraId="3C698477" w14:textId="77777777" w:rsidR="00354596" w:rsidRDefault="00354596" w:rsidP="00354596">
      <w:pPr>
        <w:contextualSpacing/>
        <w:rPr>
          <w:rFonts w:ascii="Cambria" w:hAnsi="Cambria"/>
        </w:rPr>
      </w:pPr>
      <w:r>
        <w:rPr>
          <w:rFonts w:ascii="Cambria" w:hAnsi="Cambria"/>
        </w:rPr>
        <w:t>49</w:t>
      </w:r>
      <w:r w:rsidRPr="00A063C1">
        <w:rPr>
          <w:rFonts w:ascii="Cambria" w:hAnsi="Cambria"/>
        </w:rPr>
        <w:t xml:space="preserve"> Reporter: After they scared M. to death, the attackers broke down the door and </w:t>
      </w:r>
      <w:r>
        <w:rPr>
          <w:rFonts w:ascii="Cambria" w:hAnsi="Cambria"/>
        </w:rPr>
        <w:t xml:space="preserve">50 </w:t>
      </w:r>
      <w:r w:rsidRPr="00A063C1">
        <w:rPr>
          <w:rFonts w:ascii="Cambria" w:hAnsi="Cambria"/>
        </w:rPr>
        <w:t xml:space="preserve">entered the room of the 70 years old man. They shine a bright light in his eyes, </w:t>
      </w:r>
    </w:p>
    <w:p w14:paraId="370B8B8B" w14:textId="77777777" w:rsidR="00354596" w:rsidRDefault="00354596" w:rsidP="00354596">
      <w:pPr>
        <w:contextualSpacing/>
        <w:rPr>
          <w:rFonts w:ascii="Cambria" w:hAnsi="Cambria"/>
        </w:rPr>
      </w:pPr>
      <w:r>
        <w:rPr>
          <w:rFonts w:ascii="Cambria" w:hAnsi="Cambria"/>
        </w:rPr>
        <w:t xml:space="preserve">51 </w:t>
      </w:r>
      <w:r w:rsidRPr="00A063C1">
        <w:rPr>
          <w:rFonts w:ascii="Cambria" w:hAnsi="Cambria"/>
        </w:rPr>
        <w:t xml:space="preserve">threaten to burn light him up with gasoline, and order him to give them all his </w:t>
      </w:r>
    </w:p>
    <w:p w14:paraId="50F523D2" w14:textId="77777777" w:rsidR="00354596" w:rsidRPr="00A063C1" w:rsidRDefault="00354596" w:rsidP="00354596">
      <w:pPr>
        <w:contextualSpacing/>
        <w:rPr>
          <w:rFonts w:ascii="Cambria" w:hAnsi="Cambria"/>
        </w:rPr>
      </w:pPr>
      <w:r>
        <w:rPr>
          <w:rFonts w:ascii="Cambria" w:hAnsi="Cambria"/>
        </w:rPr>
        <w:t xml:space="preserve">52 </w:t>
      </w:r>
      <w:r w:rsidRPr="00A063C1">
        <w:rPr>
          <w:rFonts w:ascii="Cambria" w:hAnsi="Cambria"/>
        </w:rPr>
        <w:t xml:space="preserve">money. </w:t>
      </w:r>
    </w:p>
    <w:p w14:paraId="676BFE56" w14:textId="77777777" w:rsidR="00354596" w:rsidRPr="00A063C1" w:rsidRDefault="00354596" w:rsidP="00354596">
      <w:pPr>
        <w:contextualSpacing/>
        <w:rPr>
          <w:rFonts w:ascii="Cambria" w:hAnsi="Cambria"/>
        </w:rPr>
      </w:pPr>
      <w:r>
        <w:rPr>
          <w:rFonts w:ascii="Cambria" w:hAnsi="Cambria"/>
        </w:rPr>
        <w:t>53</w:t>
      </w:r>
      <w:r w:rsidRPr="00A063C1">
        <w:rPr>
          <w:rFonts w:ascii="Cambria" w:hAnsi="Cambria"/>
        </w:rPr>
        <w:t xml:space="preserve"> M: ‘cause already back back go . slightly I got* [vz</w:t>
      </w:r>
      <w:r>
        <w:rPr>
          <w:rFonts w:ascii="Cambria" w:hAnsi="Cambria"/>
        </w:rPr>
        <w:t xml:space="preserve">emah] the riffle here he didn’t 54 </w:t>
      </w:r>
      <w:r w:rsidRPr="00A063C1">
        <w:rPr>
          <w:rFonts w:ascii="Cambria" w:hAnsi="Cambria"/>
        </w:rPr>
        <w:t xml:space="preserve">see here the rifle . eh like this I open* [otvurgam] the door shot outside . to open </w:t>
      </w:r>
      <w:r>
        <w:rPr>
          <w:rFonts w:ascii="Cambria" w:hAnsi="Cambria"/>
        </w:rPr>
        <w:t>55 up mo’e so .</w:t>
      </w:r>
      <w:r w:rsidRPr="00A063C1">
        <w:rPr>
          <w:rFonts w:ascii="Cambria" w:hAnsi="Cambria"/>
        </w:rPr>
        <w:t xml:space="preserve"> here much only’</w:t>
      </w:r>
    </w:p>
    <w:p w14:paraId="35091B49" w14:textId="77777777" w:rsidR="00354596" w:rsidRPr="00A063C1" w:rsidRDefault="00354596" w:rsidP="00354596">
      <w:pPr>
        <w:contextualSpacing/>
        <w:rPr>
          <w:rFonts w:ascii="Cambria" w:hAnsi="Cambria"/>
        </w:rPr>
      </w:pPr>
      <w:r>
        <w:rPr>
          <w:rFonts w:ascii="Cambria" w:hAnsi="Cambria"/>
        </w:rPr>
        <w:t>56</w:t>
      </w:r>
      <w:r w:rsidRPr="00A063C1">
        <w:rPr>
          <w:rFonts w:ascii="Cambria" w:hAnsi="Cambria"/>
        </w:rPr>
        <w:t xml:space="preserve"> Reporter: M. shot one of the attackers (gun shot sound) in the leg with his rifle – </w:t>
      </w:r>
      <w:r>
        <w:rPr>
          <w:rFonts w:ascii="Cambria" w:hAnsi="Cambria"/>
        </w:rPr>
        <w:t xml:space="preserve">57 </w:t>
      </w:r>
      <w:r w:rsidRPr="00A063C1">
        <w:rPr>
          <w:rFonts w:ascii="Cambria" w:hAnsi="Cambria"/>
        </w:rPr>
        <w:t xml:space="preserve">the 42 years old Ialmaz. The life of the thief was out of danger. </w:t>
      </w:r>
    </w:p>
    <w:p w14:paraId="39688487" w14:textId="77777777" w:rsidR="00354596" w:rsidRPr="00A063C1" w:rsidRDefault="00354596" w:rsidP="00354596">
      <w:pPr>
        <w:contextualSpacing/>
        <w:rPr>
          <w:rFonts w:ascii="Cambria" w:hAnsi="Cambria"/>
        </w:rPr>
      </w:pPr>
      <w:r>
        <w:rPr>
          <w:rFonts w:ascii="Cambria" w:hAnsi="Cambria"/>
        </w:rPr>
        <w:t>58</w:t>
      </w:r>
      <w:r w:rsidRPr="00A063C1">
        <w:rPr>
          <w:rFonts w:ascii="Cambria" w:hAnsi="Cambria"/>
        </w:rPr>
        <w:t xml:space="preserve"> M: ‘well he ran here only the one was left . here in the dark he ran still still was </w:t>
      </w:r>
      <w:r>
        <w:rPr>
          <w:rFonts w:ascii="Cambria" w:hAnsi="Cambria"/>
        </w:rPr>
        <w:t xml:space="preserve">59 </w:t>
      </w:r>
      <w:r w:rsidRPr="00A063C1">
        <w:rPr>
          <w:rFonts w:ascii="Cambria" w:hAnsi="Cambria"/>
        </w:rPr>
        <w:t>there’</w:t>
      </w:r>
    </w:p>
    <w:p w14:paraId="79B1140B" w14:textId="77777777" w:rsidR="00354596" w:rsidRPr="00A063C1" w:rsidRDefault="00354596" w:rsidP="00354596">
      <w:pPr>
        <w:contextualSpacing/>
        <w:rPr>
          <w:rFonts w:ascii="Cambria" w:hAnsi="Cambria"/>
        </w:rPr>
      </w:pPr>
      <w:r>
        <w:rPr>
          <w:rFonts w:ascii="Cambria" w:hAnsi="Cambria"/>
        </w:rPr>
        <w:t>60</w:t>
      </w:r>
      <w:r w:rsidRPr="00A063C1">
        <w:rPr>
          <w:rFonts w:ascii="Cambria" w:hAnsi="Cambria"/>
        </w:rPr>
        <w:t xml:space="preserve"> R: Then the police come. Instead of getting help, M. is arrested. He remains 2 days </w:t>
      </w:r>
    </w:p>
    <w:p w14:paraId="195AE482" w14:textId="77777777" w:rsidR="00354596" w:rsidRPr="00A063C1" w:rsidRDefault="00354596" w:rsidP="00354596">
      <w:pPr>
        <w:contextualSpacing/>
        <w:rPr>
          <w:rFonts w:ascii="Cambria" w:hAnsi="Cambria"/>
        </w:rPr>
      </w:pPr>
      <w:r>
        <w:rPr>
          <w:rFonts w:ascii="Cambria" w:hAnsi="Cambria"/>
        </w:rPr>
        <w:t>61</w:t>
      </w:r>
      <w:r w:rsidRPr="00A063C1">
        <w:rPr>
          <w:rFonts w:ascii="Cambria" w:hAnsi="Cambria"/>
        </w:rPr>
        <w:t xml:space="preserve"> behind bars and then is found guilty of inflicting bodily harm to his attacker. His </w:t>
      </w:r>
    </w:p>
    <w:p w14:paraId="4EFD021A" w14:textId="77777777" w:rsidR="00354596" w:rsidRDefault="00354596" w:rsidP="00354596">
      <w:pPr>
        <w:contextualSpacing/>
        <w:rPr>
          <w:rFonts w:ascii="Cambria" w:hAnsi="Cambria"/>
        </w:rPr>
      </w:pPr>
      <w:r>
        <w:rPr>
          <w:rFonts w:ascii="Cambria" w:hAnsi="Cambria"/>
        </w:rPr>
        <w:t>62</w:t>
      </w:r>
      <w:r w:rsidRPr="00A063C1">
        <w:rPr>
          <w:rFonts w:ascii="Cambria" w:hAnsi="Cambria"/>
        </w:rPr>
        <w:t xml:space="preserve"> sentence is probation after a deal with the prosecution/DA. To the one, who </w:t>
      </w:r>
    </w:p>
    <w:p w14:paraId="5B468619" w14:textId="77777777" w:rsidR="00354596" w:rsidRDefault="00354596" w:rsidP="00354596">
      <w:pPr>
        <w:contextualSpacing/>
        <w:rPr>
          <w:rFonts w:ascii="Cambria" w:hAnsi="Cambria"/>
        </w:rPr>
      </w:pPr>
      <w:r>
        <w:rPr>
          <w:rFonts w:ascii="Cambria" w:hAnsi="Cambria"/>
        </w:rPr>
        <w:t>63 broke into</w:t>
      </w:r>
      <w:r w:rsidRPr="00A063C1">
        <w:rPr>
          <w:rFonts w:ascii="Cambria" w:hAnsi="Cambria"/>
        </w:rPr>
        <w:t xml:space="preserve"> his home and attacked him in his own house, there are not even </w:t>
      </w:r>
    </w:p>
    <w:p w14:paraId="3B934114" w14:textId="77777777" w:rsidR="00354596" w:rsidRDefault="00354596" w:rsidP="00354596">
      <w:pPr>
        <w:contextualSpacing/>
        <w:rPr>
          <w:rFonts w:ascii="Cambria" w:hAnsi="Cambria"/>
        </w:rPr>
      </w:pPr>
      <w:r>
        <w:rPr>
          <w:rFonts w:ascii="Cambria" w:hAnsi="Cambria"/>
        </w:rPr>
        <w:t xml:space="preserve">64 </w:t>
      </w:r>
      <w:r w:rsidRPr="00A063C1">
        <w:rPr>
          <w:rFonts w:ascii="Cambria" w:hAnsi="Cambria"/>
        </w:rPr>
        <w:t xml:space="preserve">brought charges because he didn’t steal anything and because he supplied a </w:t>
      </w:r>
    </w:p>
    <w:p w14:paraId="1B34677F" w14:textId="77777777" w:rsidR="00354596" w:rsidRPr="00A063C1" w:rsidRDefault="00354596" w:rsidP="00354596">
      <w:pPr>
        <w:contextualSpacing/>
        <w:rPr>
          <w:rFonts w:ascii="Cambria" w:hAnsi="Cambria"/>
        </w:rPr>
      </w:pPr>
      <w:r>
        <w:rPr>
          <w:rFonts w:ascii="Cambria" w:hAnsi="Cambria"/>
        </w:rPr>
        <w:t xml:space="preserve">65 </w:t>
      </w:r>
      <w:r w:rsidRPr="00A063C1">
        <w:rPr>
          <w:rFonts w:ascii="Cambria" w:hAnsi="Cambria"/>
        </w:rPr>
        <w:t xml:space="preserve">medical statement to the court that he  has a mental. </w:t>
      </w:r>
    </w:p>
    <w:p w14:paraId="447334B3" w14:textId="77777777" w:rsidR="00354596" w:rsidRDefault="00354596" w:rsidP="00354596">
      <w:pPr>
        <w:contextualSpacing/>
        <w:rPr>
          <w:rFonts w:ascii="Cambria" w:hAnsi="Cambria"/>
        </w:rPr>
      </w:pPr>
      <w:r>
        <w:rPr>
          <w:rFonts w:ascii="Cambria" w:hAnsi="Cambria"/>
        </w:rPr>
        <w:t>66</w:t>
      </w:r>
      <w:r w:rsidRPr="00A063C1">
        <w:rPr>
          <w:rFonts w:ascii="Cambria" w:hAnsi="Cambria"/>
        </w:rPr>
        <w:t xml:space="preserve"> Authority/Consultant (rustling of papers, hard to hear): The person* [Liceto], </w:t>
      </w:r>
    </w:p>
    <w:p w14:paraId="12B98E66" w14:textId="77777777" w:rsidR="00354596" w:rsidRDefault="00354596" w:rsidP="00354596">
      <w:pPr>
        <w:contextualSpacing/>
        <w:rPr>
          <w:rFonts w:ascii="Cambria" w:hAnsi="Cambria"/>
        </w:rPr>
      </w:pPr>
      <w:r>
        <w:rPr>
          <w:rFonts w:ascii="Cambria" w:hAnsi="Cambria"/>
        </w:rPr>
        <w:t xml:space="preserve">67 </w:t>
      </w:r>
      <w:r w:rsidRPr="00A063C1">
        <w:rPr>
          <w:rFonts w:ascii="Cambria" w:hAnsi="Cambria"/>
        </w:rPr>
        <w:t xml:space="preserve">right who is allegedly hurt in this case is without argument not established*  </w:t>
      </w:r>
    </w:p>
    <w:p w14:paraId="73988A96" w14:textId="77777777" w:rsidR="00354596" w:rsidRPr="00A063C1" w:rsidRDefault="00354596" w:rsidP="00354596">
      <w:pPr>
        <w:contextualSpacing/>
        <w:rPr>
          <w:rFonts w:ascii="Cambria" w:hAnsi="Cambria"/>
        </w:rPr>
      </w:pPr>
      <w:r>
        <w:rPr>
          <w:rFonts w:ascii="Cambria" w:hAnsi="Cambria"/>
        </w:rPr>
        <w:t xml:space="preserve">68 </w:t>
      </w:r>
      <w:r w:rsidRPr="00A063C1">
        <w:rPr>
          <w:rFonts w:ascii="Cambria" w:hAnsi="Cambria"/>
        </w:rPr>
        <w:t xml:space="preserve">[nevazstanoveno] and this is why he takes badly this tactical situation that he as </w:t>
      </w:r>
      <w:r>
        <w:rPr>
          <w:rFonts w:ascii="Cambria" w:hAnsi="Cambria"/>
        </w:rPr>
        <w:t xml:space="preserve">69 </w:t>
      </w:r>
      <w:r w:rsidRPr="00A063C1">
        <w:rPr>
          <w:rFonts w:ascii="Cambria" w:hAnsi="Cambria"/>
        </w:rPr>
        <w:t xml:space="preserve">a consequence of his mental conditions has gone breaking into and not as a result </w:t>
      </w:r>
      <w:r>
        <w:rPr>
          <w:rFonts w:ascii="Cambria" w:hAnsi="Cambria"/>
        </w:rPr>
        <w:t xml:space="preserve">70 </w:t>
      </w:r>
      <w:r w:rsidRPr="00A063C1">
        <w:rPr>
          <w:rFonts w:ascii="Cambria" w:hAnsi="Cambria"/>
        </w:rPr>
        <w:t xml:space="preserve">of this to steal and do some other crime. In the case, for to look at him as a victim, </w:t>
      </w:r>
      <w:r>
        <w:rPr>
          <w:rFonts w:ascii="Cambria" w:hAnsi="Cambria"/>
        </w:rPr>
        <w:t xml:space="preserve">71 </w:t>
      </w:r>
      <w:r w:rsidRPr="00A063C1">
        <w:rPr>
          <w:rFonts w:ascii="Cambria" w:hAnsi="Cambria"/>
        </w:rPr>
        <w:t xml:space="preserve">and like this his reaction with which he has caused in the concrete case medium </w:t>
      </w:r>
      <w:r>
        <w:rPr>
          <w:rFonts w:ascii="Cambria" w:hAnsi="Cambria"/>
        </w:rPr>
        <w:t xml:space="preserve">72 </w:t>
      </w:r>
      <w:r w:rsidRPr="00A063C1">
        <w:rPr>
          <w:rFonts w:ascii="Cambria" w:hAnsi="Cambria"/>
        </w:rPr>
        <w:t xml:space="preserve">bodily harm is adequate .. because there isn’t .. evidence that the person* [liceto] </w:t>
      </w:r>
      <w:r>
        <w:rPr>
          <w:rFonts w:ascii="Cambria" w:hAnsi="Cambria"/>
        </w:rPr>
        <w:t xml:space="preserve">73 </w:t>
      </w:r>
      <w:r w:rsidRPr="00A063C1">
        <w:rPr>
          <w:rFonts w:ascii="Cambria" w:hAnsi="Cambria"/>
        </w:rPr>
        <w:t xml:space="preserve">was with assistance* [pridrugiteli] or with accomplices. </w:t>
      </w:r>
    </w:p>
    <w:p w14:paraId="3E098AC9" w14:textId="77777777" w:rsidR="00354596" w:rsidRDefault="00354596" w:rsidP="00354596">
      <w:pPr>
        <w:contextualSpacing/>
        <w:rPr>
          <w:rFonts w:ascii="Cambria" w:hAnsi="Cambria"/>
        </w:rPr>
      </w:pPr>
      <w:r>
        <w:rPr>
          <w:rFonts w:ascii="Cambria" w:hAnsi="Cambria"/>
        </w:rPr>
        <w:t xml:space="preserve">74 </w:t>
      </w:r>
      <w:r w:rsidRPr="00A063C1">
        <w:rPr>
          <w:rFonts w:ascii="Cambria" w:hAnsi="Cambria"/>
        </w:rPr>
        <w:t xml:space="preserve">R: According to the law, while he is being attacked in his house, M. should have </w:t>
      </w:r>
      <w:r>
        <w:rPr>
          <w:rFonts w:ascii="Cambria" w:hAnsi="Cambria"/>
        </w:rPr>
        <w:t xml:space="preserve">75 </w:t>
      </w:r>
      <w:r w:rsidRPr="00A063C1">
        <w:rPr>
          <w:rFonts w:ascii="Cambria" w:hAnsi="Cambria"/>
        </w:rPr>
        <w:t xml:space="preserve">looked for a knife like the one of his attackers. Article 12 of the punishment codex </w:t>
      </w:r>
      <w:r>
        <w:rPr>
          <w:rFonts w:ascii="Cambria" w:hAnsi="Cambria"/>
        </w:rPr>
        <w:t xml:space="preserve">76 </w:t>
      </w:r>
      <w:r w:rsidRPr="00A063C1">
        <w:rPr>
          <w:rFonts w:ascii="Cambria" w:hAnsi="Cambria"/>
        </w:rPr>
        <w:t xml:space="preserve">is the one, which defines the so called “inevitable self-defense”. This </w:t>
      </w:r>
      <w:r>
        <w:rPr>
          <w:rFonts w:ascii="Cambria" w:hAnsi="Cambria"/>
        </w:rPr>
        <w:t xml:space="preserve">law is </w:t>
      </w:r>
    </w:p>
    <w:p w14:paraId="0F1E2940" w14:textId="77777777" w:rsidR="00354596" w:rsidRDefault="00354596" w:rsidP="00354596">
      <w:pPr>
        <w:contextualSpacing/>
        <w:rPr>
          <w:rFonts w:ascii="Cambria" w:hAnsi="Cambria"/>
        </w:rPr>
      </w:pPr>
      <w:r>
        <w:rPr>
          <w:rFonts w:ascii="Cambria" w:hAnsi="Cambria"/>
        </w:rPr>
        <w:t>77 created to give right to</w:t>
      </w:r>
      <w:r w:rsidRPr="00A063C1">
        <w:rPr>
          <w:rFonts w:ascii="Cambria" w:hAnsi="Cambria"/>
        </w:rPr>
        <w:t xml:space="preserve"> the citizens [gragdanite] to apply force and protect </w:t>
      </w:r>
    </w:p>
    <w:p w14:paraId="132122C4" w14:textId="77777777" w:rsidR="00354596" w:rsidRDefault="00354596" w:rsidP="00354596">
      <w:pPr>
        <w:contextualSpacing/>
        <w:rPr>
          <w:rFonts w:ascii="Cambria" w:hAnsi="Cambria"/>
        </w:rPr>
      </w:pPr>
      <w:r>
        <w:rPr>
          <w:rFonts w:ascii="Cambria" w:hAnsi="Cambria"/>
        </w:rPr>
        <w:t xml:space="preserve">78 </w:t>
      </w:r>
      <w:r w:rsidRPr="00A063C1">
        <w:rPr>
          <w:rFonts w:ascii="Cambria" w:hAnsi="Cambria"/>
        </w:rPr>
        <w:t xml:space="preserve">themselves, when their life is in danger. But the law states that the force, which </w:t>
      </w:r>
      <w:r>
        <w:rPr>
          <w:rFonts w:ascii="Cambria" w:hAnsi="Cambria"/>
        </w:rPr>
        <w:t xml:space="preserve">79 </w:t>
      </w:r>
      <w:r w:rsidRPr="00A063C1">
        <w:rPr>
          <w:rFonts w:ascii="Cambria" w:hAnsi="Cambria"/>
        </w:rPr>
        <w:t xml:space="preserve">we can use, has to be, I quote, “in the necessary bounds”. The absolute </w:t>
      </w:r>
    </w:p>
    <w:p w14:paraId="793F7A9D" w14:textId="77777777" w:rsidR="00354596" w:rsidRDefault="00354596" w:rsidP="00354596">
      <w:pPr>
        <w:contextualSpacing/>
        <w:rPr>
          <w:rFonts w:ascii="Cambria" w:hAnsi="Cambria"/>
        </w:rPr>
      </w:pPr>
      <w:r>
        <w:rPr>
          <w:rFonts w:ascii="Cambria" w:hAnsi="Cambria"/>
        </w:rPr>
        <w:t xml:space="preserve">80 </w:t>
      </w:r>
      <w:r w:rsidRPr="00A063C1">
        <w:rPr>
          <w:rFonts w:ascii="Cambria" w:hAnsi="Cambria"/>
        </w:rPr>
        <w:t xml:space="preserve">subjectivity of the definition of “necessary” allows judges and prosecutors to </w:t>
      </w:r>
    </w:p>
    <w:p w14:paraId="134FC8D5" w14:textId="77777777" w:rsidR="00354596" w:rsidRPr="00A063C1" w:rsidRDefault="00354596" w:rsidP="00354596">
      <w:pPr>
        <w:contextualSpacing/>
        <w:rPr>
          <w:rFonts w:ascii="Cambria" w:hAnsi="Cambria"/>
        </w:rPr>
      </w:pPr>
      <w:r>
        <w:rPr>
          <w:rFonts w:ascii="Cambria" w:hAnsi="Cambria"/>
        </w:rPr>
        <w:t xml:space="preserve">81 </w:t>
      </w:r>
      <w:r w:rsidRPr="00A063C1">
        <w:rPr>
          <w:rFonts w:ascii="Cambria" w:hAnsi="Cambria"/>
        </w:rPr>
        <w:t xml:space="preserve">read the law as they wish. </w:t>
      </w:r>
    </w:p>
    <w:p w14:paraId="76D84727" w14:textId="77777777" w:rsidR="00354596" w:rsidRPr="00A063C1" w:rsidRDefault="00354596" w:rsidP="00354596">
      <w:pPr>
        <w:contextualSpacing/>
        <w:rPr>
          <w:rFonts w:ascii="Cambria" w:hAnsi="Cambria"/>
        </w:rPr>
      </w:pPr>
      <w:r>
        <w:rPr>
          <w:rFonts w:ascii="Cambria" w:hAnsi="Cambria"/>
        </w:rPr>
        <w:t>82</w:t>
      </w:r>
      <w:r w:rsidRPr="00A063C1">
        <w:rPr>
          <w:rFonts w:ascii="Cambria" w:hAnsi="Cambria"/>
        </w:rPr>
        <w:t xml:space="preserve"> Authority/Consultant: (sigh) on the surface is e medium bodily harm . if he had </w:t>
      </w:r>
      <w:r>
        <w:rPr>
          <w:rFonts w:ascii="Cambria" w:hAnsi="Cambria"/>
        </w:rPr>
        <w:t xml:space="preserve">83 </w:t>
      </w:r>
      <w:r w:rsidRPr="00A063C1">
        <w:rPr>
          <w:rFonts w:ascii="Cambria" w:hAnsi="Cambria"/>
        </w:rPr>
        <w:t>killed him___</w:t>
      </w:r>
    </w:p>
    <w:p w14:paraId="622E90B6" w14:textId="77777777" w:rsidR="00354596" w:rsidRPr="00A063C1" w:rsidRDefault="00354596" w:rsidP="00354596">
      <w:pPr>
        <w:contextualSpacing/>
        <w:rPr>
          <w:rFonts w:ascii="Cambria" w:hAnsi="Cambria"/>
        </w:rPr>
      </w:pPr>
      <w:r>
        <w:rPr>
          <w:rFonts w:ascii="Cambria" w:hAnsi="Cambria"/>
        </w:rPr>
        <w:t>84</w:t>
      </w:r>
      <w:r w:rsidRPr="00A063C1">
        <w:rPr>
          <w:rFonts w:ascii="Cambria" w:hAnsi="Cambria"/>
        </w:rPr>
        <w:t xml:space="preserve"> R: ___well isn’t it still a robbery___</w:t>
      </w:r>
    </w:p>
    <w:p w14:paraId="2F728589" w14:textId="77777777" w:rsidR="00354596" w:rsidRDefault="00354596" w:rsidP="00354596">
      <w:pPr>
        <w:contextualSpacing/>
        <w:rPr>
          <w:rFonts w:ascii="Cambria" w:hAnsi="Cambria"/>
        </w:rPr>
      </w:pPr>
      <w:r>
        <w:rPr>
          <w:rFonts w:ascii="Cambria" w:hAnsi="Cambria"/>
        </w:rPr>
        <w:t>85</w:t>
      </w:r>
      <w:r w:rsidRPr="00A063C1">
        <w:rPr>
          <w:rFonts w:ascii="Cambria" w:hAnsi="Cambria"/>
        </w:rPr>
        <w:t xml:space="preserve"> Authority/Consultant: ___otherwise … whether is .. would have been there </w:t>
      </w:r>
    </w:p>
    <w:p w14:paraId="5779B66E" w14:textId="77777777" w:rsidR="00354596" w:rsidRPr="00A063C1" w:rsidRDefault="00354596" w:rsidP="00354596">
      <w:pPr>
        <w:contextualSpacing/>
        <w:rPr>
          <w:rFonts w:ascii="Cambria" w:hAnsi="Cambria"/>
        </w:rPr>
      </w:pPr>
      <w:r>
        <w:rPr>
          <w:rFonts w:ascii="Cambria" w:hAnsi="Cambria"/>
        </w:rPr>
        <w:t xml:space="preserve">86 </w:t>
      </w:r>
      <w:r w:rsidRPr="00A063C1">
        <w:rPr>
          <w:rFonts w:ascii="Cambria" w:hAnsi="Cambria"/>
        </w:rPr>
        <w:t>(abandons) some kind of attempt .. but whether is ..</w:t>
      </w:r>
    </w:p>
    <w:p w14:paraId="735875BF" w14:textId="77777777" w:rsidR="00354596" w:rsidRPr="00A063C1" w:rsidRDefault="00354596" w:rsidP="00354596">
      <w:pPr>
        <w:contextualSpacing/>
        <w:rPr>
          <w:rFonts w:ascii="Cambria" w:hAnsi="Cambria"/>
        </w:rPr>
      </w:pPr>
      <w:r>
        <w:rPr>
          <w:rFonts w:ascii="Cambria" w:hAnsi="Cambria"/>
        </w:rPr>
        <w:lastRenderedPageBreak/>
        <w:t>87</w:t>
      </w:r>
      <w:r w:rsidRPr="00A063C1">
        <w:rPr>
          <w:rFonts w:ascii="Cambria" w:hAnsi="Cambria"/>
        </w:rPr>
        <w:t xml:space="preserve"> R: they start with his room </w:t>
      </w:r>
    </w:p>
    <w:p w14:paraId="23AA0DC9" w14:textId="77777777" w:rsidR="00354596" w:rsidRPr="00A063C1" w:rsidRDefault="00354596" w:rsidP="00354596">
      <w:pPr>
        <w:contextualSpacing/>
        <w:rPr>
          <w:rFonts w:ascii="Cambria" w:hAnsi="Cambria"/>
        </w:rPr>
      </w:pPr>
      <w:r w:rsidRPr="00A063C1">
        <w:rPr>
          <w:rFonts w:ascii="Cambria" w:hAnsi="Cambria"/>
        </w:rPr>
        <w:t>8</w:t>
      </w:r>
      <w:r>
        <w:rPr>
          <w:rFonts w:ascii="Cambria" w:hAnsi="Cambria"/>
        </w:rPr>
        <w:t>8</w:t>
      </w:r>
      <w:r w:rsidRPr="00A063C1">
        <w:rPr>
          <w:rFonts w:ascii="Cambria" w:hAnsi="Cambria"/>
        </w:rPr>
        <w:t xml:space="preserve"> A/C: Yes . right it is still breaking of more of a door </w:t>
      </w:r>
    </w:p>
    <w:p w14:paraId="4DDF92FD" w14:textId="77777777" w:rsidR="00354596" w:rsidRPr="00A063C1" w:rsidRDefault="00354596" w:rsidP="00354596">
      <w:pPr>
        <w:contextualSpacing/>
        <w:rPr>
          <w:rFonts w:ascii="Cambria" w:hAnsi="Cambria"/>
        </w:rPr>
      </w:pPr>
      <w:r>
        <w:rPr>
          <w:rFonts w:ascii="Cambria" w:hAnsi="Cambria"/>
        </w:rPr>
        <w:t>89</w:t>
      </w:r>
      <w:r w:rsidRPr="00A063C1">
        <w:rPr>
          <w:rFonts w:ascii="Cambria" w:hAnsi="Cambria"/>
        </w:rPr>
        <w:t xml:space="preserve"> R: But isn’t this a reason for bringing charges? …</w:t>
      </w:r>
    </w:p>
    <w:p w14:paraId="1516CBE1" w14:textId="77777777" w:rsidR="00354596" w:rsidRDefault="00354596" w:rsidP="00354596">
      <w:pPr>
        <w:contextualSpacing/>
        <w:rPr>
          <w:rFonts w:ascii="Cambria" w:hAnsi="Cambria"/>
        </w:rPr>
      </w:pPr>
      <w:r>
        <w:rPr>
          <w:rFonts w:ascii="Cambria" w:hAnsi="Cambria"/>
        </w:rPr>
        <w:t>90</w:t>
      </w:r>
      <w:r w:rsidRPr="00A063C1">
        <w:rPr>
          <w:rFonts w:ascii="Cambria" w:hAnsi="Cambria"/>
        </w:rPr>
        <w:t xml:space="preserve"> A/C: … the reason for bringing charges is a bodily harm ca</w:t>
      </w:r>
      <w:r>
        <w:rPr>
          <w:rFonts w:ascii="Cambria" w:hAnsi="Cambria"/>
        </w:rPr>
        <w:t xml:space="preserve">used to the person </w:t>
      </w:r>
    </w:p>
    <w:p w14:paraId="269833A8" w14:textId="77777777" w:rsidR="00354596" w:rsidRDefault="00354596" w:rsidP="00354596">
      <w:pPr>
        <w:contextualSpacing/>
        <w:rPr>
          <w:rFonts w:ascii="Cambria" w:hAnsi="Cambria"/>
        </w:rPr>
      </w:pPr>
      <w:r>
        <w:rPr>
          <w:rFonts w:ascii="Cambria" w:hAnsi="Cambria"/>
        </w:rPr>
        <w:t>91 [lizeto]. if</w:t>
      </w:r>
      <w:r w:rsidRPr="00A063C1">
        <w:rPr>
          <w:rFonts w:ascii="Cambria" w:hAnsi="Cambria"/>
        </w:rPr>
        <w:t xml:space="preserve"> you want to defend your life and health and your property you don’t </w:t>
      </w:r>
    </w:p>
    <w:p w14:paraId="3802815C" w14:textId="77777777" w:rsidR="00354596" w:rsidRPr="00A063C1" w:rsidRDefault="00354596" w:rsidP="00354596">
      <w:pPr>
        <w:contextualSpacing/>
        <w:rPr>
          <w:rFonts w:ascii="Cambria" w:hAnsi="Cambria"/>
        </w:rPr>
      </w:pPr>
      <w:r>
        <w:rPr>
          <w:rFonts w:ascii="Cambria" w:hAnsi="Cambria"/>
        </w:rPr>
        <w:t xml:space="preserve">92 </w:t>
      </w:r>
      <w:r w:rsidRPr="00A063C1">
        <w:rPr>
          <w:rFonts w:ascii="Cambria" w:hAnsi="Cambria"/>
        </w:rPr>
        <w:t xml:space="preserve">have the right to do it with a fire arm </w:t>
      </w:r>
    </w:p>
    <w:p w14:paraId="53296B48" w14:textId="77777777" w:rsidR="00354596" w:rsidRDefault="00354596" w:rsidP="00354596">
      <w:pPr>
        <w:contextualSpacing/>
        <w:rPr>
          <w:rFonts w:ascii="Cambria" w:hAnsi="Cambria"/>
        </w:rPr>
      </w:pPr>
      <w:r>
        <w:rPr>
          <w:rFonts w:ascii="Cambria" w:hAnsi="Cambria"/>
        </w:rPr>
        <w:t>93</w:t>
      </w:r>
      <w:r w:rsidRPr="00A063C1">
        <w:rPr>
          <w:rFonts w:ascii="Cambria" w:hAnsi="Cambria"/>
        </w:rPr>
        <w:t xml:space="preserve"> R: nothing now, as a human I ask you is there any fairness in this thing, in this </w:t>
      </w:r>
    </w:p>
    <w:p w14:paraId="77058038" w14:textId="77777777" w:rsidR="00354596" w:rsidRPr="00A063C1" w:rsidRDefault="00354596" w:rsidP="00354596">
      <w:pPr>
        <w:contextualSpacing/>
        <w:rPr>
          <w:rFonts w:ascii="Cambria" w:hAnsi="Cambria"/>
        </w:rPr>
      </w:pPr>
      <w:r>
        <w:rPr>
          <w:rFonts w:ascii="Cambria" w:hAnsi="Cambria"/>
        </w:rPr>
        <w:t xml:space="preserve">94 </w:t>
      </w:r>
      <w:r w:rsidRPr="00A063C1">
        <w:rPr>
          <w:rFonts w:ascii="Cambria" w:hAnsi="Cambria"/>
        </w:rPr>
        <w:t xml:space="preserve">law? </w:t>
      </w:r>
    </w:p>
    <w:p w14:paraId="2914E718" w14:textId="77777777" w:rsidR="00354596" w:rsidRDefault="00354596" w:rsidP="00354596">
      <w:pPr>
        <w:contextualSpacing/>
        <w:rPr>
          <w:rFonts w:ascii="Cambria" w:hAnsi="Cambria"/>
        </w:rPr>
      </w:pPr>
      <w:r>
        <w:rPr>
          <w:rFonts w:ascii="Cambria" w:hAnsi="Cambria"/>
        </w:rPr>
        <w:t>95</w:t>
      </w:r>
      <w:r w:rsidRPr="00A063C1">
        <w:rPr>
          <w:rFonts w:ascii="Cambria" w:hAnsi="Cambria"/>
        </w:rPr>
        <w:t xml:space="preserve"> A/C: Well there is fairness.  I’ll* [sh’e] tell you why there is fairness because in </w:t>
      </w:r>
    </w:p>
    <w:p w14:paraId="21F25C36" w14:textId="77777777" w:rsidR="00354596" w:rsidRPr="00A063C1" w:rsidRDefault="00354596" w:rsidP="00354596">
      <w:pPr>
        <w:contextualSpacing/>
        <w:rPr>
          <w:rFonts w:ascii="Cambria" w:hAnsi="Cambria"/>
        </w:rPr>
      </w:pPr>
      <w:r>
        <w:rPr>
          <w:rFonts w:ascii="Cambria" w:hAnsi="Cambria"/>
        </w:rPr>
        <w:t xml:space="preserve">96 </w:t>
      </w:r>
      <w:r w:rsidRPr="00A063C1">
        <w:rPr>
          <w:rFonts w:ascii="Cambria" w:hAnsi="Cambria"/>
        </w:rPr>
        <w:t xml:space="preserve">the end um if he didn’t have a firearm, how would M. react? </w:t>
      </w:r>
    </w:p>
    <w:p w14:paraId="69C84AF2" w14:textId="77777777" w:rsidR="00354596" w:rsidRPr="00A063C1" w:rsidRDefault="00354596" w:rsidP="00354596">
      <w:pPr>
        <w:contextualSpacing/>
        <w:rPr>
          <w:rFonts w:ascii="Cambria" w:hAnsi="Cambria"/>
        </w:rPr>
      </w:pPr>
      <w:r>
        <w:rPr>
          <w:rFonts w:ascii="Cambria" w:hAnsi="Cambria"/>
        </w:rPr>
        <w:t>97</w:t>
      </w:r>
      <w:r w:rsidRPr="00A063C1">
        <w:rPr>
          <w:rFonts w:ascii="Cambria" w:hAnsi="Cambria"/>
        </w:rPr>
        <w:t xml:space="preserve"> R: he would have been robbed and killed …</w:t>
      </w:r>
    </w:p>
    <w:p w14:paraId="43F0231F" w14:textId="77777777" w:rsidR="00354596" w:rsidRPr="00A063C1" w:rsidRDefault="00354596" w:rsidP="00354596">
      <w:pPr>
        <w:contextualSpacing/>
        <w:rPr>
          <w:rFonts w:ascii="Cambria" w:hAnsi="Cambria"/>
        </w:rPr>
      </w:pPr>
      <w:r>
        <w:rPr>
          <w:rFonts w:ascii="Cambria" w:hAnsi="Cambria"/>
        </w:rPr>
        <w:t>98</w:t>
      </w:r>
      <w:r w:rsidRPr="00A063C1">
        <w:rPr>
          <w:rFonts w:ascii="Cambria" w:hAnsi="Cambria"/>
        </w:rPr>
        <w:t xml:space="preserve"> R: The reality in the Bulgarian villages every day provides answer to the question </w:t>
      </w:r>
      <w:r>
        <w:rPr>
          <w:rFonts w:ascii="Cambria" w:hAnsi="Cambria"/>
        </w:rPr>
        <w:t xml:space="preserve">99 </w:t>
      </w:r>
      <w:r w:rsidRPr="00A063C1">
        <w:rPr>
          <w:rFonts w:ascii="Cambria" w:hAnsi="Cambria"/>
        </w:rPr>
        <w:t xml:space="preserve">what would happen if M. did not have a rifle. Only during the last week a 89 years </w:t>
      </w:r>
      <w:r>
        <w:rPr>
          <w:rFonts w:ascii="Cambria" w:hAnsi="Cambria"/>
        </w:rPr>
        <w:t xml:space="preserve">100 </w:t>
      </w:r>
      <w:r w:rsidRPr="00A063C1">
        <w:rPr>
          <w:rFonts w:ascii="Cambria" w:hAnsi="Cambria"/>
        </w:rPr>
        <w:t xml:space="preserve">old man from the Plovdiv area was (dogs barking can be heard) strangled by 2 </w:t>
      </w:r>
      <w:r>
        <w:rPr>
          <w:rFonts w:ascii="Cambria" w:hAnsi="Cambria"/>
        </w:rPr>
        <w:t xml:space="preserve">101 </w:t>
      </w:r>
      <w:r w:rsidRPr="00A063C1">
        <w:rPr>
          <w:rFonts w:ascii="Cambria" w:hAnsi="Cambria"/>
        </w:rPr>
        <w:t>unemployed young</w:t>
      </w:r>
      <w:r>
        <w:rPr>
          <w:rFonts w:ascii="Cambria" w:hAnsi="Cambria"/>
        </w:rPr>
        <w:t xml:space="preserve"> </w:t>
      </w:r>
      <w:r w:rsidRPr="00A063C1">
        <w:rPr>
          <w:rFonts w:ascii="Cambria" w:hAnsi="Cambria"/>
        </w:rPr>
        <w:t xml:space="preserve">men for a scrap of metal. And 2 grandmas were beaten by </w:t>
      </w:r>
      <w:r>
        <w:rPr>
          <w:rFonts w:ascii="Cambria" w:hAnsi="Cambria"/>
        </w:rPr>
        <w:t xml:space="preserve">102 </w:t>
      </w:r>
      <w:r w:rsidRPr="00A063C1">
        <w:rPr>
          <w:rFonts w:ascii="Cambria" w:hAnsi="Cambria"/>
        </w:rPr>
        <w:t xml:space="preserve">thieves in their own homes. </w:t>
      </w:r>
    </w:p>
    <w:p w14:paraId="6E8023BE" w14:textId="77777777" w:rsidR="00354596" w:rsidRPr="00A063C1" w:rsidRDefault="00354596" w:rsidP="00354596">
      <w:pPr>
        <w:contextualSpacing/>
        <w:rPr>
          <w:rFonts w:ascii="Cambria" w:hAnsi="Cambria"/>
        </w:rPr>
      </w:pPr>
      <w:r>
        <w:rPr>
          <w:rFonts w:ascii="Cambria" w:hAnsi="Cambria"/>
        </w:rPr>
        <w:t>103</w:t>
      </w:r>
      <w:r w:rsidRPr="00A063C1">
        <w:rPr>
          <w:rFonts w:ascii="Cambria" w:hAnsi="Cambria"/>
        </w:rPr>
        <w:t xml:space="preserve"> R: This is his house. Isn’t this some advantage? </w:t>
      </w:r>
    </w:p>
    <w:p w14:paraId="44E814CD" w14:textId="77777777" w:rsidR="00354596" w:rsidRPr="00A063C1" w:rsidRDefault="00354596" w:rsidP="00354596">
      <w:pPr>
        <w:contextualSpacing/>
        <w:rPr>
          <w:rFonts w:ascii="Cambria" w:hAnsi="Cambria"/>
        </w:rPr>
      </w:pPr>
      <w:r>
        <w:rPr>
          <w:rFonts w:ascii="Cambria" w:hAnsi="Cambria"/>
        </w:rPr>
        <w:t>104</w:t>
      </w:r>
      <w:r w:rsidRPr="00A063C1">
        <w:rPr>
          <w:rFonts w:ascii="Cambria" w:hAnsi="Cambria"/>
        </w:rPr>
        <w:t xml:space="preserve"> A/C: it is not any advantage. honestly told. </w:t>
      </w:r>
    </w:p>
    <w:p w14:paraId="1672E227" w14:textId="77777777" w:rsidR="00354596" w:rsidRDefault="00354596" w:rsidP="00354596">
      <w:pPr>
        <w:contextualSpacing/>
        <w:rPr>
          <w:rFonts w:ascii="Cambria" w:hAnsi="Cambria"/>
        </w:rPr>
      </w:pPr>
      <w:r>
        <w:rPr>
          <w:rFonts w:ascii="Cambria" w:hAnsi="Cambria"/>
        </w:rPr>
        <w:t>105</w:t>
      </w:r>
      <w:r w:rsidRPr="00A063C1">
        <w:rPr>
          <w:rFonts w:ascii="Cambria" w:hAnsi="Cambria"/>
        </w:rPr>
        <w:t xml:space="preserve"> R: Private property in Bulgaria is it sacrosanct as it is written in the </w:t>
      </w:r>
    </w:p>
    <w:p w14:paraId="505AB84D" w14:textId="77777777" w:rsidR="00354596" w:rsidRPr="00A063C1" w:rsidRDefault="00354596" w:rsidP="00354596">
      <w:pPr>
        <w:contextualSpacing/>
        <w:rPr>
          <w:rFonts w:ascii="Cambria" w:hAnsi="Cambria"/>
        </w:rPr>
      </w:pPr>
      <w:r>
        <w:rPr>
          <w:rFonts w:ascii="Cambria" w:hAnsi="Cambria"/>
        </w:rPr>
        <w:t xml:space="preserve">106 constitution? </w:t>
      </w:r>
      <w:r w:rsidRPr="00A063C1">
        <w:rPr>
          <w:rFonts w:ascii="Cambria" w:hAnsi="Cambria"/>
        </w:rPr>
        <w:t xml:space="preserve">According to you? </w:t>
      </w:r>
    </w:p>
    <w:p w14:paraId="435D3C69" w14:textId="77777777" w:rsidR="00354596" w:rsidRPr="00A063C1" w:rsidRDefault="00354596" w:rsidP="00354596">
      <w:pPr>
        <w:contextualSpacing/>
        <w:rPr>
          <w:rFonts w:ascii="Cambria" w:hAnsi="Cambria"/>
        </w:rPr>
      </w:pPr>
      <w:r>
        <w:rPr>
          <w:rFonts w:ascii="Cambria" w:hAnsi="Cambria"/>
        </w:rPr>
        <w:t>107</w:t>
      </w:r>
      <w:r w:rsidRPr="00A063C1">
        <w:rPr>
          <w:rFonts w:ascii="Cambria" w:hAnsi="Cambria"/>
        </w:rPr>
        <w:t xml:space="preserve"> A/C: this well formally it is supposed to be sacrosanct but informally ..</w:t>
      </w:r>
    </w:p>
    <w:p w14:paraId="6AE36B33" w14:textId="77777777" w:rsidR="00354596" w:rsidRPr="00A063C1" w:rsidRDefault="00354596" w:rsidP="00354596">
      <w:pPr>
        <w:contextualSpacing/>
        <w:rPr>
          <w:rFonts w:ascii="Cambria" w:hAnsi="Cambria"/>
        </w:rPr>
      </w:pPr>
      <w:r>
        <w:rPr>
          <w:rFonts w:ascii="Cambria" w:hAnsi="Cambria"/>
        </w:rPr>
        <w:t>108</w:t>
      </w:r>
      <w:r w:rsidRPr="00A063C1">
        <w:rPr>
          <w:rFonts w:ascii="Cambria" w:hAnsi="Cambria"/>
        </w:rPr>
        <w:t xml:space="preserve"> R: No</w:t>
      </w:r>
    </w:p>
    <w:p w14:paraId="31946250" w14:textId="77777777" w:rsidR="00354596" w:rsidRPr="00A063C1" w:rsidRDefault="00354596" w:rsidP="00354596">
      <w:pPr>
        <w:contextualSpacing/>
        <w:rPr>
          <w:rFonts w:ascii="Cambria" w:hAnsi="Cambria"/>
        </w:rPr>
      </w:pPr>
      <w:r>
        <w:rPr>
          <w:rFonts w:ascii="Cambria" w:hAnsi="Cambria"/>
        </w:rPr>
        <w:t>109</w:t>
      </w:r>
      <w:r w:rsidRPr="00A063C1">
        <w:rPr>
          <w:rFonts w:ascii="Cambria" w:hAnsi="Cambria"/>
        </w:rPr>
        <w:t xml:space="preserve"> A/C: when it is about the limitations of “inevitable self-defense” it appears that </w:t>
      </w:r>
      <w:r>
        <w:rPr>
          <w:rFonts w:ascii="Cambria" w:hAnsi="Cambria"/>
        </w:rPr>
        <w:t xml:space="preserve">110 </w:t>
      </w:r>
      <w:r w:rsidRPr="00A063C1">
        <w:rPr>
          <w:rFonts w:ascii="Cambria" w:hAnsi="Cambria"/>
        </w:rPr>
        <w:t xml:space="preserve">you cannot defend it with firearms </w:t>
      </w:r>
    </w:p>
    <w:p w14:paraId="248C685D" w14:textId="77777777" w:rsidR="00354596" w:rsidRPr="00A063C1" w:rsidRDefault="00354596" w:rsidP="00354596">
      <w:pPr>
        <w:contextualSpacing/>
        <w:rPr>
          <w:rFonts w:ascii="Cambria" w:hAnsi="Cambria"/>
        </w:rPr>
      </w:pPr>
      <w:r>
        <w:rPr>
          <w:rFonts w:ascii="Cambria" w:hAnsi="Cambria"/>
        </w:rPr>
        <w:t>111</w:t>
      </w:r>
      <w:r w:rsidRPr="00A063C1">
        <w:rPr>
          <w:rFonts w:ascii="Cambria" w:hAnsi="Cambria"/>
        </w:rPr>
        <w:t xml:space="preserve"> R: The chief of the regional police station told us that it is one and he doesn’t </w:t>
      </w:r>
      <w:r>
        <w:rPr>
          <w:rFonts w:ascii="Cambria" w:hAnsi="Cambria"/>
        </w:rPr>
        <w:t xml:space="preserve">112 </w:t>
      </w:r>
      <w:r w:rsidRPr="00A063C1">
        <w:rPr>
          <w:rFonts w:ascii="Cambria" w:hAnsi="Cambria"/>
        </w:rPr>
        <w:t xml:space="preserve">know about this law. M. has an explanation for the favorable treatment of the </w:t>
      </w:r>
      <w:r>
        <w:rPr>
          <w:rFonts w:ascii="Cambria" w:hAnsi="Cambria"/>
        </w:rPr>
        <w:t xml:space="preserve">113 </w:t>
      </w:r>
      <w:r w:rsidRPr="00A063C1">
        <w:rPr>
          <w:rFonts w:ascii="Cambria" w:hAnsi="Cambria"/>
        </w:rPr>
        <w:t xml:space="preserve">attackers by the powers </w:t>
      </w:r>
    </w:p>
    <w:p w14:paraId="398C6E55"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14</w:t>
      </w:r>
      <w:r w:rsidRPr="00A063C1">
        <w:rPr>
          <w:rFonts w:ascii="Cambria" w:hAnsi="Cambria"/>
        </w:rPr>
        <w:t xml:space="preserve"> M: (unclear) well asen, asen tells* me [mi vika] right that in the parliament they </w:t>
      </w:r>
      <w:r>
        <w:rPr>
          <w:rFonts w:ascii="Cambria" w:hAnsi="Cambria"/>
        </w:rPr>
        <w:t xml:space="preserve">115 </w:t>
      </w:r>
      <w:r w:rsidRPr="00A063C1">
        <w:rPr>
          <w:rFonts w:ascii="Cambria" w:hAnsi="Cambria"/>
        </w:rPr>
        <w:t xml:space="preserve">his first cousin </w:t>
      </w:r>
    </w:p>
    <w:p w14:paraId="5B7195B5"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16</w:t>
      </w:r>
      <w:r w:rsidRPr="00A063C1">
        <w:rPr>
          <w:rFonts w:ascii="Cambria" w:hAnsi="Cambria"/>
        </w:rPr>
        <w:t xml:space="preserve"> R: The one that attacked you is a first cousin of some parliament figure, correct? </w:t>
      </w:r>
    </w:p>
    <w:p w14:paraId="2F8930FF"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17</w:t>
      </w:r>
      <w:r w:rsidRPr="00A063C1">
        <w:rPr>
          <w:rFonts w:ascii="Cambria" w:hAnsi="Cambria"/>
        </w:rPr>
        <w:t xml:space="preserve"> M: yes </w:t>
      </w:r>
    </w:p>
    <w:p w14:paraId="3D298439"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18</w:t>
      </w:r>
      <w:r w:rsidRPr="00A063C1">
        <w:rPr>
          <w:rFonts w:ascii="Cambria" w:hAnsi="Cambria"/>
        </w:rPr>
        <w:t xml:space="preserve"> (Dramatic music playing in the background) M.’s weapo</w:t>
      </w:r>
      <w:r>
        <w:rPr>
          <w:rFonts w:ascii="Cambria" w:hAnsi="Cambria"/>
        </w:rPr>
        <w:t xml:space="preserve">n is already taken away 119 because </w:t>
      </w:r>
      <w:r w:rsidRPr="00A063C1">
        <w:rPr>
          <w:rFonts w:ascii="Cambria" w:hAnsi="Cambria"/>
        </w:rPr>
        <w:t xml:space="preserve">according to the police he is a criminal with a record. The bandits in the </w:t>
      </w:r>
      <w:r>
        <w:rPr>
          <w:rFonts w:ascii="Cambria" w:hAnsi="Cambria"/>
        </w:rPr>
        <w:t xml:space="preserve">120 </w:t>
      </w:r>
      <w:r w:rsidRPr="00A063C1">
        <w:rPr>
          <w:rFonts w:ascii="Cambria" w:hAnsi="Cambria"/>
        </w:rPr>
        <w:t>area continue</w:t>
      </w:r>
      <w:r>
        <w:rPr>
          <w:rFonts w:ascii="Cambria" w:hAnsi="Cambria"/>
        </w:rPr>
        <w:t xml:space="preserve"> </w:t>
      </w:r>
      <w:r w:rsidRPr="00A063C1">
        <w:rPr>
          <w:rFonts w:ascii="Cambria" w:hAnsi="Cambria"/>
        </w:rPr>
        <w:t xml:space="preserve">to act without being disturbed by anyone. </w:t>
      </w:r>
    </w:p>
    <w:p w14:paraId="7CC25386"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21</w:t>
      </w:r>
      <w:r w:rsidRPr="00A063C1">
        <w:rPr>
          <w:rFonts w:ascii="Cambria" w:hAnsi="Cambria"/>
        </w:rPr>
        <w:t xml:space="preserve"> R: have they been back to steal after …</w:t>
      </w:r>
    </w:p>
    <w:p w14:paraId="460B2D32"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22</w:t>
      </w:r>
      <w:r w:rsidRPr="00A063C1">
        <w:rPr>
          <w:rFonts w:ascii="Cambria" w:hAnsi="Cambria"/>
        </w:rPr>
        <w:t xml:space="preserve"> M: yes. three times like this. they robbed. what is there.  three times </w:t>
      </w:r>
    </w:p>
    <w:p w14:paraId="35D1B832"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23</w:t>
      </w:r>
      <w:r w:rsidRPr="00A063C1">
        <w:rPr>
          <w:rFonts w:ascii="Cambria" w:hAnsi="Cambria"/>
        </w:rPr>
        <w:t xml:space="preserve"> R: again they</w:t>
      </w:r>
    </w:p>
    <w:p w14:paraId="4994389F"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24</w:t>
      </w:r>
      <w:r w:rsidRPr="00A063C1">
        <w:rPr>
          <w:rFonts w:ascii="Cambria" w:hAnsi="Cambria"/>
        </w:rPr>
        <w:t xml:space="preserve"> M: robbed everything one from everything here </w:t>
      </w:r>
    </w:p>
    <w:p w14:paraId="564CF929" w14:textId="77777777" w:rsidR="00354596" w:rsidRDefault="00354596" w:rsidP="00354596">
      <w:pPr>
        <w:contextualSpacing/>
        <w:rPr>
          <w:rFonts w:ascii="Cambria" w:hAnsi="Cambria"/>
        </w:rPr>
      </w:pPr>
      <w:r w:rsidRPr="00A063C1">
        <w:rPr>
          <w:rFonts w:ascii="Cambria" w:hAnsi="Cambria"/>
        </w:rPr>
        <w:t>1</w:t>
      </w:r>
      <w:r>
        <w:rPr>
          <w:rFonts w:ascii="Cambria" w:hAnsi="Cambria"/>
        </w:rPr>
        <w:t>25</w:t>
      </w:r>
      <w:r w:rsidRPr="00A063C1">
        <w:rPr>
          <w:rFonts w:ascii="Cambria" w:hAnsi="Cambria"/>
        </w:rPr>
        <w:t xml:space="preserve"> R: Back to the American story and its similarities and differences with the </w:t>
      </w:r>
    </w:p>
    <w:p w14:paraId="61FF8C15" w14:textId="77777777" w:rsidR="00354596" w:rsidRDefault="00354596" w:rsidP="00354596">
      <w:pPr>
        <w:contextualSpacing/>
        <w:rPr>
          <w:rFonts w:ascii="Cambria" w:hAnsi="Cambria"/>
        </w:rPr>
      </w:pPr>
      <w:r>
        <w:rPr>
          <w:rFonts w:ascii="Cambria" w:hAnsi="Cambria"/>
        </w:rPr>
        <w:t xml:space="preserve">126 </w:t>
      </w:r>
      <w:r w:rsidRPr="00A063C1">
        <w:rPr>
          <w:rFonts w:ascii="Cambria" w:hAnsi="Cambria"/>
        </w:rPr>
        <w:t xml:space="preserve">Bulgarian one. Against the American who killed an unarmed bandit only </w:t>
      </w:r>
    </w:p>
    <w:p w14:paraId="23ADFAF1" w14:textId="77777777" w:rsidR="00354596" w:rsidRPr="00A063C1" w:rsidRDefault="00354596" w:rsidP="00354596">
      <w:pPr>
        <w:contextualSpacing/>
        <w:rPr>
          <w:rFonts w:ascii="Cambria" w:hAnsi="Cambria"/>
        </w:rPr>
      </w:pPr>
      <w:r>
        <w:rPr>
          <w:rFonts w:ascii="Cambria" w:hAnsi="Cambria"/>
        </w:rPr>
        <w:t xml:space="preserve">127 </w:t>
      </w:r>
      <w:r w:rsidRPr="00A063C1">
        <w:rPr>
          <w:rFonts w:ascii="Cambria" w:hAnsi="Cambria"/>
        </w:rPr>
        <w:t xml:space="preserve">because he broke through the door and entered her home there in not even a </w:t>
      </w:r>
      <w:r>
        <w:rPr>
          <w:rFonts w:ascii="Cambria" w:hAnsi="Cambria"/>
        </w:rPr>
        <w:t xml:space="preserve">128 </w:t>
      </w:r>
      <w:r w:rsidRPr="00A063C1">
        <w:rPr>
          <w:rFonts w:ascii="Cambria" w:hAnsi="Cambria"/>
        </w:rPr>
        <w:t xml:space="preserve">charge being brought up. The charge is against the surviving bandit. In Bulgaria </w:t>
      </w:r>
      <w:r>
        <w:rPr>
          <w:rFonts w:ascii="Cambria" w:hAnsi="Cambria"/>
        </w:rPr>
        <w:t xml:space="preserve">129 </w:t>
      </w:r>
      <w:r w:rsidRPr="00A063C1">
        <w:rPr>
          <w:rFonts w:ascii="Cambria" w:hAnsi="Cambria"/>
        </w:rPr>
        <w:t>M</w:t>
      </w:r>
      <w:r>
        <w:rPr>
          <w:rFonts w:ascii="Cambria" w:hAnsi="Cambria"/>
        </w:rPr>
        <w:t>. only shoots the bandit in the</w:t>
      </w:r>
      <w:r w:rsidRPr="00A063C1">
        <w:rPr>
          <w:rFonts w:ascii="Cambria" w:hAnsi="Cambria"/>
        </w:rPr>
        <w:t xml:space="preserve"> leg, do not kill him, but against the thief there </w:t>
      </w:r>
      <w:r>
        <w:rPr>
          <w:rFonts w:ascii="Cambria" w:hAnsi="Cambria"/>
        </w:rPr>
        <w:t xml:space="preserve">130 </w:t>
      </w:r>
      <w:r w:rsidRPr="00A063C1">
        <w:rPr>
          <w:rFonts w:ascii="Cambria" w:hAnsi="Cambria"/>
        </w:rPr>
        <w:t>are no c</w:t>
      </w:r>
      <w:r>
        <w:rPr>
          <w:rFonts w:ascii="Cambria" w:hAnsi="Cambria"/>
        </w:rPr>
        <w:t>harges. The charges are against</w:t>
      </w:r>
      <w:r w:rsidRPr="00A063C1">
        <w:rPr>
          <w:rFonts w:ascii="Cambria" w:hAnsi="Cambria"/>
        </w:rPr>
        <w:t xml:space="preserve"> the person attacked in his own home. </w:t>
      </w:r>
    </w:p>
    <w:p w14:paraId="6480A5F2"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31</w:t>
      </w:r>
      <w:r w:rsidRPr="00A063C1">
        <w:rPr>
          <w:rFonts w:ascii="Cambria" w:hAnsi="Cambria"/>
        </w:rPr>
        <w:t xml:space="preserve"> R: Can you tell something to Boiko Borisov now. To change something. Tell him </w:t>
      </w:r>
      <w:r>
        <w:rPr>
          <w:rFonts w:ascii="Cambria" w:hAnsi="Cambria"/>
        </w:rPr>
        <w:t xml:space="preserve">132 </w:t>
      </w:r>
      <w:r w:rsidRPr="00A063C1">
        <w:rPr>
          <w:rFonts w:ascii="Cambria" w:hAnsi="Cambria"/>
        </w:rPr>
        <w:t xml:space="preserve">what to change? </w:t>
      </w:r>
    </w:p>
    <w:p w14:paraId="366B302C" w14:textId="77777777" w:rsidR="00354596" w:rsidRDefault="00354596" w:rsidP="00354596">
      <w:pPr>
        <w:contextualSpacing/>
        <w:rPr>
          <w:rFonts w:ascii="Cambria" w:hAnsi="Cambria"/>
        </w:rPr>
      </w:pPr>
      <w:r w:rsidRPr="00A063C1">
        <w:rPr>
          <w:rFonts w:ascii="Cambria" w:hAnsi="Cambria"/>
        </w:rPr>
        <w:lastRenderedPageBreak/>
        <w:t>1</w:t>
      </w:r>
      <w:r>
        <w:rPr>
          <w:rFonts w:ascii="Cambria" w:hAnsi="Cambria"/>
        </w:rPr>
        <w:t>33</w:t>
      </w:r>
      <w:r w:rsidRPr="00A063C1">
        <w:rPr>
          <w:rFonts w:ascii="Cambria" w:hAnsi="Cambria"/>
        </w:rPr>
        <w:t xml:space="preserve"> M: To change this for me .. it’s not a law like this that me they are torturing </w:t>
      </w:r>
    </w:p>
    <w:p w14:paraId="4923DA1B" w14:textId="77777777" w:rsidR="00354596" w:rsidRDefault="00354596" w:rsidP="00354596">
      <w:pPr>
        <w:contextualSpacing/>
        <w:rPr>
          <w:rFonts w:ascii="Cambria" w:hAnsi="Cambria"/>
        </w:rPr>
      </w:pPr>
      <w:r>
        <w:rPr>
          <w:rFonts w:ascii="Cambria" w:hAnsi="Cambria"/>
        </w:rPr>
        <w:t xml:space="preserve">134 </w:t>
      </w:r>
      <w:r w:rsidRPr="00A063C1">
        <w:rPr>
          <w:rFonts w:ascii="Cambria" w:hAnsi="Cambria"/>
        </w:rPr>
        <w:t xml:space="preserve">[machat] like this without like this how I have no fault . I absolutely have no </w:t>
      </w:r>
    </w:p>
    <w:p w14:paraId="7F731AA4" w14:textId="77777777" w:rsidR="00354596" w:rsidRDefault="00354596" w:rsidP="00354596">
      <w:pPr>
        <w:contextualSpacing/>
        <w:rPr>
          <w:rFonts w:ascii="Cambria" w:hAnsi="Cambria"/>
        </w:rPr>
      </w:pPr>
      <w:r>
        <w:rPr>
          <w:rFonts w:ascii="Cambria" w:hAnsi="Cambria"/>
        </w:rPr>
        <w:t xml:space="preserve">135 </w:t>
      </w:r>
      <w:r w:rsidRPr="00A063C1">
        <w:rPr>
          <w:rFonts w:ascii="Cambria" w:hAnsi="Cambria"/>
        </w:rPr>
        <w:t xml:space="preserve">fault . And I want these things like this to go on like they are not good things </w:t>
      </w:r>
    </w:p>
    <w:p w14:paraId="7DD207CD" w14:textId="77777777" w:rsidR="00354596" w:rsidRPr="00A063C1" w:rsidRDefault="00354596" w:rsidP="00354596">
      <w:pPr>
        <w:contextualSpacing/>
        <w:rPr>
          <w:rFonts w:ascii="Cambria" w:hAnsi="Cambria"/>
        </w:rPr>
      </w:pPr>
      <w:r>
        <w:rPr>
          <w:rFonts w:ascii="Cambria" w:hAnsi="Cambria"/>
        </w:rPr>
        <w:t xml:space="preserve">136 </w:t>
      </w:r>
      <w:r w:rsidRPr="00A063C1">
        <w:rPr>
          <w:rFonts w:ascii="Cambria" w:hAnsi="Cambria"/>
        </w:rPr>
        <w:t xml:space="preserve">[nerednosti] here always the police (mumbled) not to make me the one faulty </w:t>
      </w:r>
    </w:p>
    <w:p w14:paraId="7D8237FC"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37</w:t>
      </w:r>
      <w:r w:rsidRPr="00A063C1">
        <w:rPr>
          <w:rFonts w:ascii="Cambria" w:hAnsi="Cambria"/>
        </w:rPr>
        <w:t xml:space="preserve"> Boiko Borisov: It won’t sound more European.  He w</w:t>
      </w:r>
      <w:r>
        <w:rPr>
          <w:rFonts w:ascii="Cambria" w:hAnsi="Cambria"/>
        </w:rPr>
        <w:t>ill be accused. Otherwise, I 138 am</w:t>
      </w:r>
      <w:r w:rsidRPr="00A063C1">
        <w:rPr>
          <w:rFonts w:ascii="Cambria" w:hAnsi="Cambria"/>
        </w:rPr>
        <w:t xml:space="preserve"> completely on the side of sacrosanct [neprikosnovenata] private property.  </w:t>
      </w:r>
    </w:p>
    <w:p w14:paraId="07AAA9C6" w14:textId="77777777" w:rsidR="00354596" w:rsidRDefault="00354596" w:rsidP="00354596">
      <w:pPr>
        <w:contextualSpacing/>
        <w:rPr>
          <w:rFonts w:ascii="Cambria" w:hAnsi="Cambria"/>
        </w:rPr>
      </w:pPr>
      <w:r w:rsidRPr="00A063C1">
        <w:rPr>
          <w:rFonts w:ascii="Cambria" w:hAnsi="Cambria"/>
        </w:rPr>
        <w:t>1</w:t>
      </w:r>
      <w:r>
        <w:rPr>
          <w:rFonts w:ascii="Cambria" w:hAnsi="Cambria"/>
        </w:rPr>
        <w:t>39</w:t>
      </w:r>
      <w:r w:rsidRPr="00A063C1">
        <w:rPr>
          <w:rFonts w:ascii="Cambria" w:hAnsi="Cambria"/>
        </w:rPr>
        <w:t xml:space="preserve"> R: We show the American and Bulgarian cases to the Director of the </w:t>
      </w:r>
    </w:p>
    <w:p w14:paraId="393FC1B5" w14:textId="77777777" w:rsidR="00354596" w:rsidRDefault="00354596" w:rsidP="00354596">
      <w:pPr>
        <w:contextualSpacing/>
        <w:rPr>
          <w:rFonts w:ascii="Cambria" w:hAnsi="Cambria"/>
        </w:rPr>
      </w:pPr>
      <w:r>
        <w:rPr>
          <w:rFonts w:ascii="Cambria" w:hAnsi="Cambria"/>
        </w:rPr>
        <w:t xml:space="preserve">140 </w:t>
      </w:r>
      <w:r w:rsidRPr="00A063C1">
        <w:rPr>
          <w:rFonts w:ascii="Cambria" w:hAnsi="Cambria"/>
        </w:rPr>
        <w:t xml:space="preserve">Commission on Internal Security and Public Order [DCISPO] in the parliament. </w:t>
      </w:r>
      <w:r>
        <w:rPr>
          <w:rFonts w:ascii="Cambria" w:hAnsi="Cambria"/>
        </w:rPr>
        <w:t xml:space="preserve">141 </w:t>
      </w:r>
      <w:r w:rsidRPr="00A063C1">
        <w:rPr>
          <w:rFonts w:ascii="Cambria" w:hAnsi="Cambria"/>
        </w:rPr>
        <w:t xml:space="preserve">We ask him are the Bulgarian or American law criteria for good and bad are </w:t>
      </w:r>
    </w:p>
    <w:p w14:paraId="5DF7201B" w14:textId="77777777" w:rsidR="00354596" w:rsidRPr="00A063C1" w:rsidRDefault="00354596" w:rsidP="00354596">
      <w:pPr>
        <w:contextualSpacing/>
        <w:rPr>
          <w:rFonts w:ascii="Cambria" w:hAnsi="Cambria"/>
        </w:rPr>
      </w:pPr>
      <w:r>
        <w:rPr>
          <w:rFonts w:ascii="Cambria" w:hAnsi="Cambria"/>
        </w:rPr>
        <w:t xml:space="preserve">142 </w:t>
      </w:r>
      <w:r w:rsidRPr="00A063C1">
        <w:rPr>
          <w:rFonts w:ascii="Cambria" w:hAnsi="Cambria"/>
        </w:rPr>
        <w:t xml:space="preserve">more just. </w:t>
      </w:r>
    </w:p>
    <w:p w14:paraId="6C97A677" w14:textId="77777777" w:rsidR="00354596" w:rsidRPr="00A063C1" w:rsidRDefault="00354596" w:rsidP="00354596">
      <w:pPr>
        <w:contextualSpacing/>
        <w:rPr>
          <w:rFonts w:ascii="Cambria" w:hAnsi="Cambria"/>
        </w:rPr>
      </w:pPr>
      <w:r>
        <w:rPr>
          <w:rFonts w:ascii="Cambria" w:hAnsi="Cambria"/>
        </w:rPr>
        <w:t>143</w:t>
      </w:r>
      <w:r w:rsidRPr="00A063C1">
        <w:rPr>
          <w:rFonts w:ascii="Cambria" w:hAnsi="Cambria"/>
        </w:rPr>
        <w:t xml:space="preserve"> DCISPO: Concretely straight I can put the question like this. About around ten </w:t>
      </w:r>
      <w:r>
        <w:rPr>
          <w:rFonts w:ascii="Cambria" w:hAnsi="Cambria"/>
        </w:rPr>
        <w:t xml:space="preserve">144 </w:t>
      </w:r>
      <w:r w:rsidRPr="00A063C1">
        <w:rPr>
          <w:rFonts w:ascii="Cambria" w:hAnsi="Cambria"/>
        </w:rPr>
        <w:t xml:space="preserve">years ago in the apartment building in which I was living maybe it’s longer than </w:t>
      </w:r>
      <w:r>
        <w:rPr>
          <w:rFonts w:ascii="Cambria" w:hAnsi="Cambria"/>
        </w:rPr>
        <w:t xml:space="preserve">145 </w:t>
      </w:r>
      <w:r w:rsidRPr="00A063C1">
        <w:rPr>
          <w:rFonts w:ascii="Cambria" w:hAnsi="Cambria"/>
        </w:rPr>
        <w:t xml:space="preserve">this. Analogical case, the friend [boyfriend] of a woman who split up tried to </w:t>
      </w:r>
      <w:r>
        <w:rPr>
          <w:rFonts w:ascii="Cambria" w:hAnsi="Cambria"/>
        </w:rPr>
        <w:t xml:space="preserve">146 </w:t>
      </w:r>
      <w:r w:rsidRPr="00A063C1">
        <w:rPr>
          <w:rFonts w:ascii="Cambria" w:hAnsi="Cambria"/>
        </w:rPr>
        <w:t xml:space="preserve">enter her apartment.  Follows a refusal on her part. He goes downstairs, takes </w:t>
      </w:r>
      <w:r>
        <w:rPr>
          <w:rFonts w:ascii="Cambria" w:hAnsi="Cambria"/>
        </w:rPr>
        <w:t xml:space="preserve">147 </w:t>
      </w:r>
      <w:r w:rsidRPr="00A063C1">
        <w:rPr>
          <w:rFonts w:ascii="Cambria" w:hAnsi="Cambria"/>
        </w:rPr>
        <w:t>from his car the</w:t>
      </w:r>
      <w:r>
        <w:rPr>
          <w:rFonts w:ascii="Cambria" w:hAnsi="Cambria"/>
        </w:rPr>
        <w:t xml:space="preserve"> </w:t>
      </w:r>
      <w:r w:rsidRPr="00A063C1">
        <w:rPr>
          <w:rFonts w:ascii="Cambria" w:hAnsi="Cambria"/>
        </w:rPr>
        <w:t xml:space="preserve">two rods. In the moment when he has almost broken down the </w:t>
      </w:r>
      <w:r>
        <w:rPr>
          <w:rFonts w:ascii="Cambria" w:hAnsi="Cambria"/>
        </w:rPr>
        <w:t xml:space="preserve">148 </w:t>
      </w:r>
      <w:r w:rsidRPr="00A063C1">
        <w:rPr>
          <w:rFonts w:ascii="Cambria" w:hAnsi="Cambria"/>
        </w:rPr>
        <w:t xml:space="preserve">door, she, a hunter, a legal hunter, goes gets her rifle loads and in the moment </w:t>
      </w:r>
      <w:r>
        <w:rPr>
          <w:rFonts w:ascii="Cambria" w:hAnsi="Cambria"/>
        </w:rPr>
        <w:t xml:space="preserve">149 </w:t>
      </w:r>
      <w:r w:rsidRPr="00A063C1">
        <w:rPr>
          <w:rFonts w:ascii="Cambria" w:hAnsi="Cambria"/>
        </w:rPr>
        <w:t xml:space="preserve">that he enters the corridor of her apartment she shot him deadly. There was a </w:t>
      </w:r>
      <w:r>
        <w:rPr>
          <w:rFonts w:ascii="Cambria" w:hAnsi="Cambria"/>
        </w:rPr>
        <w:t xml:space="preserve">150 </w:t>
      </w:r>
      <w:r w:rsidRPr="00A063C1">
        <w:rPr>
          <w:rFonts w:ascii="Cambria" w:hAnsi="Cambria"/>
        </w:rPr>
        <w:t xml:space="preserve">legal case made, it was processed through the Jambol regional court and she </w:t>
      </w:r>
      <w:r>
        <w:rPr>
          <w:rFonts w:ascii="Cambria" w:hAnsi="Cambria"/>
        </w:rPr>
        <w:t xml:space="preserve">151 </w:t>
      </w:r>
      <w:r w:rsidRPr="00A063C1">
        <w:rPr>
          <w:rFonts w:ascii="Cambria" w:hAnsi="Cambria"/>
        </w:rPr>
        <w:t xml:space="preserve">was acquitted because she has been exactly within the limits of inevitable norm. </w:t>
      </w:r>
    </w:p>
    <w:p w14:paraId="10DA0A56"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52</w:t>
      </w:r>
      <w:r w:rsidRPr="00A063C1">
        <w:rPr>
          <w:rFonts w:ascii="Cambria" w:hAnsi="Cambria"/>
        </w:rPr>
        <w:t xml:space="preserve"> R: In Bulgaria very often maybe not only in Bulgaria it happens that identical at </w:t>
      </w:r>
      <w:r>
        <w:rPr>
          <w:rFonts w:ascii="Cambria" w:hAnsi="Cambria"/>
        </w:rPr>
        <w:t xml:space="preserve">153 </w:t>
      </w:r>
      <w:r w:rsidRPr="00A063C1">
        <w:rPr>
          <w:rFonts w:ascii="Cambria" w:hAnsi="Cambria"/>
        </w:rPr>
        <w:t>firs</w:t>
      </w:r>
      <w:r>
        <w:rPr>
          <w:rFonts w:ascii="Cambria" w:hAnsi="Cambria"/>
        </w:rPr>
        <w:t>t</w:t>
      </w:r>
      <w:r w:rsidRPr="00A063C1">
        <w:rPr>
          <w:rFonts w:ascii="Cambria" w:hAnsi="Cambria"/>
        </w:rPr>
        <w:t xml:space="preserve"> sight cases are resolved in a very very different ways in court. </w:t>
      </w:r>
    </w:p>
    <w:p w14:paraId="17CB3653" w14:textId="77777777" w:rsidR="00354596" w:rsidRPr="00A063C1" w:rsidRDefault="00354596" w:rsidP="00354596">
      <w:pPr>
        <w:contextualSpacing/>
        <w:rPr>
          <w:rFonts w:ascii="Cambria" w:hAnsi="Cambria"/>
        </w:rPr>
      </w:pPr>
      <w:r>
        <w:rPr>
          <w:rFonts w:ascii="Cambria" w:hAnsi="Cambria"/>
        </w:rPr>
        <w:t xml:space="preserve">154 </w:t>
      </w:r>
      <w:r w:rsidRPr="00A063C1">
        <w:rPr>
          <w:rFonts w:ascii="Cambria" w:hAnsi="Cambria"/>
        </w:rPr>
        <w:t xml:space="preserve">DCISPO: Maybe the court there pointed to going over the limit </w:t>
      </w:r>
    </w:p>
    <w:p w14:paraId="69EFC0A7"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55</w:t>
      </w:r>
      <w:r w:rsidRPr="00A063C1">
        <w:rPr>
          <w:rFonts w:ascii="Cambria" w:hAnsi="Cambria"/>
        </w:rPr>
        <w:t xml:space="preserve"> R: Do you think that it should be regulated more clear in the law when some </w:t>
      </w:r>
      <w:r>
        <w:rPr>
          <w:rFonts w:ascii="Cambria" w:hAnsi="Cambria"/>
        </w:rPr>
        <w:t>156 one breaks</w:t>
      </w:r>
      <w:r w:rsidRPr="00A063C1">
        <w:rPr>
          <w:rFonts w:ascii="Cambria" w:hAnsi="Cambria"/>
        </w:rPr>
        <w:t xml:space="preserve"> forcefully, with ..  there is a broken door entering your home you </w:t>
      </w:r>
      <w:r>
        <w:rPr>
          <w:rFonts w:ascii="Cambria" w:hAnsi="Cambria"/>
        </w:rPr>
        <w:t xml:space="preserve">157 </w:t>
      </w:r>
      <w:r w:rsidRPr="00A063C1">
        <w:rPr>
          <w:rFonts w:ascii="Cambria" w:hAnsi="Cambria"/>
        </w:rPr>
        <w:t xml:space="preserve">just have the right to defend yourself and___  </w:t>
      </w:r>
    </w:p>
    <w:p w14:paraId="2DBEB0D8" w14:textId="77777777" w:rsidR="00354596" w:rsidRDefault="00354596" w:rsidP="00354596">
      <w:pPr>
        <w:contextualSpacing/>
        <w:rPr>
          <w:rFonts w:ascii="Cambria" w:hAnsi="Cambria"/>
        </w:rPr>
      </w:pPr>
      <w:r w:rsidRPr="00A063C1">
        <w:rPr>
          <w:rFonts w:ascii="Cambria" w:hAnsi="Cambria"/>
        </w:rPr>
        <w:t>1</w:t>
      </w:r>
      <w:r>
        <w:rPr>
          <w:rFonts w:ascii="Cambria" w:hAnsi="Cambria"/>
        </w:rPr>
        <w:t>58</w:t>
      </w:r>
      <w:r w:rsidRPr="00A063C1">
        <w:rPr>
          <w:rFonts w:ascii="Cambria" w:hAnsi="Cambria"/>
        </w:rPr>
        <w:t xml:space="preserve"> DCISPO: ___every Bulgarian citizen [gragdanin] when they are attacked in some </w:t>
      </w:r>
      <w:r>
        <w:rPr>
          <w:rFonts w:ascii="Cambria" w:hAnsi="Cambria"/>
        </w:rPr>
        <w:t xml:space="preserve">159 </w:t>
      </w:r>
      <w:r w:rsidRPr="00A063C1">
        <w:rPr>
          <w:rFonts w:ascii="Cambria" w:hAnsi="Cambria"/>
        </w:rPr>
        <w:t xml:space="preserve">way and as it is said in the text of the law itself have the right to defend </w:t>
      </w:r>
    </w:p>
    <w:p w14:paraId="079310B6" w14:textId="77777777" w:rsidR="00354596" w:rsidRDefault="00354596" w:rsidP="00354596">
      <w:pPr>
        <w:contextualSpacing/>
        <w:rPr>
          <w:rFonts w:ascii="Cambria" w:hAnsi="Cambria"/>
        </w:rPr>
      </w:pPr>
      <w:r>
        <w:rPr>
          <w:rFonts w:ascii="Cambria" w:hAnsi="Cambria"/>
        </w:rPr>
        <w:t>160 themselves to</w:t>
      </w:r>
      <w:r w:rsidRPr="00A063C1">
        <w:rPr>
          <w:rFonts w:ascii="Cambria" w:hAnsi="Cambria"/>
        </w:rPr>
        <w:t xml:space="preserve"> protect themselves. Even in the text itself, paragraph 3 literally </w:t>
      </w:r>
      <w:r>
        <w:rPr>
          <w:rFonts w:ascii="Cambria" w:hAnsi="Cambria"/>
        </w:rPr>
        <w:t xml:space="preserve">161 </w:t>
      </w:r>
      <w:r w:rsidRPr="00A063C1">
        <w:rPr>
          <w:rFonts w:ascii="Cambria" w:hAnsi="Cambria"/>
        </w:rPr>
        <w:t xml:space="preserve">says that there is no going over the limits of inevitable self-defense in cases </w:t>
      </w:r>
    </w:p>
    <w:p w14:paraId="2FF4B91C" w14:textId="77777777" w:rsidR="00354596" w:rsidRPr="00A063C1" w:rsidRDefault="00354596" w:rsidP="00354596">
      <w:pPr>
        <w:contextualSpacing/>
        <w:rPr>
          <w:rFonts w:ascii="Cambria" w:hAnsi="Cambria"/>
        </w:rPr>
      </w:pPr>
      <w:r>
        <w:rPr>
          <w:rFonts w:ascii="Cambria" w:hAnsi="Cambria"/>
        </w:rPr>
        <w:t xml:space="preserve">162 </w:t>
      </w:r>
      <w:r w:rsidRPr="00A063C1">
        <w:rPr>
          <w:rFonts w:ascii="Cambria" w:hAnsi="Cambria"/>
        </w:rPr>
        <w:t>wh</w:t>
      </w:r>
      <w:r>
        <w:rPr>
          <w:rFonts w:ascii="Cambria" w:hAnsi="Cambria"/>
        </w:rPr>
        <w:t>en the attack  is together with</w:t>
      </w:r>
      <w:r w:rsidRPr="00A063C1">
        <w:rPr>
          <w:rFonts w:ascii="Cambria" w:hAnsi="Cambria"/>
        </w:rPr>
        <w:t xml:space="preserve"> violence and with force</w:t>
      </w:r>
      <w:r>
        <w:rPr>
          <w:rFonts w:ascii="Cambria" w:hAnsi="Cambria"/>
        </w:rPr>
        <w:t xml:space="preserve"> </w:t>
      </w:r>
      <w:r w:rsidRPr="00A063C1">
        <w:rPr>
          <w:rFonts w:ascii="Cambria" w:hAnsi="Cambria"/>
        </w:rPr>
        <w:t xml:space="preserve">and there is entering </w:t>
      </w:r>
      <w:r>
        <w:rPr>
          <w:rFonts w:ascii="Cambria" w:hAnsi="Cambria"/>
        </w:rPr>
        <w:t xml:space="preserve">163 </w:t>
      </w:r>
      <w:r w:rsidRPr="00A063C1">
        <w:rPr>
          <w:rFonts w:ascii="Cambria" w:hAnsi="Cambria"/>
        </w:rPr>
        <w:t xml:space="preserve">of the house. It is literally there in the text </w:t>
      </w:r>
    </w:p>
    <w:p w14:paraId="5A6E3A57" w14:textId="77777777" w:rsidR="00354596" w:rsidRDefault="00354596" w:rsidP="00354596">
      <w:pPr>
        <w:contextualSpacing/>
        <w:rPr>
          <w:rFonts w:ascii="Cambria" w:hAnsi="Cambria"/>
        </w:rPr>
      </w:pPr>
      <w:r w:rsidRPr="00A063C1">
        <w:rPr>
          <w:rFonts w:ascii="Cambria" w:hAnsi="Cambria"/>
        </w:rPr>
        <w:t>1</w:t>
      </w:r>
      <w:r>
        <w:rPr>
          <w:rFonts w:ascii="Cambria" w:hAnsi="Cambria"/>
        </w:rPr>
        <w:t>64</w:t>
      </w:r>
      <w:r w:rsidRPr="00A063C1">
        <w:rPr>
          <w:rFonts w:ascii="Cambria" w:hAnsi="Cambria"/>
        </w:rPr>
        <w:t xml:space="preserve"> R: Despite all these texts, M. is found guilty, and t</w:t>
      </w:r>
      <w:r>
        <w:rPr>
          <w:rFonts w:ascii="Cambria" w:hAnsi="Cambria"/>
        </w:rPr>
        <w:t xml:space="preserve">he right to shoot some one </w:t>
      </w:r>
    </w:p>
    <w:p w14:paraId="51C10D45" w14:textId="77777777" w:rsidR="00354596" w:rsidRDefault="00354596" w:rsidP="00354596">
      <w:pPr>
        <w:contextualSpacing/>
        <w:rPr>
          <w:rFonts w:ascii="Cambria" w:hAnsi="Cambria"/>
        </w:rPr>
      </w:pPr>
      <w:r>
        <w:rPr>
          <w:rFonts w:ascii="Cambria" w:hAnsi="Cambria"/>
        </w:rPr>
        <w:t>165 only</w:t>
      </w:r>
      <w:r w:rsidRPr="00A063C1">
        <w:rPr>
          <w:rFonts w:ascii="Cambria" w:hAnsi="Cambria"/>
        </w:rPr>
        <w:t xml:space="preserve"> because they have entered forcefully in your house is not given to the </w:t>
      </w:r>
    </w:p>
    <w:p w14:paraId="7626FEF5" w14:textId="77777777" w:rsidR="00354596" w:rsidRPr="00A063C1" w:rsidRDefault="00354596" w:rsidP="00354596">
      <w:pPr>
        <w:contextualSpacing/>
        <w:rPr>
          <w:rFonts w:ascii="Cambria" w:hAnsi="Cambria"/>
        </w:rPr>
      </w:pPr>
      <w:r>
        <w:rPr>
          <w:rFonts w:ascii="Cambria" w:hAnsi="Cambria"/>
        </w:rPr>
        <w:t xml:space="preserve">166 </w:t>
      </w:r>
      <w:r w:rsidRPr="00A063C1">
        <w:rPr>
          <w:rFonts w:ascii="Cambria" w:hAnsi="Cambria"/>
        </w:rPr>
        <w:t xml:space="preserve">Bulgarian citizens [gragdani]. You can shoot if you are proven-ly attacked.  </w:t>
      </w:r>
    </w:p>
    <w:p w14:paraId="510FF69D" w14:textId="77777777" w:rsidR="00354596" w:rsidRDefault="00354596" w:rsidP="00354596">
      <w:pPr>
        <w:contextualSpacing/>
        <w:rPr>
          <w:rFonts w:ascii="Cambria" w:hAnsi="Cambria"/>
        </w:rPr>
      </w:pPr>
      <w:r w:rsidRPr="00A063C1">
        <w:rPr>
          <w:rFonts w:ascii="Cambria" w:hAnsi="Cambria"/>
        </w:rPr>
        <w:t>1</w:t>
      </w:r>
      <w:r>
        <w:rPr>
          <w:rFonts w:ascii="Cambria" w:hAnsi="Cambria"/>
        </w:rPr>
        <w:t>67</w:t>
      </w:r>
      <w:r w:rsidRPr="00A063C1">
        <w:rPr>
          <w:rFonts w:ascii="Cambria" w:hAnsi="Cambria"/>
        </w:rPr>
        <w:t xml:space="preserve"> DCISPO: well now you doubtfully would have for a sack of onions from the </w:t>
      </w:r>
    </w:p>
    <w:p w14:paraId="6C74B761" w14:textId="77777777" w:rsidR="00354596" w:rsidRPr="00A063C1" w:rsidRDefault="00354596" w:rsidP="00354596">
      <w:pPr>
        <w:contextualSpacing/>
        <w:rPr>
          <w:rFonts w:ascii="Cambria" w:hAnsi="Cambria"/>
        </w:rPr>
      </w:pPr>
      <w:r>
        <w:rPr>
          <w:rFonts w:ascii="Cambria" w:hAnsi="Cambria"/>
        </w:rPr>
        <w:t xml:space="preserve">168 </w:t>
      </w:r>
      <w:r w:rsidRPr="00A063C1">
        <w:rPr>
          <w:rFonts w:ascii="Cambria" w:hAnsi="Cambria"/>
        </w:rPr>
        <w:t xml:space="preserve">fields should have shot someone </w:t>
      </w:r>
    </w:p>
    <w:p w14:paraId="54ABF5FA" w14:textId="77777777" w:rsidR="00354596" w:rsidRDefault="00354596" w:rsidP="00354596">
      <w:pPr>
        <w:contextualSpacing/>
        <w:rPr>
          <w:rFonts w:ascii="Cambria" w:hAnsi="Cambria"/>
        </w:rPr>
      </w:pPr>
      <w:r w:rsidRPr="00A063C1">
        <w:rPr>
          <w:rFonts w:ascii="Cambria" w:hAnsi="Cambria"/>
        </w:rPr>
        <w:t>1</w:t>
      </w:r>
      <w:r>
        <w:rPr>
          <w:rFonts w:ascii="Cambria" w:hAnsi="Cambria"/>
        </w:rPr>
        <w:t>69</w:t>
      </w:r>
      <w:r w:rsidRPr="00A063C1">
        <w:rPr>
          <w:rFonts w:ascii="Cambria" w:hAnsi="Cambria"/>
        </w:rPr>
        <w:t xml:space="preserve"> A/C: When this discussion for the right of defending yourself in your home </w:t>
      </w:r>
    </w:p>
    <w:p w14:paraId="64086DD5" w14:textId="77777777" w:rsidR="00354596" w:rsidRDefault="00354596" w:rsidP="00354596">
      <w:pPr>
        <w:contextualSpacing/>
        <w:rPr>
          <w:rFonts w:ascii="Cambria" w:hAnsi="Cambria"/>
        </w:rPr>
      </w:pPr>
      <w:r>
        <w:rPr>
          <w:rFonts w:ascii="Cambria" w:hAnsi="Cambria"/>
        </w:rPr>
        <w:t xml:space="preserve">170 </w:t>
      </w:r>
      <w:r w:rsidRPr="00A063C1">
        <w:rPr>
          <w:rFonts w:ascii="Cambria" w:hAnsi="Cambria"/>
        </w:rPr>
        <w:t xml:space="preserve">going on it is also result of a different type of legislation from a different </w:t>
      </w:r>
    </w:p>
    <w:p w14:paraId="326A6171" w14:textId="77777777" w:rsidR="00354596" w:rsidRDefault="00354596" w:rsidP="00354596">
      <w:pPr>
        <w:contextualSpacing/>
        <w:rPr>
          <w:rFonts w:ascii="Cambria" w:hAnsi="Cambria"/>
        </w:rPr>
      </w:pPr>
      <w:r>
        <w:rPr>
          <w:rFonts w:ascii="Cambria" w:hAnsi="Cambria"/>
        </w:rPr>
        <w:t xml:space="preserve">171 environment  which is </w:t>
      </w:r>
      <w:r w:rsidRPr="00A063C1">
        <w:rPr>
          <w:rFonts w:ascii="Cambria" w:hAnsi="Cambria"/>
        </w:rPr>
        <w:t xml:space="preserve">there in Western Europe .. now and here the changes are </w:t>
      </w:r>
      <w:r>
        <w:rPr>
          <w:rFonts w:ascii="Cambria" w:hAnsi="Cambria"/>
        </w:rPr>
        <w:t xml:space="preserve">172 </w:t>
      </w:r>
      <w:r w:rsidRPr="00A063C1">
        <w:rPr>
          <w:rFonts w:ascii="Cambria" w:hAnsi="Cambria"/>
        </w:rPr>
        <w:t xml:space="preserve">starting. It is one thing to have a small German inhabited area, Dutch, Belgian, </w:t>
      </w:r>
      <w:r>
        <w:rPr>
          <w:rFonts w:ascii="Cambria" w:hAnsi="Cambria"/>
        </w:rPr>
        <w:t xml:space="preserve">173 </w:t>
      </w:r>
      <w:r w:rsidRPr="00A063C1">
        <w:rPr>
          <w:rFonts w:ascii="Cambria" w:hAnsi="Cambria"/>
        </w:rPr>
        <w:t>and so on. It is di</w:t>
      </w:r>
      <w:r>
        <w:rPr>
          <w:rFonts w:ascii="Cambria" w:hAnsi="Cambria"/>
        </w:rPr>
        <w:t xml:space="preserve">fferent one Bulgarian </w:t>
      </w:r>
      <w:r w:rsidRPr="00A063C1">
        <w:rPr>
          <w:rFonts w:ascii="Cambria" w:hAnsi="Cambria"/>
        </w:rPr>
        <w:t xml:space="preserve">right deserted. And at the same time </w:t>
      </w:r>
    </w:p>
    <w:p w14:paraId="3628F675" w14:textId="77777777" w:rsidR="00354596" w:rsidRPr="00A063C1" w:rsidRDefault="00354596" w:rsidP="00354596">
      <w:pPr>
        <w:contextualSpacing/>
        <w:rPr>
          <w:rFonts w:ascii="Cambria" w:hAnsi="Cambria"/>
        </w:rPr>
      </w:pPr>
      <w:r>
        <w:rPr>
          <w:rFonts w:ascii="Cambria" w:hAnsi="Cambria"/>
        </w:rPr>
        <w:t xml:space="preserve">174 </w:t>
      </w:r>
      <w:r w:rsidRPr="00A063C1">
        <w:rPr>
          <w:rFonts w:ascii="Cambria" w:hAnsi="Cambria"/>
        </w:rPr>
        <w:t xml:space="preserve">around it right one ah aggressive marginalized population which  turns people </w:t>
      </w:r>
      <w:r>
        <w:rPr>
          <w:rFonts w:ascii="Cambria" w:hAnsi="Cambria"/>
        </w:rPr>
        <w:t xml:space="preserve">175 </w:t>
      </w:r>
      <w:r w:rsidRPr="00A063C1">
        <w:rPr>
          <w:rFonts w:ascii="Cambria" w:hAnsi="Cambria"/>
        </w:rPr>
        <w:t xml:space="preserve">there in literally victums. </w:t>
      </w:r>
    </w:p>
    <w:p w14:paraId="5C83A824" w14:textId="77777777" w:rsidR="00354596" w:rsidRPr="00A063C1" w:rsidRDefault="00354596" w:rsidP="00354596">
      <w:pPr>
        <w:contextualSpacing/>
        <w:rPr>
          <w:rFonts w:ascii="Cambria" w:hAnsi="Cambria"/>
        </w:rPr>
      </w:pPr>
      <w:r>
        <w:rPr>
          <w:rFonts w:ascii="Cambria" w:hAnsi="Cambria"/>
        </w:rPr>
        <w:t>176</w:t>
      </w:r>
      <w:r w:rsidRPr="00A063C1">
        <w:rPr>
          <w:rFonts w:ascii="Cambria" w:hAnsi="Cambria"/>
        </w:rPr>
        <w:t xml:space="preserve"> R: Do you see ah a need for a more clear definition of “my home is my castle”? </w:t>
      </w:r>
      <w:r>
        <w:rPr>
          <w:rFonts w:ascii="Cambria" w:hAnsi="Cambria"/>
        </w:rPr>
        <w:t xml:space="preserve">177 </w:t>
      </w:r>
      <w:r w:rsidRPr="00A063C1">
        <w:rPr>
          <w:rFonts w:ascii="Cambria" w:hAnsi="Cambria"/>
        </w:rPr>
        <w:t>You enter my home I have the right to___</w:t>
      </w:r>
    </w:p>
    <w:p w14:paraId="41D64B6A" w14:textId="77777777" w:rsidR="00354596" w:rsidRDefault="00354596" w:rsidP="00354596">
      <w:pPr>
        <w:contextualSpacing/>
        <w:rPr>
          <w:rFonts w:ascii="Cambria" w:hAnsi="Cambria"/>
        </w:rPr>
      </w:pPr>
      <w:r w:rsidRPr="00A063C1">
        <w:rPr>
          <w:rFonts w:ascii="Cambria" w:hAnsi="Cambria"/>
        </w:rPr>
        <w:t>1</w:t>
      </w:r>
      <w:r>
        <w:rPr>
          <w:rFonts w:ascii="Cambria" w:hAnsi="Cambria"/>
        </w:rPr>
        <w:t>78</w:t>
      </w:r>
      <w:r w:rsidRPr="00A063C1">
        <w:rPr>
          <w:rFonts w:ascii="Cambria" w:hAnsi="Cambria"/>
        </w:rPr>
        <w:t xml:space="preserve"> DCISPO: ___I think as of this moment  and after the decision by the </w:t>
      </w:r>
    </w:p>
    <w:p w14:paraId="5517EF48" w14:textId="77777777" w:rsidR="00354596" w:rsidRDefault="00354596" w:rsidP="00354596">
      <w:pPr>
        <w:contextualSpacing/>
        <w:rPr>
          <w:rFonts w:ascii="Cambria" w:hAnsi="Cambria"/>
        </w:rPr>
      </w:pPr>
      <w:r>
        <w:rPr>
          <w:rFonts w:ascii="Cambria" w:hAnsi="Cambria"/>
        </w:rPr>
        <w:lastRenderedPageBreak/>
        <w:t xml:space="preserve">179 </w:t>
      </w:r>
      <w:r w:rsidRPr="00A063C1">
        <w:rPr>
          <w:rFonts w:ascii="Cambria" w:hAnsi="Cambria"/>
        </w:rPr>
        <w:t xml:space="preserve">constitutional court in 97 it was clearly shown in what limits should the </w:t>
      </w:r>
    </w:p>
    <w:p w14:paraId="12438BD4" w14:textId="77777777" w:rsidR="00354596" w:rsidRPr="00A063C1" w:rsidRDefault="00354596" w:rsidP="00354596">
      <w:pPr>
        <w:contextualSpacing/>
        <w:rPr>
          <w:rFonts w:ascii="Cambria" w:hAnsi="Cambria"/>
        </w:rPr>
      </w:pPr>
      <w:r>
        <w:rPr>
          <w:rFonts w:ascii="Cambria" w:hAnsi="Cambria"/>
        </w:rPr>
        <w:t>180 “inevitable self-defense”</w:t>
      </w:r>
      <w:r w:rsidRPr="00A063C1">
        <w:rPr>
          <w:rFonts w:ascii="Cambria" w:hAnsi="Cambria"/>
        </w:rPr>
        <w:t xml:space="preserve"> remain legally and the potential increase of things </w:t>
      </w:r>
    </w:p>
    <w:p w14:paraId="4458025B"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81</w:t>
      </w:r>
      <w:r w:rsidRPr="00A063C1">
        <w:rPr>
          <w:rFonts w:ascii="Cambria" w:hAnsi="Cambria"/>
        </w:rPr>
        <w:t xml:space="preserve"> R: My home is my castle appears not to be applicable Bulgaria.</w:t>
      </w:r>
    </w:p>
    <w:p w14:paraId="7F5F3BB1" w14:textId="77777777" w:rsidR="00354596" w:rsidRPr="00A063C1" w:rsidRDefault="00354596" w:rsidP="00354596">
      <w:pPr>
        <w:contextualSpacing/>
        <w:rPr>
          <w:rFonts w:ascii="Cambria" w:hAnsi="Cambria"/>
        </w:rPr>
      </w:pPr>
      <w:r w:rsidRPr="00A063C1">
        <w:rPr>
          <w:rFonts w:ascii="Cambria" w:hAnsi="Cambria"/>
        </w:rPr>
        <w:t>1</w:t>
      </w:r>
      <w:r>
        <w:rPr>
          <w:rFonts w:ascii="Cambria" w:hAnsi="Cambria"/>
        </w:rPr>
        <w:t>82</w:t>
      </w:r>
      <w:r w:rsidRPr="00A063C1">
        <w:rPr>
          <w:rFonts w:ascii="Cambria" w:hAnsi="Cambria"/>
        </w:rPr>
        <w:t xml:space="preserve"> Consultant: Yes, it is not applicable. Completely honestly I can tell you that it </w:t>
      </w:r>
      <w:r>
        <w:rPr>
          <w:rFonts w:ascii="Cambria" w:hAnsi="Cambria"/>
        </w:rPr>
        <w:t>183 does not</w:t>
      </w:r>
      <w:r w:rsidRPr="00A063C1">
        <w:rPr>
          <w:rFonts w:ascii="Cambria" w:hAnsi="Cambria"/>
        </w:rPr>
        <w:t xml:space="preserve"> matter. </w:t>
      </w:r>
    </w:p>
    <w:p w14:paraId="0381DEF4" w14:textId="77777777" w:rsidR="00354596" w:rsidRDefault="00354596" w:rsidP="00354596">
      <w:pPr>
        <w:contextualSpacing/>
        <w:rPr>
          <w:rFonts w:ascii="Cambria" w:hAnsi="Cambria"/>
        </w:rPr>
      </w:pPr>
      <w:r w:rsidRPr="00A063C1">
        <w:rPr>
          <w:rFonts w:ascii="Cambria" w:hAnsi="Cambria"/>
        </w:rPr>
        <w:t>1</w:t>
      </w:r>
      <w:r>
        <w:rPr>
          <w:rFonts w:ascii="Cambria" w:hAnsi="Cambria"/>
        </w:rPr>
        <w:t>81</w:t>
      </w:r>
      <w:r w:rsidRPr="00A063C1">
        <w:rPr>
          <w:rFonts w:ascii="Cambria" w:hAnsi="Cambria"/>
        </w:rPr>
        <w:t xml:space="preserve"> R (dramatic music): Despite the not few legal cases of acquitted Bulgarians who </w:t>
      </w:r>
      <w:r>
        <w:rPr>
          <w:rFonts w:ascii="Cambria" w:hAnsi="Cambria"/>
        </w:rPr>
        <w:t xml:space="preserve">184 </w:t>
      </w:r>
      <w:r w:rsidRPr="00A063C1">
        <w:rPr>
          <w:rFonts w:ascii="Cambria" w:hAnsi="Cambria"/>
        </w:rPr>
        <w:t xml:space="preserve">shot and even killed attackers in their own home the defense of private </w:t>
      </w:r>
    </w:p>
    <w:p w14:paraId="2852EE9D" w14:textId="77777777" w:rsidR="00354596" w:rsidRPr="00A063C1" w:rsidRDefault="00354596" w:rsidP="00354596">
      <w:pPr>
        <w:contextualSpacing/>
        <w:rPr>
          <w:rFonts w:ascii="Cambria" w:hAnsi="Cambria"/>
        </w:rPr>
      </w:pPr>
      <w:r>
        <w:rPr>
          <w:rFonts w:ascii="Cambria" w:hAnsi="Cambria"/>
        </w:rPr>
        <w:t>185 property with force is</w:t>
      </w:r>
      <w:r w:rsidRPr="00A063C1">
        <w:rPr>
          <w:rFonts w:ascii="Cambria" w:hAnsi="Cambria"/>
        </w:rPr>
        <w:t xml:space="preserve"> practically forbidden/illegal at home [Bulgaria]. If you </w:t>
      </w:r>
      <w:r>
        <w:rPr>
          <w:rFonts w:ascii="Cambria" w:hAnsi="Cambria"/>
        </w:rPr>
        <w:t xml:space="preserve">186 </w:t>
      </w:r>
      <w:r w:rsidRPr="00A063C1">
        <w:rPr>
          <w:rFonts w:ascii="Cambria" w:hAnsi="Cambria"/>
        </w:rPr>
        <w:t xml:space="preserve">shoot at a thief without him having attacked you, if you shoot in the back of a </w:t>
      </w:r>
      <w:r>
        <w:rPr>
          <w:rFonts w:ascii="Cambria" w:hAnsi="Cambria"/>
        </w:rPr>
        <w:t xml:space="preserve">187 </w:t>
      </w:r>
      <w:r w:rsidRPr="00A063C1">
        <w:rPr>
          <w:rFonts w:ascii="Cambria" w:hAnsi="Cambria"/>
        </w:rPr>
        <w:t xml:space="preserve">person who is stealing in your home or is stealing your car you will be charged </w:t>
      </w:r>
      <w:r>
        <w:rPr>
          <w:rFonts w:ascii="Cambria" w:hAnsi="Cambria"/>
        </w:rPr>
        <w:t xml:space="preserve">188 </w:t>
      </w:r>
      <w:r w:rsidRPr="00A063C1">
        <w:rPr>
          <w:rFonts w:ascii="Cambria" w:hAnsi="Cambria"/>
        </w:rPr>
        <w:t xml:space="preserve">and found guilty [osudeni] for premeditated murder. If some one is breaking </w:t>
      </w:r>
      <w:r>
        <w:rPr>
          <w:rFonts w:ascii="Cambria" w:hAnsi="Cambria"/>
        </w:rPr>
        <w:t xml:space="preserve">189 </w:t>
      </w:r>
      <w:r w:rsidRPr="00A063C1">
        <w:rPr>
          <w:rFonts w:ascii="Cambria" w:hAnsi="Cambria"/>
        </w:rPr>
        <w:t>into your summer house</w:t>
      </w:r>
      <w:r>
        <w:rPr>
          <w:rFonts w:ascii="Cambria" w:hAnsi="Cambria"/>
        </w:rPr>
        <w:t>* [vilata] and you catch him in</w:t>
      </w:r>
      <w:r w:rsidRPr="00A063C1">
        <w:rPr>
          <w:rFonts w:ascii="Cambria" w:hAnsi="Cambria"/>
        </w:rPr>
        <w:t xml:space="preserve"> your own property you </w:t>
      </w:r>
      <w:r>
        <w:rPr>
          <w:rFonts w:ascii="Cambria" w:hAnsi="Cambria"/>
        </w:rPr>
        <w:t xml:space="preserve">190 </w:t>
      </w:r>
      <w:r w:rsidRPr="00A063C1">
        <w:rPr>
          <w:rFonts w:ascii="Cambria" w:hAnsi="Cambria"/>
        </w:rPr>
        <w:t xml:space="preserve">have the right to shoot only if he attacks you with a weapon. </w:t>
      </w:r>
    </w:p>
    <w:p w14:paraId="1098CAD0" w14:textId="77777777" w:rsidR="00354596" w:rsidRDefault="00354596" w:rsidP="00354596">
      <w:pPr>
        <w:contextualSpacing/>
        <w:rPr>
          <w:rFonts w:ascii="Cambria" w:hAnsi="Cambria"/>
        </w:rPr>
      </w:pPr>
      <w:r w:rsidRPr="00A063C1">
        <w:rPr>
          <w:rFonts w:ascii="Cambria" w:hAnsi="Cambria"/>
        </w:rPr>
        <w:t>1</w:t>
      </w:r>
      <w:r>
        <w:rPr>
          <w:rFonts w:ascii="Cambria" w:hAnsi="Cambria"/>
        </w:rPr>
        <w:t>91</w:t>
      </w:r>
      <w:r w:rsidRPr="00A063C1">
        <w:rPr>
          <w:rFonts w:ascii="Cambria" w:hAnsi="Cambria"/>
        </w:rPr>
        <w:t xml:space="preserve"> R: Is it normal in a country where the robberies in village houses are an </w:t>
      </w:r>
    </w:p>
    <w:p w14:paraId="50A955DE" w14:textId="77777777" w:rsidR="00354596" w:rsidRPr="00A063C1" w:rsidRDefault="00354596" w:rsidP="00354596">
      <w:pPr>
        <w:contextualSpacing/>
        <w:rPr>
          <w:rFonts w:ascii="Cambria" w:hAnsi="Cambria"/>
        </w:rPr>
      </w:pPr>
      <w:r>
        <w:rPr>
          <w:rFonts w:ascii="Cambria" w:hAnsi="Cambria"/>
        </w:rPr>
        <w:t>192 everyday</w:t>
      </w:r>
      <w:r w:rsidRPr="00A063C1">
        <w:rPr>
          <w:rFonts w:ascii="Cambria" w:hAnsi="Cambria"/>
        </w:rPr>
        <w:t xml:space="preserve"> occurrence and in some village regions are a real calamity the citizens </w:t>
      </w:r>
      <w:r>
        <w:rPr>
          <w:rFonts w:ascii="Cambria" w:hAnsi="Cambria"/>
        </w:rPr>
        <w:t xml:space="preserve">193 </w:t>
      </w:r>
      <w:r w:rsidRPr="00A063C1">
        <w:rPr>
          <w:rFonts w:ascii="Cambria" w:hAnsi="Cambria"/>
        </w:rPr>
        <w:t xml:space="preserve">[gragdani] to be put before the choice of robbed or found guilty?  </w:t>
      </w:r>
    </w:p>
    <w:p w14:paraId="0B500A5B" w14:textId="77777777" w:rsidR="00354596" w:rsidRDefault="00354596" w:rsidP="00354596">
      <w:pPr>
        <w:contextualSpacing/>
        <w:rPr>
          <w:rFonts w:ascii="Cambria" w:hAnsi="Cambria"/>
        </w:rPr>
      </w:pPr>
      <w:r>
        <w:rPr>
          <w:rFonts w:ascii="Cambria" w:hAnsi="Cambria"/>
        </w:rPr>
        <w:t>194</w:t>
      </w:r>
      <w:r w:rsidRPr="00A063C1">
        <w:rPr>
          <w:rFonts w:ascii="Cambria" w:hAnsi="Cambria"/>
        </w:rPr>
        <w:t xml:space="preserve"> A/C: There is a unique paradox which we see with people who have been </w:t>
      </w:r>
    </w:p>
    <w:p w14:paraId="18A9FD55" w14:textId="77777777" w:rsidR="00354596" w:rsidRDefault="00354596" w:rsidP="00354596">
      <w:pPr>
        <w:contextualSpacing/>
        <w:rPr>
          <w:rFonts w:ascii="Cambria" w:hAnsi="Cambria"/>
        </w:rPr>
      </w:pPr>
      <w:r>
        <w:rPr>
          <w:rFonts w:ascii="Cambria" w:hAnsi="Cambria"/>
        </w:rPr>
        <w:t>195 charged</w:t>
      </w:r>
      <w:r w:rsidRPr="00A063C1">
        <w:rPr>
          <w:rFonts w:ascii="Cambria" w:hAnsi="Cambria"/>
        </w:rPr>
        <w:t xml:space="preserve"> [obvineni] with committing a heavy crime when they have been </w:t>
      </w:r>
    </w:p>
    <w:p w14:paraId="4C68692A" w14:textId="77777777" w:rsidR="00354596" w:rsidRDefault="00354596" w:rsidP="00354596">
      <w:pPr>
        <w:contextualSpacing/>
        <w:rPr>
          <w:rFonts w:ascii="Cambria" w:hAnsi="Cambria"/>
        </w:rPr>
      </w:pPr>
      <w:r>
        <w:rPr>
          <w:rFonts w:ascii="Cambria" w:hAnsi="Cambria"/>
        </w:rPr>
        <w:t>196 defending not even</w:t>
      </w:r>
      <w:r w:rsidRPr="00A063C1">
        <w:rPr>
          <w:rFonts w:ascii="Cambria" w:hAnsi="Cambria"/>
        </w:rPr>
        <w:t xml:space="preserve"> their home but their life ah: so ah: according to me we </w:t>
      </w:r>
    </w:p>
    <w:p w14:paraId="5C974E71" w14:textId="77777777" w:rsidR="00354596" w:rsidRPr="00A063C1" w:rsidRDefault="00354596" w:rsidP="00354596">
      <w:pPr>
        <w:contextualSpacing/>
        <w:rPr>
          <w:rFonts w:ascii="Cambria" w:hAnsi="Cambria"/>
        </w:rPr>
      </w:pPr>
      <w:r>
        <w:rPr>
          <w:rFonts w:ascii="Cambria" w:hAnsi="Cambria"/>
        </w:rPr>
        <w:t xml:space="preserve">197 </w:t>
      </w:r>
      <w:r w:rsidRPr="00A063C1">
        <w:rPr>
          <w:rFonts w:ascii="Cambria" w:hAnsi="Cambria"/>
        </w:rPr>
        <w:t xml:space="preserve">should have to: give up partially this model which in the moment we have of </w:t>
      </w:r>
      <w:r>
        <w:rPr>
          <w:rFonts w:ascii="Cambria" w:hAnsi="Cambria"/>
        </w:rPr>
        <w:t xml:space="preserve">198 </w:t>
      </w:r>
      <w:r w:rsidRPr="00A063C1">
        <w:rPr>
          <w:rFonts w:ascii="Cambria" w:hAnsi="Cambria"/>
        </w:rPr>
        <w:t xml:space="preserve">over-defense of the criminal. </w:t>
      </w:r>
    </w:p>
    <w:p w14:paraId="33A92B41" w14:textId="4FA7E991" w:rsidR="00354596" w:rsidRDefault="00354596" w:rsidP="00354596">
      <w:pPr>
        <w:contextualSpacing/>
        <w:rPr>
          <w:rFonts w:ascii="Cambria" w:hAnsi="Cambria"/>
        </w:rPr>
      </w:pPr>
      <w:r w:rsidRPr="00A063C1">
        <w:rPr>
          <w:rFonts w:ascii="Cambria" w:hAnsi="Cambria"/>
        </w:rPr>
        <w:t>1</w:t>
      </w:r>
      <w:r w:rsidR="00CC6217">
        <w:rPr>
          <w:rFonts w:ascii="Cambria" w:hAnsi="Cambria"/>
        </w:rPr>
        <w:t>99</w:t>
      </w:r>
      <w:r w:rsidRPr="00A063C1">
        <w:rPr>
          <w:rFonts w:ascii="Cambria" w:hAnsi="Cambria"/>
        </w:rPr>
        <w:t xml:space="preserve"> R[dramatic music]: In whole regions of Bulgaria the right to private property in </w:t>
      </w:r>
      <w:r w:rsidR="00CC6217">
        <w:rPr>
          <w:rFonts w:ascii="Cambria" w:hAnsi="Cambria"/>
        </w:rPr>
        <w:t>200</w:t>
      </w:r>
      <w:r>
        <w:rPr>
          <w:rFonts w:ascii="Cambria" w:hAnsi="Cambria"/>
        </w:rPr>
        <w:t xml:space="preserve"> </w:t>
      </w:r>
      <w:r w:rsidRPr="00A063C1">
        <w:rPr>
          <w:rFonts w:ascii="Cambria" w:hAnsi="Cambria"/>
        </w:rPr>
        <w:t xml:space="preserve">practice has become  nonsensical  because people’s property [imotite] get to be </w:t>
      </w:r>
      <w:r w:rsidR="00CC6217">
        <w:rPr>
          <w:rFonts w:ascii="Cambria" w:hAnsi="Cambria"/>
        </w:rPr>
        <w:t>201</w:t>
      </w:r>
      <w:r>
        <w:rPr>
          <w:rFonts w:ascii="Cambria" w:hAnsi="Cambria"/>
        </w:rPr>
        <w:t xml:space="preserve"> </w:t>
      </w:r>
      <w:r w:rsidRPr="00A063C1">
        <w:rPr>
          <w:rFonts w:ascii="Cambria" w:hAnsi="Cambria"/>
        </w:rPr>
        <w:t xml:space="preserve">without electricity, cables, and even window frames if the home is left </w:t>
      </w:r>
    </w:p>
    <w:p w14:paraId="7BED2D28" w14:textId="728602FC" w:rsidR="00354596" w:rsidRDefault="00CC6217" w:rsidP="00354596">
      <w:pPr>
        <w:contextualSpacing/>
        <w:rPr>
          <w:rFonts w:ascii="Cambria" w:hAnsi="Cambria"/>
        </w:rPr>
      </w:pPr>
      <w:r>
        <w:rPr>
          <w:rFonts w:ascii="Cambria" w:hAnsi="Cambria"/>
        </w:rPr>
        <w:t>202</w:t>
      </w:r>
      <w:r w:rsidR="00354596">
        <w:rPr>
          <w:rFonts w:ascii="Cambria" w:hAnsi="Cambria"/>
        </w:rPr>
        <w:t xml:space="preserve"> </w:t>
      </w:r>
      <w:r w:rsidR="00354596" w:rsidRPr="00A063C1">
        <w:rPr>
          <w:rFonts w:ascii="Cambria" w:hAnsi="Cambria"/>
        </w:rPr>
        <w:t xml:space="preserve">unattended even for a few days. The places where at one point there were </w:t>
      </w:r>
    </w:p>
    <w:p w14:paraId="54EA61D9" w14:textId="5A55AD80" w:rsidR="00354596" w:rsidRPr="00A063C1" w:rsidRDefault="00CC6217" w:rsidP="00354596">
      <w:pPr>
        <w:contextualSpacing/>
        <w:rPr>
          <w:rFonts w:ascii="Cambria" w:hAnsi="Cambria"/>
        </w:rPr>
      </w:pPr>
      <w:r>
        <w:rPr>
          <w:rFonts w:ascii="Cambria" w:hAnsi="Cambria"/>
        </w:rPr>
        <w:t>203</w:t>
      </w:r>
      <w:r w:rsidR="00354596">
        <w:rPr>
          <w:rFonts w:ascii="Cambria" w:hAnsi="Cambria"/>
        </w:rPr>
        <w:t xml:space="preserve"> </w:t>
      </w:r>
      <w:r w:rsidR="00354596" w:rsidRPr="00A063C1">
        <w:rPr>
          <w:rFonts w:ascii="Cambria" w:hAnsi="Cambria"/>
        </w:rPr>
        <w:t xml:space="preserve">vegetables, grapes, and animals now is a desert. </w:t>
      </w:r>
    </w:p>
    <w:p w14:paraId="3EB8A7A9" w14:textId="7B1813AD" w:rsidR="00354596" w:rsidRDefault="00CC6217" w:rsidP="00354596">
      <w:pPr>
        <w:contextualSpacing/>
        <w:rPr>
          <w:rFonts w:ascii="Cambria" w:hAnsi="Cambria"/>
        </w:rPr>
      </w:pPr>
      <w:r>
        <w:rPr>
          <w:rFonts w:ascii="Cambria" w:hAnsi="Cambria"/>
        </w:rPr>
        <w:t>204</w:t>
      </w:r>
      <w:r w:rsidR="00354596" w:rsidRPr="00A063C1">
        <w:rPr>
          <w:rFonts w:ascii="Cambria" w:hAnsi="Cambria"/>
        </w:rPr>
        <w:t xml:space="preserve"> Woman 1 (dialect, older woman from a village): Inside came* one and I see </w:t>
      </w:r>
    </w:p>
    <w:p w14:paraId="4D04D277" w14:textId="1B3F6D13" w:rsidR="00354596" w:rsidRDefault="00CC6217" w:rsidP="00354596">
      <w:pPr>
        <w:contextualSpacing/>
        <w:rPr>
          <w:rFonts w:ascii="Cambria" w:hAnsi="Cambria"/>
        </w:rPr>
      </w:pPr>
      <w:r>
        <w:rPr>
          <w:rFonts w:ascii="Cambria" w:hAnsi="Cambria"/>
        </w:rPr>
        <w:t>205</w:t>
      </w:r>
      <w:r w:rsidR="00354596">
        <w:rPr>
          <w:rFonts w:ascii="Cambria" w:hAnsi="Cambria"/>
        </w:rPr>
        <w:t xml:space="preserve"> through the</w:t>
      </w:r>
      <w:r w:rsidR="00354596" w:rsidRPr="00A063C1">
        <w:rPr>
          <w:rFonts w:ascii="Cambria" w:hAnsi="Cambria"/>
        </w:rPr>
        <w:t xml:space="preserve"> door what* they are doing. I have been awake* [nashtrek] all night I </w:t>
      </w:r>
      <w:r>
        <w:rPr>
          <w:rFonts w:ascii="Cambria" w:hAnsi="Cambria"/>
        </w:rPr>
        <w:t>206</w:t>
      </w:r>
      <w:r w:rsidR="00354596">
        <w:rPr>
          <w:rFonts w:ascii="Cambria" w:hAnsi="Cambria"/>
        </w:rPr>
        <w:t xml:space="preserve"> have not slept</w:t>
      </w:r>
      <w:r w:rsidR="00354596" w:rsidRPr="00A063C1">
        <w:rPr>
          <w:rFonts w:ascii="Cambria" w:hAnsi="Cambria"/>
        </w:rPr>
        <w:t xml:space="preserve"> (sobbing). And they still continue and still come and still me* </w:t>
      </w:r>
    </w:p>
    <w:p w14:paraId="4D0AF16D" w14:textId="49D48BA7" w:rsidR="00354596" w:rsidRPr="00A063C1" w:rsidRDefault="00CC6217" w:rsidP="00354596">
      <w:pPr>
        <w:contextualSpacing/>
        <w:rPr>
          <w:rFonts w:ascii="Cambria" w:hAnsi="Cambria"/>
        </w:rPr>
      </w:pPr>
      <w:r>
        <w:rPr>
          <w:rFonts w:ascii="Cambria" w:hAnsi="Cambria"/>
        </w:rPr>
        <w:t>207</w:t>
      </w:r>
      <w:r w:rsidR="00354596">
        <w:rPr>
          <w:rFonts w:ascii="Cambria" w:hAnsi="Cambria"/>
        </w:rPr>
        <w:t xml:space="preserve"> </w:t>
      </w:r>
      <w:r w:rsidR="00354596" w:rsidRPr="00A063C1">
        <w:rPr>
          <w:rFonts w:ascii="Cambria" w:hAnsi="Cambria"/>
        </w:rPr>
        <w:t xml:space="preserve">steal.  </w:t>
      </w:r>
    </w:p>
    <w:p w14:paraId="37DCC667" w14:textId="409C279D" w:rsidR="00354596" w:rsidRPr="00A063C1" w:rsidRDefault="00CC6217" w:rsidP="00354596">
      <w:pPr>
        <w:contextualSpacing/>
        <w:rPr>
          <w:rFonts w:ascii="Cambria" w:hAnsi="Cambria"/>
        </w:rPr>
      </w:pPr>
      <w:r>
        <w:rPr>
          <w:rFonts w:ascii="Cambria" w:hAnsi="Cambria"/>
        </w:rPr>
        <w:t>208</w:t>
      </w:r>
      <w:r w:rsidR="00354596" w:rsidRPr="00A063C1">
        <w:rPr>
          <w:rFonts w:ascii="Cambria" w:hAnsi="Cambria"/>
        </w:rPr>
        <w:t xml:space="preserve"> R: Tomorrow in BTV The Reporters we will tell you why grandpa Nikolo from </w:t>
      </w:r>
      <w:r>
        <w:rPr>
          <w:rFonts w:ascii="Cambria" w:hAnsi="Cambria"/>
        </w:rPr>
        <w:t>209</w:t>
      </w:r>
      <w:r w:rsidR="00354596">
        <w:rPr>
          <w:rFonts w:ascii="Cambria" w:hAnsi="Cambria"/>
        </w:rPr>
        <w:t xml:space="preserve"> </w:t>
      </w:r>
      <w:r w:rsidR="00354596" w:rsidRPr="00A063C1">
        <w:rPr>
          <w:rFonts w:ascii="Cambria" w:hAnsi="Cambria"/>
        </w:rPr>
        <w:t xml:space="preserve">The Vidin village of General Marinovo was found guilty after he shot a thief who </w:t>
      </w:r>
      <w:r>
        <w:rPr>
          <w:rFonts w:ascii="Cambria" w:hAnsi="Cambria"/>
        </w:rPr>
        <w:t>210</w:t>
      </w:r>
      <w:r w:rsidR="00354596">
        <w:rPr>
          <w:rFonts w:ascii="Cambria" w:hAnsi="Cambria"/>
        </w:rPr>
        <w:t xml:space="preserve"> </w:t>
      </w:r>
      <w:r w:rsidR="00354596" w:rsidRPr="00A063C1">
        <w:rPr>
          <w:rFonts w:ascii="Cambria" w:hAnsi="Cambria"/>
        </w:rPr>
        <w:t xml:space="preserve">tried to kill him and rob him in his own house. </w:t>
      </w:r>
    </w:p>
    <w:p w14:paraId="2BB43529" w14:textId="4CA4D9ED" w:rsidR="00354596" w:rsidRPr="00A063C1" w:rsidRDefault="00CC6217" w:rsidP="00354596">
      <w:pPr>
        <w:contextualSpacing/>
        <w:rPr>
          <w:rFonts w:ascii="Cambria" w:hAnsi="Cambria"/>
        </w:rPr>
      </w:pPr>
      <w:r>
        <w:rPr>
          <w:rFonts w:ascii="Cambria" w:hAnsi="Cambria"/>
        </w:rPr>
        <w:t>211</w:t>
      </w:r>
      <w:r w:rsidR="00354596" w:rsidRPr="00A063C1">
        <w:rPr>
          <w:rFonts w:ascii="Cambria" w:hAnsi="Cambria"/>
        </w:rPr>
        <w:t xml:space="preserve"> Grandpa N. (older man, dialect): when he broke this door I* [j] raised the gun*  </w:t>
      </w:r>
      <w:r>
        <w:rPr>
          <w:rFonts w:ascii="Cambria" w:hAnsi="Cambria"/>
        </w:rPr>
        <w:t>212</w:t>
      </w:r>
      <w:r w:rsidR="00354596">
        <w:rPr>
          <w:rFonts w:ascii="Cambria" w:hAnsi="Cambria"/>
        </w:rPr>
        <w:t xml:space="preserve"> </w:t>
      </w:r>
      <w:r w:rsidR="00354596" w:rsidRPr="00A063C1">
        <w:rPr>
          <w:rFonts w:ascii="Cambria" w:hAnsi="Cambria"/>
        </w:rPr>
        <w:t xml:space="preserve">[pistoleto] from there and yell I’ll shoot! </w:t>
      </w:r>
    </w:p>
    <w:p w14:paraId="3B683445" w14:textId="7259512D" w:rsidR="00354596" w:rsidRDefault="00CC6217" w:rsidP="00354596">
      <w:pPr>
        <w:contextualSpacing/>
        <w:rPr>
          <w:rFonts w:ascii="Cambria" w:hAnsi="Cambria"/>
        </w:rPr>
      </w:pPr>
      <w:r>
        <w:rPr>
          <w:rFonts w:ascii="Cambria" w:hAnsi="Cambria"/>
        </w:rPr>
        <w:t>213</w:t>
      </w:r>
      <w:r w:rsidR="00354596" w:rsidRPr="00A063C1">
        <w:rPr>
          <w:rFonts w:ascii="Cambria" w:hAnsi="Cambria"/>
        </w:rPr>
        <w:t xml:space="preserve"> R: What is the other major difference between Balgaria and these countries </w:t>
      </w:r>
    </w:p>
    <w:p w14:paraId="27AA14C2" w14:textId="0519ACE0" w:rsidR="00354596" w:rsidRPr="00A063C1" w:rsidRDefault="00CC6217" w:rsidP="00354596">
      <w:pPr>
        <w:contextualSpacing/>
        <w:rPr>
          <w:rFonts w:ascii="Cambria" w:hAnsi="Cambria"/>
        </w:rPr>
      </w:pPr>
      <w:r>
        <w:rPr>
          <w:rFonts w:ascii="Cambria" w:hAnsi="Cambria"/>
        </w:rPr>
        <w:t>214</w:t>
      </w:r>
      <w:r w:rsidR="00354596">
        <w:rPr>
          <w:rFonts w:ascii="Cambria" w:hAnsi="Cambria"/>
        </w:rPr>
        <w:t xml:space="preserve"> where the</w:t>
      </w:r>
      <w:r w:rsidR="00354596" w:rsidRPr="00A063C1">
        <w:rPr>
          <w:rFonts w:ascii="Cambria" w:hAnsi="Cambria"/>
        </w:rPr>
        <w:t xml:space="preserve"> rule “My home, my castle applies”.</w:t>
      </w:r>
    </w:p>
    <w:p w14:paraId="42EB1A36" w14:textId="1F6C7D12" w:rsidR="00354596" w:rsidRDefault="00354596" w:rsidP="00354596">
      <w:pPr>
        <w:contextualSpacing/>
        <w:rPr>
          <w:rFonts w:ascii="Cambria" w:hAnsi="Cambria"/>
        </w:rPr>
      </w:pPr>
      <w:r w:rsidRPr="00A063C1">
        <w:rPr>
          <w:rFonts w:ascii="Cambria" w:hAnsi="Cambria"/>
        </w:rPr>
        <w:t>2</w:t>
      </w:r>
      <w:r w:rsidR="00CC6217">
        <w:rPr>
          <w:rFonts w:ascii="Cambria" w:hAnsi="Cambria"/>
        </w:rPr>
        <w:t>15</w:t>
      </w:r>
      <w:r w:rsidRPr="00A063C1">
        <w:rPr>
          <w:rFonts w:ascii="Cambria" w:hAnsi="Cambria"/>
        </w:rPr>
        <w:t xml:space="preserve"> A/C: In most countries it is like in the States private/personal property is </w:t>
      </w:r>
    </w:p>
    <w:p w14:paraId="50596B40" w14:textId="447C4D5F" w:rsidR="00354596" w:rsidRPr="00A063C1" w:rsidRDefault="00CC6217" w:rsidP="00354596">
      <w:pPr>
        <w:contextualSpacing/>
        <w:rPr>
          <w:rFonts w:ascii="Cambria" w:hAnsi="Cambria"/>
        </w:rPr>
      </w:pPr>
      <w:r>
        <w:rPr>
          <w:rFonts w:ascii="Cambria" w:hAnsi="Cambria"/>
        </w:rPr>
        <w:t>216</w:t>
      </w:r>
      <w:r w:rsidR="00354596">
        <w:rPr>
          <w:rFonts w:ascii="Cambria" w:hAnsi="Cambria"/>
        </w:rPr>
        <w:t xml:space="preserve"> </w:t>
      </w:r>
      <w:r w:rsidR="00354596" w:rsidRPr="00A063C1">
        <w:rPr>
          <w:rFonts w:ascii="Cambria" w:hAnsi="Cambria"/>
        </w:rPr>
        <w:t xml:space="preserve">sacrosanct. </w:t>
      </w:r>
    </w:p>
    <w:p w14:paraId="117443BB" w14:textId="73B8831E" w:rsidR="00354596" w:rsidRDefault="00354596" w:rsidP="00354596">
      <w:pPr>
        <w:contextualSpacing/>
        <w:rPr>
          <w:rFonts w:ascii="Cambria" w:hAnsi="Cambria"/>
        </w:rPr>
      </w:pPr>
      <w:r w:rsidRPr="00A063C1">
        <w:rPr>
          <w:rFonts w:ascii="Cambria" w:hAnsi="Cambria"/>
        </w:rPr>
        <w:t>2</w:t>
      </w:r>
      <w:r w:rsidR="00CC6217">
        <w:rPr>
          <w:rFonts w:ascii="Cambria" w:hAnsi="Cambria"/>
        </w:rPr>
        <w:t>17</w:t>
      </w:r>
      <w:r w:rsidRPr="00A063C1">
        <w:rPr>
          <w:rFonts w:ascii="Cambria" w:hAnsi="Cambria"/>
        </w:rPr>
        <w:t xml:space="preserve"> Ah: you can easily purchase a weapon with which to defend your home and </w:t>
      </w:r>
    </w:p>
    <w:p w14:paraId="3457095E" w14:textId="3609C6D7" w:rsidR="00354596" w:rsidRPr="00A063C1" w:rsidRDefault="00CC6217" w:rsidP="00354596">
      <w:pPr>
        <w:contextualSpacing/>
        <w:rPr>
          <w:rFonts w:ascii="Cambria" w:hAnsi="Cambria"/>
        </w:rPr>
      </w:pPr>
      <w:r>
        <w:rPr>
          <w:rFonts w:ascii="Cambria" w:hAnsi="Cambria"/>
        </w:rPr>
        <w:t>218</w:t>
      </w:r>
      <w:r w:rsidR="00354596">
        <w:rPr>
          <w:rFonts w:ascii="Cambria" w:hAnsi="Cambria"/>
        </w:rPr>
        <w:t xml:space="preserve"> your family</w:t>
      </w:r>
      <w:r w:rsidR="00354596" w:rsidRPr="00A063C1">
        <w:rPr>
          <w:rFonts w:ascii="Cambria" w:hAnsi="Cambria"/>
        </w:rPr>
        <w:t xml:space="preserve"> of course right you can’t  carry it around on the streets, but your </w:t>
      </w:r>
      <w:r>
        <w:rPr>
          <w:rFonts w:ascii="Cambria" w:hAnsi="Cambria"/>
        </w:rPr>
        <w:t>219</w:t>
      </w:r>
      <w:r w:rsidR="00354596">
        <w:rPr>
          <w:rFonts w:ascii="Cambria" w:hAnsi="Cambria"/>
        </w:rPr>
        <w:t xml:space="preserve"> </w:t>
      </w:r>
      <w:r w:rsidR="00354596" w:rsidRPr="00A063C1">
        <w:rPr>
          <w:rFonts w:ascii="Cambria" w:hAnsi="Cambria"/>
        </w:rPr>
        <w:t xml:space="preserve">home is your castle.  </w:t>
      </w:r>
    </w:p>
    <w:p w14:paraId="0A0F29FA" w14:textId="77777777" w:rsidR="00354596" w:rsidRPr="00A063C1" w:rsidRDefault="00354596" w:rsidP="00354596">
      <w:pPr>
        <w:contextualSpacing/>
        <w:rPr>
          <w:rFonts w:ascii="Cambria" w:hAnsi="Cambria"/>
        </w:rPr>
      </w:pPr>
      <w:r>
        <w:rPr>
          <w:rFonts w:ascii="Cambria" w:hAnsi="Cambria"/>
        </w:rPr>
        <w:t>219</w:t>
      </w:r>
      <w:r w:rsidRPr="00A063C1">
        <w:rPr>
          <w:rFonts w:ascii="Cambria" w:hAnsi="Cambria"/>
        </w:rPr>
        <w:t xml:space="preserve"> Grandpa N.: The chief of police I asked of him, I say give me a gun. You have no </w:t>
      </w:r>
      <w:r>
        <w:rPr>
          <w:rFonts w:ascii="Cambria" w:hAnsi="Cambria"/>
        </w:rPr>
        <w:t>220 right.</w:t>
      </w:r>
      <w:r w:rsidRPr="00A063C1">
        <w:rPr>
          <w:rFonts w:ascii="Cambria" w:hAnsi="Cambria"/>
        </w:rPr>
        <w:t xml:space="preserve"> Well* how don’t I have a right?! Well* [be] I do! </w:t>
      </w:r>
    </w:p>
    <w:p w14:paraId="02CA1299" w14:textId="77777777" w:rsidR="00354596" w:rsidRDefault="00354596" w:rsidP="00354596">
      <w:pPr>
        <w:contextualSpacing/>
        <w:rPr>
          <w:rFonts w:ascii="Cambria" w:hAnsi="Cambria"/>
        </w:rPr>
      </w:pPr>
      <w:r w:rsidRPr="00A063C1">
        <w:rPr>
          <w:rFonts w:ascii="Cambria" w:hAnsi="Cambria"/>
        </w:rPr>
        <w:t>2</w:t>
      </w:r>
      <w:r>
        <w:rPr>
          <w:rFonts w:ascii="Cambria" w:hAnsi="Cambria"/>
        </w:rPr>
        <w:t>21</w:t>
      </w:r>
      <w:r w:rsidRPr="00A063C1">
        <w:rPr>
          <w:rFonts w:ascii="Cambria" w:hAnsi="Cambria"/>
        </w:rPr>
        <w:t xml:space="preserve"> R: What does the country [dargavata] think about the right of the citizens </w:t>
      </w:r>
    </w:p>
    <w:p w14:paraId="1D382298" w14:textId="77777777" w:rsidR="00354596" w:rsidRDefault="00354596" w:rsidP="00354596">
      <w:pPr>
        <w:contextualSpacing/>
        <w:rPr>
          <w:rFonts w:ascii="Cambria" w:hAnsi="Cambria"/>
        </w:rPr>
      </w:pPr>
      <w:r>
        <w:rPr>
          <w:rFonts w:ascii="Cambria" w:hAnsi="Cambria"/>
        </w:rPr>
        <w:t xml:space="preserve">222 </w:t>
      </w:r>
      <w:r w:rsidRPr="00A063C1">
        <w:rPr>
          <w:rFonts w:ascii="Cambria" w:hAnsi="Cambria"/>
        </w:rPr>
        <w:t xml:space="preserve">[gragdanite] to defend their property with weapons when the country itself </w:t>
      </w:r>
    </w:p>
    <w:p w14:paraId="0D93DEBE" w14:textId="77777777" w:rsidR="00354596" w:rsidRPr="00A063C1" w:rsidRDefault="00354596" w:rsidP="00354596">
      <w:pPr>
        <w:contextualSpacing/>
        <w:rPr>
          <w:rFonts w:ascii="Cambria" w:hAnsi="Cambria"/>
        </w:rPr>
      </w:pPr>
      <w:r>
        <w:rPr>
          <w:rFonts w:ascii="Cambria" w:hAnsi="Cambria"/>
        </w:rPr>
        <w:lastRenderedPageBreak/>
        <w:t xml:space="preserve">223 </w:t>
      </w:r>
      <w:r w:rsidRPr="00A063C1">
        <w:rPr>
          <w:rFonts w:ascii="Cambria" w:hAnsi="Cambria"/>
        </w:rPr>
        <w:t xml:space="preserve">cannot handle it? </w:t>
      </w:r>
    </w:p>
    <w:p w14:paraId="7CD4C801" w14:textId="77777777" w:rsidR="00354596" w:rsidRDefault="00354596" w:rsidP="00354596">
      <w:pPr>
        <w:contextualSpacing/>
        <w:rPr>
          <w:rFonts w:ascii="Cambria" w:hAnsi="Cambria"/>
        </w:rPr>
      </w:pPr>
      <w:r w:rsidRPr="00A063C1">
        <w:rPr>
          <w:rFonts w:ascii="Cambria" w:hAnsi="Cambria"/>
        </w:rPr>
        <w:t>2</w:t>
      </w:r>
      <w:r>
        <w:rPr>
          <w:rFonts w:ascii="Cambria" w:hAnsi="Cambria"/>
        </w:rPr>
        <w:t>24</w:t>
      </w:r>
      <w:r w:rsidRPr="00A063C1">
        <w:rPr>
          <w:rFonts w:ascii="Cambria" w:hAnsi="Cambria"/>
        </w:rPr>
        <w:t xml:space="preserve"> A/C: The regime is really not very liberal, but I think this is better. Better </w:t>
      </w:r>
    </w:p>
    <w:p w14:paraId="0A09DC48" w14:textId="77777777" w:rsidR="00354596" w:rsidRPr="00A063C1" w:rsidRDefault="00354596" w:rsidP="00354596">
      <w:pPr>
        <w:contextualSpacing/>
        <w:rPr>
          <w:rFonts w:ascii="Cambria" w:hAnsi="Cambria"/>
        </w:rPr>
      </w:pPr>
      <w:r>
        <w:rPr>
          <w:rFonts w:ascii="Cambria" w:hAnsi="Cambria"/>
        </w:rPr>
        <w:t xml:space="preserve">225 </w:t>
      </w:r>
      <w:r w:rsidRPr="00A063C1">
        <w:rPr>
          <w:rFonts w:ascii="Cambria" w:hAnsi="Cambria"/>
        </w:rPr>
        <w:t xml:space="preserve">(unclear) </w:t>
      </w:r>
    </w:p>
    <w:p w14:paraId="37546AD5" w14:textId="77777777" w:rsidR="00354596" w:rsidRDefault="00354596" w:rsidP="00354596">
      <w:pPr>
        <w:contextualSpacing/>
        <w:rPr>
          <w:rFonts w:ascii="Cambria" w:hAnsi="Cambria"/>
        </w:rPr>
      </w:pPr>
      <w:r>
        <w:rPr>
          <w:rFonts w:ascii="Cambria" w:hAnsi="Cambria"/>
        </w:rPr>
        <w:t>226</w:t>
      </w:r>
      <w:r w:rsidRPr="00A063C1">
        <w:rPr>
          <w:rFonts w:ascii="Cambria" w:hAnsi="Cambria"/>
        </w:rPr>
        <w:t xml:space="preserve"> R: In the Constitution it is written that private property in Bulgaria is </w:t>
      </w:r>
    </w:p>
    <w:p w14:paraId="3C933B74" w14:textId="77777777" w:rsidR="00354596" w:rsidRPr="00A063C1" w:rsidRDefault="00354596" w:rsidP="00354596">
      <w:pPr>
        <w:contextualSpacing/>
        <w:rPr>
          <w:rFonts w:ascii="Cambria" w:hAnsi="Cambria"/>
        </w:rPr>
      </w:pPr>
      <w:r>
        <w:rPr>
          <w:rFonts w:ascii="Cambria" w:hAnsi="Cambria"/>
        </w:rPr>
        <w:t xml:space="preserve">227 </w:t>
      </w:r>
      <w:r w:rsidRPr="00A063C1">
        <w:rPr>
          <w:rFonts w:ascii="Cambria" w:hAnsi="Cambria"/>
        </w:rPr>
        <w:t xml:space="preserve">sacrosanct. </w:t>
      </w:r>
    </w:p>
    <w:p w14:paraId="775CB551" w14:textId="77777777" w:rsidR="00354596" w:rsidRPr="00A063C1" w:rsidRDefault="00354596" w:rsidP="00354596">
      <w:pPr>
        <w:contextualSpacing/>
        <w:rPr>
          <w:rFonts w:ascii="Cambria" w:hAnsi="Cambria"/>
        </w:rPr>
      </w:pPr>
      <w:r w:rsidRPr="00A063C1">
        <w:rPr>
          <w:rFonts w:ascii="Cambria" w:hAnsi="Cambria"/>
        </w:rPr>
        <w:t>2</w:t>
      </w:r>
      <w:r>
        <w:rPr>
          <w:rFonts w:ascii="Cambria" w:hAnsi="Cambria"/>
        </w:rPr>
        <w:t>28</w:t>
      </w:r>
      <w:r w:rsidRPr="00A063C1">
        <w:rPr>
          <w:rFonts w:ascii="Cambria" w:hAnsi="Cambria"/>
        </w:rPr>
        <w:t xml:space="preserve"> R: In your village is it sacrosanct? </w:t>
      </w:r>
    </w:p>
    <w:p w14:paraId="3AA4DF02" w14:textId="77777777" w:rsidR="00354596" w:rsidRDefault="00354596" w:rsidP="00354596">
      <w:pPr>
        <w:contextualSpacing/>
        <w:rPr>
          <w:rFonts w:ascii="Cambria" w:hAnsi="Cambria"/>
        </w:rPr>
      </w:pPr>
      <w:r w:rsidRPr="00A063C1">
        <w:rPr>
          <w:rFonts w:ascii="Cambria" w:hAnsi="Cambria"/>
        </w:rPr>
        <w:t>2</w:t>
      </w:r>
      <w:r>
        <w:rPr>
          <w:rFonts w:ascii="Cambria" w:hAnsi="Cambria"/>
        </w:rPr>
        <w:t>29</w:t>
      </w:r>
      <w:r w:rsidRPr="00A063C1">
        <w:rPr>
          <w:rFonts w:ascii="Cambria" w:hAnsi="Cambria"/>
        </w:rPr>
        <w:t xml:space="preserve"> Grandpa N.: It is not true* [verno]. This is not truth! And there isn’t* [nema] </w:t>
      </w:r>
    </w:p>
    <w:p w14:paraId="620C2FDC" w14:textId="77777777" w:rsidR="00354596" w:rsidRPr="00A063C1" w:rsidRDefault="00354596" w:rsidP="00354596">
      <w:pPr>
        <w:contextualSpacing/>
        <w:rPr>
          <w:rFonts w:ascii="Cambria" w:hAnsi="Cambria"/>
        </w:rPr>
      </w:pPr>
      <w:r>
        <w:rPr>
          <w:rFonts w:ascii="Cambria" w:hAnsi="Cambria"/>
        </w:rPr>
        <w:t>230 anyone to</w:t>
      </w:r>
      <w:r w:rsidRPr="00A063C1">
        <w:rPr>
          <w:rFonts w:ascii="Cambria" w:hAnsi="Cambria"/>
        </w:rPr>
        <w:t xml:space="preserve"> protect us.      </w:t>
      </w:r>
    </w:p>
    <w:p w14:paraId="0894E67D" w14:textId="77777777" w:rsidR="00354596" w:rsidRDefault="00354596" w:rsidP="00354596">
      <w:pPr>
        <w:suppressAutoHyphens w:val="0"/>
        <w:rPr>
          <w:rFonts w:ascii="Cambria" w:hAnsi="Cambria"/>
        </w:rPr>
      </w:pPr>
      <w:bookmarkStart w:id="212" w:name="_Toc134519008"/>
      <w:r>
        <w:rPr>
          <w:rFonts w:ascii="Cambria" w:hAnsi="Cambria"/>
        </w:rPr>
        <w:br w:type="page"/>
      </w:r>
    </w:p>
    <w:p w14:paraId="535AFB89" w14:textId="77777777" w:rsidR="00354596" w:rsidRPr="0083199E" w:rsidRDefault="00354596" w:rsidP="00C41C41">
      <w:pPr>
        <w:pStyle w:val="NoSpacing"/>
      </w:pPr>
      <w:r>
        <w:lastRenderedPageBreak/>
        <w:t>bTV The Reporters in B</w:t>
      </w:r>
      <w:r w:rsidRPr="0083199E">
        <w:t>ulgarian</w:t>
      </w:r>
    </w:p>
    <w:p w14:paraId="6470A476" w14:textId="77777777" w:rsidR="00354596" w:rsidRPr="007B3779" w:rsidRDefault="00354596" w:rsidP="00354596">
      <w:pPr>
        <w:rPr>
          <w:rFonts w:ascii="Cambria" w:hAnsi="Cambria"/>
          <w:lang w:val="pt-BR"/>
        </w:rPr>
      </w:pPr>
      <w:r w:rsidRPr="007B3779">
        <w:rPr>
          <w:rFonts w:ascii="Cambria" w:hAnsi="Cambria"/>
          <w:lang w:val="pt-BR"/>
        </w:rPr>
        <w:t xml:space="preserve">1 US: “I sega novi podrobnosti za mladata maika kojta strelj I ubi kradec v doma si </w:t>
      </w:r>
    </w:p>
    <w:p w14:paraId="50624012" w14:textId="77777777" w:rsidR="00354596" w:rsidRPr="007B3779" w:rsidRDefault="00354596" w:rsidP="00354596">
      <w:pPr>
        <w:rPr>
          <w:rFonts w:ascii="Cambria" w:hAnsi="Cambria"/>
          <w:lang w:val="pt-BR"/>
        </w:rPr>
      </w:pPr>
      <w:r w:rsidRPr="007B3779">
        <w:rPr>
          <w:rFonts w:ascii="Cambria" w:hAnsi="Cambria"/>
          <w:lang w:val="pt-BR"/>
        </w:rPr>
        <w:t xml:space="preserve">2 dokato govoreshe po telefona I poluchava6e saveti t nomera za speshni sluchai </w:t>
      </w:r>
    </w:p>
    <w:p w14:paraId="6440E062" w14:textId="77777777" w:rsidR="00354596" w:rsidRPr="007B3779" w:rsidRDefault="00354596" w:rsidP="00354596">
      <w:pPr>
        <w:rPr>
          <w:rFonts w:ascii="Cambria" w:hAnsi="Cambria"/>
          <w:lang w:val="pt-BR"/>
        </w:rPr>
      </w:pPr>
      <w:r w:rsidRPr="007B3779">
        <w:rPr>
          <w:rFonts w:ascii="Cambria" w:hAnsi="Cambria"/>
          <w:lang w:val="pt-BR"/>
        </w:rPr>
        <w:t xml:space="preserve">3 911. Vlastite kazaha che sreshtu damata njma da badat povdignati obvinenij za </w:t>
      </w:r>
    </w:p>
    <w:p w14:paraId="27ECF462" w14:textId="77777777" w:rsidR="00354596" w:rsidRPr="007B3779" w:rsidRDefault="00354596" w:rsidP="00354596">
      <w:pPr>
        <w:rPr>
          <w:rFonts w:ascii="Cambria" w:hAnsi="Cambria"/>
          <w:lang w:val="pt-BR"/>
        </w:rPr>
      </w:pPr>
      <w:r w:rsidRPr="007B3779">
        <w:rPr>
          <w:rFonts w:ascii="Cambria" w:hAnsi="Cambria"/>
          <w:lang w:val="pt-BR"/>
        </w:rPr>
        <w:t xml:space="preserve">4 ubiistvo.  Ryan Owen ot ABC shte ni razkage podrobnostite: Tova naistina e edin </w:t>
      </w:r>
    </w:p>
    <w:p w14:paraId="486812D7" w14:textId="77777777" w:rsidR="00354596" w:rsidRPr="007B3779" w:rsidRDefault="00354596" w:rsidP="00354596">
      <w:pPr>
        <w:rPr>
          <w:rFonts w:ascii="Cambria" w:hAnsi="Cambria"/>
          <w:lang w:val="pt-BR"/>
        </w:rPr>
      </w:pPr>
      <w:r w:rsidRPr="007B3779">
        <w:rPr>
          <w:rFonts w:ascii="Cambria" w:hAnsi="Cambria"/>
          <w:lang w:val="pt-BR"/>
        </w:rPr>
        <w:t xml:space="preserve">5 neverojten praven kazus kato se zamislite. Mladata gena, kojto drapna spusaka e </w:t>
      </w:r>
    </w:p>
    <w:p w14:paraId="5BA7A7A2" w14:textId="77777777" w:rsidR="00354596" w:rsidRPr="007B3779" w:rsidRDefault="00354596" w:rsidP="00354596">
      <w:pPr>
        <w:rPr>
          <w:rFonts w:ascii="Cambria" w:hAnsi="Cambria"/>
          <w:lang w:val="pt-BR"/>
        </w:rPr>
      </w:pPr>
      <w:r w:rsidRPr="007B3779">
        <w:rPr>
          <w:rFonts w:ascii="Cambria" w:hAnsi="Cambria"/>
          <w:lang w:val="pt-BR"/>
        </w:rPr>
        <w:t xml:space="preserve">6 chista pred zakona, dokato mladijt mag, koito dori njmal ognestrelno oragie sega e </w:t>
      </w:r>
    </w:p>
    <w:p w14:paraId="49D6D069" w14:textId="77777777" w:rsidR="00354596" w:rsidRPr="007B3779" w:rsidRDefault="00354596" w:rsidP="00354596">
      <w:pPr>
        <w:rPr>
          <w:rFonts w:ascii="Cambria" w:hAnsi="Cambria"/>
          <w:lang w:val="pt-BR"/>
        </w:rPr>
      </w:pPr>
      <w:r w:rsidRPr="007B3779">
        <w:rPr>
          <w:rFonts w:ascii="Cambria" w:hAnsi="Cambria"/>
          <w:lang w:val="pt-BR"/>
        </w:rPr>
        <w:t xml:space="preserve">7 obvinen za ubiistvo. ‘Kakav e va6ijt spe6en sluchai [911 call]? Ima chovek na </w:t>
      </w:r>
    </w:p>
    <w:p w14:paraId="51062ED3" w14:textId="77777777" w:rsidR="00354596" w:rsidRPr="007B3779" w:rsidRDefault="00354596" w:rsidP="00354596">
      <w:pPr>
        <w:rPr>
          <w:rFonts w:ascii="Cambria" w:hAnsi="Cambria"/>
          <w:lang w:val="pt-BR"/>
        </w:rPr>
      </w:pPr>
      <w:r w:rsidRPr="007B3779">
        <w:rPr>
          <w:rFonts w:ascii="Cambria" w:hAnsi="Cambria"/>
          <w:lang w:val="pt-BR"/>
        </w:rPr>
        <w:t xml:space="preserve">8 vratat mi, a az sam sama vkashti s moeto malko bebe. Tozi chovek ne idva s dobro. 9 Moga li da govorj s deguren vednaga?’ Tova e mladata maika, kojto izstrelj </w:t>
      </w:r>
    </w:p>
    <w:p w14:paraId="753F36F5" w14:textId="77777777" w:rsidR="00354596" w:rsidRPr="007B3779" w:rsidRDefault="00354596" w:rsidP="00354596">
      <w:pPr>
        <w:rPr>
          <w:rFonts w:ascii="Cambria" w:hAnsi="Cambria"/>
          <w:lang w:val="pt-BR"/>
        </w:rPr>
      </w:pPr>
      <w:r w:rsidRPr="007B3779">
        <w:rPr>
          <w:rFonts w:ascii="Cambria" w:hAnsi="Cambria"/>
          <w:lang w:val="pt-BR"/>
        </w:rPr>
        <w:t xml:space="preserve">10 smartonosnijt korshum. ‘Vzeh pushkata, sled tova otidoh v spalnjta, tam imam </w:t>
      </w:r>
    </w:p>
    <w:p w14:paraId="152C3AD6" w14:textId="77777777" w:rsidR="00354596" w:rsidRPr="007B3779" w:rsidRDefault="00354596" w:rsidP="00354596">
      <w:pPr>
        <w:rPr>
          <w:rFonts w:ascii="Cambria" w:hAnsi="Cambria"/>
          <w:lang w:val="pt-BR"/>
        </w:rPr>
      </w:pPr>
      <w:r w:rsidRPr="007B3779">
        <w:rPr>
          <w:rFonts w:ascii="Cambria" w:hAnsi="Cambria"/>
          <w:lang w:val="pt-BR"/>
        </w:rPr>
        <w:t xml:space="preserve">11 pistolet, slogih biberona v ustata na malkij I se obadih na 911. 18et godishnata </w:t>
      </w:r>
    </w:p>
    <w:p w14:paraId="5CD9D186" w14:textId="77777777" w:rsidR="00354596" w:rsidRPr="007B3779" w:rsidRDefault="00354596" w:rsidP="00354596">
      <w:pPr>
        <w:rPr>
          <w:rFonts w:ascii="Cambria" w:hAnsi="Cambria"/>
          <w:lang w:val="pt-BR"/>
        </w:rPr>
      </w:pPr>
      <w:r w:rsidRPr="007B3779">
        <w:rPr>
          <w:rFonts w:ascii="Cambria" w:hAnsi="Cambria"/>
          <w:lang w:val="pt-BR"/>
        </w:rPr>
        <w:t xml:space="preserve">12 Sarah McKenley bila sama vkashti, grigela se sa 3mesechnijt si sin. ‘Zakluchena li 13 e vratata? Da, imam pushka I pistoelet v racete si. Ok li e da go zastreljm ako </w:t>
      </w:r>
    </w:p>
    <w:p w14:paraId="2B47DAD9" w14:textId="77777777" w:rsidR="00354596" w:rsidRPr="007B3779" w:rsidRDefault="00354596" w:rsidP="00354596">
      <w:pPr>
        <w:rPr>
          <w:rFonts w:ascii="Cambria" w:hAnsi="Cambria"/>
          <w:lang w:val="pt-BR"/>
        </w:rPr>
      </w:pPr>
      <w:r w:rsidRPr="007B3779">
        <w:rPr>
          <w:rFonts w:ascii="Cambria" w:hAnsi="Cambria"/>
          <w:lang w:val="pt-BR"/>
        </w:rPr>
        <w:t xml:space="preserve">14 vleze prez tazi vrata? Trjbva da napravite vsichko vazmogno za da zashtitite sebe </w:t>
      </w:r>
    </w:p>
    <w:p w14:paraId="7EA37026" w14:textId="77777777" w:rsidR="00354596" w:rsidRPr="007B3779" w:rsidRDefault="00354596" w:rsidP="00354596">
      <w:pPr>
        <w:rPr>
          <w:rFonts w:ascii="Cambria" w:hAnsi="Cambria"/>
          <w:lang w:val="pt-BR"/>
        </w:rPr>
      </w:pPr>
      <w:r w:rsidRPr="007B3779">
        <w:rPr>
          <w:rFonts w:ascii="Cambria" w:hAnsi="Cambria"/>
          <w:lang w:val="pt-BR"/>
        </w:rPr>
        <w:t xml:space="preserve">15 si. Ne moga da vi kaga da napravite tova. Napravete tova koeto trjbva… (unclear 16 &amp; overlap) McKenley streljla I ubila edin ot dvamata mage koito razbili vratata na 17 doma i. I tova e chovekat sega koito e obvinen za predumishleno ubiistvo.  Zvuchi 18 stranno, no prokurorat/prosecutor kazva, che [unclear] e otgovoren za smartta 19 na svoj prijtel. Kogato smartta na njkogo nastapi po vreme na izvarshvane na </w:t>
      </w:r>
    </w:p>
    <w:p w14:paraId="5F126048" w14:textId="77777777" w:rsidR="00354596" w:rsidRPr="007B3779" w:rsidRDefault="00354596" w:rsidP="00354596">
      <w:pPr>
        <w:rPr>
          <w:rFonts w:ascii="Cambria" w:hAnsi="Cambria"/>
          <w:lang w:val="pt-BR"/>
        </w:rPr>
      </w:pPr>
      <w:r w:rsidRPr="007B3779">
        <w:rPr>
          <w:rFonts w:ascii="Cambria" w:hAnsi="Cambria"/>
          <w:lang w:val="pt-BR"/>
        </w:rPr>
        <w:t xml:space="preserve">20 umishleno prestaplenie pomoshtnikau I pridrugiteljt mu nosi otgovornost za tazi </w:t>
      </w:r>
    </w:p>
    <w:p w14:paraId="5F049B5F" w14:textId="77777777" w:rsidR="00354596" w:rsidRPr="007B3779" w:rsidRDefault="00354596" w:rsidP="00354596">
      <w:pPr>
        <w:rPr>
          <w:rFonts w:ascii="Cambria" w:hAnsi="Cambria"/>
          <w:lang w:val="pt-BR"/>
        </w:rPr>
      </w:pPr>
      <w:r>
        <w:rPr>
          <w:rFonts w:ascii="Cambria" w:hAnsi="Cambria"/>
        </w:rPr>
        <w:t xml:space="preserve">21 </w:t>
      </w:r>
      <w:r w:rsidRPr="00896D43">
        <w:rPr>
          <w:rFonts w:ascii="Cambria" w:hAnsi="Cambria"/>
        </w:rPr>
        <w:t xml:space="preserve">smart. Tova I napravihme – obvinihme go. </w:t>
      </w:r>
      <w:r w:rsidRPr="007B3779">
        <w:rPr>
          <w:rFonts w:ascii="Cambria" w:hAnsi="Cambria"/>
          <w:lang w:val="pt-BR"/>
        </w:rPr>
        <w:t xml:space="preserve">Policijta predpolaga che Justine I </w:t>
      </w:r>
    </w:p>
    <w:p w14:paraId="4EC976F5" w14:textId="77777777" w:rsidR="00354596" w:rsidRPr="007B3779" w:rsidRDefault="00354596" w:rsidP="00354596">
      <w:pPr>
        <w:rPr>
          <w:rFonts w:ascii="Cambria" w:hAnsi="Cambria"/>
          <w:lang w:val="pt-BR"/>
        </w:rPr>
      </w:pPr>
      <w:r w:rsidRPr="007B3779">
        <w:rPr>
          <w:rFonts w:ascii="Cambria" w:hAnsi="Cambria"/>
          <w:lang w:val="pt-BR"/>
        </w:rPr>
        <w:t xml:space="preserve">22 Martine sa bili nadrusani I sa razbili vratata na McKenley za da tarsjt oshte </w:t>
      </w:r>
    </w:p>
    <w:p w14:paraId="21E580FA" w14:textId="77777777" w:rsidR="00354596" w:rsidRPr="007B3779" w:rsidRDefault="00354596" w:rsidP="00354596">
      <w:pPr>
        <w:rPr>
          <w:rFonts w:ascii="Cambria" w:hAnsi="Cambria"/>
          <w:lang w:val="pt-BR"/>
        </w:rPr>
      </w:pPr>
      <w:r w:rsidRPr="007B3779">
        <w:rPr>
          <w:rFonts w:ascii="Cambria" w:hAnsi="Cambria"/>
          <w:lang w:val="pt-BR"/>
        </w:rPr>
        <w:t xml:space="preserve">23 pregivjvanij. I bili posreshtnati ot mlada gena s ubiistven maichinski instinct. </w:t>
      </w:r>
    </w:p>
    <w:p w14:paraId="7C91C6D7" w14:textId="77777777" w:rsidR="00354596" w:rsidRPr="007B3779" w:rsidRDefault="00354596" w:rsidP="00354596">
      <w:pPr>
        <w:rPr>
          <w:rFonts w:ascii="Cambria" w:hAnsi="Cambria"/>
          <w:lang w:val="pt-BR"/>
        </w:rPr>
      </w:pPr>
      <w:r w:rsidRPr="007B3779">
        <w:rPr>
          <w:rFonts w:ascii="Cambria" w:hAnsi="Cambria"/>
          <w:lang w:val="pt-BR"/>
        </w:rPr>
        <w:t xml:space="preserve">24 ‘Njma nishto po-opasno ot maika s dete.’ Policijta kazva, che tova, koeto tj e </w:t>
      </w:r>
    </w:p>
    <w:p w14:paraId="7F862601" w14:textId="77777777" w:rsidR="00354596" w:rsidRPr="007B3779" w:rsidRDefault="00354596" w:rsidP="00354596">
      <w:pPr>
        <w:rPr>
          <w:rFonts w:ascii="Cambria" w:hAnsi="Cambria"/>
          <w:lang w:val="pt-BR"/>
        </w:rPr>
      </w:pPr>
      <w:r w:rsidRPr="007B3779">
        <w:rPr>
          <w:rFonts w:ascii="Cambria" w:hAnsi="Cambria"/>
          <w:lang w:val="pt-BR"/>
        </w:rPr>
        <w:t xml:space="preserve">25 napravila e opravdano, a horata v kvartala sa napalno saglasni: maikata ne spira </w:t>
      </w:r>
    </w:p>
    <w:p w14:paraId="586CF6F6" w14:textId="77777777" w:rsidR="00354596" w:rsidRPr="007B3779" w:rsidRDefault="00354596" w:rsidP="00354596">
      <w:pPr>
        <w:rPr>
          <w:rFonts w:ascii="Cambria" w:hAnsi="Cambria"/>
          <w:lang w:val="pt-BR"/>
        </w:rPr>
      </w:pPr>
      <w:r w:rsidRPr="007B3779">
        <w:rPr>
          <w:rFonts w:ascii="Cambria" w:hAnsi="Cambria"/>
          <w:lang w:val="pt-BR"/>
        </w:rPr>
        <w:t xml:space="preserve">26 da poluchava podaraca, detski drehi, I simpatii ot horata v grada. ‘Za men </w:t>
      </w:r>
    </w:p>
    <w:p w14:paraId="674B2C48" w14:textId="77777777" w:rsidR="00354596" w:rsidRPr="007B3779" w:rsidRDefault="00354596" w:rsidP="00354596">
      <w:pPr>
        <w:rPr>
          <w:rFonts w:ascii="Cambria" w:hAnsi="Cambria"/>
          <w:lang w:val="pt-BR"/>
        </w:rPr>
      </w:pPr>
      <w:r w:rsidRPr="007B3779">
        <w:rPr>
          <w:rFonts w:ascii="Cambria" w:hAnsi="Cambria"/>
          <w:lang w:val="pt-BR"/>
        </w:rPr>
        <w:t xml:space="preserve">27 podkrepata oznachava mnogo zashtoto v takav truden moment e mnogo vagno </w:t>
      </w:r>
    </w:p>
    <w:p w14:paraId="49EEBC18" w14:textId="77777777" w:rsidR="00354596" w:rsidRDefault="00354596" w:rsidP="00354596">
      <w:pPr>
        <w:rPr>
          <w:rFonts w:ascii="Cambria" w:hAnsi="Cambria"/>
          <w:b/>
        </w:rPr>
      </w:pPr>
      <w:r w:rsidRPr="007B3779">
        <w:rPr>
          <w:rFonts w:ascii="Cambria" w:hAnsi="Cambria"/>
          <w:lang w:val="pt-BR"/>
        </w:rPr>
        <w:t xml:space="preserve">28 da chue6 ot horata che si postapil pravilno.’ </w:t>
      </w:r>
      <w:r w:rsidRPr="00896D43">
        <w:rPr>
          <w:rFonts w:ascii="Cambria" w:hAnsi="Cambria"/>
        </w:rPr>
        <w:t xml:space="preserve">Tozi dramatichen suget, s </w:t>
      </w:r>
      <w:r w:rsidRPr="00896D43">
        <w:rPr>
          <w:rFonts w:ascii="Cambria" w:hAnsi="Cambria"/>
          <w:b/>
        </w:rPr>
        <w:t xml:space="preserve">happyend </w:t>
      </w:r>
    </w:p>
    <w:p w14:paraId="66B2BACF" w14:textId="77777777" w:rsidR="00354596" w:rsidRDefault="00354596" w:rsidP="00354596">
      <w:pPr>
        <w:rPr>
          <w:rFonts w:ascii="Cambria" w:hAnsi="Cambria"/>
        </w:rPr>
      </w:pPr>
      <w:r>
        <w:rPr>
          <w:rFonts w:ascii="Cambria" w:hAnsi="Cambria"/>
        </w:rPr>
        <w:t xml:space="preserve">29 </w:t>
      </w:r>
      <w:r w:rsidRPr="00896D43">
        <w:rPr>
          <w:rFonts w:ascii="Cambria" w:hAnsi="Cambria"/>
          <w:b/>
        </w:rPr>
        <w:t>po Amerikanski</w:t>
      </w:r>
      <w:r w:rsidRPr="00896D43">
        <w:rPr>
          <w:rFonts w:ascii="Cambria" w:hAnsi="Cambria"/>
        </w:rPr>
        <w:t xml:space="preserve">, se razigrava prez jnuari tazi godina [2012]. [the whole time </w:t>
      </w:r>
    </w:p>
    <w:p w14:paraId="71B58C16" w14:textId="77777777" w:rsidR="00354596" w:rsidRPr="00896D43" w:rsidRDefault="00354596" w:rsidP="00354596">
      <w:pPr>
        <w:rPr>
          <w:rFonts w:ascii="Cambria" w:hAnsi="Cambria"/>
        </w:rPr>
      </w:pPr>
      <w:r>
        <w:rPr>
          <w:rFonts w:ascii="Cambria" w:hAnsi="Cambria"/>
        </w:rPr>
        <w:t xml:space="preserve">30 </w:t>
      </w:r>
      <w:r w:rsidRPr="00896D43">
        <w:rPr>
          <w:rFonts w:ascii="Cambria" w:hAnsi="Cambria"/>
        </w:rPr>
        <w:t xml:space="preserve">English can be heard at the background]. </w:t>
      </w:r>
    </w:p>
    <w:p w14:paraId="5CCC0F9E" w14:textId="77777777" w:rsidR="00354596" w:rsidRPr="007B3779" w:rsidRDefault="00354596" w:rsidP="00354596">
      <w:pPr>
        <w:rPr>
          <w:rFonts w:ascii="Cambria" w:hAnsi="Cambria"/>
          <w:lang w:val="pt-BR"/>
        </w:rPr>
      </w:pPr>
      <w:r w:rsidRPr="007B3779">
        <w:rPr>
          <w:rFonts w:ascii="Cambria" w:hAnsi="Cambria"/>
          <w:lang w:val="pt-BR"/>
        </w:rPr>
        <w:t xml:space="preserve">31 Reporter: Kakvo bi se sluchilo v Bulgaria ako njkoi ubie napadatel proniknal v </w:t>
      </w:r>
    </w:p>
    <w:p w14:paraId="1B800255" w14:textId="77777777" w:rsidR="00354596" w:rsidRDefault="00354596" w:rsidP="00354596">
      <w:pPr>
        <w:rPr>
          <w:rFonts w:ascii="Cambria" w:hAnsi="Cambria"/>
        </w:rPr>
      </w:pPr>
      <w:r w:rsidRPr="007B3779">
        <w:rPr>
          <w:rFonts w:ascii="Cambria" w:hAnsi="Cambria"/>
          <w:lang w:val="pt-BR"/>
        </w:rPr>
        <w:t xml:space="preserve">31 doma mu pri podobni obstojtelstva? </w:t>
      </w:r>
      <w:r w:rsidRPr="00896D43">
        <w:rPr>
          <w:rFonts w:ascii="Cambria" w:hAnsi="Cambria"/>
        </w:rPr>
        <w:t xml:space="preserve">70et godishnijt Mestan ot selo Svirec e bil </w:t>
      </w:r>
    </w:p>
    <w:p w14:paraId="18E639DE" w14:textId="77777777" w:rsidR="00354596" w:rsidRPr="007B3779" w:rsidRDefault="00354596" w:rsidP="00354596">
      <w:pPr>
        <w:rPr>
          <w:rFonts w:ascii="Cambria" w:hAnsi="Cambria"/>
          <w:lang w:val="pt-BR"/>
        </w:rPr>
      </w:pPr>
      <w:r>
        <w:rPr>
          <w:rFonts w:ascii="Cambria" w:hAnsi="Cambria"/>
        </w:rPr>
        <w:t xml:space="preserve">32 </w:t>
      </w:r>
      <w:r w:rsidRPr="00896D43">
        <w:rPr>
          <w:rFonts w:ascii="Cambria" w:hAnsi="Cambria"/>
        </w:rPr>
        <w:t xml:space="preserve">napadnat po identichen nachin v doma si predi 4 godini [dramatic music]. </w:t>
      </w:r>
      <w:r w:rsidRPr="007B3779">
        <w:rPr>
          <w:rFonts w:ascii="Cambria" w:hAnsi="Cambria"/>
          <w:lang w:val="pt-BR"/>
        </w:rPr>
        <w:t xml:space="preserve">M e </w:t>
      </w:r>
    </w:p>
    <w:p w14:paraId="5346BBF6" w14:textId="77777777" w:rsidR="00354596" w:rsidRPr="007B3779" w:rsidRDefault="00354596" w:rsidP="00354596">
      <w:pPr>
        <w:rPr>
          <w:rFonts w:ascii="Cambria" w:hAnsi="Cambria"/>
          <w:lang w:val="pt-BR"/>
        </w:rPr>
      </w:pPr>
      <w:r w:rsidRPr="007B3779">
        <w:rPr>
          <w:rFonts w:ascii="Cambria" w:hAnsi="Cambria"/>
          <w:lang w:val="pt-BR"/>
        </w:rPr>
        <w:t xml:space="preserve">33 edinstvenijt gitel na planinskata mahala. Podobno na Amerikankata Sarah, uspjva </w:t>
      </w:r>
    </w:p>
    <w:p w14:paraId="5BA59CB0" w14:textId="77777777" w:rsidR="00354596" w:rsidRPr="007B3779" w:rsidRDefault="00354596" w:rsidP="00354596">
      <w:pPr>
        <w:rPr>
          <w:rFonts w:ascii="Cambria" w:hAnsi="Cambria"/>
          <w:lang w:val="pt-BR"/>
        </w:rPr>
      </w:pPr>
      <w:r w:rsidRPr="007B3779">
        <w:rPr>
          <w:rFonts w:ascii="Cambria" w:hAnsi="Cambria"/>
          <w:lang w:val="pt-BR"/>
        </w:rPr>
        <w:t xml:space="preserve">34 da se obadi na policijta dokato napadatelite razbivat vratata na doma mu. </w:t>
      </w:r>
    </w:p>
    <w:p w14:paraId="7B790159" w14:textId="77777777" w:rsidR="00354596" w:rsidRPr="007B3779" w:rsidRDefault="00354596" w:rsidP="00354596">
      <w:pPr>
        <w:rPr>
          <w:rFonts w:ascii="Cambria" w:hAnsi="Cambria"/>
          <w:lang w:val="pt-BR"/>
        </w:rPr>
      </w:pPr>
      <w:r w:rsidRPr="007B3779">
        <w:rPr>
          <w:rFonts w:ascii="Cambria" w:hAnsi="Cambria"/>
          <w:lang w:val="pt-BR"/>
        </w:rPr>
        <w:t xml:space="preserve">35 Mestlan: ‘Vikam otvori … [mumbled] otvori dovechera shte doiden da te trepem </w:t>
      </w:r>
    </w:p>
    <w:p w14:paraId="6C35A55F" w14:textId="77777777" w:rsidR="00354596" w:rsidRPr="007B3779" w:rsidRDefault="00354596" w:rsidP="00354596">
      <w:pPr>
        <w:rPr>
          <w:rFonts w:ascii="Cambria" w:hAnsi="Cambria"/>
          <w:lang w:val="pt-BR"/>
        </w:rPr>
      </w:pPr>
      <w:r w:rsidRPr="007B3779">
        <w:rPr>
          <w:rFonts w:ascii="Cambria" w:hAnsi="Cambria"/>
          <w:lang w:val="pt-BR"/>
        </w:rPr>
        <w:t xml:space="preserve">36 dai parite. izkarai parite. vikam mu kade pari tuka nemam.’ [strong dialect, </w:t>
      </w:r>
    </w:p>
    <w:p w14:paraId="61161908" w14:textId="77777777" w:rsidR="00354596" w:rsidRPr="007B3779" w:rsidRDefault="00354596" w:rsidP="00354596">
      <w:pPr>
        <w:rPr>
          <w:rFonts w:ascii="Cambria" w:hAnsi="Cambria"/>
          <w:lang w:val="pt-BR"/>
        </w:rPr>
      </w:pPr>
      <w:r w:rsidRPr="007B3779">
        <w:rPr>
          <w:rFonts w:ascii="Cambria" w:hAnsi="Cambria"/>
          <w:lang w:val="pt-BR"/>
        </w:rPr>
        <w:t>37 approximations].</w:t>
      </w:r>
    </w:p>
    <w:p w14:paraId="27CB3AEC" w14:textId="77777777" w:rsidR="00354596" w:rsidRPr="007B3779" w:rsidRDefault="00354596" w:rsidP="00354596">
      <w:pPr>
        <w:rPr>
          <w:rFonts w:ascii="Cambria" w:hAnsi="Cambria"/>
          <w:lang w:val="pt-BR"/>
        </w:rPr>
      </w:pPr>
      <w:r w:rsidRPr="007B3779">
        <w:rPr>
          <w:rFonts w:ascii="Cambria" w:hAnsi="Cambria"/>
          <w:lang w:val="pt-BR"/>
        </w:rPr>
        <w:t xml:space="preserve">38 M. imal zakonna lovna pushka I toi strelj po napadatelj si predi da diode policijta. 39 Tuk svarshvat prilikite s Amerikanskata istorij. Spored Bulgarskoto </w:t>
      </w:r>
    </w:p>
    <w:p w14:paraId="3AA0429B" w14:textId="77777777" w:rsidR="00354596" w:rsidRPr="007B3779" w:rsidRDefault="00354596" w:rsidP="00354596">
      <w:pPr>
        <w:rPr>
          <w:rFonts w:ascii="Cambria" w:hAnsi="Cambria"/>
          <w:lang w:val="pt-BR"/>
        </w:rPr>
      </w:pPr>
      <w:r w:rsidRPr="007B3779">
        <w:rPr>
          <w:rFonts w:ascii="Cambria" w:hAnsi="Cambria"/>
          <w:lang w:val="pt-BR"/>
        </w:rPr>
        <w:t xml:space="preserve">40 zakonodatelstvo, M e prestapnik vapreki che e zashtitil givota I doma si. </w:t>
      </w:r>
    </w:p>
    <w:p w14:paraId="31280A1A" w14:textId="77777777" w:rsidR="00354596" w:rsidRPr="007B3779" w:rsidRDefault="00354596" w:rsidP="00354596">
      <w:pPr>
        <w:rPr>
          <w:rFonts w:ascii="Cambria" w:hAnsi="Cambria"/>
          <w:lang w:val="pt-BR"/>
        </w:rPr>
      </w:pPr>
      <w:r w:rsidRPr="007B3779">
        <w:rPr>
          <w:rFonts w:ascii="Cambria" w:hAnsi="Cambria"/>
          <w:lang w:val="pt-BR"/>
        </w:rPr>
        <w:t xml:space="preserve">41 Authority/Consultant: ‘Toi e imal 2 izbora: da bade ubit ili ograben ili da bade </w:t>
      </w:r>
    </w:p>
    <w:p w14:paraId="68186075" w14:textId="77777777" w:rsidR="00354596" w:rsidRPr="007B3779" w:rsidRDefault="00354596" w:rsidP="00354596">
      <w:pPr>
        <w:rPr>
          <w:rFonts w:ascii="Cambria" w:hAnsi="Cambria"/>
          <w:lang w:val="pt-BR"/>
        </w:rPr>
      </w:pPr>
      <w:r w:rsidRPr="007B3779">
        <w:rPr>
          <w:rFonts w:ascii="Cambria" w:hAnsi="Cambria"/>
          <w:lang w:val="pt-BR"/>
        </w:rPr>
        <w:t xml:space="preserve">42 osaden. </w:t>
      </w:r>
    </w:p>
    <w:p w14:paraId="0A39609E" w14:textId="77777777" w:rsidR="00354596" w:rsidRPr="007B3779" w:rsidRDefault="00354596" w:rsidP="00354596">
      <w:pPr>
        <w:rPr>
          <w:rFonts w:ascii="Cambria" w:hAnsi="Cambria"/>
          <w:lang w:val="pt-BR"/>
        </w:rPr>
      </w:pPr>
      <w:r w:rsidRPr="007B3779">
        <w:rPr>
          <w:rFonts w:ascii="Cambria" w:hAnsi="Cambria"/>
          <w:lang w:val="pt-BR"/>
        </w:rPr>
        <w:t>43 Reporter: Treti izbor ima li? Pred nego, govorj, spored vas ima li e treti izbor?</w:t>
      </w:r>
    </w:p>
    <w:p w14:paraId="563C4764" w14:textId="77777777" w:rsidR="00354596" w:rsidRPr="007B3779" w:rsidRDefault="00354596" w:rsidP="00354596">
      <w:pPr>
        <w:rPr>
          <w:rFonts w:ascii="Cambria" w:hAnsi="Cambria"/>
          <w:lang w:val="pt-BR"/>
        </w:rPr>
      </w:pPr>
      <w:r w:rsidRPr="007B3779">
        <w:rPr>
          <w:rFonts w:ascii="Cambria" w:hAnsi="Cambria"/>
          <w:lang w:val="pt-BR"/>
        </w:rPr>
        <w:lastRenderedPageBreak/>
        <w:t>44 Authority/Consultant: Ne, v konkretnijt sluchai ne e imalo.’</w:t>
      </w:r>
    </w:p>
    <w:p w14:paraId="618BB7CB" w14:textId="77777777" w:rsidR="00354596" w:rsidRPr="007B3779" w:rsidRDefault="00354596" w:rsidP="00354596">
      <w:pPr>
        <w:rPr>
          <w:rFonts w:ascii="Cambria" w:hAnsi="Cambria"/>
          <w:lang w:val="pt-BR"/>
        </w:rPr>
      </w:pPr>
      <w:r w:rsidRPr="007B3779">
        <w:rPr>
          <w:rFonts w:ascii="Cambria" w:hAnsi="Cambria"/>
          <w:lang w:val="pt-BR"/>
        </w:rPr>
        <w:t xml:space="preserve">45 Sled kato plashat M do smart, napadatelite razbivat vratata I vlizat v stajta na 70 46 godishnijt mag. Osvetjvat go s progektor v ochite, zaplashvat da go zapaljt s </w:t>
      </w:r>
    </w:p>
    <w:p w14:paraId="4816D93D" w14:textId="77777777" w:rsidR="00354596" w:rsidRPr="007B3779" w:rsidRDefault="00354596" w:rsidP="00354596">
      <w:pPr>
        <w:rPr>
          <w:rFonts w:ascii="Cambria" w:hAnsi="Cambria"/>
          <w:lang w:val="pt-BR"/>
        </w:rPr>
      </w:pPr>
      <w:r w:rsidRPr="007B3779">
        <w:rPr>
          <w:rFonts w:ascii="Cambria" w:hAnsi="Cambria"/>
          <w:lang w:val="pt-BR"/>
        </w:rPr>
        <w:t xml:space="preserve">47 benzin, I mu zapovjdvat da im dade vsichkite si pari. </w:t>
      </w:r>
    </w:p>
    <w:p w14:paraId="2F98C19E" w14:textId="77777777" w:rsidR="00354596" w:rsidRPr="007B3779" w:rsidRDefault="00354596" w:rsidP="00354596">
      <w:pPr>
        <w:rPr>
          <w:rFonts w:ascii="Cambria" w:hAnsi="Cambria"/>
          <w:lang w:val="pt-BR"/>
        </w:rPr>
      </w:pPr>
      <w:r w:rsidRPr="007B3779">
        <w:rPr>
          <w:rFonts w:ascii="Cambria" w:hAnsi="Cambria"/>
          <w:lang w:val="pt-BR"/>
        </w:rPr>
        <w:t xml:space="preserve">48 M: ‘shtoto veche nazad nazad varvj . lekichko vzemah pukata tuka toi ne vigda </w:t>
      </w:r>
    </w:p>
    <w:p w14:paraId="124896AE" w14:textId="77777777" w:rsidR="00354596" w:rsidRPr="007B3779" w:rsidRDefault="00354596" w:rsidP="00354596">
      <w:pPr>
        <w:rPr>
          <w:rFonts w:ascii="Cambria" w:hAnsi="Cambria"/>
          <w:lang w:val="pt-BR"/>
        </w:rPr>
      </w:pPr>
      <w:r w:rsidRPr="007B3779">
        <w:rPr>
          <w:rFonts w:ascii="Cambria" w:hAnsi="Cambria"/>
          <w:lang w:val="pt-BR"/>
        </w:rPr>
        <w:t xml:space="preserve">49 tuka pushkata . e taka otvurgam vratata gramnah vanka . da osvobodime na </w:t>
      </w:r>
    </w:p>
    <w:p w14:paraId="05C9413E" w14:textId="77777777" w:rsidR="00354596" w:rsidRPr="007B3779" w:rsidRDefault="00354596" w:rsidP="00354596">
      <w:pPr>
        <w:rPr>
          <w:rFonts w:ascii="Cambria" w:hAnsi="Cambria"/>
          <w:lang w:val="pt-BR"/>
        </w:rPr>
      </w:pPr>
      <w:r w:rsidRPr="007B3779">
        <w:rPr>
          <w:rFonts w:ascii="Cambria" w:hAnsi="Cambria"/>
          <w:lang w:val="pt-BR"/>
        </w:rPr>
        <w:t>50 po’che taka . e tolko samo’</w:t>
      </w:r>
    </w:p>
    <w:p w14:paraId="14D8AB90" w14:textId="77777777" w:rsidR="00354596" w:rsidRPr="007B3779" w:rsidRDefault="00354596" w:rsidP="00354596">
      <w:pPr>
        <w:rPr>
          <w:rFonts w:ascii="Cambria" w:hAnsi="Cambria"/>
          <w:lang w:val="pt-BR"/>
        </w:rPr>
      </w:pPr>
      <w:r w:rsidRPr="007B3779">
        <w:rPr>
          <w:rFonts w:ascii="Cambria" w:hAnsi="Cambria"/>
          <w:lang w:val="pt-BR"/>
        </w:rPr>
        <w:t>51 M prostreljl edin ot napadatelite [gun shot sound] v kraka s lovnata si pushka – 52 42 goshinijt Ialmaz. Givotat na kradeca ostanal van ot opastnost.</w:t>
      </w:r>
    </w:p>
    <w:p w14:paraId="573A6417" w14:textId="77777777" w:rsidR="00354596" w:rsidRPr="007B3779" w:rsidRDefault="00354596" w:rsidP="00354596">
      <w:pPr>
        <w:rPr>
          <w:rFonts w:ascii="Cambria" w:hAnsi="Cambria"/>
          <w:lang w:val="pt-BR"/>
        </w:rPr>
      </w:pPr>
      <w:r w:rsidRPr="007B3779">
        <w:rPr>
          <w:rFonts w:ascii="Cambria" w:hAnsi="Cambria"/>
          <w:lang w:val="pt-BR"/>
        </w:rPr>
        <w:t xml:space="preserve">53 M: ‘e izbjga tuka ot edinj ostana .  tuka v tamnoto izbjga oshte oshte tova ma </w:t>
      </w:r>
    </w:p>
    <w:p w14:paraId="761EA9B5" w14:textId="77777777" w:rsidR="00354596" w:rsidRPr="007B3779" w:rsidRDefault="00354596" w:rsidP="00354596">
      <w:pPr>
        <w:rPr>
          <w:rFonts w:ascii="Cambria" w:hAnsi="Cambria"/>
          <w:lang w:val="pt-BR"/>
        </w:rPr>
      </w:pPr>
      <w:r w:rsidRPr="007B3779">
        <w:rPr>
          <w:rFonts w:ascii="Cambria" w:hAnsi="Cambria"/>
          <w:lang w:val="pt-BR"/>
        </w:rPr>
        <w:t>54 imashe’</w:t>
      </w:r>
    </w:p>
    <w:p w14:paraId="11617F6A" w14:textId="77777777" w:rsidR="00354596" w:rsidRPr="007B3779" w:rsidRDefault="00354596" w:rsidP="00354596">
      <w:pPr>
        <w:rPr>
          <w:rFonts w:ascii="Cambria" w:hAnsi="Cambria"/>
          <w:lang w:val="pt-BR"/>
        </w:rPr>
      </w:pPr>
      <w:r w:rsidRPr="007B3779">
        <w:rPr>
          <w:rFonts w:ascii="Cambria" w:hAnsi="Cambria"/>
          <w:lang w:val="pt-BR"/>
        </w:rPr>
        <w:t xml:space="preserve">55 R: Togava idva policijta. Vmesto da poluchi pomosht, M e arestuvan. Ostava 2 dni </w:t>
      </w:r>
    </w:p>
    <w:p w14:paraId="6461C652" w14:textId="77777777" w:rsidR="00354596" w:rsidRPr="007B3779" w:rsidRDefault="00354596" w:rsidP="00354596">
      <w:pPr>
        <w:rPr>
          <w:rFonts w:ascii="Cambria" w:hAnsi="Cambria"/>
          <w:lang w:val="pt-BR"/>
        </w:rPr>
      </w:pPr>
      <w:r w:rsidRPr="007B3779">
        <w:rPr>
          <w:rFonts w:ascii="Cambria" w:hAnsi="Cambria"/>
          <w:lang w:val="pt-BR"/>
        </w:rPr>
        <w:t xml:space="preserve">56 zad reshetkite I sled tova e osaden za nansjne na telesna povreda na napadatelj </w:t>
      </w:r>
    </w:p>
    <w:p w14:paraId="16021634" w14:textId="77777777" w:rsidR="00354596" w:rsidRPr="007B3779" w:rsidRDefault="00354596" w:rsidP="00354596">
      <w:pPr>
        <w:rPr>
          <w:rFonts w:ascii="Cambria" w:hAnsi="Cambria"/>
          <w:lang w:val="pt-BR"/>
        </w:rPr>
      </w:pPr>
      <w:r w:rsidRPr="007B3779">
        <w:rPr>
          <w:rFonts w:ascii="Cambria" w:hAnsi="Cambria"/>
          <w:lang w:val="pt-BR"/>
        </w:rPr>
        <w:t xml:space="preserve">57 si. Prisadata mu e probacij sled sporazumenie s prokuraturata. Na tozi, koito </w:t>
      </w:r>
    </w:p>
    <w:p w14:paraId="691A7745" w14:textId="77777777" w:rsidR="00354596" w:rsidRPr="007B3779" w:rsidRDefault="00354596" w:rsidP="00354596">
      <w:pPr>
        <w:rPr>
          <w:rFonts w:ascii="Cambria" w:hAnsi="Cambria"/>
          <w:lang w:val="pt-BR"/>
        </w:rPr>
      </w:pPr>
      <w:r w:rsidRPr="007B3779">
        <w:rPr>
          <w:rFonts w:ascii="Cambria" w:hAnsi="Cambria"/>
          <w:lang w:val="pt-BR"/>
        </w:rPr>
        <w:t xml:space="preserve">58 razbiva doma mu I go napada v sobstvenata mu kashta  dori ne e povdignato </w:t>
      </w:r>
    </w:p>
    <w:p w14:paraId="375E7C9E" w14:textId="77777777" w:rsidR="00354596" w:rsidRPr="007B3779" w:rsidRDefault="00354596" w:rsidP="00354596">
      <w:pPr>
        <w:rPr>
          <w:rFonts w:ascii="Cambria" w:hAnsi="Cambria"/>
          <w:lang w:val="pt-BR"/>
        </w:rPr>
      </w:pPr>
      <w:r w:rsidRPr="007B3779">
        <w:rPr>
          <w:rFonts w:ascii="Cambria" w:hAnsi="Cambria"/>
          <w:lang w:val="pt-BR"/>
        </w:rPr>
        <w:t xml:space="preserve">59 obvinenie zashtoto ne e otkradnal nishto I zashtoto predustavil medicinsko v </w:t>
      </w:r>
    </w:p>
    <w:p w14:paraId="3EDF781D" w14:textId="77777777" w:rsidR="00354596" w:rsidRPr="007B3779" w:rsidRDefault="00354596" w:rsidP="00354596">
      <w:pPr>
        <w:rPr>
          <w:rFonts w:ascii="Cambria" w:hAnsi="Cambria"/>
          <w:lang w:val="pt-BR"/>
        </w:rPr>
      </w:pPr>
      <w:r w:rsidRPr="007B3779">
        <w:rPr>
          <w:rFonts w:ascii="Cambria" w:hAnsi="Cambria"/>
          <w:lang w:val="pt-BR"/>
        </w:rPr>
        <w:t xml:space="preserve">60 sada, che ima psihichno zaboljvane. </w:t>
      </w:r>
    </w:p>
    <w:p w14:paraId="1E0FCBA6" w14:textId="77777777" w:rsidR="00354596" w:rsidRDefault="00354596" w:rsidP="00354596">
      <w:pPr>
        <w:rPr>
          <w:rFonts w:ascii="Cambria" w:hAnsi="Cambria"/>
        </w:rPr>
      </w:pPr>
      <w:r>
        <w:rPr>
          <w:rFonts w:ascii="Cambria" w:hAnsi="Cambria"/>
        </w:rPr>
        <w:t xml:space="preserve">61 </w:t>
      </w:r>
      <w:r w:rsidRPr="00896D43">
        <w:rPr>
          <w:rFonts w:ascii="Cambria" w:hAnsi="Cambria"/>
        </w:rPr>
        <w:t xml:space="preserve">Authority/Consultant [rustling of papers, hard to hear]: ‘Liceto, nali koeto se vodi </w:t>
      </w:r>
    </w:p>
    <w:p w14:paraId="5F047459" w14:textId="77777777" w:rsidR="00354596" w:rsidRPr="007B3779" w:rsidRDefault="00354596" w:rsidP="00354596">
      <w:pPr>
        <w:rPr>
          <w:rFonts w:ascii="Cambria" w:hAnsi="Cambria"/>
          <w:lang w:val="pt-BR"/>
        </w:rPr>
      </w:pPr>
      <w:r w:rsidRPr="007B3779">
        <w:rPr>
          <w:rFonts w:ascii="Cambria" w:hAnsi="Cambria"/>
          <w:lang w:val="pt-BR"/>
        </w:rPr>
        <w:t xml:space="preserve">62 postradaloto po tova delo  e bezsporno nevazstanoveno I zatova zle priema tazi </w:t>
      </w:r>
    </w:p>
    <w:p w14:paraId="48F05A64" w14:textId="77777777" w:rsidR="00354596" w:rsidRPr="007B3779" w:rsidRDefault="00354596" w:rsidP="00354596">
      <w:pPr>
        <w:rPr>
          <w:rFonts w:ascii="Cambria" w:hAnsi="Cambria"/>
          <w:lang w:val="pt-BR"/>
        </w:rPr>
      </w:pPr>
      <w:r w:rsidRPr="007B3779">
        <w:rPr>
          <w:rFonts w:ascii="Cambria" w:hAnsi="Cambria"/>
          <w:lang w:val="pt-BR"/>
        </w:rPr>
        <w:t xml:space="preserve">63 takticheska obstanovka che to v sledstvie na psihichnoto si satsojnie e tragnalo </w:t>
      </w:r>
    </w:p>
    <w:p w14:paraId="47C882EC" w14:textId="77777777" w:rsidR="00354596" w:rsidRPr="007B3779" w:rsidRDefault="00354596" w:rsidP="00354596">
      <w:pPr>
        <w:rPr>
          <w:rFonts w:ascii="Cambria" w:hAnsi="Cambria"/>
          <w:lang w:val="pt-BR"/>
        </w:rPr>
      </w:pPr>
      <w:r w:rsidRPr="007B3779">
        <w:rPr>
          <w:rFonts w:ascii="Cambria" w:hAnsi="Cambria"/>
          <w:lang w:val="pt-BR"/>
        </w:rPr>
        <w:t xml:space="preserve">64 da razbiva a ne v sledstvie na tova da krade I da varshi njkakvo drugo </w:t>
      </w:r>
    </w:p>
    <w:p w14:paraId="72537458" w14:textId="77777777" w:rsidR="00354596" w:rsidRPr="007B3779" w:rsidRDefault="00354596" w:rsidP="00354596">
      <w:pPr>
        <w:rPr>
          <w:rFonts w:ascii="Cambria" w:hAnsi="Cambria"/>
          <w:lang w:val="pt-BR"/>
        </w:rPr>
      </w:pPr>
      <w:r w:rsidRPr="007B3779">
        <w:rPr>
          <w:rFonts w:ascii="Cambria" w:hAnsi="Cambria"/>
          <w:lang w:val="pt-BR"/>
        </w:rPr>
        <w:t xml:space="preserve">65 prestaplenie. V sluchaj, za da go razglegdame kato gertva , I kato tova che </w:t>
      </w:r>
    </w:p>
    <w:p w14:paraId="06A3414B" w14:textId="77777777" w:rsidR="00354596" w:rsidRPr="007B3779" w:rsidRDefault="00354596" w:rsidP="00354596">
      <w:pPr>
        <w:rPr>
          <w:rFonts w:ascii="Cambria" w:hAnsi="Cambria"/>
          <w:lang w:val="pt-BR"/>
        </w:rPr>
      </w:pPr>
      <w:r w:rsidRPr="007B3779">
        <w:rPr>
          <w:rFonts w:ascii="Cambria" w:hAnsi="Cambria"/>
          <w:lang w:val="pt-BR"/>
        </w:rPr>
        <w:t xml:space="preserve">66 negovata reakcij  s kojto toi e prichinil v konkretnij sluchai srdna telesna povreda </w:t>
      </w:r>
    </w:p>
    <w:p w14:paraId="400C8E52" w14:textId="77777777" w:rsidR="00354596" w:rsidRPr="007B3779" w:rsidRDefault="00354596" w:rsidP="00354596">
      <w:pPr>
        <w:rPr>
          <w:rFonts w:ascii="Cambria" w:hAnsi="Cambria"/>
          <w:lang w:val="pt-BR"/>
        </w:rPr>
      </w:pPr>
      <w:r w:rsidRPr="007B3779">
        <w:rPr>
          <w:rFonts w:ascii="Cambria" w:hAnsi="Cambria"/>
          <w:lang w:val="pt-BR"/>
        </w:rPr>
        <w:t xml:space="preserve">67 e adekvatna .. tui kato njma .. dokazatelstva che liceto e bilo s pridrugiteli ili sa </w:t>
      </w:r>
    </w:p>
    <w:p w14:paraId="3CBCC2D8" w14:textId="77777777" w:rsidR="00354596" w:rsidRPr="007B3779" w:rsidRDefault="00354596" w:rsidP="00354596">
      <w:pPr>
        <w:rPr>
          <w:rFonts w:ascii="Cambria" w:hAnsi="Cambria"/>
          <w:lang w:val="pt-BR"/>
        </w:rPr>
      </w:pPr>
      <w:r w:rsidRPr="007B3779">
        <w:rPr>
          <w:rFonts w:ascii="Cambria" w:hAnsi="Cambria"/>
          <w:lang w:val="pt-BR"/>
        </w:rPr>
        <w:t>68 sauchastnici ‘</w:t>
      </w:r>
    </w:p>
    <w:p w14:paraId="308BB741" w14:textId="77777777" w:rsidR="00354596" w:rsidRPr="007B3779" w:rsidRDefault="00354596" w:rsidP="00354596">
      <w:pPr>
        <w:rPr>
          <w:rFonts w:ascii="Cambria" w:hAnsi="Cambria"/>
          <w:lang w:val="pt-BR"/>
        </w:rPr>
      </w:pPr>
      <w:r w:rsidRPr="007B3779">
        <w:rPr>
          <w:rFonts w:ascii="Cambria" w:hAnsi="Cambria"/>
          <w:lang w:val="pt-BR"/>
        </w:rPr>
        <w:t xml:space="preserve">69 R: Spored zakona, dokato go napadat v ka6tata mu, M e trjbvalo da potarsi nog </w:t>
      </w:r>
    </w:p>
    <w:p w14:paraId="7B0209D5" w14:textId="77777777" w:rsidR="00354596" w:rsidRPr="007B3779" w:rsidRDefault="00354596" w:rsidP="00354596">
      <w:pPr>
        <w:rPr>
          <w:rFonts w:ascii="Cambria" w:hAnsi="Cambria"/>
          <w:lang w:val="pt-BR"/>
        </w:rPr>
      </w:pPr>
      <w:r w:rsidRPr="007B3779">
        <w:rPr>
          <w:rFonts w:ascii="Cambria" w:hAnsi="Cambria"/>
          <w:lang w:val="pt-BR"/>
        </w:rPr>
        <w:t xml:space="preserve">70 kato na napadatelite si. Chlen 12 ot nakazatelnijt kodeks e tozi koito definira taka </w:t>
      </w:r>
    </w:p>
    <w:p w14:paraId="18402CB0" w14:textId="77777777" w:rsidR="00354596" w:rsidRPr="007B3779" w:rsidRDefault="00354596" w:rsidP="00354596">
      <w:pPr>
        <w:rPr>
          <w:rFonts w:ascii="Cambria" w:hAnsi="Cambria"/>
          <w:lang w:val="pt-BR"/>
        </w:rPr>
      </w:pPr>
      <w:r w:rsidRPr="007B3779">
        <w:rPr>
          <w:rFonts w:ascii="Cambria" w:hAnsi="Cambria"/>
          <w:lang w:val="pt-BR"/>
        </w:rPr>
        <w:t xml:space="preserve">71 narechenata neizbegna samootbrana. Tozi zakon e sazdaden za da dade pravo na </w:t>
      </w:r>
    </w:p>
    <w:p w14:paraId="70FF1C99" w14:textId="77777777" w:rsidR="00354596" w:rsidRPr="007B3779" w:rsidRDefault="00354596" w:rsidP="00354596">
      <w:pPr>
        <w:rPr>
          <w:rFonts w:ascii="Cambria" w:hAnsi="Cambria"/>
          <w:lang w:val="pt-BR"/>
        </w:rPr>
      </w:pPr>
      <w:r w:rsidRPr="007B3779">
        <w:rPr>
          <w:rFonts w:ascii="Cambria" w:hAnsi="Cambria"/>
          <w:lang w:val="pt-BR"/>
        </w:rPr>
        <w:t xml:space="preserve">72 gragdanite da opragnjt sila I da se zashtitjt, kogato givotat im e zastrashen.  No </w:t>
      </w:r>
    </w:p>
    <w:p w14:paraId="05F9106C" w14:textId="77777777" w:rsidR="00354596" w:rsidRPr="007B3779" w:rsidRDefault="00354596" w:rsidP="00354596">
      <w:pPr>
        <w:rPr>
          <w:rFonts w:ascii="Cambria" w:hAnsi="Cambria"/>
          <w:lang w:val="pt-BR"/>
        </w:rPr>
      </w:pPr>
      <w:r w:rsidRPr="007B3779">
        <w:rPr>
          <w:rFonts w:ascii="Cambria" w:hAnsi="Cambria"/>
          <w:lang w:val="pt-BR"/>
        </w:rPr>
        <w:t xml:space="preserve">73 zakonat kazva che silata kojto mogem da izpolzvame trjbva da e, citiram, “v </w:t>
      </w:r>
    </w:p>
    <w:p w14:paraId="3EF7B602" w14:textId="77777777" w:rsidR="00354596" w:rsidRPr="007B3779" w:rsidRDefault="00354596" w:rsidP="00354596">
      <w:pPr>
        <w:rPr>
          <w:rFonts w:ascii="Cambria" w:hAnsi="Cambria"/>
          <w:lang w:val="pt-BR"/>
        </w:rPr>
      </w:pPr>
      <w:r w:rsidRPr="007B3779">
        <w:rPr>
          <w:rFonts w:ascii="Cambria" w:hAnsi="Cambria"/>
          <w:lang w:val="pt-BR"/>
        </w:rPr>
        <w:t xml:space="preserve">74 neobhodimite predeli” . Absolutnata subektivnost na opredelenieto “neobhodim” </w:t>
      </w:r>
    </w:p>
    <w:p w14:paraId="400E3C19" w14:textId="77777777" w:rsidR="00354596" w:rsidRPr="007B3779" w:rsidRDefault="00354596" w:rsidP="00354596">
      <w:pPr>
        <w:rPr>
          <w:rFonts w:ascii="Cambria" w:hAnsi="Cambria"/>
          <w:lang w:val="pt-BR"/>
        </w:rPr>
      </w:pPr>
      <w:r w:rsidRPr="007B3779">
        <w:rPr>
          <w:rFonts w:ascii="Cambria" w:hAnsi="Cambria"/>
          <w:lang w:val="pt-BR"/>
        </w:rPr>
        <w:t xml:space="preserve">75 pozvoljva na sadii I prokurori da talkuvat zakona kakto si pogelajt. </w:t>
      </w:r>
    </w:p>
    <w:p w14:paraId="7D246EF5" w14:textId="77777777" w:rsidR="00354596" w:rsidRDefault="00354596" w:rsidP="00354596">
      <w:pPr>
        <w:rPr>
          <w:rFonts w:ascii="Cambria" w:hAnsi="Cambria"/>
        </w:rPr>
      </w:pPr>
      <w:r>
        <w:rPr>
          <w:rFonts w:ascii="Cambria" w:hAnsi="Cambria"/>
        </w:rPr>
        <w:t xml:space="preserve">76 </w:t>
      </w:r>
      <w:r w:rsidRPr="00896D43">
        <w:rPr>
          <w:rFonts w:ascii="Cambria" w:hAnsi="Cambria"/>
        </w:rPr>
        <w:t xml:space="preserve">Authority/Consultant: [sigh] na lize e sredna telesna povreda </w:t>
      </w:r>
      <w:r>
        <w:rPr>
          <w:rFonts w:ascii="Cambria" w:hAnsi="Cambria"/>
        </w:rPr>
        <w:t xml:space="preserve">. ako beshe go </w:t>
      </w:r>
    </w:p>
    <w:p w14:paraId="79C1B213" w14:textId="77777777" w:rsidR="00354596" w:rsidRPr="007B3779" w:rsidRDefault="00354596" w:rsidP="00354596">
      <w:pPr>
        <w:rPr>
          <w:rFonts w:ascii="Cambria" w:hAnsi="Cambria"/>
          <w:lang w:val="pt-BR"/>
        </w:rPr>
      </w:pPr>
      <w:r w:rsidRPr="007B3779">
        <w:rPr>
          <w:rFonts w:ascii="Cambria" w:hAnsi="Cambria"/>
          <w:lang w:val="pt-BR"/>
        </w:rPr>
        <w:t>77 ubil…</w:t>
      </w:r>
    </w:p>
    <w:p w14:paraId="16D97386" w14:textId="77777777" w:rsidR="00354596" w:rsidRPr="007B3779" w:rsidRDefault="00354596" w:rsidP="00354596">
      <w:pPr>
        <w:rPr>
          <w:rFonts w:ascii="Cambria" w:hAnsi="Cambria"/>
          <w:lang w:val="pt-BR"/>
        </w:rPr>
      </w:pPr>
      <w:r w:rsidRPr="007B3779">
        <w:rPr>
          <w:rFonts w:ascii="Cambria" w:hAnsi="Cambria"/>
          <w:lang w:val="pt-BR"/>
        </w:rPr>
        <w:t>78 Reporter: nali ze e obir s vzlom…</w:t>
      </w:r>
    </w:p>
    <w:p w14:paraId="2F318F75" w14:textId="77777777" w:rsidR="00354596" w:rsidRPr="007B3779" w:rsidRDefault="00354596" w:rsidP="00354596">
      <w:pPr>
        <w:rPr>
          <w:rFonts w:ascii="Cambria" w:hAnsi="Cambria"/>
          <w:lang w:val="pt-BR"/>
        </w:rPr>
      </w:pPr>
      <w:r w:rsidRPr="007B3779">
        <w:rPr>
          <w:rFonts w:ascii="Cambria" w:hAnsi="Cambria"/>
          <w:lang w:val="pt-BR"/>
        </w:rPr>
        <w:t xml:space="preserve">79 Authority/Consultant: inache … dali e .. shteshe da bade na li [abandons] opit </w:t>
      </w:r>
    </w:p>
    <w:p w14:paraId="1B5942B0" w14:textId="77777777" w:rsidR="00354596" w:rsidRPr="007B3779" w:rsidRDefault="00354596" w:rsidP="00354596">
      <w:pPr>
        <w:rPr>
          <w:rFonts w:ascii="Cambria" w:hAnsi="Cambria"/>
          <w:lang w:val="pt-BR"/>
        </w:rPr>
      </w:pPr>
      <w:r w:rsidRPr="007B3779">
        <w:rPr>
          <w:rFonts w:ascii="Cambria" w:hAnsi="Cambria"/>
          <w:lang w:val="pt-BR"/>
        </w:rPr>
        <w:t>80 njkakav .. no dali e ..</w:t>
      </w:r>
    </w:p>
    <w:p w14:paraId="4A6022D8" w14:textId="77777777" w:rsidR="00354596" w:rsidRPr="007B3779" w:rsidRDefault="00354596" w:rsidP="00354596">
      <w:pPr>
        <w:rPr>
          <w:rFonts w:ascii="Cambria" w:hAnsi="Cambria"/>
          <w:lang w:val="pt-BR"/>
        </w:rPr>
      </w:pPr>
      <w:r w:rsidRPr="007B3779">
        <w:rPr>
          <w:rFonts w:ascii="Cambria" w:hAnsi="Cambria"/>
          <w:lang w:val="pt-BR"/>
        </w:rPr>
        <w:t xml:space="preserve">81 Reporter: pochvat sas stajta mu </w:t>
      </w:r>
    </w:p>
    <w:p w14:paraId="65258831" w14:textId="77777777" w:rsidR="00354596" w:rsidRPr="007B3779" w:rsidRDefault="00354596" w:rsidP="00354596">
      <w:pPr>
        <w:rPr>
          <w:rFonts w:ascii="Cambria" w:hAnsi="Cambria"/>
          <w:lang w:val="pt-BR"/>
        </w:rPr>
      </w:pPr>
      <w:r w:rsidRPr="007B3779">
        <w:rPr>
          <w:rFonts w:ascii="Cambria" w:hAnsi="Cambria"/>
          <w:lang w:val="pt-BR"/>
        </w:rPr>
        <w:t xml:space="preserve">82 A/C: da. na li ze e razbivane po skoro nali na vrata </w:t>
      </w:r>
    </w:p>
    <w:p w14:paraId="6BE6A3D4" w14:textId="77777777" w:rsidR="00354596" w:rsidRPr="007B3779" w:rsidRDefault="00354596" w:rsidP="00354596">
      <w:pPr>
        <w:rPr>
          <w:rFonts w:ascii="Cambria" w:hAnsi="Cambria"/>
          <w:lang w:val="pt-BR"/>
        </w:rPr>
      </w:pPr>
      <w:r w:rsidRPr="007B3779">
        <w:rPr>
          <w:rFonts w:ascii="Cambria" w:hAnsi="Cambria"/>
          <w:lang w:val="pt-BR"/>
        </w:rPr>
        <w:t>83 Reporter: no tova ne e povod za povdigane na obvinenie? …</w:t>
      </w:r>
    </w:p>
    <w:p w14:paraId="0A27E8AA" w14:textId="77777777" w:rsidR="00354596" w:rsidRPr="007B3779" w:rsidRDefault="00354596" w:rsidP="00354596">
      <w:pPr>
        <w:rPr>
          <w:rFonts w:ascii="Cambria" w:hAnsi="Cambria"/>
          <w:lang w:val="pt-BR"/>
        </w:rPr>
      </w:pPr>
      <w:r w:rsidRPr="007B3779">
        <w:rPr>
          <w:rFonts w:ascii="Cambria" w:hAnsi="Cambria"/>
          <w:lang w:val="pt-BR"/>
        </w:rPr>
        <w:t xml:space="preserve">84 A/C: … povoda za povdigane na obvinenie e telesnata povreda prichinena na </w:t>
      </w:r>
    </w:p>
    <w:p w14:paraId="381583EC" w14:textId="77777777" w:rsidR="00354596" w:rsidRPr="007B3779" w:rsidRDefault="00354596" w:rsidP="00354596">
      <w:pPr>
        <w:rPr>
          <w:rFonts w:ascii="Cambria" w:hAnsi="Cambria"/>
          <w:lang w:val="pt-BR"/>
        </w:rPr>
      </w:pPr>
      <w:r w:rsidRPr="007B3779">
        <w:rPr>
          <w:rFonts w:ascii="Cambria" w:hAnsi="Cambria"/>
          <w:lang w:val="pt-BR"/>
        </w:rPr>
        <w:t xml:space="preserve">85 lizeto . ako iskash da zashtitish givota I zdraveto si I sobstvenosta si </w:t>
      </w:r>
      <w:r w:rsidRPr="007B3779">
        <w:rPr>
          <w:rFonts w:ascii="Cambria" w:hAnsi="Cambria"/>
          <w:b/>
          <w:lang w:val="pt-BR"/>
        </w:rPr>
        <w:t>ti</w:t>
      </w:r>
      <w:r w:rsidRPr="007B3779">
        <w:rPr>
          <w:rFonts w:ascii="Cambria" w:hAnsi="Cambria"/>
          <w:lang w:val="pt-BR"/>
        </w:rPr>
        <w:t xml:space="preserve"> njmash </w:t>
      </w:r>
    </w:p>
    <w:p w14:paraId="2C72B71F" w14:textId="77777777" w:rsidR="00354596" w:rsidRPr="007B3779" w:rsidRDefault="00354596" w:rsidP="00354596">
      <w:pPr>
        <w:rPr>
          <w:rFonts w:ascii="Cambria" w:hAnsi="Cambria"/>
          <w:lang w:val="pt-BR"/>
        </w:rPr>
      </w:pPr>
      <w:r w:rsidRPr="007B3779">
        <w:rPr>
          <w:rFonts w:ascii="Cambria" w:hAnsi="Cambria"/>
          <w:lang w:val="pt-BR"/>
        </w:rPr>
        <w:t xml:space="preserve">86 pravo da go napravish s ognestrelno oragie </w:t>
      </w:r>
    </w:p>
    <w:p w14:paraId="47E7F78E" w14:textId="77777777" w:rsidR="00354596" w:rsidRPr="007B3779" w:rsidRDefault="00354596" w:rsidP="00354596">
      <w:pPr>
        <w:rPr>
          <w:rFonts w:ascii="Cambria" w:hAnsi="Cambria"/>
          <w:lang w:val="pt-BR"/>
        </w:rPr>
      </w:pPr>
      <w:r w:rsidRPr="007B3779">
        <w:rPr>
          <w:rFonts w:ascii="Cambria" w:hAnsi="Cambria"/>
          <w:lang w:val="pt-BR"/>
        </w:rPr>
        <w:t xml:space="preserve">87 R: nishto sega, kato chovek da vi popitam: ima li njkakva sparvedlivost v tova </w:t>
      </w:r>
    </w:p>
    <w:p w14:paraId="2910CD84" w14:textId="77777777" w:rsidR="00354596" w:rsidRPr="007B3779" w:rsidRDefault="00354596" w:rsidP="00354596">
      <w:pPr>
        <w:rPr>
          <w:rFonts w:ascii="Cambria" w:hAnsi="Cambria"/>
          <w:lang w:val="pt-BR"/>
        </w:rPr>
      </w:pPr>
      <w:r w:rsidRPr="007B3779">
        <w:rPr>
          <w:rFonts w:ascii="Cambria" w:hAnsi="Cambria"/>
          <w:lang w:val="pt-BR"/>
        </w:rPr>
        <w:t xml:space="preserve">88 neshto, v toj kazus? </w:t>
      </w:r>
    </w:p>
    <w:p w14:paraId="04A90D02"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89 A/C: Znachi ima spravedlivost . sh’e vi kaga  zashto ima spravedlivost zashtoto v 90 kraj na kraishtata um ako njmash ognestrelno oragie kak bi reagiral M.? </w:t>
      </w:r>
    </w:p>
    <w:p w14:paraId="6464C736" w14:textId="77777777" w:rsidR="00354596" w:rsidRPr="007B3779" w:rsidRDefault="00354596" w:rsidP="00354596">
      <w:pPr>
        <w:rPr>
          <w:rFonts w:ascii="Cambria" w:hAnsi="Cambria"/>
          <w:lang w:val="pt-BR"/>
        </w:rPr>
      </w:pPr>
      <w:r w:rsidRPr="007B3779">
        <w:rPr>
          <w:rFonts w:ascii="Cambria" w:hAnsi="Cambria"/>
          <w:lang w:val="pt-BR"/>
        </w:rPr>
        <w:t>91 R: toi shteshe da bade ograben I ubit …</w:t>
      </w:r>
    </w:p>
    <w:p w14:paraId="093B5962" w14:textId="77777777" w:rsidR="00354596" w:rsidRPr="007B3779" w:rsidRDefault="00354596" w:rsidP="00354596">
      <w:pPr>
        <w:rPr>
          <w:rFonts w:ascii="Cambria" w:hAnsi="Cambria"/>
          <w:lang w:val="pt-BR"/>
        </w:rPr>
      </w:pPr>
      <w:r w:rsidRPr="007B3779">
        <w:rPr>
          <w:rFonts w:ascii="Cambria" w:hAnsi="Cambria"/>
          <w:lang w:val="pt-BR"/>
        </w:rPr>
        <w:t xml:space="preserve">92 R: Deistvitelnostta v Balgarskite sela vseki den dva otgovor na vaprosa kakvo bi </w:t>
      </w:r>
    </w:p>
    <w:p w14:paraId="44E0B442" w14:textId="77777777" w:rsidR="00354596" w:rsidRDefault="00354596" w:rsidP="00354596">
      <w:pPr>
        <w:rPr>
          <w:rFonts w:ascii="Cambria" w:hAnsi="Cambria"/>
        </w:rPr>
      </w:pPr>
      <w:r>
        <w:rPr>
          <w:rFonts w:ascii="Cambria" w:hAnsi="Cambria"/>
        </w:rPr>
        <w:t xml:space="preserve">93 </w:t>
      </w:r>
      <w:r w:rsidRPr="00896D43">
        <w:rPr>
          <w:rFonts w:ascii="Cambria" w:hAnsi="Cambria"/>
        </w:rPr>
        <w:t xml:space="preserve">se sluchilo ako M njmashe pushka. Samo prez izminalata sedmica 89 godishen </w:t>
      </w:r>
    </w:p>
    <w:p w14:paraId="7B700F88" w14:textId="77777777" w:rsidR="00354596" w:rsidRDefault="00354596" w:rsidP="00354596">
      <w:pPr>
        <w:rPr>
          <w:rFonts w:ascii="Cambria" w:hAnsi="Cambria"/>
        </w:rPr>
      </w:pPr>
      <w:r>
        <w:rPr>
          <w:rFonts w:ascii="Cambria" w:hAnsi="Cambria"/>
        </w:rPr>
        <w:t xml:space="preserve">94 </w:t>
      </w:r>
      <w:r w:rsidRPr="00896D43">
        <w:rPr>
          <w:rFonts w:ascii="Cambria" w:hAnsi="Cambria"/>
        </w:rPr>
        <w:t xml:space="preserve">mag ot Plovdivsko beshe [dogs barking] udoshen ot dvama bezrabotni  mladegi </w:t>
      </w:r>
    </w:p>
    <w:p w14:paraId="1510C028" w14:textId="77777777" w:rsidR="00354596" w:rsidRPr="007B3779" w:rsidRDefault="00354596" w:rsidP="00354596">
      <w:pPr>
        <w:rPr>
          <w:rFonts w:ascii="Cambria" w:hAnsi="Cambria"/>
          <w:lang w:val="pt-BR"/>
        </w:rPr>
      </w:pPr>
      <w:r w:rsidRPr="007B3779">
        <w:rPr>
          <w:rFonts w:ascii="Cambria" w:hAnsi="Cambria"/>
          <w:lang w:val="pt-BR"/>
        </w:rPr>
        <w:t xml:space="preserve">95 za parche metal. A dve babi bjha prebiti ot kradci v domovete im. </w:t>
      </w:r>
    </w:p>
    <w:p w14:paraId="3EA879CD" w14:textId="77777777" w:rsidR="00354596" w:rsidRPr="007B3779" w:rsidRDefault="00354596" w:rsidP="00354596">
      <w:pPr>
        <w:rPr>
          <w:rFonts w:ascii="Cambria" w:hAnsi="Cambria"/>
          <w:lang w:val="pt-BR"/>
        </w:rPr>
      </w:pPr>
      <w:r w:rsidRPr="007B3779">
        <w:rPr>
          <w:rFonts w:ascii="Cambria" w:hAnsi="Cambria"/>
          <w:lang w:val="pt-BR"/>
        </w:rPr>
        <w:t>96 R: tova e negovijt dom. tova ne e li njkakvo predimstvo?</w:t>
      </w:r>
    </w:p>
    <w:p w14:paraId="60557AF2" w14:textId="77777777" w:rsidR="00354596" w:rsidRPr="007B3779" w:rsidRDefault="00354596" w:rsidP="00354596">
      <w:pPr>
        <w:rPr>
          <w:rFonts w:ascii="Cambria" w:hAnsi="Cambria"/>
          <w:lang w:val="pt-BR"/>
        </w:rPr>
      </w:pPr>
      <w:r w:rsidRPr="007B3779">
        <w:rPr>
          <w:rFonts w:ascii="Cambria" w:hAnsi="Cambria"/>
          <w:lang w:val="pt-BR"/>
        </w:rPr>
        <w:t xml:space="preserve">97 A/C: ne e nikakvo predimstvo ne e . chestno kazano. </w:t>
      </w:r>
    </w:p>
    <w:p w14:paraId="4A5A8F13" w14:textId="77777777" w:rsidR="00354596" w:rsidRPr="007B3779" w:rsidRDefault="00354596" w:rsidP="00354596">
      <w:pPr>
        <w:rPr>
          <w:rFonts w:ascii="Cambria" w:hAnsi="Cambria"/>
          <w:lang w:val="pt-BR"/>
        </w:rPr>
      </w:pPr>
      <w:r w:rsidRPr="007B3779">
        <w:rPr>
          <w:rFonts w:ascii="Cambria" w:hAnsi="Cambria"/>
          <w:lang w:val="pt-BR"/>
        </w:rPr>
        <w:t xml:space="preserve">98 R: chastnata sobstvenost v Bulgaria neprikosnovena li e kakto pishe v </w:t>
      </w:r>
    </w:p>
    <w:p w14:paraId="0F2F9ABB" w14:textId="77777777" w:rsidR="00354596" w:rsidRPr="007B3779" w:rsidRDefault="00354596" w:rsidP="00354596">
      <w:pPr>
        <w:rPr>
          <w:rFonts w:ascii="Cambria" w:hAnsi="Cambria"/>
          <w:lang w:val="pt-BR"/>
        </w:rPr>
      </w:pPr>
      <w:r w:rsidRPr="007B3779">
        <w:rPr>
          <w:rFonts w:ascii="Cambria" w:hAnsi="Cambria"/>
          <w:lang w:val="pt-BR"/>
        </w:rPr>
        <w:t xml:space="preserve">99 konstitucijta? Spored vas. </w:t>
      </w:r>
    </w:p>
    <w:p w14:paraId="304FAEB5" w14:textId="77777777" w:rsidR="00354596" w:rsidRPr="007B3779" w:rsidRDefault="00354596" w:rsidP="00354596">
      <w:pPr>
        <w:rPr>
          <w:rFonts w:ascii="Cambria" w:hAnsi="Cambria"/>
          <w:lang w:val="pt-BR"/>
        </w:rPr>
      </w:pPr>
      <w:r w:rsidRPr="007B3779">
        <w:rPr>
          <w:rFonts w:ascii="Cambria" w:hAnsi="Cambria"/>
          <w:lang w:val="pt-BR"/>
        </w:rPr>
        <w:t>100 A/C: tova ami formalno se vodi che e neprikosnovena no neformalno ..</w:t>
      </w:r>
    </w:p>
    <w:p w14:paraId="7BEE271F" w14:textId="77777777" w:rsidR="00354596" w:rsidRPr="007B3779" w:rsidRDefault="00354596" w:rsidP="00354596">
      <w:pPr>
        <w:rPr>
          <w:rFonts w:ascii="Cambria" w:hAnsi="Cambria"/>
          <w:lang w:val="pt-BR"/>
        </w:rPr>
      </w:pPr>
      <w:r w:rsidRPr="007B3779">
        <w:rPr>
          <w:rFonts w:ascii="Cambria" w:hAnsi="Cambria"/>
          <w:lang w:val="pt-BR"/>
        </w:rPr>
        <w:t>101 R: ne</w:t>
      </w:r>
    </w:p>
    <w:p w14:paraId="7A5FDA80" w14:textId="77777777" w:rsidR="00354596" w:rsidRPr="007B3779" w:rsidRDefault="00354596" w:rsidP="00354596">
      <w:pPr>
        <w:rPr>
          <w:rFonts w:ascii="Cambria" w:hAnsi="Cambria"/>
          <w:lang w:val="pt-BR"/>
        </w:rPr>
      </w:pPr>
      <w:r w:rsidRPr="007B3779">
        <w:rPr>
          <w:rFonts w:ascii="Cambria" w:hAnsi="Cambria"/>
          <w:lang w:val="pt-BR"/>
        </w:rPr>
        <w:t xml:space="preserve">102 A/C: kogato kasae za predelite na naizbegnata otbrana se okazva che ne moge </w:t>
      </w:r>
    </w:p>
    <w:p w14:paraId="4A4E65A6" w14:textId="77777777" w:rsidR="00354596" w:rsidRPr="007B3779" w:rsidRDefault="00354596" w:rsidP="00354596">
      <w:pPr>
        <w:rPr>
          <w:rFonts w:ascii="Cambria" w:hAnsi="Cambria"/>
          <w:lang w:val="pt-BR"/>
        </w:rPr>
      </w:pPr>
      <w:r w:rsidRPr="007B3779">
        <w:rPr>
          <w:rFonts w:ascii="Cambria" w:hAnsi="Cambria"/>
          <w:lang w:val="pt-BR"/>
        </w:rPr>
        <w:t xml:space="preserve">103 da j zashtitish s ognestrelno oragie </w:t>
      </w:r>
    </w:p>
    <w:p w14:paraId="3C9E629A" w14:textId="77777777" w:rsidR="00354596" w:rsidRPr="007B3779" w:rsidRDefault="00354596" w:rsidP="00354596">
      <w:pPr>
        <w:rPr>
          <w:rFonts w:ascii="Cambria" w:hAnsi="Cambria"/>
          <w:lang w:val="pt-BR"/>
        </w:rPr>
      </w:pPr>
      <w:r w:rsidRPr="007B3779">
        <w:rPr>
          <w:rFonts w:ascii="Cambria" w:hAnsi="Cambria"/>
          <w:lang w:val="pt-BR"/>
        </w:rPr>
        <w:t xml:space="preserve">104 Shefat na raionnoto ni kaza che e edno I ne znae za kazusa . M ima objsnenie za </w:t>
      </w:r>
    </w:p>
    <w:p w14:paraId="23398ADC" w14:textId="77777777" w:rsidR="00354596" w:rsidRPr="007B3779" w:rsidRDefault="00354596" w:rsidP="00354596">
      <w:pPr>
        <w:rPr>
          <w:rFonts w:ascii="Cambria" w:hAnsi="Cambria"/>
          <w:lang w:val="pt-BR"/>
        </w:rPr>
      </w:pPr>
      <w:r w:rsidRPr="007B3779">
        <w:rPr>
          <w:rFonts w:ascii="Cambria" w:hAnsi="Cambria"/>
          <w:lang w:val="pt-BR"/>
        </w:rPr>
        <w:t>105 blagosklonnoto otnoshenie na vlastta kam napadatelj:</w:t>
      </w:r>
    </w:p>
    <w:p w14:paraId="7190D663" w14:textId="77777777" w:rsidR="00354596" w:rsidRPr="007B3779" w:rsidRDefault="00354596" w:rsidP="00354596">
      <w:pPr>
        <w:rPr>
          <w:rFonts w:ascii="Cambria" w:hAnsi="Cambria"/>
          <w:lang w:val="pt-BR"/>
        </w:rPr>
      </w:pPr>
      <w:r w:rsidRPr="007B3779">
        <w:rPr>
          <w:rFonts w:ascii="Cambria" w:hAnsi="Cambria"/>
          <w:lang w:val="pt-BR"/>
        </w:rPr>
        <w:t xml:space="preserve">106 M: [unclear] ta asen, asen mi vika nali deto u parlamenta nego negov parvi </w:t>
      </w:r>
    </w:p>
    <w:p w14:paraId="5C7D8435" w14:textId="77777777" w:rsidR="00354596" w:rsidRPr="007B3779" w:rsidRDefault="00354596" w:rsidP="00354596">
      <w:pPr>
        <w:rPr>
          <w:rFonts w:ascii="Cambria" w:hAnsi="Cambria"/>
          <w:lang w:val="pt-BR"/>
        </w:rPr>
      </w:pPr>
      <w:r w:rsidRPr="007B3779">
        <w:rPr>
          <w:rFonts w:ascii="Cambria" w:hAnsi="Cambria"/>
          <w:lang w:val="pt-BR"/>
        </w:rPr>
        <w:t xml:space="preserve">107 bratovched </w:t>
      </w:r>
    </w:p>
    <w:p w14:paraId="5645C2FD" w14:textId="77777777" w:rsidR="00354596" w:rsidRPr="007B3779" w:rsidRDefault="00354596" w:rsidP="00354596">
      <w:pPr>
        <w:rPr>
          <w:rFonts w:ascii="Cambria" w:hAnsi="Cambria"/>
          <w:lang w:val="pt-BR"/>
        </w:rPr>
      </w:pPr>
      <w:r w:rsidRPr="007B3779">
        <w:rPr>
          <w:rFonts w:ascii="Cambria" w:hAnsi="Cambria"/>
          <w:lang w:val="pt-BR"/>
        </w:rPr>
        <w:t>108 R: tozi deto te e napadnal e parvi bratovched na njkakav deputat taka li?</w:t>
      </w:r>
    </w:p>
    <w:p w14:paraId="4D5646AA" w14:textId="77777777" w:rsidR="00354596" w:rsidRPr="007B3779" w:rsidRDefault="00354596" w:rsidP="00354596">
      <w:pPr>
        <w:rPr>
          <w:rFonts w:ascii="Cambria" w:hAnsi="Cambria"/>
          <w:lang w:val="pt-BR"/>
        </w:rPr>
      </w:pPr>
      <w:r w:rsidRPr="007B3779">
        <w:rPr>
          <w:rFonts w:ascii="Cambria" w:hAnsi="Cambria"/>
          <w:lang w:val="pt-BR"/>
        </w:rPr>
        <w:t xml:space="preserve">109 M: da </w:t>
      </w:r>
    </w:p>
    <w:p w14:paraId="01E1D109" w14:textId="77777777" w:rsidR="00354596" w:rsidRPr="007B3779" w:rsidRDefault="00354596" w:rsidP="00354596">
      <w:pPr>
        <w:rPr>
          <w:rFonts w:ascii="Cambria" w:hAnsi="Cambria"/>
          <w:lang w:val="pt-BR"/>
        </w:rPr>
      </w:pPr>
      <w:r w:rsidRPr="007B3779">
        <w:rPr>
          <w:rFonts w:ascii="Cambria" w:hAnsi="Cambria"/>
          <w:lang w:val="pt-BR"/>
        </w:rPr>
        <w:t xml:space="preserve">110 [dramatic music] Oragieto na M. veche e otneto zashtoto spored policijta toi e </w:t>
      </w:r>
    </w:p>
    <w:p w14:paraId="4F1D019D" w14:textId="77777777" w:rsidR="00354596" w:rsidRPr="007B3779" w:rsidRDefault="00354596" w:rsidP="00354596">
      <w:pPr>
        <w:rPr>
          <w:rFonts w:ascii="Cambria" w:hAnsi="Cambria"/>
          <w:lang w:val="pt-BR"/>
        </w:rPr>
      </w:pPr>
      <w:r w:rsidRPr="007B3779">
        <w:rPr>
          <w:rFonts w:ascii="Cambria" w:hAnsi="Cambria"/>
          <w:lang w:val="pt-BR"/>
        </w:rPr>
        <w:t xml:space="preserve">111 kriminalno projven . Banditite v raiona prodalgavat da deistvat </w:t>
      </w:r>
    </w:p>
    <w:p w14:paraId="26D3B87C" w14:textId="77777777" w:rsidR="00354596" w:rsidRPr="007B3779" w:rsidRDefault="00354596" w:rsidP="00354596">
      <w:pPr>
        <w:rPr>
          <w:rFonts w:ascii="Cambria" w:hAnsi="Cambria"/>
          <w:lang w:val="pt-BR"/>
        </w:rPr>
      </w:pPr>
      <w:r w:rsidRPr="007B3779">
        <w:rPr>
          <w:rFonts w:ascii="Cambria" w:hAnsi="Cambria"/>
          <w:lang w:val="pt-BR"/>
        </w:rPr>
        <w:t xml:space="preserve">112 neobezpokojvani ot nikogo. </w:t>
      </w:r>
    </w:p>
    <w:p w14:paraId="23592C5D" w14:textId="77777777" w:rsidR="00354596" w:rsidRPr="007B3779" w:rsidRDefault="00354596" w:rsidP="00354596">
      <w:pPr>
        <w:rPr>
          <w:rFonts w:ascii="Cambria" w:hAnsi="Cambria"/>
          <w:lang w:val="pt-BR"/>
        </w:rPr>
      </w:pPr>
      <w:r w:rsidRPr="007B3779">
        <w:rPr>
          <w:rFonts w:ascii="Cambria" w:hAnsi="Cambria"/>
          <w:lang w:val="pt-BR"/>
        </w:rPr>
        <w:t>113 R: idvali li sa pak d ate kradat sled kato…</w:t>
      </w:r>
    </w:p>
    <w:p w14:paraId="2F07B1EB" w14:textId="77777777" w:rsidR="00354596" w:rsidRPr="007B3779" w:rsidRDefault="00354596" w:rsidP="00354596">
      <w:pPr>
        <w:rPr>
          <w:rFonts w:ascii="Cambria" w:hAnsi="Cambria"/>
          <w:lang w:val="pt-BR"/>
        </w:rPr>
      </w:pPr>
      <w:r w:rsidRPr="007B3779">
        <w:rPr>
          <w:rFonts w:ascii="Cambria" w:hAnsi="Cambria"/>
          <w:lang w:val="pt-BR"/>
        </w:rPr>
        <w:t xml:space="preserve">114 M: da . tri patio t takovata . obraha . to kakvo da ima. tri pati </w:t>
      </w:r>
    </w:p>
    <w:p w14:paraId="55415ECF" w14:textId="77777777" w:rsidR="00354596" w:rsidRPr="007B3779" w:rsidRDefault="00354596" w:rsidP="00354596">
      <w:pPr>
        <w:rPr>
          <w:rFonts w:ascii="Cambria" w:hAnsi="Cambria"/>
          <w:lang w:val="pt-BR"/>
        </w:rPr>
      </w:pPr>
      <w:r w:rsidRPr="007B3779">
        <w:rPr>
          <w:rFonts w:ascii="Cambria" w:hAnsi="Cambria"/>
          <w:lang w:val="pt-BR"/>
        </w:rPr>
        <w:t>115 R: pak sa</w:t>
      </w:r>
    </w:p>
    <w:p w14:paraId="47DF0E41" w14:textId="77777777" w:rsidR="00354596" w:rsidRPr="007B3779" w:rsidRDefault="00354596" w:rsidP="00354596">
      <w:pPr>
        <w:rPr>
          <w:rFonts w:ascii="Cambria" w:hAnsi="Cambria"/>
          <w:lang w:val="pt-BR"/>
        </w:rPr>
      </w:pPr>
      <w:r w:rsidRPr="007B3779">
        <w:rPr>
          <w:rFonts w:ascii="Cambria" w:hAnsi="Cambria"/>
          <w:lang w:val="pt-BR"/>
        </w:rPr>
        <w:t xml:space="preserve">116 M: obrali vsichko edno ot vsi4ko tuka </w:t>
      </w:r>
    </w:p>
    <w:p w14:paraId="5332B266" w14:textId="77777777" w:rsidR="00354596" w:rsidRPr="007B3779" w:rsidRDefault="00354596" w:rsidP="00354596">
      <w:pPr>
        <w:rPr>
          <w:rFonts w:ascii="Cambria" w:hAnsi="Cambria"/>
          <w:lang w:val="pt-BR"/>
        </w:rPr>
      </w:pPr>
      <w:r w:rsidRPr="007B3779">
        <w:rPr>
          <w:rFonts w:ascii="Cambria" w:hAnsi="Cambria"/>
          <w:lang w:val="pt-BR"/>
        </w:rPr>
        <w:t xml:space="preserve">117 R: Obratno kam Amerikanskata istorij I neinite priliki I razliki s Bulgarskata. 118 Sreshtu Amerikankata obila nevaoragen bandit samo zashtoto e razbil vratata I  </w:t>
      </w:r>
    </w:p>
    <w:p w14:paraId="5AF2C447" w14:textId="77777777" w:rsidR="00354596" w:rsidRPr="007B3779" w:rsidRDefault="00354596" w:rsidP="00354596">
      <w:pPr>
        <w:rPr>
          <w:rFonts w:ascii="Cambria" w:hAnsi="Cambria"/>
          <w:lang w:val="pt-BR"/>
        </w:rPr>
      </w:pPr>
      <w:r w:rsidRPr="007B3779">
        <w:rPr>
          <w:rFonts w:ascii="Cambria" w:hAnsi="Cambria"/>
          <w:lang w:val="pt-BR"/>
        </w:rPr>
        <w:t xml:space="preserve">119 I proniknal v doma I njma dori povdignato obvinenie. Obvinenie ima sreshtu </w:t>
      </w:r>
    </w:p>
    <w:p w14:paraId="2E60ADBD" w14:textId="77777777" w:rsidR="00354596" w:rsidRPr="007B3779" w:rsidRDefault="00354596" w:rsidP="00354596">
      <w:pPr>
        <w:rPr>
          <w:rFonts w:ascii="Cambria" w:hAnsi="Cambria"/>
          <w:lang w:val="pt-BR"/>
        </w:rPr>
      </w:pPr>
      <w:r w:rsidRPr="007B3779">
        <w:rPr>
          <w:rFonts w:ascii="Cambria" w:hAnsi="Cambria"/>
          <w:lang w:val="pt-BR"/>
        </w:rPr>
        <w:t xml:space="preserve">120 ocelelijt bandit. V Balgaria M. samo prostrelva v kraka bandita, ne go obiva, no 121 sreshtu kradeca njma dori obvinenie. Obvinenie ima sreshtu choveka napadnat </w:t>
      </w:r>
    </w:p>
    <w:p w14:paraId="4DF5EC3F" w14:textId="77777777" w:rsidR="00354596" w:rsidRPr="007B3779" w:rsidRDefault="00354596" w:rsidP="00354596">
      <w:pPr>
        <w:rPr>
          <w:rFonts w:ascii="Cambria" w:hAnsi="Cambria"/>
          <w:lang w:val="pt-BR"/>
        </w:rPr>
      </w:pPr>
      <w:r w:rsidRPr="007B3779">
        <w:rPr>
          <w:rFonts w:ascii="Cambria" w:hAnsi="Cambria"/>
          <w:lang w:val="pt-BR"/>
        </w:rPr>
        <w:t xml:space="preserve">122 v sobstvenijt mu dom. </w:t>
      </w:r>
    </w:p>
    <w:p w14:paraId="6E751CC1" w14:textId="77777777" w:rsidR="00354596" w:rsidRPr="007B3779" w:rsidRDefault="00354596" w:rsidP="00354596">
      <w:pPr>
        <w:rPr>
          <w:rFonts w:ascii="Cambria" w:hAnsi="Cambria"/>
          <w:lang w:val="pt-BR"/>
        </w:rPr>
      </w:pPr>
      <w:r w:rsidRPr="007B3779">
        <w:rPr>
          <w:rFonts w:ascii="Cambria" w:hAnsi="Cambria"/>
          <w:lang w:val="pt-BR"/>
        </w:rPr>
        <w:t xml:space="preserve">123 R: Moge da kagesh neshto na Boiko Borisov sega . Da promeni neshto. Kagi mu </w:t>
      </w:r>
    </w:p>
    <w:p w14:paraId="1DDCF939" w14:textId="77777777" w:rsidR="00354596" w:rsidRPr="007B3779" w:rsidRDefault="00354596" w:rsidP="00354596">
      <w:pPr>
        <w:rPr>
          <w:rFonts w:ascii="Cambria" w:hAnsi="Cambria"/>
          <w:lang w:val="pt-BR"/>
        </w:rPr>
      </w:pPr>
      <w:r w:rsidRPr="007B3779">
        <w:rPr>
          <w:rFonts w:ascii="Cambria" w:hAnsi="Cambria"/>
          <w:lang w:val="pt-BR"/>
        </w:rPr>
        <w:t xml:space="preserve">124 kakvo da promeni? </w:t>
      </w:r>
    </w:p>
    <w:p w14:paraId="4151C2C5" w14:textId="77777777" w:rsidR="00354596" w:rsidRPr="007B3779" w:rsidRDefault="00354596" w:rsidP="00354596">
      <w:pPr>
        <w:rPr>
          <w:rFonts w:ascii="Cambria" w:hAnsi="Cambria"/>
          <w:lang w:val="pt-BR"/>
        </w:rPr>
      </w:pPr>
      <w:r w:rsidRPr="007B3779">
        <w:rPr>
          <w:rFonts w:ascii="Cambria" w:hAnsi="Cambria"/>
          <w:lang w:val="pt-BR"/>
        </w:rPr>
        <w:t xml:space="preserve">125 M: Da promeni tova za mene .. ne e ne e zakon taka mene da machat taka bez da 126 ima taka da njmam vina . Absolutno njmam vina. Iskam tij neshta taka da varvjt </w:t>
      </w:r>
    </w:p>
    <w:p w14:paraId="78A9C8D8" w14:textId="77777777" w:rsidR="00354596" w:rsidRPr="007B3779" w:rsidRDefault="00354596" w:rsidP="00354596">
      <w:pPr>
        <w:rPr>
          <w:rFonts w:ascii="Cambria" w:hAnsi="Cambria"/>
          <w:lang w:val="pt-BR"/>
        </w:rPr>
      </w:pPr>
      <w:r w:rsidRPr="007B3779">
        <w:rPr>
          <w:rFonts w:ascii="Cambria" w:hAnsi="Cambria"/>
          <w:lang w:val="pt-BR"/>
        </w:rPr>
        <w:t xml:space="preserve">127 kakto stavat nerednosti tuka ‘se policijta razva6le  ne da me izkarvat mene </w:t>
      </w:r>
    </w:p>
    <w:p w14:paraId="248AF909" w14:textId="77777777" w:rsidR="00354596" w:rsidRPr="007B3779" w:rsidRDefault="00354596" w:rsidP="00354596">
      <w:pPr>
        <w:rPr>
          <w:rFonts w:ascii="Cambria" w:hAnsi="Cambria"/>
          <w:lang w:val="pt-BR"/>
        </w:rPr>
      </w:pPr>
      <w:r w:rsidRPr="007B3779">
        <w:rPr>
          <w:rFonts w:ascii="Cambria" w:hAnsi="Cambria"/>
          <w:lang w:val="pt-BR"/>
        </w:rPr>
        <w:t xml:space="preserve">128 imam vina </w:t>
      </w:r>
    </w:p>
    <w:p w14:paraId="02809DC6" w14:textId="77777777" w:rsidR="00354596" w:rsidRPr="007B3779" w:rsidRDefault="00354596" w:rsidP="00354596">
      <w:pPr>
        <w:rPr>
          <w:rFonts w:ascii="Cambria" w:hAnsi="Cambria"/>
          <w:lang w:val="pt-BR"/>
        </w:rPr>
      </w:pPr>
      <w:r w:rsidRPr="007B3779">
        <w:rPr>
          <w:rFonts w:ascii="Cambria" w:hAnsi="Cambria"/>
          <w:lang w:val="pt-BR"/>
        </w:rPr>
        <w:t xml:space="preserve">129 BB?: njma da zvuchi po-Evropeisko. shte bade obvinen. Inache iz cjlo sam na </w:t>
      </w:r>
    </w:p>
    <w:p w14:paraId="1B315DB1" w14:textId="77777777" w:rsidR="00354596" w:rsidRPr="007B3779" w:rsidRDefault="00354596" w:rsidP="00354596">
      <w:pPr>
        <w:rPr>
          <w:rFonts w:ascii="Cambria" w:hAnsi="Cambria"/>
          <w:lang w:val="pt-BR"/>
        </w:rPr>
      </w:pPr>
      <w:r w:rsidRPr="007B3779">
        <w:rPr>
          <w:rFonts w:ascii="Cambria" w:hAnsi="Cambria"/>
          <w:lang w:val="pt-BR"/>
        </w:rPr>
        <w:t>130 stranata na neprikosnovenata chastna sobstvenost .</w:t>
      </w:r>
    </w:p>
    <w:p w14:paraId="4FE421F3" w14:textId="77777777" w:rsidR="00354596" w:rsidRPr="007B3779" w:rsidRDefault="00354596" w:rsidP="00354596">
      <w:pPr>
        <w:rPr>
          <w:rFonts w:ascii="Cambria" w:hAnsi="Cambria"/>
          <w:lang w:val="pt-BR"/>
        </w:rPr>
      </w:pPr>
      <w:r w:rsidRPr="007B3779">
        <w:rPr>
          <w:rFonts w:ascii="Cambria" w:hAnsi="Cambria"/>
          <w:lang w:val="pt-BR"/>
        </w:rPr>
        <w:t xml:space="preserve">131 R: Pokazvame Amerikanskijt I Bulgarskijt kazus na precedateljt na komisijta po </w:t>
      </w:r>
    </w:p>
    <w:p w14:paraId="7DF73F2A" w14:textId="77777777" w:rsidR="00354596" w:rsidRPr="007B3779" w:rsidRDefault="00354596" w:rsidP="00354596">
      <w:pPr>
        <w:rPr>
          <w:rFonts w:ascii="Cambria" w:hAnsi="Cambria"/>
          <w:lang w:val="pt-BR"/>
        </w:rPr>
      </w:pPr>
      <w:r w:rsidRPr="007B3779">
        <w:rPr>
          <w:rFonts w:ascii="Cambria" w:hAnsi="Cambria"/>
          <w:lang w:val="pt-BR"/>
        </w:rPr>
        <w:t xml:space="preserve">132 vatre6na sigurnost I obshtestven red v parlamenta. Pitame go Bulgarskite ili </w:t>
      </w:r>
    </w:p>
    <w:p w14:paraId="113F30F0" w14:textId="77777777" w:rsidR="00354596" w:rsidRPr="007B3779" w:rsidRDefault="00354596" w:rsidP="00354596">
      <w:pPr>
        <w:rPr>
          <w:rFonts w:ascii="Cambria" w:hAnsi="Cambria"/>
          <w:lang w:val="pt-BR"/>
        </w:rPr>
      </w:pPr>
      <w:r w:rsidRPr="007B3779">
        <w:rPr>
          <w:rFonts w:ascii="Cambria" w:hAnsi="Cambria"/>
          <w:lang w:val="pt-BR"/>
        </w:rPr>
        <w:t xml:space="preserve">133 Amerikanskite sadebni kriterii za dobro I losho sap o-spravedlivi. </w:t>
      </w:r>
    </w:p>
    <w:p w14:paraId="40451246" w14:textId="77777777" w:rsidR="00354596" w:rsidRPr="007B3779" w:rsidRDefault="00354596" w:rsidP="00354596">
      <w:pPr>
        <w:rPr>
          <w:rFonts w:ascii="Cambria" w:hAnsi="Cambria"/>
          <w:lang w:val="pt-BR"/>
        </w:rPr>
      </w:pPr>
      <w:r w:rsidRPr="007B3779">
        <w:rPr>
          <w:rFonts w:ascii="Cambria" w:hAnsi="Cambria"/>
          <w:lang w:val="pt-BR"/>
        </w:rPr>
        <w:t xml:space="preserve">134 PKVSOR: Konkretno napravo moga da postavj taka vaprosa. Predi okolu </w:t>
      </w:r>
    </w:p>
    <w:p w14:paraId="34DACBEA"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135 desetina godini v gilishtnij blok v koito giveeh moge bi malko poveche da e . </w:t>
      </w:r>
    </w:p>
    <w:p w14:paraId="48CDAA99" w14:textId="77777777" w:rsidR="00354596" w:rsidRPr="007B3779" w:rsidRDefault="00354596" w:rsidP="00354596">
      <w:pPr>
        <w:rPr>
          <w:rFonts w:ascii="Cambria" w:hAnsi="Cambria"/>
          <w:lang w:val="pt-BR"/>
        </w:rPr>
      </w:pPr>
      <w:r w:rsidRPr="007B3779">
        <w:rPr>
          <w:rFonts w:ascii="Cambria" w:hAnsi="Cambria"/>
          <w:lang w:val="pt-BR"/>
        </w:rPr>
        <w:t xml:space="preserve">136 Analogichen sluchai , prijteljt na edna gena koito se razdelili se opitva da vleze v 137 gilishteto . sledva otkaz ot neina strana . Toi otiva dolu , vzima ot avtomobila si 138 dvete shtangi . V momenta v koito toi pochti razbil vratata tj lovec , zakonen </w:t>
      </w:r>
    </w:p>
    <w:p w14:paraId="15167A37" w14:textId="77777777" w:rsidR="00354596" w:rsidRPr="007B3779" w:rsidRDefault="00354596" w:rsidP="00354596">
      <w:pPr>
        <w:rPr>
          <w:rFonts w:ascii="Cambria" w:hAnsi="Cambria"/>
          <w:lang w:val="pt-BR"/>
        </w:rPr>
      </w:pPr>
      <w:r w:rsidRPr="007B3779">
        <w:rPr>
          <w:rFonts w:ascii="Cambria" w:hAnsi="Cambria"/>
          <w:lang w:val="pt-BR"/>
        </w:rPr>
        <w:t xml:space="preserve">139 lovec , otiva vzima si pushkata zaregda I v momenta v koito toi vliza v koridora 140 na apartamanta beshe go prostreljla smartonosno . Imashe obrazuvano delo , </w:t>
      </w:r>
    </w:p>
    <w:p w14:paraId="1A5B4029" w14:textId="77777777" w:rsidR="00354596" w:rsidRPr="007B3779" w:rsidRDefault="00354596" w:rsidP="00354596">
      <w:pPr>
        <w:rPr>
          <w:rFonts w:ascii="Cambria" w:hAnsi="Cambria"/>
          <w:lang w:val="pt-BR"/>
        </w:rPr>
      </w:pPr>
      <w:r w:rsidRPr="007B3779">
        <w:rPr>
          <w:rFonts w:ascii="Cambria" w:hAnsi="Cambria"/>
          <w:lang w:val="pt-BR"/>
        </w:rPr>
        <w:t xml:space="preserve">141 razgleda se ot Jmbolskijt okragen sad I tj beshe opravdana zashtoto tochno e </w:t>
      </w:r>
    </w:p>
    <w:p w14:paraId="39B936DE" w14:textId="77777777" w:rsidR="00354596" w:rsidRPr="007B3779" w:rsidRDefault="00354596" w:rsidP="00354596">
      <w:pPr>
        <w:rPr>
          <w:rFonts w:ascii="Cambria" w:hAnsi="Cambria"/>
          <w:lang w:val="pt-BR"/>
        </w:rPr>
      </w:pPr>
      <w:r w:rsidRPr="007B3779">
        <w:rPr>
          <w:rFonts w:ascii="Cambria" w:hAnsi="Cambria"/>
          <w:lang w:val="pt-BR"/>
        </w:rPr>
        <w:t xml:space="preserve">142 vlizala v predelite na neizbegnata norma . </w:t>
      </w:r>
    </w:p>
    <w:p w14:paraId="117AB18D" w14:textId="77777777" w:rsidR="00354596" w:rsidRPr="007B3779" w:rsidRDefault="00354596" w:rsidP="00354596">
      <w:pPr>
        <w:rPr>
          <w:rFonts w:ascii="Cambria" w:hAnsi="Cambria"/>
          <w:lang w:val="pt-BR"/>
        </w:rPr>
      </w:pPr>
      <w:r w:rsidRPr="007B3779">
        <w:rPr>
          <w:rFonts w:ascii="Cambria" w:hAnsi="Cambria"/>
          <w:lang w:val="pt-BR"/>
        </w:rPr>
        <w:t xml:space="preserve">143 R: V Bulgarij mnogo chesto moge bi ne samo v Bulgaria se poluchava take che </w:t>
      </w:r>
    </w:p>
    <w:p w14:paraId="2AFA2BF7" w14:textId="77777777" w:rsidR="00354596" w:rsidRPr="007B3779" w:rsidRDefault="00354596" w:rsidP="00354596">
      <w:pPr>
        <w:rPr>
          <w:rFonts w:ascii="Cambria" w:hAnsi="Cambria"/>
          <w:lang w:val="pt-BR"/>
        </w:rPr>
      </w:pPr>
      <w:r w:rsidRPr="007B3779">
        <w:rPr>
          <w:rFonts w:ascii="Cambria" w:hAnsi="Cambria"/>
          <w:lang w:val="pt-BR"/>
        </w:rPr>
        <w:t xml:space="preserve">144 identichni na prav pogled kazusi se reshavat po mnogo mnogo razlichen nachin </w:t>
      </w:r>
    </w:p>
    <w:p w14:paraId="5A756FFB" w14:textId="77777777" w:rsidR="00354596" w:rsidRPr="007B3779" w:rsidRDefault="00354596" w:rsidP="00354596">
      <w:pPr>
        <w:rPr>
          <w:rFonts w:ascii="Cambria" w:hAnsi="Cambria"/>
          <w:lang w:val="pt-BR"/>
        </w:rPr>
      </w:pPr>
      <w:r w:rsidRPr="007B3779">
        <w:rPr>
          <w:rFonts w:ascii="Cambria" w:hAnsi="Cambria"/>
          <w:lang w:val="pt-BR"/>
        </w:rPr>
        <w:t xml:space="preserve">145 ot sada </w:t>
      </w:r>
    </w:p>
    <w:p w14:paraId="6655D470" w14:textId="77777777" w:rsidR="00354596" w:rsidRPr="007B3779" w:rsidRDefault="00354596" w:rsidP="00354596">
      <w:pPr>
        <w:rPr>
          <w:rFonts w:ascii="Cambria" w:hAnsi="Cambria"/>
          <w:lang w:val="pt-BR"/>
        </w:rPr>
      </w:pPr>
      <w:r w:rsidRPr="007B3779">
        <w:rPr>
          <w:rFonts w:ascii="Cambria" w:hAnsi="Cambria"/>
          <w:lang w:val="pt-BR"/>
        </w:rPr>
        <w:t xml:space="preserve">146 P…: moge bi sadat tam e posochil kato previshavane na predelite </w:t>
      </w:r>
    </w:p>
    <w:p w14:paraId="05C3A7E1" w14:textId="77777777" w:rsidR="00354596" w:rsidRPr="007B3779" w:rsidRDefault="00354596" w:rsidP="00354596">
      <w:pPr>
        <w:rPr>
          <w:rFonts w:ascii="Cambria" w:hAnsi="Cambria"/>
          <w:lang w:val="pt-BR"/>
        </w:rPr>
      </w:pPr>
      <w:r w:rsidRPr="007B3779">
        <w:rPr>
          <w:rFonts w:ascii="Cambria" w:hAnsi="Cambria"/>
          <w:lang w:val="pt-BR"/>
        </w:rPr>
        <w:t xml:space="preserve">147 R: mislite li che trjbva da bade po-reglamentirano jsno v zakona kogato njkoi s </w:t>
      </w:r>
    </w:p>
    <w:p w14:paraId="3E0C1863" w14:textId="77777777" w:rsidR="00354596" w:rsidRPr="007B3779" w:rsidRDefault="00354596" w:rsidP="00354596">
      <w:pPr>
        <w:rPr>
          <w:rFonts w:ascii="Cambria" w:hAnsi="Cambria"/>
          <w:lang w:val="pt-BR"/>
        </w:rPr>
      </w:pPr>
      <w:r w:rsidRPr="007B3779">
        <w:rPr>
          <w:rFonts w:ascii="Cambria" w:hAnsi="Cambria"/>
          <w:lang w:val="pt-BR"/>
        </w:rPr>
        <w:t xml:space="preserve">148 vzlom , s ..  ima razbita vrata vleze v doma vi vie prosto imate pravo da se </w:t>
      </w:r>
    </w:p>
    <w:p w14:paraId="711069E6" w14:textId="77777777" w:rsidR="00354596" w:rsidRPr="007B3779" w:rsidRDefault="00354596" w:rsidP="00354596">
      <w:pPr>
        <w:rPr>
          <w:rFonts w:ascii="Cambria" w:hAnsi="Cambria"/>
          <w:lang w:val="pt-BR"/>
        </w:rPr>
      </w:pPr>
      <w:r w:rsidRPr="007B3779">
        <w:rPr>
          <w:rFonts w:ascii="Cambria" w:hAnsi="Cambria"/>
          <w:lang w:val="pt-BR"/>
        </w:rPr>
        <w:t xml:space="preserve">149 otbranjvate I </w:t>
      </w:r>
    </w:p>
    <w:p w14:paraId="1DBB97E4" w14:textId="77777777" w:rsidR="00354596" w:rsidRPr="007B3779" w:rsidRDefault="00354596" w:rsidP="00354596">
      <w:pPr>
        <w:rPr>
          <w:rFonts w:ascii="Cambria" w:hAnsi="Cambria"/>
          <w:lang w:val="pt-BR"/>
        </w:rPr>
      </w:pPr>
      <w:r w:rsidRPr="007B3779">
        <w:rPr>
          <w:rFonts w:ascii="Cambria" w:hAnsi="Cambria"/>
          <w:lang w:val="pt-BR"/>
        </w:rPr>
        <w:t xml:space="preserve">150 P…: vseki Bulgarski gragdanin kogato bade napadnat po njkakav nachin  I kakto </w:t>
      </w:r>
    </w:p>
    <w:p w14:paraId="40BEB8B4" w14:textId="77777777" w:rsidR="00354596" w:rsidRPr="007B3779" w:rsidRDefault="00354596" w:rsidP="00354596">
      <w:pPr>
        <w:rPr>
          <w:rFonts w:ascii="Cambria" w:hAnsi="Cambria"/>
          <w:lang w:val="pt-BR"/>
        </w:rPr>
      </w:pPr>
      <w:r w:rsidRPr="007B3779">
        <w:rPr>
          <w:rFonts w:ascii="Cambria" w:hAnsi="Cambria"/>
          <w:lang w:val="pt-BR"/>
        </w:rPr>
        <w:t xml:space="preserve">151 e posocheno v samijt text ot zakona ima pravo da se otbranjva da se </w:t>
      </w:r>
    </w:p>
    <w:p w14:paraId="6FC0B80A" w14:textId="77777777" w:rsidR="00354596" w:rsidRPr="007B3779" w:rsidRDefault="00354596" w:rsidP="00354596">
      <w:pPr>
        <w:rPr>
          <w:rFonts w:ascii="Cambria" w:hAnsi="Cambria"/>
          <w:lang w:val="pt-BR"/>
        </w:rPr>
      </w:pPr>
      <w:r w:rsidRPr="007B3779">
        <w:rPr>
          <w:rFonts w:ascii="Cambria" w:hAnsi="Cambria"/>
          <w:lang w:val="pt-BR"/>
        </w:rPr>
        <w:t xml:space="preserve">152 samootbranjva da se zashtitava . dage v samijt text alinej treat izrichno e </w:t>
      </w:r>
    </w:p>
    <w:p w14:paraId="4F6151FD" w14:textId="77777777" w:rsidR="00354596" w:rsidRPr="007B3779" w:rsidRDefault="00354596" w:rsidP="00354596">
      <w:pPr>
        <w:rPr>
          <w:rFonts w:ascii="Cambria" w:hAnsi="Cambria"/>
          <w:lang w:val="pt-BR"/>
        </w:rPr>
      </w:pPr>
      <w:r w:rsidRPr="007B3779">
        <w:rPr>
          <w:rFonts w:ascii="Cambria" w:hAnsi="Cambria"/>
          <w:lang w:val="pt-BR"/>
        </w:rPr>
        <w:t xml:space="preserve">153 posocheno che njma previshavane na predelite na neizbegnata samootbrana </w:t>
      </w:r>
    </w:p>
    <w:p w14:paraId="63934893" w14:textId="77777777" w:rsidR="00354596" w:rsidRPr="007B3779" w:rsidRDefault="00354596" w:rsidP="00354596">
      <w:pPr>
        <w:rPr>
          <w:rFonts w:ascii="Cambria" w:hAnsi="Cambria"/>
          <w:lang w:val="pt-BR"/>
        </w:rPr>
      </w:pPr>
      <w:r w:rsidRPr="007B3779">
        <w:rPr>
          <w:rFonts w:ascii="Cambria" w:hAnsi="Cambria"/>
          <w:lang w:val="pt-BR"/>
        </w:rPr>
        <w:t xml:space="preserve">154 togava kogato napadenieto e s nasilie I chrez zlom I pronikva v gilishteto. </w:t>
      </w:r>
    </w:p>
    <w:p w14:paraId="24541E4C" w14:textId="77777777" w:rsidR="00354596" w:rsidRPr="007B3779" w:rsidRDefault="00354596" w:rsidP="00354596">
      <w:pPr>
        <w:rPr>
          <w:rFonts w:ascii="Cambria" w:hAnsi="Cambria"/>
          <w:lang w:val="pt-BR"/>
        </w:rPr>
      </w:pPr>
      <w:r w:rsidRPr="007B3779">
        <w:rPr>
          <w:rFonts w:ascii="Cambria" w:hAnsi="Cambria"/>
          <w:lang w:val="pt-BR"/>
        </w:rPr>
        <w:t xml:space="preserve">155 Izrichno go ima kato text </w:t>
      </w:r>
    </w:p>
    <w:p w14:paraId="4A1B1CDB" w14:textId="77777777" w:rsidR="00354596" w:rsidRPr="007B3779" w:rsidRDefault="00354596" w:rsidP="00354596">
      <w:pPr>
        <w:rPr>
          <w:rFonts w:ascii="Cambria" w:hAnsi="Cambria"/>
          <w:lang w:val="pt-BR"/>
        </w:rPr>
      </w:pPr>
      <w:r w:rsidRPr="007B3779">
        <w:rPr>
          <w:rFonts w:ascii="Cambria" w:hAnsi="Cambria"/>
          <w:lang w:val="pt-BR"/>
        </w:rPr>
        <w:t xml:space="preserve">156 R: Vapreki vsi4ki tezi textove M e osaden , a pravoto da zastreljsh njkoi samo </w:t>
      </w:r>
    </w:p>
    <w:p w14:paraId="0D2ECFD5" w14:textId="77777777" w:rsidR="00354596" w:rsidRPr="007B3779" w:rsidRDefault="00354596" w:rsidP="00354596">
      <w:pPr>
        <w:rPr>
          <w:rFonts w:ascii="Cambria" w:hAnsi="Cambria"/>
          <w:lang w:val="pt-BR"/>
        </w:rPr>
      </w:pPr>
      <w:r w:rsidRPr="007B3779">
        <w:rPr>
          <w:rFonts w:ascii="Cambria" w:hAnsi="Cambria"/>
          <w:lang w:val="pt-BR"/>
        </w:rPr>
        <w:t xml:space="preserve">157 zashtoto e vljzal s vzlom v gilishteto ti ne e dadeno na Bulgarskite gragdani. </w:t>
      </w:r>
    </w:p>
    <w:p w14:paraId="57E7E2CA" w14:textId="77777777" w:rsidR="00354596" w:rsidRPr="007B3779" w:rsidRDefault="00354596" w:rsidP="00354596">
      <w:pPr>
        <w:rPr>
          <w:rFonts w:ascii="Cambria" w:hAnsi="Cambria"/>
          <w:lang w:val="pt-BR"/>
        </w:rPr>
      </w:pPr>
      <w:r w:rsidRPr="007B3779">
        <w:rPr>
          <w:rFonts w:ascii="Cambria" w:hAnsi="Cambria"/>
          <w:lang w:val="pt-BR"/>
        </w:rPr>
        <w:t>158 Mogesh da streljsh ako si dokazano napadnat .</w:t>
      </w:r>
    </w:p>
    <w:p w14:paraId="75F43300" w14:textId="77777777" w:rsidR="00354596" w:rsidRPr="007B3779" w:rsidRDefault="00354596" w:rsidP="00354596">
      <w:pPr>
        <w:rPr>
          <w:rFonts w:ascii="Cambria" w:hAnsi="Cambria"/>
          <w:lang w:val="pt-BR"/>
        </w:rPr>
      </w:pPr>
      <w:r w:rsidRPr="007B3779">
        <w:rPr>
          <w:rFonts w:ascii="Cambria" w:hAnsi="Cambria"/>
          <w:lang w:val="pt-BR"/>
        </w:rPr>
        <w:t xml:space="preserve">159 P? : znachi sega edvali bihte za edin chival luk  ot nivata trjbva da zastreljte </w:t>
      </w:r>
    </w:p>
    <w:p w14:paraId="34557C1D" w14:textId="77777777" w:rsidR="00354596" w:rsidRPr="007B3779" w:rsidRDefault="00354596" w:rsidP="00354596">
      <w:pPr>
        <w:rPr>
          <w:rFonts w:ascii="Cambria" w:hAnsi="Cambria"/>
          <w:lang w:val="pt-BR"/>
        </w:rPr>
      </w:pPr>
      <w:r w:rsidRPr="007B3779">
        <w:rPr>
          <w:rFonts w:ascii="Cambria" w:hAnsi="Cambria"/>
          <w:lang w:val="pt-BR"/>
        </w:rPr>
        <w:t>160 njkoi</w:t>
      </w:r>
    </w:p>
    <w:p w14:paraId="4E873AC7" w14:textId="77777777" w:rsidR="00354596" w:rsidRPr="007B3779" w:rsidRDefault="00354596" w:rsidP="00354596">
      <w:pPr>
        <w:rPr>
          <w:rFonts w:ascii="Cambria" w:hAnsi="Cambria"/>
          <w:lang w:val="pt-BR"/>
        </w:rPr>
      </w:pPr>
      <w:r w:rsidRPr="007B3779">
        <w:rPr>
          <w:rFonts w:ascii="Cambria" w:hAnsi="Cambria"/>
          <w:lang w:val="pt-BR"/>
        </w:rPr>
        <w:t xml:space="preserve">161 A/C?: Kogato varvi tazi diskusij za pravoto da se zashtitish v doma si e e rezultat 162 ot edin drug tip zakonodatelstvo ot edna druga sreda kojto j ima v zapadna </w:t>
      </w:r>
    </w:p>
    <w:p w14:paraId="34E6C0C1" w14:textId="77777777" w:rsidR="00354596" w:rsidRPr="007B3779" w:rsidRDefault="00354596" w:rsidP="00354596">
      <w:pPr>
        <w:rPr>
          <w:rFonts w:ascii="Cambria" w:hAnsi="Cambria"/>
          <w:lang w:val="pt-BR"/>
        </w:rPr>
      </w:pPr>
      <w:r w:rsidRPr="007B3779">
        <w:rPr>
          <w:rFonts w:ascii="Cambria" w:hAnsi="Cambria"/>
          <w:lang w:val="pt-BR"/>
        </w:rPr>
        <w:t xml:space="preserve">163 Evropa .. sega I tuka pochvat promenite . edno e da imate Germansko malko </w:t>
      </w:r>
    </w:p>
    <w:p w14:paraId="137D8B80" w14:textId="77777777" w:rsidR="00354596" w:rsidRPr="007B3779" w:rsidRDefault="00354596" w:rsidP="00354596">
      <w:pPr>
        <w:rPr>
          <w:rFonts w:ascii="Cambria" w:hAnsi="Cambria"/>
          <w:lang w:val="pt-BR"/>
        </w:rPr>
      </w:pPr>
      <w:r w:rsidRPr="007B3779">
        <w:rPr>
          <w:rFonts w:ascii="Cambria" w:hAnsi="Cambria"/>
          <w:lang w:val="pt-BR"/>
        </w:rPr>
        <w:t xml:space="preserve">164 naseleno mjsto , Holandsko , Belgiisko , I taka natatuk . Edno e Balgarsko nali 165 obezludeno . a I sashtevremenno okolo nego nail edno ah agresivno </w:t>
      </w:r>
    </w:p>
    <w:p w14:paraId="525D69BE" w14:textId="77777777" w:rsidR="00354596" w:rsidRPr="007B3779" w:rsidRDefault="00354596" w:rsidP="00354596">
      <w:pPr>
        <w:rPr>
          <w:rFonts w:ascii="Cambria" w:hAnsi="Cambria"/>
          <w:lang w:val="pt-BR"/>
        </w:rPr>
      </w:pPr>
      <w:r w:rsidRPr="007B3779">
        <w:rPr>
          <w:rFonts w:ascii="Cambria" w:hAnsi="Cambria"/>
          <w:lang w:val="pt-BR"/>
        </w:rPr>
        <w:t xml:space="preserve">166 marginalizirano naselenie  koeto prevrashta horata tam v bukvalno v gertvi </w:t>
      </w:r>
    </w:p>
    <w:p w14:paraId="64AE795C" w14:textId="77777777" w:rsidR="00354596" w:rsidRPr="007B3779" w:rsidRDefault="00354596" w:rsidP="00354596">
      <w:pPr>
        <w:rPr>
          <w:rFonts w:ascii="Cambria" w:hAnsi="Cambria"/>
          <w:lang w:val="pt-BR"/>
        </w:rPr>
      </w:pPr>
      <w:r w:rsidRPr="007B3779">
        <w:rPr>
          <w:rFonts w:ascii="Cambria" w:hAnsi="Cambria"/>
          <w:lang w:val="pt-BR"/>
        </w:rPr>
        <w:t xml:space="preserve">167 R: Vigdate li ah nugda da bade po-jsno definirano “mojt dom e mojta krepost”? </w:t>
      </w:r>
    </w:p>
    <w:p w14:paraId="1472A860" w14:textId="77777777" w:rsidR="00354596" w:rsidRPr="007B3779" w:rsidRDefault="00354596" w:rsidP="00354596">
      <w:pPr>
        <w:rPr>
          <w:rFonts w:ascii="Cambria" w:hAnsi="Cambria"/>
          <w:lang w:val="pt-BR"/>
        </w:rPr>
      </w:pPr>
      <w:r w:rsidRPr="007B3779">
        <w:rPr>
          <w:rFonts w:ascii="Cambria" w:hAnsi="Cambria"/>
          <w:lang w:val="pt-BR"/>
        </w:rPr>
        <w:t>168 Vlizash v moj dom az imam pravo da</w:t>
      </w:r>
    </w:p>
    <w:p w14:paraId="0DB21836" w14:textId="77777777" w:rsidR="00354596" w:rsidRPr="007B3779" w:rsidRDefault="00354596" w:rsidP="00354596">
      <w:pPr>
        <w:rPr>
          <w:rFonts w:ascii="Cambria" w:hAnsi="Cambria"/>
          <w:lang w:val="pt-BR"/>
        </w:rPr>
      </w:pPr>
      <w:r w:rsidRPr="007B3779">
        <w:rPr>
          <w:rFonts w:ascii="Cambria" w:hAnsi="Cambria"/>
          <w:lang w:val="pt-BR"/>
        </w:rPr>
        <w:t xml:space="preserve">169 P/A/C?: Mislj che kam tozi moment  I sled reshenieto na konstitucionnijt sad </w:t>
      </w:r>
    </w:p>
    <w:p w14:paraId="04577EFA" w14:textId="77777777" w:rsidR="00354596" w:rsidRPr="007B3779" w:rsidRDefault="00354596" w:rsidP="00354596">
      <w:pPr>
        <w:rPr>
          <w:rFonts w:ascii="Cambria" w:hAnsi="Cambria"/>
          <w:lang w:val="pt-BR"/>
        </w:rPr>
      </w:pPr>
      <w:r w:rsidRPr="007B3779">
        <w:rPr>
          <w:rFonts w:ascii="Cambria" w:hAnsi="Cambria"/>
          <w:lang w:val="pt-BR"/>
        </w:rPr>
        <w:t xml:space="preserve">170 prez 97 ma godina jsno beshe pokazano v kakvi ramki trjbva da ostane </w:t>
      </w:r>
    </w:p>
    <w:p w14:paraId="2BAEE881" w14:textId="77777777" w:rsidR="00354596" w:rsidRPr="007B3779" w:rsidRDefault="00354596" w:rsidP="00354596">
      <w:pPr>
        <w:rPr>
          <w:rFonts w:ascii="Cambria" w:hAnsi="Cambria"/>
          <w:lang w:val="pt-BR"/>
        </w:rPr>
      </w:pPr>
      <w:r w:rsidRPr="007B3779">
        <w:rPr>
          <w:rFonts w:ascii="Cambria" w:hAnsi="Cambria"/>
          <w:lang w:val="pt-BR"/>
        </w:rPr>
        <w:t xml:space="preserve">171 zakonodatelno  “neizbegnata samootbrana” I evntualnoto povishavane na </w:t>
      </w:r>
    </w:p>
    <w:p w14:paraId="701A72BA" w14:textId="77777777" w:rsidR="00354596" w:rsidRPr="007B3779" w:rsidRDefault="00354596" w:rsidP="00354596">
      <w:pPr>
        <w:rPr>
          <w:rFonts w:ascii="Cambria" w:hAnsi="Cambria"/>
          <w:lang w:val="pt-BR"/>
        </w:rPr>
      </w:pPr>
      <w:r w:rsidRPr="007B3779">
        <w:rPr>
          <w:rFonts w:ascii="Cambria" w:hAnsi="Cambria"/>
          <w:lang w:val="pt-BR"/>
        </w:rPr>
        <w:t xml:space="preserve">172 neshtata </w:t>
      </w:r>
    </w:p>
    <w:p w14:paraId="41B04FEB" w14:textId="77777777" w:rsidR="00354596" w:rsidRPr="007B3779" w:rsidRDefault="00354596" w:rsidP="00354596">
      <w:pPr>
        <w:rPr>
          <w:rFonts w:ascii="Cambria" w:hAnsi="Cambria"/>
          <w:lang w:val="pt-BR"/>
        </w:rPr>
      </w:pPr>
      <w:r w:rsidRPr="007B3779">
        <w:rPr>
          <w:rFonts w:ascii="Cambria" w:hAnsi="Cambria"/>
          <w:lang w:val="pt-BR"/>
        </w:rPr>
        <w:t>173 R: Mojt dome e mojta krepost se okazva v Bulgaria ne vagi .</w:t>
      </w:r>
    </w:p>
    <w:p w14:paraId="23F6B813" w14:textId="77777777" w:rsidR="00354596" w:rsidRPr="007B3779" w:rsidRDefault="00354596" w:rsidP="00354596">
      <w:pPr>
        <w:rPr>
          <w:rFonts w:ascii="Cambria" w:hAnsi="Cambria"/>
          <w:lang w:val="pt-BR"/>
        </w:rPr>
      </w:pPr>
      <w:r w:rsidRPr="007B3779">
        <w:rPr>
          <w:rFonts w:ascii="Cambria" w:hAnsi="Cambria"/>
          <w:lang w:val="pt-BR"/>
        </w:rPr>
        <w:t xml:space="preserve">174 ?: Ne vagi, da. Savsem otkroveno moga da vi kaga che ne vagi . </w:t>
      </w:r>
    </w:p>
    <w:p w14:paraId="4B00723D" w14:textId="77777777" w:rsidR="00354596" w:rsidRPr="007B3779" w:rsidRDefault="00354596" w:rsidP="00354596">
      <w:pPr>
        <w:rPr>
          <w:rFonts w:ascii="Cambria" w:hAnsi="Cambria"/>
          <w:lang w:val="pt-BR"/>
        </w:rPr>
      </w:pPr>
      <w:r w:rsidRPr="007B3779">
        <w:rPr>
          <w:rFonts w:ascii="Cambria" w:hAnsi="Cambria"/>
          <w:lang w:val="pt-BR"/>
        </w:rPr>
        <w:t xml:space="preserve">175 R [dramatic music]: Vapreki ne malkoto sadebni sluchai na  opravdani Bulgari </w:t>
      </w:r>
    </w:p>
    <w:p w14:paraId="6B2B76FC" w14:textId="77777777" w:rsidR="00354596" w:rsidRPr="007B3779" w:rsidRDefault="00354596" w:rsidP="00354596">
      <w:pPr>
        <w:rPr>
          <w:rFonts w:ascii="Cambria" w:hAnsi="Cambria"/>
          <w:lang w:val="pt-BR"/>
        </w:rPr>
      </w:pPr>
      <w:r w:rsidRPr="007B3779">
        <w:rPr>
          <w:rFonts w:ascii="Cambria" w:hAnsi="Cambria"/>
          <w:lang w:val="pt-BR"/>
        </w:rPr>
        <w:t xml:space="preserve">176 streljli I dori ubili napadateli v sobstvenijt si dom zashtitata na chastnata </w:t>
      </w:r>
    </w:p>
    <w:p w14:paraId="7D807FCE" w14:textId="77777777" w:rsidR="00354596" w:rsidRPr="007B3779" w:rsidRDefault="00354596" w:rsidP="00354596">
      <w:pPr>
        <w:rPr>
          <w:rFonts w:ascii="Cambria" w:hAnsi="Cambria"/>
          <w:lang w:val="pt-BR"/>
        </w:rPr>
      </w:pPr>
      <w:r w:rsidRPr="007B3779">
        <w:rPr>
          <w:rFonts w:ascii="Cambria" w:hAnsi="Cambria"/>
          <w:lang w:val="pt-BR"/>
        </w:rPr>
        <w:t xml:space="preserve">177 sobstvenost sas sila e prakticheski zabranena u nas. Ako streljte po kradec bez </w:t>
      </w:r>
    </w:p>
    <w:p w14:paraId="45B3EF28" w14:textId="77777777" w:rsidR="00354596" w:rsidRPr="007B3779" w:rsidRDefault="00354596" w:rsidP="00354596">
      <w:pPr>
        <w:rPr>
          <w:rFonts w:ascii="Cambria" w:hAnsi="Cambria"/>
          <w:lang w:val="pt-BR"/>
        </w:rPr>
      </w:pPr>
      <w:r w:rsidRPr="007B3779">
        <w:rPr>
          <w:rFonts w:ascii="Cambria" w:hAnsi="Cambria"/>
          <w:lang w:val="pt-BR"/>
        </w:rPr>
        <w:t xml:space="preserve">178 toi da vi e napadnal , ako streljte v garba na chovek koito krade v doma vi ili </w:t>
      </w:r>
    </w:p>
    <w:p w14:paraId="22EAABF9" w14:textId="77777777" w:rsidR="00354596" w:rsidRPr="007B3779" w:rsidRDefault="00354596" w:rsidP="00354596">
      <w:pPr>
        <w:rPr>
          <w:rFonts w:ascii="Cambria" w:hAnsi="Cambria"/>
          <w:lang w:val="pt-BR"/>
        </w:rPr>
      </w:pPr>
      <w:r w:rsidRPr="007B3779">
        <w:rPr>
          <w:rFonts w:ascii="Cambria" w:hAnsi="Cambria"/>
          <w:lang w:val="pt-BR"/>
        </w:rPr>
        <w:t xml:space="preserve">179 otmakva avtomobila vi shte badete osadeni za predumishleno ubiistvo. Ako </w:t>
      </w:r>
    </w:p>
    <w:p w14:paraId="1FD42C27" w14:textId="77777777" w:rsidR="00354596" w:rsidRPr="007B3779" w:rsidRDefault="00354596" w:rsidP="00354596">
      <w:pPr>
        <w:rPr>
          <w:rFonts w:ascii="Cambria" w:hAnsi="Cambria"/>
          <w:lang w:val="pt-BR"/>
        </w:rPr>
      </w:pPr>
      <w:r w:rsidRPr="007B3779">
        <w:rPr>
          <w:rFonts w:ascii="Cambria" w:hAnsi="Cambria"/>
          <w:lang w:val="pt-BR"/>
        </w:rPr>
        <w:lastRenderedPageBreak/>
        <w:t xml:space="preserve">180 njkoi razbiva vilata vi I go hvanete v sobstvenijt si imot imate pravo da streljte 181 samo ako vi napadne s oragie. </w:t>
      </w:r>
    </w:p>
    <w:p w14:paraId="29AE8C97" w14:textId="77777777" w:rsidR="00354596" w:rsidRPr="007B3779" w:rsidRDefault="00354596" w:rsidP="00354596">
      <w:pPr>
        <w:rPr>
          <w:rFonts w:ascii="Cambria" w:hAnsi="Cambria"/>
          <w:lang w:val="pt-BR"/>
        </w:rPr>
      </w:pPr>
      <w:r w:rsidRPr="007B3779">
        <w:rPr>
          <w:rFonts w:ascii="Cambria" w:hAnsi="Cambria"/>
          <w:lang w:val="pt-BR"/>
        </w:rPr>
        <w:t xml:space="preserve">182 Normalno li e v dargava v kojto kragbite v selskite kashti sa egednevie a v njkoi 183 selski regioni sa istinsko bedstvie gragdanite da badat postaveni pred izbora: 184 ograbeni ili osadeni. </w:t>
      </w:r>
    </w:p>
    <w:p w14:paraId="28544E14" w14:textId="77777777" w:rsidR="00354596" w:rsidRPr="007B3779" w:rsidRDefault="00354596" w:rsidP="00354596">
      <w:pPr>
        <w:rPr>
          <w:rFonts w:ascii="Cambria" w:hAnsi="Cambria"/>
          <w:lang w:val="pt-BR"/>
        </w:rPr>
      </w:pPr>
      <w:r w:rsidRPr="007B3779">
        <w:rPr>
          <w:rFonts w:ascii="Cambria" w:hAnsi="Cambria"/>
          <w:lang w:val="pt-BR"/>
        </w:rPr>
        <w:t xml:space="preserve">185 ?: Ima unikalni paradoksi koito vigdame s hora koito bivat obvineni che sa </w:t>
      </w:r>
    </w:p>
    <w:p w14:paraId="45442B35" w14:textId="77777777" w:rsidR="00354596" w:rsidRPr="007B3779" w:rsidRDefault="00354596" w:rsidP="00354596">
      <w:pPr>
        <w:rPr>
          <w:rFonts w:ascii="Cambria" w:hAnsi="Cambria"/>
          <w:lang w:val="pt-BR"/>
        </w:rPr>
      </w:pPr>
      <w:r w:rsidRPr="007B3779">
        <w:rPr>
          <w:rFonts w:ascii="Cambria" w:hAnsi="Cambria"/>
          <w:lang w:val="pt-BR"/>
        </w:rPr>
        <w:t xml:space="preserve">186 izvarshili tegko prestaplenie pri pologenie che te sa zashtitavali dage ne doma si 187 a givota si ah: taka che ah: spored mene bi trjbvalo da: se otkageme chastichno </w:t>
      </w:r>
    </w:p>
    <w:p w14:paraId="633A7734" w14:textId="77777777" w:rsidR="00354596" w:rsidRPr="007B3779" w:rsidRDefault="00354596" w:rsidP="00354596">
      <w:pPr>
        <w:rPr>
          <w:rFonts w:ascii="Cambria" w:hAnsi="Cambria"/>
          <w:lang w:val="pt-BR"/>
        </w:rPr>
      </w:pPr>
      <w:r w:rsidRPr="007B3779">
        <w:rPr>
          <w:rFonts w:ascii="Cambria" w:hAnsi="Cambria"/>
          <w:lang w:val="pt-BR"/>
        </w:rPr>
        <w:t xml:space="preserve">188 ot tozi model koito v momenta go imame na svrah zashtita na prestapnika . </w:t>
      </w:r>
    </w:p>
    <w:p w14:paraId="54FBF5C2" w14:textId="77777777" w:rsidR="00354596" w:rsidRPr="007B3779" w:rsidRDefault="00354596" w:rsidP="00354596">
      <w:pPr>
        <w:rPr>
          <w:rFonts w:ascii="Cambria" w:hAnsi="Cambria"/>
          <w:lang w:val="pt-BR"/>
        </w:rPr>
      </w:pPr>
      <w:r w:rsidRPr="007B3779">
        <w:rPr>
          <w:rFonts w:ascii="Cambria" w:hAnsi="Cambria"/>
          <w:lang w:val="pt-BR"/>
        </w:rPr>
        <w:t xml:space="preserve">189 R[dramatic music]: V celi regioni na Bulgaria pravoto na chastna sobstvenost 190 napraktika se e obezsmislilo zashtoto imotite na horata ostavat bez tok, kabeli, I 191 dori ramki na prozorcite ako domat bade ostaven dori za njkolko dni. Tam </w:t>
      </w:r>
    </w:p>
    <w:p w14:paraId="610FF495" w14:textId="77777777" w:rsidR="00354596" w:rsidRPr="007B3779" w:rsidRDefault="00354596" w:rsidP="00354596">
      <w:pPr>
        <w:rPr>
          <w:rFonts w:ascii="Cambria" w:hAnsi="Cambria"/>
          <w:lang w:val="pt-BR"/>
        </w:rPr>
      </w:pPr>
      <w:r w:rsidRPr="007B3779">
        <w:rPr>
          <w:rFonts w:ascii="Cambria" w:hAnsi="Cambria"/>
          <w:lang w:val="pt-BR"/>
        </w:rPr>
        <w:t xml:space="preserve">192 kadeto njkoga e imalo zelenchuci, grozde, I givotni sega e pustosht. </w:t>
      </w:r>
    </w:p>
    <w:p w14:paraId="3C26E18E" w14:textId="77777777" w:rsidR="00354596" w:rsidRPr="007B3779" w:rsidRDefault="00354596" w:rsidP="00354596">
      <w:pPr>
        <w:rPr>
          <w:rFonts w:ascii="Cambria" w:hAnsi="Cambria"/>
          <w:lang w:val="pt-BR"/>
        </w:rPr>
      </w:pPr>
      <w:r w:rsidRPr="007B3779">
        <w:rPr>
          <w:rFonts w:ascii="Cambria" w:hAnsi="Cambria"/>
          <w:lang w:val="pt-BR"/>
        </w:rPr>
        <w:t xml:space="preserve">193 Gena 1: Vlezna edin vatre I gledam prez dgama k’o pravat . Nashtrek sam bila </w:t>
      </w:r>
    </w:p>
    <w:p w14:paraId="3AA7CDDE" w14:textId="77777777" w:rsidR="00354596" w:rsidRPr="007B3779" w:rsidRDefault="00354596" w:rsidP="00354596">
      <w:pPr>
        <w:rPr>
          <w:rFonts w:ascii="Cambria" w:hAnsi="Cambria"/>
          <w:lang w:val="pt-BR"/>
        </w:rPr>
      </w:pPr>
      <w:r w:rsidRPr="007B3779">
        <w:rPr>
          <w:rFonts w:ascii="Cambria" w:hAnsi="Cambria"/>
          <w:lang w:val="pt-BR"/>
        </w:rPr>
        <w:t>194 cela nosht ne sam spala . [crying] I vse prodalgavat I se idat I se ma kradat .</w:t>
      </w:r>
    </w:p>
    <w:p w14:paraId="529189DA" w14:textId="77777777" w:rsidR="00354596" w:rsidRPr="007B3779" w:rsidRDefault="00354596" w:rsidP="00354596">
      <w:pPr>
        <w:rPr>
          <w:rFonts w:ascii="Cambria" w:hAnsi="Cambria"/>
          <w:lang w:val="pt-BR"/>
        </w:rPr>
      </w:pPr>
      <w:r w:rsidRPr="007B3779">
        <w:rPr>
          <w:rFonts w:ascii="Cambria" w:hAnsi="Cambria"/>
          <w:lang w:val="pt-BR"/>
        </w:rPr>
        <w:t xml:space="preserve">195 R: Utre v BTV Reporterite shte vi razkagem zashto djdo Nikolo ot Vidinskoto </w:t>
      </w:r>
    </w:p>
    <w:p w14:paraId="34623F9F" w14:textId="77777777" w:rsidR="00354596" w:rsidRPr="007B3779" w:rsidRDefault="00354596" w:rsidP="00354596">
      <w:pPr>
        <w:rPr>
          <w:rFonts w:ascii="Cambria" w:hAnsi="Cambria"/>
          <w:lang w:val="pt-BR"/>
        </w:rPr>
      </w:pPr>
      <w:r w:rsidRPr="007B3779">
        <w:rPr>
          <w:rFonts w:ascii="Cambria" w:hAnsi="Cambria"/>
          <w:lang w:val="pt-BR"/>
        </w:rPr>
        <w:t xml:space="preserve">196 selo General Marinovo beshe osaden sled kato prostrelj kradec opital da go ubie 197 I ograbi v sobstvenata mu kashta. </w:t>
      </w:r>
    </w:p>
    <w:p w14:paraId="382F7EEB" w14:textId="77777777" w:rsidR="00354596" w:rsidRPr="007B3779" w:rsidRDefault="00354596" w:rsidP="00354596">
      <w:pPr>
        <w:rPr>
          <w:rFonts w:ascii="Cambria" w:hAnsi="Cambria"/>
          <w:lang w:val="pt-BR"/>
        </w:rPr>
      </w:pPr>
      <w:r w:rsidRPr="007B3779">
        <w:rPr>
          <w:rFonts w:ascii="Cambria" w:hAnsi="Cambria"/>
          <w:lang w:val="pt-BR"/>
        </w:rPr>
        <w:t xml:space="preserve">198 Djdo N: kato schupi tej vrata j digna pistoleto ot tam I vikam shte streljm ! </w:t>
      </w:r>
    </w:p>
    <w:p w14:paraId="1124D424" w14:textId="77777777" w:rsidR="00354596" w:rsidRPr="007B3779" w:rsidRDefault="00354596" w:rsidP="00354596">
      <w:pPr>
        <w:rPr>
          <w:rFonts w:ascii="Cambria" w:hAnsi="Cambria"/>
          <w:lang w:val="pt-BR"/>
        </w:rPr>
      </w:pPr>
      <w:r w:rsidRPr="007B3779">
        <w:rPr>
          <w:rFonts w:ascii="Cambria" w:hAnsi="Cambria"/>
          <w:lang w:val="pt-BR"/>
        </w:rPr>
        <w:t xml:space="preserve">199 R: Kakva e drugata osnovna razlika megdu Balgaria I tezi strain kadeto vagi </w:t>
      </w:r>
    </w:p>
    <w:p w14:paraId="4CEB2997" w14:textId="77777777" w:rsidR="00354596" w:rsidRPr="007B3779" w:rsidRDefault="00354596" w:rsidP="00354596">
      <w:pPr>
        <w:rPr>
          <w:rFonts w:ascii="Cambria" w:hAnsi="Cambria"/>
          <w:lang w:val="pt-BR"/>
        </w:rPr>
      </w:pPr>
      <w:r w:rsidRPr="007B3779">
        <w:rPr>
          <w:rFonts w:ascii="Cambria" w:hAnsi="Cambria"/>
          <w:lang w:val="pt-BR"/>
        </w:rPr>
        <w:t>200 praviloto “Mojt dom, mojta krepost” .</w:t>
      </w:r>
    </w:p>
    <w:p w14:paraId="74A76EC1" w14:textId="77777777" w:rsidR="00354596" w:rsidRPr="007B3779" w:rsidRDefault="00354596" w:rsidP="00354596">
      <w:pPr>
        <w:rPr>
          <w:rFonts w:ascii="Cambria" w:hAnsi="Cambria"/>
          <w:lang w:val="pt-BR"/>
        </w:rPr>
      </w:pPr>
      <w:r w:rsidRPr="007B3779">
        <w:rPr>
          <w:rFonts w:ascii="Cambria" w:hAnsi="Cambria"/>
          <w:lang w:val="pt-BR"/>
        </w:rPr>
        <w:t xml:space="preserve">201 ?: V povecheto strani e kakto e v Shtatite lichnata sobstvenost e </w:t>
      </w:r>
    </w:p>
    <w:p w14:paraId="5650C757" w14:textId="77777777" w:rsidR="00354596" w:rsidRPr="007B3779" w:rsidRDefault="00354596" w:rsidP="00354596">
      <w:pPr>
        <w:rPr>
          <w:rFonts w:ascii="Cambria" w:hAnsi="Cambria"/>
          <w:lang w:val="pt-BR"/>
        </w:rPr>
      </w:pPr>
      <w:r w:rsidRPr="007B3779">
        <w:rPr>
          <w:rFonts w:ascii="Cambria" w:hAnsi="Cambria"/>
          <w:lang w:val="pt-BR"/>
        </w:rPr>
        <w:t xml:space="preserve">202 neprikosnovenna. Ah: vie savsem spokoino mogete da zakupite oragie s koeto 203 da branite doma si I semeistvoto si estestveno nali ne mogete da go raznasjte po </w:t>
      </w:r>
    </w:p>
    <w:p w14:paraId="73FC3DBA" w14:textId="77777777" w:rsidR="00354596" w:rsidRPr="007B3779" w:rsidRDefault="00354596" w:rsidP="00354596">
      <w:pPr>
        <w:rPr>
          <w:rFonts w:ascii="Cambria" w:hAnsi="Cambria"/>
          <w:lang w:val="pt-BR"/>
        </w:rPr>
      </w:pPr>
      <w:r w:rsidRPr="007B3779">
        <w:rPr>
          <w:rFonts w:ascii="Cambria" w:hAnsi="Cambria"/>
          <w:lang w:val="pt-BR"/>
        </w:rPr>
        <w:t>204 ulicite, no vashijt dom e vashata krepost.</w:t>
      </w:r>
    </w:p>
    <w:p w14:paraId="2ED902B4" w14:textId="77777777" w:rsidR="00354596" w:rsidRPr="007B3779" w:rsidRDefault="00354596" w:rsidP="00354596">
      <w:pPr>
        <w:rPr>
          <w:rFonts w:ascii="Cambria" w:hAnsi="Cambria"/>
          <w:lang w:val="pt-BR"/>
        </w:rPr>
      </w:pPr>
      <w:r w:rsidRPr="007B3779">
        <w:rPr>
          <w:rFonts w:ascii="Cambria" w:hAnsi="Cambria"/>
          <w:lang w:val="pt-BR"/>
        </w:rPr>
        <w:t xml:space="preserve">205 Djdo N: Direktor na policijta sam mu iskal , vikam daite mi pistolet . Nemash </w:t>
      </w:r>
    </w:p>
    <w:p w14:paraId="5649903A" w14:textId="77777777" w:rsidR="00354596" w:rsidRPr="007B3779" w:rsidRDefault="00354596" w:rsidP="00354596">
      <w:pPr>
        <w:rPr>
          <w:rFonts w:ascii="Cambria" w:hAnsi="Cambria"/>
          <w:lang w:val="pt-BR"/>
        </w:rPr>
      </w:pPr>
      <w:r w:rsidRPr="007B3779">
        <w:rPr>
          <w:rFonts w:ascii="Cambria" w:hAnsi="Cambria"/>
          <w:lang w:val="pt-BR"/>
        </w:rPr>
        <w:t xml:space="preserve">206 pravo . Mi kade kak da njmam pravo ?!  be imam ! </w:t>
      </w:r>
    </w:p>
    <w:p w14:paraId="5F2EDCEE" w14:textId="77777777" w:rsidR="00354596" w:rsidRPr="007B3779" w:rsidRDefault="00354596" w:rsidP="00354596">
      <w:pPr>
        <w:rPr>
          <w:rFonts w:ascii="Cambria" w:hAnsi="Cambria"/>
          <w:lang w:val="pt-BR"/>
        </w:rPr>
      </w:pPr>
      <w:r w:rsidRPr="007B3779">
        <w:rPr>
          <w:rFonts w:ascii="Cambria" w:hAnsi="Cambria"/>
          <w:lang w:val="pt-BR"/>
        </w:rPr>
        <w:t xml:space="preserve">207 R: Kakvo misli dargavata za pravoto na gragdanite da branjt imushtestvoto si s </w:t>
      </w:r>
    </w:p>
    <w:p w14:paraId="23DE8AD4" w14:textId="77777777" w:rsidR="00354596" w:rsidRPr="007B3779" w:rsidRDefault="00354596" w:rsidP="00354596">
      <w:pPr>
        <w:rPr>
          <w:rFonts w:ascii="Cambria" w:hAnsi="Cambria"/>
          <w:lang w:val="pt-BR"/>
        </w:rPr>
      </w:pPr>
      <w:r w:rsidRPr="007B3779">
        <w:rPr>
          <w:rFonts w:ascii="Cambria" w:hAnsi="Cambria"/>
          <w:lang w:val="pt-BR"/>
        </w:rPr>
        <w:t xml:space="preserve">208 oragie shtom samata dargava ne se spravj . </w:t>
      </w:r>
    </w:p>
    <w:p w14:paraId="2B809DDD" w14:textId="77777777" w:rsidR="00354596" w:rsidRPr="007B3779" w:rsidRDefault="00354596" w:rsidP="00354596">
      <w:pPr>
        <w:rPr>
          <w:rFonts w:ascii="Cambria" w:hAnsi="Cambria"/>
          <w:lang w:val="pt-BR"/>
        </w:rPr>
      </w:pPr>
      <w:r w:rsidRPr="007B3779">
        <w:rPr>
          <w:rFonts w:ascii="Cambria" w:hAnsi="Cambria"/>
          <w:lang w:val="pt-BR"/>
        </w:rPr>
        <w:t>209 ?P?: Regimat naistina ne e mnogo liberalen , no mislj che taka e po-dobre . Po-210 dobre [unclear]</w:t>
      </w:r>
    </w:p>
    <w:p w14:paraId="0034FFA1" w14:textId="77777777" w:rsidR="00354596" w:rsidRPr="007B3779" w:rsidRDefault="00354596" w:rsidP="00354596">
      <w:pPr>
        <w:rPr>
          <w:rFonts w:ascii="Cambria" w:hAnsi="Cambria"/>
          <w:lang w:val="pt-BR"/>
        </w:rPr>
      </w:pPr>
      <w:r w:rsidRPr="007B3779">
        <w:rPr>
          <w:rFonts w:ascii="Cambria" w:hAnsi="Cambria"/>
          <w:lang w:val="pt-BR"/>
        </w:rPr>
        <w:t>211 R: V konstitucijta pishe che chastnata sobstvenost v Bulgaria e neprikosnovena.</w:t>
      </w:r>
    </w:p>
    <w:p w14:paraId="0C3F7CE3" w14:textId="77777777" w:rsidR="00354596" w:rsidRPr="007B3779" w:rsidRDefault="00354596" w:rsidP="00354596">
      <w:pPr>
        <w:rPr>
          <w:rFonts w:ascii="Cambria" w:hAnsi="Cambria"/>
          <w:lang w:val="pt-BR"/>
        </w:rPr>
      </w:pPr>
      <w:r w:rsidRPr="007B3779">
        <w:rPr>
          <w:rFonts w:ascii="Cambria" w:hAnsi="Cambria"/>
          <w:lang w:val="pt-BR"/>
        </w:rPr>
        <w:t>212 R: Vav vashto selo neprikosnovena li e ?</w:t>
      </w:r>
    </w:p>
    <w:p w14:paraId="7AA6C92F" w14:textId="77777777" w:rsidR="00354596" w:rsidRPr="007B3779" w:rsidRDefault="00354596" w:rsidP="00354596">
      <w:pPr>
        <w:rPr>
          <w:rFonts w:ascii="Cambria" w:hAnsi="Cambria"/>
          <w:lang w:val="pt-BR"/>
        </w:rPr>
      </w:pPr>
      <w:r w:rsidRPr="007B3779">
        <w:rPr>
          <w:rFonts w:ascii="Cambria" w:hAnsi="Cambria"/>
          <w:lang w:val="pt-BR"/>
        </w:rPr>
        <w:t xml:space="preserve">213 Djdo N: Ne e verno . Tova ne e istina ! A I nema koi da ni zashtiti . </w:t>
      </w:r>
    </w:p>
    <w:p w14:paraId="6B810B8B" w14:textId="77777777" w:rsidR="00354596" w:rsidRPr="007B3779" w:rsidRDefault="00354596" w:rsidP="00354596">
      <w:pPr>
        <w:suppressAutoHyphens w:val="0"/>
        <w:rPr>
          <w:rFonts w:ascii="Cambria" w:hAnsi="Cambria"/>
          <w:lang w:val="pt-BR"/>
        </w:rPr>
      </w:pPr>
    </w:p>
    <w:p w14:paraId="50A4D1C0" w14:textId="77777777" w:rsidR="00354596" w:rsidRPr="007B3779" w:rsidRDefault="00354596" w:rsidP="00354596">
      <w:pPr>
        <w:suppressAutoHyphens w:val="0"/>
        <w:rPr>
          <w:b/>
          <w:caps/>
          <w:lang w:val="pt-BR"/>
        </w:rPr>
      </w:pPr>
      <w:r w:rsidRPr="007B3779">
        <w:rPr>
          <w:lang w:val="pt-BR"/>
        </w:rPr>
        <w:br w:type="page"/>
      </w:r>
    </w:p>
    <w:p w14:paraId="5E0F8F23" w14:textId="77777777" w:rsidR="00354596" w:rsidRDefault="00354596" w:rsidP="00354596">
      <w:pPr>
        <w:pStyle w:val="Heading1"/>
      </w:pPr>
      <w:bookmarkStart w:id="213" w:name="_Toc291423616"/>
      <w:r>
        <w:lastRenderedPageBreak/>
        <w:t>BIBLIOGRAPHY</w:t>
      </w:r>
      <w:bookmarkEnd w:id="212"/>
      <w:bookmarkEnd w:id="213"/>
    </w:p>
    <w:p w14:paraId="27D87AB7" w14:textId="296C332E" w:rsidR="00354596" w:rsidRPr="009909D5" w:rsidRDefault="00354596" w:rsidP="00207952">
      <w:pPr>
        <w:spacing w:line="480" w:lineRule="auto"/>
        <w:ind w:left="720" w:hanging="720"/>
        <w:contextualSpacing/>
        <w:rPr>
          <w:rFonts w:ascii="Cambria" w:hAnsi="Cambria"/>
        </w:rPr>
      </w:pPr>
      <w:r w:rsidRPr="009909D5">
        <w:rPr>
          <w:rFonts w:ascii="Cambria" w:hAnsi="Cambria"/>
        </w:rPr>
        <w:t xml:space="preserve">Abu-Lughod, L (1997). The interpretation </w:t>
      </w:r>
      <w:r w:rsidR="00207952">
        <w:rPr>
          <w:rFonts w:ascii="Cambria" w:hAnsi="Cambria"/>
        </w:rPr>
        <w:t xml:space="preserve">of culture(s) after television. </w:t>
      </w:r>
      <w:r w:rsidRPr="00C06395">
        <w:rPr>
          <w:rFonts w:ascii="Cambria" w:hAnsi="Cambria"/>
          <w:i/>
        </w:rPr>
        <w:t>Representations</w:t>
      </w:r>
      <w:r w:rsidRPr="009909D5">
        <w:rPr>
          <w:rFonts w:ascii="Cambria" w:hAnsi="Cambria"/>
        </w:rPr>
        <w:t xml:space="preserve">, </w:t>
      </w:r>
      <w:r w:rsidRPr="00C06395">
        <w:rPr>
          <w:rFonts w:ascii="Cambria" w:hAnsi="Cambria"/>
          <w:i/>
        </w:rPr>
        <w:t>59</w:t>
      </w:r>
      <w:r w:rsidRPr="009909D5">
        <w:rPr>
          <w:rFonts w:ascii="Cambria" w:hAnsi="Cambria"/>
        </w:rPr>
        <w:t>: 109-134.</w:t>
      </w:r>
    </w:p>
    <w:p w14:paraId="70677242" w14:textId="12E120B7" w:rsidR="004D00F8" w:rsidRPr="00207952" w:rsidRDefault="00C85493" w:rsidP="00207952">
      <w:pPr>
        <w:spacing w:line="480" w:lineRule="auto"/>
        <w:ind w:left="720" w:hanging="720"/>
        <w:rPr>
          <w:rFonts w:ascii="Cambria" w:hAnsi="Cambria"/>
        </w:rPr>
      </w:pPr>
      <w:r>
        <w:rPr>
          <w:rFonts w:ascii="Cambria" w:hAnsi="Cambria"/>
        </w:rPr>
        <w:t>Alicke,</w:t>
      </w:r>
      <w:r w:rsidRPr="00A73450">
        <w:rPr>
          <w:rFonts w:ascii="Cambria" w:hAnsi="Cambria"/>
        </w:rPr>
        <w:t xml:space="preserve"> M.</w:t>
      </w:r>
      <w:r>
        <w:rPr>
          <w:rFonts w:ascii="Cambria" w:hAnsi="Cambria"/>
        </w:rPr>
        <w:t xml:space="preserve"> </w:t>
      </w:r>
      <w:r w:rsidRPr="00A73450">
        <w:rPr>
          <w:rFonts w:ascii="Cambria" w:hAnsi="Cambria"/>
        </w:rPr>
        <w:t>D., J.</w:t>
      </w:r>
      <w:r>
        <w:rPr>
          <w:rFonts w:ascii="Cambria" w:hAnsi="Cambria"/>
        </w:rPr>
        <w:t xml:space="preserve"> </w:t>
      </w:r>
      <w:r w:rsidRPr="00A73450">
        <w:rPr>
          <w:rFonts w:ascii="Cambria" w:hAnsi="Cambria"/>
        </w:rPr>
        <w:t>C. Braun, J.</w:t>
      </w:r>
      <w:r>
        <w:rPr>
          <w:rFonts w:ascii="Cambria" w:hAnsi="Cambria"/>
        </w:rPr>
        <w:t xml:space="preserve"> </w:t>
      </w:r>
      <w:r w:rsidRPr="00A73450">
        <w:rPr>
          <w:rFonts w:ascii="Cambria" w:hAnsi="Cambria"/>
        </w:rPr>
        <w:t>E. Glor, M.</w:t>
      </w:r>
      <w:r>
        <w:rPr>
          <w:rFonts w:ascii="Cambria" w:hAnsi="Cambria"/>
        </w:rPr>
        <w:t xml:space="preserve"> </w:t>
      </w:r>
      <w:r w:rsidRPr="00A73450">
        <w:rPr>
          <w:rFonts w:ascii="Cambria" w:hAnsi="Cambria"/>
        </w:rPr>
        <w:t>L. Klotz, J. Mage</w:t>
      </w:r>
      <w:r w:rsidR="00207952">
        <w:rPr>
          <w:rFonts w:ascii="Cambria" w:hAnsi="Cambria"/>
        </w:rPr>
        <w:t xml:space="preserve">e, H. Sederholm, and R. Siegel. </w:t>
      </w:r>
      <w:r w:rsidRPr="00A73450">
        <w:rPr>
          <w:rFonts w:ascii="Cambria" w:hAnsi="Cambria"/>
        </w:rPr>
        <w:t xml:space="preserve">(1992). </w:t>
      </w:r>
      <w:r w:rsidR="005D50E5">
        <w:rPr>
          <w:rFonts w:ascii="Cambria" w:hAnsi="Cambria"/>
        </w:rPr>
        <w:t>Complaining b</w:t>
      </w:r>
      <w:r w:rsidRPr="00A73450">
        <w:rPr>
          <w:rFonts w:ascii="Cambria" w:hAnsi="Cambria"/>
        </w:rPr>
        <w:t xml:space="preserve">ehavior in </w:t>
      </w:r>
      <w:r w:rsidR="005D50E5">
        <w:rPr>
          <w:rFonts w:ascii="Cambria" w:hAnsi="Cambria"/>
        </w:rPr>
        <w:t>social i</w:t>
      </w:r>
      <w:r w:rsidRPr="00A73450">
        <w:rPr>
          <w:rFonts w:ascii="Cambria" w:hAnsi="Cambria"/>
        </w:rPr>
        <w:t xml:space="preserve">nteraction. </w:t>
      </w:r>
      <w:r w:rsidR="00207952">
        <w:rPr>
          <w:rFonts w:ascii="Cambria" w:hAnsi="Cambria"/>
          <w:i/>
        </w:rPr>
        <w:t xml:space="preserve">Personality and Social </w:t>
      </w:r>
      <w:r w:rsidRPr="00A73450">
        <w:rPr>
          <w:rFonts w:ascii="Cambria" w:hAnsi="Cambria"/>
          <w:i/>
        </w:rPr>
        <w:t>Psychology Bulletin</w:t>
      </w:r>
      <w:r w:rsidR="005D50E5">
        <w:rPr>
          <w:rFonts w:ascii="Cambria" w:hAnsi="Cambria"/>
        </w:rPr>
        <w:t>,</w:t>
      </w:r>
      <w:r w:rsidRPr="00A73450">
        <w:rPr>
          <w:rFonts w:ascii="Cambria" w:hAnsi="Cambria"/>
        </w:rPr>
        <w:t xml:space="preserve"> </w:t>
      </w:r>
      <w:r w:rsidRPr="00A73450">
        <w:rPr>
          <w:rFonts w:ascii="Cambria" w:hAnsi="Cambria"/>
          <w:i/>
        </w:rPr>
        <w:t>18</w:t>
      </w:r>
      <w:r w:rsidRPr="00A73450">
        <w:rPr>
          <w:rFonts w:ascii="Cambria" w:hAnsi="Cambria"/>
        </w:rPr>
        <w:t>: 286-95.</w:t>
      </w:r>
    </w:p>
    <w:p w14:paraId="34C6F83F" w14:textId="087D65B1" w:rsidR="00354596" w:rsidRPr="00207952" w:rsidRDefault="00354596" w:rsidP="00207952">
      <w:pPr>
        <w:spacing w:line="480" w:lineRule="auto"/>
        <w:ind w:left="720" w:hanging="720"/>
        <w:contextualSpacing/>
        <w:rPr>
          <w:rFonts w:ascii="Cambria" w:hAnsi="Cambria"/>
          <w:i/>
        </w:rPr>
      </w:pPr>
      <w:r w:rsidRPr="009909D5">
        <w:rPr>
          <w:rFonts w:ascii="Cambria" w:hAnsi="Cambria"/>
        </w:rPr>
        <w:t xml:space="preserve">Basso, K. (1996). </w:t>
      </w:r>
      <w:r w:rsidRPr="00C06395">
        <w:rPr>
          <w:rFonts w:ascii="Cambria" w:hAnsi="Cambria"/>
          <w:i/>
        </w:rPr>
        <w:t>Wisdom sits in places: Landscape</w:t>
      </w:r>
      <w:r w:rsidR="00207952">
        <w:rPr>
          <w:rFonts w:ascii="Cambria" w:hAnsi="Cambria"/>
          <w:i/>
        </w:rPr>
        <w:t xml:space="preserve"> and language among the western </w:t>
      </w:r>
      <w:r w:rsidRPr="00C06395">
        <w:rPr>
          <w:rFonts w:ascii="Cambria" w:hAnsi="Cambria"/>
          <w:i/>
        </w:rPr>
        <w:t>Apache</w:t>
      </w:r>
      <w:r w:rsidRPr="009909D5">
        <w:rPr>
          <w:rFonts w:ascii="Cambria" w:hAnsi="Cambria"/>
        </w:rPr>
        <w:t>. US: University of New Mexico Press.</w:t>
      </w:r>
    </w:p>
    <w:p w14:paraId="1A471C85" w14:textId="60648C03" w:rsidR="00354596" w:rsidRPr="00207952" w:rsidRDefault="00354596" w:rsidP="00207952">
      <w:pPr>
        <w:spacing w:line="480" w:lineRule="auto"/>
        <w:ind w:left="720" w:hanging="720"/>
        <w:contextualSpacing/>
        <w:rPr>
          <w:rFonts w:ascii="Cambria" w:hAnsi="Cambria"/>
          <w:i/>
        </w:rPr>
      </w:pPr>
      <w:r w:rsidRPr="009909D5">
        <w:rPr>
          <w:rFonts w:ascii="Cambria" w:hAnsi="Cambria"/>
        </w:rPr>
        <w:t xml:space="preserve">Bauman, R., &amp; Sherzer, J. (1975). The ethnography of speaking. </w:t>
      </w:r>
      <w:r w:rsidR="00207952">
        <w:rPr>
          <w:rFonts w:ascii="Cambria" w:hAnsi="Cambria"/>
          <w:i/>
        </w:rPr>
        <w:t xml:space="preserve">Annual Review of </w:t>
      </w:r>
      <w:r w:rsidRPr="00C06395">
        <w:rPr>
          <w:rFonts w:ascii="Cambria" w:hAnsi="Cambria"/>
          <w:i/>
        </w:rPr>
        <w:t>Anthropology</w:t>
      </w:r>
      <w:r w:rsidRPr="009909D5">
        <w:rPr>
          <w:rFonts w:ascii="Cambria" w:hAnsi="Cambria"/>
        </w:rPr>
        <w:t xml:space="preserve">, </w:t>
      </w:r>
      <w:r w:rsidRPr="00C06395">
        <w:rPr>
          <w:rFonts w:ascii="Cambria" w:hAnsi="Cambria"/>
          <w:i/>
        </w:rPr>
        <w:t>4</w:t>
      </w:r>
      <w:r w:rsidRPr="009909D5">
        <w:rPr>
          <w:rFonts w:ascii="Cambria" w:hAnsi="Cambria"/>
        </w:rPr>
        <w:t xml:space="preserve">: 95-119. </w:t>
      </w:r>
    </w:p>
    <w:p w14:paraId="06CB36F7" w14:textId="620930E8" w:rsidR="00354596" w:rsidRPr="00207952" w:rsidRDefault="00354596" w:rsidP="00207952">
      <w:pPr>
        <w:spacing w:line="480" w:lineRule="auto"/>
        <w:ind w:left="720" w:hanging="720"/>
        <w:contextualSpacing/>
        <w:rPr>
          <w:rFonts w:ascii="Cambria" w:hAnsi="Cambria"/>
        </w:rPr>
      </w:pPr>
      <w:r w:rsidRPr="009909D5">
        <w:rPr>
          <w:rFonts w:ascii="Cambria" w:hAnsi="Cambria"/>
        </w:rPr>
        <w:t>Baxter, L. A. (1993). 'Talking things through' and 'putti</w:t>
      </w:r>
      <w:r w:rsidR="00207952">
        <w:rPr>
          <w:rFonts w:ascii="Cambria" w:hAnsi="Cambria"/>
        </w:rPr>
        <w:t xml:space="preserve">ng it in writing': Two codes of </w:t>
      </w:r>
      <w:r>
        <w:rPr>
          <w:rFonts w:ascii="Cambria" w:hAnsi="Cambria"/>
        </w:rPr>
        <w:t xml:space="preserve">communication in an </w:t>
      </w:r>
      <w:r w:rsidRPr="009909D5">
        <w:rPr>
          <w:rFonts w:ascii="Cambria" w:hAnsi="Cambria"/>
        </w:rPr>
        <w:t xml:space="preserve">academic institution. </w:t>
      </w:r>
      <w:r w:rsidRPr="00C06395">
        <w:rPr>
          <w:rFonts w:ascii="Cambria" w:hAnsi="Cambria"/>
          <w:i/>
        </w:rPr>
        <w:t>J</w:t>
      </w:r>
      <w:r w:rsidR="00207952">
        <w:rPr>
          <w:rFonts w:ascii="Cambria" w:hAnsi="Cambria"/>
          <w:i/>
        </w:rPr>
        <w:t xml:space="preserve">ournal of Applied Communication </w:t>
      </w:r>
      <w:r w:rsidRPr="00C06395">
        <w:rPr>
          <w:rFonts w:ascii="Cambria" w:hAnsi="Cambria"/>
          <w:i/>
        </w:rPr>
        <w:t>Research</w:t>
      </w:r>
      <w:r w:rsidRPr="009909D5">
        <w:rPr>
          <w:rFonts w:ascii="Cambria" w:hAnsi="Cambria"/>
        </w:rPr>
        <w:t xml:space="preserve">, </w:t>
      </w:r>
      <w:r w:rsidRPr="00C06395">
        <w:rPr>
          <w:rFonts w:ascii="Cambria" w:hAnsi="Cambria"/>
          <w:i/>
        </w:rPr>
        <w:t>21</w:t>
      </w:r>
      <w:r w:rsidRPr="009909D5">
        <w:rPr>
          <w:rFonts w:ascii="Cambria" w:hAnsi="Cambria"/>
        </w:rPr>
        <w:t>(4), 313-326.</w:t>
      </w:r>
    </w:p>
    <w:p w14:paraId="2EE150F6" w14:textId="08167089" w:rsidR="00354596" w:rsidRPr="00207952" w:rsidRDefault="00354596" w:rsidP="00207952">
      <w:pPr>
        <w:spacing w:line="480" w:lineRule="auto"/>
        <w:ind w:left="720" w:hanging="720"/>
        <w:contextualSpacing/>
        <w:rPr>
          <w:rFonts w:ascii="Cambria" w:hAnsi="Cambria"/>
        </w:rPr>
      </w:pPr>
      <w:r w:rsidRPr="009909D5">
        <w:rPr>
          <w:rFonts w:ascii="Cambria" w:hAnsi="Cambria"/>
        </w:rPr>
        <w:t>Baxter, L. &amp; Goldsmith, D. (1990). Cultural terms</w:t>
      </w:r>
      <w:r w:rsidR="00207952">
        <w:rPr>
          <w:rFonts w:ascii="Cambria" w:hAnsi="Cambria"/>
        </w:rPr>
        <w:t xml:space="preserve"> for communication events among </w:t>
      </w:r>
      <w:r w:rsidRPr="009909D5">
        <w:rPr>
          <w:rFonts w:ascii="Cambria" w:hAnsi="Cambria"/>
        </w:rPr>
        <w:t xml:space="preserve">some American high school adolescents. </w:t>
      </w:r>
      <w:r w:rsidR="00207952">
        <w:rPr>
          <w:rFonts w:ascii="Cambria" w:hAnsi="Cambria"/>
          <w:i/>
        </w:rPr>
        <w:t xml:space="preserve">Western Journal of Speech </w:t>
      </w:r>
      <w:r w:rsidRPr="00C06395">
        <w:rPr>
          <w:rFonts w:ascii="Cambria" w:hAnsi="Cambria"/>
          <w:i/>
        </w:rPr>
        <w:t>Communication</w:t>
      </w:r>
      <w:r w:rsidRPr="009909D5">
        <w:rPr>
          <w:rFonts w:ascii="Cambria" w:hAnsi="Cambria"/>
        </w:rPr>
        <w:t xml:space="preserve">, </w:t>
      </w:r>
      <w:r w:rsidRPr="00C06395">
        <w:rPr>
          <w:rFonts w:ascii="Cambria" w:hAnsi="Cambria"/>
          <w:i/>
        </w:rPr>
        <w:t>54</w:t>
      </w:r>
      <w:r w:rsidRPr="009909D5">
        <w:rPr>
          <w:rFonts w:ascii="Cambria" w:hAnsi="Cambria"/>
        </w:rPr>
        <w:t xml:space="preserve">, 377-394. </w:t>
      </w:r>
    </w:p>
    <w:p w14:paraId="34C1A85E" w14:textId="7DDD833B" w:rsidR="00354596" w:rsidRPr="00207952" w:rsidRDefault="00354596" w:rsidP="00207952">
      <w:pPr>
        <w:spacing w:line="480" w:lineRule="auto"/>
        <w:ind w:left="720" w:hanging="720"/>
        <w:contextualSpacing/>
        <w:rPr>
          <w:rFonts w:ascii="Cambria" w:hAnsi="Cambria"/>
          <w:i/>
        </w:rPr>
      </w:pPr>
      <w:r>
        <w:rPr>
          <w:rFonts w:ascii="Cambria" w:hAnsi="Cambria"/>
        </w:rPr>
        <w:t xml:space="preserve">Bell, J. (1977). </w:t>
      </w:r>
      <w:r>
        <w:rPr>
          <w:rFonts w:ascii="Cambria" w:hAnsi="Cambria"/>
          <w:i/>
        </w:rPr>
        <w:t xml:space="preserve">Peasant in power, Alexander Stamboliiski and </w:t>
      </w:r>
      <w:r w:rsidR="00207952">
        <w:rPr>
          <w:rFonts w:ascii="Cambria" w:hAnsi="Cambria"/>
          <w:i/>
        </w:rPr>
        <w:t xml:space="preserve">the Bulgarian Agrarian </w:t>
      </w:r>
      <w:r>
        <w:rPr>
          <w:rFonts w:ascii="Cambria" w:hAnsi="Cambria"/>
          <w:i/>
        </w:rPr>
        <w:t>National Union, 1899-1923</w:t>
      </w:r>
      <w:r>
        <w:rPr>
          <w:rFonts w:ascii="Cambria" w:hAnsi="Cambria"/>
        </w:rPr>
        <w:t xml:space="preserve">. Princeton: Princeton University Press. </w:t>
      </w:r>
    </w:p>
    <w:p w14:paraId="66218A0C" w14:textId="385A6FFD" w:rsidR="00354596" w:rsidRPr="00207952" w:rsidRDefault="00354596" w:rsidP="00207952">
      <w:pPr>
        <w:spacing w:line="480" w:lineRule="auto"/>
        <w:ind w:left="720" w:hanging="720"/>
        <w:contextualSpacing/>
        <w:rPr>
          <w:rFonts w:ascii="Cambria" w:hAnsi="Cambria"/>
        </w:rPr>
      </w:pPr>
      <w:r>
        <w:rPr>
          <w:rFonts w:ascii="Cambria" w:hAnsi="Cambria"/>
        </w:rPr>
        <w:t>Berry, M. (1995). If you run away from a bear yo</w:t>
      </w:r>
      <w:r w:rsidR="00207952">
        <w:rPr>
          <w:rFonts w:ascii="Cambria" w:hAnsi="Cambria"/>
        </w:rPr>
        <w:t xml:space="preserve">u will run into a wolf: Finnish </w:t>
      </w:r>
      <w:r>
        <w:rPr>
          <w:rFonts w:ascii="Cambria" w:hAnsi="Cambria"/>
        </w:rPr>
        <w:t xml:space="preserve">responses to Joanna Kramer’s identity crisis. In J. Knupf (Ed.), </w:t>
      </w:r>
      <w:r w:rsidR="00207952">
        <w:rPr>
          <w:rFonts w:ascii="Cambria" w:hAnsi="Cambria"/>
          <w:i/>
        </w:rPr>
        <w:t xml:space="preserve">Text and </w:t>
      </w:r>
      <w:r>
        <w:rPr>
          <w:rFonts w:ascii="Cambria" w:hAnsi="Cambria"/>
          <w:i/>
        </w:rPr>
        <w:t>identities proceedings of the third Kentucky conference on narratives</w:t>
      </w:r>
      <w:r w:rsidR="00207952">
        <w:rPr>
          <w:rFonts w:ascii="Cambria" w:hAnsi="Cambria"/>
        </w:rPr>
        <w:t xml:space="preserve">. </w:t>
      </w:r>
      <w:r>
        <w:rPr>
          <w:rFonts w:ascii="Cambria" w:hAnsi="Cambria"/>
        </w:rPr>
        <w:t xml:space="preserve">University of Kentucky: Lexington.  </w:t>
      </w:r>
    </w:p>
    <w:p w14:paraId="4A6F5E10" w14:textId="5D37AE67" w:rsidR="00354596" w:rsidRPr="009909D5" w:rsidRDefault="00354596" w:rsidP="00207952">
      <w:pPr>
        <w:spacing w:line="480" w:lineRule="auto"/>
        <w:ind w:left="720" w:hanging="720"/>
        <w:contextualSpacing/>
        <w:rPr>
          <w:rFonts w:ascii="Cambria" w:hAnsi="Cambria"/>
        </w:rPr>
      </w:pPr>
      <w:r w:rsidRPr="009909D5">
        <w:rPr>
          <w:rFonts w:ascii="Cambria" w:hAnsi="Cambria"/>
        </w:rPr>
        <w:lastRenderedPageBreak/>
        <w:t>Boromisza-Habashi, D. (2007). Freedom of express</w:t>
      </w:r>
      <w:r w:rsidR="00207952">
        <w:rPr>
          <w:rFonts w:ascii="Cambria" w:hAnsi="Cambria"/>
        </w:rPr>
        <w:t xml:space="preserve">ion, hate speech, and models of </w:t>
      </w:r>
      <w:r w:rsidRPr="009909D5">
        <w:rPr>
          <w:rFonts w:ascii="Cambria" w:hAnsi="Cambria"/>
        </w:rPr>
        <w:t xml:space="preserve">personhood in Hungarian political discourse. </w:t>
      </w:r>
      <w:r w:rsidRPr="00C06395">
        <w:rPr>
          <w:rFonts w:ascii="Cambria" w:hAnsi="Cambria"/>
          <w:i/>
        </w:rPr>
        <w:t>Communication Law Review</w:t>
      </w:r>
      <w:r w:rsidRPr="009909D5">
        <w:rPr>
          <w:rFonts w:ascii="Cambria" w:hAnsi="Cambria"/>
        </w:rPr>
        <w:t xml:space="preserve">, </w:t>
      </w:r>
      <w:r w:rsidRPr="00C06395">
        <w:rPr>
          <w:rFonts w:ascii="Cambria" w:hAnsi="Cambria"/>
          <w:i/>
        </w:rPr>
        <w:t>7</w:t>
      </w:r>
      <w:r w:rsidR="00207952">
        <w:rPr>
          <w:rFonts w:ascii="Cambria" w:hAnsi="Cambria"/>
        </w:rPr>
        <w:t xml:space="preserve">, </w:t>
      </w:r>
      <w:r w:rsidRPr="009909D5">
        <w:rPr>
          <w:rFonts w:ascii="Cambria" w:hAnsi="Cambria"/>
        </w:rPr>
        <w:t>54-74.</w:t>
      </w:r>
    </w:p>
    <w:p w14:paraId="7F8741D6" w14:textId="485E071C" w:rsidR="00354596" w:rsidRPr="00BD3599" w:rsidRDefault="00354596" w:rsidP="00207952">
      <w:pPr>
        <w:spacing w:line="480" w:lineRule="auto"/>
        <w:ind w:left="720" w:hanging="720"/>
        <w:rPr>
          <w:rFonts w:ascii="Cambria" w:hAnsi="Cambria"/>
        </w:rPr>
      </w:pPr>
      <w:r>
        <w:rPr>
          <w:rFonts w:ascii="Cambria" w:hAnsi="Cambria"/>
        </w:rPr>
        <w:t xml:space="preserve">Brown, P. &amp; </w:t>
      </w:r>
      <w:r w:rsidRPr="00BD3599">
        <w:rPr>
          <w:rFonts w:ascii="Cambria" w:hAnsi="Cambria"/>
        </w:rPr>
        <w:t>Levinson</w:t>
      </w:r>
      <w:r>
        <w:rPr>
          <w:rFonts w:ascii="Cambria" w:hAnsi="Cambria"/>
        </w:rPr>
        <w:t>, S</w:t>
      </w:r>
      <w:r w:rsidRPr="00BD3599">
        <w:rPr>
          <w:rFonts w:ascii="Cambria" w:hAnsi="Cambria"/>
        </w:rPr>
        <w:t>.</w:t>
      </w:r>
      <w:r w:rsidR="001371AB">
        <w:rPr>
          <w:rFonts w:ascii="Cambria" w:hAnsi="Cambria"/>
        </w:rPr>
        <w:t xml:space="preserve"> (1987).</w:t>
      </w:r>
      <w:r w:rsidRPr="00BD3599">
        <w:rPr>
          <w:rFonts w:ascii="Cambria" w:hAnsi="Cambria"/>
        </w:rPr>
        <w:t xml:space="preserve"> </w:t>
      </w:r>
      <w:r w:rsidRPr="00BD3599">
        <w:rPr>
          <w:rFonts w:ascii="Cambria" w:hAnsi="Cambria"/>
          <w:i/>
        </w:rPr>
        <w:t>Politeness: Some universals in language usage</w:t>
      </w:r>
      <w:r w:rsidR="00207952">
        <w:rPr>
          <w:rFonts w:ascii="Cambria" w:hAnsi="Cambria"/>
        </w:rPr>
        <w:t xml:space="preserve">. </w:t>
      </w:r>
      <w:r w:rsidRPr="00BD3599">
        <w:rPr>
          <w:rFonts w:ascii="Cambria" w:hAnsi="Cambria"/>
        </w:rPr>
        <w:t>Cambridge: Cambrid</w:t>
      </w:r>
      <w:r w:rsidR="001371AB">
        <w:rPr>
          <w:rFonts w:ascii="Cambria" w:hAnsi="Cambria"/>
        </w:rPr>
        <w:t>ge University Press</w:t>
      </w:r>
      <w:r w:rsidRPr="00BD3599">
        <w:rPr>
          <w:rFonts w:ascii="Cambria" w:hAnsi="Cambria"/>
        </w:rPr>
        <w:t xml:space="preserve">. </w:t>
      </w:r>
    </w:p>
    <w:p w14:paraId="61592850" w14:textId="7B90AE29" w:rsidR="00354596" w:rsidRPr="009909D5" w:rsidRDefault="00354596" w:rsidP="00207952">
      <w:pPr>
        <w:spacing w:line="480" w:lineRule="auto"/>
        <w:ind w:left="720" w:hanging="720"/>
        <w:contextualSpacing/>
        <w:rPr>
          <w:rFonts w:ascii="Cambria" w:hAnsi="Cambria"/>
        </w:rPr>
      </w:pPr>
      <w:r w:rsidRPr="009909D5">
        <w:rPr>
          <w:rFonts w:ascii="Cambria" w:hAnsi="Cambria"/>
        </w:rPr>
        <w:t>Carbaugh, D. (1984). On persons, speech, and cul</w:t>
      </w:r>
      <w:r w:rsidR="00207952">
        <w:rPr>
          <w:rFonts w:ascii="Cambria" w:hAnsi="Cambria"/>
        </w:rPr>
        <w:t xml:space="preserve">ture: American codes of “self”, </w:t>
      </w:r>
      <w:r w:rsidRPr="009909D5">
        <w:rPr>
          <w:rFonts w:ascii="Cambria" w:hAnsi="Cambria"/>
        </w:rPr>
        <w:t xml:space="preserve">“society”, and “communication” on Donahue. PhD </w:t>
      </w:r>
      <w:r w:rsidR="00207952">
        <w:rPr>
          <w:rFonts w:ascii="Cambria" w:hAnsi="Cambria"/>
        </w:rPr>
        <w:t xml:space="preserve">diss., University of </w:t>
      </w:r>
      <w:r w:rsidRPr="009909D5">
        <w:rPr>
          <w:rFonts w:ascii="Cambria" w:hAnsi="Cambria"/>
        </w:rPr>
        <w:t xml:space="preserve">Washington. </w:t>
      </w:r>
    </w:p>
    <w:p w14:paraId="3C61F703" w14:textId="6C590EE5" w:rsidR="00354596" w:rsidRPr="00207952" w:rsidRDefault="00354596" w:rsidP="00207952">
      <w:pPr>
        <w:widowControl w:val="0"/>
        <w:suppressAutoHyphens w:val="0"/>
        <w:autoSpaceDE w:val="0"/>
        <w:autoSpaceDN w:val="0"/>
        <w:adjustRightInd w:val="0"/>
        <w:spacing w:line="480" w:lineRule="auto"/>
        <w:ind w:left="720" w:hanging="720"/>
        <w:rPr>
          <w:rFonts w:ascii="Cambria" w:eastAsiaTheme="minorEastAsia" w:hAnsi="Cambria" w:cs="Times"/>
          <w:bCs/>
          <w:i/>
          <w:iCs/>
          <w:sz w:val="26"/>
          <w:szCs w:val="26"/>
        </w:rPr>
      </w:pPr>
      <w:r>
        <w:rPr>
          <w:rFonts w:ascii="Cambria" w:hAnsi="Cambria"/>
        </w:rPr>
        <w:t xml:space="preserve">Carbaugh, D. (1987). </w:t>
      </w:r>
      <w:r w:rsidRPr="00270747">
        <w:rPr>
          <w:rFonts w:ascii="Cambria" w:eastAsiaTheme="minorEastAsia" w:hAnsi="Cambria" w:cs="Times"/>
          <w:bCs/>
          <w:sz w:val="26"/>
          <w:szCs w:val="26"/>
        </w:rPr>
        <w:t>Communication rules in</w:t>
      </w:r>
      <w:r w:rsidRPr="00270747">
        <w:rPr>
          <w:rFonts w:ascii="Cambria" w:eastAsiaTheme="minorEastAsia" w:hAnsi="Cambria" w:cs="Times"/>
          <w:bCs/>
          <w:i/>
          <w:sz w:val="26"/>
          <w:szCs w:val="26"/>
        </w:rPr>
        <w:t xml:space="preserve"> </w:t>
      </w:r>
      <w:r w:rsidRPr="00270747">
        <w:rPr>
          <w:rFonts w:ascii="Cambria" w:eastAsiaTheme="minorEastAsia" w:hAnsi="Cambria" w:cs="Times"/>
          <w:bCs/>
          <w:i/>
          <w:sz w:val="22"/>
          <w:szCs w:val="22"/>
        </w:rPr>
        <w:t>DONAHUE</w:t>
      </w:r>
      <w:r w:rsidRPr="00270747">
        <w:rPr>
          <w:rFonts w:ascii="Cambria" w:eastAsiaTheme="minorEastAsia" w:hAnsi="Cambria" w:cs="Times"/>
          <w:bCs/>
          <w:sz w:val="22"/>
          <w:szCs w:val="22"/>
        </w:rPr>
        <w:t xml:space="preserve"> </w:t>
      </w:r>
      <w:r w:rsidRPr="00270747">
        <w:rPr>
          <w:rFonts w:ascii="Cambria" w:eastAsiaTheme="minorEastAsia" w:hAnsi="Cambria" w:cs="Times"/>
          <w:bCs/>
          <w:sz w:val="26"/>
          <w:szCs w:val="26"/>
        </w:rPr>
        <w:t xml:space="preserve">discourse. </w:t>
      </w:r>
      <w:r w:rsidR="00207952">
        <w:rPr>
          <w:rFonts w:ascii="Cambria" w:eastAsiaTheme="minorEastAsia" w:hAnsi="Cambria" w:cs="Times"/>
          <w:bCs/>
          <w:i/>
          <w:iCs/>
          <w:sz w:val="26"/>
          <w:szCs w:val="26"/>
        </w:rPr>
        <w:t xml:space="preserve">Research on </w:t>
      </w:r>
      <w:r w:rsidRPr="00270747">
        <w:rPr>
          <w:rFonts w:ascii="Cambria" w:eastAsiaTheme="minorEastAsia" w:hAnsi="Cambria" w:cs="Times"/>
          <w:bCs/>
          <w:i/>
          <w:iCs/>
          <w:sz w:val="26"/>
          <w:szCs w:val="26"/>
        </w:rPr>
        <w:t>Language and Social Interaction</w:t>
      </w:r>
      <w:r w:rsidRPr="00270747">
        <w:rPr>
          <w:rFonts w:ascii="Cambria" w:eastAsiaTheme="minorEastAsia" w:hAnsi="Cambria" w:cs="Times"/>
          <w:bCs/>
          <w:iCs/>
          <w:sz w:val="26"/>
          <w:szCs w:val="26"/>
        </w:rPr>
        <w:t>,</w:t>
      </w:r>
      <w:r w:rsidRPr="00270747">
        <w:rPr>
          <w:rFonts w:ascii="Cambria" w:eastAsiaTheme="minorEastAsia" w:hAnsi="Cambria" w:cs="Times"/>
          <w:bCs/>
          <w:i/>
          <w:iCs/>
          <w:sz w:val="26"/>
          <w:szCs w:val="26"/>
        </w:rPr>
        <w:t xml:space="preserve"> 21, </w:t>
      </w:r>
      <w:r w:rsidRPr="00270747">
        <w:rPr>
          <w:rFonts w:ascii="Cambria" w:eastAsiaTheme="minorEastAsia" w:hAnsi="Cambria" w:cs="Times"/>
          <w:bCs/>
          <w:sz w:val="26"/>
          <w:szCs w:val="26"/>
        </w:rPr>
        <w:t>31-61.</w:t>
      </w:r>
    </w:p>
    <w:p w14:paraId="6E8D1BE1" w14:textId="3C8EDE3A" w:rsidR="00354596" w:rsidRPr="00207952" w:rsidRDefault="00354596" w:rsidP="00207952">
      <w:pPr>
        <w:spacing w:line="480" w:lineRule="auto"/>
        <w:ind w:left="720" w:hanging="720"/>
        <w:contextualSpacing/>
        <w:rPr>
          <w:rFonts w:ascii="Cambria" w:hAnsi="Cambria"/>
          <w:i/>
        </w:rPr>
      </w:pPr>
      <w:r w:rsidRPr="009909D5">
        <w:rPr>
          <w:rFonts w:ascii="Cambria" w:hAnsi="Cambria"/>
        </w:rPr>
        <w:t>Carbaugh, D. (1989</w:t>
      </w:r>
      <w:r>
        <w:rPr>
          <w:rFonts w:ascii="Cambria" w:hAnsi="Cambria"/>
        </w:rPr>
        <w:t>a</w:t>
      </w:r>
      <w:r w:rsidRPr="009909D5">
        <w:rPr>
          <w:rFonts w:ascii="Cambria" w:hAnsi="Cambria"/>
        </w:rPr>
        <w:t xml:space="preserve">). Fifty terms for talk: A cross-cultural study. </w:t>
      </w:r>
      <w:r w:rsidR="00207952">
        <w:rPr>
          <w:rFonts w:ascii="Cambria" w:hAnsi="Cambria"/>
          <w:i/>
        </w:rPr>
        <w:t xml:space="preserve">International And </w:t>
      </w:r>
      <w:r w:rsidRPr="00C06395">
        <w:rPr>
          <w:rFonts w:ascii="Cambria" w:hAnsi="Cambria"/>
          <w:i/>
        </w:rPr>
        <w:t>Intercultural Communication Annual</w:t>
      </w:r>
      <w:r w:rsidRPr="009909D5">
        <w:rPr>
          <w:rFonts w:ascii="Cambria" w:hAnsi="Cambria"/>
        </w:rPr>
        <w:t xml:space="preserve">, </w:t>
      </w:r>
      <w:r w:rsidRPr="00C06395">
        <w:rPr>
          <w:rFonts w:ascii="Cambria" w:hAnsi="Cambria"/>
          <w:i/>
        </w:rPr>
        <w:t>13</w:t>
      </w:r>
      <w:r w:rsidRPr="009909D5">
        <w:rPr>
          <w:rFonts w:ascii="Cambria" w:hAnsi="Cambria"/>
        </w:rPr>
        <w:t>, 93-120.</w:t>
      </w:r>
    </w:p>
    <w:p w14:paraId="06FE94E5" w14:textId="2095E0C9" w:rsidR="00354596" w:rsidRPr="009909D5" w:rsidRDefault="00354596" w:rsidP="00207952">
      <w:pPr>
        <w:spacing w:line="480" w:lineRule="auto"/>
        <w:ind w:left="720" w:hanging="720"/>
        <w:contextualSpacing/>
        <w:rPr>
          <w:rFonts w:ascii="Cambria" w:hAnsi="Cambria"/>
        </w:rPr>
      </w:pPr>
      <w:r w:rsidRPr="009909D5">
        <w:rPr>
          <w:rFonts w:ascii="Cambria" w:hAnsi="Cambria"/>
        </w:rPr>
        <w:t>Carbaugh, D. (1989</w:t>
      </w:r>
      <w:r>
        <w:rPr>
          <w:rFonts w:ascii="Cambria" w:hAnsi="Cambria"/>
        </w:rPr>
        <w:t>b</w:t>
      </w:r>
      <w:r w:rsidRPr="009909D5">
        <w:rPr>
          <w:rFonts w:ascii="Cambria" w:hAnsi="Cambria"/>
        </w:rPr>
        <w:t xml:space="preserve">). </w:t>
      </w:r>
      <w:r w:rsidRPr="00C06395">
        <w:rPr>
          <w:rFonts w:ascii="Cambria" w:hAnsi="Cambria"/>
          <w:i/>
        </w:rPr>
        <w:t>Talking American: Cultural discourses on DONAHUE</w:t>
      </w:r>
      <w:r w:rsidR="00207952">
        <w:rPr>
          <w:rFonts w:ascii="Cambria" w:hAnsi="Cambria"/>
        </w:rPr>
        <w:t xml:space="preserve">. US: Alex </w:t>
      </w:r>
      <w:r w:rsidRPr="009909D5">
        <w:rPr>
          <w:rFonts w:ascii="Cambria" w:hAnsi="Cambria"/>
        </w:rPr>
        <w:t>Publishing Corporation.</w:t>
      </w:r>
    </w:p>
    <w:p w14:paraId="50F0D133" w14:textId="7C7FBED6" w:rsidR="00354596" w:rsidRPr="0032690D" w:rsidRDefault="00354596" w:rsidP="00207952">
      <w:pPr>
        <w:spacing w:line="480" w:lineRule="auto"/>
        <w:ind w:left="720" w:hanging="720"/>
        <w:contextualSpacing/>
        <w:rPr>
          <w:rFonts w:ascii="Cambria" w:hAnsi="Cambria"/>
        </w:rPr>
      </w:pPr>
      <w:r>
        <w:rPr>
          <w:rFonts w:ascii="Cambria" w:hAnsi="Cambria"/>
        </w:rPr>
        <w:t>Carbaugh, D. (1989/90). The critical voice in Ethnography of Communication</w:t>
      </w:r>
      <w:r w:rsidR="00207952">
        <w:rPr>
          <w:rFonts w:ascii="Cambria" w:hAnsi="Cambria"/>
        </w:rPr>
        <w:t xml:space="preserve"> </w:t>
      </w:r>
      <w:r>
        <w:rPr>
          <w:rFonts w:ascii="Cambria" w:hAnsi="Cambria"/>
        </w:rPr>
        <w:t xml:space="preserve">research. </w:t>
      </w:r>
      <w:r>
        <w:rPr>
          <w:rFonts w:ascii="Cambria" w:hAnsi="Cambria"/>
          <w:i/>
        </w:rPr>
        <w:t>Research on Language and Social Interaction</w:t>
      </w:r>
      <w:r>
        <w:rPr>
          <w:rFonts w:ascii="Cambria" w:hAnsi="Cambria"/>
        </w:rPr>
        <w:t xml:space="preserve">, </w:t>
      </w:r>
      <w:r>
        <w:rPr>
          <w:rFonts w:ascii="Cambria" w:hAnsi="Cambria"/>
          <w:i/>
        </w:rPr>
        <w:t>23</w:t>
      </w:r>
      <w:r>
        <w:rPr>
          <w:rFonts w:ascii="Cambria" w:hAnsi="Cambria"/>
        </w:rPr>
        <w:t>: 261-282.</w:t>
      </w:r>
    </w:p>
    <w:p w14:paraId="451FEA1C" w14:textId="63D0560F" w:rsidR="00354596" w:rsidRPr="009909D5" w:rsidRDefault="00354596" w:rsidP="00207952">
      <w:pPr>
        <w:spacing w:line="480" w:lineRule="auto"/>
        <w:ind w:left="720" w:hanging="720"/>
        <w:contextualSpacing/>
        <w:rPr>
          <w:rFonts w:ascii="Cambria" w:hAnsi="Cambria"/>
        </w:rPr>
      </w:pPr>
      <w:r w:rsidRPr="009909D5">
        <w:rPr>
          <w:rFonts w:ascii="Cambria" w:hAnsi="Cambria"/>
        </w:rPr>
        <w:t xml:space="preserve">Carbaugh, D. (Ed.). (1990). </w:t>
      </w:r>
      <w:r>
        <w:rPr>
          <w:rFonts w:ascii="Cambria" w:hAnsi="Cambria"/>
          <w:i/>
        </w:rPr>
        <w:t>Cultural communication and intercultural c</w:t>
      </w:r>
      <w:r w:rsidRPr="00C06395">
        <w:rPr>
          <w:rFonts w:ascii="Cambria" w:hAnsi="Cambria"/>
          <w:i/>
        </w:rPr>
        <w:t>ontact</w:t>
      </w:r>
      <w:r w:rsidRPr="009909D5">
        <w:rPr>
          <w:rFonts w:ascii="Cambria" w:hAnsi="Cambria"/>
        </w:rPr>
        <w:t>.</w:t>
      </w:r>
      <w:r w:rsidR="00207952">
        <w:rPr>
          <w:rFonts w:ascii="Cambria" w:hAnsi="Cambria"/>
        </w:rPr>
        <w:t xml:space="preserve"> </w:t>
      </w:r>
      <w:r w:rsidRPr="009909D5">
        <w:rPr>
          <w:rFonts w:ascii="Cambria" w:hAnsi="Cambria"/>
        </w:rPr>
        <w:t xml:space="preserve">Lawrence Erlbaum.  </w:t>
      </w:r>
    </w:p>
    <w:p w14:paraId="3BB9643E" w14:textId="17F3E842" w:rsidR="001371AB" w:rsidRPr="00207952" w:rsidRDefault="001371AB" w:rsidP="00207952">
      <w:pPr>
        <w:spacing w:line="480" w:lineRule="auto"/>
        <w:ind w:left="720" w:hanging="720"/>
        <w:contextualSpacing/>
        <w:rPr>
          <w:rFonts w:ascii="Cambria" w:hAnsi="Cambria"/>
          <w:i/>
        </w:rPr>
      </w:pPr>
      <w:r>
        <w:rPr>
          <w:rFonts w:ascii="Cambria" w:hAnsi="Cambria"/>
        </w:rPr>
        <w:t xml:space="preserve">Carbaugh, D. (1991). Communication and cultural interpretation. </w:t>
      </w:r>
      <w:r>
        <w:rPr>
          <w:rFonts w:ascii="Cambria" w:hAnsi="Cambria"/>
          <w:i/>
        </w:rPr>
        <w:t>Quarterly Journal</w:t>
      </w:r>
      <w:r w:rsidR="00207952">
        <w:rPr>
          <w:rFonts w:ascii="Cambria" w:hAnsi="Cambria"/>
          <w:i/>
        </w:rPr>
        <w:t xml:space="preserve"> </w:t>
      </w:r>
      <w:r>
        <w:rPr>
          <w:rFonts w:ascii="Cambria" w:hAnsi="Cambria"/>
          <w:i/>
        </w:rPr>
        <w:t>of Speech</w:t>
      </w:r>
      <w:r>
        <w:rPr>
          <w:rFonts w:ascii="Cambria" w:hAnsi="Cambria"/>
        </w:rPr>
        <w:t xml:space="preserve">, </w:t>
      </w:r>
      <w:r>
        <w:rPr>
          <w:rFonts w:ascii="Cambria" w:hAnsi="Cambria"/>
          <w:i/>
        </w:rPr>
        <w:t>77</w:t>
      </w:r>
      <w:r>
        <w:rPr>
          <w:rFonts w:ascii="Cambria" w:hAnsi="Cambria"/>
        </w:rPr>
        <w:t>: 336-342.</w:t>
      </w:r>
    </w:p>
    <w:p w14:paraId="5B8F8C81" w14:textId="70385EFC" w:rsidR="00354596" w:rsidRPr="00207952" w:rsidRDefault="00354596" w:rsidP="00207952">
      <w:pPr>
        <w:spacing w:line="480" w:lineRule="auto"/>
        <w:ind w:left="720" w:hanging="720"/>
        <w:contextualSpacing/>
        <w:rPr>
          <w:rFonts w:ascii="Cambria" w:hAnsi="Cambria"/>
        </w:rPr>
      </w:pPr>
      <w:r w:rsidRPr="009909D5">
        <w:rPr>
          <w:rFonts w:ascii="Cambria" w:hAnsi="Cambria"/>
        </w:rPr>
        <w:t>Carbaugh, D. (1995). The ethnographic communication theory of Philipsen and</w:t>
      </w:r>
      <w:r w:rsidR="00207952">
        <w:rPr>
          <w:rFonts w:ascii="Cambria" w:hAnsi="Cambria"/>
        </w:rPr>
        <w:t xml:space="preserve"> </w:t>
      </w:r>
      <w:r w:rsidRPr="009909D5">
        <w:rPr>
          <w:rFonts w:ascii="Cambria" w:hAnsi="Cambria"/>
        </w:rPr>
        <w:t xml:space="preserve">associates. In Cushman, D., &amp; B. Kovacic (Eds.). </w:t>
      </w:r>
      <w:r>
        <w:rPr>
          <w:rFonts w:ascii="Cambria" w:hAnsi="Cambria"/>
          <w:i/>
        </w:rPr>
        <w:t>Watershed research traditions</w:t>
      </w:r>
      <w:r w:rsidR="00207952">
        <w:rPr>
          <w:rFonts w:ascii="Cambria" w:hAnsi="Cambria"/>
          <w:i/>
        </w:rPr>
        <w:t xml:space="preserve"> </w:t>
      </w:r>
      <w:r>
        <w:rPr>
          <w:rFonts w:ascii="Cambria" w:hAnsi="Cambria"/>
          <w:i/>
        </w:rPr>
        <w:t>in human communication t</w:t>
      </w:r>
      <w:r w:rsidRPr="00C06395">
        <w:rPr>
          <w:rFonts w:ascii="Cambria" w:hAnsi="Cambria"/>
          <w:i/>
        </w:rPr>
        <w:t>heory</w:t>
      </w:r>
      <w:r w:rsidRPr="009909D5">
        <w:rPr>
          <w:rFonts w:ascii="Cambria" w:hAnsi="Cambria"/>
        </w:rPr>
        <w:t xml:space="preserve">. Albany, NY: State Universtity of N. Y. Press. </w:t>
      </w:r>
    </w:p>
    <w:p w14:paraId="13215A80" w14:textId="2E86FF04" w:rsidR="00354596" w:rsidRPr="004A440B" w:rsidRDefault="00354596" w:rsidP="00207952">
      <w:pPr>
        <w:spacing w:line="480" w:lineRule="auto"/>
        <w:ind w:left="720" w:hanging="720"/>
        <w:contextualSpacing/>
        <w:rPr>
          <w:rFonts w:ascii="Cambria" w:hAnsi="Cambria"/>
          <w:i/>
        </w:rPr>
      </w:pPr>
      <w:r>
        <w:rPr>
          <w:rFonts w:ascii="Cambria" w:hAnsi="Cambria"/>
        </w:rPr>
        <w:lastRenderedPageBreak/>
        <w:t xml:space="preserve">Carbaugh, D. (1996). </w:t>
      </w:r>
      <w:r>
        <w:rPr>
          <w:rFonts w:ascii="Cambria" w:hAnsi="Cambria"/>
          <w:i/>
        </w:rPr>
        <w:t>Situating selves. The commun</w:t>
      </w:r>
      <w:r w:rsidR="00207952">
        <w:rPr>
          <w:rFonts w:ascii="Cambria" w:hAnsi="Cambria"/>
          <w:i/>
        </w:rPr>
        <w:t xml:space="preserve">ication of social identities in </w:t>
      </w:r>
      <w:r>
        <w:rPr>
          <w:rFonts w:ascii="Cambria" w:hAnsi="Cambria"/>
          <w:i/>
        </w:rPr>
        <w:t>American scenes</w:t>
      </w:r>
      <w:r w:rsidRPr="004A440B">
        <w:rPr>
          <w:rFonts w:ascii="Cambria" w:hAnsi="Cambria"/>
        </w:rPr>
        <w:t>.</w:t>
      </w:r>
      <w:r>
        <w:rPr>
          <w:rFonts w:ascii="Cambria" w:hAnsi="Cambria"/>
        </w:rPr>
        <w:t xml:space="preserve"> Albany, NY: State University of New York Press, Albany.</w:t>
      </w:r>
      <w:r>
        <w:rPr>
          <w:rFonts w:ascii="Cambria" w:hAnsi="Cambria"/>
          <w:i/>
        </w:rPr>
        <w:t xml:space="preserve"> </w:t>
      </w:r>
    </w:p>
    <w:p w14:paraId="7BBA9065" w14:textId="5C6DD37F" w:rsidR="00354596" w:rsidRPr="009909D5" w:rsidRDefault="00354596" w:rsidP="00207952">
      <w:pPr>
        <w:spacing w:line="480" w:lineRule="auto"/>
        <w:ind w:left="720" w:hanging="720"/>
        <w:contextualSpacing/>
        <w:rPr>
          <w:rFonts w:ascii="Cambria" w:hAnsi="Cambria"/>
        </w:rPr>
      </w:pPr>
      <w:r w:rsidRPr="009909D5">
        <w:rPr>
          <w:rFonts w:ascii="Cambria" w:hAnsi="Cambria"/>
        </w:rPr>
        <w:t>Carbaugh, D. (1999). “Just listen”: “Listening” and</w:t>
      </w:r>
      <w:r w:rsidR="00207952">
        <w:rPr>
          <w:rFonts w:ascii="Cambria" w:hAnsi="Cambria"/>
        </w:rPr>
        <w:t xml:space="preserve"> landscape among the Blackfeet. </w:t>
      </w:r>
      <w:r w:rsidRPr="00C06395">
        <w:rPr>
          <w:rFonts w:ascii="Cambria" w:hAnsi="Cambria"/>
          <w:i/>
        </w:rPr>
        <w:t>Western Journal of Communication</w:t>
      </w:r>
      <w:r w:rsidRPr="009909D5">
        <w:rPr>
          <w:rFonts w:ascii="Cambria" w:hAnsi="Cambria"/>
        </w:rPr>
        <w:t xml:space="preserve">, </w:t>
      </w:r>
      <w:r w:rsidRPr="00C06395">
        <w:rPr>
          <w:rFonts w:ascii="Cambria" w:hAnsi="Cambria"/>
          <w:i/>
        </w:rPr>
        <w:t>63</w:t>
      </w:r>
      <w:r w:rsidRPr="009909D5">
        <w:rPr>
          <w:rFonts w:ascii="Cambria" w:hAnsi="Cambria"/>
        </w:rPr>
        <w:t>(3): 250-270.</w:t>
      </w:r>
    </w:p>
    <w:p w14:paraId="71C0499A" w14:textId="1EDCC242" w:rsidR="00354596" w:rsidRPr="009909D5" w:rsidRDefault="00354596" w:rsidP="00207952">
      <w:pPr>
        <w:spacing w:line="480" w:lineRule="auto"/>
        <w:ind w:left="720" w:hanging="720"/>
        <w:contextualSpacing/>
        <w:rPr>
          <w:rFonts w:ascii="Cambria" w:hAnsi="Cambria"/>
        </w:rPr>
      </w:pPr>
      <w:r w:rsidRPr="009909D5">
        <w:rPr>
          <w:rFonts w:ascii="Cambria" w:hAnsi="Cambria"/>
        </w:rPr>
        <w:t xml:space="preserve">Carbaugh, D. (2005). </w:t>
      </w:r>
      <w:r>
        <w:rPr>
          <w:rFonts w:ascii="Cambria" w:hAnsi="Cambria"/>
          <w:i/>
        </w:rPr>
        <w:t>Cultures in c</w:t>
      </w:r>
      <w:r w:rsidRPr="00C06395">
        <w:rPr>
          <w:rFonts w:ascii="Cambria" w:hAnsi="Cambria"/>
          <w:i/>
        </w:rPr>
        <w:t>onversation</w:t>
      </w:r>
      <w:r w:rsidR="00207952">
        <w:rPr>
          <w:rFonts w:ascii="Cambria" w:hAnsi="Cambria"/>
        </w:rPr>
        <w:t xml:space="preserve">. Mahwah: NJ &amp; London: Lawrence </w:t>
      </w:r>
      <w:r w:rsidRPr="009909D5">
        <w:rPr>
          <w:rFonts w:ascii="Cambria" w:hAnsi="Cambria"/>
        </w:rPr>
        <w:t xml:space="preserve">Erlbaum Publishers. </w:t>
      </w:r>
    </w:p>
    <w:p w14:paraId="515A75F5" w14:textId="208016A6" w:rsidR="001371AB" w:rsidRDefault="001371AB" w:rsidP="00207952">
      <w:pPr>
        <w:spacing w:line="480" w:lineRule="auto"/>
        <w:ind w:left="720" w:hanging="720"/>
        <w:contextualSpacing/>
        <w:rPr>
          <w:rFonts w:ascii="Cambria" w:hAnsi="Cambria"/>
        </w:rPr>
      </w:pPr>
      <w:r w:rsidRPr="009909D5">
        <w:rPr>
          <w:rFonts w:ascii="Cambria" w:hAnsi="Cambria"/>
        </w:rPr>
        <w:t>Carbaugh, D. (2007</w:t>
      </w:r>
      <w:r>
        <w:rPr>
          <w:rFonts w:ascii="Cambria" w:hAnsi="Cambria"/>
        </w:rPr>
        <w:t>a</w:t>
      </w:r>
      <w:r w:rsidRPr="009909D5">
        <w:rPr>
          <w:rFonts w:ascii="Cambria" w:hAnsi="Cambria"/>
        </w:rPr>
        <w:t>). Cultural discourse analys</w:t>
      </w:r>
      <w:r w:rsidR="00207952">
        <w:rPr>
          <w:rFonts w:ascii="Cambria" w:hAnsi="Cambria"/>
        </w:rPr>
        <w:t xml:space="preserve">is: Communication practices and </w:t>
      </w:r>
      <w:r w:rsidRPr="009909D5">
        <w:rPr>
          <w:rFonts w:ascii="Cambria" w:hAnsi="Cambria"/>
        </w:rPr>
        <w:t xml:space="preserve">intercultural encounters. </w:t>
      </w:r>
      <w:r w:rsidRPr="00C06395">
        <w:rPr>
          <w:rFonts w:ascii="Cambria" w:hAnsi="Cambria"/>
          <w:i/>
        </w:rPr>
        <w:t>Journal of Intercultural Communication Research</w:t>
      </w:r>
      <w:r w:rsidR="00207952">
        <w:rPr>
          <w:rFonts w:ascii="Cambria" w:hAnsi="Cambria"/>
        </w:rPr>
        <w:t xml:space="preserve">, </w:t>
      </w:r>
      <w:r w:rsidRPr="00C06395">
        <w:rPr>
          <w:rFonts w:ascii="Cambria" w:hAnsi="Cambria"/>
          <w:i/>
        </w:rPr>
        <w:t>36</w:t>
      </w:r>
      <w:r w:rsidRPr="009909D5">
        <w:rPr>
          <w:rFonts w:ascii="Cambria" w:hAnsi="Cambria"/>
        </w:rPr>
        <w:t>(3), 167-182.</w:t>
      </w:r>
    </w:p>
    <w:p w14:paraId="143EC5F5" w14:textId="5F4DF03C" w:rsidR="00354596" w:rsidRPr="009909D5" w:rsidRDefault="00354596" w:rsidP="00207952">
      <w:pPr>
        <w:spacing w:line="480" w:lineRule="auto"/>
        <w:ind w:left="720" w:hanging="720"/>
        <w:contextualSpacing/>
        <w:rPr>
          <w:rFonts w:ascii="Cambria" w:hAnsi="Cambria"/>
        </w:rPr>
      </w:pPr>
      <w:r w:rsidRPr="006E312D">
        <w:rPr>
          <w:rFonts w:ascii="Cambria" w:hAnsi="Cambria"/>
        </w:rPr>
        <w:t>Carbaugh, D. (2007b). Ethnography of communication</w:t>
      </w:r>
      <w:r w:rsidR="00207952">
        <w:rPr>
          <w:rFonts w:ascii="Cambria" w:hAnsi="Cambria"/>
        </w:rPr>
        <w:t xml:space="preserve">. Selected Works. </w:t>
      </w:r>
      <w:r>
        <w:rPr>
          <w:rFonts w:ascii="Cambria" w:hAnsi="Cambria"/>
          <w:i/>
        </w:rPr>
        <w:t>International Encyclopedia of Communication</w:t>
      </w:r>
      <w:r>
        <w:rPr>
          <w:rFonts w:ascii="Cambria" w:hAnsi="Cambria"/>
        </w:rPr>
        <w:t>.</w:t>
      </w:r>
    </w:p>
    <w:p w14:paraId="12ABA72A" w14:textId="2F500BB0" w:rsidR="00354596" w:rsidRPr="00207952" w:rsidRDefault="00354596" w:rsidP="00207952">
      <w:pPr>
        <w:spacing w:line="480" w:lineRule="auto"/>
        <w:ind w:left="720" w:hanging="720"/>
        <w:contextualSpacing/>
        <w:rPr>
          <w:rFonts w:ascii="Cambria" w:hAnsi="Cambria"/>
        </w:rPr>
      </w:pPr>
      <w:r w:rsidRPr="009909D5">
        <w:rPr>
          <w:rFonts w:ascii="Cambria" w:hAnsi="Cambria"/>
        </w:rPr>
        <w:t>Carbaugh, D. (2010). Resituating cultural stu</w:t>
      </w:r>
      <w:r w:rsidR="00207952">
        <w:rPr>
          <w:rFonts w:ascii="Cambria" w:hAnsi="Cambria"/>
        </w:rPr>
        <w:t xml:space="preserve">dies in communication: Cultural </w:t>
      </w:r>
      <w:r w:rsidRPr="009909D5">
        <w:rPr>
          <w:rFonts w:ascii="Cambria" w:hAnsi="Cambria"/>
        </w:rPr>
        <w:t xml:space="preserve">discourse analysis. In Baraldi, C., Borsari, A., &amp; Augusto Carli (Eds.). </w:t>
      </w:r>
      <w:r w:rsidR="00207952">
        <w:rPr>
          <w:rFonts w:ascii="Cambria" w:hAnsi="Cambria"/>
          <w:i/>
        </w:rPr>
        <w:t xml:space="preserve">Hybrids, </w:t>
      </w:r>
      <w:r>
        <w:rPr>
          <w:rFonts w:ascii="Cambria" w:hAnsi="Cambria"/>
          <w:i/>
        </w:rPr>
        <w:t>differences, visions: On the study of c</w:t>
      </w:r>
      <w:r w:rsidRPr="00C06395">
        <w:rPr>
          <w:rFonts w:ascii="Cambria" w:hAnsi="Cambria"/>
          <w:i/>
        </w:rPr>
        <w:t>ulture</w:t>
      </w:r>
      <w:r w:rsidRPr="009909D5">
        <w:rPr>
          <w:rFonts w:ascii="Cambria" w:hAnsi="Cambria"/>
        </w:rPr>
        <w:t>. Au</w:t>
      </w:r>
      <w:r w:rsidR="00207952">
        <w:rPr>
          <w:rFonts w:ascii="Cambria" w:hAnsi="Cambria"/>
        </w:rPr>
        <w:t xml:space="preserve">rora, Colorado: The John Davies </w:t>
      </w:r>
      <w:r w:rsidRPr="009909D5">
        <w:rPr>
          <w:rFonts w:ascii="Cambria" w:hAnsi="Cambria"/>
        </w:rPr>
        <w:t xml:space="preserve">Group. </w:t>
      </w:r>
    </w:p>
    <w:p w14:paraId="5D775B2E" w14:textId="724B9FE8" w:rsidR="00354596" w:rsidRPr="00207952" w:rsidRDefault="00354596" w:rsidP="00207952">
      <w:pPr>
        <w:spacing w:line="480" w:lineRule="auto"/>
        <w:ind w:left="720" w:hanging="720"/>
        <w:contextualSpacing/>
        <w:rPr>
          <w:rFonts w:ascii="Cambria" w:hAnsi="Cambria"/>
        </w:rPr>
      </w:pPr>
      <w:r w:rsidRPr="009909D5">
        <w:rPr>
          <w:rFonts w:ascii="Cambria" w:hAnsi="Cambria"/>
        </w:rPr>
        <w:t>Carbaugh, D. (2011). Situating cultural studies in co</w:t>
      </w:r>
      <w:r w:rsidR="00207952">
        <w:rPr>
          <w:rFonts w:ascii="Cambria" w:hAnsi="Cambria"/>
        </w:rPr>
        <w:t xml:space="preserve">mmunication: Cultural discourse </w:t>
      </w:r>
      <w:r w:rsidRPr="009909D5">
        <w:rPr>
          <w:rFonts w:ascii="Cambria" w:hAnsi="Cambria"/>
        </w:rPr>
        <w:t xml:space="preserve">theory. In Baraldi, C., Borsari, A., &amp; A. Carli. </w:t>
      </w:r>
      <w:r>
        <w:rPr>
          <w:rFonts w:ascii="Cambria" w:hAnsi="Cambria"/>
          <w:i/>
        </w:rPr>
        <w:t>Hybrids, d</w:t>
      </w:r>
      <w:r w:rsidRPr="00C06395">
        <w:rPr>
          <w:rFonts w:ascii="Cambria" w:hAnsi="Cambria"/>
          <w:i/>
        </w:rPr>
        <w:t>ifferenc</w:t>
      </w:r>
      <w:r w:rsidR="00207952">
        <w:rPr>
          <w:rFonts w:ascii="Cambria" w:hAnsi="Cambria"/>
          <w:i/>
        </w:rPr>
        <w:t xml:space="preserve">es, visions: On the </w:t>
      </w:r>
      <w:r>
        <w:rPr>
          <w:rFonts w:ascii="Cambria" w:hAnsi="Cambria"/>
          <w:i/>
        </w:rPr>
        <w:t>study of c</w:t>
      </w:r>
      <w:r w:rsidRPr="00C06395">
        <w:rPr>
          <w:rFonts w:ascii="Cambria" w:hAnsi="Cambria"/>
          <w:i/>
        </w:rPr>
        <w:t>ulture</w:t>
      </w:r>
      <w:r w:rsidRPr="009909D5">
        <w:rPr>
          <w:rFonts w:ascii="Cambria" w:hAnsi="Cambria"/>
        </w:rPr>
        <w:t xml:space="preserve">. US: Library of Congress Cataloguing In-Publication Data. </w:t>
      </w:r>
    </w:p>
    <w:p w14:paraId="0B813111" w14:textId="49BAA0DC" w:rsidR="00354596" w:rsidRPr="009909D5" w:rsidRDefault="00354596" w:rsidP="00207952">
      <w:pPr>
        <w:spacing w:line="480" w:lineRule="auto"/>
        <w:ind w:left="720" w:hanging="720"/>
        <w:contextualSpacing/>
        <w:rPr>
          <w:rFonts w:ascii="Cambria" w:hAnsi="Cambria"/>
        </w:rPr>
      </w:pPr>
      <w:r w:rsidRPr="009909D5">
        <w:rPr>
          <w:rFonts w:ascii="Cambria" w:hAnsi="Cambria"/>
        </w:rPr>
        <w:t>Carbaugh, D., Berry, M., &amp; Nurmikari-Berry, M. (2</w:t>
      </w:r>
      <w:r w:rsidR="00207952">
        <w:rPr>
          <w:rFonts w:ascii="Cambria" w:hAnsi="Cambria"/>
        </w:rPr>
        <w:t xml:space="preserve">006). Coding Personhood through </w:t>
      </w:r>
      <w:r w:rsidRPr="009909D5">
        <w:rPr>
          <w:rFonts w:ascii="Cambria" w:hAnsi="Cambria"/>
        </w:rPr>
        <w:t>cultural terms and practices: Silence and quietude as a Finnish '</w:t>
      </w:r>
      <w:r w:rsidR="00207952">
        <w:rPr>
          <w:rFonts w:ascii="Cambria" w:hAnsi="Cambria"/>
        </w:rPr>
        <w:t xml:space="preserve">natural way </w:t>
      </w:r>
      <w:r w:rsidRPr="009909D5">
        <w:rPr>
          <w:rFonts w:ascii="Cambria" w:hAnsi="Cambria"/>
        </w:rPr>
        <w:t xml:space="preserve">of being'. </w:t>
      </w:r>
      <w:r w:rsidRPr="00C06395">
        <w:rPr>
          <w:rFonts w:ascii="Cambria" w:hAnsi="Cambria"/>
          <w:i/>
        </w:rPr>
        <w:t>Journal of Language and Social Psychology</w:t>
      </w:r>
      <w:r w:rsidRPr="009909D5">
        <w:rPr>
          <w:rFonts w:ascii="Cambria" w:hAnsi="Cambria"/>
        </w:rPr>
        <w:t xml:space="preserve">, </w:t>
      </w:r>
      <w:r w:rsidRPr="00C06395">
        <w:rPr>
          <w:rFonts w:ascii="Cambria" w:hAnsi="Cambria"/>
          <w:i/>
        </w:rPr>
        <w:t>25</w:t>
      </w:r>
      <w:r w:rsidRPr="009909D5">
        <w:rPr>
          <w:rFonts w:ascii="Cambria" w:hAnsi="Cambria"/>
        </w:rPr>
        <w:t>(3): 203-220.</w:t>
      </w:r>
    </w:p>
    <w:p w14:paraId="2B69D70F" w14:textId="7EB90A4B" w:rsidR="00354596" w:rsidRPr="009909D5" w:rsidRDefault="00354596" w:rsidP="00207952">
      <w:pPr>
        <w:spacing w:line="480" w:lineRule="auto"/>
        <w:ind w:left="720" w:hanging="720"/>
        <w:contextualSpacing/>
        <w:rPr>
          <w:rFonts w:ascii="Cambria" w:hAnsi="Cambria"/>
        </w:rPr>
      </w:pPr>
      <w:r w:rsidRPr="009909D5">
        <w:rPr>
          <w:rFonts w:ascii="Cambria" w:hAnsi="Cambria"/>
        </w:rPr>
        <w:t>Carbaugh, D., Gibson, T. &amp; Milburn, T. A. (199</w:t>
      </w:r>
      <w:r w:rsidR="00207952">
        <w:rPr>
          <w:rFonts w:ascii="Cambria" w:hAnsi="Cambria"/>
        </w:rPr>
        <w:t xml:space="preserve">7). A view of communication and </w:t>
      </w:r>
      <w:r w:rsidRPr="009909D5">
        <w:rPr>
          <w:rFonts w:ascii="Cambria" w:hAnsi="Cambria"/>
        </w:rPr>
        <w:t>culture: Scenes in an ethnic cultural center and private college.</w:t>
      </w:r>
    </w:p>
    <w:p w14:paraId="4BC93E79" w14:textId="13CACCF0" w:rsidR="00354596" w:rsidRPr="009909D5" w:rsidRDefault="00354596" w:rsidP="00207952">
      <w:pPr>
        <w:spacing w:line="480" w:lineRule="auto"/>
        <w:ind w:left="720" w:hanging="720"/>
        <w:contextualSpacing/>
        <w:rPr>
          <w:rFonts w:ascii="Cambria" w:hAnsi="Cambria"/>
        </w:rPr>
      </w:pPr>
      <w:r w:rsidRPr="009909D5">
        <w:rPr>
          <w:rFonts w:ascii="Cambria" w:hAnsi="Cambria"/>
        </w:rPr>
        <w:lastRenderedPageBreak/>
        <w:t>Carbaugh, D. &amp; Hastings, S. (1992). A role for comm</w:t>
      </w:r>
      <w:r w:rsidR="00207952">
        <w:rPr>
          <w:rFonts w:ascii="Cambria" w:hAnsi="Cambria"/>
        </w:rPr>
        <w:t xml:space="preserve">unication theory in ethnography </w:t>
      </w:r>
      <w:r w:rsidRPr="009909D5">
        <w:rPr>
          <w:rFonts w:ascii="Cambria" w:hAnsi="Cambria"/>
        </w:rPr>
        <w:t xml:space="preserve">and cultural analysis. </w:t>
      </w:r>
      <w:r w:rsidRPr="00C06395">
        <w:rPr>
          <w:rFonts w:ascii="Cambria" w:hAnsi="Cambria"/>
          <w:i/>
        </w:rPr>
        <w:t>Communication Theory</w:t>
      </w:r>
      <w:r w:rsidRPr="009909D5">
        <w:rPr>
          <w:rFonts w:ascii="Cambria" w:hAnsi="Cambria"/>
        </w:rPr>
        <w:t xml:space="preserve">, </w:t>
      </w:r>
      <w:r w:rsidRPr="00C06395">
        <w:rPr>
          <w:rFonts w:ascii="Cambria" w:hAnsi="Cambria"/>
          <w:i/>
        </w:rPr>
        <w:t>2</w:t>
      </w:r>
      <w:r w:rsidRPr="009909D5">
        <w:rPr>
          <w:rFonts w:ascii="Cambria" w:hAnsi="Cambria"/>
        </w:rPr>
        <w:t>(2): 156–165.</w:t>
      </w:r>
    </w:p>
    <w:p w14:paraId="177008AF" w14:textId="7D61ECF4" w:rsidR="00354596" w:rsidRPr="00207952" w:rsidRDefault="00354596" w:rsidP="00207952">
      <w:pPr>
        <w:spacing w:line="480" w:lineRule="auto"/>
        <w:ind w:left="720" w:hanging="720"/>
        <w:contextualSpacing/>
        <w:rPr>
          <w:rFonts w:ascii="Cambria" w:hAnsi="Cambria"/>
        </w:rPr>
      </w:pPr>
      <w:r>
        <w:rPr>
          <w:rFonts w:ascii="Cambria" w:hAnsi="Cambria"/>
        </w:rPr>
        <w:t>Carey, J. W. (1989). A Cultural approach to communica</w:t>
      </w:r>
      <w:r w:rsidR="00207952">
        <w:rPr>
          <w:rFonts w:ascii="Cambria" w:hAnsi="Cambria"/>
        </w:rPr>
        <w:t xml:space="preserve">tion. In Carey, J. W. and Adam, </w:t>
      </w:r>
      <w:r>
        <w:rPr>
          <w:rFonts w:ascii="Cambria" w:hAnsi="Cambria"/>
        </w:rPr>
        <w:t xml:space="preserve">G. S. (Eds.). (2008). </w:t>
      </w:r>
      <w:r>
        <w:rPr>
          <w:rFonts w:ascii="Cambria" w:hAnsi="Cambria"/>
          <w:i/>
        </w:rPr>
        <w:t>Communication as c</w:t>
      </w:r>
      <w:r w:rsidRPr="002D412E">
        <w:rPr>
          <w:rFonts w:ascii="Cambria" w:hAnsi="Cambria"/>
          <w:i/>
        </w:rPr>
        <w:t>ulture</w:t>
      </w:r>
      <w:r>
        <w:rPr>
          <w:rFonts w:ascii="Cambria" w:hAnsi="Cambria"/>
          <w:i/>
        </w:rPr>
        <w:t>, revise</w:t>
      </w:r>
      <w:r w:rsidR="00207952">
        <w:rPr>
          <w:rFonts w:ascii="Cambria" w:hAnsi="Cambria"/>
          <w:i/>
        </w:rPr>
        <w:t xml:space="preserve">d edition: Essays on media </w:t>
      </w:r>
      <w:r>
        <w:rPr>
          <w:rFonts w:ascii="Cambria" w:hAnsi="Cambria"/>
          <w:i/>
        </w:rPr>
        <w:t>and society</w:t>
      </w:r>
      <w:r>
        <w:rPr>
          <w:rFonts w:ascii="Cambria" w:hAnsi="Cambria"/>
        </w:rPr>
        <w:t xml:space="preserve">. New York, NY: Routledge.  </w:t>
      </w:r>
    </w:p>
    <w:p w14:paraId="24C18D98" w14:textId="120BD7BF" w:rsidR="00354596" w:rsidRPr="00207952" w:rsidRDefault="00354596" w:rsidP="00207952">
      <w:pPr>
        <w:spacing w:line="480" w:lineRule="auto"/>
        <w:ind w:left="720" w:hanging="720"/>
        <w:contextualSpacing/>
        <w:rPr>
          <w:rFonts w:ascii="Cambria" w:hAnsi="Cambria"/>
          <w:i/>
        </w:rPr>
      </w:pPr>
      <w:r w:rsidRPr="009909D5">
        <w:rPr>
          <w:rFonts w:ascii="Cambria" w:hAnsi="Cambria"/>
        </w:rPr>
        <w:t xml:space="preserve">Covarrubias, P. (2005). </w:t>
      </w:r>
      <w:r>
        <w:rPr>
          <w:rFonts w:ascii="Cambria" w:hAnsi="Cambria"/>
          <w:i/>
        </w:rPr>
        <w:t>Culture, communication, and c</w:t>
      </w:r>
      <w:r w:rsidR="00207952">
        <w:rPr>
          <w:rFonts w:ascii="Cambria" w:hAnsi="Cambria"/>
          <w:i/>
        </w:rPr>
        <w:t xml:space="preserve">ooperation: Interpersonal </w:t>
      </w:r>
      <w:r w:rsidRPr="00C06395">
        <w:rPr>
          <w:rFonts w:ascii="Cambria" w:hAnsi="Cambria"/>
          <w:i/>
        </w:rPr>
        <w:t>relations and pronominal address in a Mexican organization</w:t>
      </w:r>
      <w:r w:rsidR="00207952">
        <w:rPr>
          <w:rFonts w:ascii="Cambria" w:hAnsi="Cambria"/>
        </w:rPr>
        <w:t xml:space="preserve">. Rowman &amp; </w:t>
      </w:r>
      <w:r w:rsidRPr="009909D5">
        <w:rPr>
          <w:rFonts w:ascii="Cambria" w:hAnsi="Cambria"/>
        </w:rPr>
        <w:t>Littlefield Publishers, Inc.</w:t>
      </w:r>
    </w:p>
    <w:p w14:paraId="3225C395" w14:textId="61391089" w:rsidR="00354596" w:rsidRPr="00E375AB" w:rsidRDefault="00354596" w:rsidP="00207952">
      <w:pPr>
        <w:spacing w:line="480" w:lineRule="auto"/>
        <w:ind w:left="720" w:hanging="720"/>
        <w:contextualSpacing/>
        <w:rPr>
          <w:rFonts w:ascii="Cambria" w:hAnsi="Cambria"/>
        </w:rPr>
      </w:pPr>
      <w:r>
        <w:rPr>
          <w:rFonts w:ascii="Cambria" w:hAnsi="Cambria"/>
        </w:rPr>
        <w:t xml:space="preserve">Crampton, R. J. (1997). </w:t>
      </w:r>
      <w:r>
        <w:rPr>
          <w:rFonts w:ascii="Cambria" w:hAnsi="Cambria"/>
          <w:i/>
        </w:rPr>
        <w:t>A concise history of Bulgaria</w:t>
      </w:r>
      <w:r w:rsidR="00207952">
        <w:rPr>
          <w:rFonts w:ascii="Cambria" w:hAnsi="Cambria"/>
        </w:rPr>
        <w:t xml:space="preserve">. Cambridge University Press: </w:t>
      </w:r>
      <w:r>
        <w:rPr>
          <w:rFonts w:ascii="Cambria" w:hAnsi="Cambria"/>
        </w:rPr>
        <w:t xml:space="preserve">New York. </w:t>
      </w:r>
    </w:p>
    <w:p w14:paraId="6CFC92FF" w14:textId="5C40FD0E" w:rsidR="00354596" w:rsidRPr="009909D5" w:rsidRDefault="00354596" w:rsidP="00207952">
      <w:pPr>
        <w:spacing w:line="480" w:lineRule="auto"/>
        <w:ind w:left="720" w:hanging="720"/>
        <w:contextualSpacing/>
        <w:rPr>
          <w:rFonts w:ascii="Cambria" w:hAnsi="Cambria"/>
        </w:rPr>
      </w:pPr>
      <w:r w:rsidRPr="009909D5">
        <w:rPr>
          <w:rFonts w:ascii="Cambria" w:hAnsi="Cambria"/>
        </w:rPr>
        <w:t>Creed, G. (1995). The politics of agriculture: Iden</w:t>
      </w:r>
      <w:r w:rsidR="00207952">
        <w:rPr>
          <w:rFonts w:ascii="Cambria" w:hAnsi="Cambria"/>
        </w:rPr>
        <w:t xml:space="preserve">tity and socialist sentiment in </w:t>
      </w:r>
      <w:r w:rsidRPr="009909D5">
        <w:rPr>
          <w:rFonts w:ascii="Cambria" w:hAnsi="Cambria"/>
        </w:rPr>
        <w:t xml:space="preserve">Bulgaria. </w:t>
      </w:r>
      <w:r w:rsidRPr="00CA094B">
        <w:rPr>
          <w:rFonts w:ascii="Cambria" w:hAnsi="Cambria"/>
          <w:i/>
        </w:rPr>
        <w:t>Slavic Review</w:t>
      </w:r>
      <w:r w:rsidRPr="009909D5">
        <w:rPr>
          <w:rFonts w:ascii="Cambria" w:hAnsi="Cambria"/>
        </w:rPr>
        <w:t xml:space="preserve">, </w:t>
      </w:r>
      <w:r w:rsidRPr="00CA094B">
        <w:rPr>
          <w:rFonts w:ascii="Cambria" w:hAnsi="Cambria"/>
          <w:i/>
        </w:rPr>
        <w:t>54</w:t>
      </w:r>
      <w:r w:rsidRPr="009909D5">
        <w:rPr>
          <w:rFonts w:ascii="Cambria" w:hAnsi="Cambria"/>
        </w:rPr>
        <w:t xml:space="preserve">(4), 843-868. </w:t>
      </w:r>
    </w:p>
    <w:p w14:paraId="0D071F53" w14:textId="5C0856B6" w:rsidR="00354596" w:rsidRPr="009909D5" w:rsidRDefault="00354596" w:rsidP="00207952">
      <w:pPr>
        <w:spacing w:line="480" w:lineRule="auto"/>
        <w:ind w:left="720" w:hanging="720"/>
        <w:contextualSpacing/>
        <w:rPr>
          <w:rFonts w:ascii="Cambria" w:hAnsi="Cambria"/>
        </w:rPr>
      </w:pPr>
      <w:r w:rsidRPr="009909D5">
        <w:rPr>
          <w:rFonts w:ascii="Cambria" w:hAnsi="Cambria"/>
        </w:rPr>
        <w:t>Deltcheva. (1996). New Tendencies in post-totalita</w:t>
      </w:r>
      <w:r w:rsidR="00207952">
        <w:rPr>
          <w:rFonts w:ascii="Cambria" w:hAnsi="Cambria"/>
        </w:rPr>
        <w:t xml:space="preserve">rian Bulgaria: Mass culture and </w:t>
      </w:r>
      <w:r w:rsidRPr="009909D5">
        <w:rPr>
          <w:rFonts w:ascii="Cambria" w:hAnsi="Cambria"/>
        </w:rPr>
        <w:t xml:space="preserve">the media. </w:t>
      </w:r>
      <w:r w:rsidRPr="00CA094B">
        <w:rPr>
          <w:rFonts w:ascii="Cambria" w:hAnsi="Cambria"/>
          <w:i/>
        </w:rPr>
        <w:t>Europe-Asia Studies</w:t>
      </w:r>
      <w:r w:rsidRPr="009909D5">
        <w:rPr>
          <w:rFonts w:ascii="Cambria" w:hAnsi="Cambria"/>
        </w:rPr>
        <w:t xml:space="preserve">, </w:t>
      </w:r>
      <w:r w:rsidRPr="00CA094B">
        <w:rPr>
          <w:rFonts w:ascii="Cambria" w:hAnsi="Cambria"/>
          <w:i/>
        </w:rPr>
        <w:t>48</w:t>
      </w:r>
      <w:r w:rsidRPr="009909D5">
        <w:rPr>
          <w:rFonts w:ascii="Cambria" w:hAnsi="Cambria"/>
        </w:rPr>
        <w:t xml:space="preserve">(2), 305-315. </w:t>
      </w:r>
    </w:p>
    <w:p w14:paraId="32A0682D" w14:textId="4CD583F5" w:rsidR="00354596" w:rsidRPr="009909D5" w:rsidRDefault="00354596" w:rsidP="00207952">
      <w:pPr>
        <w:spacing w:line="480" w:lineRule="auto"/>
        <w:ind w:left="720" w:hanging="720"/>
        <w:contextualSpacing/>
        <w:rPr>
          <w:rFonts w:ascii="Cambria" w:hAnsi="Cambria"/>
        </w:rPr>
      </w:pPr>
      <w:r w:rsidRPr="009909D5">
        <w:rPr>
          <w:rFonts w:ascii="Cambria" w:hAnsi="Cambria"/>
        </w:rPr>
        <w:t>Economist, The. (2011). Comparing countries: T</w:t>
      </w:r>
      <w:r w:rsidR="00207952">
        <w:rPr>
          <w:rFonts w:ascii="Cambria" w:hAnsi="Cambria"/>
        </w:rPr>
        <w:t xml:space="preserve">he rich, the poor and Bulgaria. </w:t>
      </w:r>
      <w:r w:rsidRPr="009909D5">
        <w:rPr>
          <w:rFonts w:ascii="Cambria" w:hAnsi="Cambria"/>
        </w:rPr>
        <w:t>Money really can bu</w:t>
      </w:r>
      <w:r w:rsidR="00207952">
        <w:rPr>
          <w:rFonts w:ascii="Cambria" w:hAnsi="Cambria"/>
        </w:rPr>
        <w:t xml:space="preserve">y you happiness. Retrieved from </w:t>
      </w:r>
      <w:r w:rsidRPr="009909D5">
        <w:rPr>
          <w:rFonts w:ascii="Cambria" w:hAnsi="Cambria"/>
        </w:rPr>
        <w:t>http://www.economist.com/node/177225</w:t>
      </w:r>
      <w:r w:rsidR="00207952">
        <w:rPr>
          <w:rFonts w:ascii="Cambria" w:hAnsi="Cambria"/>
        </w:rPr>
        <w:t>57</w:t>
      </w:r>
      <w:r w:rsidRPr="009909D5">
        <w:rPr>
          <w:rFonts w:ascii="Cambria" w:hAnsi="Cambria"/>
        </w:rPr>
        <w:t>.</w:t>
      </w:r>
    </w:p>
    <w:p w14:paraId="748276F5" w14:textId="6FB027A3" w:rsidR="00354596" w:rsidRPr="00207952" w:rsidRDefault="00354596" w:rsidP="00207952">
      <w:pPr>
        <w:spacing w:line="480" w:lineRule="auto"/>
        <w:ind w:left="720" w:hanging="720"/>
        <w:contextualSpacing/>
        <w:rPr>
          <w:rFonts w:ascii="Cambria" w:hAnsi="Cambria"/>
        </w:rPr>
      </w:pPr>
      <w:r w:rsidRPr="009909D5">
        <w:rPr>
          <w:rFonts w:ascii="Cambria" w:hAnsi="Cambria"/>
        </w:rPr>
        <w:t>Elchinova, M. (2002). Sociocultural anthropology in B</w:t>
      </w:r>
      <w:r w:rsidR="00207952">
        <w:rPr>
          <w:rFonts w:ascii="Cambria" w:hAnsi="Cambria"/>
        </w:rPr>
        <w:t xml:space="preserve">ulgaria: Desired and contested. </w:t>
      </w:r>
      <w:r w:rsidRPr="009909D5">
        <w:rPr>
          <w:rFonts w:ascii="Cambria" w:hAnsi="Cambria"/>
        </w:rPr>
        <w:t xml:space="preserve">In Boskovic, A. (Ed.). </w:t>
      </w:r>
      <w:r>
        <w:rPr>
          <w:rFonts w:ascii="Cambria" w:hAnsi="Cambria"/>
          <w:i/>
        </w:rPr>
        <w:t>Other people’s anthropol</w:t>
      </w:r>
      <w:r w:rsidR="00207952">
        <w:rPr>
          <w:rFonts w:ascii="Cambria" w:hAnsi="Cambria"/>
          <w:i/>
        </w:rPr>
        <w:t xml:space="preserve">ogies: Ethnographic practice on </w:t>
      </w:r>
      <w:r>
        <w:rPr>
          <w:rFonts w:ascii="Cambria" w:hAnsi="Cambria"/>
          <w:i/>
        </w:rPr>
        <w:t>the m</w:t>
      </w:r>
      <w:r w:rsidRPr="00CA094B">
        <w:rPr>
          <w:rFonts w:ascii="Cambria" w:hAnsi="Cambria"/>
          <w:i/>
        </w:rPr>
        <w:t>argins</w:t>
      </w:r>
      <w:r w:rsidRPr="009909D5">
        <w:rPr>
          <w:rFonts w:ascii="Cambria" w:hAnsi="Cambria"/>
        </w:rPr>
        <w:t xml:space="preserve">. US: Berghahn Books.   </w:t>
      </w:r>
    </w:p>
    <w:p w14:paraId="5527CD37" w14:textId="683B13C9" w:rsidR="00354596" w:rsidRPr="009909D5" w:rsidRDefault="00354596" w:rsidP="00207952">
      <w:pPr>
        <w:spacing w:line="480" w:lineRule="auto"/>
        <w:ind w:left="720" w:hanging="720"/>
        <w:contextualSpacing/>
        <w:rPr>
          <w:rFonts w:ascii="Cambria" w:hAnsi="Cambria"/>
        </w:rPr>
      </w:pPr>
      <w:r w:rsidRPr="009909D5">
        <w:rPr>
          <w:rFonts w:ascii="Cambria" w:hAnsi="Cambria"/>
        </w:rPr>
        <w:t>EurActive. (2011). Bulgaria kickstarts EU-wide ce</w:t>
      </w:r>
      <w:r w:rsidR="00207952">
        <w:rPr>
          <w:rFonts w:ascii="Cambria" w:hAnsi="Cambria"/>
        </w:rPr>
        <w:t xml:space="preserve">nsus. Retrieved from </w:t>
      </w:r>
      <w:r w:rsidRPr="009909D5">
        <w:rPr>
          <w:rFonts w:ascii="Cambria" w:hAnsi="Cambria"/>
        </w:rPr>
        <w:t>http://www.euractiv.com/en/socialeurope/bulgaria-kickstarts-eu-wide-</w:t>
      </w:r>
      <w:r w:rsidR="00207952">
        <w:rPr>
          <w:rFonts w:ascii="Cambria" w:hAnsi="Cambria"/>
        </w:rPr>
        <w:t>census-news-501817</w:t>
      </w:r>
      <w:r w:rsidRPr="009909D5">
        <w:rPr>
          <w:rFonts w:ascii="Cambria" w:hAnsi="Cambria"/>
        </w:rPr>
        <w:t>.</w:t>
      </w:r>
    </w:p>
    <w:p w14:paraId="72F8A98B" w14:textId="77777777" w:rsidR="00354596" w:rsidRPr="009909D5" w:rsidRDefault="00354596" w:rsidP="00207952">
      <w:pPr>
        <w:spacing w:line="480" w:lineRule="auto"/>
        <w:ind w:left="720" w:hanging="720"/>
        <w:contextualSpacing/>
        <w:rPr>
          <w:rFonts w:ascii="Cambria" w:hAnsi="Cambria"/>
        </w:rPr>
      </w:pPr>
      <w:r w:rsidRPr="009909D5">
        <w:rPr>
          <w:rFonts w:ascii="Cambria" w:hAnsi="Cambria"/>
        </w:rPr>
        <w:lastRenderedPageBreak/>
        <w:t xml:space="preserve">Fairclough, N. (1992). </w:t>
      </w:r>
      <w:r w:rsidRPr="00CA094B">
        <w:rPr>
          <w:rFonts w:ascii="Cambria" w:hAnsi="Cambria"/>
          <w:i/>
        </w:rPr>
        <w:t>Discourse and Social Change</w:t>
      </w:r>
      <w:r w:rsidRPr="009909D5">
        <w:rPr>
          <w:rFonts w:ascii="Cambria" w:hAnsi="Cambria"/>
        </w:rPr>
        <w:t xml:space="preserve">. Cambridge, UK: Polity Press.  </w:t>
      </w:r>
    </w:p>
    <w:p w14:paraId="6B5BCBAC" w14:textId="4169003D" w:rsidR="00354596" w:rsidRPr="00207952" w:rsidRDefault="00354596" w:rsidP="00207952">
      <w:pPr>
        <w:spacing w:line="480" w:lineRule="auto"/>
        <w:ind w:left="720" w:hanging="720"/>
        <w:contextualSpacing/>
        <w:rPr>
          <w:rFonts w:ascii="Cambria" w:hAnsi="Cambria"/>
          <w:i/>
        </w:rPr>
      </w:pPr>
      <w:r w:rsidRPr="009909D5">
        <w:rPr>
          <w:rFonts w:ascii="Cambria" w:hAnsi="Cambria"/>
        </w:rPr>
        <w:t xml:space="preserve">Fitch, K. L. (1998). Speaking Relationally. </w:t>
      </w:r>
      <w:r>
        <w:rPr>
          <w:rFonts w:ascii="Cambria" w:hAnsi="Cambria"/>
          <w:i/>
        </w:rPr>
        <w:t>Culture, communi</w:t>
      </w:r>
      <w:r w:rsidR="00207952">
        <w:rPr>
          <w:rFonts w:ascii="Cambria" w:hAnsi="Cambria"/>
          <w:i/>
        </w:rPr>
        <w:t xml:space="preserve">cation, and interpersonal </w:t>
      </w:r>
      <w:r>
        <w:rPr>
          <w:rFonts w:ascii="Cambria" w:hAnsi="Cambria"/>
          <w:i/>
        </w:rPr>
        <w:t>c</w:t>
      </w:r>
      <w:r w:rsidRPr="00CA094B">
        <w:rPr>
          <w:rFonts w:ascii="Cambria" w:hAnsi="Cambria"/>
          <w:i/>
        </w:rPr>
        <w:t>onnection</w:t>
      </w:r>
      <w:r w:rsidRPr="009909D5">
        <w:rPr>
          <w:rFonts w:ascii="Cambria" w:hAnsi="Cambria"/>
        </w:rPr>
        <w:t>. New York, NY: Guilford Press.</w:t>
      </w:r>
    </w:p>
    <w:p w14:paraId="3E1CA810" w14:textId="396706F3" w:rsidR="00354596" w:rsidRPr="009909D5" w:rsidRDefault="00354596" w:rsidP="00A0258E">
      <w:pPr>
        <w:spacing w:line="480" w:lineRule="auto"/>
        <w:ind w:left="720" w:hanging="720"/>
        <w:contextualSpacing/>
        <w:rPr>
          <w:rFonts w:ascii="Cambria" w:hAnsi="Cambria"/>
        </w:rPr>
      </w:pPr>
      <w:r w:rsidRPr="009909D5">
        <w:rPr>
          <w:rFonts w:ascii="Cambria" w:hAnsi="Cambria"/>
        </w:rPr>
        <w:t>Garrett, M. (1993). Wit, power, and oppositional group</w:t>
      </w:r>
      <w:r w:rsidR="00A0258E">
        <w:rPr>
          <w:rFonts w:ascii="Cambria" w:hAnsi="Cambria"/>
        </w:rPr>
        <w:t xml:space="preserve">s: A case study of “pure talk”. </w:t>
      </w:r>
      <w:r w:rsidRPr="00CA094B">
        <w:rPr>
          <w:rFonts w:ascii="Cambria" w:hAnsi="Cambria"/>
          <w:i/>
        </w:rPr>
        <w:t>Quarterly Journal of Speech</w:t>
      </w:r>
      <w:r w:rsidRPr="009909D5">
        <w:rPr>
          <w:rFonts w:ascii="Cambria" w:hAnsi="Cambria"/>
        </w:rPr>
        <w:t xml:space="preserve">, </w:t>
      </w:r>
      <w:r w:rsidRPr="00CA094B">
        <w:rPr>
          <w:rFonts w:ascii="Cambria" w:hAnsi="Cambria"/>
          <w:i/>
        </w:rPr>
        <w:t>79</w:t>
      </w:r>
      <w:r w:rsidRPr="009909D5">
        <w:rPr>
          <w:rFonts w:ascii="Cambria" w:hAnsi="Cambria"/>
        </w:rPr>
        <w:t>, 303-318.</w:t>
      </w:r>
    </w:p>
    <w:p w14:paraId="50D265BC" w14:textId="0909B59E"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Geertz, C. (1973). </w:t>
      </w:r>
      <w:r w:rsidRPr="00CA094B">
        <w:rPr>
          <w:rFonts w:ascii="Cambria" w:hAnsi="Cambria"/>
        </w:rPr>
        <w:t>Thick description: Toward an interpretive theory of culture.</w:t>
      </w:r>
      <w:r w:rsidR="00A0258E">
        <w:rPr>
          <w:rFonts w:ascii="Cambria" w:hAnsi="Cambria"/>
          <w:i/>
        </w:rPr>
        <w:t xml:space="preserve"> </w:t>
      </w:r>
      <w:r w:rsidRPr="008F3696">
        <w:rPr>
          <w:rFonts w:ascii="Cambria" w:hAnsi="Cambria"/>
          <w:i/>
        </w:rPr>
        <w:t>Further Essays in Interpretive Anthropologies</w:t>
      </w:r>
      <w:r w:rsidR="00A0258E">
        <w:rPr>
          <w:rFonts w:ascii="Cambria" w:hAnsi="Cambria"/>
        </w:rPr>
        <w:t xml:space="preserve">. New York: Basic Books, Inc, </w:t>
      </w:r>
      <w:r w:rsidRPr="009909D5">
        <w:rPr>
          <w:rFonts w:ascii="Cambria" w:hAnsi="Cambria"/>
        </w:rPr>
        <w:t>Publishery.</w:t>
      </w:r>
    </w:p>
    <w:p w14:paraId="386B1FAD" w14:textId="2DAFB08E"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Giatzidis, E. (2004). Bulgaria on the road to European Union. </w:t>
      </w:r>
      <w:r w:rsidR="00A0258E">
        <w:rPr>
          <w:rFonts w:ascii="Cambria" w:hAnsi="Cambria"/>
          <w:i/>
        </w:rPr>
        <w:t xml:space="preserve">Southeast European </w:t>
      </w:r>
      <w:r w:rsidRPr="008F3696">
        <w:rPr>
          <w:rFonts w:ascii="Cambria" w:hAnsi="Cambria"/>
          <w:i/>
        </w:rPr>
        <w:t>and Black Sea Studies</w:t>
      </w:r>
      <w:r w:rsidRPr="009909D5">
        <w:rPr>
          <w:rFonts w:ascii="Cambria" w:hAnsi="Cambria"/>
        </w:rPr>
        <w:t xml:space="preserve">, </w:t>
      </w:r>
      <w:r w:rsidRPr="008F3696">
        <w:rPr>
          <w:rFonts w:ascii="Cambria" w:hAnsi="Cambria"/>
          <w:i/>
        </w:rPr>
        <w:t>4</w:t>
      </w:r>
      <w:r w:rsidRPr="009909D5">
        <w:rPr>
          <w:rFonts w:ascii="Cambria" w:hAnsi="Cambria"/>
        </w:rPr>
        <w:t xml:space="preserve">(3), 434-457.   </w:t>
      </w:r>
    </w:p>
    <w:p w14:paraId="277A41FF" w14:textId="0FEEC320" w:rsidR="00354596" w:rsidRDefault="00354596" w:rsidP="00A0258E">
      <w:pPr>
        <w:spacing w:line="480" w:lineRule="auto"/>
        <w:ind w:left="720" w:hanging="720"/>
        <w:rPr>
          <w:rFonts w:ascii="Cambria" w:hAnsi="Cambria"/>
        </w:rPr>
      </w:pPr>
      <w:r>
        <w:rPr>
          <w:rFonts w:ascii="Cambria" w:hAnsi="Cambria"/>
        </w:rPr>
        <w:t>Giordano, C. &amp; Kostova, D. (2002). The social prod</w:t>
      </w:r>
      <w:r w:rsidR="00A0258E">
        <w:rPr>
          <w:rFonts w:ascii="Cambria" w:hAnsi="Cambria"/>
        </w:rPr>
        <w:t xml:space="preserve">uction of mistruct. In Hann, M. </w:t>
      </w:r>
      <w:r>
        <w:rPr>
          <w:rFonts w:ascii="Cambria" w:hAnsi="Cambria"/>
        </w:rPr>
        <w:t xml:space="preserve">(Ed).  Postsocialism. Ideals, ideologies and </w:t>
      </w:r>
      <w:r w:rsidR="00A0258E">
        <w:rPr>
          <w:rFonts w:ascii="Cambria" w:hAnsi="Cambria"/>
        </w:rPr>
        <w:t xml:space="preserve">practices in Eurasia. New Work, </w:t>
      </w:r>
      <w:r>
        <w:rPr>
          <w:rFonts w:ascii="Cambria" w:hAnsi="Cambria"/>
        </w:rPr>
        <w:t xml:space="preserve">NY: Routledge. </w:t>
      </w:r>
    </w:p>
    <w:p w14:paraId="4D8ADB15" w14:textId="0C064828" w:rsidR="00354596" w:rsidRPr="001371AB" w:rsidRDefault="00354596" w:rsidP="00A0258E">
      <w:pPr>
        <w:spacing w:line="480" w:lineRule="auto"/>
        <w:ind w:left="720" w:hanging="720"/>
        <w:rPr>
          <w:rFonts w:ascii="Cambria" w:hAnsi="Cambria"/>
        </w:rPr>
      </w:pPr>
      <w:r w:rsidRPr="00BD3599">
        <w:rPr>
          <w:rFonts w:ascii="Cambria" w:hAnsi="Cambria"/>
        </w:rPr>
        <w:t xml:space="preserve">Goffman, Ervin. </w:t>
      </w:r>
      <w:r w:rsidR="001371AB">
        <w:rPr>
          <w:rFonts w:ascii="Cambria" w:hAnsi="Cambria"/>
        </w:rPr>
        <w:t xml:space="preserve">(1955). </w:t>
      </w:r>
      <w:r w:rsidRPr="00BD3599">
        <w:rPr>
          <w:rFonts w:ascii="Cambria" w:hAnsi="Cambria"/>
        </w:rPr>
        <w:t>“On Face-Work: An analys</w:t>
      </w:r>
      <w:r w:rsidR="00A0258E">
        <w:rPr>
          <w:rFonts w:ascii="Cambria" w:hAnsi="Cambria"/>
        </w:rPr>
        <w:t xml:space="preserve">is of ritual elements in social </w:t>
      </w:r>
      <w:r w:rsidRPr="00BD3599">
        <w:rPr>
          <w:rFonts w:ascii="Cambria" w:hAnsi="Cambria"/>
        </w:rPr>
        <w:t xml:space="preserve">interaction.” </w:t>
      </w:r>
      <w:r w:rsidRPr="00BD3599">
        <w:rPr>
          <w:rFonts w:ascii="Cambria" w:hAnsi="Cambria"/>
          <w:i/>
        </w:rPr>
        <w:t>Journal of Interpersonal Relations</w:t>
      </w:r>
      <w:r>
        <w:rPr>
          <w:rFonts w:ascii="Cambria" w:hAnsi="Cambria"/>
        </w:rPr>
        <w:t>,</w:t>
      </w:r>
      <w:r>
        <w:rPr>
          <w:rFonts w:ascii="Cambria" w:hAnsi="Cambria"/>
          <w:i/>
        </w:rPr>
        <w:t xml:space="preserve"> </w:t>
      </w:r>
      <w:r w:rsidRPr="008F3696">
        <w:rPr>
          <w:rFonts w:ascii="Cambria" w:hAnsi="Cambria"/>
          <w:i/>
        </w:rPr>
        <w:t>18.3</w:t>
      </w:r>
      <w:r w:rsidRPr="00BD3599">
        <w:rPr>
          <w:rFonts w:ascii="Cambria" w:hAnsi="Cambria"/>
        </w:rPr>
        <w:t xml:space="preserve">: 213–231. </w:t>
      </w:r>
    </w:p>
    <w:p w14:paraId="0510A1D4" w14:textId="2C215E14" w:rsidR="00465D21" w:rsidRPr="00A0258E" w:rsidRDefault="00465D21" w:rsidP="00A0258E">
      <w:pPr>
        <w:spacing w:line="480" w:lineRule="auto"/>
        <w:ind w:left="720" w:hanging="720"/>
        <w:contextualSpacing/>
        <w:rPr>
          <w:rFonts w:ascii="Cambria" w:hAnsi="Cambria"/>
          <w:i/>
          <w:iCs/>
        </w:rPr>
      </w:pPr>
      <w:r w:rsidRPr="00254FAF">
        <w:rPr>
          <w:rFonts w:ascii="Cambria" w:hAnsi="Cambria"/>
        </w:rPr>
        <w:t>Gumperz, J. J., &amp; Hymes, D. (1972). Directions in sociolinguistics. </w:t>
      </w:r>
      <w:r w:rsidR="00A0258E">
        <w:rPr>
          <w:rFonts w:ascii="Cambria" w:hAnsi="Cambria"/>
          <w:i/>
          <w:iCs/>
        </w:rPr>
        <w:t xml:space="preserve">New York: Holt, </w:t>
      </w:r>
      <w:r w:rsidRPr="00254FAF">
        <w:rPr>
          <w:rFonts w:ascii="Cambria" w:hAnsi="Cambria"/>
          <w:i/>
          <w:iCs/>
        </w:rPr>
        <w:t>Rinehart and Winston</w:t>
      </w:r>
      <w:r w:rsidRPr="00254FAF">
        <w:rPr>
          <w:rFonts w:ascii="Cambria" w:hAnsi="Cambria"/>
        </w:rPr>
        <w:t>, 346-380.</w:t>
      </w:r>
    </w:p>
    <w:p w14:paraId="048A6948" w14:textId="209D5E14"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Hall, B. &amp; Valde, K. (1995). “Brown nosing” as </w:t>
      </w:r>
      <w:r w:rsidR="00A0258E">
        <w:rPr>
          <w:rFonts w:ascii="Cambria" w:hAnsi="Cambria"/>
        </w:rPr>
        <w:t xml:space="preserve">a cultural resource in American </w:t>
      </w:r>
      <w:r w:rsidRPr="009909D5">
        <w:rPr>
          <w:rFonts w:ascii="Cambria" w:hAnsi="Cambria"/>
        </w:rPr>
        <w:t xml:space="preserve">organizational speech. </w:t>
      </w:r>
      <w:r w:rsidRPr="008F3696">
        <w:rPr>
          <w:rFonts w:ascii="Cambria" w:hAnsi="Cambria"/>
          <w:i/>
        </w:rPr>
        <w:t>Research on Language and Social Interaction</w:t>
      </w:r>
      <w:r w:rsidRPr="009909D5">
        <w:rPr>
          <w:rFonts w:ascii="Cambria" w:hAnsi="Cambria"/>
        </w:rPr>
        <w:t xml:space="preserve">, </w:t>
      </w:r>
      <w:r w:rsidRPr="008F3696">
        <w:rPr>
          <w:rFonts w:ascii="Cambria" w:hAnsi="Cambria"/>
          <w:i/>
        </w:rPr>
        <w:t>28</w:t>
      </w:r>
      <w:r w:rsidRPr="009909D5">
        <w:rPr>
          <w:rFonts w:ascii="Cambria" w:hAnsi="Cambria"/>
        </w:rPr>
        <w:t xml:space="preserve">, 131-150. </w:t>
      </w:r>
    </w:p>
    <w:p w14:paraId="6CFAEC0C" w14:textId="7CDD07FA" w:rsidR="00354596" w:rsidRDefault="00354596" w:rsidP="00A0258E">
      <w:pPr>
        <w:spacing w:line="480" w:lineRule="auto"/>
        <w:ind w:left="720" w:hanging="720"/>
        <w:rPr>
          <w:rFonts w:ascii="Cambria" w:hAnsi="Cambria"/>
        </w:rPr>
      </w:pPr>
      <w:r>
        <w:rPr>
          <w:rFonts w:ascii="Cambria" w:hAnsi="Cambria"/>
        </w:rPr>
        <w:t>Hann, C. M., Humphrey, C. &amp; Verdery, K. (2002). I</w:t>
      </w:r>
      <w:r w:rsidR="00A0258E">
        <w:rPr>
          <w:rFonts w:ascii="Cambria" w:hAnsi="Cambria"/>
        </w:rPr>
        <w:t xml:space="preserve">ntroduction: postsocialism as a </w:t>
      </w:r>
      <w:r>
        <w:rPr>
          <w:rFonts w:ascii="Cambria" w:hAnsi="Cambria"/>
        </w:rPr>
        <w:t>topic of anthropological investigation. In Hann, M</w:t>
      </w:r>
      <w:r w:rsidR="00A0258E">
        <w:rPr>
          <w:rFonts w:ascii="Cambria" w:hAnsi="Cambria"/>
        </w:rPr>
        <w:t xml:space="preserve">. (Ed).  Postsocialism. Ideals, </w:t>
      </w:r>
      <w:r>
        <w:rPr>
          <w:rFonts w:ascii="Cambria" w:hAnsi="Cambria"/>
        </w:rPr>
        <w:t xml:space="preserve">ideologies and practices in Eurasia. New Work, NY: Routledge. </w:t>
      </w:r>
    </w:p>
    <w:p w14:paraId="3455E5A8" w14:textId="1B02C613" w:rsidR="00354596" w:rsidRPr="009909D5" w:rsidRDefault="00354596" w:rsidP="00A0258E">
      <w:pPr>
        <w:spacing w:line="480" w:lineRule="auto"/>
        <w:ind w:left="720" w:hanging="720"/>
        <w:contextualSpacing/>
        <w:rPr>
          <w:rFonts w:ascii="Cambria" w:hAnsi="Cambria"/>
        </w:rPr>
      </w:pPr>
      <w:r w:rsidRPr="009909D5">
        <w:rPr>
          <w:rFonts w:ascii="Cambria" w:hAnsi="Cambria"/>
        </w:rPr>
        <w:lastRenderedPageBreak/>
        <w:t xml:space="preserve">Hymes, D. (1962). The ethnography of speaking. </w:t>
      </w:r>
      <w:r w:rsidR="00A0258E">
        <w:rPr>
          <w:rFonts w:ascii="Cambria" w:hAnsi="Cambria"/>
        </w:rPr>
        <w:t xml:space="preserve">In T. Gladwin and W. Sturtevant </w:t>
      </w:r>
      <w:r w:rsidRPr="009909D5">
        <w:rPr>
          <w:rFonts w:ascii="Cambria" w:hAnsi="Cambria"/>
        </w:rPr>
        <w:t xml:space="preserve">(Eds.) </w:t>
      </w:r>
      <w:r>
        <w:rPr>
          <w:rFonts w:ascii="Cambria" w:hAnsi="Cambria"/>
          <w:i/>
        </w:rPr>
        <w:t>Anthropology and human b</w:t>
      </w:r>
      <w:r w:rsidRPr="008F3696">
        <w:rPr>
          <w:rFonts w:ascii="Cambria" w:hAnsi="Cambria"/>
          <w:i/>
        </w:rPr>
        <w:t>ehavior</w:t>
      </w:r>
      <w:r w:rsidRPr="009909D5">
        <w:rPr>
          <w:rFonts w:ascii="Cambria" w:hAnsi="Cambria"/>
        </w:rPr>
        <w:t xml:space="preserve">. </w:t>
      </w:r>
      <w:r w:rsidR="00A0258E">
        <w:rPr>
          <w:rFonts w:ascii="Cambria" w:hAnsi="Cambria"/>
        </w:rPr>
        <w:t xml:space="preserve">Washington, DC: Anthropological </w:t>
      </w:r>
      <w:r w:rsidRPr="009909D5">
        <w:rPr>
          <w:rFonts w:ascii="Cambria" w:hAnsi="Cambria"/>
        </w:rPr>
        <w:t>Society of Washington.</w:t>
      </w:r>
    </w:p>
    <w:p w14:paraId="7AD5B9A4" w14:textId="763B5783" w:rsidR="00465D21" w:rsidRPr="00A0258E" w:rsidRDefault="00465D21" w:rsidP="00A0258E">
      <w:pPr>
        <w:spacing w:line="480" w:lineRule="auto"/>
        <w:ind w:left="720" w:hanging="720"/>
        <w:contextualSpacing/>
        <w:rPr>
          <w:rFonts w:ascii="Cambria" w:hAnsi="Cambria"/>
        </w:rPr>
      </w:pPr>
      <w:r>
        <w:rPr>
          <w:rFonts w:ascii="Cambria" w:hAnsi="Cambria"/>
        </w:rPr>
        <w:t>Hymes, D. (1972). Models of the interaction of language</w:t>
      </w:r>
      <w:r w:rsidR="00A0258E">
        <w:rPr>
          <w:rFonts w:ascii="Cambria" w:hAnsi="Cambria"/>
        </w:rPr>
        <w:t xml:space="preserve"> and social life. In J. Gumperz </w:t>
      </w:r>
      <w:r>
        <w:rPr>
          <w:rFonts w:ascii="Cambria" w:hAnsi="Cambria"/>
        </w:rPr>
        <w:t xml:space="preserve">&amp; D. Hymes (Eds.) </w:t>
      </w:r>
      <w:r>
        <w:rPr>
          <w:rFonts w:ascii="Cambria" w:hAnsi="Cambria"/>
          <w:i/>
        </w:rPr>
        <w:t>Directions in Socio</w:t>
      </w:r>
      <w:r w:rsidR="00A0258E">
        <w:rPr>
          <w:rFonts w:ascii="Cambria" w:hAnsi="Cambria"/>
          <w:i/>
        </w:rPr>
        <w:t xml:space="preserve">linguistics: The Ethnography of </w:t>
      </w:r>
      <w:r>
        <w:rPr>
          <w:rFonts w:ascii="Cambria" w:hAnsi="Cambria"/>
          <w:i/>
        </w:rPr>
        <w:t>Communication</w:t>
      </w:r>
      <w:r>
        <w:rPr>
          <w:rFonts w:ascii="Cambria" w:hAnsi="Cambria"/>
        </w:rPr>
        <w:t xml:space="preserve">. Oxford, UK: Basil Blackwell.  </w:t>
      </w:r>
    </w:p>
    <w:p w14:paraId="36E0E7A7" w14:textId="35A9FDF4" w:rsidR="00354596" w:rsidRPr="001167BB" w:rsidRDefault="00354596" w:rsidP="00A0258E">
      <w:pPr>
        <w:spacing w:line="480" w:lineRule="auto"/>
        <w:ind w:left="720" w:hanging="720"/>
        <w:contextualSpacing/>
        <w:rPr>
          <w:rFonts w:ascii="Cambria" w:hAnsi="Cambria"/>
        </w:rPr>
      </w:pPr>
      <w:r w:rsidRPr="009909D5">
        <w:rPr>
          <w:rFonts w:ascii="Cambria" w:hAnsi="Cambria"/>
        </w:rPr>
        <w:t>Irvine, J. &amp; Gal, S. (2000). Language ideology and linguistic differentiation. In P. V.</w:t>
      </w:r>
      <w:r w:rsidR="00A0258E">
        <w:rPr>
          <w:rFonts w:ascii="Cambria" w:hAnsi="Cambria"/>
        </w:rPr>
        <w:t xml:space="preserve"> </w:t>
      </w:r>
      <w:r w:rsidRPr="009909D5">
        <w:rPr>
          <w:rFonts w:ascii="Cambria" w:hAnsi="Cambria"/>
        </w:rPr>
        <w:t xml:space="preserve">Kroskrity (Ed.). </w:t>
      </w:r>
      <w:r w:rsidRPr="008F3696">
        <w:rPr>
          <w:rFonts w:ascii="Cambria" w:hAnsi="Cambria"/>
          <w:i/>
        </w:rPr>
        <w:t>Regimes of language: Ideologies, polities, and identities</w:t>
      </w:r>
      <w:r w:rsidR="00A0258E">
        <w:rPr>
          <w:rFonts w:ascii="Cambria" w:hAnsi="Cambria"/>
        </w:rPr>
        <w:t xml:space="preserve">. Santa </w:t>
      </w:r>
      <w:r w:rsidRPr="009909D5">
        <w:rPr>
          <w:rFonts w:ascii="Cambria" w:hAnsi="Cambria"/>
        </w:rPr>
        <w:t>Fe, NM: Schoo</w:t>
      </w:r>
      <w:r>
        <w:rPr>
          <w:rFonts w:ascii="Cambria" w:hAnsi="Cambria"/>
        </w:rPr>
        <w:t xml:space="preserve">l of American Research Press.  </w:t>
      </w:r>
    </w:p>
    <w:p w14:paraId="1229018E" w14:textId="5D8EE7EB" w:rsidR="00354596" w:rsidRPr="009909D5" w:rsidRDefault="00354596" w:rsidP="00A0258E">
      <w:pPr>
        <w:spacing w:line="480" w:lineRule="auto"/>
        <w:ind w:left="720" w:hanging="720"/>
        <w:contextualSpacing/>
        <w:rPr>
          <w:rFonts w:ascii="Cambria" w:hAnsi="Cambria"/>
        </w:rPr>
      </w:pPr>
      <w:r w:rsidRPr="009909D5">
        <w:rPr>
          <w:rFonts w:ascii="Cambria" w:hAnsi="Cambria"/>
        </w:rPr>
        <w:t>Kaneva, N. (2007). Meet the “new” Europeans: European accession and the branding</w:t>
      </w:r>
      <w:r w:rsidR="00A0258E">
        <w:rPr>
          <w:rFonts w:ascii="Cambria" w:hAnsi="Cambria"/>
        </w:rPr>
        <w:t xml:space="preserve"> </w:t>
      </w:r>
      <w:r w:rsidRPr="009909D5">
        <w:rPr>
          <w:rFonts w:ascii="Cambria" w:hAnsi="Cambria"/>
        </w:rPr>
        <w:t xml:space="preserve">of Bulgaria. </w:t>
      </w:r>
      <w:r w:rsidRPr="008F3696">
        <w:rPr>
          <w:rFonts w:ascii="Cambria" w:hAnsi="Cambria"/>
          <w:i/>
        </w:rPr>
        <w:t>Advertising &amp; Social Review</w:t>
      </w:r>
      <w:r w:rsidRPr="009909D5">
        <w:rPr>
          <w:rFonts w:ascii="Cambria" w:hAnsi="Cambria"/>
        </w:rPr>
        <w:t xml:space="preserve">. Advertising Education Foundation. </w:t>
      </w:r>
    </w:p>
    <w:p w14:paraId="717EE321" w14:textId="6DCE834E"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Kaneva, N. &amp; Popescu, D. (2011). National identity lite. Nation branding in post-communist Romania and Bulgaria. </w:t>
      </w:r>
      <w:r w:rsidRPr="008F3696">
        <w:rPr>
          <w:rFonts w:ascii="Cambria" w:hAnsi="Cambria"/>
          <w:i/>
        </w:rPr>
        <w:t>International Journal of Cultural Studies</w:t>
      </w:r>
      <w:r w:rsidRPr="009909D5">
        <w:rPr>
          <w:rFonts w:ascii="Cambria" w:hAnsi="Cambria"/>
        </w:rPr>
        <w:t>,</w:t>
      </w:r>
      <w:r w:rsidR="00A0258E">
        <w:rPr>
          <w:rFonts w:ascii="Cambria" w:hAnsi="Cambria"/>
        </w:rPr>
        <w:t xml:space="preserve"> </w:t>
      </w:r>
      <w:r w:rsidRPr="008F3696">
        <w:rPr>
          <w:rFonts w:ascii="Cambria" w:hAnsi="Cambria"/>
          <w:i/>
        </w:rPr>
        <w:t>14</w:t>
      </w:r>
      <w:r w:rsidRPr="009909D5">
        <w:rPr>
          <w:rFonts w:ascii="Cambria" w:hAnsi="Cambria"/>
        </w:rPr>
        <w:t>(191).</w:t>
      </w:r>
    </w:p>
    <w:p w14:paraId="3FF34309" w14:textId="69751831" w:rsidR="00354596" w:rsidRPr="009909D5" w:rsidRDefault="00354596" w:rsidP="00A0258E">
      <w:pPr>
        <w:spacing w:line="480" w:lineRule="auto"/>
        <w:ind w:left="720" w:hanging="720"/>
        <w:contextualSpacing/>
        <w:rPr>
          <w:rFonts w:ascii="Cambria" w:hAnsi="Cambria"/>
        </w:rPr>
      </w:pPr>
      <w:r w:rsidRPr="009909D5">
        <w:rPr>
          <w:rFonts w:ascii="Cambria" w:hAnsi="Cambria"/>
        </w:rPr>
        <w:t>Katriel, T. (1985). ‘Griping’ as a verbal ritual in some Isra</w:t>
      </w:r>
      <w:r w:rsidR="00A0258E">
        <w:rPr>
          <w:rFonts w:ascii="Cambria" w:hAnsi="Cambria"/>
        </w:rPr>
        <w:t xml:space="preserve">eli discourse. In M. Daseal </w:t>
      </w:r>
      <w:r w:rsidRPr="009909D5">
        <w:rPr>
          <w:rFonts w:ascii="Cambria" w:hAnsi="Cambria"/>
        </w:rPr>
        <w:t xml:space="preserve">(Ed.), </w:t>
      </w:r>
      <w:r w:rsidRPr="008F3696">
        <w:rPr>
          <w:rFonts w:ascii="Cambria" w:hAnsi="Cambria"/>
          <w:i/>
        </w:rPr>
        <w:t>Dialogue</w:t>
      </w:r>
      <w:r w:rsidRPr="009909D5">
        <w:rPr>
          <w:rFonts w:ascii="Cambria" w:hAnsi="Cambria"/>
        </w:rPr>
        <w:t xml:space="preserve"> (367-381). John Bemjamins Publishing Company.</w:t>
      </w:r>
    </w:p>
    <w:p w14:paraId="56A6C151" w14:textId="6A1127E6"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Katriel, T. (1986). </w:t>
      </w:r>
      <w:r w:rsidRPr="008F3696">
        <w:rPr>
          <w:rFonts w:ascii="Cambria" w:hAnsi="Cambria"/>
          <w:i/>
        </w:rPr>
        <w:t>Talking straight: "Dugri" speech in Israeil Sabra culture</w:t>
      </w:r>
      <w:r w:rsidR="00A0258E">
        <w:rPr>
          <w:rFonts w:ascii="Cambria" w:hAnsi="Cambria"/>
        </w:rPr>
        <w:t xml:space="preserve">. US: </w:t>
      </w:r>
      <w:r w:rsidRPr="009909D5">
        <w:rPr>
          <w:rFonts w:ascii="Cambria" w:hAnsi="Cambria"/>
        </w:rPr>
        <w:t>Cambridge University Press.</w:t>
      </w:r>
    </w:p>
    <w:p w14:paraId="4E76A51D" w14:textId="19541B53"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Katriel, T. (2004). </w:t>
      </w:r>
      <w:r>
        <w:rPr>
          <w:rFonts w:ascii="Cambria" w:hAnsi="Cambria"/>
          <w:i/>
        </w:rPr>
        <w:t>Dialogic moments: From soul talks to talk radio in Israeli c</w:t>
      </w:r>
      <w:r w:rsidRPr="008F3696">
        <w:rPr>
          <w:rFonts w:ascii="Cambria" w:hAnsi="Cambria"/>
          <w:i/>
        </w:rPr>
        <w:t>ulture</w:t>
      </w:r>
      <w:r w:rsidR="00A0258E">
        <w:rPr>
          <w:rFonts w:ascii="Cambria" w:hAnsi="Cambria"/>
        </w:rPr>
        <w:t xml:space="preserve">. </w:t>
      </w:r>
      <w:r w:rsidRPr="009909D5">
        <w:rPr>
          <w:rFonts w:ascii="Cambria" w:hAnsi="Cambria"/>
        </w:rPr>
        <w:t xml:space="preserve">Detroit, MI: Wayne State University Press. </w:t>
      </w:r>
    </w:p>
    <w:p w14:paraId="626161C1" w14:textId="2470D1D3" w:rsidR="00354596" w:rsidRPr="009909D5" w:rsidRDefault="00354596" w:rsidP="00A0258E">
      <w:pPr>
        <w:spacing w:line="480" w:lineRule="auto"/>
        <w:ind w:left="720" w:hanging="720"/>
        <w:contextualSpacing/>
        <w:rPr>
          <w:rFonts w:ascii="Cambria" w:hAnsi="Cambria"/>
        </w:rPr>
      </w:pPr>
      <w:r w:rsidRPr="009909D5">
        <w:rPr>
          <w:rFonts w:ascii="Cambria" w:hAnsi="Cambria"/>
        </w:rPr>
        <w:t>Katriel, T. &amp; Philipsen, G. (1981). What we need is</w:t>
      </w:r>
      <w:r w:rsidR="00A0258E">
        <w:rPr>
          <w:rFonts w:ascii="Cambria" w:hAnsi="Cambria"/>
        </w:rPr>
        <w:t xml:space="preserve"> communication: ‘Communication’ </w:t>
      </w:r>
      <w:r w:rsidRPr="009909D5">
        <w:rPr>
          <w:rFonts w:ascii="Cambria" w:hAnsi="Cambria"/>
        </w:rPr>
        <w:t xml:space="preserve">as a cultural category in some American speech. </w:t>
      </w:r>
      <w:r w:rsidRPr="008F3696">
        <w:rPr>
          <w:rFonts w:ascii="Cambria" w:hAnsi="Cambria"/>
          <w:i/>
        </w:rPr>
        <w:t>Communication Monographs</w:t>
      </w:r>
      <w:r w:rsidR="00A0258E">
        <w:rPr>
          <w:rFonts w:ascii="Cambria" w:hAnsi="Cambria"/>
        </w:rPr>
        <w:t xml:space="preserve">, </w:t>
      </w:r>
      <w:r w:rsidRPr="008F3696">
        <w:rPr>
          <w:rFonts w:ascii="Cambria" w:hAnsi="Cambria"/>
          <w:i/>
        </w:rPr>
        <w:t>48</w:t>
      </w:r>
      <w:r w:rsidRPr="009909D5">
        <w:rPr>
          <w:rFonts w:ascii="Cambria" w:hAnsi="Cambria"/>
        </w:rPr>
        <w:t>(4), 301-318.</w:t>
      </w:r>
    </w:p>
    <w:p w14:paraId="699DA3AF" w14:textId="5F9D6D67" w:rsidR="007C34B7" w:rsidRDefault="007C34B7" w:rsidP="00A0258E">
      <w:pPr>
        <w:spacing w:line="480" w:lineRule="auto"/>
        <w:ind w:left="720" w:hanging="720"/>
        <w:contextualSpacing/>
        <w:rPr>
          <w:rFonts w:ascii="Cambria" w:hAnsi="Cambria"/>
        </w:rPr>
      </w:pPr>
      <w:r>
        <w:rPr>
          <w:rFonts w:ascii="Cambria" w:hAnsi="Cambria"/>
        </w:rPr>
        <w:lastRenderedPageBreak/>
        <w:t>Konstantinov, A.</w:t>
      </w:r>
      <w:r w:rsidRPr="001167BB">
        <w:rPr>
          <w:rFonts w:ascii="Cambria" w:hAnsi="Cambria"/>
        </w:rPr>
        <w:t xml:space="preserve"> (1889). </w:t>
      </w:r>
      <w:r w:rsidRPr="008F3696">
        <w:rPr>
          <w:rFonts w:ascii="Cambria" w:hAnsi="Cambria"/>
          <w:i/>
        </w:rPr>
        <w:t>Do Chicago I Nazad (To Chicago and Back).</w:t>
      </w:r>
      <w:r w:rsidRPr="001167BB">
        <w:rPr>
          <w:rFonts w:ascii="Cambria" w:hAnsi="Cambria"/>
        </w:rPr>
        <w:t xml:space="preserve">  Bulgaria: Trud.</w:t>
      </w:r>
    </w:p>
    <w:p w14:paraId="6EED9555" w14:textId="581212B4" w:rsidR="00354596" w:rsidRPr="009909D5" w:rsidRDefault="003342C7" w:rsidP="00A0258E">
      <w:pPr>
        <w:spacing w:line="480" w:lineRule="auto"/>
        <w:ind w:left="720" w:hanging="720"/>
        <w:contextualSpacing/>
        <w:rPr>
          <w:rFonts w:ascii="Cambria" w:hAnsi="Cambria"/>
        </w:rPr>
      </w:pPr>
      <w:r>
        <w:rPr>
          <w:rFonts w:ascii="Cambria" w:hAnsi="Cambria"/>
        </w:rPr>
        <w:t>Krastev, I. et al. (</w:t>
      </w:r>
      <w:r w:rsidR="00354596" w:rsidRPr="009909D5">
        <w:rPr>
          <w:rFonts w:ascii="Cambria" w:hAnsi="Cambria"/>
        </w:rPr>
        <w:t>2004). Optimistic theory about the pessimism of the transition. Association Global Bulgari</w:t>
      </w:r>
      <w:r w:rsidR="00A0258E">
        <w:rPr>
          <w:rFonts w:ascii="Cambria" w:hAnsi="Cambria"/>
        </w:rPr>
        <w:t xml:space="preserve">an Initiative. Retrieved from </w:t>
      </w:r>
      <w:r w:rsidR="00354596" w:rsidRPr="006D13CA">
        <w:rPr>
          <w:rFonts w:ascii="Cambria" w:hAnsi="Cambria"/>
        </w:rPr>
        <w:t>http://www.cls-sofia.org/en/papers/optimistic-theory-about-the-</w:t>
      </w:r>
      <w:r w:rsidR="00354596" w:rsidRPr="009909D5">
        <w:rPr>
          <w:rFonts w:ascii="Cambria" w:hAnsi="Cambria"/>
        </w:rPr>
        <w:t>pess</w:t>
      </w:r>
      <w:r w:rsidR="00A0258E">
        <w:rPr>
          <w:rFonts w:ascii="Cambria" w:hAnsi="Cambria"/>
        </w:rPr>
        <w:t>imism-of-the-transition-40.html</w:t>
      </w:r>
      <w:r w:rsidR="00354596" w:rsidRPr="009909D5">
        <w:rPr>
          <w:rFonts w:ascii="Cambria" w:hAnsi="Cambria"/>
        </w:rPr>
        <w:t>.</w:t>
      </w:r>
    </w:p>
    <w:p w14:paraId="6CB2A373" w14:textId="511FC582" w:rsidR="00354596" w:rsidRPr="00A0258E" w:rsidRDefault="00354596" w:rsidP="00A0258E">
      <w:pPr>
        <w:spacing w:line="480" w:lineRule="auto"/>
        <w:ind w:left="720" w:hanging="720"/>
        <w:contextualSpacing/>
        <w:rPr>
          <w:rFonts w:ascii="Cambria" w:hAnsi="Cambria"/>
          <w:i/>
        </w:rPr>
      </w:pPr>
      <w:r>
        <w:rPr>
          <w:rFonts w:ascii="Cambria" w:hAnsi="Cambria"/>
        </w:rPr>
        <w:t xml:space="preserve">Labov, W. (1967). The social stratification of English in New York city. </w:t>
      </w:r>
      <w:r w:rsidR="00A0258E">
        <w:rPr>
          <w:rFonts w:ascii="Cambria" w:hAnsi="Cambria"/>
          <w:i/>
        </w:rPr>
        <w:t xml:space="preserve">Humanities &amp; </w:t>
      </w:r>
      <w:r>
        <w:rPr>
          <w:rFonts w:ascii="Cambria" w:hAnsi="Cambria"/>
          <w:i/>
        </w:rPr>
        <w:t>Social Sciences</w:t>
      </w:r>
      <w:r>
        <w:rPr>
          <w:rFonts w:ascii="Cambria" w:hAnsi="Cambria"/>
        </w:rPr>
        <w:t xml:space="preserve">, </w:t>
      </w:r>
      <w:r>
        <w:rPr>
          <w:rFonts w:ascii="Cambria" w:hAnsi="Cambria"/>
          <w:i/>
        </w:rPr>
        <w:t>28</w:t>
      </w:r>
      <w:r>
        <w:rPr>
          <w:rFonts w:ascii="Cambria" w:hAnsi="Cambria"/>
        </w:rPr>
        <w:t>: 655.</w:t>
      </w:r>
    </w:p>
    <w:p w14:paraId="6A4AB4D3" w14:textId="7BFAAF69" w:rsidR="00354596" w:rsidRPr="00A0258E" w:rsidRDefault="00354596" w:rsidP="00A0258E">
      <w:pPr>
        <w:spacing w:line="480" w:lineRule="auto"/>
        <w:ind w:left="720" w:hanging="720"/>
        <w:contextualSpacing/>
        <w:rPr>
          <w:rFonts w:ascii="Cambria" w:hAnsi="Cambria"/>
          <w:i/>
          <w:iCs/>
        </w:rPr>
      </w:pPr>
      <w:r>
        <w:rPr>
          <w:rFonts w:ascii="Cambria" w:hAnsi="Cambria"/>
        </w:rPr>
        <w:t>Labov, W.</w:t>
      </w:r>
      <w:r w:rsidRPr="006D3220">
        <w:rPr>
          <w:rFonts w:ascii="Cambria" w:hAnsi="Cambria"/>
        </w:rPr>
        <w:t xml:space="preserve"> </w:t>
      </w:r>
      <w:r>
        <w:rPr>
          <w:rFonts w:ascii="Cambria" w:hAnsi="Cambria"/>
        </w:rPr>
        <w:t>&amp;</w:t>
      </w:r>
      <w:r w:rsidRPr="006D3220">
        <w:rPr>
          <w:rFonts w:ascii="Cambria" w:hAnsi="Cambria"/>
        </w:rPr>
        <w:t xml:space="preserve"> Waletzky</w:t>
      </w:r>
      <w:r>
        <w:rPr>
          <w:rFonts w:ascii="Cambria" w:hAnsi="Cambria"/>
        </w:rPr>
        <w:t>, J</w:t>
      </w:r>
      <w:r w:rsidRPr="006D3220">
        <w:rPr>
          <w:rFonts w:ascii="Cambria" w:hAnsi="Cambria"/>
        </w:rPr>
        <w:t xml:space="preserve">. </w:t>
      </w:r>
      <w:r>
        <w:rPr>
          <w:rFonts w:ascii="Cambria" w:hAnsi="Cambria"/>
        </w:rPr>
        <w:t>(</w:t>
      </w:r>
      <w:r w:rsidRPr="006D3220">
        <w:rPr>
          <w:rFonts w:ascii="Cambria" w:hAnsi="Cambria"/>
        </w:rPr>
        <w:t>1967</w:t>
      </w:r>
      <w:r>
        <w:rPr>
          <w:rFonts w:ascii="Cambria" w:hAnsi="Cambria"/>
        </w:rPr>
        <w:t>). Narrative analysis</w:t>
      </w:r>
      <w:r w:rsidRPr="006D3220">
        <w:rPr>
          <w:rFonts w:ascii="Cambria" w:hAnsi="Cambria"/>
        </w:rPr>
        <w:t>.</w:t>
      </w:r>
      <w:r>
        <w:rPr>
          <w:rFonts w:ascii="Cambria" w:hAnsi="Cambria"/>
        </w:rPr>
        <w:t xml:space="preserve"> In J. Helm (Ed.)</w:t>
      </w:r>
      <w:r w:rsidRPr="006D3220">
        <w:rPr>
          <w:rFonts w:ascii="Cambria" w:hAnsi="Cambria"/>
        </w:rPr>
        <w:t xml:space="preserve"> </w:t>
      </w:r>
      <w:r w:rsidR="0085308B">
        <w:rPr>
          <w:rFonts w:ascii="Cambria" w:hAnsi="Cambria"/>
          <w:i/>
          <w:iCs/>
        </w:rPr>
        <w:t>Essays on</w:t>
      </w:r>
      <w:r w:rsidR="00A0258E">
        <w:rPr>
          <w:rFonts w:ascii="Cambria" w:hAnsi="Cambria"/>
          <w:i/>
          <w:iCs/>
        </w:rPr>
        <w:t xml:space="preserve"> </w:t>
      </w:r>
      <w:r w:rsidRPr="006D3220">
        <w:rPr>
          <w:rFonts w:ascii="Cambria" w:hAnsi="Cambria"/>
          <w:i/>
          <w:iCs/>
        </w:rPr>
        <w:t>the Verbal</w:t>
      </w:r>
      <w:r>
        <w:rPr>
          <w:rFonts w:ascii="Cambria" w:hAnsi="Cambria"/>
        </w:rPr>
        <w:t xml:space="preserve"> </w:t>
      </w:r>
      <w:r w:rsidRPr="006D3220">
        <w:rPr>
          <w:rFonts w:ascii="Cambria" w:hAnsi="Cambria"/>
          <w:i/>
          <w:iCs/>
        </w:rPr>
        <w:t>and Visual Arts</w:t>
      </w:r>
      <w:r>
        <w:rPr>
          <w:rFonts w:ascii="Cambria" w:hAnsi="Cambria"/>
        </w:rPr>
        <w:t>. Seattle: U. of Washington Press</w:t>
      </w:r>
      <w:r w:rsidRPr="006D3220">
        <w:rPr>
          <w:rFonts w:ascii="Cambria" w:hAnsi="Cambria"/>
        </w:rPr>
        <w:t>. Reprinted in</w:t>
      </w:r>
      <w:r w:rsidR="00A0258E">
        <w:rPr>
          <w:rFonts w:ascii="Cambria" w:hAnsi="Cambria"/>
          <w:i/>
          <w:iCs/>
        </w:rPr>
        <w:t xml:space="preserve"> </w:t>
      </w:r>
      <w:r w:rsidRPr="006D3220">
        <w:rPr>
          <w:rFonts w:ascii="Cambria" w:hAnsi="Cambria"/>
          <w:i/>
          <w:iCs/>
        </w:rPr>
        <w:t>Journal of Narrative and Life History</w:t>
      </w:r>
      <w:r>
        <w:rPr>
          <w:rFonts w:ascii="Cambria" w:hAnsi="Cambria"/>
          <w:iCs/>
        </w:rPr>
        <w:t>,</w:t>
      </w:r>
      <w:r w:rsidRPr="006D3220">
        <w:rPr>
          <w:rFonts w:ascii="Cambria" w:hAnsi="Cambria"/>
          <w:i/>
          <w:iCs/>
        </w:rPr>
        <w:t xml:space="preserve"> </w:t>
      </w:r>
      <w:r w:rsidRPr="006D3220">
        <w:rPr>
          <w:rFonts w:ascii="Cambria" w:hAnsi="Cambria"/>
          <w:i/>
        </w:rPr>
        <w:t>7</w:t>
      </w:r>
      <w:r>
        <w:rPr>
          <w:rFonts w:ascii="Cambria" w:hAnsi="Cambria"/>
        </w:rPr>
        <w:t>(</w:t>
      </w:r>
      <w:r w:rsidRPr="006D3220">
        <w:rPr>
          <w:rFonts w:ascii="Cambria" w:hAnsi="Cambria"/>
        </w:rPr>
        <w:t>3</w:t>
      </w:r>
      <w:r>
        <w:rPr>
          <w:rFonts w:ascii="Cambria" w:hAnsi="Cambria"/>
        </w:rPr>
        <w:t xml:space="preserve">): </w:t>
      </w:r>
      <w:r w:rsidR="003342C7">
        <w:rPr>
          <w:rFonts w:ascii="Cambria" w:hAnsi="Cambria"/>
        </w:rPr>
        <w:t>38</w:t>
      </w:r>
      <w:r w:rsidR="0085308B">
        <w:rPr>
          <w:rFonts w:ascii="Cambria" w:hAnsi="Cambria"/>
        </w:rPr>
        <w:t>, 1997</w:t>
      </w:r>
      <w:r w:rsidRPr="006D3220">
        <w:rPr>
          <w:rFonts w:ascii="Cambria" w:hAnsi="Cambria"/>
        </w:rPr>
        <w:t>.</w:t>
      </w:r>
    </w:p>
    <w:p w14:paraId="003A4A8E" w14:textId="796FE8A8"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Leeds-Hurwitz, W. (1990). Culture and communication: A review essay. </w:t>
      </w:r>
      <w:r w:rsidR="00A0258E">
        <w:rPr>
          <w:rFonts w:ascii="Cambria" w:hAnsi="Cambria"/>
          <w:i/>
        </w:rPr>
        <w:t xml:space="preserve">Quarterly </w:t>
      </w:r>
      <w:r w:rsidRPr="008F3696">
        <w:rPr>
          <w:rFonts w:ascii="Cambria" w:hAnsi="Cambria"/>
          <w:i/>
        </w:rPr>
        <w:t>Journal of Speech</w:t>
      </w:r>
      <w:r w:rsidRPr="009909D5">
        <w:rPr>
          <w:rFonts w:ascii="Cambria" w:hAnsi="Cambria"/>
        </w:rPr>
        <w:t xml:space="preserve">, </w:t>
      </w:r>
      <w:r w:rsidRPr="008F3696">
        <w:rPr>
          <w:rFonts w:ascii="Cambria" w:hAnsi="Cambria"/>
          <w:i/>
        </w:rPr>
        <w:t>9</w:t>
      </w:r>
      <w:r w:rsidRPr="009909D5">
        <w:rPr>
          <w:rFonts w:ascii="Cambria" w:hAnsi="Cambria"/>
        </w:rPr>
        <w:t>: 85-116.</w:t>
      </w:r>
    </w:p>
    <w:p w14:paraId="052E27E0" w14:textId="4C39D60E" w:rsidR="00354596" w:rsidRDefault="00354596" w:rsidP="00A0258E">
      <w:pPr>
        <w:spacing w:line="480" w:lineRule="auto"/>
        <w:ind w:left="720" w:hanging="720"/>
        <w:contextualSpacing/>
        <w:rPr>
          <w:rFonts w:ascii="Cambria" w:hAnsi="Cambria"/>
        </w:rPr>
      </w:pPr>
      <w:r>
        <w:rPr>
          <w:rFonts w:ascii="Cambria" w:hAnsi="Cambria"/>
        </w:rPr>
        <w:t xml:space="preserve">Leonleonovpom. (2013). </w:t>
      </w:r>
      <w:r>
        <w:rPr>
          <w:rFonts w:ascii="Cambria" w:hAnsi="Cambria"/>
          <w:i/>
        </w:rPr>
        <w:t xml:space="preserve">Oplachi se </w:t>
      </w:r>
      <w:r>
        <w:rPr>
          <w:rFonts w:ascii="Cambria" w:hAnsi="Cambria"/>
        </w:rPr>
        <w:t xml:space="preserve">to the </w:t>
      </w:r>
      <w:r w:rsidR="00A0258E">
        <w:rPr>
          <w:rFonts w:ascii="Cambria" w:hAnsi="Cambria"/>
        </w:rPr>
        <w:t xml:space="preserve">Armenian priest. Retrieved from </w:t>
      </w:r>
      <w:r w:rsidRPr="00B93B6D">
        <w:rPr>
          <w:rFonts w:ascii="Cambria" w:hAnsi="Cambria"/>
        </w:rPr>
        <w:t>http://leonleonovpom.blog.bg/history/2013/07/26/oplachi-se-na-</w:t>
      </w:r>
      <w:r w:rsidRPr="0009023B">
        <w:rPr>
          <w:rFonts w:ascii="Cambria" w:hAnsi="Cambria"/>
        </w:rPr>
        <w:t>armenskiia-pop.1133967</w:t>
      </w:r>
      <w:r>
        <w:rPr>
          <w:rFonts w:ascii="Cambria" w:hAnsi="Cambria"/>
        </w:rPr>
        <w:t>.</w:t>
      </w:r>
    </w:p>
    <w:p w14:paraId="14E7923A" w14:textId="2A365660" w:rsidR="00354596" w:rsidRPr="009909D5" w:rsidRDefault="00354596" w:rsidP="00A0258E">
      <w:pPr>
        <w:spacing w:line="480" w:lineRule="auto"/>
        <w:ind w:left="720" w:hanging="720"/>
        <w:contextualSpacing/>
        <w:rPr>
          <w:rFonts w:ascii="Cambria" w:hAnsi="Cambria"/>
        </w:rPr>
      </w:pPr>
      <w:r w:rsidRPr="009909D5">
        <w:rPr>
          <w:rFonts w:ascii="Cambria" w:hAnsi="Cambria"/>
        </w:rPr>
        <w:t>Mendoza-Denton, N. (2002). Language and Identity.</w:t>
      </w:r>
      <w:r w:rsidR="00A0258E">
        <w:rPr>
          <w:rFonts w:ascii="Cambria" w:hAnsi="Cambria"/>
        </w:rPr>
        <w:t xml:space="preserve"> In J. K. Chambers, P. Thudgill </w:t>
      </w:r>
      <w:r w:rsidRPr="009909D5">
        <w:rPr>
          <w:rFonts w:ascii="Cambria" w:hAnsi="Cambria"/>
        </w:rPr>
        <w:t xml:space="preserve">and N. Schillin-Estes (Eds.). </w:t>
      </w:r>
      <w:r w:rsidRPr="008F3696">
        <w:rPr>
          <w:rFonts w:ascii="Cambria" w:hAnsi="Cambria"/>
          <w:i/>
        </w:rPr>
        <w:t>The handbook of language variation and change</w:t>
      </w:r>
      <w:r w:rsidR="00A0258E">
        <w:rPr>
          <w:rFonts w:ascii="Cambria" w:hAnsi="Cambria"/>
        </w:rPr>
        <w:t xml:space="preserve">. </w:t>
      </w:r>
      <w:r w:rsidRPr="009909D5">
        <w:rPr>
          <w:rFonts w:ascii="Cambria" w:hAnsi="Cambria"/>
        </w:rPr>
        <w:t xml:space="preserve">Oxford: Blackwell. </w:t>
      </w:r>
    </w:p>
    <w:p w14:paraId="6CA5AAAD" w14:textId="072522D1" w:rsidR="00354596" w:rsidRPr="009909D5" w:rsidRDefault="00354596" w:rsidP="00A0258E">
      <w:pPr>
        <w:spacing w:line="480" w:lineRule="auto"/>
        <w:ind w:left="720" w:hanging="720"/>
        <w:contextualSpacing/>
        <w:rPr>
          <w:rFonts w:ascii="Cambria" w:hAnsi="Cambria"/>
        </w:rPr>
      </w:pPr>
      <w:r w:rsidRPr="009909D5">
        <w:rPr>
          <w:rFonts w:ascii="Cambria" w:hAnsi="Cambria"/>
        </w:rPr>
        <w:t>Nati</w:t>
      </w:r>
      <w:r w:rsidR="00681549">
        <w:rPr>
          <w:rFonts w:ascii="Cambria" w:hAnsi="Cambria"/>
        </w:rPr>
        <w:t>onal Statistics Institute. (2014</w:t>
      </w:r>
      <w:r w:rsidR="00A0258E">
        <w:rPr>
          <w:rFonts w:ascii="Cambria" w:hAnsi="Cambria"/>
        </w:rPr>
        <w:t xml:space="preserve">). Retrieved from </w:t>
      </w:r>
      <w:r w:rsidR="00681549" w:rsidRPr="00491C1A">
        <w:rPr>
          <w:rFonts w:ascii="Cambria" w:hAnsi="Cambria"/>
        </w:rPr>
        <w:t>http://www.nsi.bg/en/content/6697/external-migration-age-and-sex</w:t>
      </w:r>
      <w:r w:rsidRPr="009909D5">
        <w:rPr>
          <w:rFonts w:ascii="Cambria" w:hAnsi="Cambria"/>
        </w:rPr>
        <w:t xml:space="preserve">. </w:t>
      </w:r>
    </w:p>
    <w:p w14:paraId="53CAA27D" w14:textId="0F400A37"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Ochs, E. (1992). Indexing gender. In A. Duranti and C. Goodwin (Eds.). </w:t>
      </w:r>
      <w:r w:rsidR="00A0258E">
        <w:rPr>
          <w:rFonts w:ascii="Cambria" w:hAnsi="Cambria"/>
          <w:i/>
        </w:rPr>
        <w:t xml:space="preserve">Rethinking </w:t>
      </w:r>
      <w:r w:rsidRPr="008F3696">
        <w:rPr>
          <w:rFonts w:ascii="Cambria" w:hAnsi="Cambria"/>
          <w:i/>
        </w:rPr>
        <w:t xml:space="preserve">context: Language as an interactive phenomenon. </w:t>
      </w:r>
      <w:r w:rsidR="00A0258E">
        <w:rPr>
          <w:rFonts w:ascii="Cambria" w:hAnsi="Cambria"/>
        </w:rPr>
        <w:t xml:space="preserve">Cambridge: Cambridge </w:t>
      </w:r>
      <w:r w:rsidRPr="009909D5">
        <w:rPr>
          <w:rFonts w:ascii="Cambria" w:hAnsi="Cambria"/>
        </w:rPr>
        <w:t xml:space="preserve">University Press. </w:t>
      </w:r>
    </w:p>
    <w:p w14:paraId="68E1EA97" w14:textId="5597CA0D" w:rsidR="00354596" w:rsidRPr="009909D5" w:rsidRDefault="00354596" w:rsidP="00A0258E">
      <w:pPr>
        <w:spacing w:line="480" w:lineRule="auto"/>
        <w:ind w:left="720" w:hanging="720"/>
        <w:contextualSpacing/>
        <w:rPr>
          <w:rFonts w:ascii="Cambria" w:hAnsi="Cambria"/>
        </w:rPr>
      </w:pPr>
      <w:r w:rsidRPr="009909D5">
        <w:rPr>
          <w:rFonts w:ascii="Cambria" w:hAnsi="Cambria"/>
        </w:rPr>
        <w:lastRenderedPageBreak/>
        <w:t>Petkova, D. (2005). Homo Ludens and identity construction in the social space of the</w:t>
      </w:r>
      <w:r w:rsidR="00A0258E">
        <w:rPr>
          <w:rFonts w:ascii="Cambria" w:hAnsi="Cambria"/>
        </w:rPr>
        <w:t xml:space="preserve"> </w:t>
      </w:r>
      <w:r w:rsidRPr="009909D5">
        <w:rPr>
          <w:rFonts w:ascii="Cambria" w:hAnsi="Cambria"/>
        </w:rPr>
        <w:t xml:space="preserve">Internet. </w:t>
      </w:r>
      <w:r w:rsidRPr="008F3696">
        <w:rPr>
          <w:rFonts w:ascii="Cambria" w:hAnsi="Cambria"/>
          <w:i/>
        </w:rPr>
        <w:t>Media Skills and Competence Conference</w:t>
      </w:r>
      <w:r w:rsidRPr="009909D5">
        <w:rPr>
          <w:rFonts w:ascii="Cambria" w:hAnsi="Cambria"/>
        </w:rPr>
        <w:t xml:space="preserve">. </w:t>
      </w:r>
    </w:p>
    <w:p w14:paraId="77B36305" w14:textId="37ED23DE"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Petkova, D. &amp; Lehtonen. (2005). </w:t>
      </w:r>
      <w:r w:rsidRPr="008F3696">
        <w:rPr>
          <w:rFonts w:ascii="Cambria" w:hAnsi="Cambria"/>
          <w:i/>
        </w:rPr>
        <w:t>Cultural diversity in people’s attitudes and</w:t>
      </w:r>
      <w:r w:rsidR="00A0258E">
        <w:rPr>
          <w:rFonts w:ascii="Cambria" w:hAnsi="Cambria"/>
          <w:i/>
        </w:rPr>
        <w:t xml:space="preserve"> </w:t>
      </w:r>
      <w:r w:rsidRPr="008F3696">
        <w:rPr>
          <w:rFonts w:ascii="Cambria" w:hAnsi="Cambria"/>
          <w:i/>
        </w:rPr>
        <w:t>perceptions</w:t>
      </w:r>
      <w:r w:rsidRPr="009909D5">
        <w:rPr>
          <w:rFonts w:ascii="Cambria" w:hAnsi="Cambria"/>
        </w:rPr>
        <w:t xml:space="preserve">. Working papers. </w:t>
      </w:r>
    </w:p>
    <w:p w14:paraId="103F1A9C" w14:textId="632DCB87" w:rsidR="0067461A" w:rsidRDefault="0067461A" w:rsidP="00A0258E">
      <w:pPr>
        <w:spacing w:line="480" w:lineRule="auto"/>
        <w:ind w:left="720" w:hanging="720"/>
        <w:contextualSpacing/>
        <w:rPr>
          <w:rFonts w:ascii="Cambria" w:hAnsi="Cambria"/>
        </w:rPr>
      </w:pPr>
      <w:r w:rsidRPr="009909D5">
        <w:rPr>
          <w:rFonts w:ascii="Cambria" w:hAnsi="Cambria"/>
        </w:rPr>
        <w:t>Philipsen, G. (1975). Speaking “like a man” in Teamsterville: Culture patterns of role</w:t>
      </w:r>
      <w:r w:rsidR="00A0258E">
        <w:rPr>
          <w:rFonts w:ascii="Cambria" w:hAnsi="Cambria"/>
        </w:rPr>
        <w:t xml:space="preserve"> </w:t>
      </w:r>
      <w:r w:rsidRPr="009909D5">
        <w:rPr>
          <w:rFonts w:ascii="Cambria" w:hAnsi="Cambria"/>
        </w:rPr>
        <w:t xml:space="preserve">enactment in an urban neighborhood. </w:t>
      </w:r>
      <w:r w:rsidRPr="008F3696">
        <w:rPr>
          <w:rFonts w:ascii="Cambria" w:hAnsi="Cambria"/>
          <w:i/>
        </w:rPr>
        <w:t>Quarterly Journal of Speech</w:t>
      </w:r>
      <w:r w:rsidRPr="009909D5">
        <w:rPr>
          <w:rFonts w:ascii="Cambria" w:hAnsi="Cambria"/>
        </w:rPr>
        <w:t xml:space="preserve">, </w:t>
      </w:r>
      <w:r w:rsidRPr="008F3696">
        <w:rPr>
          <w:rFonts w:ascii="Cambria" w:hAnsi="Cambria"/>
          <w:i/>
        </w:rPr>
        <w:t>61</w:t>
      </w:r>
      <w:r w:rsidRPr="009909D5">
        <w:rPr>
          <w:rFonts w:ascii="Cambria" w:hAnsi="Cambria"/>
        </w:rPr>
        <w:t xml:space="preserve">:13-22. </w:t>
      </w:r>
    </w:p>
    <w:p w14:paraId="6830FB3D" w14:textId="60120BAB"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Philipsen, G. (1987). The prospect for cultural communication. In </w:t>
      </w:r>
      <w:r w:rsidRPr="008F3696">
        <w:rPr>
          <w:rFonts w:ascii="Cambria" w:hAnsi="Cambria"/>
          <w:i/>
        </w:rPr>
        <w:t>Communication</w:t>
      </w:r>
      <w:r w:rsidR="00A0258E">
        <w:rPr>
          <w:rFonts w:ascii="Cambria" w:hAnsi="Cambria"/>
          <w:i/>
        </w:rPr>
        <w:t xml:space="preserve"> </w:t>
      </w:r>
      <w:r w:rsidRPr="008F3696">
        <w:rPr>
          <w:rFonts w:ascii="Cambria" w:hAnsi="Cambria"/>
          <w:i/>
        </w:rPr>
        <w:t>Theory: Eastern and Western Perspectives</w:t>
      </w:r>
      <w:r w:rsidRPr="009909D5">
        <w:rPr>
          <w:rFonts w:ascii="Cambria" w:hAnsi="Cambria"/>
        </w:rPr>
        <w:t xml:space="preserve"> (245-254). Academic Press, Inc.</w:t>
      </w:r>
    </w:p>
    <w:p w14:paraId="787885FF" w14:textId="37158DFA"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Philipsen, G. (1992). </w:t>
      </w:r>
      <w:r>
        <w:rPr>
          <w:rFonts w:ascii="Cambria" w:hAnsi="Cambria"/>
          <w:i/>
        </w:rPr>
        <w:t>Speaking c</w:t>
      </w:r>
      <w:r w:rsidRPr="008F3696">
        <w:rPr>
          <w:rFonts w:ascii="Cambria" w:hAnsi="Cambria"/>
          <w:i/>
        </w:rPr>
        <w:t>ulturally</w:t>
      </w:r>
      <w:r w:rsidRPr="009909D5">
        <w:rPr>
          <w:rFonts w:ascii="Cambria" w:hAnsi="Cambria"/>
        </w:rPr>
        <w:t>. Albany, NY: State University of New York</w:t>
      </w:r>
      <w:r w:rsidR="00A0258E">
        <w:rPr>
          <w:rFonts w:ascii="Cambria" w:hAnsi="Cambria"/>
        </w:rPr>
        <w:t xml:space="preserve"> </w:t>
      </w:r>
      <w:r w:rsidRPr="009909D5">
        <w:rPr>
          <w:rFonts w:ascii="Cambria" w:hAnsi="Cambria"/>
        </w:rPr>
        <w:t>Press.</w:t>
      </w:r>
    </w:p>
    <w:p w14:paraId="624F7844" w14:textId="3895F021" w:rsidR="00354596" w:rsidRPr="009909D5" w:rsidRDefault="00354596" w:rsidP="00A0258E">
      <w:pPr>
        <w:spacing w:line="480" w:lineRule="auto"/>
        <w:ind w:left="720" w:hanging="720"/>
        <w:contextualSpacing/>
        <w:rPr>
          <w:rFonts w:ascii="Cambria" w:hAnsi="Cambria"/>
        </w:rPr>
      </w:pPr>
      <w:r w:rsidRPr="009909D5">
        <w:rPr>
          <w:rFonts w:ascii="Cambria" w:hAnsi="Cambria"/>
        </w:rPr>
        <w:t>Philipsen, G. (2002). Cultural communication. In G</w:t>
      </w:r>
      <w:r w:rsidR="00A0258E">
        <w:rPr>
          <w:rFonts w:ascii="Cambria" w:hAnsi="Cambria"/>
        </w:rPr>
        <w:t xml:space="preserve">udykunst, W. &amp; B. Moody (Eds.). </w:t>
      </w:r>
      <w:r>
        <w:rPr>
          <w:rFonts w:ascii="Cambria" w:hAnsi="Cambria"/>
          <w:i/>
        </w:rPr>
        <w:t>Handbook of international and i</w:t>
      </w:r>
      <w:r w:rsidRPr="008F3696">
        <w:rPr>
          <w:rFonts w:ascii="Cambria" w:hAnsi="Cambria"/>
          <w:i/>
        </w:rPr>
        <w:t>ntercultural communication</w:t>
      </w:r>
      <w:r>
        <w:rPr>
          <w:rFonts w:ascii="Cambria" w:hAnsi="Cambria"/>
        </w:rPr>
        <w:t xml:space="preserve">. Sage. </w:t>
      </w:r>
      <w:r w:rsidRPr="009909D5">
        <w:rPr>
          <w:rFonts w:ascii="Cambria" w:hAnsi="Cambria"/>
        </w:rPr>
        <w:t xml:space="preserve"> </w:t>
      </w:r>
    </w:p>
    <w:p w14:paraId="2B398C93" w14:textId="0F72F612" w:rsidR="00354596" w:rsidRPr="009909D5" w:rsidRDefault="00354596" w:rsidP="00A0258E">
      <w:pPr>
        <w:spacing w:line="480" w:lineRule="auto"/>
        <w:ind w:left="720" w:hanging="720"/>
        <w:contextualSpacing/>
        <w:rPr>
          <w:rFonts w:ascii="Cambria" w:hAnsi="Cambria"/>
        </w:rPr>
      </w:pPr>
      <w:r w:rsidRPr="009909D5">
        <w:rPr>
          <w:rFonts w:ascii="Cambria" w:hAnsi="Cambria"/>
        </w:rPr>
        <w:t>Potter, S. (1988). The cultural construction of emotio</w:t>
      </w:r>
      <w:r w:rsidR="00A0258E">
        <w:rPr>
          <w:rFonts w:ascii="Cambria" w:hAnsi="Cambria"/>
        </w:rPr>
        <w:t xml:space="preserve">n in rural Chinese social life. </w:t>
      </w:r>
      <w:r w:rsidRPr="008F3696">
        <w:rPr>
          <w:rFonts w:ascii="Cambria" w:hAnsi="Cambria"/>
          <w:i/>
        </w:rPr>
        <w:t>Ethos</w:t>
      </w:r>
      <w:r w:rsidRPr="009909D5">
        <w:rPr>
          <w:rFonts w:ascii="Cambria" w:hAnsi="Cambria"/>
        </w:rPr>
        <w:t xml:space="preserve">, </w:t>
      </w:r>
      <w:r w:rsidRPr="008F3696">
        <w:rPr>
          <w:rFonts w:ascii="Cambria" w:hAnsi="Cambria"/>
          <w:i/>
        </w:rPr>
        <w:t>16</w:t>
      </w:r>
      <w:r w:rsidRPr="009909D5">
        <w:rPr>
          <w:rFonts w:ascii="Cambria" w:hAnsi="Cambria"/>
        </w:rPr>
        <w:t>(2), 181-208.</w:t>
      </w:r>
    </w:p>
    <w:p w14:paraId="20495E1A" w14:textId="61545280" w:rsidR="00354596" w:rsidRPr="009909D5" w:rsidRDefault="00354596" w:rsidP="00A0258E">
      <w:pPr>
        <w:spacing w:line="480" w:lineRule="auto"/>
        <w:ind w:left="720" w:hanging="720"/>
        <w:contextualSpacing/>
        <w:rPr>
          <w:rFonts w:ascii="Cambria" w:hAnsi="Cambria"/>
        </w:rPr>
      </w:pPr>
      <w:r w:rsidRPr="009909D5">
        <w:rPr>
          <w:rFonts w:ascii="Cambria" w:hAnsi="Cambria"/>
        </w:rPr>
        <w:t>Scollo, M. (2011). Cultural approaches to discou</w:t>
      </w:r>
      <w:r w:rsidR="00A0258E">
        <w:rPr>
          <w:rFonts w:ascii="Cambria" w:hAnsi="Cambria"/>
        </w:rPr>
        <w:t xml:space="preserve">rse analysis: A theoretical and </w:t>
      </w:r>
      <w:r w:rsidRPr="009909D5">
        <w:rPr>
          <w:rFonts w:ascii="Cambria" w:hAnsi="Cambria"/>
        </w:rPr>
        <w:t>methodological conversation with special foc</w:t>
      </w:r>
      <w:r w:rsidR="00A0258E">
        <w:rPr>
          <w:rFonts w:ascii="Cambria" w:hAnsi="Cambria"/>
        </w:rPr>
        <w:t xml:space="preserve">us on Donal Carbaugh’s Cultural </w:t>
      </w:r>
      <w:r w:rsidRPr="009909D5">
        <w:rPr>
          <w:rFonts w:ascii="Cambria" w:hAnsi="Cambria"/>
        </w:rPr>
        <w:t xml:space="preserve">Discourse Theory. </w:t>
      </w:r>
      <w:r w:rsidRPr="008F3696">
        <w:rPr>
          <w:rFonts w:ascii="Cambria" w:hAnsi="Cambria"/>
          <w:i/>
        </w:rPr>
        <w:t>Journal of Multicultural Discourses</w:t>
      </w:r>
      <w:r w:rsidRPr="009909D5">
        <w:rPr>
          <w:rFonts w:ascii="Cambria" w:hAnsi="Cambria"/>
        </w:rPr>
        <w:t xml:space="preserve">, </w:t>
      </w:r>
      <w:r w:rsidRPr="008F3696">
        <w:rPr>
          <w:rFonts w:ascii="Cambria" w:hAnsi="Cambria"/>
          <w:i/>
        </w:rPr>
        <w:t>6</w:t>
      </w:r>
      <w:r w:rsidRPr="009909D5">
        <w:rPr>
          <w:rFonts w:ascii="Cambria" w:hAnsi="Cambria"/>
        </w:rPr>
        <w:t xml:space="preserve">(1): 1-32.   </w:t>
      </w:r>
    </w:p>
    <w:p w14:paraId="0CEAB3DC" w14:textId="3D189E36"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Sherzer, J. (1987). A discourse-centered approach to language and culture. </w:t>
      </w:r>
      <w:r w:rsidR="00A0258E">
        <w:rPr>
          <w:rFonts w:ascii="Cambria" w:hAnsi="Cambria"/>
          <w:i/>
        </w:rPr>
        <w:t xml:space="preserve">American </w:t>
      </w:r>
      <w:r w:rsidRPr="008F3696">
        <w:rPr>
          <w:rFonts w:ascii="Cambria" w:hAnsi="Cambria"/>
          <w:i/>
        </w:rPr>
        <w:t>Anthropologist</w:t>
      </w:r>
      <w:r w:rsidRPr="009909D5">
        <w:rPr>
          <w:rFonts w:ascii="Cambria" w:hAnsi="Cambria"/>
        </w:rPr>
        <w:t xml:space="preserve">, </w:t>
      </w:r>
      <w:r w:rsidRPr="008F3696">
        <w:rPr>
          <w:rFonts w:ascii="Cambria" w:hAnsi="Cambria"/>
          <w:i/>
        </w:rPr>
        <w:t>89</w:t>
      </w:r>
      <w:r w:rsidRPr="009909D5">
        <w:rPr>
          <w:rFonts w:ascii="Cambria" w:hAnsi="Cambria"/>
        </w:rPr>
        <w:t xml:space="preserve">(2): 295-309. </w:t>
      </w:r>
    </w:p>
    <w:p w14:paraId="126639CD" w14:textId="7C1D54B4" w:rsidR="00354596" w:rsidRPr="00A0258E" w:rsidRDefault="00354596" w:rsidP="00A0258E">
      <w:pPr>
        <w:spacing w:line="480" w:lineRule="auto"/>
        <w:ind w:left="720" w:hanging="720"/>
        <w:contextualSpacing/>
        <w:rPr>
          <w:rFonts w:ascii="Cambria" w:hAnsi="Cambria"/>
        </w:rPr>
      </w:pPr>
      <w:r w:rsidRPr="009909D5">
        <w:rPr>
          <w:rFonts w:ascii="Cambria" w:hAnsi="Cambria"/>
        </w:rPr>
        <w:t>Silverstein, M. (1979). Language structure and linguist</w:t>
      </w:r>
      <w:r w:rsidR="00A0258E">
        <w:rPr>
          <w:rFonts w:ascii="Cambria" w:hAnsi="Cambria"/>
        </w:rPr>
        <w:t xml:space="preserve">ic ideology. In P. R. Clyne, W. </w:t>
      </w:r>
      <w:r w:rsidRPr="009909D5">
        <w:rPr>
          <w:rFonts w:ascii="Cambria" w:hAnsi="Cambria"/>
        </w:rPr>
        <w:t xml:space="preserve">F. Hanks and C. L.  Holbauer (Eds.). </w:t>
      </w:r>
      <w:r w:rsidRPr="008F3696">
        <w:rPr>
          <w:rFonts w:ascii="Cambria" w:hAnsi="Cambria"/>
          <w:i/>
        </w:rPr>
        <w:t>The elements: A parasession on lin</w:t>
      </w:r>
      <w:r w:rsidR="00A0258E">
        <w:rPr>
          <w:rFonts w:ascii="Cambria" w:hAnsi="Cambria"/>
          <w:i/>
        </w:rPr>
        <w:t xml:space="preserve">guistic </w:t>
      </w:r>
      <w:r w:rsidRPr="008F3696">
        <w:rPr>
          <w:rFonts w:ascii="Cambria" w:hAnsi="Cambria"/>
          <w:i/>
        </w:rPr>
        <w:t>units and levels</w:t>
      </w:r>
      <w:r w:rsidRPr="009909D5">
        <w:rPr>
          <w:rFonts w:ascii="Cambria" w:hAnsi="Cambria"/>
        </w:rPr>
        <w:t xml:space="preserve">. Chicago: Chicago Linguistic Society. </w:t>
      </w:r>
    </w:p>
    <w:p w14:paraId="5E4D6F25" w14:textId="4ED0E636" w:rsidR="00354596" w:rsidRPr="009909D5" w:rsidRDefault="00354596" w:rsidP="00A0258E">
      <w:pPr>
        <w:spacing w:line="480" w:lineRule="auto"/>
        <w:ind w:left="720" w:hanging="720"/>
        <w:contextualSpacing/>
        <w:rPr>
          <w:rFonts w:ascii="Cambria" w:hAnsi="Cambria"/>
        </w:rPr>
      </w:pPr>
      <w:r w:rsidRPr="009909D5">
        <w:rPr>
          <w:rFonts w:ascii="Cambria" w:hAnsi="Cambria"/>
        </w:rPr>
        <w:lastRenderedPageBreak/>
        <w:t xml:space="preserve">Sofia Echo. (2012). </w:t>
      </w:r>
      <w:r w:rsidRPr="00383BF1">
        <w:rPr>
          <w:rFonts w:ascii="Cambria" w:hAnsi="Cambria"/>
        </w:rPr>
        <w:t>http://sofiaecho.com/2012/02/07/1761247_bulgarian-red-</w:t>
      </w:r>
      <w:r w:rsidRPr="009909D5">
        <w:rPr>
          <w:rFonts w:ascii="Cambria" w:hAnsi="Cambria"/>
        </w:rPr>
        <w:t xml:space="preserve">cross-mobile-operators-bnt-start-fund-raising-to-help-people-hit-by-floods. </w:t>
      </w:r>
    </w:p>
    <w:p w14:paraId="5E0EAD81" w14:textId="647BE96A"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Stewart and Philipsen, G. (1984). Communication </w:t>
      </w:r>
      <w:r w:rsidR="00A0258E">
        <w:rPr>
          <w:rFonts w:ascii="Cambria" w:hAnsi="Cambria"/>
        </w:rPr>
        <w:t xml:space="preserve">as situated accomplishment: The </w:t>
      </w:r>
      <w:r w:rsidRPr="009909D5">
        <w:rPr>
          <w:rFonts w:ascii="Cambria" w:hAnsi="Cambria"/>
        </w:rPr>
        <w:t xml:space="preserve">cases of hermeneutics and ethnography. In </w:t>
      </w:r>
      <w:r w:rsidR="00A0258E">
        <w:rPr>
          <w:rFonts w:ascii="Cambria" w:hAnsi="Cambria"/>
        </w:rPr>
        <w:t xml:space="preserve">B. Dervin &amp; M. J. Voigt (Eds.). </w:t>
      </w:r>
      <w:r w:rsidRPr="008F3696">
        <w:rPr>
          <w:rFonts w:ascii="Cambria" w:hAnsi="Cambria"/>
          <w:i/>
        </w:rPr>
        <w:t>Progress in Communication Sciences</w:t>
      </w:r>
      <w:r w:rsidRPr="009909D5">
        <w:rPr>
          <w:rFonts w:ascii="Cambria" w:hAnsi="Cambria"/>
        </w:rPr>
        <w:t xml:space="preserve">, </w:t>
      </w:r>
      <w:r w:rsidRPr="008F3696">
        <w:rPr>
          <w:rFonts w:ascii="Cambria" w:hAnsi="Cambria"/>
          <w:i/>
        </w:rPr>
        <w:t>5</w:t>
      </w:r>
      <w:r w:rsidRPr="009909D5">
        <w:rPr>
          <w:rFonts w:ascii="Cambria" w:hAnsi="Cambria"/>
        </w:rPr>
        <w:t>: 177-217.</w:t>
      </w:r>
    </w:p>
    <w:p w14:paraId="522800B5" w14:textId="4E7992DB" w:rsidR="00354596" w:rsidRPr="00A0258E" w:rsidRDefault="00354596" w:rsidP="00A0258E">
      <w:pPr>
        <w:spacing w:line="480" w:lineRule="auto"/>
        <w:ind w:left="720" w:hanging="720"/>
        <w:contextualSpacing/>
        <w:rPr>
          <w:rFonts w:ascii="Cambria" w:hAnsi="Cambria"/>
          <w:i/>
        </w:rPr>
      </w:pPr>
      <w:r>
        <w:rPr>
          <w:rFonts w:ascii="Cambria" w:hAnsi="Cambria"/>
        </w:rPr>
        <w:t xml:space="preserve">Tanchev, E. (2012). Constitutional democracy in Bulgaria. </w:t>
      </w:r>
      <w:r w:rsidR="00A0258E">
        <w:rPr>
          <w:rFonts w:ascii="Cambria" w:hAnsi="Cambria"/>
          <w:i/>
        </w:rPr>
        <w:t xml:space="preserve">Sofia University”St. Kl. </w:t>
      </w:r>
      <w:r>
        <w:rPr>
          <w:rFonts w:ascii="Cambria" w:hAnsi="Cambria"/>
          <w:i/>
        </w:rPr>
        <w:t>Ohridski”</w:t>
      </w:r>
      <w:r w:rsidR="00A0258E">
        <w:rPr>
          <w:rFonts w:ascii="Cambria" w:hAnsi="Cambria"/>
        </w:rPr>
        <w:t xml:space="preserve">. Retrieved from </w:t>
      </w:r>
      <w:r w:rsidRPr="003C6AC8">
        <w:rPr>
          <w:rFonts w:ascii="Cambria" w:hAnsi="Cambria"/>
        </w:rPr>
        <w:t>http://www.cecl.gr/RigasNetwork/</w:t>
      </w:r>
      <w:r w:rsidRPr="00610A0A">
        <w:rPr>
          <w:rFonts w:ascii="Cambria" w:hAnsi="Cambria"/>
        </w:rPr>
        <w:t>databank/REPORTS/r17/Tanchev3.htm</w:t>
      </w:r>
      <w:r>
        <w:rPr>
          <w:rFonts w:ascii="Cambria" w:hAnsi="Cambria"/>
        </w:rPr>
        <w:t>.</w:t>
      </w:r>
    </w:p>
    <w:p w14:paraId="63B00342" w14:textId="77777777"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Todorova, M. (2002). Imagining the Balkans. Oxford: Oxford University Press.  </w:t>
      </w:r>
    </w:p>
    <w:p w14:paraId="05133FD1" w14:textId="192D2777" w:rsidR="00526CDD" w:rsidRPr="00A0258E" w:rsidRDefault="00526CDD" w:rsidP="00A0258E">
      <w:pPr>
        <w:spacing w:line="480" w:lineRule="auto"/>
        <w:ind w:left="720" w:hanging="720"/>
        <w:rPr>
          <w:rFonts w:ascii="Cambria" w:hAnsi="Cambria"/>
        </w:rPr>
      </w:pPr>
      <w:r>
        <w:rPr>
          <w:rFonts w:ascii="Cambria" w:hAnsi="Cambria"/>
        </w:rPr>
        <w:t>Traikova, G. (Producer). (2012, March). bTV The Rep</w:t>
      </w:r>
      <w:r w:rsidR="00A0258E">
        <w:rPr>
          <w:rFonts w:ascii="Cambria" w:hAnsi="Cambria"/>
        </w:rPr>
        <w:t xml:space="preserve">orters. (Television broadcasr). </w:t>
      </w:r>
      <w:r>
        <w:rPr>
          <w:rFonts w:ascii="Cambria" w:hAnsi="Cambria"/>
        </w:rPr>
        <w:t xml:space="preserve">Sofia, Bulgaria: bTV. Available from </w:t>
      </w:r>
      <w:r w:rsidR="00A0258E">
        <w:rPr>
          <w:rFonts w:ascii="Cambria" w:hAnsi="Cambria"/>
        </w:rPr>
        <w:t>http://www.btv.bg/shows/btv</w:t>
      </w:r>
      <w:r w:rsidRPr="00254FAF">
        <w:rPr>
          <w:rFonts w:ascii="Cambria" w:hAnsi="Cambria"/>
        </w:rPr>
        <w:t>reporterite/</w:t>
      </w:r>
      <w:r>
        <w:rPr>
          <w:rFonts w:ascii="Cambria" w:hAnsi="Cambria"/>
        </w:rPr>
        <w:t xml:space="preserve">. </w:t>
      </w:r>
    </w:p>
    <w:p w14:paraId="49DFE553" w14:textId="529B4173" w:rsidR="00354596" w:rsidRPr="00A0258E" w:rsidRDefault="00354596" w:rsidP="00A0258E">
      <w:pPr>
        <w:spacing w:line="480" w:lineRule="auto"/>
        <w:ind w:left="720" w:hanging="720"/>
        <w:contextualSpacing/>
        <w:rPr>
          <w:rFonts w:ascii="Cambria" w:hAnsi="Cambria"/>
          <w:i/>
        </w:rPr>
      </w:pPr>
      <w:r w:rsidRPr="009909D5">
        <w:rPr>
          <w:rFonts w:ascii="Cambria" w:hAnsi="Cambria"/>
        </w:rPr>
        <w:t xml:space="preserve">Trencsenyi, B. (2007). </w:t>
      </w:r>
      <w:r w:rsidRPr="008F3696">
        <w:rPr>
          <w:rFonts w:ascii="Cambria" w:hAnsi="Cambria"/>
          <w:i/>
        </w:rPr>
        <w:t>The nationalization of philo</w:t>
      </w:r>
      <w:r w:rsidR="00A0258E">
        <w:rPr>
          <w:rFonts w:ascii="Cambria" w:hAnsi="Cambria"/>
          <w:i/>
        </w:rPr>
        <w:t xml:space="preserve">sophy: Constructing a Bulgarian </w:t>
      </w:r>
      <w:r w:rsidRPr="008F3696">
        <w:rPr>
          <w:rFonts w:ascii="Cambria" w:hAnsi="Cambria"/>
          <w:i/>
        </w:rPr>
        <w:t>“national ontology” in the interwar period</w:t>
      </w:r>
      <w:r w:rsidRPr="009909D5">
        <w:rPr>
          <w:rFonts w:ascii="Cambria" w:hAnsi="Cambria"/>
        </w:rPr>
        <w:t>. CAS Sofia Working Paper Series</w:t>
      </w:r>
      <w:r>
        <w:rPr>
          <w:rFonts w:ascii="Cambria" w:hAnsi="Cambria"/>
        </w:rPr>
        <w:t>.</w:t>
      </w:r>
    </w:p>
    <w:p w14:paraId="5F169149" w14:textId="7C7013CB"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Trud, 2013 </w:t>
      </w:r>
      <w:r w:rsidR="00A0258E" w:rsidRPr="00A0258E">
        <w:rPr>
          <w:rFonts w:ascii="Cambria" w:hAnsi="Cambria"/>
        </w:rPr>
        <w:t>http://www.voxeurop.eu/en/content/news-brief/4130811-bulgarians</w:t>
      </w:r>
      <w:r w:rsidR="00A0258E">
        <w:rPr>
          <w:rFonts w:ascii="Cambria" w:hAnsi="Cambria"/>
        </w:rPr>
        <w:t xml:space="preserve"> </w:t>
      </w:r>
      <w:r w:rsidRPr="009909D5">
        <w:rPr>
          <w:rFonts w:ascii="Cambria" w:hAnsi="Cambria"/>
        </w:rPr>
        <w:t>and-greeks-are-unhappiest-europe</w:t>
      </w:r>
    </w:p>
    <w:p w14:paraId="7FD07EFF" w14:textId="77777777" w:rsidR="00354596" w:rsidRPr="009909D5" w:rsidRDefault="00354596" w:rsidP="00A0258E">
      <w:pPr>
        <w:spacing w:line="480" w:lineRule="auto"/>
        <w:ind w:left="720" w:hanging="720"/>
        <w:contextualSpacing/>
        <w:rPr>
          <w:rFonts w:ascii="Cambria" w:hAnsi="Cambria"/>
        </w:rPr>
      </w:pPr>
      <w:r w:rsidRPr="009909D5">
        <w:rPr>
          <w:rFonts w:ascii="Cambria" w:hAnsi="Cambria"/>
        </w:rPr>
        <w:t xml:space="preserve">Urban, G. (2000). </w:t>
      </w:r>
      <w:r>
        <w:rPr>
          <w:rFonts w:ascii="Cambria" w:hAnsi="Cambria"/>
          <w:i/>
        </w:rPr>
        <w:t>A Discourse-centered approach to c</w:t>
      </w:r>
      <w:r w:rsidRPr="008F3696">
        <w:rPr>
          <w:rFonts w:ascii="Cambria" w:hAnsi="Cambria"/>
          <w:i/>
        </w:rPr>
        <w:t>ulture</w:t>
      </w:r>
      <w:r w:rsidRPr="009909D5">
        <w:rPr>
          <w:rFonts w:ascii="Cambria" w:hAnsi="Cambria"/>
        </w:rPr>
        <w:t xml:space="preserve">. Hats Off Books. </w:t>
      </w:r>
    </w:p>
    <w:p w14:paraId="625360F4" w14:textId="488228A4" w:rsidR="00354596" w:rsidRPr="00A0258E" w:rsidRDefault="00354596" w:rsidP="00A0258E">
      <w:pPr>
        <w:spacing w:line="480" w:lineRule="auto"/>
        <w:ind w:left="720" w:hanging="720"/>
        <w:contextualSpacing/>
        <w:rPr>
          <w:rFonts w:ascii="Cambria" w:hAnsi="Cambria"/>
          <w:i/>
        </w:rPr>
      </w:pPr>
      <w:r>
        <w:rPr>
          <w:rFonts w:ascii="Cambria" w:hAnsi="Cambria"/>
        </w:rPr>
        <w:t xml:space="preserve">Verdery, K. (1991). Theorizing socialism: A prologue to the transition. </w:t>
      </w:r>
      <w:r w:rsidR="00A0258E">
        <w:rPr>
          <w:rFonts w:ascii="Cambria" w:hAnsi="Cambria"/>
          <w:i/>
        </w:rPr>
        <w:t xml:space="preserve">American </w:t>
      </w:r>
      <w:r>
        <w:rPr>
          <w:rFonts w:ascii="Cambria" w:hAnsi="Cambria"/>
          <w:i/>
        </w:rPr>
        <w:t>Ethnologist</w:t>
      </w:r>
      <w:r>
        <w:rPr>
          <w:rFonts w:ascii="Cambria" w:hAnsi="Cambria"/>
        </w:rPr>
        <w:t>, 18: 419-439.</w:t>
      </w:r>
    </w:p>
    <w:p w14:paraId="37247451" w14:textId="04C44CF1" w:rsidR="00354596" w:rsidRPr="008F3696" w:rsidRDefault="00354596" w:rsidP="00A0258E">
      <w:pPr>
        <w:spacing w:line="480" w:lineRule="auto"/>
        <w:ind w:left="720" w:hanging="720"/>
        <w:contextualSpacing/>
        <w:rPr>
          <w:rFonts w:ascii="Cambria" w:hAnsi="Cambria"/>
        </w:rPr>
      </w:pPr>
      <w:r>
        <w:rPr>
          <w:rFonts w:ascii="Cambria" w:hAnsi="Cambria"/>
        </w:rPr>
        <w:t xml:space="preserve">Verdery, K. (1996). </w:t>
      </w:r>
      <w:r>
        <w:rPr>
          <w:rFonts w:ascii="Cambria" w:hAnsi="Cambria"/>
          <w:i/>
        </w:rPr>
        <w:t xml:space="preserve">What was socialism, and what comes next? </w:t>
      </w:r>
      <w:r w:rsidR="00A0258E">
        <w:rPr>
          <w:rFonts w:ascii="Cambria" w:hAnsi="Cambria"/>
        </w:rPr>
        <w:t xml:space="preserve">Princeton, New Jersey: </w:t>
      </w:r>
      <w:r>
        <w:rPr>
          <w:rFonts w:ascii="Cambria" w:hAnsi="Cambria"/>
        </w:rPr>
        <w:t xml:space="preserve">Princeton University Press. </w:t>
      </w:r>
    </w:p>
    <w:p w14:paraId="03BF197B" w14:textId="1D5D173F" w:rsidR="00354596" w:rsidRPr="009909D5" w:rsidRDefault="00526CDD" w:rsidP="00A0258E">
      <w:pPr>
        <w:spacing w:line="480" w:lineRule="auto"/>
        <w:ind w:left="720" w:hanging="720"/>
        <w:contextualSpacing/>
        <w:rPr>
          <w:rFonts w:ascii="Cambria" w:hAnsi="Cambria"/>
        </w:rPr>
      </w:pPr>
      <w:r>
        <w:rPr>
          <w:rFonts w:ascii="Cambria" w:hAnsi="Cambria"/>
        </w:rPr>
        <w:lastRenderedPageBreak/>
        <w:t>Wieder, D. L. &amp; Pratt, S. (1990</w:t>
      </w:r>
      <w:r w:rsidR="00354596" w:rsidRPr="009909D5">
        <w:rPr>
          <w:rFonts w:ascii="Cambria" w:hAnsi="Cambria"/>
        </w:rPr>
        <w:t>). On being a recognizable Indian among Indians. In D.</w:t>
      </w:r>
      <w:r w:rsidR="00A0258E">
        <w:rPr>
          <w:rFonts w:ascii="Cambria" w:hAnsi="Cambria"/>
        </w:rPr>
        <w:t xml:space="preserve"> </w:t>
      </w:r>
      <w:r w:rsidR="00354596" w:rsidRPr="009909D5">
        <w:rPr>
          <w:rFonts w:ascii="Cambria" w:hAnsi="Cambria"/>
        </w:rPr>
        <w:t xml:space="preserve">Carbaugh (Ed.). </w:t>
      </w:r>
      <w:r w:rsidR="00354596" w:rsidRPr="00BF1800">
        <w:rPr>
          <w:rFonts w:ascii="Cambria" w:hAnsi="Cambria"/>
          <w:i/>
        </w:rPr>
        <w:t>Cultural Communication and Intercultural Contacts</w:t>
      </w:r>
      <w:r w:rsidR="00354596" w:rsidRPr="009909D5">
        <w:rPr>
          <w:rFonts w:ascii="Cambria" w:hAnsi="Cambria"/>
        </w:rPr>
        <w:t>.  NJ: Lawrence Erlbaum Associates.</w:t>
      </w:r>
    </w:p>
    <w:p w14:paraId="5C1C6AAD" w14:textId="37EF8DB8" w:rsidR="004D00F8" w:rsidRPr="000E7881" w:rsidRDefault="004D00F8" w:rsidP="00A0258E">
      <w:pPr>
        <w:spacing w:line="480" w:lineRule="auto"/>
        <w:ind w:left="720" w:hanging="720"/>
        <w:contextualSpacing/>
        <w:rPr>
          <w:rFonts w:ascii="Cambria" w:hAnsi="Cambria"/>
        </w:rPr>
      </w:pPr>
      <w:r w:rsidRPr="00BA53C0">
        <w:rPr>
          <w:rFonts w:ascii="Cambria" w:hAnsi="Cambria"/>
        </w:rPr>
        <w:t>Wojciszke</w:t>
      </w:r>
      <w:r w:rsidR="000E7881">
        <w:rPr>
          <w:rFonts w:ascii="Cambria" w:hAnsi="Cambria"/>
        </w:rPr>
        <w:t xml:space="preserve">, B. (2004-2005). The negative social world: The Polish culture of complaining. </w:t>
      </w:r>
      <w:r w:rsidR="000E7881" w:rsidRPr="000E7881">
        <w:rPr>
          <w:rFonts w:ascii="Cambria" w:hAnsi="Cambria"/>
          <w:i/>
        </w:rPr>
        <w:t>International Journal of Sociology</w:t>
      </w:r>
      <w:r w:rsidR="000E7881">
        <w:rPr>
          <w:rFonts w:ascii="Cambria" w:hAnsi="Cambria"/>
        </w:rPr>
        <w:t xml:space="preserve">, </w:t>
      </w:r>
      <w:r w:rsidR="000E7881">
        <w:rPr>
          <w:rFonts w:ascii="Cambria" w:hAnsi="Cambria"/>
          <w:i/>
        </w:rPr>
        <w:t>34</w:t>
      </w:r>
      <w:r w:rsidR="000E7881">
        <w:rPr>
          <w:rFonts w:ascii="Cambria" w:hAnsi="Cambria"/>
        </w:rPr>
        <w:t>(4): 38-59.</w:t>
      </w:r>
    </w:p>
    <w:p w14:paraId="4DAE6C4E" w14:textId="77777777" w:rsidR="00B80733" w:rsidRDefault="00B80733" w:rsidP="00C50AD7">
      <w:pPr>
        <w:spacing w:line="480" w:lineRule="auto"/>
        <w:ind w:left="720" w:hanging="720"/>
        <w:contextualSpacing/>
        <w:rPr>
          <w:rFonts w:ascii="Cambria" w:hAnsi="Cambria"/>
        </w:rPr>
      </w:pPr>
      <w:r>
        <w:rPr>
          <w:rFonts w:ascii="Cambria" w:hAnsi="Cambria"/>
        </w:rPr>
        <w:t>W</w:t>
      </w:r>
      <w:r w:rsidRPr="00A73450">
        <w:rPr>
          <w:rFonts w:ascii="Cambria" w:hAnsi="Cambria"/>
        </w:rPr>
        <w:t>ojciszke, B., and</w:t>
      </w:r>
      <w:r>
        <w:rPr>
          <w:rFonts w:ascii="Cambria" w:hAnsi="Cambria"/>
        </w:rPr>
        <w:t xml:space="preserve"> </w:t>
      </w:r>
      <w:r w:rsidRPr="00A73450">
        <w:rPr>
          <w:rFonts w:ascii="Cambria" w:hAnsi="Cambria"/>
        </w:rPr>
        <w:t xml:space="preserve">W. Baryla. </w:t>
      </w:r>
      <w:r>
        <w:rPr>
          <w:rFonts w:ascii="Cambria" w:hAnsi="Cambria"/>
        </w:rPr>
        <w:t>(</w:t>
      </w:r>
      <w:r w:rsidRPr="00A73450">
        <w:rPr>
          <w:rFonts w:ascii="Cambria" w:hAnsi="Cambria"/>
        </w:rPr>
        <w:t>2002</w:t>
      </w:r>
      <w:r>
        <w:rPr>
          <w:rFonts w:ascii="Cambria" w:hAnsi="Cambria"/>
        </w:rPr>
        <w:t xml:space="preserve">). </w:t>
      </w:r>
      <w:r w:rsidRPr="00A73450">
        <w:rPr>
          <w:rFonts w:ascii="Cambria" w:hAnsi="Cambria"/>
        </w:rPr>
        <w:t>Jakodstrzelic sobie noge:</w:t>
      </w:r>
      <w:r>
        <w:rPr>
          <w:rFonts w:ascii="Cambria" w:hAnsi="Cambria"/>
        </w:rPr>
        <w:t xml:space="preserve"> P</w:t>
      </w:r>
      <w:r w:rsidRPr="00A73450">
        <w:rPr>
          <w:rFonts w:ascii="Cambria" w:hAnsi="Cambria"/>
        </w:rPr>
        <w:t>sychol</w:t>
      </w:r>
      <w:r>
        <w:rPr>
          <w:rFonts w:ascii="Cambria" w:hAnsi="Cambria"/>
        </w:rPr>
        <w:t xml:space="preserve">ogiczne </w:t>
      </w:r>
    </w:p>
    <w:p w14:paraId="6F9898F9" w14:textId="77777777" w:rsidR="00B80733" w:rsidRDefault="00B80733" w:rsidP="00C50AD7">
      <w:pPr>
        <w:spacing w:line="480" w:lineRule="auto"/>
        <w:ind w:left="720"/>
        <w:contextualSpacing/>
        <w:rPr>
          <w:rFonts w:ascii="Cambria" w:hAnsi="Cambria"/>
        </w:rPr>
      </w:pPr>
      <w:r>
        <w:rPr>
          <w:rFonts w:ascii="Cambria" w:hAnsi="Cambria"/>
        </w:rPr>
        <w:t>konsekwencje narzekania</w:t>
      </w:r>
      <w:r w:rsidRPr="00A73450">
        <w:rPr>
          <w:rFonts w:ascii="Cambria" w:hAnsi="Cambria"/>
        </w:rPr>
        <w:t xml:space="preserve"> [How to</w:t>
      </w:r>
      <w:r>
        <w:rPr>
          <w:rFonts w:ascii="Cambria" w:hAnsi="Cambria"/>
        </w:rPr>
        <w:t xml:space="preserve"> shoot your own leg: The psychological </w:t>
      </w:r>
    </w:p>
    <w:p w14:paraId="7C61F2A5" w14:textId="4C3180F1" w:rsidR="00B80733" w:rsidRPr="00A73450" w:rsidRDefault="00B80733" w:rsidP="00C50AD7">
      <w:pPr>
        <w:spacing w:line="480" w:lineRule="auto"/>
        <w:ind w:left="720"/>
        <w:contextualSpacing/>
        <w:rPr>
          <w:rFonts w:ascii="Cambria" w:hAnsi="Cambria"/>
        </w:rPr>
      </w:pPr>
      <w:r>
        <w:rPr>
          <w:rFonts w:ascii="Cambria" w:hAnsi="Cambria"/>
        </w:rPr>
        <w:t>c</w:t>
      </w:r>
      <w:r w:rsidRPr="00A73450">
        <w:rPr>
          <w:rFonts w:ascii="Cambria" w:hAnsi="Cambria"/>
        </w:rPr>
        <w:t>onsequen</w:t>
      </w:r>
      <w:r>
        <w:rPr>
          <w:rFonts w:ascii="Cambria" w:hAnsi="Cambria"/>
        </w:rPr>
        <w:t>ces o</w:t>
      </w:r>
      <w:r w:rsidRPr="00A73450">
        <w:rPr>
          <w:rFonts w:ascii="Cambria" w:hAnsi="Cambria"/>
        </w:rPr>
        <w:t>f</w:t>
      </w:r>
      <w:r>
        <w:rPr>
          <w:rFonts w:ascii="Cambria" w:hAnsi="Cambria"/>
        </w:rPr>
        <w:t xml:space="preserve"> c</w:t>
      </w:r>
      <w:r w:rsidRPr="00A73450">
        <w:rPr>
          <w:rFonts w:ascii="Cambria" w:hAnsi="Cambria"/>
        </w:rPr>
        <w:t xml:space="preserve">omplaining]. </w:t>
      </w:r>
      <w:r w:rsidRPr="00A73450">
        <w:rPr>
          <w:rFonts w:ascii="Cambria" w:hAnsi="Cambria"/>
          <w:i/>
        </w:rPr>
        <w:t>Kolokwia Psychologiczne</w:t>
      </w:r>
      <w:r>
        <w:rPr>
          <w:rFonts w:ascii="Cambria" w:hAnsi="Cambria"/>
        </w:rPr>
        <w:t>,</w:t>
      </w:r>
      <w:r w:rsidRPr="00A73450">
        <w:rPr>
          <w:rFonts w:ascii="Cambria" w:hAnsi="Cambria"/>
        </w:rPr>
        <w:t xml:space="preserve"> </w:t>
      </w:r>
      <w:r w:rsidRPr="00A73450">
        <w:rPr>
          <w:rFonts w:ascii="Cambria" w:hAnsi="Cambria"/>
          <w:i/>
        </w:rPr>
        <w:t>10</w:t>
      </w:r>
      <w:r w:rsidRPr="00A73450">
        <w:rPr>
          <w:rFonts w:ascii="Cambria" w:hAnsi="Cambria"/>
        </w:rPr>
        <w:t>:</w:t>
      </w:r>
      <w:r>
        <w:rPr>
          <w:rFonts w:ascii="Cambria" w:hAnsi="Cambria"/>
        </w:rPr>
        <w:t xml:space="preserve"> </w:t>
      </w:r>
      <w:r w:rsidRPr="00A73450">
        <w:rPr>
          <w:rFonts w:ascii="Cambria" w:hAnsi="Cambria"/>
        </w:rPr>
        <w:t>213-35.</w:t>
      </w:r>
    </w:p>
    <w:p w14:paraId="55414791" w14:textId="77190EBA" w:rsidR="00354596" w:rsidRPr="00366CFC" w:rsidRDefault="00354596" w:rsidP="00354596">
      <w:pPr>
        <w:contextualSpacing/>
        <w:rPr>
          <w:rFonts w:ascii="Cambria" w:hAnsi="Cambria"/>
        </w:rPr>
      </w:pPr>
    </w:p>
    <w:p w14:paraId="4463753E" w14:textId="77777777" w:rsidR="00F90C5C" w:rsidRDefault="00F90C5C"/>
    <w:sectPr w:rsidR="00F90C5C" w:rsidSect="009018A5">
      <w:type w:val="continuous"/>
      <w:pgSz w:w="12240" w:h="15840"/>
      <w:pgMar w:top="1440" w:right="1800" w:bottom="1440" w:left="1800" w:header="864" w:footer="864"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AB54ED" w14:textId="77777777" w:rsidR="00F70BEB" w:rsidRDefault="00F70BEB">
      <w:r>
        <w:separator/>
      </w:r>
    </w:p>
  </w:endnote>
  <w:endnote w:type="continuationSeparator" w:id="0">
    <w:p w14:paraId="02050FC0" w14:textId="77777777" w:rsidR="00F70BEB" w:rsidRDefault="00F70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Ｐ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Thonburi">
    <w:panose1 w:val="00000400000000000000"/>
    <w:charset w:val="59"/>
    <w:family w:val="auto"/>
    <w:pitch w:val="variable"/>
    <w:sig w:usb0="01000201" w:usb1="00000000" w:usb2="00000000" w:usb3="00000000" w:csb0="00000197"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4F1B7F" w14:textId="77777777" w:rsidR="00D83558" w:rsidRDefault="00D83558" w:rsidP="003137A3">
    <w:pPr>
      <w:pStyle w:val="Footer"/>
      <w:framePr w:wrap="around" w:vAnchor="text" w:hAnchor="margin" w:xAlign="center" w:y="1"/>
      <w:rPr>
        <w:rStyle w:val="PageNumber"/>
        <w:rFonts w:eastAsiaTheme="majorEastAsia"/>
      </w:rPr>
    </w:pPr>
    <w:r>
      <w:rPr>
        <w:rStyle w:val="PageNumber"/>
        <w:rFonts w:eastAsiaTheme="majorEastAsia"/>
        <w:sz w:val="21"/>
      </w:rPr>
      <w:fldChar w:fldCharType="begin"/>
    </w:r>
    <w:r>
      <w:rPr>
        <w:rStyle w:val="PageNumber"/>
        <w:rFonts w:eastAsiaTheme="majorEastAsia"/>
        <w:sz w:val="21"/>
      </w:rPr>
      <w:instrText xml:space="preserve">PAGE  </w:instrText>
    </w:r>
    <w:r>
      <w:rPr>
        <w:rStyle w:val="PageNumber"/>
        <w:rFonts w:eastAsiaTheme="majorEastAsia"/>
        <w:sz w:val="21"/>
      </w:rPr>
      <w:fldChar w:fldCharType="separate"/>
    </w:r>
    <w:r>
      <w:rPr>
        <w:rStyle w:val="PageNumber"/>
        <w:rFonts w:eastAsiaTheme="majorEastAsia"/>
        <w:noProof/>
        <w:sz w:val="21"/>
      </w:rPr>
      <w:t>57</w:t>
    </w:r>
    <w:r>
      <w:rPr>
        <w:rStyle w:val="PageNumber"/>
        <w:rFonts w:eastAsiaTheme="majorEastAsia"/>
        <w:sz w:val="21"/>
      </w:rPr>
      <w:fldChar w:fldCharType="end"/>
    </w:r>
  </w:p>
  <w:p w14:paraId="0ADE975B" w14:textId="77777777" w:rsidR="00D83558" w:rsidRDefault="00D83558">
    <w:pPr>
      <w:pStyle w:val="Footer"/>
      <w:rPr>
        <w:sz w:val="21"/>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F3D99" w14:textId="77777777" w:rsidR="00D83558" w:rsidRDefault="00D83558" w:rsidP="009D23E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84874">
      <w:rPr>
        <w:rStyle w:val="PageNumber"/>
        <w:noProof/>
      </w:rPr>
      <w:t>xvi</w:t>
    </w:r>
    <w:r>
      <w:rPr>
        <w:rStyle w:val="PageNumber"/>
      </w:rPr>
      <w:fldChar w:fldCharType="end"/>
    </w:r>
  </w:p>
  <w:p w14:paraId="05DEEBA1" w14:textId="77777777" w:rsidR="00D83558" w:rsidRDefault="00D8355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02D98D" w14:textId="77777777" w:rsidR="00F70BEB" w:rsidRDefault="00F70BEB">
      <w:r>
        <w:separator/>
      </w:r>
    </w:p>
  </w:footnote>
  <w:footnote w:type="continuationSeparator" w:id="0">
    <w:p w14:paraId="3208AEB6" w14:textId="77777777" w:rsidR="00F70BEB" w:rsidRDefault="00F70BE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0685B"/>
    <w:multiLevelType w:val="hybridMultilevel"/>
    <w:tmpl w:val="E0C47732"/>
    <w:lvl w:ilvl="0" w:tplc="505C6DB2">
      <w:start w:val="1"/>
      <w:numFmt w:val="decimal"/>
      <w:lvlText w:val="%1)"/>
      <w:lvlJc w:val="left"/>
      <w:pPr>
        <w:ind w:left="1660" w:hanging="9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8B693C"/>
    <w:multiLevelType w:val="hybridMultilevel"/>
    <w:tmpl w:val="034A7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2B747D"/>
    <w:multiLevelType w:val="hybridMultilevel"/>
    <w:tmpl w:val="5952FF82"/>
    <w:lvl w:ilvl="0" w:tplc="0409000F">
      <w:start w:val="1"/>
      <w:numFmt w:val="decimal"/>
      <w:lvlText w:val="%1."/>
      <w:lvlJc w:val="left"/>
      <w:pPr>
        <w:ind w:left="374" w:hanging="360"/>
      </w:p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3">
    <w:nsid w:val="09372ECF"/>
    <w:multiLevelType w:val="hybridMultilevel"/>
    <w:tmpl w:val="CD5CF4EC"/>
    <w:lvl w:ilvl="0" w:tplc="5E322CA8">
      <w:numFmt w:val="bullet"/>
      <w:lvlText w:val="-"/>
      <w:lvlJc w:val="left"/>
      <w:pPr>
        <w:ind w:left="1080" w:hanging="360"/>
      </w:pPr>
      <w:rPr>
        <w:rFonts w:ascii="Garamond" w:eastAsiaTheme="minorEastAsia" w:hAnsi="Garamond"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9F93643"/>
    <w:multiLevelType w:val="multilevel"/>
    <w:tmpl w:val="1736F922"/>
    <w:lvl w:ilvl="0">
      <w:start w:val="1"/>
      <w:numFmt w:val="decimal"/>
      <w:lvlText w:val="%1"/>
      <w:lvlJc w:val="left"/>
      <w:pPr>
        <w:ind w:left="400" w:hanging="400"/>
      </w:pPr>
      <w:rPr>
        <w:rFonts w:asciiTheme="minorHAnsi" w:hAnsiTheme="minorHAnsi" w:hint="default"/>
      </w:rPr>
    </w:lvl>
    <w:lvl w:ilvl="1">
      <w:start w:val="1"/>
      <w:numFmt w:val="decimal"/>
      <w:lvlText w:val="5.%2"/>
      <w:lvlJc w:val="left"/>
      <w:pPr>
        <w:ind w:left="400" w:hanging="400"/>
      </w:pPr>
      <w:rPr>
        <w:rFonts w:asciiTheme="minorHAnsi" w:hAnsiTheme="minorHAnsi" w:hint="default"/>
      </w:rPr>
    </w:lvl>
    <w:lvl w:ilvl="2">
      <w:start w:val="1"/>
      <w:numFmt w:val="none"/>
      <w:lvlText w:val="5.1.2"/>
      <w:lvlJc w:val="left"/>
      <w:pPr>
        <w:ind w:left="720" w:hanging="720"/>
      </w:pPr>
      <w:rPr>
        <w:rFonts w:asciiTheme="minorHAnsi" w:hAnsiTheme="minorHAnsi" w:hint="default"/>
        <w:b/>
      </w:rPr>
    </w:lvl>
    <w:lvl w:ilvl="3">
      <w:start w:val="1"/>
      <w:numFmt w:val="decimal"/>
      <w:lvlText w:val="%1.%2.%3.%4"/>
      <w:lvlJc w:val="left"/>
      <w:pPr>
        <w:ind w:left="1080" w:hanging="108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440" w:hanging="144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800" w:hanging="1800"/>
      </w:pPr>
      <w:rPr>
        <w:rFonts w:asciiTheme="minorHAnsi" w:hAnsiTheme="minorHAnsi" w:hint="default"/>
      </w:rPr>
    </w:lvl>
    <w:lvl w:ilvl="8">
      <w:start w:val="1"/>
      <w:numFmt w:val="decimal"/>
      <w:lvlText w:val="%1.%2.%3.%4.%5.%6.%7.%8.%9"/>
      <w:lvlJc w:val="left"/>
      <w:pPr>
        <w:ind w:left="1800" w:hanging="1800"/>
      </w:pPr>
      <w:rPr>
        <w:rFonts w:asciiTheme="minorHAnsi" w:hAnsiTheme="minorHAnsi" w:hint="default"/>
      </w:rPr>
    </w:lvl>
  </w:abstractNum>
  <w:abstractNum w:abstractNumId="5">
    <w:nsid w:val="0C205376"/>
    <w:multiLevelType w:val="multilevel"/>
    <w:tmpl w:val="445A7D6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nsid w:val="0F531BCD"/>
    <w:multiLevelType w:val="hybridMultilevel"/>
    <w:tmpl w:val="A3C6847E"/>
    <w:lvl w:ilvl="0" w:tplc="1E24C9D6">
      <w:start w:val="52"/>
      <w:numFmt w:val="bullet"/>
      <w:lvlText w:val="-"/>
      <w:lvlJc w:val="left"/>
      <w:pPr>
        <w:ind w:left="374" w:hanging="360"/>
      </w:pPr>
      <w:rPr>
        <w:rFonts w:ascii="Garamond" w:eastAsiaTheme="minorHAnsi" w:hAnsi="Garamond" w:cs="Times New Roman" w:hint="default"/>
      </w:rPr>
    </w:lvl>
    <w:lvl w:ilvl="1" w:tplc="04090003">
      <w:start w:val="1"/>
      <w:numFmt w:val="bullet"/>
      <w:lvlText w:val="o"/>
      <w:lvlJc w:val="left"/>
      <w:pPr>
        <w:ind w:left="1094" w:hanging="360"/>
      </w:pPr>
      <w:rPr>
        <w:rFonts w:ascii="Courier New" w:hAnsi="Courier New" w:hint="default"/>
      </w:rPr>
    </w:lvl>
    <w:lvl w:ilvl="2" w:tplc="04090005">
      <w:start w:val="1"/>
      <w:numFmt w:val="bullet"/>
      <w:lvlText w:val=""/>
      <w:lvlJc w:val="left"/>
      <w:pPr>
        <w:ind w:left="1814" w:hanging="360"/>
      </w:pPr>
      <w:rPr>
        <w:rFonts w:ascii="Wingdings" w:hAnsi="Wingdings" w:hint="default"/>
      </w:rPr>
    </w:lvl>
    <w:lvl w:ilvl="3" w:tplc="04090001" w:tentative="1">
      <w:start w:val="1"/>
      <w:numFmt w:val="bullet"/>
      <w:lvlText w:val=""/>
      <w:lvlJc w:val="left"/>
      <w:pPr>
        <w:ind w:left="2534" w:hanging="360"/>
      </w:pPr>
      <w:rPr>
        <w:rFonts w:ascii="Symbol" w:hAnsi="Symbol" w:hint="default"/>
      </w:rPr>
    </w:lvl>
    <w:lvl w:ilvl="4" w:tplc="04090003" w:tentative="1">
      <w:start w:val="1"/>
      <w:numFmt w:val="bullet"/>
      <w:lvlText w:val="o"/>
      <w:lvlJc w:val="left"/>
      <w:pPr>
        <w:ind w:left="3254" w:hanging="360"/>
      </w:pPr>
      <w:rPr>
        <w:rFonts w:ascii="Courier New" w:hAnsi="Courier New" w:hint="default"/>
      </w:rPr>
    </w:lvl>
    <w:lvl w:ilvl="5" w:tplc="04090005" w:tentative="1">
      <w:start w:val="1"/>
      <w:numFmt w:val="bullet"/>
      <w:lvlText w:val=""/>
      <w:lvlJc w:val="left"/>
      <w:pPr>
        <w:ind w:left="3974" w:hanging="360"/>
      </w:pPr>
      <w:rPr>
        <w:rFonts w:ascii="Wingdings" w:hAnsi="Wingdings" w:hint="default"/>
      </w:rPr>
    </w:lvl>
    <w:lvl w:ilvl="6" w:tplc="04090001" w:tentative="1">
      <w:start w:val="1"/>
      <w:numFmt w:val="bullet"/>
      <w:lvlText w:val=""/>
      <w:lvlJc w:val="left"/>
      <w:pPr>
        <w:ind w:left="4694" w:hanging="360"/>
      </w:pPr>
      <w:rPr>
        <w:rFonts w:ascii="Symbol" w:hAnsi="Symbol" w:hint="default"/>
      </w:rPr>
    </w:lvl>
    <w:lvl w:ilvl="7" w:tplc="04090003" w:tentative="1">
      <w:start w:val="1"/>
      <w:numFmt w:val="bullet"/>
      <w:lvlText w:val="o"/>
      <w:lvlJc w:val="left"/>
      <w:pPr>
        <w:ind w:left="5414" w:hanging="360"/>
      </w:pPr>
      <w:rPr>
        <w:rFonts w:ascii="Courier New" w:hAnsi="Courier New" w:hint="default"/>
      </w:rPr>
    </w:lvl>
    <w:lvl w:ilvl="8" w:tplc="04090005" w:tentative="1">
      <w:start w:val="1"/>
      <w:numFmt w:val="bullet"/>
      <w:lvlText w:val=""/>
      <w:lvlJc w:val="left"/>
      <w:pPr>
        <w:ind w:left="6134" w:hanging="360"/>
      </w:pPr>
      <w:rPr>
        <w:rFonts w:ascii="Wingdings" w:hAnsi="Wingdings" w:hint="default"/>
      </w:rPr>
    </w:lvl>
  </w:abstractNum>
  <w:abstractNum w:abstractNumId="7">
    <w:nsid w:val="0F5C6FCE"/>
    <w:multiLevelType w:val="multilevel"/>
    <w:tmpl w:val="020A995A"/>
    <w:lvl w:ilvl="0">
      <w:start w:val="9"/>
      <w:numFmt w:val="decimal"/>
      <w:lvlText w:val="%1"/>
      <w:lvlJc w:val="left"/>
      <w:pPr>
        <w:ind w:left="360" w:hanging="360"/>
      </w:pPr>
      <w:rPr>
        <w:rFonts w:eastAsiaTheme="minorEastAsia" w:cstheme="minorBidi" w:hint="default"/>
      </w:rPr>
    </w:lvl>
    <w:lvl w:ilvl="1">
      <w:start w:val="1"/>
      <w:numFmt w:val="decimal"/>
      <w:lvlText w:val="%1.%2"/>
      <w:lvlJc w:val="left"/>
      <w:pPr>
        <w:ind w:left="360" w:hanging="360"/>
      </w:pPr>
      <w:rPr>
        <w:rFonts w:eastAsiaTheme="minorEastAsia" w:cstheme="minorBidi" w:hint="default"/>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8">
    <w:nsid w:val="130D1F3C"/>
    <w:multiLevelType w:val="hybridMultilevel"/>
    <w:tmpl w:val="20442D42"/>
    <w:lvl w:ilvl="0" w:tplc="AA261550">
      <w:start w:val="1"/>
      <w:numFmt w:val="decimal"/>
      <w:lvlText w:val="%1."/>
      <w:lvlJc w:val="left"/>
      <w:pPr>
        <w:ind w:left="1080" w:hanging="360"/>
      </w:pPr>
      <w:rPr>
        <w:rFonts w:hint="default"/>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4250ED7"/>
    <w:multiLevelType w:val="multilevel"/>
    <w:tmpl w:val="48101F0C"/>
    <w:lvl w:ilvl="0">
      <w:start w:val="7"/>
      <w:numFmt w:val="decimal"/>
      <w:lvlText w:val="%1"/>
      <w:lvlJc w:val="left"/>
      <w:pPr>
        <w:ind w:left="360" w:hanging="360"/>
      </w:pPr>
      <w:rPr>
        <w:rFonts w:eastAsiaTheme="minorEastAsia" w:cstheme="minorBidi" w:hint="default"/>
      </w:rPr>
    </w:lvl>
    <w:lvl w:ilvl="1">
      <w:start w:val="1"/>
      <w:numFmt w:val="decimal"/>
      <w:lvlText w:val="%1.%2"/>
      <w:lvlJc w:val="left"/>
      <w:pPr>
        <w:ind w:left="360" w:hanging="360"/>
      </w:pPr>
      <w:rPr>
        <w:rFonts w:eastAsiaTheme="minorEastAsia" w:cstheme="minorBidi" w:hint="default"/>
        <w:b/>
        <w:i w:val="0"/>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10">
    <w:nsid w:val="163F23FF"/>
    <w:multiLevelType w:val="hybridMultilevel"/>
    <w:tmpl w:val="63F87734"/>
    <w:lvl w:ilvl="0" w:tplc="7494C62A">
      <w:start w:val="1"/>
      <w:numFmt w:val="decimal"/>
      <w:lvlText w:val="%1."/>
      <w:lvlJc w:val="left"/>
      <w:pPr>
        <w:ind w:left="734" w:hanging="360"/>
      </w:pPr>
      <w:rPr>
        <w:rFonts w:ascii="Cambria" w:eastAsiaTheme="minorHAnsi" w:hAnsi="Cambria" w:cstheme="minorBidi"/>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1">
    <w:nsid w:val="20A764DD"/>
    <w:multiLevelType w:val="hybridMultilevel"/>
    <w:tmpl w:val="E13EA2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D42690"/>
    <w:multiLevelType w:val="multilevel"/>
    <w:tmpl w:val="77C082CA"/>
    <w:lvl w:ilvl="0">
      <w:start w:val="9"/>
      <w:numFmt w:val="decimal"/>
      <w:lvlText w:val="%1"/>
      <w:lvlJc w:val="left"/>
      <w:pPr>
        <w:ind w:left="360" w:hanging="360"/>
      </w:pPr>
      <w:rPr>
        <w:rFonts w:eastAsiaTheme="minorEastAsia" w:cstheme="minorBidi" w:hint="default"/>
      </w:rPr>
    </w:lvl>
    <w:lvl w:ilvl="1">
      <w:start w:val="1"/>
      <w:numFmt w:val="decimal"/>
      <w:lvlText w:val="11.%2"/>
      <w:lvlJc w:val="left"/>
      <w:pPr>
        <w:ind w:left="360" w:hanging="360"/>
      </w:pPr>
      <w:rPr>
        <w:rFonts w:eastAsiaTheme="minorEastAsia" w:cstheme="minorBidi" w:hint="default"/>
        <w:color w:val="auto"/>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13">
    <w:nsid w:val="29B65DA5"/>
    <w:multiLevelType w:val="multilevel"/>
    <w:tmpl w:val="3C54C3C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B132BAE"/>
    <w:multiLevelType w:val="hybridMultilevel"/>
    <w:tmpl w:val="CB7608AA"/>
    <w:lvl w:ilvl="0" w:tplc="CF3481CC">
      <w:start w:val="1"/>
      <w:numFmt w:val="decimal"/>
      <w:lvlText w:val="%1."/>
      <w:lvlJc w:val="left"/>
      <w:pPr>
        <w:ind w:left="374" w:hanging="360"/>
      </w:pPr>
      <w:rPr>
        <w:rFonts w:ascii="Cambria" w:eastAsiaTheme="minorHAnsi" w:hAnsi="Cambria" w:cstheme="minorBidi"/>
      </w:rPr>
    </w:lvl>
    <w:lvl w:ilvl="1" w:tplc="04090003">
      <w:start w:val="1"/>
      <w:numFmt w:val="bullet"/>
      <w:lvlText w:val="o"/>
      <w:lvlJc w:val="left"/>
      <w:pPr>
        <w:ind w:left="1094" w:hanging="360"/>
      </w:pPr>
      <w:rPr>
        <w:rFonts w:ascii="Courier New" w:hAnsi="Courier New" w:hint="default"/>
      </w:rPr>
    </w:lvl>
    <w:lvl w:ilvl="2" w:tplc="04090005" w:tentative="1">
      <w:start w:val="1"/>
      <w:numFmt w:val="bullet"/>
      <w:lvlText w:val=""/>
      <w:lvlJc w:val="left"/>
      <w:pPr>
        <w:ind w:left="1814" w:hanging="360"/>
      </w:pPr>
      <w:rPr>
        <w:rFonts w:ascii="Wingdings" w:hAnsi="Wingdings" w:hint="default"/>
      </w:rPr>
    </w:lvl>
    <w:lvl w:ilvl="3" w:tplc="04090001" w:tentative="1">
      <w:start w:val="1"/>
      <w:numFmt w:val="bullet"/>
      <w:lvlText w:val=""/>
      <w:lvlJc w:val="left"/>
      <w:pPr>
        <w:ind w:left="2534" w:hanging="360"/>
      </w:pPr>
      <w:rPr>
        <w:rFonts w:ascii="Symbol" w:hAnsi="Symbol" w:hint="default"/>
      </w:rPr>
    </w:lvl>
    <w:lvl w:ilvl="4" w:tplc="04090003" w:tentative="1">
      <w:start w:val="1"/>
      <w:numFmt w:val="bullet"/>
      <w:lvlText w:val="o"/>
      <w:lvlJc w:val="left"/>
      <w:pPr>
        <w:ind w:left="3254" w:hanging="360"/>
      </w:pPr>
      <w:rPr>
        <w:rFonts w:ascii="Courier New" w:hAnsi="Courier New" w:hint="default"/>
      </w:rPr>
    </w:lvl>
    <w:lvl w:ilvl="5" w:tplc="04090005" w:tentative="1">
      <w:start w:val="1"/>
      <w:numFmt w:val="bullet"/>
      <w:lvlText w:val=""/>
      <w:lvlJc w:val="left"/>
      <w:pPr>
        <w:ind w:left="3974" w:hanging="360"/>
      </w:pPr>
      <w:rPr>
        <w:rFonts w:ascii="Wingdings" w:hAnsi="Wingdings" w:hint="default"/>
      </w:rPr>
    </w:lvl>
    <w:lvl w:ilvl="6" w:tplc="04090001" w:tentative="1">
      <w:start w:val="1"/>
      <w:numFmt w:val="bullet"/>
      <w:lvlText w:val=""/>
      <w:lvlJc w:val="left"/>
      <w:pPr>
        <w:ind w:left="4694" w:hanging="360"/>
      </w:pPr>
      <w:rPr>
        <w:rFonts w:ascii="Symbol" w:hAnsi="Symbol" w:hint="default"/>
      </w:rPr>
    </w:lvl>
    <w:lvl w:ilvl="7" w:tplc="04090003" w:tentative="1">
      <w:start w:val="1"/>
      <w:numFmt w:val="bullet"/>
      <w:lvlText w:val="o"/>
      <w:lvlJc w:val="left"/>
      <w:pPr>
        <w:ind w:left="5414" w:hanging="360"/>
      </w:pPr>
      <w:rPr>
        <w:rFonts w:ascii="Courier New" w:hAnsi="Courier New" w:hint="default"/>
      </w:rPr>
    </w:lvl>
    <w:lvl w:ilvl="8" w:tplc="04090005" w:tentative="1">
      <w:start w:val="1"/>
      <w:numFmt w:val="bullet"/>
      <w:lvlText w:val=""/>
      <w:lvlJc w:val="left"/>
      <w:pPr>
        <w:ind w:left="6134" w:hanging="360"/>
      </w:pPr>
      <w:rPr>
        <w:rFonts w:ascii="Wingdings" w:hAnsi="Wingdings" w:hint="default"/>
      </w:rPr>
    </w:lvl>
  </w:abstractNum>
  <w:abstractNum w:abstractNumId="15">
    <w:nsid w:val="2F394A2E"/>
    <w:multiLevelType w:val="multilevel"/>
    <w:tmpl w:val="F7785474"/>
    <w:lvl w:ilvl="0">
      <w:start w:val="7"/>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6.%2.%3.2"/>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6">
    <w:nsid w:val="3160703D"/>
    <w:multiLevelType w:val="multilevel"/>
    <w:tmpl w:val="4682543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nsid w:val="32743B3E"/>
    <w:multiLevelType w:val="multilevel"/>
    <w:tmpl w:val="1E06106C"/>
    <w:lvl w:ilvl="0">
      <w:start w:val="9"/>
      <w:numFmt w:val="decimal"/>
      <w:lvlText w:val="%1"/>
      <w:lvlJc w:val="left"/>
      <w:pPr>
        <w:ind w:left="360" w:hanging="360"/>
      </w:pPr>
      <w:rPr>
        <w:rFonts w:eastAsiaTheme="minorEastAsia" w:cstheme="minorBidi" w:hint="default"/>
      </w:rPr>
    </w:lvl>
    <w:lvl w:ilvl="1">
      <w:start w:val="1"/>
      <w:numFmt w:val="decimal"/>
      <w:lvlText w:val="12.%2"/>
      <w:lvlJc w:val="left"/>
      <w:pPr>
        <w:ind w:left="360" w:hanging="360"/>
      </w:pPr>
      <w:rPr>
        <w:rFonts w:eastAsiaTheme="minorEastAsia" w:cstheme="minorBidi" w:hint="default"/>
        <w:color w:val="auto"/>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18">
    <w:nsid w:val="329E0E68"/>
    <w:multiLevelType w:val="hybridMultilevel"/>
    <w:tmpl w:val="26C22A82"/>
    <w:lvl w:ilvl="0" w:tplc="085C0EDA">
      <w:start w:val="1"/>
      <w:numFmt w:val="decimal"/>
      <w:lvlText w:val="%1."/>
      <w:lvlJc w:val="left"/>
      <w:pPr>
        <w:ind w:left="1660" w:hanging="94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2BF0BC1"/>
    <w:multiLevelType w:val="multilevel"/>
    <w:tmpl w:val="5E20666E"/>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34E43CFB"/>
    <w:multiLevelType w:val="hybridMultilevel"/>
    <w:tmpl w:val="C386604A"/>
    <w:lvl w:ilvl="0" w:tplc="16CCFD94">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97C1A1F"/>
    <w:multiLevelType w:val="hybridMultilevel"/>
    <w:tmpl w:val="046CF6C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9">
      <w:start w:val="1"/>
      <w:numFmt w:val="lowerLetter"/>
      <w:lvlText w:val="%3."/>
      <w:lvlJc w:val="left"/>
      <w:pPr>
        <w:ind w:left="3060" w:hanging="36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E186CC0"/>
    <w:multiLevelType w:val="multilevel"/>
    <w:tmpl w:val="35C648B2"/>
    <w:lvl w:ilvl="0">
      <w:start w:val="1"/>
      <w:numFmt w:val="none"/>
      <w:lvlText w:val="3"/>
      <w:lvlJc w:val="left"/>
      <w:pPr>
        <w:ind w:left="400" w:hanging="400"/>
      </w:pPr>
      <w:rPr>
        <w:rFonts w:hint="default"/>
      </w:rPr>
    </w:lvl>
    <w:lvl w:ilvl="1">
      <w:start w:val="1"/>
      <w:numFmt w:val="decimal"/>
      <w:lvlText w:val="2.%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46852F49"/>
    <w:multiLevelType w:val="multilevel"/>
    <w:tmpl w:val="CD1EB390"/>
    <w:lvl w:ilvl="0">
      <w:start w:val="9"/>
      <w:numFmt w:val="decimal"/>
      <w:lvlText w:val="%1"/>
      <w:lvlJc w:val="left"/>
      <w:pPr>
        <w:ind w:left="360" w:hanging="360"/>
      </w:pPr>
      <w:rPr>
        <w:rFonts w:eastAsiaTheme="minorEastAsia" w:cstheme="minorBidi" w:hint="default"/>
      </w:rPr>
    </w:lvl>
    <w:lvl w:ilvl="1">
      <w:start w:val="1"/>
      <w:numFmt w:val="decimal"/>
      <w:lvlText w:val="10.%2"/>
      <w:lvlJc w:val="left"/>
      <w:pPr>
        <w:ind w:left="360" w:hanging="360"/>
      </w:pPr>
      <w:rPr>
        <w:rFonts w:eastAsiaTheme="minorEastAsia" w:cstheme="minorBidi" w:hint="default"/>
        <w:color w:val="auto"/>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24">
    <w:nsid w:val="498F3E5F"/>
    <w:multiLevelType w:val="hybridMultilevel"/>
    <w:tmpl w:val="A3080550"/>
    <w:lvl w:ilvl="0" w:tplc="13620940">
      <w:start w:val="1"/>
      <w:numFmt w:val="decimal"/>
      <w:lvlText w:val="%1."/>
      <w:lvlJc w:val="left"/>
      <w:pPr>
        <w:ind w:left="1454" w:hanging="360"/>
      </w:pPr>
      <w:rPr>
        <w:rFonts w:ascii="Cambria" w:eastAsiaTheme="minorHAnsi" w:hAnsi="Cambria" w:cstheme="minorBidi"/>
      </w:rPr>
    </w:lvl>
    <w:lvl w:ilvl="1" w:tplc="04090019" w:tentative="1">
      <w:start w:val="1"/>
      <w:numFmt w:val="lowerLetter"/>
      <w:lvlText w:val="%2."/>
      <w:lvlJc w:val="left"/>
      <w:pPr>
        <w:ind w:left="2174" w:hanging="360"/>
      </w:pPr>
    </w:lvl>
    <w:lvl w:ilvl="2" w:tplc="0409001B" w:tentative="1">
      <w:start w:val="1"/>
      <w:numFmt w:val="lowerRoman"/>
      <w:lvlText w:val="%3."/>
      <w:lvlJc w:val="right"/>
      <w:pPr>
        <w:ind w:left="2894" w:hanging="180"/>
      </w:pPr>
    </w:lvl>
    <w:lvl w:ilvl="3" w:tplc="0409000F" w:tentative="1">
      <w:start w:val="1"/>
      <w:numFmt w:val="decimal"/>
      <w:lvlText w:val="%4."/>
      <w:lvlJc w:val="left"/>
      <w:pPr>
        <w:ind w:left="3614" w:hanging="360"/>
      </w:pPr>
    </w:lvl>
    <w:lvl w:ilvl="4" w:tplc="04090019" w:tentative="1">
      <w:start w:val="1"/>
      <w:numFmt w:val="lowerLetter"/>
      <w:lvlText w:val="%5."/>
      <w:lvlJc w:val="left"/>
      <w:pPr>
        <w:ind w:left="4334" w:hanging="360"/>
      </w:pPr>
    </w:lvl>
    <w:lvl w:ilvl="5" w:tplc="0409001B" w:tentative="1">
      <w:start w:val="1"/>
      <w:numFmt w:val="lowerRoman"/>
      <w:lvlText w:val="%6."/>
      <w:lvlJc w:val="right"/>
      <w:pPr>
        <w:ind w:left="5054" w:hanging="180"/>
      </w:pPr>
    </w:lvl>
    <w:lvl w:ilvl="6" w:tplc="0409000F" w:tentative="1">
      <w:start w:val="1"/>
      <w:numFmt w:val="decimal"/>
      <w:lvlText w:val="%7."/>
      <w:lvlJc w:val="left"/>
      <w:pPr>
        <w:ind w:left="5774" w:hanging="360"/>
      </w:pPr>
    </w:lvl>
    <w:lvl w:ilvl="7" w:tplc="04090019" w:tentative="1">
      <w:start w:val="1"/>
      <w:numFmt w:val="lowerLetter"/>
      <w:lvlText w:val="%8."/>
      <w:lvlJc w:val="left"/>
      <w:pPr>
        <w:ind w:left="6494" w:hanging="360"/>
      </w:pPr>
    </w:lvl>
    <w:lvl w:ilvl="8" w:tplc="0409001B" w:tentative="1">
      <w:start w:val="1"/>
      <w:numFmt w:val="lowerRoman"/>
      <w:lvlText w:val="%9."/>
      <w:lvlJc w:val="right"/>
      <w:pPr>
        <w:ind w:left="7214" w:hanging="180"/>
      </w:pPr>
    </w:lvl>
  </w:abstractNum>
  <w:abstractNum w:abstractNumId="25">
    <w:nsid w:val="49FE6700"/>
    <w:multiLevelType w:val="hybridMultilevel"/>
    <w:tmpl w:val="86F60496"/>
    <w:lvl w:ilvl="0" w:tplc="392E260A">
      <w:start w:val="1"/>
      <w:numFmt w:val="decimal"/>
      <w:lvlText w:val="%1)"/>
      <w:lvlJc w:val="left"/>
      <w:pPr>
        <w:ind w:left="1540" w:hanging="820"/>
      </w:pPr>
      <w:rPr>
        <w:rFonts w:ascii="Cambria" w:hAnsi="Cambria"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AD93423"/>
    <w:multiLevelType w:val="multilevel"/>
    <w:tmpl w:val="BAF262D2"/>
    <w:lvl w:ilvl="0">
      <w:start w:val="8"/>
      <w:numFmt w:val="decimal"/>
      <w:lvlText w:val="%1"/>
      <w:lvlJc w:val="left"/>
      <w:pPr>
        <w:ind w:left="360" w:hanging="360"/>
      </w:pPr>
      <w:rPr>
        <w:rFonts w:eastAsiaTheme="minorEastAsia" w:cstheme="minorBidi" w:hint="default"/>
      </w:rPr>
    </w:lvl>
    <w:lvl w:ilvl="1">
      <w:start w:val="1"/>
      <w:numFmt w:val="decimal"/>
      <w:lvlText w:val="%1.%2"/>
      <w:lvlJc w:val="left"/>
      <w:pPr>
        <w:ind w:left="360" w:hanging="360"/>
      </w:pPr>
      <w:rPr>
        <w:rFonts w:eastAsiaTheme="minorEastAsia" w:cstheme="minorBidi" w:hint="default"/>
      </w:rPr>
    </w:lvl>
    <w:lvl w:ilvl="2">
      <w:start w:val="1"/>
      <w:numFmt w:val="decimal"/>
      <w:lvlText w:val="%1.%2.%3"/>
      <w:lvlJc w:val="left"/>
      <w:pPr>
        <w:ind w:left="720" w:hanging="720"/>
      </w:pPr>
      <w:rPr>
        <w:rFonts w:eastAsiaTheme="minorEastAsia" w:cstheme="minorBidi" w:hint="default"/>
      </w:rPr>
    </w:lvl>
    <w:lvl w:ilvl="3">
      <w:start w:val="1"/>
      <w:numFmt w:val="decimal"/>
      <w:lvlText w:val="%1.%2.%3.%4"/>
      <w:lvlJc w:val="left"/>
      <w:pPr>
        <w:ind w:left="1080" w:hanging="1080"/>
      </w:pPr>
      <w:rPr>
        <w:rFonts w:eastAsiaTheme="minorEastAsia" w:cstheme="minorBidi" w:hint="default"/>
      </w:rPr>
    </w:lvl>
    <w:lvl w:ilvl="4">
      <w:start w:val="1"/>
      <w:numFmt w:val="decimal"/>
      <w:lvlText w:val="%1.%2.%3.%4.%5"/>
      <w:lvlJc w:val="left"/>
      <w:pPr>
        <w:ind w:left="1080" w:hanging="1080"/>
      </w:pPr>
      <w:rPr>
        <w:rFonts w:eastAsiaTheme="minorEastAsia" w:cstheme="minorBidi" w:hint="default"/>
      </w:rPr>
    </w:lvl>
    <w:lvl w:ilvl="5">
      <w:start w:val="1"/>
      <w:numFmt w:val="decimal"/>
      <w:lvlText w:val="%1.%2.%3.%4.%5.%6"/>
      <w:lvlJc w:val="left"/>
      <w:pPr>
        <w:ind w:left="1440" w:hanging="1440"/>
      </w:pPr>
      <w:rPr>
        <w:rFonts w:eastAsiaTheme="minorEastAsia" w:cstheme="minorBidi" w:hint="default"/>
      </w:rPr>
    </w:lvl>
    <w:lvl w:ilvl="6">
      <w:start w:val="1"/>
      <w:numFmt w:val="decimal"/>
      <w:lvlText w:val="%1.%2.%3.%4.%5.%6.%7"/>
      <w:lvlJc w:val="left"/>
      <w:pPr>
        <w:ind w:left="1440" w:hanging="1440"/>
      </w:pPr>
      <w:rPr>
        <w:rFonts w:eastAsiaTheme="minorEastAsia" w:cstheme="minorBidi" w:hint="default"/>
      </w:rPr>
    </w:lvl>
    <w:lvl w:ilvl="7">
      <w:start w:val="1"/>
      <w:numFmt w:val="decimal"/>
      <w:lvlText w:val="%1.%2.%3.%4.%5.%6.%7.%8"/>
      <w:lvlJc w:val="left"/>
      <w:pPr>
        <w:ind w:left="1800" w:hanging="1800"/>
      </w:pPr>
      <w:rPr>
        <w:rFonts w:eastAsiaTheme="minorEastAsia" w:cstheme="minorBidi" w:hint="default"/>
      </w:rPr>
    </w:lvl>
    <w:lvl w:ilvl="8">
      <w:start w:val="1"/>
      <w:numFmt w:val="decimal"/>
      <w:lvlText w:val="%1.%2.%3.%4.%5.%6.%7.%8.%9"/>
      <w:lvlJc w:val="left"/>
      <w:pPr>
        <w:ind w:left="1800" w:hanging="1800"/>
      </w:pPr>
      <w:rPr>
        <w:rFonts w:eastAsiaTheme="minorEastAsia" w:cstheme="minorBidi" w:hint="default"/>
      </w:rPr>
    </w:lvl>
  </w:abstractNum>
  <w:abstractNum w:abstractNumId="27">
    <w:nsid w:val="514228E5"/>
    <w:multiLevelType w:val="multilevel"/>
    <w:tmpl w:val="33EE93B0"/>
    <w:lvl w:ilvl="0">
      <w:start w:val="1"/>
      <w:numFmt w:val="decimal"/>
      <w:lvlText w:val="%1"/>
      <w:lvlJc w:val="left"/>
      <w:pPr>
        <w:ind w:left="400" w:hanging="400"/>
      </w:pPr>
      <w:rPr>
        <w:rFonts w:hint="default"/>
      </w:rPr>
    </w:lvl>
    <w:lvl w:ilvl="1">
      <w:start w:val="1"/>
      <w:numFmt w:val="decimal"/>
      <w:lvlText w:val="4.%2"/>
      <w:lvlJc w:val="left"/>
      <w:pPr>
        <w:ind w:left="400" w:hanging="400"/>
      </w:pPr>
      <w:rPr>
        <w:rFonts w:hint="default"/>
      </w:rPr>
    </w:lvl>
    <w:lvl w:ilvl="2">
      <w:start w:val="1"/>
      <w:numFmt w:val="decimal"/>
      <w:lvlText w:val="4.%2.%3"/>
      <w:lvlJc w:val="left"/>
      <w:pPr>
        <w:ind w:left="720" w:hanging="21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532F029F"/>
    <w:multiLevelType w:val="hybridMultilevel"/>
    <w:tmpl w:val="1FD20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3153B9"/>
    <w:multiLevelType w:val="hybridMultilevel"/>
    <w:tmpl w:val="D6E6D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3855573"/>
    <w:multiLevelType w:val="hybridMultilevel"/>
    <w:tmpl w:val="F1DE79DE"/>
    <w:lvl w:ilvl="0" w:tplc="E10C287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5A01DE2"/>
    <w:multiLevelType w:val="multilevel"/>
    <w:tmpl w:val="1AC8B558"/>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7.1.%4.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56FC47DA"/>
    <w:multiLevelType w:val="multilevel"/>
    <w:tmpl w:val="2FAE77A2"/>
    <w:lvl w:ilvl="0">
      <w:start w:val="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576B6996"/>
    <w:multiLevelType w:val="hybridMultilevel"/>
    <w:tmpl w:val="1EA4D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E575FFD"/>
    <w:multiLevelType w:val="hybridMultilevel"/>
    <w:tmpl w:val="AB20587C"/>
    <w:lvl w:ilvl="0" w:tplc="871E19E4">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1231023"/>
    <w:multiLevelType w:val="multilevel"/>
    <w:tmpl w:val="85045ACC"/>
    <w:lvl w:ilvl="0">
      <w:start w:val="1"/>
      <w:numFmt w:val="decimal"/>
      <w:lvlText w:val="%1"/>
      <w:lvlJc w:val="left"/>
      <w:pPr>
        <w:ind w:left="400" w:hanging="400"/>
      </w:pPr>
      <w:rPr>
        <w:rFonts w:asciiTheme="minorHAnsi" w:hAnsiTheme="minorHAnsi" w:hint="default"/>
      </w:rPr>
    </w:lvl>
    <w:lvl w:ilvl="1">
      <w:start w:val="1"/>
      <w:numFmt w:val="decimal"/>
      <w:lvlText w:val="5.%2"/>
      <w:lvlJc w:val="left"/>
      <w:pPr>
        <w:ind w:left="400" w:hanging="400"/>
      </w:pPr>
      <w:rPr>
        <w:rFonts w:asciiTheme="minorHAnsi" w:hAnsiTheme="minorHAnsi" w:hint="default"/>
      </w:rPr>
    </w:lvl>
    <w:lvl w:ilvl="2">
      <w:start w:val="1"/>
      <w:numFmt w:val="decimal"/>
      <w:lvlText w:val="6.%2.%3"/>
      <w:lvlJc w:val="left"/>
      <w:pPr>
        <w:ind w:left="720" w:hanging="720"/>
      </w:pPr>
      <w:rPr>
        <w:rFonts w:asciiTheme="minorHAnsi" w:hAnsiTheme="minorHAnsi" w:hint="default"/>
        <w:b/>
      </w:rPr>
    </w:lvl>
    <w:lvl w:ilvl="3">
      <w:start w:val="1"/>
      <w:numFmt w:val="decimal"/>
      <w:lvlText w:val="%1.%2.%3.%4"/>
      <w:lvlJc w:val="left"/>
      <w:pPr>
        <w:ind w:left="1080" w:hanging="108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440" w:hanging="144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800" w:hanging="1800"/>
      </w:pPr>
      <w:rPr>
        <w:rFonts w:asciiTheme="minorHAnsi" w:hAnsiTheme="minorHAnsi" w:hint="default"/>
      </w:rPr>
    </w:lvl>
    <w:lvl w:ilvl="8">
      <w:start w:val="1"/>
      <w:numFmt w:val="decimal"/>
      <w:lvlText w:val="%1.%2.%3.%4.%5.%6.%7.%8.%9"/>
      <w:lvlJc w:val="left"/>
      <w:pPr>
        <w:ind w:left="1800" w:hanging="1800"/>
      </w:pPr>
      <w:rPr>
        <w:rFonts w:asciiTheme="minorHAnsi" w:hAnsiTheme="minorHAnsi" w:hint="default"/>
      </w:rPr>
    </w:lvl>
  </w:abstractNum>
  <w:abstractNum w:abstractNumId="36">
    <w:nsid w:val="74116FEB"/>
    <w:multiLevelType w:val="multilevel"/>
    <w:tmpl w:val="735C1A44"/>
    <w:lvl w:ilvl="0">
      <w:start w:val="1"/>
      <w:numFmt w:val="decimal"/>
      <w:lvlText w:val="%1"/>
      <w:lvlJc w:val="left"/>
      <w:pPr>
        <w:ind w:left="400" w:hanging="400"/>
      </w:pPr>
      <w:rPr>
        <w:rFonts w:asciiTheme="minorHAnsi" w:hAnsiTheme="minorHAnsi" w:hint="default"/>
      </w:rPr>
    </w:lvl>
    <w:lvl w:ilvl="1">
      <w:start w:val="1"/>
      <w:numFmt w:val="decimal"/>
      <w:lvlText w:val="6.%2"/>
      <w:lvlJc w:val="left"/>
      <w:pPr>
        <w:ind w:left="400" w:hanging="400"/>
      </w:pPr>
      <w:rPr>
        <w:rFonts w:asciiTheme="minorHAnsi" w:hAnsiTheme="minorHAnsi" w:hint="default"/>
      </w:rPr>
    </w:lvl>
    <w:lvl w:ilvl="2">
      <w:start w:val="1"/>
      <w:numFmt w:val="decimal"/>
      <w:lvlText w:val="5.%2.%3"/>
      <w:lvlJc w:val="left"/>
      <w:pPr>
        <w:ind w:left="720" w:hanging="720"/>
      </w:pPr>
      <w:rPr>
        <w:rFonts w:asciiTheme="minorHAnsi" w:hAnsiTheme="minorHAnsi" w:hint="default"/>
        <w:b/>
      </w:rPr>
    </w:lvl>
    <w:lvl w:ilvl="3">
      <w:start w:val="1"/>
      <w:numFmt w:val="decimal"/>
      <w:lvlText w:val="%1.%2.%3.%4"/>
      <w:lvlJc w:val="left"/>
      <w:pPr>
        <w:ind w:left="1080" w:hanging="108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440" w:hanging="144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800" w:hanging="1800"/>
      </w:pPr>
      <w:rPr>
        <w:rFonts w:asciiTheme="minorHAnsi" w:hAnsiTheme="minorHAnsi" w:hint="default"/>
      </w:rPr>
    </w:lvl>
    <w:lvl w:ilvl="8">
      <w:start w:val="1"/>
      <w:numFmt w:val="decimal"/>
      <w:lvlText w:val="%1.%2.%3.%4.%5.%6.%7.%8.%9"/>
      <w:lvlJc w:val="left"/>
      <w:pPr>
        <w:ind w:left="1800" w:hanging="1800"/>
      </w:pPr>
      <w:rPr>
        <w:rFonts w:asciiTheme="minorHAnsi" w:hAnsiTheme="minorHAnsi" w:hint="default"/>
      </w:rPr>
    </w:lvl>
  </w:abstractNum>
  <w:abstractNum w:abstractNumId="37">
    <w:nsid w:val="75F3347B"/>
    <w:multiLevelType w:val="hybridMultilevel"/>
    <w:tmpl w:val="690A1856"/>
    <w:lvl w:ilvl="0" w:tplc="15A60274">
      <w:start w:val="1"/>
      <w:numFmt w:val="decimal"/>
      <w:lvlText w:val="%1."/>
      <w:lvlJc w:val="left"/>
      <w:pPr>
        <w:ind w:left="734" w:hanging="360"/>
      </w:pPr>
      <w:rPr>
        <w:rFonts w:ascii="Cambria" w:eastAsiaTheme="minorHAnsi" w:hAnsi="Cambria" w:cstheme="minorBidi"/>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38">
    <w:nsid w:val="7685126D"/>
    <w:multiLevelType w:val="hybridMultilevel"/>
    <w:tmpl w:val="189C5E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05287F"/>
    <w:multiLevelType w:val="multilevel"/>
    <w:tmpl w:val="7D6C0686"/>
    <w:lvl w:ilvl="0">
      <w:start w:val="3"/>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0">
    <w:nsid w:val="79B14FC1"/>
    <w:multiLevelType w:val="hybridMultilevel"/>
    <w:tmpl w:val="83ACD830"/>
    <w:lvl w:ilvl="0" w:tplc="0409000F">
      <w:start w:val="1"/>
      <w:numFmt w:val="decimal"/>
      <w:lvlText w:val="%1."/>
      <w:lvlJc w:val="left"/>
      <w:pPr>
        <w:ind w:left="374" w:hanging="360"/>
      </w:p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41">
    <w:nsid w:val="7C645E59"/>
    <w:multiLevelType w:val="multilevel"/>
    <w:tmpl w:val="7F880ABA"/>
    <w:lvl w:ilvl="0">
      <w:start w:val="6"/>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7EC64570"/>
    <w:multiLevelType w:val="hybridMultilevel"/>
    <w:tmpl w:val="189C5E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570E9D"/>
    <w:multiLevelType w:val="multilevel"/>
    <w:tmpl w:val="845096CA"/>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nsid w:val="7F9D734C"/>
    <w:multiLevelType w:val="hybridMultilevel"/>
    <w:tmpl w:val="AB20587C"/>
    <w:lvl w:ilvl="0" w:tplc="871E19E4">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1"/>
  </w:num>
  <w:num w:numId="2">
    <w:abstractNumId w:val="22"/>
  </w:num>
  <w:num w:numId="3">
    <w:abstractNumId w:val="6"/>
  </w:num>
  <w:num w:numId="4">
    <w:abstractNumId w:val="13"/>
  </w:num>
  <w:num w:numId="5">
    <w:abstractNumId w:val="27"/>
  </w:num>
  <w:num w:numId="6">
    <w:abstractNumId w:val="25"/>
  </w:num>
  <w:num w:numId="7">
    <w:abstractNumId w:val="8"/>
  </w:num>
  <w:num w:numId="8">
    <w:abstractNumId w:val="34"/>
  </w:num>
  <w:num w:numId="9">
    <w:abstractNumId w:val="29"/>
  </w:num>
  <w:num w:numId="10">
    <w:abstractNumId w:val="4"/>
  </w:num>
  <w:num w:numId="11">
    <w:abstractNumId w:val="18"/>
  </w:num>
  <w:num w:numId="12">
    <w:abstractNumId w:val="42"/>
  </w:num>
  <w:num w:numId="13">
    <w:abstractNumId w:val="40"/>
  </w:num>
  <w:num w:numId="14">
    <w:abstractNumId w:val="36"/>
  </w:num>
  <w:num w:numId="15">
    <w:abstractNumId w:val="35"/>
  </w:num>
  <w:num w:numId="16">
    <w:abstractNumId w:val="15"/>
  </w:num>
  <w:num w:numId="17">
    <w:abstractNumId w:val="3"/>
  </w:num>
  <w:num w:numId="18">
    <w:abstractNumId w:val="21"/>
  </w:num>
  <w:num w:numId="19">
    <w:abstractNumId w:val="2"/>
  </w:num>
  <w:num w:numId="20">
    <w:abstractNumId w:val="1"/>
  </w:num>
  <w:num w:numId="21">
    <w:abstractNumId w:val="9"/>
  </w:num>
  <w:num w:numId="22">
    <w:abstractNumId w:val="33"/>
  </w:num>
  <w:num w:numId="23">
    <w:abstractNumId w:val="23"/>
  </w:num>
  <w:num w:numId="24">
    <w:abstractNumId w:val="28"/>
  </w:num>
  <w:num w:numId="25">
    <w:abstractNumId w:val="0"/>
  </w:num>
  <w:num w:numId="26">
    <w:abstractNumId w:val="12"/>
  </w:num>
  <w:num w:numId="27">
    <w:abstractNumId w:val="44"/>
  </w:num>
  <w:num w:numId="28">
    <w:abstractNumId w:val="38"/>
  </w:num>
  <w:num w:numId="29">
    <w:abstractNumId w:val="17"/>
  </w:num>
  <w:num w:numId="30">
    <w:abstractNumId w:val="30"/>
  </w:num>
  <w:num w:numId="31">
    <w:abstractNumId w:val="39"/>
  </w:num>
  <w:num w:numId="32">
    <w:abstractNumId w:val="19"/>
  </w:num>
  <w:num w:numId="33">
    <w:abstractNumId w:val="32"/>
  </w:num>
  <w:num w:numId="34">
    <w:abstractNumId w:val="41"/>
  </w:num>
  <w:num w:numId="35">
    <w:abstractNumId w:val="26"/>
  </w:num>
  <w:num w:numId="36">
    <w:abstractNumId w:val="7"/>
  </w:num>
  <w:num w:numId="37">
    <w:abstractNumId w:val="5"/>
  </w:num>
  <w:num w:numId="38">
    <w:abstractNumId w:val="16"/>
  </w:num>
  <w:num w:numId="39">
    <w:abstractNumId w:val="43"/>
  </w:num>
  <w:num w:numId="40">
    <w:abstractNumId w:val="14"/>
  </w:num>
  <w:num w:numId="41">
    <w:abstractNumId w:val="10"/>
  </w:num>
  <w:num w:numId="42">
    <w:abstractNumId w:val="24"/>
  </w:num>
  <w:num w:numId="43">
    <w:abstractNumId w:val="37"/>
  </w:num>
  <w:num w:numId="44">
    <w:abstractNumId w:val="11"/>
  </w:num>
  <w:num w:numId="4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596"/>
    <w:rsid w:val="00006778"/>
    <w:rsid w:val="00006EDB"/>
    <w:rsid w:val="00020EDD"/>
    <w:rsid w:val="00031FA2"/>
    <w:rsid w:val="00042100"/>
    <w:rsid w:val="000440C3"/>
    <w:rsid w:val="000452E7"/>
    <w:rsid w:val="00055034"/>
    <w:rsid w:val="00055562"/>
    <w:rsid w:val="0005605A"/>
    <w:rsid w:val="000569EC"/>
    <w:rsid w:val="00060A03"/>
    <w:rsid w:val="0008337C"/>
    <w:rsid w:val="000863C1"/>
    <w:rsid w:val="000B2897"/>
    <w:rsid w:val="000B68AA"/>
    <w:rsid w:val="000E6D5D"/>
    <w:rsid w:val="000E7881"/>
    <w:rsid w:val="000F2AE2"/>
    <w:rsid w:val="000F4476"/>
    <w:rsid w:val="000F7A74"/>
    <w:rsid w:val="0011365A"/>
    <w:rsid w:val="00114453"/>
    <w:rsid w:val="00122F0C"/>
    <w:rsid w:val="0012569E"/>
    <w:rsid w:val="00126369"/>
    <w:rsid w:val="001371AB"/>
    <w:rsid w:val="0016084E"/>
    <w:rsid w:val="00161AAD"/>
    <w:rsid w:val="00171E24"/>
    <w:rsid w:val="001915D2"/>
    <w:rsid w:val="001A2D25"/>
    <w:rsid w:val="001A34E4"/>
    <w:rsid w:val="001B02E9"/>
    <w:rsid w:val="001B3669"/>
    <w:rsid w:val="001B627C"/>
    <w:rsid w:val="001C634E"/>
    <w:rsid w:val="001D73D3"/>
    <w:rsid w:val="001D7496"/>
    <w:rsid w:val="001F23A6"/>
    <w:rsid w:val="001F4FD8"/>
    <w:rsid w:val="001F739C"/>
    <w:rsid w:val="00207952"/>
    <w:rsid w:val="00210E7C"/>
    <w:rsid w:val="00217CE3"/>
    <w:rsid w:val="00222E47"/>
    <w:rsid w:val="00233C4B"/>
    <w:rsid w:val="00233CE2"/>
    <w:rsid w:val="00237DEB"/>
    <w:rsid w:val="00244DE3"/>
    <w:rsid w:val="00246C25"/>
    <w:rsid w:val="00250873"/>
    <w:rsid w:val="002616EB"/>
    <w:rsid w:val="00285FC3"/>
    <w:rsid w:val="002A113B"/>
    <w:rsid w:val="002B1034"/>
    <w:rsid w:val="002B7B42"/>
    <w:rsid w:val="002C6190"/>
    <w:rsid w:val="002E3637"/>
    <w:rsid w:val="002E52B5"/>
    <w:rsid w:val="002F03A5"/>
    <w:rsid w:val="002F50C6"/>
    <w:rsid w:val="00303E1B"/>
    <w:rsid w:val="003137A3"/>
    <w:rsid w:val="003342C7"/>
    <w:rsid w:val="0034421A"/>
    <w:rsid w:val="00345821"/>
    <w:rsid w:val="00354596"/>
    <w:rsid w:val="003620EC"/>
    <w:rsid w:val="00362CB0"/>
    <w:rsid w:val="0037466A"/>
    <w:rsid w:val="00390277"/>
    <w:rsid w:val="003940AF"/>
    <w:rsid w:val="003A36FB"/>
    <w:rsid w:val="003B1DC2"/>
    <w:rsid w:val="003B35B9"/>
    <w:rsid w:val="003D0136"/>
    <w:rsid w:val="003D060F"/>
    <w:rsid w:val="003E0A3F"/>
    <w:rsid w:val="003E3C03"/>
    <w:rsid w:val="003F0904"/>
    <w:rsid w:val="00402721"/>
    <w:rsid w:val="004130E3"/>
    <w:rsid w:val="004221AC"/>
    <w:rsid w:val="0042431E"/>
    <w:rsid w:val="00431C0D"/>
    <w:rsid w:val="00454382"/>
    <w:rsid w:val="00455B5C"/>
    <w:rsid w:val="00461C41"/>
    <w:rsid w:val="004621D8"/>
    <w:rsid w:val="00465239"/>
    <w:rsid w:val="00465515"/>
    <w:rsid w:val="00465D21"/>
    <w:rsid w:val="00490067"/>
    <w:rsid w:val="004A05B0"/>
    <w:rsid w:val="004A2F60"/>
    <w:rsid w:val="004B42FD"/>
    <w:rsid w:val="004C1314"/>
    <w:rsid w:val="004C13E2"/>
    <w:rsid w:val="004C4964"/>
    <w:rsid w:val="004D00F8"/>
    <w:rsid w:val="004D60D2"/>
    <w:rsid w:val="004E340F"/>
    <w:rsid w:val="004F2EFC"/>
    <w:rsid w:val="004F3D96"/>
    <w:rsid w:val="004F4558"/>
    <w:rsid w:val="004F5DB0"/>
    <w:rsid w:val="004F6C6C"/>
    <w:rsid w:val="005065A0"/>
    <w:rsid w:val="005269F3"/>
    <w:rsid w:val="00526CDD"/>
    <w:rsid w:val="005337E6"/>
    <w:rsid w:val="00536268"/>
    <w:rsid w:val="00536816"/>
    <w:rsid w:val="00553C4F"/>
    <w:rsid w:val="00574DEB"/>
    <w:rsid w:val="0058036B"/>
    <w:rsid w:val="00593716"/>
    <w:rsid w:val="00593B05"/>
    <w:rsid w:val="005A6FF2"/>
    <w:rsid w:val="005B194B"/>
    <w:rsid w:val="005C2D8E"/>
    <w:rsid w:val="005D480C"/>
    <w:rsid w:val="005D50E5"/>
    <w:rsid w:val="005E7C2B"/>
    <w:rsid w:val="006123E7"/>
    <w:rsid w:val="00621F6C"/>
    <w:rsid w:val="00640420"/>
    <w:rsid w:val="00641190"/>
    <w:rsid w:val="00647457"/>
    <w:rsid w:val="00666944"/>
    <w:rsid w:val="0067461A"/>
    <w:rsid w:val="00674F35"/>
    <w:rsid w:val="006779C4"/>
    <w:rsid w:val="00681549"/>
    <w:rsid w:val="006922FD"/>
    <w:rsid w:val="00697DA7"/>
    <w:rsid w:val="006A647E"/>
    <w:rsid w:val="006B7F9C"/>
    <w:rsid w:val="006C238C"/>
    <w:rsid w:val="006C6AC0"/>
    <w:rsid w:val="006C79C9"/>
    <w:rsid w:val="006D6F4F"/>
    <w:rsid w:val="00701658"/>
    <w:rsid w:val="00704971"/>
    <w:rsid w:val="007154EB"/>
    <w:rsid w:val="007402C5"/>
    <w:rsid w:val="007513D8"/>
    <w:rsid w:val="007526DC"/>
    <w:rsid w:val="00754A5E"/>
    <w:rsid w:val="00761873"/>
    <w:rsid w:val="0076447D"/>
    <w:rsid w:val="00764733"/>
    <w:rsid w:val="007719FF"/>
    <w:rsid w:val="00771F2C"/>
    <w:rsid w:val="00793B66"/>
    <w:rsid w:val="00795555"/>
    <w:rsid w:val="007A1AE4"/>
    <w:rsid w:val="007B2536"/>
    <w:rsid w:val="007B3779"/>
    <w:rsid w:val="007C09FD"/>
    <w:rsid w:val="007C34B7"/>
    <w:rsid w:val="007E4450"/>
    <w:rsid w:val="007F3C7A"/>
    <w:rsid w:val="007F442A"/>
    <w:rsid w:val="008072BA"/>
    <w:rsid w:val="008074C8"/>
    <w:rsid w:val="008353FC"/>
    <w:rsid w:val="008360A2"/>
    <w:rsid w:val="0084003E"/>
    <w:rsid w:val="00844FFC"/>
    <w:rsid w:val="00845688"/>
    <w:rsid w:val="0085308B"/>
    <w:rsid w:val="0085415D"/>
    <w:rsid w:val="00856E32"/>
    <w:rsid w:val="00861588"/>
    <w:rsid w:val="0087679B"/>
    <w:rsid w:val="0088027C"/>
    <w:rsid w:val="008A4495"/>
    <w:rsid w:val="008A6B5E"/>
    <w:rsid w:val="008B3E28"/>
    <w:rsid w:val="008B4D05"/>
    <w:rsid w:val="008B73E9"/>
    <w:rsid w:val="008C2269"/>
    <w:rsid w:val="008F6D4F"/>
    <w:rsid w:val="009018A5"/>
    <w:rsid w:val="00911A7D"/>
    <w:rsid w:val="0091275A"/>
    <w:rsid w:val="0091445F"/>
    <w:rsid w:val="00915D12"/>
    <w:rsid w:val="00922DEB"/>
    <w:rsid w:val="00942958"/>
    <w:rsid w:val="009451C4"/>
    <w:rsid w:val="00960CE7"/>
    <w:rsid w:val="009635DC"/>
    <w:rsid w:val="00963A5E"/>
    <w:rsid w:val="00965FC8"/>
    <w:rsid w:val="0097021C"/>
    <w:rsid w:val="00975687"/>
    <w:rsid w:val="00993450"/>
    <w:rsid w:val="009939E2"/>
    <w:rsid w:val="009971CB"/>
    <w:rsid w:val="009B6224"/>
    <w:rsid w:val="009C1958"/>
    <w:rsid w:val="009D23E7"/>
    <w:rsid w:val="009D685B"/>
    <w:rsid w:val="009E1976"/>
    <w:rsid w:val="009F0DFE"/>
    <w:rsid w:val="009F5D39"/>
    <w:rsid w:val="00A01A78"/>
    <w:rsid w:val="00A0258E"/>
    <w:rsid w:val="00A05B8A"/>
    <w:rsid w:val="00A07BE7"/>
    <w:rsid w:val="00A13863"/>
    <w:rsid w:val="00A2733E"/>
    <w:rsid w:val="00A30761"/>
    <w:rsid w:val="00A37F9C"/>
    <w:rsid w:val="00A70DD8"/>
    <w:rsid w:val="00A7355D"/>
    <w:rsid w:val="00A773DF"/>
    <w:rsid w:val="00A81988"/>
    <w:rsid w:val="00A90E9C"/>
    <w:rsid w:val="00A96742"/>
    <w:rsid w:val="00AA089C"/>
    <w:rsid w:val="00AA189F"/>
    <w:rsid w:val="00AA562F"/>
    <w:rsid w:val="00AB2947"/>
    <w:rsid w:val="00AC6287"/>
    <w:rsid w:val="00AE105F"/>
    <w:rsid w:val="00AE3483"/>
    <w:rsid w:val="00B018F2"/>
    <w:rsid w:val="00B07267"/>
    <w:rsid w:val="00B075D8"/>
    <w:rsid w:val="00B1523E"/>
    <w:rsid w:val="00B17558"/>
    <w:rsid w:val="00B35CB1"/>
    <w:rsid w:val="00B462B8"/>
    <w:rsid w:val="00B57D8D"/>
    <w:rsid w:val="00B80733"/>
    <w:rsid w:val="00B828A8"/>
    <w:rsid w:val="00B8328C"/>
    <w:rsid w:val="00B86594"/>
    <w:rsid w:val="00B86DE4"/>
    <w:rsid w:val="00BA64EC"/>
    <w:rsid w:val="00BC5428"/>
    <w:rsid w:val="00BC7226"/>
    <w:rsid w:val="00BC73BA"/>
    <w:rsid w:val="00BD253D"/>
    <w:rsid w:val="00BD2E1D"/>
    <w:rsid w:val="00BD6993"/>
    <w:rsid w:val="00BF614F"/>
    <w:rsid w:val="00C0045C"/>
    <w:rsid w:val="00C16F7E"/>
    <w:rsid w:val="00C26184"/>
    <w:rsid w:val="00C40CBD"/>
    <w:rsid w:val="00C41C41"/>
    <w:rsid w:val="00C459DD"/>
    <w:rsid w:val="00C50AD7"/>
    <w:rsid w:val="00C60C58"/>
    <w:rsid w:val="00C61166"/>
    <w:rsid w:val="00C84874"/>
    <w:rsid w:val="00C85493"/>
    <w:rsid w:val="00C85926"/>
    <w:rsid w:val="00C8633C"/>
    <w:rsid w:val="00C97E4C"/>
    <w:rsid w:val="00CA08DC"/>
    <w:rsid w:val="00CA3105"/>
    <w:rsid w:val="00CA7A40"/>
    <w:rsid w:val="00CB242B"/>
    <w:rsid w:val="00CC0050"/>
    <w:rsid w:val="00CC6217"/>
    <w:rsid w:val="00CD748D"/>
    <w:rsid w:val="00CE1C9B"/>
    <w:rsid w:val="00CE1EA4"/>
    <w:rsid w:val="00CF0054"/>
    <w:rsid w:val="00CF00F4"/>
    <w:rsid w:val="00CF2A09"/>
    <w:rsid w:val="00D02E7B"/>
    <w:rsid w:val="00D041FD"/>
    <w:rsid w:val="00D06A65"/>
    <w:rsid w:val="00D120B1"/>
    <w:rsid w:val="00D20DD4"/>
    <w:rsid w:val="00D307DA"/>
    <w:rsid w:val="00D32A62"/>
    <w:rsid w:val="00D369E8"/>
    <w:rsid w:val="00D47CA1"/>
    <w:rsid w:val="00D61768"/>
    <w:rsid w:val="00D61972"/>
    <w:rsid w:val="00D73F7B"/>
    <w:rsid w:val="00D83558"/>
    <w:rsid w:val="00D90A80"/>
    <w:rsid w:val="00D934CD"/>
    <w:rsid w:val="00D97C8A"/>
    <w:rsid w:val="00DB1C4A"/>
    <w:rsid w:val="00DB4064"/>
    <w:rsid w:val="00DC02EB"/>
    <w:rsid w:val="00DE021B"/>
    <w:rsid w:val="00DF56BE"/>
    <w:rsid w:val="00DF78B2"/>
    <w:rsid w:val="00E138C0"/>
    <w:rsid w:val="00E14039"/>
    <w:rsid w:val="00E14F5F"/>
    <w:rsid w:val="00E26C1B"/>
    <w:rsid w:val="00E27535"/>
    <w:rsid w:val="00E748F7"/>
    <w:rsid w:val="00E74AF3"/>
    <w:rsid w:val="00E871DB"/>
    <w:rsid w:val="00EA7644"/>
    <w:rsid w:val="00EB3CA4"/>
    <w:rsid w:val="00EC6D55"/>
    <w:rsid w:val="00EE39B4"/>
    <w:rsid w:val="00EF54BD"/>
    <w:rsid w:val="00EF671C"/>
    <w:rsid w:val="00F03FF1"/>
    <w:rsid w:val="00F1086F"/>
    <w:rsid w:val="00F207E4"/>
    <w:rsid w:val="00F213F5"/>
    <w:rsid w:val="00F33BA0"/>
    <w:rsid w:val="00F50257"/>
    <w:rsid w:val="00F50482"/>
    <w:rsid w:val="00F53566"/>
    <w:rsid w:val="00F54C38"/>
    <w:rsid w:val="00F55649"/>
    <w:rsid w:val="00F56444"/>
    <w:rsid w:val="00F61418"/>
    <w:rsid w:val="00F70BEB"/>
    <w:rsid w:val="00F90C5C"/>
    <w:rsid w:val="00F96221"/>
    <w:rsid w:val="00FA3AA3"/>
    <w:rsid w:val="00FB38D1"/>
    <w:rsid w:val="00FC5C61"/>
    <w:rsid w:val="00FC6948"/>
    <w:rsid w:val="00FD5128"/>
    <w:rsid w:val="00FE27AB"/>
    <w:rsid w:val="00FE6C49"/>
    <w:rsid w:val="00FF29A1"/>
    <w:rsid w:val="00FF4A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C156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ＭＳ Ｐゴシック"/>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54596"/>
    <w:pPr>
      <w:suppressAutoHyphens/>
    </w:pPr>
    <w:rPr>
      <w:rFonts w:asciiTheme="minorHAnsi" w:eastAsia="Times New Roman" w:hAnsiTheme="minorHAnsi" w:cs="Times New Roman"/>
      <w:lang w:eastAsia="en-US"/>
    </w:rPr>
  </w:style>
  <w:style w:type="paragraph" w:styleId="Heading1">
    <w:name w:val="heading 1"/>
    <w:basedOn w:val="Normal"/>
    <w:next w:val="Normal"/>
    <w:link w:val="Heading1Char"/>
    <w:uiPriority w:val="9"/>
    <w:qFormat/>
    <w:rsid w:val="00354596"/>
    <w:pPr>
      <w:keepNext/>
      <w:spacing w:line="480" w:lineRule="auto"/>
      <w:jc w:val="center"/>
      <w:outlineLvl w:val="0"/>
    </w:pPr>
    <w:rPr>
      <w:b/>
      <w:caps/>
    </w:rPr>
  </w:style>
  <w:style w:type="paragraph" w:styleId="Heading2">
    <w:name w:val="heading 2"/>
    <w:basedOn w:val="Normal"/>
    <w:next w:val="Normal"/>
    <w:link w:val="Heading2Char"/>
    <w:uiPriority w:val="9"/>
    <w:unhideWhenUsed/>
    <w:qFormat/>
    <w:rsid w:val="0035459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4596"/>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rsid w:val="00354596"/>
    <w:pPr>
      <w:keepNext/>
      <w:keepLines/>
      <w:suppressAutoHyphens w:val="0"/>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4596"/>
    <w:rPr>
      <w:rFonts w:asciiTheme="minorHAnsi" w:eastAsia="Times New Roman" w:hAnsiTheme="minorHAnsi" w:cs="Times New Roman"/>
      <w:b/>
      <w:caps/>
      <w:lang w:eastAsia="en-US"/>
    </w:rPr>
  </w:style>
  <w:style w:type="character" w:customStyle="1" w:styleId="Heading2Char">
    <w:name w:val="Heading 2 Char"/>
    <w:basedOn w:val="DefaultParagraphFont"/>
    <w:link w:val="Heading2"/>
    <w:uiPriority w:val="9"/>
    <w:rsid w:val="00354596"/>
    <w:rPr>
      <w:rFonts w:asciiTheme="majorHAnsi" w:eastAsiaTheme="majorEastAsia" w:hAnsiTheme="majorHAnsi" w:cstheme="majorBidi"/>
      <w:b/>
      <w:bCs/>
      <w:color w:val="4F81BD" w:themeColor="accent1"/>
      <w:sz w:val="26"/>
      <w:szCs w:val="26"/>
      <w:lang w:eastAsia="en-US"/>
    </w:rPr>
  </w:style>
  <w:style w:type="character" w:customStyle="1" w:styleId="Heading3Char">
    <w:name w:val="Heading 3 Char"/>
    <w:basedOn w:val="DefaultParagraphFont"/>
    <w:link w:val="Heading3"/>
    <w:uiPriority w:val="9"/>
    <w:rsid w:val="00354596"/>
    <w:rPr>
      <w:rFonts w:asciiTheme="majorHAnsi" w:eastAsiaTheme="majorEastAsia" w:hAnsiTheme="majorHAnsi" w:cstheme="majorBidi"/>
      <w:b/>
      <w:bCs/>
      <w:color w:val="4F81BD" w:themeColor="accent1"/>
      <w:lang w:eastAsia="en-US"/>
    </w:rPr>
  </w:style>
  <w:style w:type="character" w:customStyle="1" w:styleId="Heading4Char">
    <w:name w:val="Heading 4 Char"/>
    <w:basedOn w:val="DefaultParagraphFont"/>
    <w:link w:val="Heading4"/>
    <w:uiPriority w:val="9"/>
    <w:rsid w:val="00354596"/>
    <w:rPr>
      <w:rFonts w:asciiTheme="majorHAnsi" w:eastAsiaTheme="majorEastAsia" w:hAnsiTheme="majorHAnsi" w:cstheme="majorBidi"/>
      <w:b/>
      <w:bCs/>
      <w:i/>
      <w:iCs/>
      <w:color w:val="4F81BD" w:themeColor="accent1"/>
      <w:lang w:eastAsia="en-US"/>
    </w:rPr>
  </w:style>
  <w:style w:type="paragraph" w:styleId="Footer">
    <w:name w:val="footer"/>
    <w:basedOn w:val="Normal"/>
    <w:link w:val="FooterChar"/>
    <w:rsid w:val="00354596"/>
    <w:pPr>
      <w:tabs>
        <w:tab w:val="center" w:pos="4320"/>
        <w:tab w:val="right" w:pos="8640"/>
      </w:tabs>
    </w:pPr>
  </w:style>
  <w:style w:type="character" w:customStyle="1" w:styleId="FooterChar">
    <w:name w:val="Footer Char"/>
    <w:basedOn w:val="DefaultParagraphFont"/>
    <w:link w:val="Footer"/>
    <w:rsid w:val="00354596"/>
    <w:rPr>
      <w:rFonts w:asciiTheme="minorHAnsi" w:eastAsia="Times New Roman" w:hAnsiTheme="minorHAnsi" w:cs="Times New Roman"/>
      <w:lang w:eastAsia="en-US"/>
    </w:rPr>
  </w:style>
  <w:style w:type="character" w:styleId="PageNumber">
    <w:name w:val="page number"/>
    <w:basedOn w:val="DefaultParagraphFont"/>
    <w:rsid w:val="00354596"/>
    <w:rPr>
      <w:rFonts w:asciiTheme="minorHAnsi" w:hAnsiTheme="minorHAnsi" w:cs="Times New Roman"/>
      <w:sz w:val="24"/>
    </w:rPr>
  </w:style>
  <w:style w:type="paragraph" w:customStyle="1" w:styleId="Paragraph-center">
    <w:name w:val="Paragraph-center"/>
    <w:basedOn w:val="Normal"/>
    <w:rsid w:val="00354596"/>
    <w:pPr>
      <w:jc w:val="center"/>
    </w:pPr>
  </w:style>
  <w:style w:type="paragraph" w:styleId="ListParagraph">
    <w:name w:val="List Paragraph"/>
    <w:basedOn w:val="Normal"/>
    <w:uiPriority w:val="34"/>
    <w:qFormat/>
    <w:rsid w:val="00354596"/>
    <w:pPr>
      <w:ind w:left="720"/>
      <w:contextualSpacing/>
    </w:pPr>
  </w:style>
  <w:style w:type="paragraph" w:styleId="NormalWeb">
    <w:name w:val="Normal (Web)"/>
    <w:basedOn w:val="Normal"/>
    <w:uiPriority w:val="99"/>
    <w:unhideWhenUsed/>
    <w:rsid w:val="00354596"/>
    <w:rPr>
      <w:rFonts w:ascii="Times New Roman" w:hAnsi="Times New Roman"/>
    </w:rPr>
  </w:style>
  <w:style w:type="character" w:customStyle="1" w:styleId="CommentTextChar">
    <w:name w:val="Comment Text Char"/>
    <w:basedOn w:val="DefaultParagraphFont"/>
    <w:link w:val="CommentText"/>
    <w:uiPriority w:val="99"/>
    <w:semiHidden/>
    <w:rsid w:val="00354596"/>
    <w:rPr>
      <w:rFonts w:asciiTheme="minorHAnsi" w:hAnsiTheme="minorHAnsi" w:cstheme="minorBidi"/>
      <w:lang w:eastAsia="en-US"/>
    </w:rPr>
  </w:style>
  <w:style w:type="paragraph" w:styleId="CommentText">
    <w:name w:val="annotation text"/>
    <w:basedOn w:val="Normal"/>
    <w:link w:val="CommentTextChar"/>
    <w:uiPriority w:val="99"/>
    <w:semiHidden/>
    <w:unhideWhenUsed/>
    <w:rsid w:val="00354596"/>
    <w:pPr>
      <w:suppressAutoHyphens w:val="0"/>
    </w:pPr>
    <w:rPr>
      <w:rFonts w:eastAsiaTheme="minorEastAsia" w:cstheme="minorBidi"/>
    </w:rPr>
  </w:style>
  <w:style w:type="character" w:styleId="CommentReference">
    <w:name w:val="annotation reference"/>
    <w:basedOn w:val="DefaultParagraphFont"/>
    <w:uiPriority w:val="99"/>
    <w:semiHidden/>
    <w:unhideWhenUsed/>
    <w:rsid w:val="00354596"/>
    <w:rPr>
      <w:sz w:val="18"/>
      <w:szCs w:val="18"/>
    </w:rPr>
  </w:style>
  <w:style w:type="paragraph" w:styleId="BalloonText">
    <w:name w:val="Balloon Text"/>
    <w:basedOn w:val="Normal"/>
    <w:link w:val="BalloonTextChar"/>
    <w:uiPriority w:val="99"/>
    <w:semiHidden/>
    <w:unhideWhenUsed/>
    <w:rsid w:val="0035459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54596"/>
    <w:rPr>
      <w:rFonts w:ascii="Lucida Grande" w:eastAsia="Times New Roman" w:hAnsi="Lucida Grande" w:cs="Lucida Grande"/>
      <w:sz w:val="18"/>
      <w:szCs w:val="18"/>
      <w:lang w:eastAsia="en-US"/>
    </w:rPr>
  </w:style>
  <w:style w:type="character" w:customStyle="1" w:styleId="hps">
    <w:name w:val="hps"/>
    <w:basedOn w:val="DefaultParagraphFont"/>
    <w:rsid w:val="00354596"/>
  </w:style>
  <w:style w:type="table" w:styleId="TableGrid">
    <w:name w:val="Table Grid"/>
    <w:basedOn w:val="TableNormal"/>
    <w:uiPriority w:val="59"/>
    <w:rsid w:val="00354596"/>
    <w:rPr>
      <w:rFonts w:ascii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354596"/>
    <w:rPr>
      <w:color w:val="0000FF" w:themeColor="hyperlink"/>
      <w:u w:val="single"/>
    </w:rPr>
  </w:style>
  <w:style w:type="character" w:customStyle="1" w:styleId="apple-converted-space">
    <w:name w:val="apple-converted-space"/>
    <w:basedOn w:val="DefaultParagraphFont"/>
    <w:rsid w:val="00354596"/>
  </w:style>
  <w:style w:type="character" w:customStyle="1" w:styleId="CommentSubjectChar">
    <w:name w:val="Comment Subject Char"/>
    <w:basedOn w:val="CommentTextChar"/>
    <w:link w:val="CommentSubject"/>
    <w:uiPriority w:val="99"/>
    <w:semiHidden/>
    <w:rsid w:val="00354596"/>
    <w:rPr>
      <w:rFonts w:asciiTheme="minorHAnsi" w:eastAsia="Times New Roman" w:hAnsiTheme="minorHAnsi" w:cs="Times New Roman"/>
      <w:b/>
      <w:bCs/>
      <w:sz w:val="20"/>
      <w:szCs w:val="20"/>
      <w:lang w:eastAsia="en-US"/>
    </w:rPr>
  </w:style>
  <w:style w:type="paragraph" w:styleId="CommentSubject">
    <w:name w:val="annotation subject"/>
    <w:basedOn w:val="CommentText"/>
    <w:next w:val="CommentText"/>
    <w:link w:val="CommentSubjectChar"/>
    <w:uiPriority w:val="99"/>
    <w:semiHidden/>
    <w:unhideWhenUsed/>
    <w:rsid w:val="00354596"/>
    <w:pPr>
      <w:suppressAutoHyphens/>
    </w:pPr>
    <w:rPr>
      <w:rFonts w:eastAsia="Times New Roman" w:cs="Times New Roman"/>
      <w:b/>
      <w:bCs/>
      <w:sz w:val="20"/>
      <w:szCs w:val="20"/>
    </w:rPr>
  </w:style>
  <w:style w:type="character" w:customStyle="1" w:styleId="shorttext">
    <w:name w:val="short_text"/>
    <w:basedOn w:val="DefaultParagraphFont"/>
    <w:rsid w:val="00354596"/>
  </w:style>
  <w:style w:type="character" w:customStyle="1" w:styleId="uname">
    <w:name w:val="u_name"/>
    <w:basedOn w:val="DefaultParagraphFont"/>
    <w:rsid w:val="00354596"/>
  </w:style>
  <w:style w:type="paragraph" w:styleId="Header">
    <w:name w:val="header"/>
    <w:basedOn w:val="Normal"/>
    <w:link w:val="HeaderChar"/>
    <w:uiPriority w:val="99"/>
    <w:unhideWhenUsed/>
    <w:rsid w:val="00354596"/>
    <w:pPr>
      <w:tabs>
        <w:tab w:val="center" w:pos="4320"/>
        <w:tab w:val="right" w:pos="8640"/>
      </w:tabs>
    </w:pPr>
  </w:style>
  <w:style w:type="character" w:customStyle="1" w:styleId="HeaderChar">
    <w:name w:val="Header Char"/>
    <w:basedOn w:val="DefaultParagraphFont"/>
    <w:link w:val="Header"/>
    <w:uiPriority w:val="99"/>
    <w:rsid w:val="00354596"/>
    <w:rPr>
      <w:rFonts w:asciiTheme="minorHAnsi" w:eastAsia="Times New Roman" w:hAnsiTheme="minorHAnsi" w:cs="Times New Roman"/>
      <w:lang w:eastAsia="en-US"/>
    </w:rPr>
  </w:style>
  <w:style w:type="paragraph" w:styleId="TOCHeading">
    <w:name w:val="TOC Heading"/>
    <w:basedOn w:val="Heading1"/>
    <w:next w:val="Normal"/>
    <w:uiPriority w:val="39"/>
    <w:unhideWhenUsed/>
    <w:qFormat/>
    <w:rsid w:val="00354596"/>
    <w:pPr>
      <w:keepLines/>
      <w:suppressAutoHyphens w:val="0"/>
      <w:spacing w:before="480" w:line="276" w:lineRule="auto"/>
      <w:jc w:val="left"/>
      <w:outlineLvl w:val="9"/>
    </w:pPr>
    <w:rPr>
      <w:rFonts w:asciiTheme="majorHAnsi" w:eastAsiaTheme="majorEastAsia" w:hAnsiTheme="majorHAnsi" w:cstheme="majorBidi"/>
      <w:bCs/>
      <w:caps w:val="0"/>
      <w:color w:val="365F91" w:themeColor="accent1" w:themeShade="BF"/>
      <w:sz w:val="28"/>
      <w:szCs w:val="28"/>
    </w:rPr>
  </w:style>
  <w:style w:type="paragraph" w:styleId="TOC1">
    <w:name w:val="toc 1"/>
    <w:basedOn w:val="Normal"/>
    <w:next w:val="Normal"/>
    <w:autoRedefine/>
    <w:uiPriority w:val="39"/>
    <w:unhideWhenUsed/>
    <w:rsid w:val="00B828A8"/>
    <w:pPr>
      <w:tabs>
        <w:tab w:val="right" w:leader="dot" w:pos="8630"/>
      </w:tabs>
      <w:ind w:left="720" w:hanging="720"/>
    </w:pPr>
    <w:rPr>
      <w:noProof/>
    </w:rPr>
  </w:style>
  <w:style w:type="paragraph" w:styleId="TOC2">
    <w:name w:val="toc 2"/>
    <w:basedOn w:val="Normal"/>
    <w:next w:val="Normal"/>
    <w:autoRedefine/>
    <w:uiPriority w:val="39"/>
    <w:unhideWhenUsed/>
    <w:rsid w:val="007B3779"/>
    <w:pPr>
      <w:tabs>
        <w:tab w:val="right" w:leader="dot" w:pos="8630"/>
      </w:tabs>
      <w:spacing w:line="480" w:lineRule="auto"/>
      <w:ind w:left="240"/>
    </w:pPr>
    <w:rPr>
      <w:rFonts w:ascii="Cambria" w:hAnsi="Cambria"/>
      <w:noProof/>
      <w:sz w:val="22"/>
      <w:szCs w:val="22"/>
    </w:rPr>
  </w:style>
  <w:style w:type="paragraph" w:styleId="TOC3">
    <w:name w:val="toc 3"/>
    <w:basedOn w:val="Normal"/>
    <w:next w:val="Normal"/>
    <w:autoRedefine/>
    <w:uiPriority w:val="39"/>
    <w:unhideWhenUsed/>
    <w:rsid w:val="00354596"/>
    <w:pPr>
      <w:ind w:left="480"/>
    </w:pPr>
    <w:rPr>
      <w:sz w:val="22"/>
      <w:szCs w:val="22"/>
    </w:rPr>
  </w:style>
  <w:style w:type="paragraph" w:styleId="TOC4">
    <w:name w:val="toc 4"/>
    <w:basedOn w:val="Normal"/>
    <w:next w:val="Normal"/>
    <w:autoRedefine/>
    <w:uiPriority w:val="39"/>
    <w:unhideWhenUsed/>
    <w:rsid w:val="00354596"/>
    <w:pPr>
      <w:ind w:left="720"/>
    </w:pPr>
    <w:rPr>
      <w:sz w:val="20"/>
      <w:szCs w:val="20"/>
    </w:rPr>
  </w:style>
  <w:style w:type="paragraph" w:styleId="TOC5">
    <w:name w:val="toc 5"/>
    <w:basedOn w:val="Normal"/>
    <w:next w:val="Normal"/>
    <w:autoRedefine/>
    <w:uiPriority w:val="39"/>
    <w:unhideWhenUsed/>
    <w:rsid w:val="00354596"/>
    <w:pPr>
      <w:ind w:left="960"/>
    </w:pPr>
    <w:rPr>
      <w:sz w:val="20"/>
      <w:szCs w:val="20"/>
    </w:rPr>
  </w:style>
  <w:style w:type="paragraph" w:styleId="TOC6">
    <w:name w:val="toc 6"/>
    <w:basedOn w:val="Normal"/>
    <w:next w:val="Normal"/>
    <w:autoRedefine/>
    <w:uiPriority w:val="39"/>
    <w:unhideWhenUsed/>
    <w:rsid w:val="00354596"/>
    <w:pPr>
      <w:ind w:left="1200"/>
    </w:pPr>
    <w:rPr>
      <w:sz w:val="20"/>
      <w:szCs w:val="20"/>
    </w:rPr>
  </w:style>
  <w:style w:type="paragraph" w:styleId="TOC7">
    <w:name w:val="toc 7"/>
    <w:basedOn w:val="Normal"/>
    <w:next w:val="Normal"/>
    <w:autoRedefine/>
    <w:uiPriority w:val="39"/>
    <w:unhideWhenUsed/>
    <w:rsid w:val="00354596"/>
    <w:pPr>
      <w:ind w:left="1440"/>
    </w:pPr>
    <w:rPr>
      <w:sz w:val="20"/>
      <w:szCs w:val="20"/>
    </w:rPr>
  </w:style>
  <w:style w:type="paragraph" w:styleId="TOC8">
    <w:name w:val="toc 8"/>
    <w:basedOn w:val="Normal"/>
    <w:next w:val="Normal"/>
    <w:autoRedefine/>
    <w:uiPriority w:val="39"/>
    <w:unhideWhenUsed/>
    <w:rsid w:val="00354596"/>
    <w:pPr>
      <w:ind w:left="1680"/>
    </w:pPr>
    <w:rPr>
      <w:sz w:val="20"/>
      <w:szCs w:val="20"/>
    </w:rPr>
  </w:style>
  <w:style w:type="paragraph" w:styleId="TOC9">
    <w:name w:val="toc 9"/>
    <w:basedOn w:val="Normal"/>
    <w:next w:val="Normal"/>
    <w:autoRedefine/>
    <w:uiPriority w:val="39"/>
    <w:unhideWhenUsed/>
    <w:rsid w:val="00354596"/>
    <w:pPr>
      <w:ind w:left="1920"/>
    </w:pPr>
    <w:rPr>
      <w:sz w:val="20"/>
      <w:szCs w:val="20"/>
    </w:rPr>
  </w:style>
  <w:style w:type="paragraph" w:styleId="NoSpacing">
    <w:name w:val="No Spacing"/>
    <w:uiPriority w:val="1"/>
    <w:qFormat/>
    <w:rsid w:val="001F4FD8"/>
    <w:pPr>
      <w:suppressAutoHyphens/>
      <w:spacing w:line="480" w:lineRule="auto"/>
      <w:jc w:val="center"/>
    </w:pPr>
    <w:rPr>
      <w:rFonts w:asciiTheme="minorHAnsi" w:eastAsia="Times New Roman" w:hAnsiTheme="minorHAnsi" w:cs="Times New Roman"/>
      <w:b/>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ＭＳ Ｐゴシック"/>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54596"/>
    <w:pPr>
      <w:suppressAutoHyphens/>
    </w:pPr>
    <w:rPr>
      <w:rFonts w:asciiTheme="minorHAnsi" w:eastAsia="Times New Roman" w:hAnsiTheme="minorHAnsi" w:cs="Times New Roman"/>
      <w:lang w:eastAsia="en-US"/>
    </w:rPr>
  </w:style>
  <w:style w:type="paragraph" w:styleId="Heading1">
    <w:name w:val="heading 1"/>
    <w:basedOn w:val="Normal"/>
    <w:next w:val="Normal"/>
    <w:link w:val="Heading1Char"/>
    <w:uiPriority w:val="9"/>
    <w:qFormat/>
    <w:rsid w:val="00354596"/>
    <w:pPr>
      <w:keepNext/>
      <w:spacing w:line="480" w:lineRule="auto"/>
      <w:jc w:val="center"/>
      <w:outlineLvl w:val="0"/>
    </w:pPr>
    <w:rPr>
      <w:b/>
      <w:caps/>
    </w:rPr>
  </w:style>
  <w:style w:type="paragraph" w:styleId="Heading2">
    <w:name w:val="heading 2"/>
    <w:basedOn w:val="Normal"/>
    <w:next w:val="Normal"/>
    <w:link w:val="Heading2Char"/>
    <w:uiPriority w:val="9"/>
    <w:unhideWhenUsed/>
    <w:qFormat/>
    <w:rsid w:val="0035459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54596"/>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rsid w:val="00354596"/>
    <w:pPr>
      <w:keepNext/>
      <w:keepLines/>
      <w:suppressAutoHyphens w:val="0"/>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4596"/>
    <w:rPr>
      <w:rFonts w:asciiTheme="minorHAnsi" w:eastAsia="Times New Roman" w:hAnsiTheme="minorHAnsi" w:cs="Times New Roman"/>
      <w:b/>
      <w:caps/>
      <w:lang w:eastAsia="en-US"/>
    </w:rPr>
  </w:style>
  <w:style w:type="character" w:customStyle="1" w:styleId="Heading2Char">
    <w:name w:val="Heading 2 Char"/>
    <w:basedOn w:val="DefaultParagraphFont"/>
    <w:link w:val="Heading2"/>
    <w:uiPriority w:val="9"/>
    <w:rsid w:val="00354596"/>
    <w:rPr>
      <w:rFonts w:asciiTheme="majorHAnsi" w:eastAsiaTheme="majorEastAsia" w:hAnsiTheme="majorHAnsi" w:cstheme="majorBidi"/>
      <w:b/>
      <w:bCs/>
      <w:color w:val="4F81BD" w:themeColor="accent1"/>
      <w:sz w:val="26"/>
      <w:szCs w:val="26"/>
      <w:lang w:eastAsia="en-US"/>
    </w:rPr>
  </w:style>
  <w:style w:type="character" w:customStyle="1" w:styleId="Heading3Char">
    <w:name w:val="Heading 3 Char"/>
    <w:basedOn w:val="DefaultParagraphFont"/>
    <w:link w:val="Heading3"/>
    <w:uiPriority w:val="9"/>
    <w:rsid w:val="00354596"/>
    <w:rPr>
      <w:rFonts w:asciiTheme="majorHAnsi" w:eastAsiaTheme="majorEastAsia" w:hAnsiTheme="majorHAnsi" w:cstheme="majorBidi"/>
      <w:b/>
      <w:bCs/>
      <w:color w:val="4F81BD" w:themeColor="accent1"/>
      <w:lang w:eastAsia="en-US"/>
    </w:rPr>
  </w:style>
  <w:style w:type="character" w:customStyle="1" w:styleId="Heading4Char">
    <w:name w:val="Heading 4 Char"/>
    <w:basedOn w:val="DefaultParagraphFont"/>
    <w:link w:val="Heading4"/>
    <w:uiPriority w:val="9"/>
    <w:rsid w:val="00354596"/>
    <w:rPr>
      <w:rFonts w:asciiTheme="majorHAnsi" w:eastAsiaTheme="majorEastAsia" w:hAnsiTheme="majorHAnsi" w:cstheme="majorBidi"/>
      <w:b/>
      <w:bCs/>
      <w:i/>
      <w:iCs/>
      <w:color w:val="4F81BD" w:themeColor="accent1"/>
      <w:lang w:eastAsia="en-US"/>
    </w:rPr>
  </w:style>
  <w:style w:type="paragraph" w:styleId="Footer">
    <w:name w:val="footer"/>
    <w:basedOn w:val="Normal"/>
    <w:link w:val="FooterChar"/>
    <w:rsid w:val="00354596"/>
    <w:pPr>
      <w:tabs>
        <w:tab w:val="center" w:pos="4320"/>
        <w:tab w:val="right" w:pos="8640"/>
      </w:tabs>
    </w:pPr>
  </w:style>
  <w:style w:type="character" w:customStyle="1" w:styleId="FooterChar">
    <w:name w:val="Footer Char"/>
    <w:basedOn w:val="DefaultParagraphFont"/>
    <w:link w:val="Footer"/>
    <w:rsid w:val="00354596"/>
    <w:rPr>
      <w:rFonts w:asciiTheme="minorHAnsi" w:eastAsia="Times New Roman" w:hAnsiTheme="minorHAnsi" w:cs="Times New Roman"/>
      <w:lang w:eastAsia="en-US"/>
    </w:rPr>
  </w:style>
  <w:style w:type="character" w:styleId="PageNumber">
    <w:name w:val="page number"/>
    <w:basedOn w:val="DefaultParagraphFont"/>
    <w:rsid w:val="00354596"/>
    <w:rPr>
      <w:rFonts w:asciiTheme="minorHAnsi" w:hAnsiTheme="minorHAnsi" w:cs="Times New Roman"/>
      <w:sz w:val="24"/>
    </w:rPr>
  </w:style>
  <w:style w:type="paragraph" w:customStyle="1" w:styleId="Paragraph-center">
    <w:name w:val="Paragraph-center"/>
    <w:basedOn w:val="Normal"/>
    <w:rsid w:val="00354596"/>
    <w:pPr>
      <w:jc w:val="center"/>
    </w:pPr>
  </w:style>
  <w:style w:type="paragraph" w:styleId="ListParagraph">
    <w:name w:val="List Paragraph"/>
    <w:basedOn w:val="Normal"/>
    <w:uiPriority w:val="34"/>
    <w:qFormat/>
    <w:rsid w:val="00354596"/>
    <w:pPr>
      <w:ind w:left="720"/>
      <w:contextualSpacing/>
    </w:pPr>
  </w:style>
  <w:style w:type="paragraph" w:styleId="NormalWeb">
    <w:name w:val="Normal (Web)"/>
    <w:basedOn w:val="Normal"/>
    <w:uiPriority w:val="99"/>
    <w:unhideWhenUsed/>
    <w:rsid w:val="00354596"/>
    <w:rPr>
      <w:rFonts w:ascii="Times New Roman" w:hAnsi="Times New Roman"/>
    </w:rPr>
  </w:style>
  <w:style w:type="character" w:customStyle="1" w:styleId="CommentTextChar">
    <w:name w:val="Comment Text Char"/>
    <w:basedOn w:val="DefaultParagraphFont"/>
    <w:link w:val="CommentText"/>
    <w:uiPriority w:val="99"/>
    <w:semiHidden/>
    <w:rsid w:val="00354596"/>
    <w:rPr>
      <w:rFonts w:asciiTheme="minorHAnsi" w:hAnsiTheme="minorHAnsi" w:cstheme="minorBidi"/>
      <w:lang w:eastAsia="en-US"/>
    </w:rPr>
  </w:style>
  <w:style w:type="paragraph" w:styleId="CommentText">
    <w:name w:val="annotation text"/>
    <w:basedOn w:val="Normal"/>
    <w:link w:val="CommentTextChar"/>
    <w:uiPriority w:val="99"/>
    <w:semiHidden/>
    <w:unhideWhenUsed/>
    <w:rsid w:val="00354596"/>
    <w:pPr>
      <w:suppressAutoHyphens w:val="0"/>
    </w:pPr>
    <w:rPr>
      <w:rFonts w:eastAsiaTheme="minorEastAsia" w:cstheme="minorBidi"/>
    </w:rPr>
  </w:style>
  <w:style w:type="character" w:styleId="CommentReference">
    <w:name w:val="annotation reference"/>
    <w:basedOn w:val="DefaultParagraphFont"/>
    <w:uiPriority w:val="99"/>
    <w:semiHidden/>
    <w:unhideWhenUsed/>
    <w:rsid w:val="00354596"/>
    <w:rPr>
      <w:sz w:val="18"/>
      <w:szCs w:val="18"/>
    </w:rPr>
  </w:style>
  <w:style w:type="paragraph" w:styleId="BalloonText">
    <w:name w:val="Balloon Text"/>
    <w:basedOn w:val="Normal"/>
    <w:link w:val="BalloonTextChar"/>
    <w:uiPriority w:val="99"/>
    <w:semiHidden/>
    <w:unhideWhenUsed/>
    <w:rsid w:val="0035459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54596"/>
    <w:rPr>
      <w:rFonts w:ascii="Lucida Grande" w:eastAsia="Times New Roman" w:hAnsi="Lucida Grande" w:cs="Lucida Grande"/>
      <w:sz w:val="18"/>
      <w:szCs w:val="18"/>
      <w:lang w:eastAsia="en-US"/>
    </w:rPr>
  </w:style>
  <w:style w:type="character" w:customStyle="1" w:styleId="hps">
    <w:name w:val="hps"/>
    <w:basedOn w:val="DefaultParagraphFont"/>
    <w:rsid w:val="00354596"/>
  </w:style>
  <w:style w:type="table" w:styleId="TableGrid">
    <w:name w:val="Table Grid"/>
    <w:basedOn w:val="TableNormal"/>
    <w:uiPriority w:val="59"/>
    <w:rsid w:val="00354596"/>
    <w:rPr>
      <w:rFonts w:ascii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354596"/>
    <w:rPr>
      <w:color w:val="0000FF" w:themeColor="hyperlink"/>
      <w:u w:val="single"/>
    </w:rPr>
  </w:style>
  <w:style w:type="character" w:customStyle="1" w:styleId="apple-converted-space">
    <w:name w:val="apple-converted-space"/>
    <w:basedOn w:val="DefaultParagraphFont"/>
    <w:rsid w:val="00354596"/>
  </w:style>
  <w:style w:type="character" w:customStyle="1" w:styleId="CommentSubjectChar">
    <w:name w:val="Comment Subject Char"/>
    <w:basedOn w:val="CommentTextChar"/>
    <w:link w:val="CommentSubject"/>
    <w:uiPriority w:val="99"/>
    <w:semiHidden/>
    <w:rsid w:val="00354596"/>
    <w:rPr>
      <w:rFonts w:asciiTheme="minorHAnsi" w:eastAsia="Times New Roman" w:hAnsiTheme="minorHAnsi" w:cs="Times New Roman"/>
      <w:b/>
      <w:bCs/>
      <w:sz w:val="20"/>
      <w:szCs w:val="20"/>
      <w:lang w:eastAsia="en-US"/>
    </w:rPr>
  </w:style>
  <w:style w:type="paragraph" w:styleId="CommentSubject">
    <w:name w:val="annotation subject"/>
    <w:basedOn w:val="CommentText"/>
    <w:next w:val="CommentText"/>
    <w:link w:val="CommentSubjectChar"/>
    <w:uiPriority w:val="99"/>
    <w:semiHidden/>
    <w:unhideWhenUsed/>
    <w:rsid w:val="00354596"/>
    <w:pPr>
      <w:suppressAutoHyphens/>
    </w:pPr>
    <w:rPr>
      <w:rFonts w:eastAsia="Times New Roman" w:cs="Times New Roman"/>
      <w:b/>
      <w:bCs/>
      <w:sz w:val="20"/>
      <w:szCs w:val="20"/>
    </w:rPr>
  </w:style>
  <w:style w:type="character" w:customStyle="1" w:styleId="shorttext">
    <w:name w:val="short_text"/>
    <w:basedOn w:val="DefaultParagraphFont"/>
    <w:rsid w:val="00354596"/>
  </w:style>
  <w:style w:type="character" w:customStyle="1" w:styleId="uname">
    <w:name w:val="u_name"/>
    <w:basedOn w:val="DefaultParagraphFont"/>
    <w:rsid w:val="00354596"/>
  </w:style>
  <w:style w:type="paragraph" w:styleId="Header">
    <w:name w:val="header"/>
    <w:basedOn w:val="Normal"/>
    <w:link w:val="HeaderChar"/>
    <w:uiPriority w:val="99"/>
    <w:unhideWhenUsed/>
    <w:rsid w:val="00354596"/>
    <w:pPr>
      <w:tabs>
        <w:tab w:val="center" w:pos="4320"/>
        <w:tab w:val="right" w:pos="8640"/>
      </w:tabs>
    </w:pPr>
  </w:style>
  <w:style w:type="character" w:customStyle="1" w:styleId="HeaderChar">
    <w:name w:val="Header Char"/>
    <w:basedOn w:val="DefaultParagraphFont"/>
    <w:link w:val="Header"/>
    <w:uiPriority w:val="99"/>
    <w:rsid w:val="00354596"/>
    <w:rPr>
      <w:rFonts w:asciiTheme="minorHAnsi" w:eastAsia="Times New Roman" w:hAnsiTheme="minorHAnsi" w:cs="Times New Roman"/>
      <w:lang w:eastAsia="en-US"/>
    </w:rPr>
  </w:style>
  <w:style w:type="paragraph" w:styleId="TOCHeading">
    <w:name w:val="TOC Heading"/>
    <w:basedOn w:val="Heading1"/>
    <w:next w:val="Normal"/>
    <w:uiPriority w:val="39"/>
    <w:unhideWhenUsed/>
    <w:qFormat/>
    <w:rsid w:val="00354596"/>
    <w:pPr>
      <w:keepLines/>
      <w:suppressAutoHyphens w:val="0"/>
      <w:spacing w:before="480" w:line="276" w:lineRule="auto"/>
      <w:jc w:val="left"/>
      <w:outlineLvl w:val="9"/>
    </w:pPr>
    <w:rPr>
      <w:rFonts w:asciiTheme="majorHAnsi" w:eastAsiaTheme="majorEastAsia" w:hAnsiTheme="majorHAnsi" w:cstheme="majorBidi"/>
      <w:bCs/>
      <w:caps w:val="0"/>
      <w:color w:val="365F91" w:themeColor="accent1" w:themeShade="BF"/>
      <w:sz w:val="28"/>
      <w:szCs w:val="28"/>
    </w:rPr>
  </w:style>
  <w:style w:type="paragraph" w:styleId="TOC1">
    <w:name w:val="toc 1"/>
    <w:basedOn w:val="Normal"/>
    <w:next w:val="Normal"/>
    <w:autoRedefine/>
    <w:uiPriority w:val="39"/>
    <w:unhideWhenUsed/>
    <w:rsid w:val="00B828A8"/>
    <w:pPr>
      <w:tabs>
        <w:tab w:val="right" w:leader="dot" w:pos="8630"/>
      </w:tabs>
      <w:ind w:left="720" w:hanging="720"/>
    </w:pPr>
    <w:rPr>
      <w:noProof/>
    </w:rPr>
  </w:style>
  <w:style w:type="paragraph" w:styleId="TOC2">
    <w:name w:val="toc 2"/>
    <w:basedOn w:val="Normal"/>
    <w:next w:val="Normal"/>
    <w:autoRedefine/>
    <w:uiPriority w:val="39"/>
    <w:unhideWhenUsed/>
    <w:rsid w:val="007B3779"/>
    <w:pPr>
      <w:tabs>
        <w:tab w:val="right" w:leader="dot" w:pos="8630"/>
      </w:tabs>
      <w:spacing w:line="480" w:lineRule="auto"/>
      <w:ind w:left="240"/>
    </w:pPr>
    <w:rPr>
      <w:rFonts w:ascii="Cambria" w:hAnsi="Cambria"/>
      <w:noProof/>
      <w:sz w:val="22"/>
      <w:szCs w:val="22"/>
    </w:rPr>
  </w:style>
  <w:style w:type="paragraph" w:styleId="TOC3">
    <w:name w:val="toc 3"/>
    <w:basedOn w:val="Normal"/>
    <w:next w:val="Normal"/>
    <w:autoRedefine/>
    <w:uiPriority w:val="39"/>
    <w:unhideWhenUsed/>
    <w:rsid w:val="00354596"/>
    <w:pPr>
      <w:ind w:left="480"/>
    </w:pPr>
    <w:rPr>
      <w:sz w:val="22"/>
      <w:szCs w:val="22"/>
    </w:rPr>
  </w:style>
  <w:style w:type="paragraph" w:styleId="TOC4">
    <w:name w:val="toc 4"/>
    <w:basedOn w:val="Normal"/>
    <w:next w:val="Normal"/>
    <w:autoRedefine/>
    <w:uiPriority w:val="39"/>
    <w:unhideWhenUsed/>
    <w:rsid w:val="00354596"/>
    <w:pPr>
      <w:ind w:left="720"/>
    </w:pPr>
    <w:rPr>
      <w:sz w:val="20"/>
      <w:szCs w:val="20"/>
    </w:rPr>
  </w:style>
  <w:style w:type="paragraph" w:styleId="TOC5">
    <w:name w:val="toc 5"/>
    <w:basedOn w:val="Normal"/>
    <w:next w:val="Normal"/>
    <w:autoRedefine/>
    <w:uiPriority w:val="39"/>
    <w:unhideWhenUsed/>
    <w:rsid w:val="00354596"/>
    <w:pPr>
      <w:ind w:left="960"/>
    </w:pPr>
    <w:rPr>
      <w:sz w:val="20"/>
      <w:szCs w:val="20"/>
    </w:rPr>
  </w:style>
  <w:style w:type="paragraph" w:styleId="TOC6">
    <w:name w:val="toc 6"/>
    <w:basedOn w:val="Normal"/>
    <w:next w:val="Normal"/>
    <w:autoRedefine/>
    <w:uiPriority w:val="39"/>
    <w:unhideWhenUsed/>
    <w:rsid w:val="00354596"/>
    <w:pPr>
      <w:ind w:left="1200"/>
    </w:pPr>
    <w:rPr>
      <w:sz w:val="20"/>
      <w:szCs w:val="20"/>
    </w:rPr>
  </w:style>
  <w:style w:type="paragraph" w:styleId="TOC7">
    <w:name w:val="toc 7"/>
    <w:basedOn w:val="Normal"/>
    <w:next w:val="Normal"/>
    <w:autoRedefine/>
    <w:uiPriority w:val="39"/>
    <w:unhideWhenUsed/>
    <w:rsid w:val="00354596"/>
    <w:pPr>
      <w:ind w:left="1440"/>
    </w:pPr>
    <w:rPr>
      <w:sz w:val="20"/>
      <w:szCs w:val="20"/>
    </w:rPr>
  </w:style>
  <w:style w:type="paragraph" w:styleId="TOC8">
    <w:name w:val="toc 8"/>
    <w:basedOn w:val="Normal"/>
    <w:next w:val="Normal"/>
    <w:autoRedefine/>
    <w:uiPriority w:val="39"/>
    <w:unhideWhenUsed/>
    <w:rsid w:val="00354596"/>
    <w:pPr>
      <w:ind w:left="1680"/>
    </w:pPr>
    <w:rPr>
      <w:sz w:val="20"/>
      <w:szCs w:val="20"/>
    </w:rPr>
  </w:style>
  <w:style w:type="paragraph" w:styleId="TOC9">
    <w:name w:val="toc 9"/>
    <w:basedOn w:val="Normal"/>
    <w:next w:val="Normal"/>
    <w:autoRedefine/>
    <w:uiPriority w:val="39"/>
    <w:unhideWhenUsed/>
    <w:rsid w:val="00354596"/>
    <w:pPr>
      <w:ind w:left="1920"/>
    </w:pPr>
    <w:rPr>
      <w:sz w:val="20"/>
      <w:szCs w:val="20"/>
    </w:rPr>
  </w:style>
  <w:style w:type="paragraph" w:styleId="NoSpacing">
    <w:name w:val="No Spacing"/>
    <w:uiPriority w:val="1"/>
    <w:qFormat/>
    <w:rsid w:val="001F4FD8"/>
    <w:pPr>
      <w:suppressAutoHyphens/>
      <w:spacing w:line="480" w:lineRule="auto"/>
      <w:jc w:val="center"/>
    </w:pPr>
    <w:rPr>
      <w:rFonts w:asciiTheme="minorHAnsi" w:eastAsia="Times New Roman" w:hAnsiTheme="minorHAnsi" w:cs="Times New Roman"/>
      <w:b/>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1.xml"/><Relationship Id="rId12" Type="http://schemas.openxmlformats.org/officeDocument/2006/relationships/image" Target="media/image1.jp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bar"/>
        <c:grouping val="clustered"/>
        <c:varyColors val="0"/>
        <c:ser>
          <c:idx val="0"/>
          <c:order val="0"/>
          <c:tx>
            <c:strRef>
              <c:f>Sheet1!$B$1</c:f>
              <c:strCache>
                <c:ptCount val="1"/>
                <c:pt idx="0">
                  <c:v>length int</c:v>
                </c:pt>
              </c:strCache>
            </c:strRef>
          </c:tx>
          <c:invertIfNegative val="0"/>
          <c:cat>
            <c:strRef>
              <c:f>Sheet1!$A$2:$A$7</c:f>
              <c:strCache>
                <c:ptCount val="6"/>
                <c:pt idx="0">
                  <c:v>meals acq</c:v>
                </c:pt>
                <c:pt idx="1">
                  <c:v>meals friends</c:v>
                </c:pt>
                <c:pt idx="2">
                  <c:v>meals family</c:v>
                </c:pt>
                <c:pt idx="3">
                  <c:v>casual acq</c:v>
                </c:pt>
                <c:pt idx="4">
                  <c:v>casual friends</c:v>
                </c:pt>
                <c:pt idx="5">
                  <c:v>casual family</c:v>
                </c:pt>
              </c:strCache>
            </c:strRef>
          </c:cat>
          <c:val>
            <c:numRef>
              <c:f>Sheet1!$B$2:$B$7</c:f>
              <c:numCache>
                <c:formatCode>General</c:formatCode>
                <c:ptCount val="6"/>
                <c:pt idx="0">
                  <c:v>13.0</c:v>
                </c:pt>
                <c:pt idx="1">
                  <c:v>28.0</c:v>
                </c:pt>
                <c:pt idx="2">
                  <c:v>17.0</c:v>
                </c:pt>
                <c:pt idx="3">
                  <c:v>1.0</c:v>
                </c:pt>
                <c:pt idx="4">
                  <c:v>5.0</c:v>
                </c:pt>
                <c:pt idx="5">
                  <c:v>5.0</c:v>
                </c:pt>
              </c:numCache>
            </c:numRef>
          </c:val>
        </c:ser>
        <c:ser>
          <c:idx val="1"/>
          <c:order val="1"/>
          <c:tx>
            <c:strRef>
              <c:f>Sheet1!$C$1</c:f>
              <c:strCache>
                <c:ptCount val="1"/>
                <c:pt idx="0">
                  <c:v>mentions o</c:v>
                </c:pt>
              </c:strCache>
            </c:strRef>
          </c:tx>
          <c:invertIfNegative val="0"/>
          <c:cat>
            <c:strRef>
              <c:f>Sheet1!$A$2:$A$7</c:f>
              <c:strCache>
                <c:ptCount val="6"/>
                <c:pt idx="0">
                  <c:v>meals acq</c:v>
                </c:pt>
                <c:pt idx="1">
                  <c:v>meals friends</c:v>
                </c:pt>
                <c:pt idx="2">
                  <c:v>meals family</c:v>
                </c:pt>
                <c:pt idx="3">
                  <c:v>casual acq</c:v>
                </c:pt>
                <c:pt idx="4">
                  <c:v>casual friends</c:v>
                </c:pt>
                <c:pt idx="5">
                  <c:v>casual family</c:v>
                </c:pt>
              </c:strCache>
            </c:strRef>
          </c:cat>
          <c:val>
            <c:numRef>
              <c:f>Sheet1!$C$2:$C$7</c:f>
              <c:numCache>
                <c:formatCode>General</c:formatCode>
                <c:ptCount val="6"/>
                <c:pt idx="0">
                  <c:v>30.0</c:v>
                </c:pt>
                <c:pt idx="1">
                  <c:v>20.0</c:v>
                </c:pt>
                <c:pt idx="2">
                  <c:v>24.0</c:v>
                </c:pt>
                <c:pt idx="3">
                  <c:v>1.0</c:v>
                </c:pt>
                <c:pt idx="4">
                  <c:v>1.0</c:v>
                </c:pt>
                <c:pt idx="5">
                  <c:v>1.0</c:v>
                </c:pt>
              </c:numCache>
            </c:numRef>
          </c:val>
        </c:ser>
        <c:ser>
          <c:idx val="2"/>
          <c:order val="2"/>
          <c:tx>
            <c:strRef>
              <c:f>Sheet1!$D$1</c:f>
              <c:strCache>
                <c:ptCount val="1"/>
                <c:pt idx="0">
                  <c:v>length o</c:v>
                </c:pt>
              </c:strCache>
            </c:strRef>
          </c:tx>
          <c:invertIfNegative val="0"/>
          <c:cat>
            <c:strRef>
              <c:f>Sheet1!$A$2:$A$7</c:f>
              <c:strCache>
                <c:ptCount val="6"/>
                <c:pt idx="0">
                  <c:v>meals acq</c:v>
                </c:pt>
                <c:pt idx="1">
                  <c:v>meals friends</c:v>
                </c:pt>
                <c:pt idx="2">
                  <c:v>meals family</c:v>
                </c:pt>
                <c:pt idx="3">
                  <c:v>casual acq</c:v>
                </c:pt>
                <c:pt idx="4">
                  <c:v>casual friends</c:v>
                </c:pt>
                <c:pt idx="5">
                  <c:v>casual family</c:v>
                </c:pt>
              </c:strCache>
            </c:strRef>
          </c:cat>
          <c:val>
            <c:numRef>
              <c:f>Sheet1!$D$2:$D$7</c:f>
              <c:numCache>
                <c:formatCode>General</c:formatCode>
                <c:ptCount val="6"/>
                <c:pt idx="0">
                  <c:v>3.3</c:v>
                </c:pt>
                <c:pt idx="1">
                  <c:v>2.0</c:v>
                </c:pt>
                <c:pt idx="2">
                  <c:v>2.0</c:v>
                </c:pt>
                <c:pt idx="3">
                  <c:v>0.1</c:v>
                </c:pt>
                <c:pt idx="4">
                  <c:v>0.1</c:v>
                </c:pt>
                <c:pt idx="5">
                  <c:v>0.1</c:v>
                </c:pt>
              </c:numCache>
            </c:numRef>
          </c:val>
        </c:ser>
        <c:dLbls>
          <c:showLegendKey val="0"/>
          <c:showVal val="0"/>
          <c:showCatName val="0"/>
          <c:showSerName val="0"/>
          <c:showPercent val="0"/>
          <c:showBubbleSize val="0"/>
        </c:dLbls>
        <c:gapWidth val="150"/>
        <c:axId val="2132637848"/>
        <c:axId val="2128010920"/>
      </c:barChart>
      <c:catAx>
        <c:axId val="2132637848"/>
        <c:scaling>
          <c:orientation val="minMax"/>
        </c:scaling>
        <c:delete val="0"/>
        <c:axPos val="l"/>
        <c:majorTickMark val="out"/>
        <c:minorTickMark val="none"/>
        <c:tickLblPos val="nextTo"/>
        <c:crossAx val="2128010920"/>
        <c:crosses val="autoZero"/>
        <c:auto val="1"/>
        <c:lblAlgn val="ctr"/>
        <c:lblOffset val="100"/>
        <c:noMultiLvlLbl val="0"/>
      </c:catAx>
      <c:valAx>
        <c:axId val="2128010920"/>
        <c:scaling>
          <c:orientation val="minMax"/>
        </c:scaling>
        <c:delete val="0"/>
        <c:axPos val="b"/>
        <c:majorGridlines/>
        <c:numFmt formatCode="General" sourceLinked="1"/>
        <c:majorTickMark val="out"/>
        <c:minorTickMark val="none"/>
        <c:tickLblPos val="nextTo"/>
        <c:crossAx val="2132637848"/>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D5A41F-3D5C-EB4B-B1D0-10E410B92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425</Pages>
  <Words>108590</Words>
  <Characters>618964</Characters>
  <Application>Microsoft Macintosh Word</Application>
  <DocSecurity>0</DocSecurity>
  <Lines>5158</Lines>
  <Paragraphs>1452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wsu</dc:creator>
  <cp:lastModifiedBy>Nadezhda Sotirova</cp:lastModifiedBy>
  <cp:revision>2</cp:revision>
  <cp:lastPrinted>2015-04-03T21:10:00Z</cp:lastPrinted>
  <dcterms:created xsi:type="dcterms:W3CDTF">2015-04-28T18:12:00Z</dcterms:created>
  <dcterms:modified xsi:type="dcterms:W3CDTF">2015-04-28T18:12:00Z</dcterms:modified>
</cp:coreProperties>
</file>