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2AEA" w:rsidRPr="002C251F" w:rsidRDefault="00195142" w:rsidP="000217C5">
      <w:pPr>
        <w:pStyle w:val="Title"/>
        <w:spacing w:after="360" w:line="276" w:lineRule="auto"/>
        <w:rPr>
          <w:bCs/>
        </w:rPr>
      </w:pPr>
      <w:bookmarkStart w:id="0" w:name="_GoBack"/>
      <w:r w:rsidRPr="002C251F">
        <w:rPr>
          <w:bCs/>
        </w:rPr>
        <w:t>The Role of Authenticity, Source Credibility, and Involvement in the formation of Destination Image on Social Media Platforms</w:t>
      </w:r>
    </w:p>
    <w:bookmarkEnd w:id="0"/>
    <w:p w:rsidR="00942AEA" w:rsidRPr="002C251F" w:rsidRDefault="00B94C5E">
      <w:pPr>
        <w:rPr>
          <w:rFonts w:eastAsia="Times New Roman"/>
          <w:b/>
        </w:rPr>
      </w:pPr>
      <w:r w:rsidRPr="002C251F">
        <w:rPr>
          <w:rFonts w:eastAsia="Times New Roman"/>
          <w:b/>
        </w:rPr>
        <w:t xml:space="preserve">1. </w:t>
      </w:r>
      <w:r w:rsidR="00195142" w:rsidRPr="002C251F">
        <w:rPr>
          <w:rFonts w:eastAsia="Times New Roman"/>
          <w:b/>
        </w:rPr>
        <w:t>Introduction</w:t>
      </w:r>
    </w:p>
    <w:p w:rsidR="00942AEA" w:rsidRPr="002C251F" w:rsidRDefault="00195142">
      <w:pPr>
        <w:spacing w:line="360" w:lineRule="auto"/>
      </w:pPr>
      <w:r w:rsidRPr="002C251F">
        <w:rPr>
          <w:lang w:eastAsia="en-GB"/>
        </w:rPr>
        <w:t>For decades, one of the most popular concepts in tourism literature has been the destination image (DI), which has been found to influence tourists</w:t>
      </w:r>
      <w:r w:rsidR="00B86E64" w:rsidRPr="002C251F">
        <w:rPr>
          <w:lang w:eastAsia="en-GB"/>
        </w:rPr>
        <w:t>'</w:t>
      </w:r>
      <w:r w:rsidRPr="002C251F">
        <w:rPr>
          <w:lang w:eastAsia="en-GB"/>
        </w:rPr>
        <w:t xml:space="preserve"> consumption behavior </w:t>
      </w:r>
      <w:r w:rsidR="00AE28F6" w:rsidRPr="002C251F">
        <w:fldChar w:fldCharType="begin" w:fldLock="1"/>
      </w:r>
      <w:r w:rsidR="008B4621" w:rsidRPr="002C251F">
        <w:instrText>ADDIN CSL_CITATION {"citationItems":[{"id":"ITEM-1","itemData":{"DOI":"10.1016/j.annals.2004.01.010","ISSN":"01607383","author":[{"dropping-particle":"","family":"Beerli","given":"Asunciòn","non-dropping-particle":"","parse-names":false,"suffix":""},{"dropping-particle":"","family":"Martín","given":"Josefa D","non-dropping-particle":"","parse-names":false,"suffix":""}],"container-title":"Annals of Tourism Research","id":"ITEM-1","issue":"3","issued":{"date-parts":[["2004","7"]]},"page":"657-681","title":"Factors influencing destination image","type":"article-journal","volume":"31"},"uris":["http://www.mendeley.com/documents/?uuid=437dcb7d-2ffc-424a-b0e7-3d8f492d4446"]}],"mendeley":{"formattedCitation":"(Beerli &amp; Martín, 2004)","manualFormatting":"(Beerli and Martín, 2004)","plainTextFormattedCitation":"(Beerli &amp; Martín, 2004)","previouslyFormattedCitation":"(Beerli and Martín, 2004)"},"properties":{"noteIndex":0},"schema":"https://github.com/citation-style-language/schema/raw/master/csl-citation.json"}</w:instrText>
      </w:r>
      <w:r w:rsidR="00AE28F6" w:rsidRPr="002C251F">
        <w:fldChar w:fldCharType="separate"/>
      </w:r>
      <w:bookmarkStart w:id="1" w:name="Bookmark"/>
      <w:r w:rsidRPr="002C251F">
        <w:rPr>
          <w:noProof/>
          <w:lang w:eastAsia="en-GB"/>
        </w:rPr>
        <w:t>(Beerli and Martín, 2004)</w:t>
      </w:r>
      <w:r w:rsidR="00AE28F6" w:rsidRPr="002C251F">
        <w:fldChar w:fldCharType="end"/>
      </w:r>
      <w:bookmarkEnd w:id="1"/>
      <w:r w:rsidRPr="002C251F">
        <w:rPr>
          <w:lang w:eastAsia="en-GB"/>
        </w:rPr>
        <w:t xml:space="preserve">. As travel decisions can be complicated and risky, consumers engage in extensive information searches, considering multiple aspects of holiday places as they decide on a destination </w:t>
      </w:r>
      <w:r w:rsidR="00AE28F6" w:rsidRPr="002C251F">
        <w:fldChar w:fldCharType="begin" w:fldLock="1"/>
      </w:r>
      <w:r w:rsidR="008B4621" w:rsidRPr="002C251F">
        <w:instrText>ADDIN CSL_CITATION {"citationItems":[{"id":"ITEM-1","itemData":{"DOI":"10.1016/j.jdmm.2015.12.008","ISSN":"2212571X","author":[{"dropping-particle":"","family":"Tan","given":"Wee-Kheng","non-dropping-particle":"","parse-names":false,"suffix":""},{"dropping-particle":"","family":"Wu","given":"Cheng-En","non-dropping-particle":"","parse-names":false,"suffix":""}],"container-title":"Journal of Destination Marketing &amp; Management","id":"ITEM-1","issue":"3","issued":{"date-parts":[["2016","9"]]},"page":"214-226","title":"An investigation of the relationships among destination familiarity, destination image and future visit intention","type":"article-journal","volume":"5"},"uris":["http://www.mendeley.com/documents/?uuid=0a9af1b4-6943-4335-b957-83a6782fce2e"]},{"id":"ITEM-2","itemData":{"DOI":"10.1016/j.tourman.2004.05.004","ISSN":"02615177","abstract":"How does the tourism literature model major recreational travel decisions? What influences do the \"grand models\" in consumer research have on tourist destination choice models? This article provides building-block propositions for creating useful theories of decision making by travelers via a qualitative review of the tourist decision-making literature. The grand models of decision-making in consumer research inform the propositions advanced. The article describes trends in developing traveler destination choice models. Along with examining decision-making propositions from the literature, the article covers important issues in need of resolution for making advances in understanding, describing, and predicting tourist decision-making. © 2004 Elsevier Ltd. All rights reserved.","author":[{"dropping-particle":"","family":"Sirakaya","given":"Ercan","non-dropping-particle":"","parse-names":false,"suffix":""},{"dropping-particle":"","family":"Woodside","given":"Arch G.","non-dropping-particle":"","parse-names":false,"suffix":""}],"container-title":"Tourism Management","id":"ITEM-2","issued":{"date-parts":[["2005"]]},"title":"Building and testing theories of decision making by travellers","type":"article-journal"},"uris":["http://www.mendeley.com/documents/?uuid=0eed6e38-5160-4e4d-a0c3-1456f94f1ed9"]}],"mendeley":{"formattedCitation":"(Sirakaya &amp; Woodside, 2005; W.-K. Tan &amp; Wu, 2016)","plainTextFormattedCitation":"(Sirakaya &amp; Woodside, 2005; W.-K. Tan &amp; Wu, 2016)","previouslyFormattedCitation":"(Sirakaya and Woodside, 2005; W.-K. Tan and Wu, 2016)"},"properties":{"noteIndex":0},"schema":"https://github.com/citation-style-language/schema/raw/master/csl-citation.json"}</w:instrText>
      </w:r>
      <w:r w:rsidR="00AE28F6" w:rsidRPr="002C251F">
        <w:fldChar w:fldCharType="separate"/>
      </w:r>
      <w:bookmarkStart w:id="2" w:name="Bookmark1"/>
      <w:r w:rsidR="008B4621" w:rsidRPr="002C251F">
        <w:rPr>
          <w:noProof/>
          <w:lang w:eastAsia="en-GB"/>
        </w:rPr>
        <w:t>(Sirakaya &amp; Woodside, 2005; W.-K. Tan &amp; Wu, 2016)</w:t>
      </w:r>
      <w:r w:rsidR="00AE28F6" w:rsidRPr="002C251F">
        <w:fldChar w:fldCharType="end"/>
      </w:r>
      <w:bookmarkEnd w:id="2"/>
      <w:r w:rsidRPr="002C251F">
        <w:rPr>
          <w:lang w:eastAsia="en-GB"/>
        </w:rPr>
        <w:t xml:space="preserve">. </w:t>
      </w:r>
    </w:p>
    <w:p w:rsidR="00942AEA" w:rsidRPr="002C251F" w:rsidRDefault="00195142">
      <w:pPr>
        <w:spacing w:line="360" w:lineRule="auto"/>
        <w:rPr>
          <w:lang w:eastAsia="en-GB"/>
        </w:rPr>
      </w:pPr>
      <w:r w:rsidRPr="002C251F">
        <w:rPr>
          <w:lang w:eastAsia="en-GB"/>
        </w:rPr>
        <w:t xml:space="preserve">In this context, online information sources significantly influence tourists' knowledge and decisions </w:t>
      </w:r>
      <w:r w:rsidR="00AE28F6" w:rsidRPr="002C251F">
        <w:fldChar w:fldCharType="begin" w:fldLock="1"/>
      </w:r>
      <w:r w:rsidR="008B4621" w:rsidRPr="002C251F">
        <w:instrText>ADDIN CSL_CITATION {"citationItems":[{"id":"ITEM-1","itemData":{"DOI":"10.1016/j.jretconser.2016.01.003","ISSN":"09696989","abstract":"The purpose of this research is to investigate the impact of four online purchase determinants (website image, routine, website knowledge and innovativeness) on customer loyalty and the mediating effect of customer satisfaction within the context of e-commerce. The research model is tested using data collected from 3188 regular buyers of the national leader in the sector being studied. The statistical analyses were conducted within the Structural Equation Modeling framework. Results show that there is a complete mediating effect of e-customer satisfaction in the relationship between three online purchase determinants (website image, online routine and website knowledge) and e-customer loyalty. The research results provide an important insight into how e-companies can pursuit and use delight to highlight customers' loyalty. These results allow for a better understanding of customer specificities, with practical actions aimed at their real needs and expectations.","author":[{"dropping-particle":"","family":"Pereira","given":"Hélia Gonçalves","non-dropping-particle":"","parse-names":false,"suffix":""},{"dropping-particle":"","family":"Salgueiro","given":"Maria de Fátima","non-dropping-particle":"","parse-names":false,"suffix":""},{"dropping-particle":"","family":"Rita","given":"Paulo","non-dropping-particle":"","parse-names":false,"suffix":""}],"container-title":"Journal of Retailing and Consumer Services","id":"ITEM-1","issued":{"date-parts":[["2016"]]},"title":"Online purchase determinants of loyalty: The mediating effect of satisfaction in tourism","type":"article-journal"},"uris":["http://www.mendeley.com/documents/?uuid=bf3e83c3-c1b9-4042-bad1-009c58bc1768"]},{"id":"ITEM-2","itemData":{"DOI":"10.3727/109830508788403123","ISSN":"10983058","author":[{"dropping-particle":"","family":"Chung","given":"Jin Young","non-dropping-particle":"","parse-names":false,"suffix":""},{"dropping-particle":"","family":"Buhalis","given":"Dimitrios","non-dropping-particle":"","parse-names":false,"suffix":""}],"container-title":"Information Technology &amp; Tourism","id":"ITEM-2","issue":"4","issued":{"date-parts":[["2008","12"]]},"page":"267-281","title":"Information Needs in Online Social Networks","type":"article-journal","volume":"10"},"uris":["http://www.mendeley.com/documents/?uuid=c31fd476-7d85-4448-8890-352e27d7fb5d"]},{"id":"ITEM-3","itemData":{"DOI":"10.1016/j.annals.2003.12.004","ISSN":"01607383","abstract":"This article develops a comprehensive theoretical model that integrates the psychological/motivational, economics, and processing approaches into a cohesive whole for understanding tourists' information seeking behavior. The model proposes that for immediate pre-purchase information needs, a consumer is likely to utilize either internal or external sources, or both. The search is likely to be influenced directly by the perceived internal and external costs, and the level of involvement required. Familiarity and expertise, learning and previous visits indirectly influence the search. Their influences are mediated by familiarity and expertise with the destination, which are, in turn, mediated by external and internal costs. Twenty-one propositions are developed for future testing. © 2003 Elsevier Ltd. All rights reserved.","author":[{"dropping-particle":"","family":"Gursoy","given":"Dogan","non-dropping-particle":"","parse-names":false,"suffix":""},{"dropping-particle":"","family":"McCleary","given":"Ken W.","non-dropping-particle":"","parse-names":false,"suffix":""}],"container-title":"Annals of Tourism Research","id":"ITEM-3","issued":{"date-parts":[["2004"]]},"title":"An integrative model of tourists' information search behavior","type":"article-journal"},"uris":["http://www.mendeley.com/documents/?uuid=9eaa17f9-d11a-4b6a-8de9-85440cba36b1"]},{"id":"ITEM-4","itemData":{"DOI":"10.1016/j.annals.2012.02.001","ISSN":"01607383","abstract":"This research employed a longitudinal panel to examine diffusion of information technology (IT) and its spillover from everyday contexts to vacations. Over the course of the research wireless access to Internet became more common and increasingly IT was brought or available on a trip and the decision of tourists to be off or on the Internet while vacationing became more pronounced. Panelists showed evidence of diffusion with IT advancements through learning, equipment ownership, and improving perceived skills, as well as spillover of IT use and behavior into vacation contexts as a continuation of trip planning and information search beyond home or pre-trip planning, where Internet access is available and most common at destinations and travel facilities. © 2012 Elsevier Ltd.","author":[{"dropping-particle":"","family":"MacKay","given":"Kelly","non-dropping-particle":"","parse-names":false,"suffix":""},{"dropping-particle":"","family":"Vogt","given":"Christine","non-dropping-particle":"","parse-names":false,"suffix":""}],"container-title":"Annals of Tourism Research","id":"ITEM-4","issued":{"date-parts":[["2012"]]},"title":"Information technology in everyday and vacation contexts","type":"article-journal"},"uris":["http://www.mendeley.com/documents/?uuid=96fc17ad-0a5f-42e8-aa3b-4b5015303062"]},{"id":"ITEM-5","itemData":{"DOI":"10.1016/j.jdmm.2015.12.008","ISSN":"2212571X","abstract":"The presence or absence of differences in the perceptions of previous visitors and non-visitors toward a destination is important to tourist theorists and practitioners. Destination familiarity, destination image, and future visit intention are suitable marketing variables for investigations into these two groups. Destination familiarity has been defined in many different ways. Adding to the complexity, related concepts, such as awareness, knowledge, experience, and expertise, have, in one way or another, been used in combination with familiarity. There is also inconsistency in whether familiarity is a unidimensional or multidimensional construct. Considering previous studies, Prentice (2004) provided an interrelated seven-dimension familiarity construct. Taking into account previous familiarity and familiarity-related studies and setting experiential familiarity as a moderator, this study aims to achieve a deeper understanding of familiarity by examining how Prentice's familiarity dimensions are interrelated, as well as to gain insights into the structural relationships among familiarity, destination image, and future visit intention via the comparison of previous visitors and non-visitors. Hong Kong was selected as the tourist destination, and the partial least squares method was applied to analyze 493 surveys collected from residents in Taiwan. The findings provide a range of academic and practical implications. In this light, certain previous findings may have to be reconsidered. The present work indicates the importance of experience as a criterion for segmenting consumers, and it demonstrates the usefulness of a critical examination of non-visitors. This study offers numerous suggestions regarding how destination marketing organizations can formulate effective strategies for both previous visitors and non-visitors.","author":[{"dropping-particle":"","family":"Tan","given":"Wee Kheng","non-dropping-particle":"","parse-names":false,"suffix":""},{"dropping-particle":"","family":"Wu","given":"Cheng En","non-dropping-particle":"","parse-names":false,"suffix":""}],"container-title":"Journal of Destination Marketing and Management","id":"ITEM-5","issued":{"date-parts":[["2016"]]},"title":"An investigation of the relationships among destination familiarity, destination image and future visit intention","type":"article-journal"},"uris":["http://www.mendeley.com/documents/?uuid=1754c4d2-565b-4c94-b4f3-c58c801d8e84"]}],"mendeley":{"formattedCitation":"(Chung &amp; Buhalis, 2008; Gursoy &amp; McCleary, 2004; K. MacKay &amp; Vogt, 2012; Pereira, Salgueiro, &amp; Rita, 2016; W. K. Tan &amp; Wu, 2016)","plainTextFormattedCitation":"(Chung &amp; Buhalis, 2008; Gursoy &amp; McCleary, 2004; K. MacKay &amp; Vogt, 2012; Pereira, Salgueiro, &amp; Rita, 2016; W. K. Tan &amp; Wu, 2016)","previouslyFormattedCitation":"(Gursoy and McCleary, 2004; Chung and Buhalis, 2008; MacKay and Vogt, 2012; Pereira, Salgueiro and Rita, 2016; W. K. Tan and Wu, 2016)"},"properties":{"noteIndex":0},"schema":"https://github.com/citation-style-language/schema/raw/master/csl-citation.json"}</w:instrText>
      </w:r>
      <w:r w:rsidR="00AE28F6" w:rsidRPr="002C251F">
        <w:fldChar w:fldCharType="separate"/>
      </w:r>
      <w:bookmarkStart w:id="3" w:name="Bookmark2"/>
      <w:r w:rsidR="008B4621" w:rsidRPr="002C251F">
        <w:rPr>
          <w:rStyle w:val="selectable"/>
          <w:noProof/>
          <w:color w:val="000000"/>
        </w:rPr>
        <w:t>(Chung &amp; Buhalis, 2008; Gursoy &amp; McCleary, 2004; K. MacKay &amp; Vogt, 2012; Pereira, Salgueiro, &amp; Rita, 2016; W. K. Tan &amp; Wu, 2016)</w:t>
      </w:r>
      <w:r w:rsidR="00AE28F6" w:rsidRPr="002C251F">
        <w:fldChar w:fldCharType="end"/>
      </w:r>
      <w:bookmarkEnd w:id="3"/>
      <w:r w:rsidRPr="002C251F">
        <w:rPr>
          <w:lang w:eastAsia="en-GB"/>
        </w:rPr>
        <w:t xml:space="preserve"> and have made the DI development a more critical process </w:t>
      </w:r>
      <w:r w:rsidR="00AE28F6" w:rsidRPr="002C251F">
        <w:fldChar w:fldCharType="begin" w:fldLock="1"/>
      </w:r>
      <w:r w:rsidR="008B4621" w:rsidRPr="002C251F">
        <w:instrText>ADDIN CSL_CITATION {"citationItems":[{"id":"ITEM-1","itemData":{"DOI":"10.1016/j.tourman.2015.11.012","ISSN":"02615177","abstract":"This study examines the destination image of Seoul as represented by photographs online, and compares it to the traditional projected image found in printed brochures and guidebooks by replicating a previous study. Using visual semiotics, the social construction of tourism online destination image is investigated in terms of denotative and connotative signs. Using language-specific keyword searches, 'Seoul travel' on Naver, Google and Baidu, three demographic perspectives were examined including Korean, international English speaking and, Chinese. It was found that these different online contexts represent Seoul in different ways. Naver represents Seoul in more detail; Google and Baidu represent a mix of other destinations with Seoul connoting differences in perception, or reflecting the constraints of individual or group travel. The major findings suggest that the organic online self-representation of individual travel experiences by travelers, makes tourism as a soft power more effective, by supplementing the projected image of Seoul.","author":[{"dropping-particle":"","family":"Hunter","given":"William Cannon","non-dropping-particle":"","parse-names":false,"suffix":""}],"container-title":"Tourism Management","id":"ITEM-1","issued":{"date-parts":[["2016"]]},"title":"The social construction of tourism online destination image: A comparative semiotic analysis of the visual representation of Seoul","type":"article-journal"},"uris":["http://www.mendeley.com/documents/?uuid=50f07fec-d94d-49cb-ad15-1458d728cd55"]}],"mendeley":{"formattedCitation":"(Hunter, 2016)","plainTextFormattedCitation":"(Hunter, 2016)","previouslyFormattedCitation":"(Hunter, 2016)"},"properties":{"noteIndex":0},"schema":"https://github.com/citation-style-language/schema/raw/master/csl-citation.json"}</w:instrText>
      </w:r>
      <w:r w:rsidR="00AE28F6" w:rsidRPr="002C251F">
        <w:fldChar w:fldCharType="separate"/>
      </w:r>
      <w:bookmarkStart w:id="4" w:name="Bookmark3"/>
      <w:r w:rsidRPr="002C251F">
        <w:rPr>
          <w:noProof/>
          <w:lang w:eastAsia="en-GB"/>
        </w:rPr>
        <w:t>(Hunter, 2016)</w:t>
      </w:r>
      <w:r w:rsidR="00AE28F6" w:rsidRPr="002C251F">
        <w:fldChar w:fldCharType="end"/>
      </w:r>
      <w:bookmarkEnd w:id="4"/>
      <w:r w:rsidRPr="002C251F">
        <w:rPr>
          <w:lang w:eastAsia="en-GB"/>
        </w:rPr>
        <w:t xml:space="preserve">. </w:t>
      </w:r>
      <w:r w:rsidR="001E1E23" w:rsidRPr="002C251F">
        <w:rPr>
          <w:lang w:eastAsia="en-GB"/>
        </w:rPr>
        <w:t>Since tourism is an 'information-intensive industry' (Yoo and Gretzel, 2016), social media have become significantly relevant (Wang, Yu</w:t>
      </w:r>
      <w:r w:rsidR="00B86E64" w:rsidRPr="002C251F">
        <w:rPr>
          <w:lang w:eastAsia="en-GB"/>
        </w:rPr>
        <w:t>,</w:t>
      </w:r>
      <w:r w:rsidR="001E1E23" w:rsidRPr="002C251F">
        <w:rPr>
          <w:lang w:eastAsia="en-GB"/>
        </w:rPr>
        <w:t xml:space="preserve"> and Fesenmaier, 2002; Hays, Page and Buhalis, 2013). While travelers share their perceptions and experiences on social media sites, DMOs (destination management organizations) brand and promote their particular destinations on the ubiquitous internet platforms to form distinct DIs (Luna-Nevarez and Hyman, 2012; Hays, Page and Buhalis, 2013;</w:t>
      </w:r>
      <w:r w:rsidR="00C84AA9" w:rsidRPr="002C251F">
        <w:rPr>
          <w:noProof/>
          <w:lang w:eastAsia="en-GB"/>
        </w:rPr>
        <w:t>Molinillo, Liébana-Cabanillas, Anaya-Sánchez, &amp; Buhalis, 2018</w:t>
      </w:r>
      <w:r w:rsidR="001E1E23" w:rsidRPr="002C251F">
        <w:rPr>
          <w:lang w:eastAsia="en-GB"/>
        </w:rPr>
        <w:t>).</w:t>
      </w:r>
      <w:r w:rsidRPr="002C251F">
        <w:rPr>
          <w:lang w:eastAsia="en-GB"/>
        </w:rPr>
        <w:t xml:space="preserve">However, there has been a gap in the literature. Although most studies investigate online sources and DI representation </w:t>
      </w:r>
      <w:r w:rsidR="00AE28F6" w:rsidRPr="002C251F">
        <w:fldChar w:fldCharType="begin" w:fldLock="1"/>
      </w:r>
      <w:r w:rsidR="008B4621" w:rsidRPr="002C251F">
        <w:instrText>ADDIN CSL_CITATION {"citationItems":[{"id":"ITEM-1","itemData":{"DOI":"10.1016/j.tourman.2006.03.002","ISSN":"02615177","abstract":"This study attempted to identify the image representations of Macau on the Internet by analyzing the contents of a variety of web information sources-Macau official tourism website, tour operators and travel agents' websites, online travel magazine and guide websites, and online travel \"blogs.\" Both qualitative (text mining and expert judgment) and quantitative approaches (correspondence analysis) were used to content-analyze the narrative and visual information on the sampled websites. The results showed that the image of Macau projected online varies by the different online information sources. These variations could largely be explained by the different communication objectives and targeted audiences of the different web information sources. This study underscores the importance of understanding the multiplicity of destination image representations on the web and the challenges of managing and delivering the desired image of a destination online. © 2006 Elsevier Ltd. All rights reserved.","author":[{"dropping-particle":"","family":"Choi","given":"Soojin","non-dropping-particle":"","parse-names":false,"suffix":""},{"dropping-particle":"","family":"Lehto","given":"Xinran Y.","non-dropping-particle":"","parse-names":false,"suffix":""},{"dropping-particle":"","family":"Morrison","given":"Alastair M.","non-dropping-particle":"","parse-names":false,"suffix":""}],"container-title":"Tourism Management","id":"ITEM-1","issued":{"date-parts":[["2007"]]},"title":"Destination image representation on the web: Content analysis of Macau travel related websites","type":"article-journal"},"uris":["http://www.mendeley.com/documents/?uuid=b56fbb09-7619-4359-901b-e7650a9435f8"]},{"id":"ITEM-2","itemData":{"DOI":"10.1177/1356766708098173","ISSN":"13567667","abstract":"This research aimed to compare Macau's tourism image in English- and Chinese-language websites from five sets of online information sources. It systematically identified Macau's online tourism image by content analyzing its official Macau Government Tourist Office website (MGTO), travel agency, guidebook and magazine websites, and blogs of tourists. This study revealed that the overall Macau images projected on English and Chinese websites are quite different. Cultural differences, when combined with other salient factors (such as distance from Macau), seem to influence destination image. The variations are not surprising, considering different communication objectives and targets of destination marketers, travel agencies, publishers and tourists. Macau destination marketers undoubtedly need to keep these deviations in mind when proposing communication strategies. While adequate communication about the government's intended Macau image becomes essential among destination marketers and other industry practitioners, it is also important to be aware of the various other communicated images online and harmonize the efforts as much as possible. © SAGE Publications.","author":[{"dropping-particle":"","family":"Tang","given":"Liang","non-dropping-particle":"","parse-names":false,"suffix":""},{"dropping-particle":"","family":"Choi","given":"Soojin","non-dropping-particle":"","parse-names":false,"suffix":""},{"dropping-particle":"","family":"Morrison","given":"Alastair M.","non-dropping-particle":"","parse-names":false,"suffix":""},{"dropping-particle":"","family":"Lehto","given":"Xinran Y.","non-dropping-particle":"","parse-names":false,"suffix":""}],"container-title":"Journal of Vacation Marketing","id":"ITEM-2","issued":{"date-parts":[["2009"]]},"title":"The many faces of Macau: A correspondence analysis of the images communicated by online tourism information sources in English and Chinese","type":"article-journal"},"uris":["http://www.mendeley.com/documents/?uuid=f9b3c1ad-bd41-4659-b971-fe0b3f8f3e8e"]}],"mendeley":{"formattedCitation":"(Choi, Lehto, &amp; Morrison, 2007; Tang, Choi, Morrison, &amp; Lehto, 2009)","plainTextFormattedCitation":"(Choi, Lehto, &amp; Morrison, 2007; Tang, Choi, Morrison, &amp; Lehto, 2009)","previouslyFormattedCitation":"(Choi, Lehto and Morrison, 2007; Tang &lt;i&gt;et al.&lt;/i&gt;, 2009)"},"properties":{"noteIndex":0},"schema":"https://github.com/citation-style-language/schema/raw/master/csl-citation.json"}</w:instrText>
      </w:r>
      <w:r w:rsidR="00AE28F6" w:rsidRPr="002C251F">
        <w:fldChar w:fldCharType="separate"/>
      </w:r>
      <w:bookmarkStart w:id="5" w:name="Bookmark4"/>
      <w:r w:rsidR="008B4621" w:rsidRPr="002C251F">
        <w:rPr>
          <w:noProof/>
          <w:lang w:eastAsia="en-GB"/>
        </w:rPr>
        <w:t>(Choi, Lehto, &amp; Morrison, 2007; Tang, Choi, Morrison, &amp; Lehto, 2009)</w:t>
      </w:r>
      <w:r w:rsidR="00AE28F6" w:rsidRPr="002C251F">
        <w:fldChar w:fldCharType="end"/>
      </w:r>
      <w:bookmarkEnd w:id="5"/>
      <w:r w:rsidRPr="002C251F">
        <w:rPr>
          <w:lang w:eastAsia="en-GB"/>
        </w:rPr>
        <w:t xml:space="preserve">, there has been little research about the factors influencing the process of developing a DI as well as their impact on intention to visit, especially in the context of social media platforms </w:t>
      </w:r>
      <w:r w:rsidR="00AE28F6" w:rsidRPr="002C251F">
        <w:fldChar w:fldCharType="begin" w:fldLock="1"/>
      </w:r>
      <w:r w:rsidR="008B4621" w:rsidRPr="002C251F">
        <w:instrText>ADDIN CSL_CITATION {"citationItems":[{"id":"ITEM-1","itemData":{"DOI":"10.1016/j.tourman.2017.09.021","ISSN":"02615177","author":[{"dropping-particle":"","family":"Molinillo","given":"Sebastian","non-dropping-particle":"","parse-names":false,"suffix":""},{"dropping-particle":"","family":"Liébana-Cabanillas","given":"Francisco","non-dropping-particle":"","parse-names":false,"suffix":""},{"dropping-particle":"","family":"Anaya-Sánchez","given":"Rafael","non-dropping-particle":"","parse-names":false,"suffix":""},{"dropping-particle":"","family":"Buhalis","given":"Dimitrios","non-dropping-particle":"","parse-names":false,"suffix":""}],"container-title":"Tourism Management","id":"ITEM-1","issued":{"date-parts":[["2018","4"]]},"page":"116-130","title":"DMO online platforms: Image and intention to visit","type":"article-journal","volume":"65"},"uris":["http://www.mendeley.com/documents/?uuid=90d383b0-3ce9-4da1-9a8e-db4120dad5c7"]},{"id":"ITEM-2","itemData":{"DOI":"10.1016/j.jdmm.2015.04.003","ISSN":"2212571X","abstract":"Destination image is a popular research domain in the tourism literature, yet few studies focus on destination image as reflected by actual tourists' evaluations and reviews on social media. Given the significance of social media and the relationship between country and destination image, the study sets out to assess the cognitive, affective and conative components of image. This study considers the concept of destination image from the tourists' point of view, though their reviews of Istanbul on TripAdvisor during the summer in 2013. This study, although limited in scope, will be of interest to academic researchers and industry practitioners who are seeking to better understand the behavior of travelers using the Internet.","author":[{"dropping-particle":"","family":"Kladou","given":"Stella","non-dropping-particle":"","parse-names":false,"suffix":""},{"dropping-particle":"","family":"Mavragani","given":"Eleni","non-dropping-particle":"","parse-names":false,"suffix":""}],"container-title":"Journal of Destination Marketing and Management","id":"ITEM-2","issued":{"date-parts":[["2015"]]},"title":"Assessing destination image: An online marketing approach and the case of TripAdvisor","type":"article-journal"},"uris":["http://www.mendeley.com/documents/?uuid=fb4069f1-3fed-47b2-85ab-412ba6e78d9a"]}],"mendeley":{"formattedCitation":"(Kladou &amp; Mavragani, 2015; Molinillo, Liébana-Cabanillas, Anaya-Sánchez, &amp; Buhalis, 2018)","plainTextFormattedCitation":"(Kladou &amp; Mavragani, 2015; Molinillo, Liébana-Cabanillas, Anaya-Sánchez, &amp; Buhalis, 2018)","previouslyFormattedCitation":"(Kladou and Mavragani, 2015; Molinillo &lt;i&gt;et al.&lt;/i&gt;, 2018)"},"properties":{"noteIndex":0},"schema":"https://github.com/citation-style-language/schema/raw/master/csl-citation.json"}</w:instrText>
      </w:r>
      <w:r w:rsidR="00AE28F6" w:rsidRPr="002C251F">
        <w:fldChar w:fldCharType="separate"/>
      </w:r>
      <w:bookmarkStart w:id="6" w:name="Bookmark5"/>
      <w:r w:rsidR="008B4621" w:rsidRPr="002C251F">
        <w:rPr>
          <w:noProof/>
          <w:lang w:eastAsia="en-GB"/>
        </w:rPr>
        <w:t>(Kladou &amp; Mavragani, 2015;</w:t>
      </w:r>
      <w:r w:rsidR="00C84AA9" w:rsidRPr="002C251F">
        <w:rPr>
          <w:lang w:eastAsia="en-GB"/>
        </w:rPr>
        <w:t xml:space="preserve"> Molinillo et al., 2018</w:t>
      </w:r>
      <w:r w:rsidR="008B4621" w:rsidRPr="002C251F">
        <w:rPr>
          <w:noProof/>
          <w:lang w:eastAsia="en-GB"/>
        </w:rPr>
        <w:t>)</w:t>
      </w:r>
      <w:r w:rsidR="00AE28F6" w:rsidRPr="002C251F">
        <w:fldChar w:fldCharType="end"/>
      </w:r>
      <w:bookmarkEnd w:id="6"/>
      <w:r w:rsidRPr="002C251F">
        <w:rPr>
          <w:lang w:eastAsia="en-GB"/>
        </w:rPr>
        <w:t>.</w:t>
      </w:r>
    </w:p>
    <w:p w:rsidR="001E1E23" w:rsidRPr="002C251F" w:rsidRDefault="001E1E23" w:rsidP="001E1E23">
      <w:pPr>
        <w:spacing w:line="360" w:lineRule="auto"/>
      </w:pPr>
      <w:r w:rsidRPr="002C251F">
        <w:t>There are two critical areas where this study attempts to make an original contribution. Firstly, it attempts to address the gap in tourism literature by incorporating the context of social media platforms simultaneously with the concepts of source credibility, authenticity, involvement, intention to visit, and destination image studies. Secondly, it sets out to analyze the interrelationships between the attributes of authenticity, involvement, source credibility, DI, and intention to visit an island destination in the context of social media platforms integrated within the framework. This leads to two research questions-</w:t>
      </w:r>
    </w:p>
    <w:p w:rsidR="001E1E23" w:rsidRPr="002C251F" w:rsidRDefault="001E1E23" w:rsidP="001E1E23">
      <w:pPr>
        <w:spacing w:line="360" w:lineRule="auto"/>
      </w:pPr>
      <w:r w:rsidRPr="002C251F">
        <w:lastRenderedPageBreak/>
        <w:t xml:space="preserve">RQ1: To what extent social-media influence the formation of the online destination image of the tourists? </w:t>
      </w:r>
    </w:p>
    <w:p w:rsidR="001E1E23" w:rsidRPr="002C251F" w:rsidRDefault="001E1E23" w:rsidP="001E1E23">
      <w:pPr>
        <w:spacing w:line="360" w:lineRule="auto"/>
      </w:pPr>
      <w:r w:rsidRPr="002C251F">
        <w:t xml:space="preserve">RQ2: Do tourists' involvement with the social media site along with the authenticity and credibility of the site have any significant impact on the destination image and intention to visit? </w:t>
      </w:r>
    </w:p>
    <w:p w:rsidR="00942AEA" w:rsidRPr="002C251F" w:rsidRDefault="00195142">
      <w:pPr>
        <w:pStyle w:val="Heading2"/>
        <w:rPr>
          <w:rFonts w:ascii="Times New Roman" w:hAnsi="Times New Roman" w:cs="Times New Roman"/>
          <w:color w:val="auto"/>
          <w:sz w:val="24"/>
          <w:szCs w:val="24"/>
        </w:rPr>
      </w:pPr>
      <w:r w:rsidRPr="002C251F">
        <w:rPr>
          <w:rFonts w:ascii="Times New Roman" w:hAnsi="Times New Roman" w:cs="Times New Roman"/>
          <w:color w:val="auto"/>
          <w:sz w:val="24"/>
          <w:szCs w:val="24"/>
        </w:rPr>
        <w:t xml:space="preserve">2. Literature review and hypotheses development  </w:t>
      </w:r>
    </w:p>
    <w:p w:rsidR="00942AEA" w:rsidRPr="002C251F" w:rsidRDefault="00195142">
      <w:pPr>
        <w:pStyle w:val="Heading3"/>
        <w:rPr>
          <w:rFonts w:ascii="Times New Roman" w:hAnsi="Times New Roman" w:cs="Times New Roman"/>
          <w:color w:val="auto"/>
        </w:rPr>
      </w:pPr>
      <w:r w:rsidRPr="002C251F">
        <w:rPr>
          <w:rFonts w:ascii="Times New Roman" w:hAnsi="Times New Roman" w:cs="Times New Roman"/>
          <w:color w:val="auto"/>
        </w:rPr>
        <w:t>2.1 The concept of Authenticity</w:t>
      </w:r>
    </w:p>
    <w:p w:rsidR="00942AEA" w:rsidRPr="002C251F" w:rsidRDefault="00195142">
      <w:pPr>
        <w:spacing w:line="360" w:lineRule="auto"/>
      </w:pPr>
      <w:r w:rsidRPr="002C251F">
        <w:t xml:space="preserve">The concept of authenticity plays a crucial role in the formation of online DI as tourists obtain information from online sources to stimulate the trip-planning process and to make informed decisions about destinations </w:t>
      </w:r>
      <w:r w:rsidR="00AE28F6" w:rsidRPr="002C251F">
        <w:fldChar w:fldCharType="begin" w:fldLock="1"/>
      </w:r>
      <w:r w:rsidR="008B4621" w:rsidRPr="002C251F">
        <w:instrText>ADDIN CSL_CITATION {"citationItems":[{"id":"ITEM-1","itemData":{"DOI":"10.3727/109830508788403123","ISSN":"10983058","author":[{"dropping-particle":"","family":"Chung","given":"Jin Young","non-dropping-particle":"","parse-names":false,"suffix":""},{"dropping-particle":"","family":"Buhalis","given":"Dimitrios","non-dropping-particle":"","parse-names":false,"suffix":""}],"container-title":"Information Technology &amp; Tourism","id":"ITEM-1","issue":"4","issued":{"date-parts":[["2008","12"]]},"page":"267-281","title":"Information Needs in Online Social Networks","type":"article-journal","volume":"10"},"uris":["http://www.mendeley.com/documents/?uuid=9013b857-c690-4360-8d9e-4bf626358660","http://www.mendeley.com/documents/?uuid=c31fd476-7d85-4448-8890-352e27d7fb5d"]},{"id":"ITEM-2","itemData":{"DOI":"10.1016/j.tourman.2009.02.016","ISSN":"02615177","abstract":"Social media are playing an increasingly important role as information sources for travelers. The goal of this study is to investigate the extent to which social media appear in search engine results in the context of travel-related searches. The study employed a research design that simulates a traveler's use of a search engine for travel planning by using a set of pre-defined keywords in combination with nine U.S. tourist destination names. The analysis of the search results showed that social media constitute a substantial part of the search results, indicating that search engines likely direct travelers to social media sites. This study confirms the growing importance of social media in the online tourism domain. It also provides evidence for challenges faced by traditional providers of travel-related information. Implications for tourism marketers in terms of online marketing strategies are discussed. © 2009 Elsevier Ltd. All rights reserved.","author":[{"dropping-particle":"","family":"Xiang","given":"Zheng","non-dropping-particle":"","parse-names":false,"suffix":""},{"dropping-particle":"","family":"Gretzel","given":"Ulrike","non-dropping-particle":"","parse-names":false,"suffix":""}],"container-title":"Tourism Management","id":"ITEM-2","issued":{"date-parts":[["2010"]]},"title":"Role of social media in online travel information search","type":"article-journal"},"uris":["http://www.mendeley.com/documents/?uuid=d010fc0f-f729-4a78-8da5-b0f36652f530","http://www.mendeley.com/documents/?uuid=abd505ad-ae2c-445f-812a-9fc84e78b012"]}],"mendeley":{"formattedCitation":"(Chung &amp; Buhalis, 2008; Xiang &amp; Gretzel, 2010)","plainTextFormattedCitation":"(Chung &amp; Buhalis, 2008; Xiang &amp; Gretzel, 2010)","previouslyFormattedCitation":"(Chung and Buhalis, 2008; Xiang and Gretzel, 2010)"},"properties":{"noteIndex":0},"schema":"https://github.com/citation-style-language/schema/raw/master/csl-citation.json"}</w:instrText>
      </w:r>
      <w:r w:rsidR="00AE28F6" w:rsidRPr="002C251F">
        <w:fldChar w:fldCharType="separate"/>
      </w:r>
      <w:bookmarkStart w:id="7" w:name="Bookmark6"/>
      <w:r w:rsidR="008B4621" w:rsidRPr="002C251F">
        <w:rPr>
          <w:noProof/>
        </w:rPr>
        <w:t>(Chung &amp; Buhalis, 2008; Xiang &amp; Gretzel, 2010)</w:t>
      </w:r>
      <w:r w:rsidR="00AE28F6" w:rsidRPr="002C251F">
        <w:fldChar w:fldCharType="end"/>
      </w:r>
      <w:bookmarkEnd w:id="7"/>
      <w:r w:rsidRPr="002C251F">
        <w:t xml:space="preserve">. Therefore, </w:t>
      </w:r>
      <w:r w:rsidRPr="002C251F">
        <w:rPr>
          <w:shd w:val="clear" w:color="auto" w:fill="FFFFFF"/>
        </w:rPr>
        <w:t>the quality of information influences the individual</w:t>
      </w:r>
      <w:r w:rsidR="00B86E64" w:rsidRPr="002C251F">
        <w:rPr>
          <w:shd w:val="clear" w:color="auto" w:fill="FFFFFF"/>
        </w:rPr>
        <w:t>'</w:t>
      </w:r>
      <w:r w:rsidRPr="002C251F">
        <w:rPr>
          <w:shd w:val="clear" w:color="auto" w:fill="FFFFFF"/>
        </w:rPr>
        <w:t xml:space="preserve">s rational judgment by reinforcing and modifying extant beliefs </w:t>
      </w:r>
      <w:r w:rsidR="00AE28F6" w:rsidRPr="002C251F">
        <w:fldChar w:fldCharType="begin" w:fldLock="1"/>
      </w:r>
      <w:r w:rsidR="008B4621" w:rsidRPr="002C251F">
        <w:instrText>ADDIN CSL_CITATION {"citationItems":[{"id":"ITEM-1","itemData":{"ISBN":"9781604236262","abstract":"This study introduces the concept of \"attitude strength\" to explain why some IT users'attitudes are not strongly related to their usage behaviors. We review the attitude strength literature, employ the elaboration likelihood model to theorize personal relevance and related expertise as two salient dimensions of attitude strength in the IT usage context, and postulate a research model to capture the moderating effects of these constructs on the attitude-behavior relationship. The hypothesized effects are empirically tested using a longitudinal survey of document management system usage among staff employees at a Ukrainian municipal government. Results of the study will be presented at the conference.","author":[{"dropping-particle":"","family":"Bhattacherjee","given":"Anol","non-dropping-particle":"","parse-names":false,"suffix":""},{"dropping-particle":"","family":"Sanford","given":"Clive","non-dropping-particle":"","parse-names":false,"suffix":""}],"container-title":"Association for Information Systems - 12th Americas Conference On Information Systems, AMCIS 2006","id":"ITEM-1","issued":{"date-parts":[["2006"]]},"title":"When attitudes don't predict behavior: A study of attitude strength","type":"article"},"uris":["http://www.mendeley.com/documents/?uuid=ab087a3c-8920-46ad-963c-c0e148af4239","http://www.mendeley.com/documents/?uuid=546c4656-2e8d-40df-a23f-27aec3811db8"]}],"mendeley":{"formattedCitation":"(Bhattacherjee &amp; Sanford, 2006)","plainTextFormattedCitation":"(Bhattacherjee &amp; Sanford, 2006)","previouslyFormattedCitation":"(Bhattacherjee and Sanford, 2006)"},"properties":{"noteIndex":0},"schema":"https://github.com/citation-style-language/schema/raw/master/csl-citation.json"}</w:instrText>
      </w:r>
      <w:r w:rsidR="00AE28F6" w:rsidRPr="002C251F">
        <w:fldChar w:fldCharType="separate"/>
      </w:r>
      <w:bookmarkStart w:id="8" w:name="Bookmark7"/>
      <w:r w:rsidR="008B4621" w:rsidRPr="002C251F">
        <w:rPr>
          <w:noProof/>
          <w:shd w:val="clear" w:color="auto" w:fill="FFFFFF"/>
        </w:rPr>
        <w:t>(Bhattacherjee &amp; Sanford, 2006)</w:t>
      </w:r>
      <w:r w:rsidR="00AE28F6" w:rsidRPr="002C251F">
        <w:fldChar w:fldCharType="end"/>
      </w:r>
      <w:bookmarkEnd w:id="8"/>
      <w:r w:rsidRPr="002C251F">
        <w:rPr>
          <w:shd w:val="clear" w:color="auto" w:fill="FFFFFF"/>
        </w:rPr>
        <w:t xml:space="preserve">. </w:t>
      </w:r>
      <w:r w:rsidRPr="002C251F">
        <w:t xml:space="preserve">Perception of authenticity is considered to be an antecedent of tourists' intentions to visit a destination </w:t>
      </w:r>
      <w:r w:rsidR="00AE28F6" w:rsidRPr="002C251F">
        <w:fldChar w:fldCharType="begin" w:fldLock="1"/>
      </w:r>
      <w:r w:rsidR="008B4621" w:rsidRPr="002C251F">
        <w:instrText>ADDIN CSL_CITATION {"citationItems":[{"id":"ITEM-1","itemData":{"DOI":"10.1016/S0160-7383(03)00044-6","ISSN":"01607383","abstract":"Much of today's heritage tourism product depends on the staging or re-creation of ethnic or cultural traditions. This study analyzes the role of perceived authenticity as a measure of product quality and as a determinant of tourist satisfaction. The event studied was the Flora Macdonald Scottish Highland Games held in North Carolina (United States). Tourists and event organizers were asked to evaluate the authenticity of specific festival events on a Likert scale. The study revealed that high perception of authenticity can be achieved even when the event is staged in a place far away from the original source of the cultural tradition. Important differences in perceived authenticity were observed among various groups of visitors. © 2003 Elsevier Science Ltd. All rights reserved.","author":[{"dropping-particle":"","family":"Chhabra","given":"Deepak","non-dropping-particle":"","parse-names":false,"suffix":""},{"dropping-particle":"","family":"Healy","given":"Robert","non-dropping-particle":"","parse-names":false,"suffix":""},{"dropping-particle":"","family":"Sills","given":"Erin","non-dropping-particle":"","parse-names":false,"suffix":""}],"container-title":"Annals of Tourism Research","id":"ITEM-1","issued":{"date-parts":[["2003"]]},"title":"Staged authenticity and heritage tourism","type":"article-journal"},"uris":["http://www.mendeley.com/documents/?uuid=fefb0d55-6bf8-463e-aec7-6db708333292","http://www.mendeley.com/documents/?uuid=d9a85114-0444-4053-bfab-4a8bc1b26ad3"]}],"mendeley":{"formattedCitation":"(Chhabra, Healy, &amp; Sills, 2003)","plainTextFormattedCitation":"(Chhabra, Healy, &amp; Sills, 2003)","previouslyFormattedCitation":"(Chhabra, Healy and Sills, 2003)"},"properties":{"noteIndex":0},"schema":"https://github.com/citation-style-language/schema/raw/master/csl-citation.json"}</w:instrText>
      </w:r>
      <w:r w:rsidR="00AE28F6" w:rsidRPr="002C251F">
        <w:fldChar w:fldCharType="separate"/>
      </w:r>
      <w:bookmarkStart w:id="9" w:name="Bookmark8"/>
      <w:r w:rsidR="008B4621" w:rsidRPr="002C251F">
        <w:rPr>
          <w:noProof/>
        </w:rPr>
        <w:t>(Chhabra, Healy, &amp; Sills, 2003)</w:t>
      </w:r>
      <w:r w:rsidR="00AE28F6" w:rsidRPr="002C251F">
        <w:fldChar w:fldCharType="end"/>
      </w:r>
      <w:bookmarkEnd w:id="9"/>
      <w:r w:rsidRPr="002C251F">
        <w:t xml:space="preserve"> as well as tourists</w:t>
      </w:r>
      <w:r w:rsidR="00B86E64" w:rsidRPr="002C251F">
        <w:t>'</w:t>
      </w:r>
      <w:r w:rsidRPr="002C251F">
        <w:t xml:space="preserve"> destination image </w:t>
      </w:r>
      <w:r w:rsidR="00AE28F6" w:rsidRPr="002C251F">
        <w:fldChar w:fldCharType="begin" w:fldLock="1"/>
      </w:r>
      <w:r w:rsidR="008B4621" w:rsidRPr="002C251F">
        <w:instrText>ADDIN CSL_CITATION {"citationItems":[{"id":"ITEM-1","itemData":{"DOI":"10.1016/j.tourman.2004.09.006","ISSN":"02615177","abstract":"There has been a great deal of interest in how feature films may create attractive destination images. Research has primarily focussed on films which promote scenery and to a lesser extent nostalgic rural cultures. In contrast, there has been little attention paid to historic films. The 2003 release of Ned Kelly provoked a great deal of media interest in how that film might promote tourism to north-eastern Victoria. This article examines Ned Kelly in terms of issues of authenticity, destination image and the development of heritage tourism. © 2004 Elsevier Ltd. All rights reserved.","author":[{"dropping-particle":"","family":"Frost","given":"Warick","non-dropping-particle":"","parse-names":false,"suffix":""}],"container-title":"Tourism Management","id":"ITEM-1","issued":{"date-parts":[["2006"]]},"title":"Braveheart-ed Ned Kelly: Historic films, heritage tourism and destination image","type":"article-journal"},"uris":["http://www.mendeley.com/documents/?uuid=02096222-5557-4bc4-96f4-56e60b34ce0f","http://www.mendeley.com/documents/?uuid=a3cb51cf-3799-4570-abe3-91e9f3893116"]},{"id":"ITEM-2","itemData":{"DOI":"10.1057/palgrave.thr.6040004","ISSN":"1467-3584","author":[{"dropping-particle":"","family":"Naoi","given":"Taketo","non-dropping-particle":"","parse-names":false,"suffix":""}],"container-title":"Tourism and Hospitality Research","id":"ITEM-2","issue":"1","issued":{"date-parts":[["2004","3"]]},"page":"45-63","title":"Visitors' evaluation of a historical district: The roles of authenticity and manipulation","type":"article-journal","volume":"5"},"uris":["http://www.mendeley.com/documents/?uuid=333b79f7-6426-45f9-9255-304355a6ab99","http://www.mendeley.com/documents/?uuid=55f51dff-34c1-4e37-a002-71348c580efa"]}],"mendeley":{"formattedCitation":"(Frost, 2006; Naoi, 2004)","plainTextFormattedCitation":"(Frost, 2006; Naoi, 2004)","previouslyFormattedCitation":"(Naoi, 2004; Frost, 2006)"},"properties":{"noteIndex":0},"schema":"https://github.com/citation-style-language/schema/raw/master/csl-citation.json"}</w:instrText>
      </w:r>
      <w:r w:rsidR="00AE28F6" w:rsidRPr="002C251F">
        <w:fldChar w:fldCharType="separate"/>
      </w:r>
      <w:bookmarkStart w:id="10" w:name="Bookmark9"/>
      <w:r w:rsidR="008B4621" w:rsidRPr="002C251F">
        <w:rPr>
          <w:noProof/>
        </w:rPr>
        <w:t>(Frost, 2006; Naoi, 2004)</w:t>
      </w:r>
      <w:r w:rsidR="00AE28F6" w:rsidRPr="002C251F">
        <w:fldChar w:fldCharType="end"/>
      </w:r>
      <w:bookmarkEnd w:id="10"/>
      <w:r w:rsidRPr="002C251F">
        <w:t>.</w:t>
      </w:r>
    </w:p>
    <w:p w:rsidR="00942AEA" w:rsidRPr="002C251F" w:rsidRDefault="00195142">
      <w:pPr>
        <w:spacing w:line="360" w:lineRule="auto"/>
      </w:pPr>
      <w:r w:rsidRPr="002C251F">
        <w:t>This leads to two hypotheses:</w:t>
      </w:r>
    </w:p>
    <w:p w:rsidR="00942AEA" w:rsidRPr="002C251F" w:rsidRDefault="00195142">
      <w:pPr>
        <w:pStyle w:val="Numberedlist"/>
        <w:ind w:left="720"/>
        <w:jc w:val="both"/>
      </w:pPr>
      <w:r w:rsidRPr="002C251F">
        <w:rPr>
          <w:b/>
        </w:rPr>
        <w:t>H1</w:t>
      </w:r>
      <w:r w:rsidRPr="002C251F">
        <w:t xml:space="preserve">: Authenticity has a direct and positive effect on the intention to visit. </w:t>
      </w:r>
    </w:p>
    <w:p w:rsidR="00942AEA" w:rsidRPr="002C251F" w:rsidRDefault="00195142">
      <w:pPr>
        <w:pStyle w:val="Numberedlist"/>
        <w:ind w:left="720"/>
        <w:jc w:val="both"/>
      </w:pPr>
      <w:r w:rsidRPr="002C251F">
        <w:rPr>
          <w:b/>
        </w:rPr>
        <w:t>H2</w:t>
      </w:r>
      <w:r w:rsidRPr="002C251F">
        <w:t>: Authenticity has a direct and positive effect on the online DI.</w:t>
      </w:r>
    </w:p>
    <w:p w:rsidR="00942AEA" w:rsidRPr="002C251F" w:rsidRDefault="00195142">
      <w:pPr>
        <w:pStyle w:val="Paragraph"/>
        <w:jc w:val="both"/>
      </w:pPr>
      <w:r w:rsidRPr="002C251F">
        <w:t>Since a significant number of studies have validated the two-dimensional concept of DI</w:t>
      </w:r>
      <w:r w:rsidR="00AE28F6" w:rsidRPr="002C251F">
        <w:fldChar w:fldCharType="begin" w:fldLock="1"/>
      </w:r>
      <w:r w:rsidR="008B4621" w:rsidRPr="002C251F">
        <w:instrText>ADDIN CSL_CITATION {"citationItems":[{"id":"ITEM-1","itemData":{"DOI":"10.1016/j.tourman.2014.04.010","ISSN":"02615177","abstract":"The purpose of this study is to examine changes to tourists' image of a destination throughout a trip experience. Using Blackberry technology, a group of Canadian student travelers to Peru were asked to record images and experience about their trip during several key moments (pre-trip, upon arrival, half-way, departure, and post-trip). The results of this mixed methods study indicate that tourists' destination image is dynamic and continuously evolving throughout their trip, and various incidents during the trip could impact it. Of particular importance are the impressions made upon arrival and departure, as they are powerful determinants of post-trip images. Affective image appear to be rather haphazard during the trip whereas most respondents' cognitive image follows a specific pattern where the subjects go through an adjustment period at the beginning of the trip (resulting in lowered scores) but then rebound in a positive direction from that point. Further, post-trip cognitive scores tend to continue to rise significantly while affective scores tend to return to pre-trip levels.","author":[{"dropping-particle":"","family":"Smith","given":"Wayne W.","non-dropping-particle":"","parse-names":false,"suffix":""},{"dropping-particle":"","family":"Li","given":"Xiang Robert","non-dropping-particle":"","parse-names":false,"suffix":""},{"dropping-particle":"","family":"Pan","given":"Bing","non-dropping-particle":"","parse-names":false,"suffix":""},{"dropping-particle":"","family":"Witte","given":"Mark","non-dropping-particle":"","parse-names":false,"suffix":""},{"dropping-particle":"","family":"Doherty","given":"Sean T.","non-dropping-particle":"","parse-names":false,"suffix":""}],"container-title":"Tourism Management","id":"ITEM-1","issued":{"date-parts":[["2015"]]},"title":"Tracking destination image across the trip experience with smartphone technology","type":"article-journal"},"uris":["http://www.mendeley.com/documents/?uuid=de18c968-c1ef-4745-ba54-5e8694a08ac5","http://www.mendeley.com/documents/?uuid=cfaa3cbc-11a5-4c67-832d-0b2e7ca3702b"]},{"id":"ITEM-2","itemData":{"DOI":"10.1177/0047287513513161","ISSN":"15526763","abstract":"The purpose of this study is to develop a destination image model that shows how the overall destination image of a winter sports destination is defined and how it affects the intention to revisit. The article undertakes a review of the relevant literature and develops a structural equation model for destination image, which is tested with data from a survey of n=795 winter sports tourists in Oberstdorf (Germany) and Saalbach-Hinterglemm (Austria), collected between February 14 and 28, 2011. The model depicts that destination image is a multidimensional concept including important sports characteristics and has an impact on tourists’ intention to revisit the winter sports destinations. Practical implications for tourism marketers, for instance, include that more structural development and architectual changes have to be implemented carefully to maintain the tourists’ perception of landscape or their overall image of the destination.","author":[{"dropping-particle":"","family":"Hallmann","given":"Kirstin","non-dropping-particle":"","parse-names":false,"suffix":""},{"dropping-particle":"","family":"Zehrer","given":"Anita","non-dropping-particle":"","parse-names":false,"suffix":""},{"dropping-particle":"","family":"Müller","given":"Sabine","non-dropping-particle":"","parse-names":false,"suffix":""}],"container-title":"Journal of Travel Research","id":"ITEM-2","issued":{"date-parts":[["2015"]]},"title":"Perceived Destination Image: An Image Model for a Winter Sports Destination and Its Effect on Intention to Revisit","type":"article-journal"},"uris":["http://www.mendeley.com/documents/?uuid=e1fed834-457e-48f8-8228-efabded9ee3a","http://www.mendeley.com/documents/?uuid=4417e169-d223-4d60-82a0-0633aab41c8a"]},{"id":"ITEM-3","itemData":{"DOI":"10.1016/j.tourman.2013.06.006","ISSN":"02615177","abstract":"Extant literature is inconclusive on the linkage between destination image and tourist loyalty, due to the multi-dimensional nature of the two concepts. The present study attempts to draw some informative conclusions about the relationship through a meta-analysis. A research framework was proposed in which 14 hypotheses were developed. A total of 66 independent studies were synthesized and analyzed. The findings reveal that the impact of destination image on tourist loyalty is significant, with varying degrees. Specifically, overall image has the greatest impact on tourist loyalty, followed by affective image and cognitive image. Cognitive-affective joint image fails to demonstrate a stable impact on tourist loyalty. Of the three levels of tourist loyalty, destination image has the greatest impact on composite loyalty, and then on attitudinal loyalty and behavioral loyalty, successively. The findings are discussed in light of their theoretical and practical implications for destination marketing and management. © 2013 Elsevier Ltd.","author":[{"dropping-particle":"","family":"Zhang","given":"Hongmei","non-dropping-particle":"","parse-names":false,"suffix":""},{"dropping-particle":"","family":"Fu","given":"Xiaoxiao","non-dropping-particle":"","parse-names":false,"suffix":""},{"dropping-particle":"","family":"Cai","given":"Liping A.","non-dropping-particle":"","parse-names":false,"suffix":""},{"dropping-particle":"","family":"Lu","given":"Lin","non-dropping-particle":"","parse-names":false,"suffix":""}],"container-title":"Tourism Management","id":"ITEM-3","issued":{"date-parts":[["2014"]]},"title":"Destination image and tourist loyalty: A meta-analysis","type":"article-journal"},"uris":["http://www.mendeley.com/documents/?uuid=a901a8a3-b713-4a15-a76d-578243b31118","http://www.mendeley.com/documents/?uuid=f20b8a2c-531c-403f-897d-884bbdafc6b5"]},{"id":"ITEM-4","itemData":{"DOI":"10.1016/j.tourman.2017.09.021","ISSN":"02615177","author":[{"dropping-particle":"","family":"Molinillo","given":"Sebastian","non-dropping-particle":"","parse-names":false,"suffix":""},{"dropping-particle":"","family":"Liébana-Cabanillas","given":"Francisco","non-dropping-particle":"","parse-names":false,"suffix":""},{"dropping-particle":"","family":"Anaya-Sánchez","given":"Rafael","non-dropping-particle":"","parse-names":false,"suffix":""},{"dropping-particle":"","family":"Buhalis","given":"Dimitrios","non-dropping-particle":"","parse-names":false,"suffix":""}],"container-title":"Tourism Management","id":"ITEM-4","issued":{"date-parts":[["2018","4"]]},"page":"116-130","title":"DMO online platforms: Image and intention to visit","type":"article-journal","volume":"65"},"uris":["http://www.mendeley.com/documents/?uuid=23b55751-c4cb-4333-abca-e15ddad9f690","http://www.mendeley.com/documents/?uuid=90d383b0-3ce9-4da1-9a8e-db4120dad5c7"]}],"mendeley":{"formattedCitation":"(Hallmann, Zehrer, &amp; Müller, 2015; Molinillo et al., 2018; Smith, Li, Pan, Witte, &amp; Doherty, 2015; Zhang, Fu, Cai, &amp; Lu, 2014)","plainTextFormattedCitation":"(Hallmann, Zehrer, &amp; Müller, 2015; Molinillo et al., 2018; Smith, Li, Pan, Witte, &amp; Doherty, 2015; Zhang, Fu, Cai, &amp; Lu, 2014)","previouslyFormattedCitation":"(Zhang &lt;i&gt;et al.&lt;/i&gt;, 2014; Hallmann, Zehrer and Müller, 2015; Smith &lt;i&gt;et al.&lt;/i&gt;, 2015; Molinillo &lt;i&gt;et al.&lt;/i&gt;, 2018)"},"properties":{"noteIndex":0},"schema":"https://github.com/citation-style-language/schema/raw/master/csl-citation.json"}</w:instrText>
      </w:r>
      <w:r w:rsidR="00AE28F6" w:rsidRPr="002C251F">
        <w:fldChar w:fldCharType="separate"/>
      </w:r>
      <w:bookmarkStart w:id="11" w:name="Bookmark10"/>
      <w:r w:rsidR="008B4621" w:rsidRPr="002C251F">
        <w:rPr>
          <w:noProof/>
        </w:rPr>
        <w:t>(Hallmann, Zehrer, &amp; Müller, 2015; Molinillo et al., 2018; Smith, Li, Pan, Witte, &amp; Doherty, 2015; Zhang, Fu, Cai, &amp; Lu, 2014)</w:t>
      </w:r>
      <w:r w:rsidR="00AE28F6" w:rsidRPr="002C251F">
        <w:fldChar w:fldCharType="end"/>
      </w:r>
      <w:bookmarkEnd w:id="11"/>
      <w:r w:rsidRPr="002C251F">
        <w:t xml:space="preserve">, it can also be hypothesized that: </w:t>
      </w:r>
    </w:p>
    <w:p w:rsidR="00942AEA" w:rsidRPr="002C251F" w:rsidRDefault="00195142">
      <w:pPr>
        <w:pStyle w:val="Numberedlist"/>
        <w:ind w:left="720"/>
        <w:jc w:val="both"/>
      </w:pPr>
      <w:r w:rsidRPr="002C251F">
        <w:rPr>
          <w:b/>
        </w:rPr>
        <w:t>H3</w:t>
      </w:r>
      <w:r w:rsidRPr="002C251F">
        <w:t>: Authenticity has a direct and positive effect on the cognitive image.</w:t>
      </w:r>
    </w:p>
    <w:p w:rsidR="00942AEA" w:rsidRPr="002C251F" w:rsidRDefault="00195142">
      <w:pPr>
        <w:pStyle w:val="Numberedlist"/>
        <w:ind w:left="720"/>
        <w:jc w:val="both"/>
      </w:pPr>
      <w:r w:rsidRPr="002C251F">
        <w:rPr>
          <w:b/>
        </w:rPr>
        <w:t>H4:</w:t>
      </w:r>
      <w:r w:rsidRPr="002C251F">
        <w:t xml:space="preserve"> Authenticity has a direct and positive effect on the affective image.</w:t>
      </w:r>
    </w:p>
    <w:p w:rsidR="00942AEA" w:rsidRPr="002C251F" w:rsidRDefault="00195142">
      <w:pPr>
        <w:pStyle w:val="Heading3"/>
        <w:rPr>
          <w:rFonts w:ascii="Times New Roman" w:hAnsi="Times New Roman" w:cs="Times New Roman"/>
          <w:color w:val="auto"/>
        </w:rPr>
      </w:pPr>
      <w:r w:rsidRPr="002C251F">
        <w:rPr>
          <w:rFonts w:ascii="Times New Roman" w:hAnsi="Times New Roman" w:cs="Times New Roman"/>
          <w:color w:val="auto"/>
        </w:rPr>
        <w:t xml:space="preserve">2.2 The concept of Involvement </w:t>
      </w:r>
    </w:p>
    <w:p w:rsidR="00942AEA" w:rsidRPr="002C251F" w:rsidRDefault="00195142">
      <w:pPr>
        <w:pStyle w:val="Paragraph"/>
        <w:jc w:val="both"/>
      </w:pPr>
      <w:r w:rsidRPr="002C251F">
        <w:t xml:space="preserve">Involvement is the state of motivation and desire towards an activity or associated item </w:t>
      </w:r>
      <w:r w:rsidR="00AE28F6" w:rsidRPr="002C251F">
        <w:fldChar w:fldCharType="begin" w:fldLock="1"/>
      </w:r>
      <w:r w:rsidR="008B4621" w:rsidRPr="002C251F">
        <w:instrText>ADDIN CSL_CITATION {"citationItems":[{"id":"ITEM-1","itemData":{"DOI":"10.1016/S0160-7383(03)00059-8","ISSN":"01607383","author":[{"dropping-particle":"","family":"Gursoy","given":"Dogan","non-dropping-particle":"","parse-names":false,"suffix":""},{"dropping-particle":"","family":"Gavcar","given":"Erdogan","non-dropping-particle":"","parse-names":false,"suffix":""}],"container-title":"Annals of Tourism Research","id":"ITEM-1","issue":"4","issued":{"date-parts":[["2003","10"]]},"page":"906-926","title":"International leisure tourists’ involvement profile","type":"article-journal","volume":"30"},"uris":["http://www.mendeley.com/documents/?uuid=d1a2a3e4-92b8-4068-bccd-3dd9011c262d","http://www.mendeley.com/documents/?uuid=ee010595-cd52-4921-9630-c3206be60742"]}],"mendeley":{"formattedCitation":"(Gursoy &amp; Gavcar, 2003)","plainTextFormattedCitation":"(Gursoy &amp; Gavcar, 2003)","previouslyFormattedCitation":"(Gursoy and Gavcar, 2003)"},"properties":{"noteIndex":0},"schema":"https://github.com/citation-style-language/schema/raw/master/csl-citation.json"}</w:instrText>
      </w:r>
      <w:r w:rsidR="00AE28F6" w:rsidRPr="002C251F">
        <w:fldChar w:fldCharType="separate"/>
      </w:r>
      <w:bookmarkStart w:id="12" w:name="Bookmark11"/>
      <w:r w:rsidR="008B4621" w:rsidRPr="002C251F">
        <w:rPr>
          <w:noProof/>
        </w:rPr>
        <w:t>(Gursoy &amp; Gavcar, 2003)</w:t>
      </w:r>
      <w:r w:rsidR="00AE28F6" w:rsidRPr="002C251F">
        <w:fldChar w:fldCharType="end"/>
      </w:r>
      <w:bookmarkEnd w:id="12"/>
      <w:r w:rsidRPr="002C251F">
        <w:t>, and it is a person</w:t>
      </w:r>
      <w:r w:rsidR="00B86E64" w:rsidRPr="002C251F">
        <w:t>'</w:t>
      </w:r>
      <w:r w:rsidRPr="002C251F">
        <w:t xml:space="preserve">s perceived relevance of the object based on inherent needs, values, and interests </w:t>
      </w:r>
      <w:r w:rsidR="00AE28F6" w:rsidRPr="002C251F">
        <w:fldChar w:fldCharType="begin" w:fldLock="1"/>
      </w:r>
      <w:r w:rsidR="008B4621" w:rsidRPr="002C251F">
        <w:instrText>ADDIN CSL_CITATION {"citationItems":[{"id":"ITEM-1","itemData":{"DOI":"10.1016/s0160-7383(97)00011-x","ISSN":"01607383","abstract":"This study integrates theories from tourism destination choice, advertising, and landscape aesthetics to examine how content of promotional visuals affects destination image construction and interpretation. Three iterative phases of visual stimuli selection, focus groups, and a questionnaire were used. Results of the study indicated three landscape perception elements and four dimensions of image were projected by visuals. Analyses of covariance results supported landscape perception elements as significant predictors of image. Familiarity with the destination was significant across all image dimensions. Focus group results associated destination familiarity with affective evaluation of visuals and lack of familiarity with cognitive evaluation. Implications are discussed for image theory, marketing practice, and future research. © 1997 Elsevier Science Ltd.","author":[{"dropping-particle":"","family":"MacKay","given":"Kelly J.","non-dropping-particle":"","parse-names":false,"suffix":""},{"dropping-particle":"","family":"Fesenmaier","given":"Daniel R.","non-dropping-particle":"","parse-names":false,"suffix":""}],"container-title":"Annals of Tourism Research","id":"ITEM-1","issued":{"date-parts":[["1997"]]},"title":"Pictorial element of destination in image formation","type":"article-journal"},"uris":["http://www.mendeley.com/documents/?uuid=150cedcb-5f79-4791-a057-d683e5380b33","http://www.mendeley.com/documents/?uuid=82957c6a-fb16-4aea-af4c-700c4bfe2247"]}],"mendeley":{"formattedCitation":"(K. J. MacKay &amp; Fesenmaier, 1997)","plainTextFormattedCitation":"(K. J. MacKay &amp; Fesenmaier, 1997)","previouslyFormattedCitation":"(MacKay and Fesenmaier, 1997)"},"properties":{"noteIndex":0},"schema":"https://github.com/citation-style-language/schema/raw/master/csl-citation.json"}</w:instrText>
      </w:r>
      <w:r w:rsidR="00AE28F6" w:rsidRPr="002C251F">
        <w:fldChar w:fldCharType="separate"/>
      </w:r>
      <w:bookmarkStart w:id="13" w:name="Bookmark12"/>
      <w:r w:rsidR="008B4621" w:rsidRPr="002C251F">
        <w:rPr>
          <w:noProof/>
        </w:rPr>
        <w:t>(K. J. MacKay &amp; Fesenmaier, 1997)</w:t>
      </w:r>
      <w:r w:rsidR="00AE28F6" w:rsidRPr="002C251F">
        <w:fldChar w:fldCharType="end"/>
      </w:r>
      <w:bookmarkEnd w:id="13"/>
      <w:r w:rsidRPr="002C251F">
        <w:t xml:space="preserve">. Studies argue that the level of involvement can vary based on the activities, products, and individual characteristics </w:t>
      </w:r>
      <w:r w:rsidR="00AE28F6" w:rsidRPr="002C251F">
        <w:fldChar w:fldCharType="begin" w:fldLock="1"/>
      </w:r>
      <w:r w:rsidR="008B4621" w:rsidRPr="002C251F">
        <w:instrText>ADDIN CSL_CITATION {"citationItems":[{"id":"ITEM-1","itemData":{"DOI":"10.1080/13683501003623802","ISSN":"13683500","abstract":"Using qualitative research techniques, this paper explores the relationship between the 'push' and 'pull' factors of a destination and the influence of nationality on these factors. These relationships were explored for a sample of 103 international tourists to Mauritius. The data were analysed by using (a) thematic analysis and (b) an analysis using the text analysis programme, CatPac. The results indicated relationships between specific motives, cognitive and affective images and it was also found that nationality has a strong influence on these variables. Different motives for visiting Mauritius were found to exist between different national groupings. Implications for use of thematic and content analysis, management of destination, marketing and tourist experiences are provided. © 2011 Taylor &amp; Francis.","author":[{"dropping-particle":"","family":"Prayag","given":"Girish","non-dropping-particle":"","parse-names":false,"suffix":""},{"dropping-particle":"","family":"Ryan","given":"Chris","non-dropping-particle":"","parse-names":false,"suffix":""}],"container-title":"Current Issues in Tourism","id":"ITEM-1","issued":{"date-parts":[["2011"]]},"title":"The relationship between the 'push' and 'pull' factors of a tourist destination: The role of nationality - An analytical qualitative research approach","type":"article-journal"},"uris":["http://www.mendeley.com/documents/?uuid=fc96e599-10e4-49c7-a84d-8c791227171c","http://www.mendeley.com/documents/?uuid=9ad5a4a7-5948-40b4-8d45-9dda4b6f607a"]},{"id":"ITEM-2","itemData":{"DOI":"10.1016/S0160-7383(03)00059-8","ISSN":"01607383","author":[{"dropping-particle":"","family":"Gursoy","given":"Dogan","non-dropping-particle":"","parse-names":false,"suffix":""},{"dropping-particle":"","family":"Gavcar","given":"Erdogan","non-dropping-particle":"","parse-names":false,"suffix":""}],"container-title":"Annals of Tourism Research","id":"ITEM-2","issue":"4","issued":{"date-parts":[["2003","10"]]},"page":"906-926","title":"International leisure tourists’ involvement profile","type":"article-journal","volume":"30"},"uris":["http://www.mendeley.com/documents/?uuid=ee010595-cd52-4921-9630-c3206be60742","http://www.mendeley.com/documents/?uuid=d1a2a3e4-92b8-4068-bccd-3dd9011c262d"]}],"mendeley":{"formattedCitation":"(Gursoy &amp; Gavcar, 2003; Prayag &amp; Ryan, 2011)","plainTextFormattedCitation":"(Gursoy &amp; Gavcar, 2003; Prayag &amp; Ryan, 2011)","previouslyFormattedCitation":"(Gursoy and Gavcar, 2003; Prayag and Ryan, 2011)"},"properties":{"noteIndex":0},"schema":"https://github.com/citation-style-language/schema/raw/master/csl-citation.json"}</w:instrText>
      </w:r>
      <w:r w:rsidR="00AE28F6" w:rsidRPr="002C251F">
        <w:fldChar w:fldCharType="separate"/>
      </w:r>
      <w:bookmarkStart w:id="14" w:name="Bookmark13"/>
      <w:r w:rsidR="008B4621" w:rsidRPr="002C251F">
        <w:rPr>
          <w:noProof/>
        </w:rPr>
        <w:t>(Gursoy &amp; Gavcar, 2003; Prayag &amp; Ryan, 2011)</w:t>
      </w:r>
      <w:r w:rsidR="00AE28F6" w:rsidRPr="002C251F">
        <w:fldChar w:fldCharType="end"/>
      </w:r>
      <w:bookmarkEnd w:id="14"/>
      <w:r w:rsidRPr="002C251F">
        <w:t>, and this applies to tourists</w:t>
      </w:r>
      <w:r w:rsidR="00B86E64" w:rsidRPr="002C251F">
        <w:t>'</w:t>
      </w:r>
      <w:r w:rsidRPr="002C251F">
        <w:t xml:space="preserve">behavior and destination selection </w:t>
      </w:r>
      <w:r w:rsidR="00AE28F6" w:rsidRPr="002C251F">
        <w:fldChar w:fldCharType="begin" w:fldLock="1"/>
      </w:r>
      <w:r w:rsidR="008B4621" w:rsidRPr="002C251F">
        <w:instrText>ADDIN CSL_CITATION {"citationItems":[{"id":"ITEM-1","itemData":{"DOI":"10.1016/j.tourman.2017.09.021","ISSN":"02615177","author":[{"dropping-particle":"","family":"Molinillo","given":"Sebastian","non-dropping-particle":"","parse-names":false,"suffix":""},{"dropping-particle":"","family":"Liébana-Cabanillas","given":"Francisco","non-dropping-particle":"","parse-names":false,"suffix":""},{"dropping-particle":"","family":"Anaya-Sánchez","given":"Rafael","non-dropping-particle":"","parse-names":false,"suffix":""},{"dropping-particle":"","family":"Buhalis","given":"Dimitrios","non-dropping-particle":"","parse-names":false,"suffix":""}],"container-title":"Tourism Management","id":"ITEM-1","issued":{"date-parts":[["2018","4"]]},"page":"116-130","title":"DMO online platforms: Image and intention to visit","type":"article-journal","volume":"65"},"uris":["http://www.mendeley.com/documents/?uuid=90d383b0-3ce9-4da1-9a8e-db4120dad5c7","http://www.mendeley.com/documents/?uuid=23b55751-c4cb-4333-abca-e15ddad9f690"]}],"mendeley":{"formattedCitation":"(Molinillo et al., 2018)","plainTextFormattedCitation":"(Molinillo et al., 2018)","previouslyFormattedCitation":"(Molinillo &lt;i&gt;et al.&lt;/i&gt;, 2018)"},"properties":{"noteIndex":0},"schema":"https://github.com/citation-style-language/schema/raw/master/csl-citation.json"}</w:instrText>
      </w:r>
      <w:r w:rsidR="00AE28F6" w:rsidRPr="002C251F">
        <w:fldChar w:fldCharType="separate"/>
      </w:r>
      <w:bookmarkStart w:id="15" w:name="Bookmark14"/>
      <w:r w:rsidR="008B4621" w:rsidRPr="002C251F">
        <w:rPr>
          <w:noProof/>
        </w:rPr>
        <w:t>(Molinillo et al., 2018)</w:t>
      </w:r>
      <w:r w:rsidR="00AE28F6" w:rsidRPr="002C251F">
        <w:fldChar w:fldCharType="end"/>
      </w:r>
      <w:bookmarkEnd w:id="15"/>
      <w:r w:rsidRPr="002C251F">
        <w:t xml:space="preserve">. Involved tourists are likely to make a more significant cognitive effort than the lesser involved ones and will search for more information that will </w:t>
      </w:r>
      <w:r w:rsidRPr="002C251F">
        <w:lastRenderedPageBreak/>
        <w:t>satisfy their cognitive and affective needs. Hence, involvement with the website positively affects the cognitive and affective image, and ultimately the overall image.</w:t>
      </w:r>
    </w:p>
    <w:p w:rsidR="00942AEA" w:rsidRPr="002C251F" w:rsidRDefault="00195142">
      <w:pPr>
        <w:pStyle w:val="Newparagraph"/>
        <w:jc w:val="both"/>
      </w:pPr>
      <w:r w:rsidRPr="002C251F">
        <w:t>Accordingly, the following hypotheses were formulated:</w:t>
      </w:r>
    </w:p>
    <w:p w:rsidR="00942AEA" w:rsidRPr="002C251F" w:rsidRDefault="00195142">
      <w:pPr>
        <w:pStyle w:val="Numberedlist"/>
        <w:ind w:left="720"/>
        <w:jc w:val="both"/>
      </w:pPr>
      <w:r w:rsidRPr="002C251F">
        <w:rPr>
          <w:b/>
        </w:rPr>
        <w:t>H5</w:t>
      </w:r>
      <w:r w:rsidRPr="002C251F">
        <w:t>: High levels of involvement with the website have a positive impact on the cognitive image.</w:t>
      </w:r>
    </w:p>
    <w:p w:rsidR="00942AEA" w:rsidRPr="002C251F" w:rsidRDefault="00195142">
      <w:pPr>
        <w:pStyle w:val="Numberedlist"/>
        <w:ind w:left="720"/>
        <w:jc w:val="both"/>
      </w:pPr>
      <w:r w:rsidRPr="002C251F">
        <w:rPr>
          <w:b/>
        </w:rPr>
        <w:t>H6</w:t>
      </w:r>
      <w:r w:rsidRPr="002C251F">
        <w:t>: High levels of involvement with the website have a positive impact on the affective image.</w:t>
      </w:r>
    </w:p>
    <w:p w:rsidR="00942AEA" w:rsidRPr="002C251F" w:rsidRDefault="00195142">
      <w:pPr>
        <w:pStyle w:val="Heading3"/>
        <w:rPr>
          <w:rFonts w:ascii="Times New Roman" w:hAnsi="Times New Roman" w:cs="Times New Roman"/>
          <w:color w:val="auto"/>
        </w:rPr>
      </w:pPr>
      <w:r w:rsidRPr="002C251F">
        <w:rPr>
          <w:rFonts w:ascii="Times New Roman" w:hAnsi="Times New Roman" w:cs="Times New Roman"/>
          <w:color w:val="auto"/>
        </w:rPr>
        <w:t>2.3 The concept of Destination Source Credibility</w:t>
      </w:r>
    </w:p>
    <w:p w:rsidR="00F06CAE" w:rsidRPr="002C251F" w:rsidRDefault="00F06CAE" w:rsidP="00F06CAE">
      <w:pPr>
        <w:pStyle w:val="Paragraph"/>
        <w:jc w:val="both"/>
      </w:pPr>
      <w:r w:rsidRPr="002C251F">
        <w:t>Source credibility tends to affects tourists</w:t>
      </w:r>
      <w:r w:rsidR="00B86E64" w:rsidRPr="002C251F">
        <w:t>'</w:t>
      </w:r>
      <w:r w:rsidRPr="002C251F">
        <w:t xml:space="preserve"> decision of how much weight should be given to the information within a source; destination source credibility often considered as a critical antecedent in the formation of social media-based DI (Jimmy Xie et al., 2011).</w:t>
      </w:r>
    </w:p>
    <w:p w:rsidR="00942AEA" w:rsidRPr="002C251F" w:rsidRDefault="00195142">
      <w:pPr>
        <w:pStyle w:val="Paragraph"/>
        <w:jc w:val="both"/>
      </w:pPr>
      <w:r w:rsidRPr="002C251F">
        <w:t>Roostika and Muafi (2014) have found that source credibility is critical in determining the extent to which a tourist perceives the claims made about a tourism destination to be truthful and believable. This adds substance to earlier claims that higher destination source credibility can increase tourists</w:t>
      </w:r>
      <w:r w:rsidR="00B86E64" w:rsidRPr="002C251F">
        <w:t>'</w:t>
      </w:r>
      <w:r w:rsidRPr="002C251F">
        <w:t xml:space="preserve"> positive perceptions regarding DI </w:t>
      </w:r>
      <w:r w:rsidR="00AE28F6" w:rsidRPr="002C251F">
        <w:fldChar w:fldCharType="begin" w:fldLock="1"/>
      </w:r>
      <w:r w:rsidR="008B4621" w:rsidRPr="002C251F">
        <w:instrText>ADDIN CSL_CITATION {"citationItems":[{"id":"ITEM-1","itemData":{"DOI":"10.1086/383434","ISSN":"0093-5301","abstract":"We examine the role of brand credibility (trustworthiness and expertise) on brand choice and consideration across multiple product categories that vary in regard to potential uncertainty about attributes and associated information acquisition costs and perceived risks of consumption. We find that brand credibility increases probability of inclusion of a brand in the consideration set, as well as brand choice conditional on consideration. We also find that although credibility impacts brand choice and consideration set formation more and through more constructs in contexts with high uncertainty and sensitivity to such uncertainty, credibility effects are present in all categories. Finally, our results indicate that trustworthiness, rather than expertise, affects consumer choices and brand consideration more.","author":[{"dropping-particle":"","family":"Erdem","given":"Tülin","non-dropping-particle":"","parse-names":false,"suffix":""},{"dropping-particle":"","family":"Swait","given":"Joffre","non-dropping-particle":"","parse-names":false,"suffix":""}],"container-title":"Journal of Consumer Research","id":"ITEM-1","issued":{"date-parts":[["2004"]]},"title":"Brand Credibility, Brand Consideration, and Choice","type":"article-journal"},"uris":["http://www.mendeley.com/documents/?uuid=3586f5c2-dc0b-40c4-81ef-fa621324e74c","http://www.mendeley.com/documents/?uuid=57adc80d-9fc2-481b-8aca-4152ee5b843e"]}],"mendeley":{"formattedCitation":"(Erdem &amp; Swait, 2004)","plainTextFormattedCitation":"(Erdem &amp; Swait, 2004)","previouslyFormattedCitation":"(Erdem and Swait, 2004)"},"properties":{"noteIndex":0},"schema":"https://github.com/citation-style-language/schema/raw/master/csl-citation.json"}</w:instrText>
      </w:r>
      <w:r w:rsidR="00AE28F6" w:rsidRPr="002C251F">
        <w:fldChar w:fldCharType="separate"/>
      </w:r>
      <w:bookmarkStart w:id="16" w:name="Bookmark15"/>
      <w:r w:rsidR="008B4621" w:rsidRPr="002C251F">
        <w:rPr>
          <w:noProof/>
        </w:rPr>
        <w:t>(Erdem &amp; Swait, 2004)</w:t>
      </w:r>
      <w:r w:rsidR="00AE28F6" w:rsidRPr="002C251F">
        <w:fldChar w:fldCharType="end"/>
      </w:r>
      <w:bookmarkEnd w:id="16"/>
      <w:r w:rsidRPr="002C251F">
        <w:t xml:space="preserve">and that destination source credibility plays an essential role in building tourists' feelings and attitudes toward destinations </w:t>
      </w:r>
      <w:r w:rsidR="00AE28F6" w:rsidRPr="002C251F">
        <w:fldChar w:fldCharType="begin" w:fldLock="1"/>
      </w:r>
      <w:r w:rsidR="008B4621" w:rsidRPr="002C251F">
        <w:instrText>ADDIN CSL_CITATION {"citationItems":[{"id":"ITEM-1","itemData":{"DOI":"10.12695/jmt.2014.13.3.1","ISSN":"14121700","author":[{"dropping-particle":"","family":"Roostika","given":"Ratna","non-dropping-particle":"","parse-names":false,"suffix":""},{"dropping-particle":"","family":"Muafi","given":"Muafi","non-dropping-particle":"","parse-names":false,"suffix":""}],"container-title":"Jurnal Manajemen Teknologi","id":"ITEM-1","issued":{"date-parts":[["2014"]]},"title":"The Role of Source Credibility and Place Attachment in Enhancing Visitors' Satisfaction","type":"article-journal"},"uris":["http://www.mendeley.com/documents/?uuid=90e0e165-1905-4571-ad5a-f17dc1210ffb","http://www.mendeley.com/documents/?uuid=cbd8e594-3cfd-428d-8543-64d29bfa6395"]}],"mendeley":{"formattedCitation":"(Roostika &amp; Muafi, 2014)","plainTextFormattedCitation":"(Roostika &amp; Muafi, 2014)","previouslyFormattedCitation":"(Roostika and Muafi, 2014)"},"properties":{"noteIndex":0},"schema":"https://github.com/citation-style-language/schema/raw/master/csl-citation.json"}</w:instrText>
      </w:r>
      <w:r w:rsidR="00AE28F6" w:rsidRPr="002C251F">
        <w:fldChar w:fldCharType="separate"/>
      </w:r>
      <w:bookmarkStart w:id="17" w:name="Bookmark16"/>
      <w:r w:rsidR="008B4621" w:rsidRPr="002C251F">
        <w:rPr>
          <w:noProof/>
        </w:rPr>
        <w:t>(Roostika &amp; Muafi, 2014)</w:t>
      </w:r>
      <w:r w:rsidR="00AE28F6" w:rsidRPr="002C251F">
        <w:fldChar w:fldCharType="end"/>
      </w:r>
      <w:bookmarkEnd w:id="17"/>
      <w:r w:rsidRPr="002C251F">
        <w:t>.</w:t>
      </w:r>
    </w:p>
    <w:p w:rsidR="00942AEA" w:rsidRPr="002C251F" w:rsidRDefault="00195142">
      <w:pPr>
        <w:pStyle w:val="Newparagraph"/>
        <w:jc w:val="both"/>
      </w:pPr>
      <w:r w:rsidRPr="002C251F">
        <w:t>Since the concept of DI has been operationalized as consisting of a cognitive component that captures knowledge and beliefs about a destination</w:t>
      </w:r>
      <w:r w:rsidR="00B86E64" w:rsidRPr="002C251F">
        <w:t>'</w:t>
      </w:r>
      <w:r w:rsidRPr="002C251F">
        <w:t>s attributes and an affective component that describes feelings toward a destination, the following hypotheses are proposed:</w:t>
      </w:r>
    </w:p>
    <w:p w:rsidR="00942AEA" w:rsidRPr="002C251F" w:rsidRDefault="00195142">
      <w:pPr>
        <w:pStyle w:val="Numberedlist"/>
        <w:ind w:left="720"/>
        <w:jc w:val="both"/>
      </w:pPr>
      <w:r w:rsidRPr="002C251F">
        <w:rPr>
          <w:b/>
        </w:rPr>
        <w:t>H7:</w:t>
      </w:r>
      <w:r w:rsidRPr="002C251F">
        <w:t xml:space="preserve"> Destination source credibility is positively related to the cognitive image.</w:t>
      </w:r>
    </w:p>
    <w:p w:rsidR="00942AEA" w:rsidRPr="002C251F" w:rsidRDefault="00195142">
      <w:pPr>
        <w:pStyle w:val="Numberedlist"/>
        <w:ind w:left="720"/>
        <w:jc w:val="both"/>
      </w:pPr>
      <w:r w:rsidRPr="002C251F">
        <w:rPr>
          <w:b/>
        </w:rPr>
        <w:t>H8</w:t>
      </w:r>
      <w:r w:rsidRPr="002C251F">
        <w:t>: Destination source credibility is positively related to the affective image.</w:t>
      </w:r>
    </w:p>
    <w:p w:rsidR="00942AEA" w:rsidRPr="002C251F" w:rsidRDefault="00195142">
      <w:pPr>
        <w:pStyle w:val="Heading3"/>
        <w:keepNext w:val="0"/>
        <w:keepLines w:val="0"/>
        <w:numPr>
          <w:ilvl w:val="1"/>
          <w:numId w:val="1"/>
        </w:numPr>
        <w:spacing w:before="0" w:after="240" w:line="480" w:lineRule="auto"/>
        <w:rPr>
          <w:rFonts w:ascii="Times New Roman" w:hAnsi="Times New Roman" w:cs="Times New Roman"/>
          <w:color w:val="auto"/>
        </w:rPr>
      </w:pPr>
      <w:r w:rsidRPr="002C251F">
        <w:rPr>
          <w:rFonts w:ascii="Times New Roman" w:hAnsi="Times New Roman" w:cs="Times New Roman"/>
          <w:color w:val="auto"/>
        </w:rPr>
        <w:t xml:space="preserve">Online Destination image </w:t>
      </w:r>
    </w:p>
    <w:p w:rsidR="00942AEA" w:rsidRPr="002C251F" w:rsidRDefault="00195142">
      <w:pPr>
        <w:pStyle w:val="Newparagraph"/>
        <w:ind w:firstLine="0"/>
        <w:jc w:val="both"/>
      </w:pPr>
      <w:r w:rsidRPr="002C251F">
        <w:t>The destination image is defined as the subjective interpretation of reality made by tourists (</w:t>
      </w:r>
      <w:r w:rsidR="006853B4">
        <w:t>(Bigné, Sánchez &amp; Sánchez, 2001</w:t>
      </w:r>
      <w:r w:rsidRPr="002C251F">
        <w:t xml:space="preserve">; Kim &amp; Richardson, 2003). DI is crucial for both of those who have visited and those who have not yet visited a particular place. </w:t>
      </w:r>
    </w:p>
    <w:p w:rsidR="00942AEA" w:rsidRPr="002C251F" w:rsidRDefault="00195142">
      <w:pPr>
        <w:pStyle w:val="Newparagraph"/>
        <w:ind w:firstLine="0"/>
        <w:jc w:val="both"/>
      </w:pPr>
      <w:r w:rsidRPr="002C251F">
        <w:t xml:space="preserve">The importance of the internet as an image formation agent is being increasingly recognized </w:t>
      </w:r>
      <w:r w:rsidR="00AE28F6" w:rsidRPr="002C251F">
        <w:fldChar w:fldCharType="begin" w:fldLock="1"/>
      </w:r>
      <w:r w:rsidR="008B4621" w:rsidRPr="002C251F">
        <w:instrText>ADDIN CSL_CITATION {"citationItems":[{"id":"ITEM-1","itemData":{"DOI":"10.1002/jtr.870","ISSN":"10992340","abstract":"The present study aims to outline the growing importance of culture in the field of tourism. More specifically, it highlights culture as a moderating variable in pre-visit tourist destination image formation, through the information sources utilized by the tourist in the selection of a holiday destination (that is, travel agencies alone vs. travel agencies together with the Internet). For this purpose primary research used a multicultural sample of 371 tourists from different European countries. The results show that the formation of a destination's pre-visit image amongst tourists, based on the information sources they use, is moderated by the level of uncertainty-avoidance of their national cultures. © 2011 John Wiley &amp; Sons, Ltd.","author":[{"dropping-particle":"","family":"Frías","given":"Dolores M.","non-dropping-particle":"","parse-names":false,"suffix":""},{"dropping-particle":"","family":"Rodríguez","given":"Miguel A.","non-dropping-particle":"","parse-names":false,"suffix":""},{"dropping-particle":"","family":"Alberto Castañeda","given":"J.","non-dropping-particle":"","parse-names":false,"suffix":""},{"dropping-particle":"","family":"Sabiote","given":"Carmen M.","non-dropping-particle":"","parse-names":false,"suffix":""},{"dropping-particle":"","family":"Buhalis","given":"Dimitrios","non-dropping-particle":"","parse-names":false,"suffix":""}],"container-title":"International Journal of Tourism Research","id":"ITEM-1","issued":{"date-parts":[["2012"]]},"title":"The Formation of a Tourist Destination's Image via Information Sources: The Moderating Effect of Culture","type":"article-journal"},"uris":["http://www.mendeley.com/documents/?uuid=8373497c-15ba-4a65-9284-2a856468da3c","http://www.mendeley.com/documents/?uuid=40a91762-7b17-4945-baa3-66fa85182c95"]},{"id":"ITEM-2","itemData":{"DOI":"10.1016/j.tourman.2006.03.002","ISSN":"02615177","abstract":"This study attempted to identify the image representations of Macau on the Internet by analyzing the contents of a variety of web information sources-Macau official tourism website, tour operators and travel agents' websites, online travel magazine and guide websites, and online travel \"blogs.\" Both qualitative (text mining and expert judgment) and quantitative approaches (correspondence analysis) were used to content-analyze the narrative and visual information on the sampled websites. The results showed that the image of Macau projected online varies by the different online information sources. These variations could largely be explained by the different communication objectives and targeted audiences of the different web information sources. This study underscores the importance of understanding the multiplicity of destination image representations on the web and the challenges of managing and delivering the desired image of a destination online. © 2006 Elsevier Ltd. All rights reserved.","author":[{"dropping-particle":"","family":"Choi","given":"Soojin","non-dropping-particle":"","parse-names":false,"suffix":""},{"dropping-particle":"","family":"Lehto","given":"Xinran Y.","non-dropping-particle":"","parse-names":false,"suffix":""},{"dropping-particle":"","family":"Morrison","given":"Alastair M.","non-dropping-particle":"","parse-names":false,"suffix":""}],"container-title":"Tourism Management","id":"ITEM-2","issued":{"date-parts":[["2007"]]},"title":"Destination image representation on the web: Content analysis of Macau travel related websites","type":"article-journal"},"uris":["http://www.mendeley.com/documents/?uuid=1dcfcc00-30aa-46ac-9657-68067e076bc0","http://www.mendeley.com/documents/?uuid=b56fbb09-7619-4359-901b-e7650a9435f8"]},{"id":"ITEM-3","itemData":{"DOI":"10.1016/j.annals.2007.06.001","ISSN":"01607383","abstract":"This study utilized enabling internet and computerized content analysis technologies to measure destination image from a phenomenographic post-positivist perspective. In an online survey, respondents were asked to describe their image of one of seven case study destinations that they had never visited before, in a narrative format. The large amount of qualitative data was content analyzed using artificial neural network software. The results produce a vivid three-dimensional picture of the differences and commonalities among the images of selected destinations. It is concluded that an interactive narrative approach presents an alternative measurement technique that can contribute significantly to future image research. © 2007 Elsevier Ltd. All rights reserved.","author":[{"dropping-particle":"","family":"Govers","given":"Robert","non-dropping-particle":"","parse-names":false,"suffix":""},{"dropping-particle":"","family":"Go","given":"Frank M.","non-dropping-particle":"","parse-names":false,"suffix":""},{"dropping-particle":"","family":"Kumar","given":"Kuldeep","non-dropping-particle":"","parse-names":false,"suffix":""}],"container-title":"Annals of Tourism Research","id":"ITEM-3","issued":{"date-parts":[["2007"]]},"title":"Virtual destination image a new measurement approach","type":"article-journal"},"uris":["http://www.mendeley.com/documents/?uuid=223e7efb-f2ac-4632-a2dc-464da33c0301","http://www.mendeley.com/documents/?uuid=cec361af-ca93-44db-ba1f-ff2f4e068f65"]},{"id":"ITEM-4","itemData":{"DOI":"10.5937/skolbiz1304109d","ISSN":"1451-6551","author":[{"dropping-particle":"","family":"Djordjevic","given":"Sasa","non-dropping-particle":"","parse-names":false,"suffix":""}],"container-title":"Skola biznisa","id":"ITEM-4","issued":{"date-parts":[["2013"]]},"title":"Innovation in function of creating image of the city as a tourist destination","type":"article-journal"},"uris":["http://www.mendeley.com/documents/?uuid=b682e836-902b-4a1c-9755-5bd690ec7ff5","http://www.mendeley.com/documents/?uuid=63d75c83-f8c5-4a1f-b491-7cc4400af0a5"]},{"id":"ITEM-5","itemData":{"DOI":"10.1016/j.annals.2003.12.004","ISSN":"01607383","abstract":"This article develops a comprehensive theoretical model that integrates the psychological/motivational, economics, and processing approaches into a cohesive whole for understanding tourists' information seeking behavior. The model proposes that for immediate pre-purchase information needs, a consumer is likely to utilize either internal or external sources, or both. The search is likely to be influenced directly by the perceived internal and external costs, and the level of involvement required. Familiarity and expertise, learning and previous visits indirectly influence the search. Their influences are mediated by familiarity and expertise with the destination, which are, in turn, mediated by external and internal costs. Twenty-one propositions are developed for future testing. © 2003 Elsevier Ltd. All rights reserved.","author":[{"dropping-particle":"","family":"Gursoy","given":"Dogan","non-dropping-particle":"","parse-names":false,"suffix":""},{"dropping-particle":"","family":"McCleary","given":"Ken W.","non-dropping-particle":"","parse-names":false,"suffix":""}],"container-title":"Annals of Tourism Research","id":"ITEM-5","issued":{"date-parts":[["2004"]]},"title":"An integrative model of tourists' information search behavior","type":"article-journal"},"uris":["http://www.mendeley.com/documents/?uuid=4b6e7f34-9504-45f7-bce3-94911653570b","http://www.mendeley.com/documents/?uuid=9eaa17f9-d11a-4b6a-8de9-85440cba36b1"]}],"mendeley":{"formattedCitation":"(Choi et al., 2007; Djordjevic, 2013; Frías, Rodríguez, Alberto Castañeda, Sabiote, &amp; Buhalis, 2012; Govers, Go, &amp; Kumar, 2007; Gursoy &amp; McCleary, 2004)","plainTextFormattedCitation":"(Choi et al., 2007; Djordjevic, 2013; Frías, Rodríguez, Alberto Castañeda, Sabiote, &amp; Buhalis, 2012; Govers, Go, &amp; Kumar, 2007; Gursoy &amp; McCleary, 2004)","previouslyFormattedCitation":"(Gursoy and McCleary, 2004; Choi, Lehto and Morrison, 2007; Govers, Go and Kumar, 2007; Frías &lt;i&gt;et al.&lt;/i&gt;, 2012; Djordjevic, 2013)"},"properties":{"noteIndex":0},"schema":"https://github.com/citation-style-language/schema/raw/master/csl-citation.json"}</w:instrText>
      </w:r>
      <w:r w:rsidR="00AE28F6" w:rsidRPr="002C251F">
        <w:fldChar w:fldCharType="separate"/>
      </w:r>
      <w:bookmarkStart w:id="18" w:name="Bookmark17"/>
      <w:r w:rsidR="008B4621" w:rsidRPr="002C251F">
        <w:rPr>
          <w:noProof/>
        </w:rPr>
        <w:t>(Choi et al., 2007; Djordjevic, 2013; Frías, Rodríguez, Alberto Castañeda, Sabiote, &amp; Buhalis, 2012; Govers, Go, &amp; Kumar, 2007; Gursoy &amp; McCleary, 2004)</w:t>
      </w:r>
      <w:r w:rsidR="00AE28F6" w:rsidRPr="002C251F">
        <w:fldChar w:fldCharType="end"/>
      </w:r>
      <w:bookmarkEnd w:id="18"/>
      <w:r w:rsidRPr="002C251F">
        <w:t xml:space="preserve">. The online representation of a </w:t>
      </w:r>
      <w:r w:rsidRPr="002C251F">
        <w:lastRenderedPageBreak/>
        <w:t>destination's image ('online DI') is the online representation of the collective beliefs, knowledge, ideas, feelings, and overal</w:t>
      </w:r>
      <w:r w:rsidR="00455E46" w:rsidRPr="002C251F">
        <w:t xml:space="preserve">l impressions of a destination. There are multiple representations of </w:t>
      </w:r>
      <w:r w:rsidR="00043530" w:rsidRPr="002C251F">
        <w:t xml:space="preserve">a </w:t>
      </w:r>
      <w:r w:rsidR="00455E46" w:rsidRPr="002C251F">
        <w:t xml:space="preserve">specific destination on different platforms on the internet: official website, Facebook page, online travel groups, YouTube, travel agents, online travel magazines, and others. </w:t>
      </w:r>
      <w:r w:rsidRPr="002C251F">
        <w:t xml:space="preserve">The images presented by different platforms may differ according to what content and information are available </w:t>
      </w:r>
      <w:r w:rsidR="00AE28F6" w:rsidRPr="002C251F">
        <w:fldChar w:fldCharType="begin" w:fldLock="1"/>
      </w:r>
      <w:r w:rsidR="008B4621" w:rsidRPr="002C251F">
        <w:instrText>ADDIN CSL_CITATION {"citationItems":[{"id":"ITEM-1","itemData":{"DOI":"10.1002/jtr.827","ISSN":"10992340","abstract":"Effects of a travel website on tourists' destination images were examined. The relationship between information search using websites and destination image was studied. In addition, the validity of experimental design as a method for examining destination image was explored. A static-group comparison design was conducted using two sets of students as experimental and control groups. A travel website search was the stimuli for the experimental group. Results revealed that exposure to a travel website significantly affected the majority of cognitive and overall destination images. Additionally, experimental design was shown to be an effective method in measuring changes in destination image. © 2011 John Wiley &amp; Sons, Ltd.","author":[{"dropping-particle":"","family":"Jeong","given":"Chul","non-dropping-particle":"","parse-names":false,"suffix":""},{"dropping-particle":"","family":"Holland","given":"Stephen","non-dropping-particle":"","parse-names":false,"suffix":""},{"dropping-particle":"","family":"Jun","given":"Soo H.","non-dropping-particle":"","parse-names":false,"suffix":""},{"dropping-particle":"","family":"Gibson","given":"Heather","non-dropping-particle":"","parse-names":false,"suffix":""}],"container-title":"International Journal of Tourism Research","id":"ITEM-1","issued":{"date-parts":[["2012"]]},"title":"Enhancing destination image through travel website information","type":"article-journal"},"uris":["http://www.mendeley.com/documents/?uuid=418cb2c4-5ec3-441d-9bfd-05aef5e5077a","http://www.mendeley.com/documents/?uuid=b5292da7-5bf5-4be2-9ba2-8cd208160ce8"]},{"id":"ITEM-2","itemData":{"DOI":"10.1108/IJQSS-03-2014-0022","ISSN":"1756-669X","author":[{"dropping-particle":"","family":"Llodra-Riera","given":"Isabel","non-dropping-particle":"","parse-names":false,"suffix":""},{"dropping-particle":"","family":"Martínez-Ruiz","given":"María Pilar","non-dropping-particle":"","parse-names":false,"suffix":""},{"dropping-particle":"","family":"Jiménez-Zarco","given":"Ana Isabel","non-dropping-particle":"","parse-names":false,"suffix":""},{"dropping-particle":"","family":"Izquierdo-Yusta","given":"Alicia","non-dropping-particle":"","parse-names":false,"suffix":""}],"container-title":"International Journal of Quality and Service Sciences","id":"ITEM-2","issue":"4","issued":{"date-parts":[["2015","11"]]},"page":"458-482","title":"Assessing the influence of social media on tourists’ motivations and image formation of a destination","type":"article-journal","volume":"7"},"uris":["http://www.mendeley.com/documents/?uuid=afa2a212-5cec-4a94-9995-b5ed36bef260","http://www.mendeley.com/documents/?uuid=b19710a6-4b4e-4cab-99b2-9c00bf0644f4"]},{"id":"ITEM-3","itemData":{"DOI":"10.1002/jtr.870","ISSN":"10992340","abstract":"The present study aims to outline the growing importance of culture in the field of tourism. More specifically, it highlights culture as a moderating variable in pre-visit tourist destination image formation, through the information sources utilized by the tourist in the selection of a holiday destination (that is, travel agencies alone vs. travel agencies together with the Internet). For this purpose primary research used a multicultural sample of 371 tourists from different European countries. The results show that the formation of a destination's pre-visit image amongst tourists, based on the information sources they use, is moderated by the level of uncertainty-avoidance of their national cultures. © 2011 John Wiley &amp; Sons, Ltd.","author":[{"dropping-particle":"","family":"Frías","given":"Dolores M.","non-dropping-particle":"","parse-names":false,"suffix":""},{"dropping-particle":"","family":"Rodríguez","given":"Miguel A.","non-dropping-particle":"","parse-names":false,"suffix":""},{"dropping-particle":"","family":"Alberto Castañeda","given":"J.","non-dropping-particle":"","parse-names":false,"suffix":""},{"dropping-particle":"","family":"Sabiote","given":"Carmen M.","non-dropping-particle":"","parse-names":false,"suffix":""},{"dropping-particle":"","family":"Buhalis","given":"Dimitrios","non-dropping-particle":"","parse-names":false,"suffix":""}],"container-title":"International Journal of Tourism Research","id":"ITEM-3","issued":{"date-parts":[["2012"]]},"title":"The Formation of a Tourist Destination's Image via Information Sources: The Moderating Effect of Culture","type":"article-journal"},"uris":["http://www.mendeley.com/documents/?uuid=40a91762-7b17-4945-baa3-66fa85182c95","http://www.mendeley.com/documents/?uuid=8373497c-15ba-4a65-9284-2a856468da3c"]}],"mendeley":{"formattedCitation":"(Frías et al., 2012; Jeong, Holland, Jun, &amp; Gibson, 2012; Llodra-Riera, Martínez-Ruiz, Jiménez-Zarco, &amp; Izquierdo-Yusta, 2015)","plainTextFormattedCitation":"(Frías et al., 2012; Jeong, Holland, Jun, &amp; Gibson, 2012; Llodra-Riera, Martínez-Ruiz, Jiménez-Zarco, &amp; Izquierdo-Yusta, 2015)","previouslyFormattedCitation":"(Frías &lt;i&gt;et al.&lt;/i&gt;, 2012; Jeong &lt;i&gt;et al.&lt;/i&gt;, 2012; Llodra-Riera &lt;i&gt;et al.&lt;/i&gt;, 2015)"},"properties":{"noteIndex":0},"schema":"https://github.com/citation-style-language/schema/raw/master/csl-citation.json"}</w:instrText>
      </w:r>
      <w:r w:rsidR="00AE28F6" w:rsidRPr="002C251F">
        <w:fldChar w:fldCharType="separate"/>
      </w:r>
      <w:bookmarkStart w:id="19" w:name="Bookmark18"/>
      <w:r w:rsidR="008B4621" w:rsidRPr="002C251F">
        <w:rPr>
          <w:noProof/>
        </w:rPr>
        <w:t>(Frías et al., 2012; Jeong, Holland, Jun, &amp; Gibson, 2012; Llodra-Riera, Martínez-Ruiz, Jiménez-Zarco, &amp; Izquierdo-Yusta, 2015)</w:t>
      </w:r>
      <w:r w:rsidR="00AE28F6" w:rsidRPr="002C251F">
        <w:fldChar w:fldCharType="end"/>
      </w:r>
      <w:bookmarkEnd w:id="19"/>
      <w:r w:rsidR="00455E46" w:rsidRPr="002C251F">
        <w:t xml:space="preserve">.Tourists' dependence on online sources for information has added a new slant to the </w:t>
      </w:r>
      <w:r w:rsidR="00B86E64" w:rsidRPr="002C251F">
        <w:t xml:space="preserve">online </w:t>
      </w:r>
      <w:r w:rsidR="00455E46" w:rsidRPr="002C251F">
        <w:t xml:space="preserve">DI formation process: the type and amount of information, images, eWOM, etc. on an online platform can affect the ultimate DI (Gartner, 1994; </w:t>
      </w:r>
      <w:r w:rsidR="006853B4">
        <w:t>Beerli&amp;Martı́n, 2004</w:t>
      </w:r>
      <w:r w:rsidR="00455E46" w:rsidRPr="002C251F">
        <w:t>; Prebensen, 2007)</w:t>
      </w:r>
    </w:p>
    <w:p w:rsidR="00942AEA" w:rsidRPr="002C251F" w:rsidRDefault="00195142">
      <w:pPr>
        <w:pStyle w:val="Heading3"/>
        <w:rPr>
          <w:rFonts w:ascii="Times New Roman" w:hAnsi="Times New Roman" w:cs="Times New Roman"/>
          <w:color w:val="auto"/>
          <w:lang w:eastAsia="en-US"/>
        </w:rPr>
      </w:pPr>
      <w:r w:rsidRPr="002C251F">
        <w:rPr>
          <w:rFonts w:ascii="Times New Roman" w:hAnsi="Times New Roman" w:cs="Times New Roman"/>
          <w:color w:val="auto"/>
          <w:lang w:eastAsia="en-US"/>
        </w:rPr>
        <w:t>2.4.1 Cognitive Image</w:t>
      </w:r>
    </w:p>
    <w:p w:rsidR="00942AEA" w:rsidRPr="002C251F" w:rsidRDefault="00195142">
      <w:pPr>
        <w:pStyle w:val="Newparagraph"/>
        <w:ind w:firstLine="0"/>
        <w:jc w:val="both"/>
      </w:pPr>
      <w:r w:rsidRPr="002C251F">
        <w:rPr>
          <w:lang w:eastAsia="en-US"/>
        </w:rPr>
        <w:t>The cognitive destination image refers to an individual</w:t>
      </w:r>
      <w:r w:rsidR="00B86E64" w:rsidRPr="002C251F">
        <w:rPr>
          <w:lang w:eastAsia="en-US"/>
        </w:rPr>
        <w:t>'</w:t>
      </w:r>
      <w:r w:rsidRPr="002C251F">
        <w:rPr>
          <w:lang w:eastAsia="en-US"/>
        </w:rPr>
        <w:t xml:space="preserve">s knowledge and beliefs about a destination (Beerli&amp; Martin, 2004a). </w:t>
      </w:r>
      <w:r w:rsidRPr="002C251F">
        <w:t>Cognitive component constitutes knowledge, awareness, or cognition: what someone knows about a destination. Researchers suggest that cognitive image has a positive impact on affective image and the affective responses are formed as a function of the cognitive responses</w:t>
      </w:r>
      <w:r w:rsidR="00AE28F6" w:rsidRPr="002C251F">
        <w:fldChar w:fldCharType="begin" w:fldLock="1"/>
      </w:r>
      <w:r w:rsidR="008B4621" w:rsidRPr="002C251F">
        <w:instrText>ADDIN CSL_CITATION {"citationItems":[{"id":"ITEM-1","itemData":{"DOI":"10.1016/j.tourman.2015.02.004","ISSN":"02615177","author":[{"dropping-particle":"","family":"Kim","given":"Hany","non-dropping-particle":"","parse-names":false,"suffix":""},{"dropping-particle":"","family":"Stepchenkova","given":"Svetlana","non-dropping-particle":"","parse-names":false,"suffix":""}],"container-title":"Tourism Management","id":"ITEM-1","issued":{"date-parts":[["2015","8"]]},"page":"29-41","title":"Effect of tourist photographs on attitudes towards destination: Manifest and latent content","type":"article-journal","volume":"49"},"uris":["http://www.mendeley.com/documents/?uuid=5d48966d-154b-4d94-a1e1-f62b312e52b8","http://www.mendeley.com/documents/?uuid=044ff44b-b94d-4d90-abcc-3ec9cc957e66"]},{"id":"ITEM-2","itemData":{"DOI":"10.1016/j.jdmm.2015.12.008","ISSN":"2212571X","author":[{"dropping-particle":"","family":"Tan","given":"Wee-Kheng","non-dropping-particle":"","parse-names":false,"suffix":""},{"dropping-particle":"","family":"Wu","given":"Cheng-En","non-dropping-particle":"","parse-names":false,"suffix":""}],"container-title":"Journal of Destination Marketing &amp; Management","id":"ITEM-2","issue":"3","issued":{"date-parts":[["2016","9"]]},"page":"214-226","title":"An investigation of the relationships among destination familiarity, destination image and future visit intention","type":"article-journal","volume":"5"},"uris":["http://www.mendeley.com/documents/?uuid=18031edf-229d-4914-b444-e9a0b9bc3f54","http://www.mendeley.com/documents/?uuid=0a9af1b4-6943-4335-b957-83a6782fce2e"]},{"id":"ITEM-3","itemData":{"DOI":"10.1080/10548408.2010.527249","ISSN":"1054-8408","author":[{"dropping-particle":"","family":"Wang","given":"Chun-yang","non-dropping-particle":"","parse-names":false,"suffix":""},{"dropping-particle":"","family":"Hsu","given":"Maxwell K.","non-dropping-particle":"","parse-names":false,"suffix":""}],"container-title":"Journal of Travel &amp; Tourism Marketing","id":"ITEM-3","issue":"8","issued":{"date-parts":[["2010","11"]]},"page":"829-843","title":"The Relationships of Destination Image, Satisfaction, and Behavioral Intentions: An Integrated Model","type":"article-journal","volume":"27"},"uris":["http://www.mendeley.com/documents/?uuid=8c48d643-e737-47c6-a3e5-b6367355502f","http://www.mendeley.com/documents/?uuid=148f6a01-6690-4d97-b8c2-84355aebefdb"]},{"id":"ITEM-4","itemData":{"DOI":"10.1300/J073v02n02_12","ISSN":"10548408","abstract":"The image formation process has been an area of inquiry for more than 20 years. The process of image formation is intricately entwined with the destination selection process. Understanding the different techniques utilized to form destination images is necessary to developing an image consistent with what a destination has to offer. This paper presents a typology of the different image formation agents, describes the process of touristic image formation and provides recommendations for selecting the appropriate image formation mix. It is an attempt to develop a theoretical basis for the touristic image formation process. © 1993 Taylor &amp; Francis Group, LLC.","author":[{"dropping-particle":"","family":"Gartner","given":"William C.","non-dropping-particle":"","parse-names":false,"suffix":""}],"container-title":"Journal of Travel and Tourism Marketing","id":"ITEM-4","issued":{"date-parts":[["1994"]]},"title":"Image formation process","type":"article-journal"},"uris":["http://www.mendeley.com/documents/?uuid=07943445-15e3-4dbe-8cd4-366a612ec2ea","http://www.mendeley.com/documents/?uuid=6b5c9619-af19-4396-97e6-aef5ffeb650b"]}],"mendeley":{"formattedCitation":"(Gartner, 1994; Kim &amp; Stepchenkova, 2015a; W.-K. Tan &amp; Wu, 2016; Wang &amp; Hsu, 2010)","plainTextFormattedCitation":"(Gartner, 1994; Kim &amp; Stepchenkova, 2015a; W.-K. Tan &amp; Wu, 2016; Wang &amp; Hsu, 2010)","previouslyFormattedCitation":"(Gartner, 1994; Wang and Hsu, 2010; Kim and Stepchenkova, 2015a; W.-K. Tan and Wu, 2016)"},"properties":{"noteIndex":0},"schema":"https://github.com/citation-style-language/schema/raw/master/csl-citation.json"}</w:instrText>
      </w:r>
      <w:r w:rsidR="00AE28F6" w:rsidRPr="002C251F">
        <w:fldChar w:fldCharType="separate"/>
      </w:r>
      <w:bookmarkStart w:id="20" w:name="Bookmark19"/>
      <w:r w:rsidR="008B4621" w:rsidRPr="002C251F">
        <w:rPr>
          <w:noProof/>
        </w:rPr>
        <w:t>(Gartner, 1994; Kim &amp; Stepchenkova, 2015a; W.-K. Tan &amp; Wu, 2016; Wang &amp; Hsu, 2010)</w:t>
      </w:r>
      <w:r w:rsidR="00AE28F6" w:rsidRPr="002C251F">
        <w:fldChar w:fldCharType="end"/>
      </w:r>
      <w:bookmarkEnd w:id="20"/>
      <w:r w:rsidRPr="002C251F">
        <w:t>.</w:t>
      </w:r>
      <w:r w:rsidRPr="002C251F">
        <w:rPr>
          <w:lang w:val="en-US" w:eastAsia="en-US"/>
        </w:rPr>
        <w:t xml:space="preserve">The cognitive assessment of destination image was analyzed in many studies </w:t>
      </w:r>
      <w:r w:rsidR="00AE28F6" w:rsidRPr="002C251F">
        <w:fldChar w:fldCharType="begin" w:fldLock="1"/>
      </w:r>
      <w:r w:rsidR="008B4621" w:rsidRPr="002C251F">
        <w:instrText>ADDIN CSL_CITATION {"citationItems":[{"id":"ITEM-1","itemData":{"DOI":"10.1016/j.tourman.2007.03.012","ISSN":"02615177","abstract":"The purpose of this work is to enrich the body of knowledge on destination image by examining in depth the multi-dimensional nature of this concept, as well as analysing the relationship between psychological factors and perceived image of a tourist destination. The research was conducted with 807 tourists visiting a holiday destination. As hypothesized, results found that destination image is a multi-dimensional concept formed by cognitive and affective evaluations of a place. In addition, results provide support for the influence of psychological factors, i.e. motivations and cultural values, on image that individuals have of a tourist destination before visiting it. Finally, several managerial implications concerning the promotion and positioning of tourist destinations are outlined in this study. © 2007 Elsevier Ltd. All rights reserved.","author":[{"dropping-particle":"","family":"San Martín","given":"Héctor","non-dropping-particle":"","parse-names":false,"suffix":""},{"dropping-particle":"","family":"Rodríguez del Bosque","given":"Ignacio A.","non-dropping-particle":"","parse-names":false,"suffix":""}],"container-title":"Tourism Management","id":"ITEM-1","issued":{"date-parts":[["2008"]]},"title":"Exploring the cognitive-affective nature of destination image and the role of psychological factors in its formation","type":"article-journal"},"uris":["http://www.mendeley.com/documents/?uuid=d009185a-5933-47fc-80f5-49f3efcc2758","http://www.mendeley.com/documents/?uuid=0234add9-ce8e-421f-a0c2-03bc69b43818"]}],"mendeley":{"formattedCitation":"(San Martín &amp; Rodríguez del Bosque, 2008)","manualFormatting":"(San Martín and Rodríguez del Bosque, 2008; ","plainTextFormattedCitation":"(San Martín &amp; Rodríguez del Bosque, 2008)","previouslyFormattedCitation":"(San Martín and Rodríguez del Bosque, 2008)"},"properties":{"noteIndex":0},"schema":"https://github.com/citation-style-language/schema/raw/master/csl-citation.json"}</w:instrText>
      </w:r>
      <w:r w:rsidR="00AE28F6" w:rsidRPr="002C251F">
        <w:fldChar w:fldCharType="separate"/>
      </w:r>
      <w:bookmarkStart w:id="21" w:name="Bookmark20"/>
      <w:r w:rsidRPr="002C251F">
        <w:rPr>
          <w:noProof/>
          <w:lang w:val="en-US" w:eastAsia="en-US"/>
        </w:rPr>
        <w:t xml:space="preserve">(San Martín and Rodríguez del Bosque, 2008; </w:t>
      </w:r>
      <w:r w:rsidR="00AE28F6" w:rsidRPr="002C251F">
        <w:fldChar w:fldCharType="end"/>
      </w:r>
      <w:r w:rsidR="00AE28F6" w:rsidRPr="002C251F">
        <w:fldChar w:fldCharType="begin" w:fldLock="1"/>
      </w:r>
      <w:r w:rsidR="008B4621" w:rsidRPr="002C251F">
        <w:instrText>ADDIN CSL_CITATION {"citationItems":[{"id":"ITEM-1","itemData":{"DOI":"10.1177/004728759103000202","ISSN":"15526763","abstract":"Destination image was conceptualized as evolvingfrom an organic image, through an induced image, to a complex image. These image phases were linked to the informative, persuasive, and reminding functions of promotion. Data were analyzed from a sample of 568 prospective, first-time, and repeat long-stay winter visitors to the lower Rio Grande Valley in Texas. These three subsamples were considered likely to be reasonably reflective of the three stages of image evolution. Significant differences on all five of the image factors which were derived were found between nonvisitors and the other two subsamples. Length of stay was found to significantly affect image on two of the five factors. Differences in image based on respondents' proximity to the Valley were revealed on only one of the five factors. © 1991, Sage Publications. All rights reserved.","author":[{"dropping-particle":"","family":"Fakeye","given":"Paul C.","non-dropping-particle":"","parse-names":false,"suffix":""},{"dropping-particle":"","family":"Crompton","given":"John L.","non-dropping-particle":"","parse-names":false,"suffix":""}],"container-title":"Journal of Travel Research","id":"ITEM-1","issued":{"date-parts":[["1991"]]},"title":"Image Differences between Prospective, First-Time, and Repeat Visitors to the Lower Rio Grande Valley","type":"article-journal"},"uris":["http://www.mendeley.com/documents/?uuid=2cb892bb-b237-49e2-b81d-9a9edf67bc00","http://www.mendeley.com/documents/?uuid=87af1439-eadc-4bd5-bdaa-72d9e6f4a1eb"]}],"mendeley":{"formattedCitation":"(Fakeye &amp; Crompton, 1991)","manualFormatting":"Fakeye and Crompton, 1991). ","plainTextFormattedCitation":"(Fakeye &amp; Crompton, 1991)","previouslyFormattedCitation":"(Fakeye and Crompton, 1991)"},"properties":{"noteIndex":0},"schema":"https://github.com/citation-style-language/schema/raw/master/csl-citation.json"}</w:instrText>
      </w:r>
      <w:r w:rsidR="00AE28F6" w:rsidRPr="002C251F">
        <w:fldChar w:fldCharType="separate"/>
      </w:r>
      <w:bookmarkStart w:id="22" w:name="Bookmark21"/>
      <w:bookmarkEnd w:id="21"/>
      <w:r w:rsidRPr="002C251F">
        <w:rPr>
          <w:noProof/>
          <w:lang w:val="en-US" w:eastAsia="en-US"/>
        </w:rPr>
        <w:t xml:space="preserve">Fakeye and Crompton, 1991). </w:t>
      </w:r>
      <w:r w:rsidR="00AE28F6" w:rsidRPr="002C251F">
        <w:fldChar w:fldCharType="end"/>
      </w:r>
      <w:bookmarkEnd w:id="22"/>
    </w:p>
    <w:p w:rsidR="00942AEA" w:rsidRPr="002C251F" w:rsidRDefault="00195142">
      <w:pPr>
        <w:pStyle w:val="Heading3"/>
        <w:rPr>
          <w:rFonts w:ascii="Times New Roman" w:hAnsi="Times New Roman" w:cs="Times New Roman"/>
          <w:color w:val="auto"/>
          <w:lang w:eastAsia="en-US"/>
        </w:rPr>
      </w:pPr>
      <w:r w:rsidRPr="002C251F">
        <w:rPr>
          <w:rFonts w:ascii="Times New Roman" w:hAnsi="Times New Roman" w:cs="Times New Roman"/>
          <w:color w:val="auto"/>
          <w:lang w:eastAsia="en-US"/>
        </w:rPr>
        <w:t>2.4.2 Affective image</w:t>
      </w:r>
    </w:p>
    <w:p w:rsidR="00942AEA" w:rsidRPr="002C251F" w:rsidRDefault="00195142">
      <w:pPr>
        <w:pStyle w:val="Newparagraph"/>
        <w:ind w:firstLine="0"/>
        <w:jc w:val="both"/>
      </w:pPr>
      <w:r w:rsidRPr="002C251F">
        <w:t xml:space="preserve">The affective component represents the feelings or emotional responses about this destination or experience </w:t>
      </w:r>
      <w:r w:rsidR="00AE28F6" w:rsidRPr="002C251F">
        <w:fldChar w:fldCharType="begin" w:fldLock="1"/>
      </w:r>
      <w:r w:rsidR="008B4621" w:rsidRPr="002C251F">
        <w:instrText>ADDIN CSL_CITATION {"citationItems":[{"id":"ITEM-1","itemData":{"DOI":"10.1016/j.annals.2006.10.005","ISSN":"01607383","abstract":"The paper introduces the concept of customer-based brand equity and applies it to a destination. The theoretically proposed and empirically verified model complements previous research findings on a destination's evaluation from the tourist's perspective. In addition to numerous studies, which have stressed the importance of image, the results of this study imply that an image plays a vital role in evaluation but is not the only brand dimension that should be considered. For a more complete evaluation, the dimensions of awareness, quality, and loyalty should also be examined. The concept of brand equity was tested on two Slovenian markets. Results reveal that brand equity differed between the markets according to their evaluation of brand dimensions. © 2007 Elsevier Ltd. All rights reserved.","author":[{"dropping-particle":"","family":"Konecnik","given":"Maja","non-dropping-particle":"","parse-names":false,"suffix":""},{"dropping-particle":"","family":"Gartner","given":"William C.","non-dropping-particle":"","parse-names":false,"suffix":""}],"container-title":"Annals of Tourism Research","id":"ITEM-1","issued":{"date-parts":[["2007"]]},"title":"Customer-based brand equity for a destination","type":"article-journal"},"uris":["http://www.mendeley.com/documents/?uuid=2b301f26-306c-4ed4-b9f8-c0698bf51663","http://www.mendeley.com/documents/?uuid=1f1a2a2e-6f5a-41d2-83ef-170824dca2fb"]}],"mendeley":{"formattedCitation":"(Konecnik &amp; Gartner, 2007)","plainTextFormattedCitation":"(Konecnik &amp; Gartner, 2007)","previouslyFormattedCitation":"(Konecnik and Gartner, 2007)"},"properties":{"noteIndex":0},"schema":"https://github.com/citation-style-language/schema/raw/master/csl-citation.json"}</w:instrText>
      </w:r>
      <w:r w:rsidR="00AE28F6" w:rsidRPr="002C251F">
        <w:fldChar w:fldCharType="separate"/>
      </w:r>
      <w:bookmarkStart w:id="23" w:name="Bookmark22"/>
      <w:r w:rsidR="008B4621" w:rsidRPr="002C251F">
        <w:rPr>
          <w:noProof/>
        </w:rPr>
        <w:t>(Konecnik &amp; Gartner, 2007)</w:t>
      </w:r>
      <w:r w:rsidR="00AE28F6" w:rsidRPr="002C251F">
        <w:fldChar w:fldCharType="end"/>
      </w:r>
      <w:bookmarkEnd w:id="23"/>
      <w:r w:rsidRPr="002C251F">
        <w:t>.</w:t>
      </w:r>
      <w:r w:rsidRPr="002C251F">
        <w:rPr>
          <w:lang w:eastAsia="en-US"/>
        </w:rPr>
        <w:t xml:space="preserve">The affective component refers to the evaluation stage, concerning the </w:t>
      </w:r>
      <w:r w:rsidR="00B86E64" w:rsidRPr="002C251F">
        <w:rPr>
          <w:lang w:eastAsia="en-US"/>
        </w:rPr>
        <w:t>emotion</w:t>
      </w:r>
      <w:r w:rsidRPr="002C251F">
        <w:rPr>
          <w:lang w:eastAsia="en-US"/>
        </w:rPr>
        <w:t xml:space="preserve">s that the individual associated with the place of visit </w:t>
      </w:r>
      <w:r w:rsidR="00AE28F6" w:rsidRPr="002C251F">
        <w:fldChar w:fldCharType="begin" w:fldLock="1"/>
      </w:r>
      <w:r w:rsidR="008B4621" w:rsidRPr="002C251F">
        <w:instrText>ADDIN CSL_CITATION {"citationItems":[{"id":"ITEM-1","itemData":{"abstract":"There has been continuing concern internationally about how to brand destinations, either regional or national, to increasingly demanding tourists. Destination marketers are seeking effective positioning strategies to increase destination competitiveness when they are becoming highly substitutable (Ekinci &amp; Hosany, 2006) and increasing parity (Morgan &amp; Pritchard, 2002). Echoing the industrial efforts, a growing number of studies have been conducted to explore the most workable destination branding and marketing approaches (e.g., Baloglu &amp; McCleary, 1999; Beerli &amp; Martin, 2004; Chaudhary, 2000; Gallarza, Saura &amp; Garcia. 2002; Petrick, 2002; Prayag, 2008; Waitt, 1996). For example, Blain, Levy and Ritchie (2005) investigated the use of logos and associated taglines in business cards, letterhead paper, and various types of merchandize promoting the destination. Richel, Piggott, Morgan and Pritchard (2002) spotlighted the value of media relations activities in destination brand building. However, the traditional promotion of destinations which use tangible attributes and activity opportunities is a very narrow interpretation of destination branding. There is increased focus among scholars on destination differentiation through intangible and emotional appeal of the destination brand. In line with de Chernatony's (1993) assertion, tourists embrace the brand that could help express about their emotions, personalities and roles. Tourists' beliefs and feelings about the destination accounts for a large part of their decision making (Ekinci, 2003), and tourists hold favorable attitudes towards, and will most probably visit, those destination brands matching their own personality. Destination personality, defined as \"the set of human characteristics associated to a tourism destination\" (Hosany, Ekinci &amp; Uysal, 2006), is beyond physical, utilitarian, and experiential attributes, to carry significance as consumption symbols, stressing their capacity to fulfill symbolic or value expressive functions for the individuals (Shavitt, 1990; Sirgy, Johar, Samli &amp; Claiborne, 1991). The compelling advantage of destination personality is to create a link to tourists' self-image and thus stimulate a set of congruent and favorable associations in tourists' memory, developing a strong emotional tie, trust and loyalty with the brand (Fournier, 1998). In particular, a unique and emotionally attractive destination personality could leverage tourists' perceived destination image and…","author":[{"dropping-particle":"","family":"Lijia","given":"Karen","non-dropping-particle":"","parse-names":false,"suffix":""}],"container-title":"Journal of Business and Organizational Development","id":"ITEM-1","issued":{"date-parts":[["2015"]]},"title":"Examining Structural Relationships among Cognitive Destination Image, Destination Personality and Behavioural Intentions; The Case of Beijing","type":"article-journal"},"uris":["http://www.mendeley.com/documents/?uuid=7ef57007-9bf2-4fef-9dd7-414b85219831","http://www.mendeley.com/documents/?uuid=aa6606b1-0119-4f3f-aabb-fbd4b2295de0"]},{"id":"ITEM-2","itemData":{"DOI":"10.1016/S0160-7383(99)00030-4","ISSN":"01607383","author":[{"dropping-particle":"","family":"Baloglu","given":"Seyhmus","non-dropping-particle":"","parse-names":false,"suffix":""},{"dropping-particle":"","family":"McCleary","given":"Ken W.","non-dropping-particle":"","parse-names":false,"suffix":""}],"container-title":"Annals of Tourism Research","id":"ITEM-2","issue":"4","issued":{"date-parts":[["1999","10"]]},"page":"868-897","title":"A model of destination image formation","type":"article-journal","volume":"26"},"uris":["http://www.mendeley.com/documents/?uuid=243ec66b-5fad-4546-86eb-0b2c3e4ea158","http://www.mendeley.com/documents/?uuid=c770e9ff-062d-4304-bb26-ce80a1b39976"]},{"id":"ITEM-3","itemData":{"DOI":"10.1016/j.annals.2004.01.010","ISSN":"01607383","author":[{"dropping-particle":"","family":"Beerli","given":"Asunciòn","non-dropping-particle":"","parse-names":false,"suffix":""},{"dropping-particle":"","family":"Martín","given":"Josefa D","non-dropping-particle":"","parse-names":false,"suffix":""}],"container-title":"Annals of Tourism Research","id":"ITEM-3","issue":"3","issued":{"date-parts":[["2004","7"]]},"page":"657-681","title":"Factors influencing destination image","type":"article-journal","volume":"31"},"uris":["http://www.mendeley.com/documents/?uuid=437dcb7d-2ffc-424a-b0e7-3d8f492d4446","http://www.mendeley.com/documents/?uuid=c0983a65-cefd-4dc0-9611-fabffd789771","http://www.mendeley.com/documents/?uuid=5cf499f9-1a4e-4ba9-acae-6502b5a85ccf"]},{"id":"ITEM-4","itemData":{"DOI":"10.1300/J073v02n02_12","ISSN":"10548408","abstract":"The image formation process has been an area of inquiry for more than 20 years. The process of image formation is intricately entwined with the destination selection process. Understanding the different techniques utilized to form destination images is necessary to developing an image consistent with what a destination has to offer. This paper presents a typology of the different image formation agents, describes the process of touristic image formation and provides recommendations for selecting the appropriate image formation mix. It is an attempt to develop a theoretical basis for the touristic image formation process. © 1993 Taylor &amp; Francis Group, LLC.","author":[{"dropping-particle":"","family":"Gartner","given":"William C.","non-dropping-particle":"","parse-names":false,"suffix":""}],"container-title":"Journal of Travel and Tourism Marketing","id":"ITEM-4","issued":{"date-parts":[["1994"]]},"title":"Image formation process","type":"article-journal"},"uris":["http://www.mendeley.com/documents/?uuid=07943445-15e3-4dbe-8cd4-366a612ec2ea","http://www.mendeley.com/documents/?uuid=6b5c9619-af19-4396-97e6-aef5ffeb650b","http://www.mendeley.com/documents/?uuid=ff8951de-75a6-43f5-9430-eb06479f8388"]}],"mendeley":{"formattedCitation":"(Baloglu &amp; McCleary, 1999; Beerli &amp; Martín, 2004; Gartner, 1994; Lijia, 2015)","plainTextFormattedCitation":"(Baloglu &amp; McCleary, 1999; Beerli &amp; Martín, 2004; Gartner, 1994; Lijia, 2015)","previouslyFormattedCitation":"(Gartner, 1994; Baloglu and McCleary, 1999; Beerli and Martín, 2004; Lijia, 2015)"},"properties":{"noteIndex":0},"schema":"https://github.com/citation-style-language/schema/raw/master/csl-citation.json"}</w:instrText>
      </w:r>
      <w:r w:rsidR="00AE28F6" w:rsidRPr="002C251F">
        <w:fldChar w:fldCharType="separate"/>
      </w:r>
      <w:bookmarkStart w:id="24" w:name="Bookmark23"/>
      <w:r w:rsidR="008B4621" w:rsidRPr="002C251F">
        <w:rPr>
          <w:noProof/>
          <w:lang w:eastAsia="en-US"/>
        </w:rPr>
        <w:t>(Baloglu &amp; McCleary, 1999; Beerli &amp; Martín, 2004; Gartner, 1994; Lijia, 2015)</w:t>
      </w:r>
      <w:r w:rsidR="00AE28F6" w:rsidRPr="002C251F">
        <w:fldChar w:fldCharType="end"/>
      </w:r>
      <w:bookmarkEnd w:id="24"/>
      <w:r w:rsidRPr="002C251F">
        <w:rPr>
          <w:lang w:eastAsia="en-US"/>
        </w:rPr>
        <w:t>. However, destination image, being a multi-dimensional phenomenon, goes beyond beliefs and knowledge of the destination (cognitive image) and includes feelings and emotions that the destination may evoke (e.g., pleasure, excitement).</w:t>
      </w:r>
    </w:p>
    <w:p w:rsidR="00942AEA" w:rsidRPr="002C251F" w:rsidRDefault="00942AEA">
      <w:pPr>
        <w:pStyle w:val="Newparagraph"/>
        <w:jc w:val="both"/>
      </w:pPr>
    </w:p>
    <w:p w:rsidR="00942AEA" w:rsidRPr="002C251F" w:rsidRDefault="00195142">
      <w:pPr>
        <w:pStyle w:val="Heading3"/>
        <w:rPr>
          <w:rFonts w:ascii="Times New Roman" w:hAnsi="Times New Roman" w:cs="Times New Roman"/>
          <w:color w:val="auto"/>
        </w:rPr>
      </w:pPr>
      <w:r w:rsidRPr="002C251F">
        <w:rPr>
          <w:rFonts w:ascii="Times New Roman" w:hAnsi="Times New Roman" w:cs="Times New Roman"/>
          <w:color w:val="auto"/>
        </w:rPr>
        <w:t>2.4.3Online Destination image formation process and cognitive and affective images</w:t>
      </w:r>
    </w:p>
    <w:p w:rsidR="00942AEA" w:rsidRPr="002C251F" w:rsidRDefault="00195142">
      <w:pPr>
        <w:pStyle w:val="Paragraph"/>
        <w:jc w:val="both"/>
      </w:pPr>
      <w:r w:rsidRPr="002C251F">
        <w:t xml:space="preserve">Although some studies (e.g., </w:t>
      </w:r>
      <w:r w:rsidR="00AE28F6" w:rsidRPr="002C251F">
        <w:fldChar w:fldCharType="begin" w:fldLock="1"/>
      </w:r>
      <w:r w:rsidR="008B4621" w:rsidRPr="002C251F">
        <w:instrText>ADDIN CSL_CITATION {"citationItems":[{"id":"ITEM-1","itemData":{"DOI":"10.1177/1096348006297290","ISSN":"15577554","abstract":"The destination image has received much attention for about three decades. Studies of various aspects of destination images increased in volume during the 1990s. Echtner and Ritchie's (1991) review of destination image literature resulted in several suggestions in terms of both the conceptualization and operationalization of destination image. This study looks at the evolutionary nature of tourism destination image studies from both theoretical and operational perspectives. Necessary adjustments in the methodological rigor and the focus of inquiry for destination image research are offered using Echtner and Ritchie's review as a guide. A review of literature about destination image and other pertinent concepts indicated that several of Echtner and Ritchie's recommendations have been followed, whereas others have not. Also, several other important conceptualization- and methodology-related issues identified in the destination image literature are addressed. © 2007 International Council on Hotel, Restaurant and Institutional Education.","author":[{"dropping-particle":"","family":"Tasci","given":"Asli D.A.","non-dropping-particle":"","parse-names":false,"suffix":""},{"dropping-particle":"","family":"Gartner","given":"William C.","non-dropping-particle":"","parse-names":false,"suffix":""},{"dropping-particle":"","family":"Tamer Cavusgil","given":"S.","non-dropping-particle":"","parse-names":false,"suffix":""}],"container-title":"Journal of Hospitality and Tourism Research","id":"ITEM-1","issued":{"date-parts":[["2007"]]},"title":"Conceptualization and Operationalization of Destination Image","type":"article-journal"},"uris":["http://www.mendeley.com/documents/?uuid=939ddf22-955c-4673-9014-823e240b5ad9","http://www.mendeley.com/documents/?uuid=b238e7d5-2349-447a-8003-56de6c4b694b"]}],"mendeley":{"formattedCitation":"(Tasci, Gartner, &amp; Tamer Cavusgil, 2007)","manualFormatting":"Tasci, Gartner and Tamer Cavusgil, 2007)","plainTextFormattedCitation":"(Tasci, Gartner, &amp; Tamer Cavusgil, 2007)","previouslyFormattedCitation":"(Tasci, Gartner and Tamer Cavusgil, 2007)"},"properties":{"noteIndex":0},"schema":"https://github.com/citation-style-language/schema/raw/master/csl-citation.json"}</w:instrText>
      </w:r>
      <w:r w:rsidR="00AE28F6" w:rsidRPr="002C251F">
        <w:fldChar w:fldCharType="separate"/>
      </w:r>
      <w:bookmarkStart w:id="25" w:name="Bookmark24"/>
      <w:r w:rsidRPr="002C251F">
        <w:rPr>
          <w:noProof/>
        </w:rPr>
        <w:t>Tasci, Gartner and Tamer Cavusgil, 2007)</w:t>
      </w:r>
      <w:r w:rsidR="00AE28F6" w:rsidRPr="002C251F">
        <w:fldChar w:fldCharType="end"/>
      </w:r>
      <w:bookmarkEnd w:id="25"/>
      <w:r w:rsidRPr="002C251F">
        <w:t xml:space="preserve">) follow Gartner's (1994) proposition that DI is the combination of three distinctly different but hierarchically interrelated </w:t>
      </w:r>
      <w:r w:rsidRPr="002C251F">
        <w:lastRenderedPageBreak/>
        <w:t xml:space="preserve">components (cognitive, affective, and conative images), the majority of studies support a two-dimensional concept: cognitive image and affective image </w:t>
      </w:r>
      <w:r w:rsidR="00AE28F6" w:rsidRPr="002C251F">
        <w:fldChar w:fldCharType="begin" w:fldLock="1"/>
      </w:r>
      <w:r w:rsidR="008B4621" w:rsidRPr="002C251F">
        <w:instrText>ADDIN CSL_CITATION {"citationItems":[{"id":"ITEM-1","itemData":{"DOI":"10.1177/0047287507304049","ISSN":"0047-2875","abstract":"Further, authors have not yet sufficiently addressed long-standing concerns over the stability of destination image in predicting destination choice across different tourists and destinations. There is, however, evidence that some image components may be universal to all destinations while others are destination specific (Echtner and Ritchie 1993), and that the relative importance of image components is influenced by tourist characteristics and motivations (Hu and Ritchie 1993; Um and Crompton 1992). Hence, we sub-scribe to the emerging belief that tourists' destination choices are influenced by their perceptions of the destina-tions' cognitive and affective attributes (Figure 1), and we examine whether the hypothesized roles of those percep-tions are stable across different destinations. THEORETICAL BACKGROUND Destination Image Destination image is the sum of beliefs, ideas, and impressions individuals have of attributes and/or activities available at a destination (Crompton 1979; Gartner 1986; Hunt 1975) and is the formation of overall mental pictures (imagery) of that destination (Echtner and Ritchie 1993). According to consumer research, consumers' attitudes toward a product are influenced by the combined result of prepurchase images and postpurchase perceptions (Goodrich 1977). The user's perception of attributes of a product may be referred to as its stereotypic image (Reynolds 1965). Notable early examples of applying the concept of stereo-typic image to the study of travel destinations include the work of Gunn (1972), Hunt (1975), and Phelps (1986).","author":[{"dropping-particle":"","family":"Lin","given":"Chung-Hsien","non-dropping-particle":"","parse-names":false,"suffix":""},{"dropping-particle":"","family":"Morais","given":"Duarte B.","non-dropping-particle":"","parse-names":false,"suffix":""},{"dropping-particle":"","family":"Kerstetter","given":"Deborah L.","non-dropping-particle":"","parse-names":false,"suffix":""},{"dropping-particle":"","family":"Hou","given":"Jing-Shoung","non-dropping-particle":"","parse-names":false,"suffix":""}],"container-title":"Journal of Travel Research","id":"ITEM-1","issued":{"date-parts":[["2007"]]},"title":"Examining the Role of Cognitive and Affective Image in Predicting Choice Across Natural, Developed, and Theme-Park Destinations","type":"article-journal"},"uris":["http://www.mendeley.com/documents/?uuid=5f30ed95-0802-4560-9907-0e0e5ed3bf8e","http://www.mendeley.com/documents/?uuid=e4b04f29-2363-4a3f-834a-6d07286cbb22"]},{"id":"ITEM-2","itemData":{"DOI":"10.1016/s2212-5671(15)00466-9","ISSN":"22125671","abstract":"The importance of analysing the image taken by potential customers of products or services is currently one of the key aspects highlighted in the field of marketing. Mainly due to the intangibility associated with tourism, the image of destinations is critical to their success and its importance has been widely supported in the related literature of recent decades. Several authors argue that it is of relevance to understand, firstly, which are the factors that determine and shape tourist destinations image and, secondly, which are the attitudinal and behavioral consequences taken by its receivers. This paper, framed in the final phase of an ongoing research project, aims to review the literature on the image effects on attitudinal loyalty of the tourism industry intermediaries, as well as some of the image antecedents of tourist destinations image, such as socio-psychological motivations, socio-demographic features and sales profile of the tourist intermediary, previous experience in the destination and finally type and variety of information sources. It results in an enlightening conceptual model of the several push and pull factors that determine global, affective and cognitive images of a destination taken by travel agents and tour operators, as well as its intention to recommend the destination to their customers. The contribution of this paper lies with the proposal of a conceptual model of tourist destinations image on the less studied perspective of the tourist intermediaries. As future research, it is suggested the test of the proposed conceptual model, which will be part of the final conclusions of this research project.","author":[{"dropping-particle":"","family":"Mano","given":"Ana","non-dropping-particle":"","parse-names":false,"suffix":""},{"dropping-particle":"da","family":"Costa","given":"Rui Augusto","non-dropping-particle":"","parse-names":false,"suffix":""}],"container-title":"Procedia Economics and Finance","id":"ITEM-2","issued":{"date-parts":[["2015"]]},"title":"A Conceptual Model of the Antecedents and Consequences of Tourist Destination Image","type":"article-journal"},"uris":["http://www.mendeley.com/documents/?uuid=2a48cd30-20c2-4025-8f31-402d41c6fb37","http://www.mendeley.com/documents/?uuid=b30e399b-8df8-42c6-ad03-9387fa736335"]},{"id":"ITEM-3","itemData":{"DOI":"10.1016/j.annals.2008.02.006","ISSN":"01607383","abstract":"This study aims to contribute to the advancement of knowledge in the consumer psychology of tourism by carrying out an exploration of the cognitive and affective psychological processes which an individual goes through during the pre-experience and post-experience stages. Thus, a model explaining the interrelationships between psychological variables of the tourist is developed. The research was conducted with 807 individuals visiting a destination in Spain. The results show that preconceived image of the destination influences expectations and tourist loyalty. Additionally, there is support for the impact of expectations and emotions on satisfaction, which has a significant influence on behavioral intentions. Finally, several academic and managerial implications are outlined. © 2008.","author":[{"dropping-particle":"","family":"Bosque","given":"Ignacio Rodríguez","non-dropping-particle":"del","parse-names":false,"suffix":""},{"dropping-particle":"","family":"San Martín","given":"Héctor","non-dropping-particle":"","parse-names":false,"suffix":""}],"container-title":"Annals of Tourism Research","id":"ITEM-3","issued":{"date-parts":[["2008"]]},"title":"Tourist satisfaction a cognitive-affective model","type":"article-journal"},"uris":["http://www.mendeley.com/documents/?uuid=8a117835-e25b-456a-90ce-37633c205cee","http://www.mendeley.com/documents/?uuid=f268e7fd-509b-4a3e-a840-c89cca716056"]},{"id":"ITEM-4","itemData":{"DOI":"10.1016/j.annals.2004.01.010","ISSN":"01607383","author":[{"dropping-particle":"","family":"Beerli","given":"Asunciòn","non-dropping-particle":"","parse-names":false,"suffix":""},{"dropping-particle":"","family":"Martín","given":"Josefa D","non-dropping-particle":"","parse-names":false,"suffix":""}],"container-title":"Annals of Tourism Research","id":"ITEM-4","issue":"3","issued":{"date-parts":[["2004","7"]]},"page":"657-681","title":"Factors influencing destination image","type":"article-journal","volume":"31"},"uris":["http://www.mendeley.com/documents/?uuid=437dcb7d-2ffc-424a-b0e7-3d8f492d4446","http://www.mendeley.com/documents/?uuid=c0983a65-cefd-4dc0-9611-fabffd789771"]},{"id":"ITEM-5","itemData":{"DOI":"10.1177/0047287513513161","ISSN":"15526763","abstract":"The purpose of this study is to develop a destination image model that shows how the overall destination image of a winter sports destination is defined and how it affects the intention to revisit. The article undertakes a review of the relevant literature and develops a structural equation model for destination image, which is tested with data from a survey of n=795 winter sports tourists in Oberstdorf (Germany) and Saalbach-Hinterglemm (Austria), collected between February 14 and 28, 2011. The model depicts that destination image is a multidimensional concept including important sports characteristics and has an impact on tourists’ intention to revisit the winter sports destinations. Practical implications for tourism marketers, for instance, include that more structural development and architectual changes have to be implemented carefully to maintain the tourists’ perception of landscape or their overall image of the destination.","author":[{"dropping-particle":"","family":"Hallmann","given":"Kirstin","non-dropping-particle":"","parse-names":false,"suffix":""},{"dropping-particle":"","family":"Zehrer","given":"Anita","non-dropping-particle":"","parse-names":false,"suffix":""},{"dropping-particle":"","family":"Müller","given":"Sabine","non-dropping-particle":"","parse-names":false,"suffix":""}],"container-title":"Journal of Travel Research","id":"ITEM-5","issued":{"date-parts":[["2015"]]},"title":"Perceived Destination Image: An Image Model for a Winter Sports Destination and Its Effect on Intention to Revisit","type":"article-journal"},"uris":["http://www.mendeley.com/documents/?uuid=4417e169-d223-4d60-82a0-0633aab41c8a","http://www.mendeley.com/documents/?uuid=e1fed834-457e-48f8-8228-efabded9ee3a","http://www.mendeley.com/documents/?uuid=3a92eed7-0524-4092-bdb3-44b1f85da4b9"]},{"id":"ITEM-6","itemData":{"DOI":"10.1016/j.tourman.2014.04.010","ISSN":"02615177","abstract":"The purpose of this study is to examine changes to tourists' image of a destination throughout a trip experience. Using Blackberry technology, a group of Canadian student travelers to Peru were asked to record images and experience about their trip during several key moments (pre-trip, upon arrival, half-way, departure, and post-trip). The results of this mixed methods study indicate that tourists' destination image is dynamic and continuously evolving throughout their trip, and various incidents during the trip could impact it. Of particular importance are the impressions made upon arrival and departure, as they are powerful determinants of post-trip images. Affective image appear to be rather haphazard during the trip whereas most respondents' cognitive image follows a specific pattern where the subjects go through an adjustment period at the beginning of the trip (resulting in lowered scores) but then rebound in a positive direction from that point. Further, post-trip cognitive scores tend to continue to rise significantly while affective scores tend to return to pre-trip levels.","author":[{"dropping-particle":"","family":"Smith","given":"Wayne W.","non-dropping-particle":"","parse-names":false,"suffix":""},{"dropping-particle":"","family":"Li","given":"Xiang Robert","non-dropping-particle":"","parse-names":false,"suffix":""},{"dropping-particle":"","family":"Pan","given":"Bing","non-dropping-particle":"","parse-names":false,"suffix":""},{"dropping-particle":"","family":"Witte","given":"Mark","non-dropping-particle":"","parse-names":false,"suffix":""},{"dropping-particle":"","family":"Doherty","given":"Sean T.","non-dropping-particle":"","parse-names":false,"suffix":""}],"container-title":"Tourism Management","id":"ITEM-6","issued":{"date-parts":[["2015"]]},"title":"Tracking destination image across the trip experience with smartphone technology","type":"article-journal"},"uris":["http://www.mendeley.com/documents/?uuid=cfaa3cbc-11a5-4c67-832d-0b2e7ca3702b","http://www.mendeley.com/documents/?uuid=de18c968-c1ef-4745-ba54-5e8694a08ac5","http://www.mendeley.com/documents/?uuid=f150664a-be1f-4a0f-a05d-208f2c1dd4f7"]}],"mendeley":{"formattedCitation":"(Beerli &amp; Martín, 2004; del Bosque &amp; San Martín, 2008; Hallmann et al., 2015; Lin, Morais, Kerstetter, &amp; Hou, 2007; Mano &amp; Costa, 2015; Smith et al., 2015)","manualFormatting":"( Hallmann, Zehrer and Müller, 2015; Mano and Costa, 2015; Smith et al., 2015)","plainTextFormattedCitation":"(Beerli &amp; Martín, 2004; del Bosque &amp; San Martín, 2008; Hallmann et al., 2015; Lin, Morais, Kerstetter, &amp; Hou, 2007; Mano &amp; Costa, 2015; Smith et al., 2015)","previouslyFormattedCitation":"(Beerli and Martín, 2004; Lin &lt;i&gt;et al.&lt;/i&gt;, 2007; del Bosque and San Martín, 2008; Hallmann, Zehrer and Müller, 2015; Mano and Costa, 2015; Smith &lt;i&gt;et al.&lt;/i&gt;, 2015)"},"properties":{"noteIndex":0},"schema":"https://github.com/citation-style-language/schema/raw/master/csl-citation.json"}</w:instrText>
      </w:r>
      <w:r w:rsidR="00AE28F6" w:rsidRPr="002C251F">
        <w:fldChar w:fldCharType="separate"/>
      </w:r>
      <w:bookmarkStart w:id="26" w:name="Bookmark25"/>
      <w:r w:rsidRPr="002C251F">
        <w:rPr>
          <w:noProof/>
        </w:rPr>
        <w:t xml:space="preserve">( Hallmann, Zehrer and Müller, 2015; Mano and Costa, 2015; Smith </w:t>
      </w:r>
      <w:r w:rsidRPr="002C251F">
        <w:rPr>
          <w:i/>
          <w:noProof/>
        </w:rPr>
        <w:t>et al.</w:t>
      </w:r>
      <w:r w:rsidRPr="002C251F">
        <w:rPr>
          <w:noProof/>
        </w:rPr>
        <w:t>, 2015)</w:t>
      </w:r>
      <w:r w:rsidR="00AE28F6" w:rsidRPr="002C251F">
        <w:fldChar w:fldCharType="end"/>
      </w:r>
      <w:bookmarkEnd w:id="26"/>
      <w:r w:rsidRPr="002C251F">
        <w:t xml:space="preserve">. </w:t>
      </w:r>
    </w:p>
    <w:p w:rsidR="00455E46" w:rsidRPr="002C251F" w:rsidRDefault="00195142" w:rsidP="00455E46">
      <w:pPr>
        <w:pStyle w:val="Newparagraph"/>
        <w:jc w:val="both"/>
      </w:pPr>
      <w:r w:rsidRPr="002C251F">
        <w:t xml:space="preserve">Researchers suggest that a cognitive image has a positive impact on an affective image in that affective responses are emotional responses to cognitive knowledge of a destination </w:t>
      </w:r>
      <w:r w:rsidR="00AE28F6" w:rsidRPr="002C251F">
        <w:fldChar w:fldCharType="begin" w:fldLock="1"/>
      </w:r>
      <w:r w:rsidR="008B4621" w:rsidRPr="002C251F">
        <w:instrText>ADDIN CSL_CITATION {"citationItems":[{"id":"ITEM-1","itemData":{"DOI":"10.1016/j.jdmm.2015.12.008","ISSN":"2212571X","abstract":"The presence or absence of differences in the perceptions of previous visitors and non-visitors toward a destination is important to tourist theorists and practitioners. Destination familiarity, destination image, and future visit intention are suitable marketing variables for investigations into these two groups. Destination familiarity has been defined in many different ways. Adding to the complexity, related concepts, such as awareness, knowledge, experience, and expertise, have, in one way or another, been used in combination with familiarity. There is also inconsistency in whether familiarity is a unidimensional or multidimensional construct. Considering previous studies, Prentice (2004) provided an interrelated seven-dimension familiarity construct. Taking into account previous familiarity and familiarity-related studies and setting experiential familiarity as a moderator, this study aims to achieve a deeper understanding of familiarity by examining how Prentice's familiarity dimensions are interrelated, as well as to gain insights into the structural relationships among familiarity, destination image, and future visit intention via the comparison of previous visitors and non-visitors. Hong Kong was selected as the tourist destination, and the partial least squares method was applied to analyze 493 surveys collected from residents in Taiwan. The findings provide a range of academic and practical implications. In this light, certain previous findings may have to be reconsidered. The present work indicates the importance of experience as a criterion for segmenting consumers, and it demonstrates the usefulness of a critical examination of non-visitors. This study offers numerous suggestions regarding how destination marketing organizations can formulate effective strategies for both previous visitors and non-visitors.","author":[{"dropping-particle":"","family":"Tan","given":"Wee Kheng","non-dropping-particle":"","parse-names":false,"suffix":""},{"dropping-particle":"","family":"Wu","given":"Cheng En","non-dropping-particle":"","parse-names":false,"suffix":""}],"container-title":"Journal of Destination Marketing and Management","id":"ITEM-1","issued":{"date-parts":[["2016"]]},"title":"An investigation of the relationships among destination familiarity, destination image and future visit intention","type":"article-journal"},"uris":["http://www.mendeley.com/documents/?uuid=4f52ee2f-845d-48dd-aa2a-8d34deadefe1","http://www.mendeley.com/documents/?uuid=1754c4d2-565b-4c94-b4f3-c58c801d8e84"]},{"id":"ITEM-2","itemData":{"DOI":"10.1080/10548408.2013.803393","ISSN":"10548408","abstract":"Destination image influences tourist behavior before, during, and after travel, as it is an important instrument which contributes to tourists' loyalty. Although Gartner (1993) advocates that the cognitive, affective, and conative dimensions of destination image are hierarchically interrelated, there is no empirical evidence to support the complete model. This study aims to test the hierarchical nature of the relationship between the dimensions of destination image. The results of structural equation modeling confirm Gartner's theoretical model, validating the theory that the influence of the cognitive component on the conative dimension is higher when mediated by the affective component, raising managerial implications. © 2013 Copyright Taylor and Francis Group, LLC.","author":[{"dropping-particle":"","family":"Agapito","given":"Dora","non-dropping-particle":"","parse-names":false,"suffix":""},{"dropping-particle":"","family":"Oom do Valle","given":"Patrícia","non-dropping-particle":"","parse-names":false,"suffix":""},{"dropping-particle":"","family":"Costa Mendes","given":"Júlio","non-dropping-particle":"da","parse-names":false,"suffix":""}],"container-title":"Journal of Travel and Tourism Marketing","id":"ITEM-2","issued":{"date-parts":[["2013"]]},"title":"The Cognitive-Affective-Conative Model of Destination Image: A Confirmatory Analysis","type":"article-journal"},"uris":["http://www.mendeley.com/documents/?uuid=6b9942c9-0f21-4852-96a7-bd9ca51e279f","http://www.mendeley.com/documents/?uuid=ed1e3558-61e9-440b-8cb2-223b6a9e8462"]},{"id":"ITEM-3","itemData":{"DOI":"10.1016/j.tourman.2015.02.004","ISSN":"02615177","abstract":"In the sender-message-receiver communication model, tourist photographs project organic destination images which are interpreted on the receiving end of the communication channel by potential tourists, influencing their tourism-related attitudes and affecting behavior. This study investigated how photographs taken by American and Korean tourists while visiting Russia and posted in travel blogs and on media-sharing websites affect perceptions of Russia as a travel destination by those who view these images. The study specifically focused on latent content of tourist photographs with respect to such destination attributes as crowdedness, cleanliness, level of economic development, personal safety, level of modernity, friendliness, uniqueness, and extent of commercialization, as well as affective qualities of destination places. Researchers evaluated the interplay between the manifest and latent content of the images and how each type of content separately and both types together affected attitudes of viewers towards the destination and their desire to visit it.","author":[{"dropping-particle":"","family":"Kim","given":"Hany","non-dropping-particle":"","parse-names":false,"suffix":""},{"dropping-particle":"","family":"Stepchenkova","given":"Svetlana","non-dropping-particle":"","parse-names":false,"suffix":""}],"container-title":"Tourism Management","id":"ITEM-3","issued":{"date-parts":[["2015"]]},"title":"Effect of tourist photographs on attitudes towards destination: Manifest and latent content","type":"article-journal"},"uris":["http://www.mendeley.com/documents/?uuid=d96ab5ab-198c-4fbd-8de9-cbed28d98412","http://www.mendeley.com/documents/?uuid=86816e7b-80d5-44a4-b9e0-bf80e2bf6826"]},{"id":"ITEM-4","itemData":{"DOI":"10.1300/J073v02n02_12","ISSN":"10548408","abstract":"The image formation process has been an area of inquiry for more than 20 years. The process of image formation is intricately entwined with the destination selection process. Understanding the different techniques utilized to form destination images is necessary to developing an image consistent with what a destination has to offer. This paper presents a typology of the different image formation agents, describes the process of touristic image formation and provides recommendations for selecting the appropriate image formation mix. It is an attempt to develop a theoretical basis for the touristic image formation process. © 1993 Taylor &amp; Francis Group, LLC.","author":[{"dropping-particle":"","family":"Gartner","given":"William C.","non-dropping-particle":"","parse-names":false,"suffix":""}],"container-title":"Journal of Travel and Tourism Marketing","id":"ITEM-4","issued":{"date-parts":[["1994"]]},"title":"Image formation process","type":"article-journal"},"uris":["http://www.mendeley.com/documents/?uuid=07943445-15e3-4dbe-8cd4-366a612ec2ea","http://www.mendeley.com/documents/?uuid=6b5c9619-af19-4396-97e6-aef5ffeb650b","http://www.mendeley.com/documents/?uuid=3bef2e37-0a54-4833-8f12-38dc1f8ad7c7"]}],"mendeley":{"formattedCitation":"(Agapito, Oom do Valle, &amp; da Costa Mendes, 2013; Gartner, 1994; Kim &amp; Stepchenkova, 2015b; W. K. Tan &amp; Wu, 2016)","manualFormatting":" (Kim and Stepchenkova, 2015b; W. K. Tan and Wu, 2016)","plainTextFormattedCitation":"(Agapito, Oom do Valle, &amp; da Costa Mendes, 2013; Gartner, 1994; Kim &amp; Stepchenkova, 2015b; W. K. Tan &amp; Wu, 2016)","previouslyFormattedCitation":"(Gartner, 1994; Agapito, Oom do Valle and da Costa Mendes, 2013; Kim and Stepchenkova, 2015b; W. K. Tan and Wu, 2016)"},"properties":{"noteIndex":0},"schema":"https://github.com/citation-style-language/schema/raw/master/csl-citation.json"}</w:instrText>
      </w:r>
      <w:r w:rsidR="00AE28F6" w:rsidRPr="002C251F">
        <w:fldChar w:fldCharType="separate"/>
      </w:r>
      <w:bookmarkStart w:id="27" w:name="Bookmark26"/>
      <w:r w:rsidRPr="002C251F">
        <w:rPr>
          <w:noProof/>
        </w:rPr>
        <w:t xml:space="preserve"> (Kim and Stepchenkova, 2015b; W. K. Tan and Wu, 2016)</w:t>
      </w:r>
      <w:r w:rsidR="00AE28F6" w:rsidRPr="002C251F">
        <w:fldChar w:fldCharType="end"/>
      </w:r>
      <w:bookmarkEnd w:id="27"/>
      <w:r w:rsidRPr="002C251F">
        <w:t xml:space="preserve">. </w:t>
      </w:r>
      <w:r w:rsidR="00455E46" w:rsidRPr="002C251F">
        <w:t>In other words, what is in tourists' heads ultimately leads to what will be in their hearts. Accordingly, the following hypotheses were formulated:</w:t>
      </w:r>
    </w:p>
    <w:p w:rsidR="00942AEA" w:rsidRPr="002C251F" w:rsidRDefault="00195142" w:rsidP="00455E46">
      <w:pPr>
        <w:pStyle w:val="Newparagraph"/>
        <w:jc w:val="both"/>
      </w:pPr>
      <w:r w:rsidRPr="002C251F">
        <w:rPr>
          <w:b/>
        </w:rPr>
        <w:t>H9:</w:t>
      </w:r>
      <w:r w:rsidRPr="002C251F">
        <w:t xml:space="preserve"> A favorable cognitive image has a positive impact on the affective image.</w:t>
      </w:r>
    </w:p>
    <w:p w:rsidR="00942AEA" w:rsidRPr="002C251F" w:rsidRDefault="00195142">
      <w:pPr>
        <w:pStyle w:val="Paragraph"/>
        <w:jc w:val="both"/>
      </w:pPr>
      <w:r w:rsidRPr="002C251F">
        <w:t>Also, the combination of these two components of the image gives rise to an overall DI that refers to the positive or negative evaluation of the destination</w:t>
      </w:r>
      <w:r w:rsidR="00AE28F6" w:rsidRPr="002C251F">
        <w:fldChar w:fldCharType="begin" w:fldLock="1"/>
      </w:r>
      <w:r w:rsidR="008B4621" w:rsidRPr="002C251F">
        <w:instrText>ADDIN CSL_CITATION {"citationItems":[{"id":"ITEM-1","itemData":{"DOI":"10.1016/j.tourman.2016.10.014","ISSN":"02615177","abstract":"Tourism research has yet to confirm whether an integrated destination image model is applicable in predicting the overall destination image and behavioral intentions of local residents. This study examines whether the cognitive, affective and overall image - hypothesized to be predictors of behavioral intentions - are applicable to residents and tourists in the resort city of Eilat. The proposed model allowed for the distinct effect of each image component on overall image and behavior to be closely examined. The findings support the applicability of the model to local residents and also showed that among tourists, the affective component exerted a greater influence than the cognitive on overall destination image and future behavior. These findings have theoretical and practical implications for research on destination image.","author":[{"dropping-particle":"","family":"Stylidis","given":"Dimitrios","non-dropping-particle":"","parse-names":false,"suffix":""},{"dropping-particle":"","family":"Shani","given":"Amir","non-dropping-particle":"","parse-names":false,"suffix":""},{"dropping-particle":"","family":"Belhassen","given":"Yaniv","non-dropping-particle":"","parse-names":false,"suffix":""}],"container-title":"Tourism Management","id":"ITEM-1","issued":{"date-parts":[["2017"]]},"title":"Testing an integrated destination image model across residents and tourists","type":"article-journal"},"uris":["http://www.mendeley.com/documents/?uuid=817c0616-653d-4f56-905f-04c58b8edbb4","http://www.mendeley.com/documents/?uuid=7681efe7-cee2-43a2-878e-17867d4345dd"]}],"mendeley":{"formattedCitation":"(Stylidis, Shani, &amp; Belhassen, 2017)","plainTextFormattedCitation":"(Stylidis, Shani, &amp; Belhassen, 2017)","previouslyFormattedCitation":"(Stylidis, Shani and Belhassen, 2017)"},"properties":{"noteIndex":0},"schema":"https://github.com/citation-style-language/schema/raw/master/csl-citation.json"}</w:instrText>
      </w:r>
      <w:r w:rsidR="00AE28F6" w:rsidRPr="002C251F">
        <w:fldChar w:fldCharType="separate"/>
      </w:r>
      <w:bookmarkStart w:id="28" w:name="Bookmark27"/>
      <w:r w:rsidR="008B4621" w:rsidRPr="002C251F">
        <w:rPr>
          <w:noProof/>
        </w:rPr>
        <w:t>(Stylidis, Shani, &amp; Belhassen, 2017)</w:t>
      </w:r>
      <w:r w:rsidR="00AE28F6" w:rsidRPr="002C251F">
        <w:fldChar w:fldCharType="end"/>
      </w:r>
      <w:bookmarkEnd w:id="28"/>
      <w:r w:rsidRPr="002C251F">
        <w:t>. Accordingly, the following hypotheses were formulated:</w:t>
      </w:r>
    </w:p>
    <w:p w:rsidR="00942AEA" w:rsidRPr="002C251F" w:rsidRDefault="00195142">
      <w:pPr>
        <w:pStyle w:val="Numberedlist"/>
        <w:ind w:left="720"/>
        <w:jc w:val="both"/>
      </w:pPr>
      <w:r w:rsidRPr="002C251F">
        <w:rPr>
          <w:b/>
        </w:rPr>
        <w:t>H10</w:t>
      </w:r>
      <w:r w:rsidRPr="002C251F">
        <w:t>: A favorable cognitive image has a positive impact on the online DI.</w:t>
      </w:r>
    </w:p>
    <w:p w:rsidR="00942AEA" w:rsidRPr="002C251F" w:rsidRDefault="00195142">
      <w:pPr>
        <w:pStyle w:val="Numberedlist"/>
        <w:ind w:left="720"/>
        <w:jc w:val="both"/>
      </w:pPr>
      <w:r w:rsidRPr="002C251F">
        <w:rPr>
          <w:b/>
        </w:rPr>
        <w:t>H11:</w:t>
      </w:r>
      <w:r w:rsidRPr="002C251F">
        <w:t xml:space="preserve"> A favorable affective image has a positive impact on the online DI</w:t>
      </w:r>
    </w:p>
    <w:p w:rsidR="00942AEA" w:rsidRPr="002C251F" w:rsidRDefault="00195142">
      <w:pPr>
        <w:pStyle w:val="Heading3"/>
        <w:rPr>
          <w:rFonts w:ascii="Times New Roman" w:hAnsi="Times New Roman" w:cs="Times New Roman"/>
          <w:color w:val="auto"/>
        </w:rPr>
      </w:pPr>
      <w:r w:rsidRPr="002C251F">
        <w:rPr>
          <w:rFonts w:ascii="Times New Roman" w:hAnsi="Times New Roman" w:cs="Times New Roman"/>
          <w:color w:val="auto"/>
        </w:rPr>
        <w:t>2.5The effect of online destination image on the intention to visit</w:t>
      </w:r>
    </w:p>
    <w:p w:rsidR="00942AEA" w:rsidRPr="002C251F" w:rsidRDefault="00195142">
      <w:pPr>
        <w:pStyle w:val="Paragraph"/>
        <w:jc w:val="both"/>
      </w:pPr>
      <w:r w:rsidRPr="002C251F">
        <w:t>Destination image is the reflection of that destination in tourists</w:t>
      </w:r>
      <w:r w:rsidR="00B86E64" w:rsidRPr="002C251F">
        <w:t>'</w:t>
      </w:r>
      <w:r w:rsidRPr="002C251F">
        <w:t xml:space="preserve"> minds; the choice of a destination and the intention to visit will depend on how the destination is positioned in tourists</w:t>
      </w:r>
      <w:r w:rsidR="00B86E64" w:rsidRPr="002C251F">
        <w:t>'</w:t>
      </w:r>
      <w:r w:rsidRPr="002C251F">
        <w:t xml:space="preserve"> minds and hearts. Destination image determines tourists</w:t>
      </w:r>
      <w:r w:rsidR="00B86E64" w:rsidRPr="002C251F">
        <w:t>'</w:t>
      </w:r>
      <w:r w:rsidRPr="002C251F">
        <w:t xml:space="preserve">behavior in all the phases: pre-visit, during the visit, and post-visit </w:t>
      </w:r>
      <w:r w:rsidR="00AE28F6" w:rsidRPr="002C251F">
        <w:fldChar w:fldCharType="begin" w:fldLock="1"/>
      </w:r>
      <w:r w:rsidR="008B4621" w:rsidRPr="002C251F">
        <w:instrText>ADDIN CSL_CITATION {"citationItems":[{"id":"ITEM-1","itemData":{"DOI":"10.1177/0047287515583358","ISSN":"15526763","abstract":"A central research topic in tourism management concerns tourists’ choice of specific destinations. The present article reviews and advances the extant literature on destination image. From this review, we suggest that individuals have a multitude of destination associations, the total imagery that relates to the destination, and label this concept destination imagery. Individuals also hold an overall image used as a heuristic or a mental shortcut, which is labeled destination image. The concepts of destination imagery and destination image are distinct, yet they have often been conflated within the literature. The article further provides an extensive review of the literature with regard to the definitions, dimensionality, antecedents, and outcomes of the focal concepts as well as geographical scope of destination imagery and image studies and methodologies. This review has led to a novel understanding and delimitation of the focal concepts within the imagery–image duality model.","author":[{"dropping-particle":"","family":"Josiassen","given":"Alexander","non-dropping-particle":"","parse-names":false,"suffix":""},{"dropping-particle":"","family":"Assaf","given":"A. George","non-dropping-particle":"","parse-names":false,"suffix":""},{"dropping-particle":"","family":"Woo","given":"Linda","non-dropping-particle":"","parse-names":false,"suffix":""},{"dropping-particle":"","family":"Kock","given":"Florian","non-dropping-particle":"","parse-names":false,"suffix":""}],"container-title":"Journal of Travel Research","id":"ITEM-1","issued":{"date-parts":[["2016"]]},"title":"The Imagery–Image Duality Model: An Integrative Review and Advocating for Improved Delimitation of Concepts","type":"article-journal"},"uris":["http://www.mendeley.com/documents/?uuid=b36112b8-aa88-4f70-8797-b5390faccdeb","http://www.mendeley.com/documents/?uuid=6d15217c-da64-4bb8-9d2e-79fe2b5dbc52"]},{"id":"ITEM-2","itemData":{"DOI":"10.1016/j.tourman.2015.02.004","ISSN":"02615177","abstract":"In the sender-message-receiver communication model, tourist photographs project organic destination images which are interpreted on the receiving end of the communication channel by potential tourists, influencing their tourism-related attitudes and affecting behavior. This study investigated how photographs taken by American and Korean tourists while visiting Russia and posted in travel blogs and on media-sharing websites affect perceptions of Russia as a travel destination by those who view these images. The study specifically focused on latent content of tourist photographs with respect to such destination attributes as crowdedness, cleanliness, level of economic development, personal safety, level of modernity, friendliness, uniqueness, and extent of commercialization, as well as affective qualities of destination places. Researchers evaluated the interplay between the manifest and latent content of the images and how each type of content separately and both types together affected attitudes of viewers towards the destination and their desire to visit it.","author":[{"dropping-particle":"","family":"Kim","given":"Hany","non-dropping-particle":"","parse-names":false,"suffix":""},{"dropping-particle":"","family":"Stepchenkova","given":"Svetlana","non-dropping-particle":"","parse-names":false,"suffix":""}],"container-title":"Tourism Management","id":"ITEM-2","issued":{"date-parts":[["2015"]]},"title":"Effect of tourist photographs on attitudes towards destination: Manifest and latent content","type":"article-journal"},"uris":["http://www.mendeley.com/documents/?uuid=d96ab5ab-198c-4fbd-8de9-cbed28d98412","http://www.mendeley.com/documents/?uuid=86816e7b-80d5-44a4-b9e0-bf80e2bf6826"]},{"id":"ITEM-3","itemData":{"DOI":"10.1016/j.jdmm.2015.12.008","ISSN":"2212571X","abstract":"The presence or absence of differences in the perceptions of previous visitors and non-visitors toward a destination is important to tourist theorists and practitioners. Destination familiarity, destination image, and future visit intention are suitable marketing variables for investigations into these two groups. Destination familiarity has been defined in many different ways. Adding to the complexity, related concepts, such as awareness, knowledge, experience, and expertise, have, in one way or another, been used in combination with familiarity. There is also inconsistency in whether familiarity is a unidimensional or multidimensional construct. Considering previous studies, Prentice (2004) provided an interrelated seven-dimension familiarity construct. Taking into account previous familiarity and familiarity-related studies and setting experiential familiarity as a moderator, this study aims to achieve a deeper understanding of familiarity by examining how Prentice's familiarity dimensions are interrelated, as well as to gain insights into the structural relationships among familiarity, destination image, and future visit intention via the comparison of previous visitors and non-visitors. Hong Kong was selected as the tourist destination, and the partial least squares method was applied to analyze 493 surveys collected from residents in Taiwan. The findings provide a range of academic and practical implications. In this light, certain previous findings may have to be reconsidered. The present work indicates the importance of experience as a criterion for segmenting consumers, and it demonstrates the usefulness of a critical examination of non-visitors. This study offers numerous suggestions regarding how destination marketing organizations can formulate effective strategies for both previous visitors and non-visitors.","author":[{"dropping-particle":"","family":"Tan","given":"Wee Kheng","non-dropping-particle":"","parse-names":false,"suffix":""},{"dropping-particle":"","family":"Wu","given":"Cheng En","non-dropping-particle":"","parse-names":false,"suffix":""}],"container-title":"Journal of Destination Marketing and Management","id":"ITEM-3","issued":{"date-parts":[["2016"]]},"title":"An investigation of the relationships among destination familiarity, destination image and future visit intention","type":"article-journal"},"uris":["http://www.mendeley.com/documents/?uuid=1754c4d2-565b-4c94-b4f3-c58c801d8e84","http://www.mendeley.com/documents/?uuid=4f52ee2f-845d-48dd-aa2a-8d34deadefe1","http://www.mendeley.com/documents/?uuid=930d93c4-4b68-445a-abb5-175f5cd9bda7"]}],"mendeley":{"formattedCitation":"(Josiassen, Assaf, Woo, &amp; Kock, 2016; Kim &amp; Stepchenkova, 2015b; W. K. Tan &amp; Wu, 2016)","plainTextFormattedCitation":"(Josiassen, Assaf, Woo, &amp; Kock, 2016; Kim &amp; Stepchenkova, 2015b; W. K. Tan &amp; Wu, 2016)","previouslyFormattedCitation":"(Kim and Stepchenkova, 2015b; Josiassen &lt;i&gt;et al.&lt;/i&gt;, 2016; W. K. Tan and Wu, 2016)"},"properties":{"noteIndex":0},"schema":"https://github.com/citation-style-language/schema/raw/master/csl-citation.json"}</w:instrText>
      </w:r>
      <w:r w:rsidR="00AE28F6" w:rsidRPr="002C251F">
        <w:fldChar w:fldCharType="separate"/>
      </w:r>
      <w:bookmarkStart w:id="29" w:name="Bookmark28"/>
      <w:r w:rsidR="008B4621" w:rsidRPr="002C251F">
        <w:rPr>
          <w:noProof/>
        </w:rPr>
        <w:t>(Josiassen, Assaf, Woo, &amp; Kock, 2016; Kim &amp; Stepchenkova, 2015b; W. K. Tan &amp; Wu, 2016)</w:t>
      </w:r>
      <w:r w:rsidR="00AE28F6" w:rsidRPr="002C251F">
        <w:fldChar w:fldCharType="end"/>
      </w:r>
      <w:bookmarkEnd w:id="29"/>
      <w:r w:rsidRPr="002C251F">
        <w:t xml:space="preserve">. A destination with a positive image is more likely to be selected, whereas a negative image can lead a destination to be eliminated </w:t>
      </w:r>
      <w:r w:rsidR="00AE28F6" w:rsidRPr="002C251F">
        <w:fldChar w:fldCharType="begin" w:fldLock="1"/>
      </w:r>
      <w:r w:rsidR="008B4621" w:rsidRPr="002C251F">
        <w:instrText>ADDIN CSL_CITATION {"citationItems":[{"id":"ITEM-1","itemData":{"DOI":"10.1016/j.jdmm.2015.12.008","ISSN":"2212571X","author":[{"dropping-particle":"","family":"Tan","given":"Wee-Kheng","non-dropping-particle":"","parse-names":false,"suffix":""},{"dropping-particle":"","family":"Wu","given":"Cheng-En","non-dropping-particle":"","parse-names":false,"suffix":""}],"container-title":"Journal of Destination Marketing &amp; Management","id":"ITEM-1","issue":"3","issued":{"date-parts":[["2016","9"]]},"page":"214-226","title":"An investigation of the relationships among destination familiarity, destination image and future visit intention","type":"article-journal","volume":"5"},"uris":["http://www.mendeley.com/documents/?uuid=0a9af1b4-6943-4335-b957-83a6782fce2e","http://www.mendeley.com/documents/?uuid=18031edf-229d-4914-b444-e9a0b9bc3f54"]}],"mendeley":{"formattedCitation":"(W.-K. Tan &amp; Wu, 2016)","plainTextFormattedCitation":"(W.-K. Tan &amp; Wu, 2016)","previouslyFormattedCitation":"(W.-K. Tan and Wu, 2016)"},"properties":{"noteIndex":0},"schema":"https://github.com/citation-style-language/schema/raw/master/csl-citation.json"}</w:instrText>
      </w:r>
      <w:r w:rsidR="00AE28F6" w:rsidRPr="002C251F">
        <w:fldChar w:fldCharType="separate"/>
      </w:r>
      <w:bookmarkStart w:id="30" w:name="Bookmark29"/>
      <w:r w:rsidR="008B4621" w:rsidRPr="002C251F">
        <w:rPr>
          <w:noProof/>
        </w:rPr>
        <w:t>(W.-K. Tan &amp; Wu, 2016)</w:t>
      </w:r>
      <w:r w:rsidR="00AE28F6" w:rsidRPr="002C251F">
        <w:fldChar w:fldCharType="end"/>
      </w:r>
      <w:bookmarkEnd w:id="30"/>
      <w:r w:rsidRPr="002C251F">
        <w:t xml:space="preserve">. </w:t>
      </w:r>
    </w:p>
    <w:p w:rsidR="00942AEA" w:rsidRPr="002C251F" w:rsidRDefault="00195142">
      <w:pPr>
        <w:pStyle w:val="Newparagraph"/>
        <w:jc w:val="both"/>
      </w:pPr>
      <w:r w:rsidRPr="002C251F">
        <w:rPr>
          <w:b/>
        </w:rPr>
        <w:t>H12</w:t>
      </w:r>
      <w:r w:rsidRPr="002C251F">
        <w:t>: A favorable online DI has a direct and positive impact on the tourist</w:t>
      </w:r>
      <w:r w:rsidR="00B86E64" w:rsidRPr="002C251F">
        <w:t>'</w:t>
      </w:r>
      <w:r w:rsidRPr="002C251F">
        <w:t>s intention to visit.</w:t>
      </w:r>
    </w:p>
    <w:p w:rsidR="00942AEA" w:rsidRPr="002C251F" w:rsidRDefault="00942AEA">
      <w:pPr>
        <w:pStyle w:val="Newparagraph"/>
        <w:jc w:val="both"/>
      </w:pPr>
    </w:p>
    <w:p w:rsidR="00942AEA" w:rsidRPr="002C251F" w:rsidRDefault="00195142">
      <w:pPr>
        <w:pStyle w:val="Heading2"/>
        <w:keepNext w:val="0"/>
        <w:keepLines w:val="0"/>
        <w:numPr>
          <w:ilvl w:val="0"/>
          <w:numId w:val="3"/>
        </w:numPr>
        <w:spacing w:before="0" w:after="240" w:line="480" w:lineRule="auto"/>
        <w:rPr>
          <w:rFonts w:ascii="Times New Roman" w:hAnsi="Times New Roman" w:cs="Times New Roman"/>
          <w:color w:val="auto"/>
          <w:sz w:val="24"/>
          <w:szCs w:val="24"/>
        </w:rPr>
      </w:pPr>
      <w:r w:rsidRPr="002C251F">
        <w:rPr>
          <w:rFonts w:ascii="Times New Roman" w:hAnsi="Times New Roman" w:cs="Times New Roman"/>
          <w:color w:val="auto"/>
          <w:sz w:val="24"/>
          <w:szCs w:val="24"/>
        </w:rPr>
        <w:t>Conceptual framework</w:t>
      </w:r>
    </w:p>
    <w:p w:rsidR="00942AEA" w:rsidRPr="002C251F" w:rsidRDefault="00195142">
      <w:pPr>
        <w:pStyle w:val="Text"/>
        <w:jc w:val="both"/>
        <w:rPr>
          <w:sz w:val="24"/>
          <w:szCs w:val="24"/>
        </w:rPr>
      </w:pPr>
      <w:r w:rsidRPr="002C251F">
        <w:rPr>
          <w:sz w:val="24"/>
          <w:szCs w:val="24"/>
        </w:rPr>
        <w:t>The conceptual framework is shown in Fig 1. The model graphically illustrates the relationships proposed in the twelve hypotheses.</w:t>
      </w:r>
    </w:p>
    <w:p w:rsidR="00B94C5E" w:rsidRPr="002C251F" w:rsidRDefault="00B94C5E">
      <w:pPr>
        <w:pStyle w:val="Text"/>
        <w:jc w:val="both"/>
        <w:rPr>
          <w:sz w:val="24"/>
          <w:szCs w:val="24"/>
        </w:rPr>
      </w:pPr>
    </w:p>
    <w:p w:rsidR="002D1F7A" w:rsidRPr="002C251F" w:rsidRDefault="00AE28F6" w:rsidP="002D1F7A">
      <w:pPr>
        <w:pStyle w:val="Paragraph"/>
        <w:rPr>
          <w:b/>
        </w:rPr>
      </w:pPr>
      <w:r w:rsidRPr="00AE28F6">
        <w:rPr>
          <w:noProof/>
          <w:lang w:val="en-US" w:eastAsia="en-US"/>
        </w:rPr>
        <w:lastRenderedPageBreak/>
        <w:pict>
          <v:shapetype id="_x0000_t202" coordsize="21600,21600" o:spt="202" path="m,l,21600r21600,l21600,xe">
            <v:stroke joinstyle="miter"/>
            <v:path gradientshapeok="t" o:connecttype="rect"/>
          </v:shapetype>
          <v:shape id="Text Box 61" o:spid="_x0000_s1026" type="#_x0000_t202" style="position:absolute;margin-left:204pt;margin-top:12.55pt;width:42pt;height:24pt;flip:x;z-index:25168588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" filled="f" stroked="f" strokeweight=".5pt">
            <v:path arrowok="t"/>
            <v:textbox>
              <w:txbxContent>
                <w:p w:rsidR="00280A8B" w:rsidRPr="002D1F7A" w:rsidRDefault="00280A8B" w:rsidP="002D1F7A">
                  <w:pPr>
                    <w:spacing w:after="64"/>
                    <w:rPr>
                      <w:sz w:val="18"/>
                    </w:rPr>
                  </w:pPr>
                  <w:r w:rsidRPr="002D1F7A">
                    <w:rPr>
                      <w:sz w:val="18"/>
                    </w:rPr>
                    <w:t>H1</w:t>
                  </w:r>
                </w:p>
              </w:txbxContent>
            </v:textbox>
            <w10:wrap anchorx="margin"/>
          </v:shape>
        </w:pict>
      </w:r>
    </w:p>
    <w:p w:rsidR="002D1F7A" w:rsidRPr="002C251F" w:rsidRDefault="00AE28F6" w:rsidP="002D1F7A">
      <w:pPr>
        <w:pStyle w:val="Paragraph"/>
        <w:rPr>
          <w:b/>
        </w:rPr>
      </w:pPr>
      <w:r w:rsidRPr="00AE28F6">
        <w:rPr>
          <w:noProof/>
          <w:lang w:val="en-US" w:eastAsia="en-US"/>
        </w:rPr>
        <w:pict>
          <v:shape id="Text Box 56" o:spid="_x0000_s1027" type="#_x0000_t202" style="position:absolute;margin-left:33pt;margin-top:7.7pt;width:75.75pt;height:24.25pt;z-index:2516807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" filled="f" stroked="f" strokeweight=".5pt">
            <v:path arrowok="t"/>
            <v:textbox>
              <w:txbxContent>
                <w:p w:rsidR="00280A8B" w:rsidRPr="00985DE8" w:rsidRDefault="00280A8B" w:rsidP="002D1F7A">
                  <w:pPr>
                    <w:spacing w:after="64"/>
                    <w:jc w:val="center"/>
                    <w:rPr>
                      <w:sz w:val="18"/>
                    </w:rPr>
                  </w:pPr>
                  <w:r w:rsidRPr="00985DE8">
                    <w:rPr>
                      <w:sz w:val="18"/>
                    </w:rPr>
                    <w:t>Authenticity</w:t>
                  </w:r>
                </w:p>
              </w:txbxContent>
            </v:textbox>
          </v:shape>
        </w:pict>
      </w:r>
      <w:r w:rsidRPr="00AE28F6">
        <w:rPr>
          <w:noProof/>
          <w:lang w:val="en-US" w:eastAsia="en-US"/>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42" o:spid="_x0000_s1063" type="#_x0000_t34" style="position:absolute;margin-left:107.25pt;margin-top:10.6pt;width:326.25pt;height:64.5pt;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" adj="22106" strokeweight=".5pt">
            <v:stroke endarrow="block"/>
            <o:lock v:ext="edit" shapetype="f"/>
          </v:shape>
        </w:pict>
      </w:r>
      <w:r w:rsidRPr="00AE28F6">
        <w:rPr>
          <w:noProof/>
          <w:lang w:val="en-US" w:eastAsia="en-US"/>
        </w:rPr>
        <w:pict>
          <v:shape id="Text Box 62" o:spid="_x0000_s1028" type="#_x0000_t202" style="position:absolute;margin-left:222.75pt;margin-top:13.6pt;width:42pt;height:24pt;z-index:2516869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" filled="f" stroked="f" strokeweight=".5pt">
            <v:path arrowok="t"/>
            <v:textbox>
              <w:txbxContent>
                <w:p w:rsidR="00280A8B" w:rsidRPr="002D1F7A" w:rsidRDefault="00280A8B" w:rsidP="002D1F7A">
                  <w:pPr>
                    <w:spacing w:after="64"/>
                    <w:rPr>
                      <w:sz w:val="20"/>
                    </w:rPr>
                  </w:pPr>
                  <w:r w:rsidRPr="002D1F7A">
                    <w:rPr>
                      <w:sz w:val="20"/>
                    </w:rPr>
                    <w:t>H2</w:t>
                  </w:r>
                </w:p>
              </w:txbxContent>
            </v:textbox>
          </v:shape>
        </w:pict>
      </w:r>
      <w:r w:rsidRPr="00AE28F6">
        <w:rPr>
          <w:noProof/>
          <w:lang w:val="en-US" w:eastAsia="en-US"/>
        </w:rPr>
        <w:pict>
          <v:oval id="Oval 33" o:spid="_x0000_s1062" style="position:absolute;margin-left:27pt;margin-top:139.05pt;width:87.7pt;height:38.9pt;z-index:251660288;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" filled="f" strokecolor="#41719c" strokeweight="1pt">
            <v:stroke joinstyle="miter"/>
            <v:path arrowok="t"/>
            <w10:wrap anchorx="margin"/>
          </v:oval>
        </w:pict>
      </w:r>
      <w:r w:rsidRPr="00AE28F6">
        <w:rPr>
          <w:noProof/>
          <w:lang w:val="en-US" w:eastAsia="en-US"/>
        </w:rPr>
        <w:pict>
          <v:oval id="Oval 32" o:spid="_x0000_s1061" style="position:absolute;margin-left:27pt;margin-top:6.2pt;width:87.7pt;height:36pt;z-index:251659264;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" filled="f" strokecolor="#41719c" strokeweight="1pt">
            <v:stroke joinstyle="miter"/>
            <v:path arrowok="t"/>
            <w10:wrap anchorx="margin"/>
          </v:oval>
        </w:pict>
      </w:r>
    </w:p>
    <w:p w:rsidR="002D1F7A" w:rsidRPr="002C251F" w:rsidRDefault="00AE28F6" w:rsidP="002D1F7A">
      <w:pPr>
        <w:pStyle w:val="Paragraph"/>
        <w:rPr>
          <w:b/>
        </w:rPr>
      </w:pPr>
      <w:r w:rsidRPr="00AE28F6">
        <w:rPr>
          <w:noProof/>
          <w:lang w:val="en-US" w:eastAsia="en-US"/>
        </w:rPr>
        <w:pict>
          <v:shape id="Elbow Connector 43" o:spid="_x0000_s1060" type="#_x0000_t34" style="position:absolute;margin-left:113.25pt;margin-top:1.15pt;width:216.65pt;height:55.45pt;z-index:25166745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" adj="21622" strokeweight=".5pt">
            <v:stroke endarrow="block"/>
            <o:lock v:ext="edit" shapetype="f"/>
            <w10:wrap anchorx="margin"/>
          </v:shape>
        </w:pict>
      </w:r>
      <w:r w:rsidRPr="00AE28F6">
        <w:rPr>
          <w:noProof/>
          <w:lang w:val="en-US" w:eastAsia="en-US"/>
        </w:rPr>
        <w:pict>
          <v:shape id="Text Box 196" o:spid="_x0000_s1029" type="#_x0000_t202" style="position:absolute;margin-left:133.1pt;margin-top:6.6pt;width:39.55pt;height:30.65pt;rotation:1532550fd;z-index:2516930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" filled="f" stroked="f" strokeweight=".5pt">
            <v:path arrowok="t"/>
            <v:textbox>
              <w:txbxContent>
                <w:p w:rsidR="00280A8B" w:rsidRPr="005506E0" w:rsidRDefault="00280A8B" w:rsidP="002D1F7A">
                  <w:pPr>
                    <w:spacing w:after="64"/>
                  </w:pPr>
                  <w:r w:rsidRPr="002D1F7A">
                    <w:rPr>
                      <w:sz w:val="20"/>
                    </w:rPr>
                    <w:t>H3</w:t>
                  </w:r>
                </w:p>
              </w:txbxContent>
            </v:textbox>
          </v:shape>
        </w:pict>
      </w:r>
      <w:r w:rsidRPr="00AE28F6">
        <w:rPr>
          <w:noProof/>
          <w:lang w:val="en-US" w:eastAsia="en-US"/>
        </w:rPr>
        <w:pict>
          <v:shapetype id="_x0000_t32" coordsize="21600,21600" o:spt="32" o:oned="t" path="m,l21600,21600e" filled="f">
            <v:path arrowok="t" fillok="f" o:connecttype="none"/>
            <o:lock v:ext="edit" shapetype="t"/>
          </v:shapetype>
          <v:shape id="Straight Arrow Connector 45" o:spid="_x0000_s1059" type="#_x0000_t32" style="position:absolute;margin-left:108pt;margin-top:11.25pt;width:81pt;height:31.5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" strokeweight=".5pt">
            <v:stroke endarrow="block" joinstyle="miter"/>
            <o:lock v:ext="edit" shapetype="f"/>
          </v:shape>
        </w:pict>
      </w:r>
      <w:r w:rsidRPr="00AE28F6">
        <w:rPr>
          <w:noProof/>
          <w:lang w:val="en-US" w:eastAsia="en-US"/>
        </w:rPr>
        <w:pict>
          <v:shape id="Straight Arrow Connector 46" o:spid="_x0000_s1058" type="#_x0000_t32" style="position:absolute;margin-left:108pt;margin-top:11.25pt;width:90pt;height:82.8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" strokeweight=".5pt">
            <v:stroke endarrow="block" joinstyle="miter"/>
            <o:lock v:ext="edit" shapetype="f"/>
          </v:shape>
        </w:pict>
      </w:r>
      <w:r w:rsidRPr="00AE28F6">
        <w:rPr>
          <w:noProof/>
          <w:lang w:val="en-US" w:eastAsia="en-US"/>
        </w:rPr>
        <w:pict>
          <v:oval id="Oval 35" o:spid="_x0000_s1057" style="position:absolute;margin-left:194.2pt;margin-top:21pt;width:63pt;height:39.75pt;z-index:25166233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" filled="f" strokecolor="#41719c" strokeweight="1pt">
            <v:stroke joinstyle="miter"/>
            <v:path arrowok="t"/>
            <w10:wrap anchorx="margin"/>
          </v:oval>
        </w:pict>
      </w:r>
    </w:p>
    <w:p w:rsidR="002D1F7A" w:rsidRPr="002C251F" w:rsidRDefault="00AE28F6" w:rsidP="002D1F7A">
      <w:pPr>
        <w:pStyle w:val="Paragraph"/>
        <w:rPr>
          <w:b/>
        </w:rPr>
      </w:pPr>
      <w:r w:rsidRPr="00AE28F6">
        <w:rPr>
          <w:noProof/>
          <w:lang w:val="en-US" w:eastAsia="en-US"/>
        </w:rPr>
        <w:pict>
          <v:shape id="Text Box 200" o:spid="_x0000_s1030" type="#_x0000_t202" style="position:absolute;margin-left:261.9pt;margin-top:18.85pt;width:33.9pt;height:31.55pt;rotation:2197922fd;z-index:2516971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" filled="f" stroked="f" strokeweight=".5pt">
            <v:path arrowok="t"/>
            <v:textbox>
              <w:txbxContent>
                <w:p w:rsidR="00280A8B" w:rsidRPr="002D1F7A" w:rsidRDefault="00280A8B" w:rsidP="002D1F7A">
                  <w:pPr>
                    <w:spacing w:after="64"/>
                    <w:rPr>
                      <w:sz w:val="18"/>
                    </w:rPr>
                  </w:pPr>
                  <w:r w:rsidRPr="002D1F7A">
                    <w:rPr>
                      <w:sz w:val="18"/>
                    </w:rPr>
                    <w:t>H10</w:t>
                  </w:r>
                </w:p>
              </w:txbxContent>
            </v:textbox>
          </v:shape>
        </w:pict>
      </w:r>
      <w:r w:rsidRPr="00AE28F6">
        <w:rPr>
          <w:noProof/>
          <w:lang w:val="en-US" w:eastAsia="en-US"/>
        </w:rPr>
        <w:pict>
          <v:shape id="Text Box 195" o:spid="_x0000_s1031" type="#_x0000_t202" style="position:absolute;margin-left:110.05pt;margin-top:9.15pt;width:50.4pt;height:32.5pt;rotation:2869422fd;z-index:2516920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" filled="f" stroked="f" strokeweight=".5pt">
            <v:path arrowok="t"/>
            <v:textbox>
              <w:txbxContent>
                <w:p w:rsidR="00280A8B" w:rsidRPr="002D1F7A" w:rsidRDefault="00280A8B" w:rsidP="002D1F7A">
                  <w:pPr>
                    <w:spacing w:after="64"/>
                    <w:rPr>
                      <w:sz w:val="14"/>
                    </w:rPr>
                  </w:pPr>
                  <w:r w:rsidRPr="002D1F7A">
                    <w:rPr>
                      <w:sz w:val="18"/>
                    </w:rPr>
                    <w:t>H4</w:t>
                  </w:r>
                </w:p>
              </w:txbxContent>
            </v:textbox>
          </v:shape>
        </w:pict>
      </w:r>
      <w:r w:rsidRPr="00AE28F6">
        <w:rPr>
          <w:noProof/>
          <w:lang w:val="en-US" w:eastAsia="en-US"/>
        </w:rPr>
        <w:pict>
          <v:shape id="Text Box 57" o:spid="_x0000_s1032" type="#_x0000_t202" style="position:absolute;margin-left:196.5pt;margin-top:.7pt;width:54.75pt;height:32.25pt;z-index:25168179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" filled="f" stroked="f" strokeweight=".5pt">
            <v:path arrowok="t"/>
            <v:textbox>
              <w:txbxContent>
                <w:p w:rsidR="00280A8B" w:rsidRPr="00985DE8" w:rsidRDefault="00280A8B" w:rsidP="002D1F7A">
                  <w:pPr>
                    <w:spacing w:after="64"/>
                    <w:jc w:val="center"/>
                    <w:rPr>
                      <w:sz w:val="18"/>
                    </w:rPr>
                  </w:pPr>
                  <w:r w:rsidRPr="00985DE8">
                    <w:rPr>
                      <w:sz w:val="18"/>
                    </w:rPr>
                    <w:t>Cognitive</w:t>
                  </w:r>
                  <w:r>
                    <w:rPr>
                      <w:sz w:val="18"/>
                    </w:rPr>
                    <w:t xml:space="preserve"> Image</w:t>
                  </w:r>
                </w:p>
              </w:txbxContent>
            </v:textbox>
            <w10:wrap anchorx="margin"/>
          </v:shape>
        </w:pict>
      </w:r>
    </w:p>
    <w:p w:rsidR="002D1F7A" w:rsidRPr="002C251F" w:rsidRDefault="00AE28F6" w:rsidP="002D1F7A">
      <w:pPr>
        <w:pStyle w:val="Paragraph"/>
        <w:rPr>
          <w:b/>
        </w:rPr>
      </w:pPr>
      <w:r w:rsidRPr="00AE28F6">
        <w:rPr>
          <w:noProof/>
          <w:lang w:val="en-US" w:eastAsia="en-US"/>
        </w:rPr>
        <w:pict>
          <v:oval id="Oval 34" o:spid="_x0000_s1056" style="position:absolute;margin-left:22.5pt;margin-top:12.25pt;width:90pt;height:42.75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" filled="f" strokecolor="#41719c" strokeweight="1pt">
            <v:stroke joinstyle="miter"/>
            <v:path arrowok="t"/>
          </v:oval>
        </w:pict>
      </w:r>
      <w:r w:rsidRPr="00AE28F6">
        <w:rPr>
          <w:noProof/>
          <w:lang w:val="en-US" w:eastAsia="en-US"/>
        </w:rPr>
        <w:pict>
          <v:shape id="Text Box 59" o:spid="_x0000_s1033" type="#_x0000_t202" style="position:absolute;margin-left:293.95pt;margin-top:7pt;width:71.25pt;height:59.25pt;z-index:25168384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" filled="f" stroked="f" strokeweight=".5pt">
            <v:path arrowok="t"/>
            <v:textbox>
              <w:txbxContent>
                <w:p w:rsidR="00280A8B" w:rsidRDefault="00280A8B" w:rsidP="002D1F7A">
                  <w:pPr>
                    <w:spacing w:after="64"/>
                    <w:jc w:val="center"/>
                    <w:rPr>
                      <w:sz w:val="18"/>
                    </w:rPr>
                  </w:pPr>
                  <w:r>
                    <w:rPr>
                      <w:sz w:val="18"/>
                    </w:rPr>
                    <w:t>Online</w:t>
                  </w:r>
                </w:p>
                <w:p w:rsidR="00280A8B" w:rsidRDefault="00280A8B" w:rsidP="002D1F7A">
                  <w:pPr>
                    <w:spacing w:after="64"/>
                    <w:jc w:val="center"/>
                    <w:rPr>
                      <w:sz w:val="18"/>
                    </w:rPr>
                  </w:pPr>
                  <w:r w:rsidRPr="00985DE8">
                    <w:rPr>
                      <w:sz w:val="18"/>
                    </w:rPr>
                    <w:t>Destination</w:t>
                  </w:r>
                </w:p>
                <w:p w:rsidR="00280A8B" w:rsidRPr="00985DE8" w:rsidRDefault="00280A8B" w:rsidP="002D1F7A">
                  <w:pPr>
                    <w:spacing w:after="64"/>
                    <w:jc w:val="center"/>
                    <w:rPr>
                      <w:sz w:val="18"/>
                    </w:rPr>
                  </w:pPr>
                  <w:r w:rsidRPr="00985DE8">
                    <w:rPr>
                      <w:sz w:val="18"/>
                    </w:rPr>
                    <w:t xml:space="preserve"> Image</w:t>
                  </w:r>
                </w:p>
              </w:txbxContent>
            </v:textbox>
            <w10:wrap anchorx="margin"/>
          </v:shape>
        </w:pict>
      </w:r>
      <w:r w:rsidRPr="00AE28F6">
        <w:rPr>
          <w:noProof/>
          <w:lang w:val="en-US" w:eastAsia="en-US"/>
        </w:rPr>
        <w:pict>
          <v:oval id="Oval 40" o:spid="_x0000_s1055" style="position:absolute;margin-left:4in;margin-top:16pt;width:84.75pt;height:45pt;z-index:251665408;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" filled="f" strokecolor="#41719c" strokeweight="1pt">
            <v:stroke joinstyle="miter"/>
            <v:path arrowok="t"/>
            <w10:wrap anchorx="margin"/>
          </v:oval>
        </w:pict>
      </w:r>
      <w:r w:rsidRPr="00AE28F6">
        <w:rPr>
          <w:noProof/>
          <w:lang w:val="en-US" w:eastAsia="en-US"/>
        </w:rPr>
        <w:pict>
          <v:oval id="Oval 39" o:spid="_x0000_s1054" style="position:absolute;margin-left:58.8pt;margin-top:15.6pt;width:75pt;height:47.55pt;z-index:251664384;visibility:visible;mso-position-horizontal:righ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" filled="f" strokecolor="#41719c" strokeweight="1pt">
            <v:stroke joinstyle="miter"/>
            <v:path arrowok="t"/>
            <w10:wrap anchorx="margin"/>
          </v:oval>
        </w:pict>
      </w:r>
      <w:r w:rsidRPr="00AE28F6">
        <w:rPr>
          <w:noProof/>
          <w:lang w:val="en-US" w:eastAsia="en-US"/>
        </w:rPr>
        <w:pict>
          <v:shape id="Text Box 60" o:spid="_x0000_s1034" type="#_x0000_t202" style="position:absolute;margin-left:399.75pt;margin-top:11.45pt;width:51.75pt;height:41.25pt;z-index:25168486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" filled="f" stroked="f" strokeweight=".5pt">
            <v:path arrowok="t"/>
            <v:textbox>
              <w:txbxContent>
                <w:p w:rsidR="00280A8B" w:rsidRPr="00985DE8" w:rsidRDefault="00280A8B" w:rsidP="002D1F7A">
                  <w:pPr>
                    <w:spacing w:after="64"/>
                    <w:jc w:val="center"/>
                    <w:rPr>
                      <w:sz w:val="18"/>
                    </w:rPr>
                  </w:pPr>
                  <w:r w:rsidRPr="00985DE8">
                    <w:rPr>
                      <w:sz w:val="18"/>
                    </w:rPr>
                    <w:t>Intention to visit</w:t>
                  </w:r>
                </w:p>
              </w:txbxContent>
            </v:textbox>
            <w10:wrap anchorx="margin"/>
          </v:shape>
        </w:pict>
      </w:r>
      <w:r w:rsidRPr="00AE28F6">
        <w:rPr>
          <w:noProof/>
          <w:lang w:val="en-US" w:eastAsia="en-US"/>
        </w:rPr>
        <w:pict>
          <v:shape id="Text Box 199" o:spid="_x0000_s1035" type="#_x0000_t202" style="position:absolute;margin-left:115.35pt;margin-top:4.25pt;width:32.6pt;height:27.55pt;rotation:-1391163fd;z-index:2516961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" filled="f" stroked="f" strokeweight=".5pt">
            <v:path arrowok="t"/>
            <v:textbox>
              <w:txbxContent>
                <w:p w:rsidR="00280A8B" w:rsidRPr="002D1F7A" w:rsidRDefault="00280A8B" w:rsidP="002D1F7A">
                  <w:pPr>
                    <w:spacing w:after="64"/>
                    <w:rPr>
                      <w:sz w:val="18"/>
                    </w:rPr>
                  </w:pPr>
                  <w:r w:rsidRPr="002D1F7A">
                    <w:rPr>
                      <w:sz w:val="18"/>
                    </w:rPr>
                    <w:t>H5</w:t>
                  </w:r>
                </w:p>
              </w:txbxContent>
            </v:textbox>
          </v:shape>
        </w:pict>
      </w:r>
      <w:r w:rsidRPr="00AE28F6">
        <w:rPr>
          <w:noProof/>
          <w:lang w:val="en-US" w:eastAsia="en-US"/>
        </w:rPr>
        <w:pict>
          <v:shape id="Straight Arrow Connector 53" o:spid="_x0000_s1053" type="#_x0000_t32" style="position:absolute;margin-left:221.65pt;margin-top:18.5pt;width:3.6pt;height:20.15pt;flip:x;z-index:251677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" strokeweight=".5pt">
            <v:stroke endarrow="block" joinstyle="miter"/>
            <o:lock v:ext="edit" shapetype="f"/>
          </v:shape>
        </w:pict>
      </w:r>
      <w:r w:rsidRPr="00AE28F6">
        <w:rPr>
          <w:noProof/>
          <w:lang w:val="en-US" w:eastAsia="en-US"/>
        </w:rPr>
        <w:pict>
          <v:shape id="Text Box 198" o:spid="_x0000_s1036" type="#_x0000_t202" style="position:absolute;margin-left:223pt;margin-top:16.05pt;width:41.9pt;height:23.2pt;z-index:2516951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" filled="f" stroked="f" strokeweight=".5pt">
            <v:path arrowok="t"/>
            <v:textbox>
              <w:txbxContent>
                <w:p w:rsidR="00280A8B" w:rsidRPr="002D1F7A" w:rsidRDefault="00280A8B" w:rsidP="002D1F7A">
                  <w:pPr>
                    <w:spacing w:after="64"/>
                    <w:rPr>
                      <w:sz w:val="18"/>
                    </w:rPr>
                  </w:pPr>
                  <w:r w:rsidRPr="002D1F7A">
                    <w:rPr>
                      <w:sz w:val="18"/>
                    </w:rPr>
                    <w:t>H9</w:t>
                  </w:r>
                </w:p>
              </w:txbxContent>
            </v:textbox>
          </v:shape>
        </w:pict>
      </w:r>
      <w:r w:rsidRPr="00AE28F6">
        <w:rPr>
          <w:noProof/>
          <w:lang w:val="en-US" w:eastAsia="en-US"/>
        </w:rPr>
        <w:pict>
          <v:shape id="Straight Arrow Connector 49" o:spid="_x0000_s1052" type="#_x0000_t32" style="position:absolute;margin-left:117pt;margin-top:.05pt;width:74.95pt;height:32.75pt;flip:y;z-index:251673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" strokeweight=".5pt">
            <v:stroke endarrow="block" joinstyle="miter"/>
            <o:lock v:ext="edit" shapetype="f"/>
          </v:shape>
        </w:pict>
      </w:r>
      <w:r w:rsidRPr="00AE28F6">
        <w:rPr>
          <w:noProof/>
          <w:lang w:val="en-US" w:eastAsia="en-US"/>
        </w:rPr>
        <w:pict>
          <v:shape id="Straight Arrow Connector 51" o:spid="_x0000_s1051" type="#_x0000_t32" style="position:absolute;margin-left:252pt;margin-top:7.65pt;width:36.85pt;height:25.4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" strokeweight=".5pt">
            <v:stroke endarrow="block" joinstyle="miter"/>
            <o:lock v:ext="edit" shapetype="f"/>
          </v:shape>
        </w:pict>
      </w:r>
      <w:r w:rsidRPr="00AE28F6">
        <w:rPr>
          <w:noProof/>
          <w:lang w:val="en-US" w:eastAsia="en-US"/>
        </w:rPr>
        <w:pict>
          <v:shape id="Straight Arrow Connector 48" o:spid="_x0000_s1050" type="#_x0000_t32" style="position:absolute;margin-left:100.5pt;margin-top:1.35pt;width:88.5pt;height:78.25pt;flip:y;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" strokeweight=".5pt">
            <v:stroke endarrow="block" joinstyle="miter"/>
            <o:lock v:ext="edit" shapetype="f"/>
          </v:shape>
        </w:pict>
      </w:r>
    </w:p>
    <w:p w:rsidR="002D1F7A" w:rsidRPr="002C251F" w:rsidRDefault="00AE28F6" w:rsidP="002D1F7A">
      <w:pPr>
        <w:pStyle w:val="Paragraph"/>
        <w:rPr>
          <w:b/>
        </w:rPr>
      </w:pPr>
      <w:r w:rsidRPr="00AE28F6">
        <w:rPr>
          <w:noProof/>
          <w:lang w:val="en-US" w:eastAsia="en-US"/>
        </w:rPr>
        <w:pict>
          <v:shape id="Text Box 13" o:spid="_x0000_s1037" type="#_x0000_t202" style="position:absolute;margin-left:25.35pt;margin-top:.25pt;width:75.75pt;height:24.25pt;z-index:2516981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" filled="f" stroked="f" strokeweight=".5pt">
            <v:path arrowok="t"/>
            <v:textbox>
              <w:txbxContent>
                <w:p w:rsidR="00280A8B" w:rsidRPr="00985DE8" w:rsidRDefault="00280A8B" w:rsidP="00FA60B5">
                  <w:pPr>
                    <w:spacing w:after="64"/>
                    <w:jc w:val="center"/>
                    <w:rPr>
                      <w:sz w:val="18"/>
                    </w:rPr>
                  </w:pPr>
                  <w:r>
                    <w:rPr>
                      <w:sz w:val="18"/>
                    </w:rPr>
                    <w:t>Involvement</w:t>
                  </w:r>
                </w:p>
              </w:txbxContent>
            </v:textbox>
          </v:shape>
        </w:pict>
      </w:r>
      <w:r w:rsidRPr="00AE28F6">
        <w:rPr>
          <w:noProof/>
          <w:lang w:val="en-US" w:eastAsia="en-US"/>
        </w:rPr>
        <w:pict>
          <v:oval id="Oval 36" o:spid="_x0000_s1049" style="position:absolute;margin-left:190.5pt;margin-top:16.3pt;width:66.75pt;height:45pt;z-index:25166336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" filled="f" strokecolor="#41719c" strokeweight="1pt">
            <v:stroke joinstyle="miter"/>
            <v:path arrowok="t"/>
            <w10:wrap anchorx="margin"/>
          </v:oval>
        </w:pict>
      </w:r>
      <w:r w:rsidRPr="00AE28F6">
        <w:rPr>
          <w:noProof/>
          <w:lang w:val="en-US" w:eastAsia="en-US"/>
        </w:rPr>
        <w:pict>
          <v:shape id="Straight Arrow Connector 44" o:spid="_x0000_s1048" type="#_x0000_t32" style="position:absolute;margin-left:372pt;margin-top:12.1pt;width:18pt;height:0;flip:y;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" strokeweight=".5pt">
            <v:stroke endarrow="block" joinstyle="miter"/>
            <o:lock v:ext="edit" shapetype="f"/>
          </v:shape>
        </w:pict>
      </w:r>
      <w:r w:rsidRPr="00AE28F6">
        <w:rPr>
          <w:noProof/>
          <w:lang w:val="en-US" w:eastAsia="en-US"/>
        </w:rPr>
        <w:pict>
          <v:shape id="Text Box 63" o:spid="_x0000_s1038" type="#_x0000_t202" style="position:absolute;margin-left:360.75pt;margin-top:15.45pt;width:36.75pt;height:31.65pt;z-index:2516879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" filled="f" stroked="f" strokeweight=".5pt">
            <v:path arrowok="t"/>
            <v:textbox>
              <w:txbxContent>
                <w:p w:rsidR="00280A8B" w:rsidRPr="002D1F7A" w:rsidRDefault="00280A8B" w:rsidP="002D1F7A">
                  <w:pPr>
                    <w:spacing w:after="64"/>
                    <w:jc w:val="center"/>
                    <w:rPr>
                      <w:sz w:val="18"/>
                    </w:rPr>
                  </w:pPr>
                  <w:r w:rsidRPr="002D1F7A">
                    <w:rPr>
                      <w:sz w:val="18"/>
                    </w:rPr>
                    <w:t>H12</w:t>
                  </w:r>
                </w:p>
              </w:txbxContent>
            </v:textbox>
          </v:shape>
        </w:pict>
      </w:r>
      <w:r w:rsidRPr="00AE28F6">
        <w:rPr>
          <w:noProof/>
          <w:lang w:val="en-US" w:eastAsia="en-US"/>
        </w:rPr>
        <w:pict>
          <v:shape id="Text Box 193" o:spid="_x0000_s1039" type="#_x0000_t202" style="position:absolute;margin-left:256.1pt;margin-top:16.5pt;width:36.55pt;height:31.8pt;rotation:-1324976fd;z-index:2516899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" filled="f" stroked="f" strokeweight=".5pt">
            <v:path arrowok="t"/>
            <v:textbox>
              <w:txbxContent>
                <w:p w:rsidR="00280A8B" w:rsidRPr="002D1F7A" w:rsidRDefault="00280A8B" w:rsidP="002D1F7A">
                  <w:pPr>
                    <w:spacing w:after="64"/>
                    <w:rPr>
                      <w:sz w:val="18"/>
                    </w:rPr>
                  </w:pPr>
                  <w:r w:rsidRPr="002D1F7A">
                    <w:rPr>
                      <w:sz w:val="18"/>
                    </w:rPr>
                    <w:t>H11</w:t>
                  </w:r>
                </w:p>
              </w:txbxContent>
            </v:textbox>
          </v:shape>
        </w:pict>
      </w:r>
      <w:r w:rsidRPr="00AE28F6">
        <w:rPr>
          <w:noProof/>
          <w:lang w:val="en-US" w:eastAsia="en-US"/>
        </w:rPr>
        <w:pict>
          <v:shape id="Text Box 197" o:spid="_x0000_s1040" type="#_x0000_t202" style="position:absolute;margin-left:105.25pt;margin-top:11.15pt;width:38.8pt;height:30.5pt;rotation:-2812584fd;z-index:2516940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" filled="f" stroked="f" strokeweight=".5pt">
            <v:path arrowok="t"/>
            <v:textbox>
              <w:txbxContent>
                <w:p w:rsidR="00280A8B" w:rsidRPr="002D1F7A" w:rsidRDefault="00280A8B" w:rsidP="002D1F7A">
                  <w:pPr>
                    <w:spacing w:after="64"/>
                    <w:rPr>
                      <w:sz w:val="18"/>
                    </w:rPr>
                  </w:pPr>
                  <w:r w:rsidRPr="002D1F7A">
                    <w:rPr>
                      <w:sz w:val="18"/>
                    </w:rPr>
                    <w:t>H7</w:t>
                  </w:r>
                </w:p>
              </w:txbxContent>
            </v:textbox>
          </v:shape>
        </w:pict>
      </w:r>
      <w:r w:rsidRPr="00AE28F6">
        <w:rPr>
          <w:noProof/>
          <w:lang w:val="en-US" w:eastAsia="en-US"/>
        </w:rPr>
        <w:pict>
          <v:shape id="Text Box 194" o:spid="_x0000_s1041" type="#_x0000_t202" style="position:absolute;margin-left:152.9pt;margin-top:3.65pt;width:32.05pt;height:35.5pt;rotation:958948fd;z-index:2516910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" filled="f" stroked="f" strokeweight=".5pt">
            <v:path arrowok="t"/>
            <v:textbox>
              <w:txbxContent>
                <w:p w:rsidR="00280A8B" w:rsidRPr="002D1F7A" w:rsidRDefault="00280A8B" w:rsidP="002D1F7A">
                  <w:pPr>
                    <w:spacing w:after="64"/>
                    <w:rPr>
                      <w:sz w:val="18"/>
                    </w:rPr>
                  </w:pPr>
                  <w:r w:rsidRPr="002D1F7A">
                    <w:rPr>
                      <w:sz w:val="18"/>
                    </w:rPr>
                    <w:t>H6</w:t>
                  </w:r>
                </w:p>
              </w:txbxContent>
            </v:textbox>
          </v:shape>
        </w:pict>
      </w:r>
      <w:r w:rsidRPr="00AE28F6">
        <w:rPr>
          <w:noProof/>
          <w:lang w:val="en-US" w:eastAsia="en-US"/>
        </w:rPr>
        <w:pict>
          <v:shape id="Straight Arrow Connector 52" o:spid="_x0000_s1047" type="#_x0000_t32" style="position:absolute;margin-left:252pt;margin-top:12.15pt;width:36pt;height:13.45pt;flip:y;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" strokeweight=".5pt">
            <v:stroke endarrow="block" joinstyle="miter"/>
            <o:lock v:ext="edit" shapetype="f"/>
          </v:shape>
        </w:pict>
      </w:r>
      <w:r w:rsidRPr="00AE28F6">
        <w:rPr>
          <w:noProof/>
          <w:lang w:val="en-US" w:eastAsia="en-US"/>
        </w:rPr>
        <w:pict>
          <v:shape id="Straight Arrow Connector 50" o:spid="_x0000_s1046" type="#_x0000_t32" style="position:absolute;margin-left:117pt;margin-top:12.15pt;width:81pt;height:19.8pt;z-index:251674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" strokeweight=".5pt">
            <v:stroke endarrow="block" joinstyle="miter"/>
            <o:lock v:ext="edit" shapetype="f"/>
          </v:shape>
        </w:pict>
      </w:r>
    </w:p>
    <w:p w:rsidR="002D1F7A" w:rsidRPr="002C251F" w:rsidRDefault="00AE28F6" w:rsidP="002D1F7A">
      <w:pPr>
        <w:pStyle w:val="Paragraph"/>
        <w:rPr>
          <w:b/>
        </w:rPr>
      </w:pPr>
      <w:r w:rsidRPr="00AE28F6">
        <w:rPr>
          <w:noProof/>
          <w:lang w:val="en-US" w:eastAsia="en-US"/>
        </w:rPr>
        <w:pict>
          <v:shape id="Text Box 58" o:spid="_x0000_s1042" type="#_x0000_t202" style="position:absolute;margin-left:194.25pt;margin-top:.85pt;width:51pt;height:39.75pt;z-index:25168281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" filled="f" stroked="f" strokeweight=".5pt">
            <v:path arrowok="t"/>
            <v:textbox>
              <w:txbxContent>
                <w:p w:rsidR="00280A8B" w:rsidRPr="00985DE8" w:rsidRDefault="00280A8B" w:rsidP="002D1F7A">
                  <w:pPr>
                    <w:spacing w:after="64"/>
                    <w:jc w:val="center"/>
                    <w:rPr>
                      <w:sz w:val="18"/>
                    </w:rPr>
                  </w:pPr>
                  <w:r w:rsidRPr="00985DE8">
                    <w:rPr>
                      <w:sz w:val="18"/>
                    </w:rPr>
                    <w:t>Affective</w:t>
                  </w:r>
                  <w:r>
                    <w:rPr>
                      <w:sz w:val="18"/>
                    </w:rPr>
                    <w:t xml:space="preserve"> Image</w:t>
                  </w:r>
                </w:p>
              </w:txbxContent>
            </v:textbox>
            <w10:wrap anchorx="margin"/>
          </v:shape>
        </w:pict>
      </w:r>
      <w:r w:rsidRPr="00AE28F6">
        <w:rPr>
          <w:noProof/>
          <w:lang w:val="en-US" w:eastAsia="en-US"/>
        </w:rPr>
        <w:pict>
          <v:shape id="Text Box 192" o:spid="_x0000_s1043" type="#_x0000_t202" style="position:absolute;margin-left:133.05pt;margin-top:18.6pt;width:35.5pt;height:25.85pt;rotation:-1208949fd;z-index:2516889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" filled="f" stroked="f" strokeweight=".5pt">
            <v:path arrowok="t"/>
            <v:textbox>
              <w:txbxContent>
                <w:p w:rsidR="00280A8B" w:rsidRPr="002D1F7A" w:rsidRDefault="00280A8B" w:rsidP="002D1F7A">
                  <w:pPr>
                    <w:spacing w:after="64"/>
                    <w:rPr>
                      <w:sz w:val="18"/>
                    </w:rPr>
                  </w:pPr>
                  <w:r w:rsidRPr="002D1F7A">
                    <w:rPr>
                      <w:sz w:val="18"/>
                    </w:rPr>
                    <w:t>H8</w:t>
                  </w:r>
                </w:p>
              </w:txbxContent>
            </v:textbox>
          </v:shape>
        </w:pict>
      </w:r>
      <w:r w:rsidRPr="00AE28F6">
        <w:rPr>
          <w:noProof/>
          <w:lang w:val="en-US" w:eastAsia="en-US"/>
        </w:rPr>
        <w:pict>
          <v:shape id="Straight Arrow Connector 47" o:spid="_x0000_s1045" type="#_x0000_t32" style="position:absolute;margin-left:99pt;margin-top:11.25pt;width:99pt;height:26.95pt;flip:y;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" strokeweight=".5pt">
            <v:stroke endarrow="block" joinstyle="miter"/>
            <o:lock v:ext="edit" shapetype="f"/>
          </v:shape>
        </w:pict>
      </w:r>
    </w:p>
    <w:p w:rsidR="002D1F7A" w:rsidRPr="002C251F" w:rsidRDefault="00AE28F6" w:rsidP="002D1F7A">
      <w:pPr>
        <w:pStyle w:val="Paragraph"/>
        <w:rPr>
          <w:b/>
        </w:rPr>
      </w:pPr>
      <w:r w:rsidRPr="00AE28F6">
        <w:rPr>
          <w:noProof/>
          <w:lang w:val="en-US" w:eastAsia="en-US"/>
        </w:rPr>
        <w:pict>
          <v:shape id="Text Box 55" o:spid="_x0000_s1044" type="#_x0000_t202" style="position:absolute;margin-left:25.35pt;margin-top:12.15pt;width:94.05pt;height:39.75pt;z-index:251679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" filled="f" stroked="f" strokeweight=".5pt">
            <v:path arrowok="t"/>
            <v:textbox>
              <w:txbxContent>
                <w:p w:rsidR="00280A8B" w:rsidRPr="00985DE8" w:rsidRDefault="00280A8B" w:rsidP="002D1F7A">
                  <w:pPr>
                    <w:spacing w:after="64"/>
                    <w:jc w:val="center"/>
                    <w:rPr>
                      <w:sz w:val="18"/>
                    </w:rPr>
                  </w:pPr>
                  <w:r w:rsidRPr="00985DE8">
                    <w:rPr>
                      <w:sz w:val="18"/>
                    </w:rPr>
                    <w:t>Destination Source Credibility</w:t>
                  </w:r>
                </w:p>
              </w:txbxContent>
            </v:textbox>
          </v:shape>
        </w:pict>
      </w:r>
    </w:p>
    <w:p w:rsidR="002D1F7A" w:rsidRPr="002C251F" w:rsidRDefault="002D1F7A" w:rsidP="002D1F7A">
      <w:pPr>
        <w:pStyle w:val="Paragraph"/>
        <w:rPr>
          <w:b/>
        </w:rPr>
      </w:pPr>
    </w:p>
    <w:p w:rsidR="002D1F7A" w:rsidRPr="002C251F" w:rsidRDefault="002D1F7A" w:rsidP="002D1F7A">
      <w:pPr>
        <w:pStyle w:val="Paragraph"/>
      </w:pPr>
    </w:p>
    <w:p w:rsidR="00271BD7" w:rsidRPr="002C251F" w:rsidRDefault="00271BD7" w:rsidP="00271BD7">
      <w:pPr>
        <w:rPr>
          <w:lang w:val="en-GB" w:eastAsia="en-GB"/>
        </w:rPr>
      </w:pPr>
    </w:p>
    <w:p w:rsidR="00942AEA" w:rsidRPr="002C251F" w:rsidRDefault="00942AEA">
      <w:pPr>
        <w:pStyle w:val="Paragraph"/>
      </w:pPr>
    </w:p>
    <w:p w:rsidR="00942AEA" w:rsidRPr="002C251F" w:rsidRDefault="00195142">
      <w:pPr>
        <w:pStyle w:val="Paragraph"/>
        <w:spacing w:line="240" w:lineRule="auto"/>
      </w:pPr>
      <w:r w:rsidRPr="002C251F">
        <w:rPr>
          <w:b/>
        </w:rPr>
        <w:t>Figure 1</w:t>
      </w:r>
      <w:r w:rsidRPr="002C251F">
        <w:t xml:space="preserve">: Conceptual framework adapted and modified from DMO online platforms: Image and intention to visit </w:t>
      </w:r>
      <w:r w:rsidR="00AE28F6" w:rsidRPr="002C251F">
        <w:fldChar w:fldCharType="begin" w:fldLock="1"/>
      </w:r>
      <w:r w:rsidR="008B4621" w:rsidRPr="002C251F">
        <w:instrText>ADDIN CSL_CITATION {"citationItems":[{"id":"ITEM-1","itemData":{"DOI":"10.1016/j.tourman.2017.09.021","ISSN":"02615177","author":[{"dropping-particle":"","family":"Molinillo","given":"Sebastian","non-dropping-particle":"","parse-names":false,"suffix":""},{"dropping-particle":"","family":"Liébana-Cabanillas","given":"Francisco","non-dropping-particle":"","parse-names":false,"suffix":""},{"dropping-particle":"","family":"Anaya-Sánchez","given":"Rafael","non-dropping-particle":"","parse-names":false,"suffix":""},{"dropping-particle":"","family":"Buhalis","given":"Dimitrios","non-dropping-particle":"","parse-names":false,"suffix":""}],"container-title":"Tourism Management","id":"ITEM-1","issued":{"date-parts":[["2018","4"]]},"page":"116-130","title":"DMO online platforms: Image and intention to visit","type":"article-journal","volume":"65"},"uris":["http://www.mendeley.com/documents/?uuid=90d383b0-3ce9-4da1-9a8e-db4120dad5c7"]}],"mendeley":{"formattedCitation":"(Molinillo et al., 2018)","plainTextFormattedCitation":"(Molinillo et al., 2018)","previouslyFormattedCitation":"(Molinillo &lt;i&gt;et al.&lt;/i&gt;, 2018)"},"properties":{"noteIndex":0},"schema":"https://github.com/citation-style-language/schema/raw/master/csl-citation.json"}</w:instrText>
      </w:r>
      <w:r w:rsidR="00AE28F6" w:rsidRPr="002C251F">
        <w:fldChar w:fldCharType="separate"/>
      </w:r>
      <w:bookmarkStart w:id="31" w:name="Bookmark30"/>
      <w:r w:rsidR="008B4621" w:rsidRPr="002C251F">
        <w:rPr>
          <w:noProof/>
        </w:rPr>
        <w:t>(Molinillo et al., 2018)</w:t>
      </w:r>
      <w:r w:rsidR="00AE28F6" w:rsidRPr="002C251F">
        <w:fldChar w:fldCharType="end"/>
      </w:r>
      <w:bookmarkEnd w:id="31"/>
    </w:p>
    <w:p w:rsidR="00942AEA" w:rsidRPr="002C251F" w:rsidRDefault="00942AEA">
      <w:pPr>
        <w:pStyle w:val="Paragraph"/>
      </w:pPr>
    </w:p>
    <w:p w:rsidR="00942AEA" w:rsidRPr="002C251F" w:rsidRDefault="00195142">
      <w:pPr>
        <w:pStyle w:val="Heading2"/>
        <w:keepNext w:val="0"/>
        <w:keepLines w:val="0"/>
        <w:numPr>
          <w:ilvl w:val="0"/>
          <w:numId w:val="3"/>
        </w:numPr>
        <w:spacing w:before="0" w:after="240" w:line="480" w:lineRule="auto"/>
        <w:jc w:val="left"/>
        <w:rPr>
          <w:rFonts w:ascii="Times New Roman" w:hAnsi="Times New Roman" w:cs="Times New Roman"/>
          <w:color w:val="auto"/>
          <w:sz w:val="24"/>
          <w:szCs w:val="24"/>
        </w:rPr>
      </w:pPr>
      <w:r w:rsidRPr="002C251F">
        <w:rPr>
          <w:rFonts w:ascii="Times New Roman" w:hAnsi="Times New Roman" w:cs="Times New Roman"/>
          <w:color w:val="auto"/>
          <w:sz w:val="24"/>
          <w:szCs w:val="24"/>
        </w:rPr>
        <w:t>Methodology</w:t>
      </w:r>
    </w:p>
    <w:p w:rsidR="00942AEA" w:rsidRPr="002C251F" w:rsidRDefault="00195142">
      <w:pPr>
        <w:pStyle w:val="Paragraph"/>
      </w:pPr>
      <w:r w:rsidRPr="002C251F">
        <w:t>The mixed-method approach was adopted in this context, as qualitative and quantitative findings together increase the accuracy, quality, and reliability of the data</w:t>
      </w:r>
      <w:r w:rsidR="00AE28F6" w:rsidRPr="002C251F">
        <w:fldChar w:fldCharType="begin" w:fldLock="1"/>
      </w:r>
      <w:r w:rsidR="008B4621" w:rsidRPr="002C251F">
        <w:instrText>ADDIN CSL_CITATION {"citationItems":[{"id":"ITEM-1","itemData":{"DOI":"10.1525/sop.2004.47.4.331","ISSN":"0731-1214","author":[{"dropping-particle":"","family":"Babbie","given":"Earl","non-dropping-particle":"","parse-names":false,"suffix":""}],"container-title":"Sociological Perspectives","id":"ITEM-1","issue":"4","issued":{"date-parts":[["2004","12","3"]]},"page":"331-338","title":"Sociology: An Idea Whose Time Has Come","type":"article-journal","volume":"47"},"uris":["http://www.mendeley.com/documents/?uuid=6efc61c4-fe71-31f5-ad15-2e796d1d6330","http://www.mendeley.com/documents/?uuid=13f1d44c-c7fe-4568-8796-08e86a9296c0"]}],"mendeley":{"formattedCitation":"(Babbie, 2004)","plainTextFormattedCitation":"(Babbie, 2004)","previouslyFormattedCitation":"(Babbie, 2004)"},"properties":{"noteIndex":0},"schema":"https://github.com/citation-style-language/schema/raw/master/csl-citation.json"}</w:instrText>
      </w:r>
      <w:r w:rsidR="00AE28F6" w:rsidRPr="002C251F">
        <w:fldChar w:fldCharType="separate"/>
      </w:r>
      <w:bookmarkStart w:id="32" w:name="Bookmark31"/>
      <w:r w:rsidRPr="002C251F">
        <w:rPr>
          <w:noProof/>
        </w:rPr>
        <w:t>(Babbie, 2004)</w:t>
      </w:r>
      <w:r w:rsidR="00AE28F6" w:rsidRPr="002C251F">
        <w:fldChar w:fldCharType="end"/>
      </w:r>
      <w:bookmarkEnd w:id="32"/>
      <w:r w:rsidR="00A57FD2">
        <w:t>.</w:t>
      </w:r>
      <w:r w:rsidRPr="002C251F">
        <w:t xml:space="preserve"> The context was St Martin's Island, located northeast of the Bay of Bengal, Bangladesh, and one of the most popular tourist destinations in Bangladesh (3500 visitors daily in the peak season </w:t>
      </w:r>
      <w:r w:rsidR="00AE28F6" w:rsidRPr="002C251F">
        <w:fldChar w:fldCharType="begin" w:fldLock="1"/>
      </w:r>
      <w:r w:rsidR="008B4621" w:rsidRPr="002C251F">
        <w:instrText>ADDIN CSL_CITATION {"citationItems":[{"id":"ITEM-1","itemData":{"DOI":"10.18034/abr.v7i1.7","ISSN":"23042613","abstract":"Purpose: This study explores a case on St. Martin’s Island-Bangladesh, an international tourism destination and analyzes the strategic positioning perspective based on research/case questions followed by some suggestions to execute the strategic positioning to improve the tourism destination in the south Asian regions.\nDesign/methodology/approach: This study conducts questionnaire (developed by 5–Point Likert Scale) sample survey on 32 international tourists from different countries of South Asia, South East Asia, Central Asia and African zones of the world. Some approaches and strategic management models like External Factor Analysis Summary (EFAS Table) and Strategic Factor Analysis Summary (SFAS) Matrix, PEST analysis framework, Porter’s Five Forces Model, Positioning Triangle model have been used. Online data sources like google and google scholar database, Banglapedia and Wikipedia have also been used.\nFindings: This study finds that St. Martin’s Island-Bangladesh is a tourism destination at lower traveling cost and this is the best destination for honeymoon in the blue sea water in the location of third world country like Bangladesh. The slogan is “Drive to the destination (D2D) with heavenly experience,” and the mission of this tourism destination is “to enjoy relaxed marine life at lower traveling cost socially and naturally.”\nResearch limitations/implications: The study suffers from smaller sample size from the fewer number of countries.\nSocial implications: This study motivates local people to learn about how to render tourism services as tour guides.\nOriginality/value: The findings and some general recommendations have implications for the researchers in strategy analysis and the top position holders and decision makers as practitioners in the tourism sector.","author":[{"dropping-particle":"","family":"Fakir","given":"Md. Shahidul Islam","non-dropping-particle":"","parse-names":false,"suffix":""},{"dropping-particle":"","family":"Fakir","given":"Md. Shahidul Islam","non-dropping-particle":"","parse-names":false,"suffix":""}],"container-title":"Asian Business Review","id":"ITEM-1","issue":"1","issued":{"date-parts":[["2017","4","25"]]},"page":"25-34","title":"Strategic Positioning for an International Tourism Destination: A Strategic Analysis on St. Martin’s Island-Bangladesh","type":"article-journal","volume":"7"},"uris":["http://www.mendeley.com/documents/?uuid=33f2c301-ff3b-383b-b947-e2cd100a1201","http://www.mendeley.com/documents/?uuid=d840163f-555b-47b5-a64c-d0b86fbf2259"]}],"mendeley":{"formattedCitation":"(Fakir &amp; Fakir, 2017)","plainTextFormattedCitation":"(Fakir &amp; Fakir, 2017)","previouslyFormattedCitation":"(Fakir and Fakir, 2017)"},"properties":{"noteIndex":0},"schema":"https://github.com/citation-style-language/schema/raw/master/csl-citation.json"}</w:instrText>
      </w:r>
      <w:r w:rsidR="00AE28F6" w:rsidRPr="002C251F">
        <w:fldChar w:fldCharType="separate"/>
      </w:r>
      <w:bookmarkStart w:id="33" w:name="Bookmark32"/>
      <w:r w:rsidR="008B4621" w:rsidRPr="002C251F">
        <w:rPr>
          <w:noProof/>
        </w:rPr>
        <w:t>(Fakir &amp; Fakir, 2017)</w:t>
      </w:r>
      <w:r w:rsidR="00AE28F6" w:rsidRPr="002C251F">
        <w:fldChar w:fldCharType="end"/>
      </w:r>
      <w:bookmarkEnd w:id="33"/>
      <w:r w:rsidR="00E21878">
        <w:t>).</w:t>
      </w:r>
    </w:p>
    <w:p w:rsidR="00942AEA" w:rsidRPr="002C251F" w:rsidRDefault="00942AEA">
      <w:pPr>
        <w:pStyle w:val="Paragraph"/>
      </w:pPr>
    </w:p>
    <w:p w:rsidR="00942AEA" w:rsidRPr="002C251F" w:rsidRDefault="00195142">
      <w:pPr>
        <w:pStyle w:val="Heading3"/>
        <w:rPr>
          <w:rFonts w:ascii="Times New Roman" w:hAnsi="Times New Roman" w:cs="Times New Roman"/>
          <w:color w:val="auto"/>
        </w:rPr>
      </w:pPr>
      <w:r w:rsidRPr="002C251F">
        <w:rPr>
          <w:rFonts w:ascii="Times New Roman" w:hAnsi="Times New Roman" w:cs="Times New Roman"/>
          <w:color w:val="auto"/>
        </w:rPr>
        <w:t>4.1 Sample and research design</w:t>
      </w:r>
    </w:p>
    <w:p w:rsidR="00942AEA" w:rsidRPr="002C251F" w:rsidRDefault="00195142">
      <w:pPr>
        <w:pStyle w:val="NormalWeb"/>
        <w:spacing w:before="0" w:beforeAutospacing="0" w:after="0" w:afterAutospacing="0" w:line="360" w:lineRule="auto"/>
        <w:jc w:val="both"/>
      </w:pPr>
      <w:r w:rsidRPr="002C251F">
        <w:t>First, a qualitative study was conducted on a convenience sample of 50 respondents who had either already visited or were intending to visit the destination. This qualitative study identified the online sources tourists typically prefer for travel-related inquiries and information as well as to improve the composition of some of the questions in the quantitative questionnaire.</w:t>
      </w:r>
      <w:r w:rsidR="00455E46" w:rsidRPr="002C251F">
        <w:t>Data were collected by one-on-one interviews (face</w:t>
      </w:r>
      <w:r w:rsidR="00E21878">
        <w:t>-</w:t>
      </w:r>
      <w:r w:rsidR="00455E46" w:rsidRPr="002C251F">
        <w:t>to</w:t>
      </w:r>
      <w:r w:rsidR="00E21878">
        <w:t>-</w:t>
      </w:r>
      <w:r w:rsidR="00455E46" w:rsidRPr="002C251F">
        <w:t xml:space="preserve">face and telephone). The average length of </w:t>
      </w:r>
      <w:r w:rsidR="00060C9D">
        <w:t xml:space="preserve">the </w:t>
      </w:r>
      <w:r w:rsidR="000064B8" w:rsidRPr="002C251F">
        <w:t>interviewtook</w:t>
      </w:r>
      <w:r w:rsidR="00455E46" w:rsidRPr="002C251F">
        <w:t xml:space="preserve">20 minutes. Open-ended questions were asked based on factors involved in decision making regarding their choice of a holiday destination, and responses were analyzed </w:t>
      </w:r>
      <w:r w:rsidR="00455E46" w:rsidRPr="002C251F">
        <w:lastRenderedPageBreak/>
        <w:t xml:space="preserve">using narrative analysis method. A semi-structured interview method was chosen to encourage open discussion. The primary purpose of conducting this preliminary qualitative study was to </w:t>
      </w:r>
      <w:r w:rsidR="00043530" w:rsidRPr="002C251F">
        <w:t xml:space="preserve">i) </w:t>
      </w:r>
      <w:r w:rsidR="00455E46" w:rsidRPr="002C251F">
        <w:t>gain an understanding of how and why specific social media platforms were chosen and preferred for travel-related information and ii) to learn which online factors play a dominant role in decision-making and image building.</w:t>
      </w:r>
      <w:r w:rsidRPr="002C251F">
        <w:t>The three most popular online sources were found to be Facebook (39.95% or 40%), travel blog sites (30.33% or 30), and YouTube (29.71% or 30%)</w:t>
      </w:r>
      <w:r w:rsidR="00FD63E2">
        <w:t xml:space="preserve"> dominant</w:t>
      </w:r>
      <w:r w:rsidRPr="002C251F">
        <w:t xml:space="preserve">. </w:t>
      </w:r>
      <w:r w:rsidR="00455E46" w:rsidRPr="002C251F">
        <w:t>This technique not only extracted core insights from the spoken words of the respondents but also contributed to the quantitative study: (i) it facilitated quantitative survey</w:t>
      </w:r>
      <w:r w:rsidR="00B86E64" w:rsidRPr="002C251F">
        <w:t>'</w:t>
      </w:r>
      <w:r w:rsidR="00455E46" w:rsidRPr="002C251F">
        <w:t>s structure (ii) it helped identify the selection of basic constructs, and (iii) it helped to analyze and explain quantitative conclusions by indicating the perceptions and beliefs of the larger sample.</w:t>
      </w:r>
    </w:p>
    <w:p w:rsidR="00455E46" w:rsidRPr="002C251F" w:rsidRDefault="00455E46">
      <w:pPr>
        <w:pStyle w:val="NormalWeb"/>
        <w:spacing w:before="0" w:beforeAutospacing="0" w:after="0" w:afterAutospacing="0" w:line="360" w:lineRule="auto"/>
        <w:jc w:val="both"/>
      </w:pPr>
    </w:p>
    <w:p w:rsidR="002C77E9" w:rsidRPr="002C251F" w:rsidRDefault="00195142">
      <w:pPr>
        <w:pStyle w:val="NormalWeb"/>
        <w:spacing w:before="0" w:beforeAutospacing="0" w:after="0" w:afterAutospacing="0" w:line="360" w:lineRule="auto"/>
        <w:jc w:val="both"/>
      </w:pPr>
      <w:r w:rsidRPr="002C251F">
        <w:t xml:space="preserve">For the quantitative part of the study, the convenience sampling method was chosen. 320 questionnaires were personally distributed. </w:t>
      </w:r>
      <w:r w:rsidR="002C77E9" w:rsidRPr="002C251F">
        <w:t xml:space="preserve">The specific characteristics of the quantitative sample were: (1) They intend to visit the site but have not visited yet. The participants were screened to account for a prior visit to the destination, and those who already had visited were excluded due to the possibility of confirmation bias in their responses. (2) They all have accounts in popular social media sites and are regular users of them (Facebook, YouTube) (3) They all actively engage in discussions and seek for information regarding traveling in the social media via online posts, vlogs, blogs, and </w:t>
      </w:r>
      <w:r w:rsidR="00ED22B8" w:rsidRPr="002C251F">
        <w:t>articles. After</w:t>
      </w:r>
      <w:r w:rsidRPr="002C251F">
        <w:t xml:space="preserve"> checking for quality, 310 complete responses were used for quantitative analysis. Quantitative data were analyzed using Structural Equation Modelling (SEM) with the help of Smart PLS 3 software. </w:t>
      </w:r>
    </w:p>
    <w:p w:rsidR="0031413A" w:rsidRPr="002C251F" w:rsidRDefault="00195142" w:rsidP="002C77E9">
      <w:pPr>
        <w:pStyle w:val="NormalWeb"/>
        <w:spacing w:before="0" w:beforeAutospacing="0" w:after="0" w:afterAutospacing="0" w:line="360" w:lineRule="auto"/>
        <w:jc w:val="both"/>
      </w:pPr>
      <w:r w:rsidRPr="002C251F">
        <w:t xml:space="preserve">Before launching the final questionnaire, a pre-test was conducted involving 15 university students in order to determine the time and quality of the question composition. </w:t>
      </w:r>
      <w:r w:rsidR="002C77E9" w:rsidRPr="002C251F">
        <w:t xml:space="preserve">Minor changes were made to the wording of the survey based on the pretest. </w:t>
      </w:r>
    </w:p>
    <w:p w:rsidR="00E61DCB" w:rsidRPr="002C251F" w:rsidRDefault="00E61DCB">
      <w:pPr>
        <w:pStyle w:val="NormalWeb"/>
        <w:spacing w:before="0" w:beforeAutospacing="0" w:after="0" w:afterAutospacing="0" w:line="360" w:lineRule="auto"/>
        <w:jc w:val="both"/>
        <w:rPr>
          <w:b/>
        </w:rPr>
      </w:pPr>
    </w:p>
    <w:p w:rsidR="00517F3D" w:rsidRPr="002C251F" w:rsidRDefault="00195142" w:rsidP="00AC5115">
      <w:pPr>
        <w:pStyle w:val="Heading3"/>
        <w:spacing w:line="360" w:lineRule="auto"/>
        <w:jc w:val="left"/>
        <w:rPr>
          <w:rFonts w:ascii="Times New Roman" w:hAnsi="Times New Roman" w:cs="Times New Roman"/>
        </w:rPr>
      </w:pPr>
      <w:r w:rsidRPr="002C251F">
        <w:rPr>
          <w:rFonts w:ascii="Times New Roman" w:hAnsi="Times New Roman" w:cs="Times New Roman"/>
          <w:color w:val="auto"/>
        </w:rPr>
        <w:lastRenderedPageBreak/>
        <w:t xml:space="preserve">4.2 </w:t>
      </w:r>
      <w:r w:rsidR="005040A3" w:rsidRPr="002C251F">
        <w:rPr>
          <w:rFonts w:ascii="Times New Roman" w:hAnsi="Times New Roman" w:cs="Times New Roman"/>
          <w:color w:val="auto"/>
        </w:rPr>
        <w:t>Measurement of exogenous and endogenous constructs</w:t>
      </w:r>
      <w:r w:rsidRPr="002C251F">
        <w:rPr>
          <w:rFonts w:ascii="Times New Roman" w:hAnsi="Times New Roman" w:cs="Times New Roman"/>
          <w:b w:val="0"/>
          <w:color w:val="auto"/>
        </w:rPr>
        <w:br/>
        <w:t>The research had three exogenous constructs (involvement, source credibility, and authenticity) and four endogenous constructs (</w:t>
      </w:r>
      <w:r w:rsidR="0035590C" w:rsidRPr="002C251F">
        <w:rPr>
          <w:rFonts w:ascii="Times New Roman" w:hAnsi="Times New Roman" w:cs="Times New Roman"/>
          <w:b w:val="0"/>
          <w:color w:val="auto"/>
        </w:rPr>
        <w:t xml:space="preserve">Online </w:t>
      </w:r>
      <w:r w:rsidRPr="002C251F">
        <w:rPr>
          <w:rFonts w:ascii="Times New Roman" w:hAnsi="Times New Roman" w:cs="Times New Roman"/>
          <w:b w:val="0"/>
          <w:color w:val="auto"/>
        </w:rPr>
        <w:t>DI, cognitive image, affective image, and intention to visit). A structured, five-point Likert-scale questionnaire was developed to assess the constructs. All of the variables were measured using scales and attributes adapted from previous studies, including</w:t>
      </w:r>
      <w:r w:rsidR="00AE28F6" w:rsidRPr="002C251F">
        <w:rPr>
          <w:rFonts w:ascii="Times New Roman" w:hAnsi="Times New Roman" w:cs="Times New Roman"/>
          <w:b w:val="0"/>
          <w:color w:val="auto"/>
        </w:rPr>
        <w:fldChar w:fldCharType="begin" w:fldLock="1"/>
      </w:r>
      <w:r w:rsidR="008B4621" w:rsidRPr="002C251F">
        <w:rPr>
          <w:rFonts w:ascii="Times New Roman" w:hAnsi="Times New Roman" w:cs="Times New Roman"/>
          <w:b w:val="0"/>
          <w:color w:val="auto"/>
        </w:rPr>
        <w:instrText>ADDIN CSL_CITATION {"citationItems":[{"id":"ITEM-1","itemData":{"DOI":"10.1016/j.tourman.2015.06.010","ISSN":"02615177","author":[{"dropping-particle":"","family":"Ram","given":"Y.","non-dropping-particle":"","parse-names":false,"suffix":""},{"dropping-particle":"","family":"Björk","given":"P.","non-dropping-particle":"","parse-names":false,"suffix":""},{"dropping-particle":"","family":"Weidenfeld","given":"A.","non-dropping-particle":"","parse-names":false,"suffix":""}],"container-title":"Tourism Management","id":"ITEM-1","issued":{"date-parts":[["2016","2"]]},"page":"110-122","title":"Authenticity and place attachment of major visitor attractions","type":"article-journal","volume":"52"},"uris":["http://www.mendeley.com/documents/?uuid=dd46daac-d0eb-386d-b3f9-d8815427f940","http://www.mendeley.com/documents/?uuid=381cd3ee-514c-4365-ab23-83e6ea9e438e"]},{"id":"ITEM-2","itemData":{"DOI":"10.1016/j.tourman.2016.10.014","ISSN":"02615177","abstract":"Tourism research has yet to confirm whether an integrated destination image model is applicable in predicting the overall destination image and behavioral intentions of local residents. This study examines whether the cognitive, affective and overall image - hypothesized to be predictors of behavioral intentions - are applicable to residents and tourists in the resort city of Eilat. The proposed model allowed for the distinct effect of each image component on overall image and behavior to be closely examined. The findings support the applicability of the model to local residents and also showed that among tourists, the affective component exerted a greater influence than the cognitive on overall destination image and future behavior. These findings have theoretical and practical implications for research on destination image.","author":[{"dropping-particle":"","family":"Stylidis","given":"Dimitrios","non-dropping-particle":"","parse-names":false,"suffix":""},{"dropping-particle":"","family":"Shani","given":"Amir","non-dropping-particle":"","parse-names":false,"suffix":""},{"dropping-particle":"","family":"Belhassen","given":"Yaniv","non-dropping-particle":"","parse-names":false,"suffix":""}],"container-title":"Tourism Management","id":"ITEM-2","issued":{"date-parts":[["2017"]]},"title":"Testing an integrated destination image model across residents and tourists","type":"article-journal"},"uris":["http://www.mendeley.com/documents/?uuid=7681efe7-cee2-43a2-878e-17867d4345dd"]},{"id":"ITEM-3","itemData":{"DOI":"10.1016/j.tourman.2012.09.007","ISSN":"02615177","author":[{"dropping-particle":"","family":"Veasna","given":"Sou","non-dropping-particle":"","parse-names":false,"suffix":""},{"dropping-particle":"","family":"Wu","given":"Wann-Yih","non-dropping-particle":"","parse-names":false,"suffix":""},{"dropping-particle":"","family":"Huang","given":"Chu-Hsin","non-dropping-particle":"","parse-names":false,"suffix":""}],"container-title":"Tourism Management","id":"ITEM-3","issued":{"date-parts":[["2013","6"]]},"page":"511-526","title":"The impact of destination source credibility on destination satisfaction: The mediating effects of destination attachment and destination image","type":"article-journal","volume":"36"},"uris":["http://www.mendeley.com/documents/?uuid=9f123118-f343-4902-92be-0f3d9f22a652"]}],"mendeley":{"formattedCitation":"(Ram, Björk, &amp; Weidenfeld, 2016; Stylidis et al., 2017; Veasna, Wu, &amp; Huang, 2013)","plainTextFormattedCitation":"(Ram, Björk, &amp; Weidenfeld, 2016; Stylidis et al., 2017; Veasna, Wu, &amp; Huang, 2013)","previouslyFormattedCitation":"(Veasna, Wu and Huang, 2013; Ram, Björk and Weidenfeld, 2016; Stylidis, Shani and Belhassen, 2017)"},"properties":{"noteIndex":0},"schema":"https://github.com/citation-style-language/schema/raw/master/csl-citation.json"}</w:instrText>
      </w:r>
      <w:r w:rsidR="00AE28F6" w:rsidRPr="002C251F">
        <w:rPr>
          <w:rFonts w:ascii="Times New Roman" w:hAnsi="Times New Roman" w:cs="Times New Roman"/>
          <w:b w:val="0"/>
          <w:color w:val="auto"/>
        </w:rPr>
        <w:fldChar w:fldCharType="separate"/>
      </w:r>
      <w:bookmarkStart w:id="34" w:name="Bookmark33"/>
      <w:r w:rsidR="008B4621" w:rsidRPr="002C251F">
        <w:rPr>
          <w:rFonts w:ascii="Times New Roman" w:hAnsi="Times New Roman" w:cs="Times New Roman"/>
          <w:b w:val="0"/>
          <w:noProof/>
          <w:color w:val="auto"/>
        </w:rPr>
        <w:t>(Ram, Björk, &amp; Weidenfeld, 2016; Stylidis et al., 2017; Veasna, Wu, &amp; Huang, 2013)</w:t>
      </w:r>
      <w:r w:rsidR="00AE28F6" w:rsidRPr="002C251F">
        <w:rPr>
          <w:rFonts w:ascii="Times New Roman" w:hAnsi="Times New Roman" w:cs="Times New Roman"/>
          <w:b w:val="0"/>
          <w:color w:val="auto"/>
        </w:rPr>
        <w:fldChar w:fldCharType="end"/>
      </w:r>
      <w:bookmarkEnd w:id="34"/>
      <w:r w:rsidR="00AC5115" w:rsidRPr="002C251F">
        <w:rPr>
          <w:rFonts w:ascii="Times New Roman" w:hAnsi="Times New Roman" w:cs="Times New Roman"/>
          <w:b w:val="0"/>
          <w:color w:val="auto"/>
        </w:rPr>
        <w:t xml:space="preserve">. For example, </w:t>
      </w:r>
      <w:r w:rsidR="0072530F">
        <w:rPr>
          <w:rFonts w:ascii="Times New Roman" w:hAnsi="Times New Roman" w:cs="Times New Roman"/>
          <w:b w:val="0"/>
          <w:color w:val="auto"/>
        </w:rPr>
        <w:t>i</w:t>
      </w:r>
      <w:r w:rsidR="002C77E9" w:rsidRPr="002C251F">
        <w:rPr>
          <w:rFonts w:ascii="Times New Roman" w:hAnsi="Times New Roman" w:cs="Times New Roman"/>
          <w:b w:val="0"/>
          <w:color w:val="auto"/>
        </w:rPr>
        <w:t>nvolvement included questions such as</w:t>
      </w:r>
      <w:r w:rsidR="00CA5409" w:rsidRPr="002C251F">
        <w:rPr>
          <w:rFonts w:ascii="Times New Roman" w:hAnsi="Times New Roman" w:cs="Times New Roman"/>
          <w:b w:val="0"/>
          <w:color w:val="auto"/>
        </w:rPr>
        <w:t>:h</w:t>
      </w:r>
      <w:r w:rsidR="002C77E9" w:rsidRPr="002C251F">
        <w:rPr>
          <w:rFonts w:ascii="Times New Roman" w:hAnsi="Times New Roman" w:cs="Times New Roman"/>
          <w:b w:val="0"/>
          <w:color w:val="auto"/>
        </w:rPr>
        <w:t xml:space="preserve">ow much attention did you pay to the website information? </w:t>
      </w:r>
      <w:r w:rsidR="005C135E" w:rsidRPr="002C251F">
        <w:rPr>
          <w:rFonts w:ascii="Times New Roman" w:hAnsi="Times New Roman" w:cs="Times New Roman"/>
          <w:b w:val="0"/>
          <w:color w:val="auto"/>
        </w:rPr>
        <w:t>H</w:t>
      </w:r>
      <w:r w:rsidR="002C77E9" w:rsidRPr="002C251F">
        <w:rPr>
          <w:rFonts w:ascii="Times New Roman" w:hAnsi="Times New Roman" w:cs="Times New Roman"/>
          <w:b w:val="0"/>
          <w:color w:val="auto"/>
        </w:rPr>
        <w:t xml:space="preserve">ow much did you concentrate on the website information? </w:t>
      </w:r>
      <w:r w:rsidR="005C135E" w:rsidRPr="002C251F">
        <w:rPr>
          <w:rFonts w:ascii="Times New Roman" w:hAnsi="Times New Roman" w:cs="Times New Roman"/>
          <w:b w:val="0"/>
          <w:color w:val="auto"/>
        </w:rPr>
        <w:t xml:space="preserve">Furthermore, it </w:t>
      </w:r>
      <w:r w:rsidR="002C77E9" w:rsidRPr="002C251F">
        <w:rPr>
          <w:rFonts w:ascii="Times New Roman" w:hAnsi="Times New Roman" w:cs="Times New Roman"/>
          <w:b w:val="0"/>
          <w:color w:val="auto"/>
        </w:rPr>
        <w:t>was measured using a 5-point, five-item Like</w:t>
      </w:r>
      <w:r w:rsidR="00AC5115" w:rsidRPr="002C251F">
        <w:rPr>
          <w:rFonts w:ascii="Times New Roman" w:hAnsi="Times New Roman" w:cs="Times New Roman"/>
          <w:b w:val="0"/>
          <w:color w:val="auto"/>
        </w:rPr>
        <w:t xml:space="preserve">rt scale (None/Not at all…a lot) </w:t>
      </w:r>
      <w:r w:rsidR="002C77E9" w:rsidRPr="002C251F">
        <w:rPr>
          <w:rFonts w:ascii="Times New Roman" w:hAnsi="Times New Roman" w:cs="Times New Roman"/>
          <w:b w:val="0"/>
          <w:color w:val="auto"/>
        </w:rPr>
        <w:t>(Andrews, Durvasula and Akhter, 1990; Muehling, Laczniak</w:t>
      </w:r>
      <w:r w:rsidR="005C135E" w:rsidRPr="002C251F">
        <w:rPr>
          <w:rFonts w:ascii="Times New Roman" w:hAnsi="Times New Roman" w:cs="Times New Roman"/>
          <w:b w:val="0"/>
          <w:color w:val="auto"/>
        </w:rPr>
        <w:t>,</w:t>
      </w:r>
      <w:r w:rsidR="002C77E9" w:rsidRPr="002C251F">
        <w:rPr>
          <w:rFonts w:ascii="Times New Roman" w:hAnsi="Times New Roman" w:cs="Times New Roman"/>
          <w:b w:val="0"/>
          <w:color w:val="auto"/>
        </w:rPr>
        <w:t xml:space="preserve"> and Craig Andrews, 1993; Frías, Rodríguez and Castañeda, 2008). </w:t>
      </w:r>
      <w:r w:rsidR="00AC5115" w:rsidRPr="002C251F">
        <w:rPr>
          <w:rFonts w:ascii="Times New Roman" w:hAnsi="Times New Roman" w:cs="Times New Roman"/>
          <w:b w:val="0"/>
          <w:color w:val="auto"/>
        </w:rPr>
        <w:t xml:space="preserve">Details on the sources where each of these constructs were adapted from are provided in a table in the Appendix section. </w:t>
      </w:r>
    </w:p>
    <w:p w:rsidR="00B86E64" w:rsidRPr="002C251F" w:rsidRDefault="00B86E64" w:rsidP="00B86E64">
      <w:pPr>
        <w:pStyle w:val="Heading3"/>
        <w:spacing w:line="360" w:lineRule="auto"/>
        <w:jc w:val="left"/>
        <w:rPr>
          <w:rFonts w:ascii="Times New Roman" w:hAnsi="Times New Roman" w:cs="Times New Roman"/>
        </w:rPr>
      </w:pPr>
      <w:r w:rsidRPr="002C251F">
        <w:rPr>
          <w:rStyle w:val="Heading2Char"/>
          <w:rFonts w:ascii="Times New Roman" w:hAnsi="Times New Roman" w:cs="Times New Roman"/>
          <w:b/>
          <w:color w:val="auto"/>
          <w:sz w:val="24"/>
          <w:szCs w:val="24"/>
        </w:rPr>
        <w:t>5.Results</w:t>
      </w:r>
      <w:r w:rsidRPr="002C251F">
        <w:rPr>
          <w:rFonts w:ascii="Times New Roman" w:hAnsi="Times New Roman" w:cs="Times New Roman"/>
          <w:color w:val="auto"/>
        </w:rPr>
        <w:br/>
      </w:r>
      <w:r w:rsidRPr="002C251F">
        <w:rPr>
          <w:rFonts w:ascii="Times New Roman" w:hAnsi="Times New Roman" w:cs="Times New Roman"/>
          <w:b w:val="0"/>
          <w:color w:val="auto"/>
        </w:rPr>
        <w:t>The study used structural equation modeling (SEM) for analyzing quantitative data with the help of Smart PLS3 software. This technique can run multivariate path analysis for the evaluation of complex models and is useful when the sample size is small</w:t>
      </w:r>
      <w:r w:rsidR="00AE28F6" w:rsidRPr="002C251F">
        <w:rPr>
          <w:rFonts w:ascii="Times New Roman" w:hAnsi="Times New Roman" w:cs="Times New Roman"/>
        </w:rPr>
        <w:fldChar w:fldCharType="begin" w:fldLock="1"/>
      </w:r>
      <w:r w:rsidRPr="002C251F">
        <w:rPr>
          <w:rFonts w:ascii="Times New Roman" w:hAnsi="Times New Roman" w:cs="Times New Roman"/>
        </w:rPr>
        <w:instrText>ADDIN CSL_CITATION {"citationItems":[{"id":"ITEM-1","itemData":{"DOI":"10.1177/002224378101800104","ISSN":"0022-2437","author":[{"dropping-particle":"","family":"Fornell","given":"Claes","non-dropping-particle":"","parse-names":false,"suffix":""},{"dropping-particle":"","family":"Larcker","given":"David F.","non-dropping-particle":"","parse-names":false,"suffix":""}],"container-title":"Journal of Marketing Research","id":"ITEM-1","issue":"1","issued":{"date-parts":[["1981","2"]]},"page":"39-50","title":"Evaluating Structural Equation Models with Unobservable Variables and Measurement Error","type":"article-journal","volume":"18"},"uris":["http://www.mendeley.com/documents/?uuid=937a3248-512c-458d-8486-775036e40f11"]},{"id":"ITEM-2","itemData":{"DOI":"10.1007/s00180-009-0164-x","ISSN":"0943-4062","author":[{"dropping-particle":"","family":"Henseler","given":"Jörg","non-dropping-particle":"","parse-names":false,"suffix":""}],"container-title":"Computational Statistics","id":"ITEM-2","issue":"1","issued":{"date-parts":[["2010","3"]]},"page":"107-120","title":"On the convergence of the partial least squares path modeling algorithm","type":"article-journal","volume":"25"},"uris":["http://www.mendeley.com/documents/?uuid=4a0687e2-1048-429b-a3e0-245c134673c7"]},{"id":"ITEM-3","itemData":{"DOI":"10.1108/EBR-10-2013-0128","ISSN":"0955-534X","author":[{"dropping-particle":"","family":"F. Hair Jr","given":"Joe","non-dropping-particle":"","parse-names":false,"suffix":""},{"dropping-particle":"","family":"Sarstedt","given":"Marko","non-dropping-particle":"","parse-names":false,"suffix":""},{"dropping-particle":"","family":"Hopkins","given":"Lucas","non-dropping-particle":"","parse-names":false,"suffix":""},{"dropping-particle":"","family":"G. Kuppelwieser","given":"Volker","non-dropping-particle":"","parse-names":false,"suffix":""}],"container-title":"European Business Review","id":"ITEM-3","issue":"2","issued":{"date-parts":[["2014","3"]]},"page":"106-121","title":"Partial least squares structural equation modeling (PLS-SEM)","type":"article-journal","volume":"26"},"uris":["http://www.mendeley.com/documents/?uuid=5c3339d4-eae0-4be2-9980-05e0d8576eca"]}],"mendeley":{"formattedCitation":"(F. Hair Jr, Sarstedt, Hopkins, &amp; G. Kuppelwieser, 2014; Fornell &amp; Larcker, 1981; Henseler, 2010)","plainTextFormattedCitation":"(F. Hair Jr, Sarstedt, Hopkins, &amp; G. Kuppelwieser, 2014; Fornell &amp; Larcker, 1981; Henseler, 2010)","previouslyFormattedCitation":"(Fornell and Larcker, 1981; Henseler, 2010; F. Hair Jr &lt;i&gt;et al.&lt;/i&gt;, 2014)"},"properties":{"noteIndex":0},"schema":"https://github.com/citation-style-language/schema/raw/master/csl-citation.json"}</w:instrText>
      </w:r>
      <w:r w:rsidR="00AE28F6" w:rsidRPr="002C251F">
        <w:rPr>
          <w:rFonts w:ascii="Times New Roman" w:hAnsi="Times New Roman" w:cs="Times New Roman"/>
        </w:rPr>
        <w:fldChar w:fldCharType="separate"/>
      </w:r>
      <w:bookmarkStart w:id="35" w:name="Bookmark34"/>
      <w:r w:rsidRPr="002C251F">
        <w:rPr>
          <w:rFonts w:ascii="Times New Roman" w:hAnsi="Times New Roman" w:cs="Times New Roman"/>
          <w:b w:val="0"/>
          <w:noProof/>
          <w:color w:val="auto"/>
        </w:rPr>
        <w:t>(F. Hair Jr, Sarstedt, Hopkins, &amp; G. Kuppelwieser, 2014; Fornell &amp; Larcker, 1981; Henseler, 2010)</w:t>
      </w:r>
      <w:r w:rsidR="00AE28F6" w:rsidRPr="002C251F">
        <w:rPr>
          <w:rFonts w:ascii="Times New Roman" w:hAnsi="Times New Roman" w:cs="Times New Roman"/>
        </w:rPr>
        <w:fldChar w:fldCharType="end"/>
      </w:r>
      <w:bookmarkEnd w:id="35"/>
      <w:r w:rsidRPr="002C251F">
        <w:rPr>
          <w:rFonts w:ascii="Times New Roman" w:hAnsi="Times New Roman" w:cs="Times New Roman"/>
          <w:b w:val="0"/>
          <w:color w:val="auto"/>
        </w:rPr>
        <w:t>.</w:t>
      </w:r>
    </w:p>
    <w:p w:rsidR="00B86E64" w:rsidRPr="002C251F" w:rsidRDefault="00B86E64" w:rsidP="00B86E64">
      <w:pPr>
        <w:pStyle w:val="Heading3"/>
        <w:rPr>
          <w:rFonts w:ascii="Times New Roman" w:hAnsi="Times New Roman" w:cs="Times New Roman"/>
          <w:color w:val="auto"/>
        </w:rPr>
      </w:pPr>
      <w:r w:rsidRPr="002C251F">
        <w:rPr>
          <w:rFonts w:ascii="Times New Roman" w:hAnsi="Times New Roman" w:cs="Times New Roman"/>
          <w:color w:val="auto"/>
        </w:rPr>
        <w:t>5.1 Assessment of the measurement model: validity and reliability</w:t>
      </w:r>
    </w:p>
    <w:p w:rsidR="00157B50" w:rsidRPr="002C251F" w:rsidRDefault="00B86E64" w:rsidP="008E5991">
      <w:pPr>
        <w:pStyle w:val="Paragraph"/>
      </w:pPr>
      <w:r w:rsidRPr="002C251F">
        <w:t xml:space="preserve">The measurement model was developed to test the relationship between the latent variables and their indicators. To assess the measurement model, it was necessary to evaluate its reliability </w:t>
      </w:r>
      <w:r w:rsidR="009E3652" w:rsidRPr="002C251F">
        <w:t xml:space="preserve">and validity </w:t>
      </w:r>
      <w:r w:rsidR="00AE28F6" w:rsidRPr="002C251F">
        <w:fldChar w:fldCharType="begin" w:fldLock="1"/>
      </w:r>
      <w:r w:rsidRPr="002C251F">
        <w:instrText>ADDIN CSL_CITATION {"citationItems":[{"id":"ITEM-1","itemData":{"DOI":"10.5455/ijmsph.2013.191120133","ISSN":"2320-4664","author":[{"dropping-particle":"","family":"Bajpai","given":"Ram","non-dropping-particle":"","parse-names":false,"suffix":""},{"dropping-particle":"","family":"Bajpai","given":"Sheta","non-dropping-particle":"","parse-names":false,"suffix":""}],"container-title":"International Journal of Medical Science and Public Health","id":"ITEM-1","issue":"2","issued":{"date-parts":[["2014"]]},"page":"112","title":"Goodness of Measurement: Reliability and Validity","type":"article-journal","volume":"3"},"uris":["http://www.mendeley.com/documents/?uuid=84d9f575-f2ed-40e5-a5d4-c162d1fc7910"]},{"id":"ITEM-2","itemData":{"DOI":"10.1108/mip.2013.02031baa.001","ISSN":"0263-4503","author":[{"dropping-particle":"","family":"Malhotra","given":"Naresh","non-dropping-particle":"","parse-names":false,"suffix":""},{"dropping-particle":"","family":"Dash","given":"Satyabhusan","non-dropping-particle":"","parse-names":false,"suffix":""}],"container-title":"Marketing Intelligence &amp; Planning","id":"ITEM-2","issue":"2","issued":{"date-parts":[["2013","3","22"]]},"page":"mip.2013.02031baa.001","publisher":"Emerald Group Publishing Limited","title":"Future of research in marketing in emerging economies","type":"article-journal","volume":"31"},"uris":["http://www.mendeley.com/documents/?uuid=d9f6a6eb-8be2-397e-968f-fec448b33adb","http://www.mendeley.com/documents/?uuid=996e52ff-4f93-4a08-837e-1c34b9d0ad9b"]}],"mendeley":{"formattedCitation":"(Bajpai &amp; Bajpai, 2014; Malhotra &amp; Dash, 2013)","plainTextFormattedCitation":"(Bajpai &amp; Bajpai, 2014; Malhotra &amp; Dash, 2013)","previouslyFormattedCitation":"(Malhotra and Dash, 2013; Bajpai and Bajpai, 2014)"},"properties":{"noteIndex":0},"schema":"https://github.com/citation-style-language/schema/raw/master/csl-citation.json"}</w:instrText>
      </w:r>
      <w:r w:rsidR="00AE28F6" w:rsidRPr="002C251F">
        <w:fldChar w:fldCharType="separate"/>
      </w:r>
      <w:bookmarkStart w:id="36" w:name="Bookmark35"/>
      <w:r w:rsidRPr="002C251F">
        <w:rPr>
          <w:noProof/>
        </w:rPr>
        <w:t>(Bajpai&amp; Bajpai, 2014; Malhotra &amp; Dash, 2013)</w:t>
      </w:r>
      <w:r w:rsidR="00AE28F6" w:rsidRPr="002C251F">
        <w:fldChar w:fldCharType="end"/>
      </w:r>
      <w:bookmarkEnd w:id="36"/>
      <w:r w:rsidRPr="002C251F">
        <w:t>.</w:t>
      </w:r>
    </w:p>
    <w:p w:rsidR="008E5991" w:rsidRPr="002C251F" w:rsidRDefault="00B86E64" w:rsidP="008E5991">
      <w:pPr>
        <w:pStyle w:val="Paragraph"/>
      </w:pPr>
      <w:r w:rsidRPr="002C251F">
        <w:rPr>
          <w:rStyle w:val="selectable"/>
          <w:rFonts w:eastAsiaTheme="majorEastAsia"/>
        </w:rPr>
        <w:br/>
      </w:r>
      <w:r w:rsidR="008E5991" w:rsidRPr="002C251F">
        <w:t>Individual reliability of items is evaluated by examining simple correlations between the indicators and their respective variables.According to Hair et al. (2014), factor loading estimates should be higher than 0.5, and ideally, 0.7 or higher. All the reliability indicators met the factor loading thr</w:t>
      </w:r>
      <w:r w:rsidR="001B732F" w:rsidRPr="002C251F">
        <w:t>eshold of 0.5, and five out of seven indicators</w:t>
      </w:r>
      <w:r w:rsidR="008E5991" w:rsidRPr="002C251F">
        <w:t xml:space="preserve"> met the </w:t>
      </w:r>
      <w:r w:rsidR="001510B0" w:rsidRPr="002C251F">
        <w:t xml:space="preserve">ideal </w:t>
      </w:r>
      <w:r w:rsidR="008E5991" w:rsidRPr="002C251F">
        <w:t xml:space="preserve">threshold of 0.7. As loading estimates are not obliged to be higher than 0.7 </w:t>
      </w:r>
      <w:r w:rsidR="00AE28F6" w:rsidRPr="002C251F">
        <w:fldChar w:fldCharType="begin" w:fldLock="1"/>
      </w:r>
      <w:r w:rsidR="008E5991" w:rsidRPr="002C251F">
        <w:instrText>ADDIN CSL_CITATION {"citationItems":[{"id":"ITEM-1","itemData":{"DOI":"10.2753/MTP1069-6679190202","ISSN":"1069-6679","author":[{"dropping-particle":"","family":"Hair","given":"Joe F.","non-dropping-particle":"","parse-names":false,"suffix":""},{"dropping-particle":"","family":"Ringle","given":"Christian M.","non-dropping-particle":"","parse-names":false,"suffix":""},{"dropping-particle":"","family":"Sarstedt","given":"Marko","non-dropping-particle":"","parse-names":false,"suffix":""}],"container-title":"Journal of Marketing Theory and Practice","id":"ITEM-1","issue":"2","issued":{"date-parts":[["2011","4"]]},"page":"139-152","title":"PLS-SEM: Indeed a Silver Bullet","type":"article-journal","volume":"19"},"uris":["http://www.mendeley.com/documents/?uuid=ececaa76-87dd-49f8-8d91-15bc6e023fa7"]}],"mendeley":{"formattedCitation":"(Hair, Ringle, &amp; Sarstedt, 2011)","plainTextFormattedCitation":"(Hair, Ringle, &amp; Sarstedt, 2011)","previouslyFormattedCitation":"(Hair, Ringle and Sarstedt, 2011)"},"properties":{"noteIndex":0},"schema":"https://github.com/citation-style-language/schema/raw/master/csl-citation.json"}</w:instrText>
      </w:r>
      <w:r w:rsidR="00AE28F6" w:rsidRPr="002C251F">
        <w:fldChar w:fldCharType="separate"/>
      </w:r>
      <w:bookmarkStart w:id="37" w:name="Bookmark40"/>
      <w:r w:rsidR="008E5991" w:rsidRPr="002C251F">
        <w:rPr>
          <w:noProof/>
        </w:rPr>
        <w:t>(Hair, Ringle, &amp; Sarstedt, 2011)</w:t>
      </w:r>
      <w:r w:rsidR="00AE28F6" w:rsidRPr="002C251F">
        <w:fldChar w:fldCharType="end"/>
      </w:r>
      <w:bookmarkEnd w:id="37"/>
      <w:r w:rsidR="008E5991" w:rsidRPr="002C251F">
        <w:t xml:space="preserve">, the measurement model was reliable. </w:t>
      </w:r>
      <w:r w:rsidR="001510B0" w:rsidRPr="002C251F">
        <w:t xml:space="preserve">Thus, the model </w:t>
      </w:r>
      <w:r w:rsidR="008E5991" w:rsidRPr="002C251F">
        <w:t>passed the reliability tests.</w:t>
      </w:r>
    </w:p>
    <w:p w:rsidR="00B86E64" w:rsidRPr="002C251F" w:rsidRDefault="00B86E64" w:rsidP="00B86E64">
      <w:pPr>
        <w:pStyle w:val="Paragraph"/>
      </w:pPr>
    </w:p>
    <w:p w:rsidR="00B86E64" w:rsidRPr="002C251F" w:rsidRDefault="008E5991" w:rsidP="00B86E64">
      <w:pPr>
        <w:pStyle w:val="Paragraph"/>
      </w:pPr>
      <w:r w:rsidRPr="002C251F">
        <w:rPr>
          <w:lang w:val="en-US"/>
        </w:rPr>
        <w:t>The variable's reliability allows us to evaluate the accuracy of theitems.</w:t>
      </w:r>
      <w:r w:rsidR="00B86E64" w:rsidRPr="002C251F">
        <w:t xml:space="preserve">Convergent validity was </w:t>
      </w:r>
      <w:r w:rsidR="00B86E64" w:rsidRPr="002C251F">
        <w:lastRenderedPageBreak/>
        <w:t>tested with the help of three statistical measurements: Cronbach's alpha, composite reliability (CR), average variance extracted (AVE).</w:t>
      </w:r>
      <w:r w:rsidR="00B86E64" w:rsidRPr="002C251F">
        <w:rPr>
          <w:lang w:val="en-AU" w:eastAsia="en-AU"/>
        </w:rPr>
        <w:t>The values are considered to be acceptable when AVE is more significant than 0.5, CR is greater than 0.7, and Cronbach's alpha is a</w:t>
      </w:r>
      <w:r w:rsidR="001F7CCE" w:rsidRPr="002C251F">
        <w:rPr>
          <w:lang w:val="en-AU" w:eastAsia="en-AU"/>
        </w:rPr>
        <w:t>bove 0.8 (Fornell&amp;Larcker, 1981</w:t>
      </w:r>
      <w:r w:rsidR="00B86E64" w:rsidRPr="002C251F">
        <w:rPr>
          <w:lang w:val="en-AU" w:eastAsia="en-AU"/>
        </w:rPr>
        <w:t xml:space="preserve">; Hair, Ringle&amp;Sarstedt, 2011). All the constructs had acceptable CR and AVE. The constructs </w:t>
      </w:r>
      <w:r w:rsidR="00B86E64" w:rsidRPr="00BE4D5D">
        <w:rPr>
          <w:lang w:val="en-AU" w:eastAsia="en-AU"/>
        </w:rPr>
        <w:t>cognitive image, online destination image, and authenticity</w:t>
      </w:r>
      <w:r w:rsidR="00B86E64" w:rsidRPr="002C251F">
        <w:rPr>
          <w:lang w:val="en-AU" w:eastAsia="en-AU"/>
        </w:rPr>
        <w:t xml:space="preserve">had slightly lower Cronbach's Alpha value than recommended; however, a lower alpha "is not likely to point to a validity issue" </w:t>
      </w:r>
      <w:r w:rsidR="00D71AFF" w:rsidRPr="002C251F">
        <w:rPr>
          <w:rStyle w:val="selectable"/>
          <w:color w:val="000000"/>
        </w:rPr>
        <w:t>(Hamari, Sjöklint&amp;Ukkonen, 2015)</w:t>
      </w:r>
      <w:r w:rsidR="00D71AFF" w:rsidRPr="002C251F">
        <w:rPr>
          <w:lang w:val="en-AU" w:eastAsia="en-AU"/>
        </w:rPr>
        <w:t>,</w:t>
      </w:r>
      <w:r w:rsidR="00B86E64" w:rsidRPr="002C251F">
        <w:rPr>
          <w:lang w:val="en-AU" w:eastAsia="en-AU"/>
        </w:rPr>
        <w:t>especially as the values of the other validity measures were satisfactory.</w:t>
      </w:r>
      <w:r w:rsidR="00B86E64" w:rsidRPr="002C251F">
        <w:t xml:space="preserve">The CR and AVE of all the constructs met the critical values, indicating that the measurement model had good convergent validity. </w:t>
      </w:r>
    </w:p>
    <w:p w:rsidR="00B86E64" w:rsidRPr="002C251F" w:rsidRDefault="004B726C" w:rsidP="007D006F">
      <w:pPr>
        <w:pStyle w:val="Paragraph"/>
      </w:pPr>
      <w:r w:rsidRPr="002C251F">
        <w:rPr>
          <w:color w:val="000000"/>
          <w:lang w:val="en-AU" w:eastAsia="en-AU"/>
        </w:rPr>
        <w:t xml:space="preserve">Discriminant validity analysis (Anderson &amp;Gerbing, 1988), </w:t>
      </w:r>
      <w:r w:rsidR="00ED22B8" w:rsidRPr="002C251F">
        <w:rPr>
          <w:color w:val="000000"/>
          <w:lang w:val="en-AU" w:eastAsia="en-AU"/>
        </w:rPr>
        <w:t xml:space="preserve">was </w:t>
      </w:r>
      <w:r w:rsidRPr="002C251F">
        <w:rPr>
          <w:color w:val="000000"/>
          <w:lang w:val="en-AU" w:eastAsia="en-AU"/>
        </w:rPr>
        <w:t xml:space="preserve">conducted to reconfirm the validity of the model, </w:t>
      </w:r>
      <w:r w:rsidR="00ED22B8" w:rsidRPr="002C251F">
        <w:rPr>
          <w:color w:val="000000"/>
          <w:lang w:val="en-AU" w:eastAsia="en-AU"/>
        </w:rPr>
        <w:t>ensur</w:t>
      </w:r>
      <w:r w:rsidR="00BE4D5D">
        <w:rPr>
          <w:color w:val="000000"/>
          <w:lang w:val="en-AU" w:eastAsia="en-AU"/>
        </w:rPr>
        <w:t>ing</w:t>
      </w:r>
      <w:r w:rsidRPr="002C251F">
        <w:rPr>
          <w:color w:val="000000"/>
          <w:lang w:val="en-AU" w:eastAsia="en-AU"/>
        </w:rPr>
        <w:t xml:space="preserve"> that the square roots of the constructs were higher</w:t>
      </w:r>
      <w:r w:rsidR="005C135E" w:rsidRPr="002C251F">
        <w:rPr>
          <w:color w:val="000000"/>
          <w:lang w:val="en-AU" w:eastAsia="en-AU"/>
        </w:rPr>
        <w:t>;</w:t>
      </w:r>
      <w:r w:rsidRPr="002C251F">
        <w:rPr>
          <w:color w:val="000000"/>
          <w:lang w:val="en-AU" w:eastAsia="en-AU"/>
        </w:rPr>
        <w:t xml:space="preserve"> therefore</w:t>
      </w:r>
      <w:r w:rsidR="005C135E" w:rsidRPr="002C251F">
        <w:rPr>
          <w:color w:val="000000"/>
          <w:lang w:val="en-AU" w:eastAsia="en-AU"/>
        </w:rPr>
        <w:t>,</w:t>
      </w:r>
      <w:r w:rsidRPr="002C251F">
        <w:rPr>
          <w:color w:val="000000"/>
          <w:lang w:val="en-AU" w:eastAsia="en-AU"/>
        </w:rPr>
        <w:t xml:space="preserve"> the results are considered valid (Fornell&amp;Larcker, 1981).</w:t>
      </w:r>
      <w:r w:rsidR="00F37C62" w:rsidRPr="002C251F">
        <w:t>(Complete results can be obtained from the author if required)</w:t>
      </w:r>
    </w:p>
    <w:p w:rsidR="00B86E64" w:rsidRPr="002C251F" w:rsidRDefault="00B86E64" w:rsidP="00B86E64">
      <w:pPr>
        <w:pStyle w:val="Heading3"/>
        <w:rPr>
          <w:rFonts w:ascii="Times New Roman" w:hAnsi="Times New Roman" w:cs="Times New Roman"/>
          <w:color w:val="auto"/>
        </w:rPr>
      </w:pPr>
      <w:r w:rsidRPr="002C251F">
        <w:rPr>
          <w:rFonts w:ascii="Times New Roman" w:hAnsi="Times New Roman" w:cs="Times New Roman"/>
          <w:color w:val="auto"/>
        </w:rPr>
        <w:t>5.2 Assessment of Structural Model</w:t>
      </w:r>
    </w:p>
    <w:p w:rsidR="00B86E64" w:rsidRPr="002C251F" w:rsidRDefault="00B86E64" w:rsidP="007D006F">
      <w:pPr>
        <w:pStyle w:val="Paragraph"/>
      </w:pPr>
      <w:r w:rsidRPr="002C251F">
        <w:t xml:space="preserve">The bootstrapping method </w:t>
      </w:r>
      <w:r w:rsidR="00BE4D5D">
        <w:t>has been</w:t>
      </w:r>
      <w:r w:rsidRPr="002C251F">
        <w:t xml:space="preserve"> used to test the significance of the path coefficients and the loadings of the structural model</w:t>
      </w:r>
      <w:r w:rsidR="00AE28F6" w:rsidRPr="002C251F">
        <w:fldChar w:fldCharType="begin" w:fldLock="1"/>
      </w:r>
      <w:r w:rsidRPr="002C251F">
        <w:instrText>ADDIN CSL_CITATION {"citationItems":[{"id":"ITEM-1","itemData":{"DOI":"10.1016/J.TOURMAN.2016.06.004","ISSN":"0261-5177","abstract":"This study aims to examine the influence of an international airport's physical environment on passengers' delight and satisfaction. This study also aims to assess the moderating role of national identity on the relationship between physical environment and passengers' delight and satisfaction. A convenient sampling technique was used to select the sample. A total of 271 questionnaires distributed at Kuala Lumpur International Airport, Malaysia were used for data analysis. The result from the structural analysis suggests that physical environment in an international airport influences passengers' delight and satisfaction. Moreover, national identity portrayed in airport moderates the relationships between physical environment, passengers' delight and satisfaction. Overall, findings of this study extends the understanding of physical environment, passengers' delight and satisfaction and national identity in the context of an international airport and offer implications for international airport authorities. Discussions and implications for airport practitioners, limitations, and suggestions for future research are also provided.","author":[{"dropping-particle":"","family":"Ali","given":"Faizan","non-dropping-particle":"","parse-names":false,"suffix":""},{"dropping-particle":"","family":"Kim","given":"Woo Gon","non-dropping-particle":"","parse-names":false,"suffix":""},{"dropping-particle":"","family":"Ryu","given":"Kisang","non-dropping-particle":"","parse-names":false,"suffix":""}],"container-title":"Tourism Management","id":"ITEM-1","issued":{"date-parts":[["2016","12"]]},"page":"213-224","publisher":"Pergamon","title":"The effect of physical environment on passenger delight and satisfaction: Moderating effect of national identity","type":"article-journal","volume":"57"},"uris":["http://www.mendeley.com/documents/?uuid=15e8657f-5813-416a-94d5-16f4f49609b4"]},{"id":"ITEM-2","itemData":{"DOI":"10.1108/EBR-10-2013-0128","ISSN":"0955-534X","author":[{"dropping-particle":"","family":"F. Hair Jr","given":"Joe","non-dropping-particle":"","parse-names":false,"suffix":""},{"dropping-particle":"","family":"Sarstedt","given":"Marko","non-dropping-particle":"","parse-names":false,"suffix":""},{"dropping-particle":"","family":"Hopkins","given":"Lucas","non-dropping-particle":"","parse-names":false,"suffix":""},{"dropping-particle":"","family":"G. Kuppelwieser","given":"Volker","non-dropping-particle":"","parse-names":false,"suffix":""}],"container-title":"European Business Review","id":"ITEM-2","issue":"2","issued":{"date-parts":[["2014","3"]]},"page":"106-121","title":"Partial least squares structural equation modeling (PLS-SEM)","type":"article-journal","volume":"26"},"uris":["http://www.mendeley.com/documents/?uuid=5c3339d4-eae0-4be2-9980-05e0d8576eca"]}],"mendeley":{"formattedCitation":"(Ali, Kim, &amp; Ryu, 2016; F. Hair Jr et al., 2014)","plainTextFormattedCitation":"(Ali, Kim, &amp; Ryu, 2016; F. Hair Jr et al., 2014)","previouslyFormattedCitation":"(F. Hair Jr &lt;i&gt;et al.&lt;/i&gt;, 2014; Ali, Kim and Ryu, 2016)"},"properties":{"noteIndex":0},"schema":"https://github.com/citation-style-language/schema/raw/master/csl-citation.json"}</w:instrText>
      </w:r>
      <w:r w:rsidR="00AE28F6" w:rsidRPr="002C251F">
        <w:fldChar w:fldCharType="separate"/>
      </w:r>
      <w:bookmarkStart w:id="38" w:name="Bookmark41"/>
      <w:r w:rsidRPr="002C251F">
        <w:rPr>
          <w:noProof/>
        </w:rPr>
        <w:t>(Ali, Kim, &amp; Ryu, 2016; F. Hair Jr et al., 2014)</w:t>
      </w:r>
      <w:r w:rsidR="00AE28F6" w:rsidRPr="002C251F">
        <w:fldChar w:fldCharType="end"/>
      </w:r>
      <w:bookmarkEnd w:id="38"/>
      <w:r w:rsidRPr="002C251F">
        <w:t>.</w:t>
      </w:r>
    </w:p>
    <w:p w:rsidR="00DE106C" w:rsidRPr="002C251F" w:rsidRDefault="00B30FC3" w:rsidP="007D006F">
      <w:pPr>
        <w:spacing w:line="360" w:lineRule="auto"/>
        <w:rPr>
          <w:lang w:val="en-GB" w:eastAsia="en-GB"/>
        </w:rPr>
      </w:pPr>
      <w:r w:rsidRPr="002C251F">
        <w:rPr>
          <w:lang w:eastAsia="en-GB"/>
        </w:rPr>
        <w:t xml:space="preserve">First, the </w:t>
      </w:r>
      <w:r w:rsidR="007D006F" w:rsidRPr="002C251F">
        <w:rPr>
          <w:lang w:eastAsia="en-GB"/>
        </w:rPr>
        <w:t>R</w:t>
      </w:r>
      <w:r w:rsidR="007D006F" w:rsidRPr="002C251F">
        <w:rPr>
          <w:vertAlign w:val="superscript"/>
          <w:lang w:eastAsia="en-GB"/>
        </w:rPr>
        <w:t>2</w:t>
      </w:r>
      <w:r w:rsidR="007D006F" w:rsidRPr="002C251F">
        <w:rPr>
          <w:lang w:eastAsia="en-GB"/>
        </w:rPr>
        <w:t xml:space="preserve"> of </w:t>
      </w:r>
      <w:r w:rsidRPr="002C251F">
        <w:rPr>
          <w:lang w:eastAsia="en-GB"/>
        </w:rPr>
        <w:t>each of the constructs was analyzed</w:t>
      </w:r>
      <w:r w:rsidR="005C135E" w:rsidRPr="002C251F">
        <w:rPr>
          <w:lang w:eastAsia="en-GB"/>
        </w:rPr>
        <w:t>,</w:t>
      </w:r>
      <w:r w:rsidRPr="002C251F">
        <w:rPr>
          <w:lang w:eastAsia="en-GB"/>
        </w:rPr>
        <w:t xml:space="preserve"> and all the values in the proposed model (AI:0.380;CI:0.244;DI:0.641;</w:t>
      </w:r>
      <w:r w:rsidR="00B97561" w:rsidRPr="002C251F">
        <w:rPr>
          <w:lang w:eastAsia="en-GB"/>
        </w:rPr>
        <w:t xml:space="preserve"> I</w:t>
      </w:r>
      <w:r w:rsidR="00380534" w:rsidRPr="002C251F">
        <w:rPr>
          <w:lang w:eastAsia="en-GB"/>
        </w:rPr>
        <w:t>T</w:t>
      </w:r>
      <w:r w:rsidR="00B97561" w:rsidRPr="002C251F">
        <w:rPr>
          <w:lang w:eastAsia="en-GB"/>
        </w:rPr>
        <w:t>V:0.267)</w:t>
      </w:r>
      <w:r w:rsidRPr="002C251F">
        <w:rPr>
          <w:lang w:eastAsia="en-GB"/>
        </w:rPr>
        <w:t xml:space="preserve"> are above the limit 0.1(Falk and Miller, 1992).</w:t>
      </w:r>
      <w:r w:rsidRPr="002C251F">
        <w:rPr>
          <w:lang w:eastAsia="en-AU"/>
        </w:rPr>
        <w:t xml:space="preserve">The standardized regression path weights </w:t>
      </w:r>
      <w:r w:rsidR="0097517E" w:rsidRPr="002C251F">
        <w:rPr>
          <w:lang w:val="en-AU" w:eastAsia="en-AU"/>
        </w:rPr>
        <w:t xml:space="preserve">(Table1) </w:t>
      </w:r>
      <w:r w:rsidRPr="002C251F">
        <w:rPr>
          <w:lang w:eastAsia="en-AU"/>
        </w:rPr>
        <w:t>show</w:t>
      </w:r>
      <w:r w:rsidRPr="002C251F">
        <w:rPr>
          <w:lang w:val="en-AU" w:eastAsia="en-AU"/>
        </w:rPr>
        <w:t xml:space="preserve"> that eight of the twelve hypotheses were supported.</w:t>
      </w:r>
    </w:p>
    <w:p w:rsidR="00E91F93" w:rsidRPr="002C251F" w:rsidRDefault="005C135E" w:rsidP="007D006F">
      <w:pPr>
        <w:spacing w:before="0" w:after="200" w:line="360" w:lineRule="auto"/>
        <w:jc w:val="left"/>
      </w:pPr>
      <w:r w:rsidRPr="002C251F">
        <w:rPr>
          <w:lang w:eastAsia="en-GB"/>
        </w:rPr>
        <w:t>Also</w:t>
      </w:r>
      <w:r w:rsidR="007D006F" w:rsidRPr="002C251F">
        <w:rPr>
          <w:lang w:eastAsia="en-GB"/>
        </w:rPr>
        <w:t>, the size of the effect (f</w:t>
      </w:r>
      <w:r w:rsidR="007D006F" w:rsidRPr="002C251F">
        <w:rPr>
          <w:vertAlign w:val="superscript"/>
          <w:lang w:eastAsia="en-GB"/>
        </w:rPr>
        <w:t>2</w:t>
      </w:r>
      <w:r w:rsidR="001B732F" w:rsidRPr="002C251F">
        <w:rPr>
          <w:lang w:eastAsia="en-GB"/>
        </w:rPr>
        <w:t>) verified the suitabilityof the proposed model.</w:t>
      </w:r>
      <w:r w:rsidR="00E91F93" w:rsidRPr="002C251F">
        <w:t>Values of</w:t>
      </w:r>
      <w:r w:rsidR="007D006F" w:rsidRPr="002C251F">
        <w:t xml:space="preserve"> f</w:t>
      </w:r>
      <w:r w:rsidR="007D006F" w:rsidRPr="002C251F">
        <w:rPr>
          <w:vertAlign w:val="superscript"/>
        </w:rPr>
        <w:t>2</w:t>
      </w:r>
      <w:r w:rsidR="00E91F93" w:rsidRPr="002C251F">
        <w:t>from 0.02 to 0.15</w:t>
      </w:r>
      <w:r w:rsidR="00BE4D5D">
        <w:t>,</w:t>
      </w:r>
      <w:r w:rsidR="00E91F93" w:rsidRPr="002C251F">
        <w:t xml:space="preserve"> 0.15 to 0.35, and 0.35 or higher indicate that an exogenous latent variable has a small, medium, and substantial impact on</w:t>
      </w:r>
      <w:r w:rsidR="00380534" w:rsidRPr="002C251F">
        <w:t xml:space="preserve"> an endogenous latent variable </w:t>
      </w:r>
      <w:r w:rsidR="00E91F93" w:rsidRPr="002C251F">
        <w:t xml:space="preserve">(Chin, 1998; Monecke and Leisch, 2012). </w:t>
      </w:r>
      <w:r w:rsidR="00E91F93" w:rsidRPr="002C251F">
        <w:rPr>
          <w:noProof/>
        </w:rPr>
        <w:t>The model shows a near-zero impact of involvement on affective image</w:t>
      </w:r>
      <w:r w:rsidR="00BA4F00" w:rsidRPr="002C251F">
        <w:rPr>
          <w:noProof/>
        </w:rPr>
        <w:t>s</w:t>
      </w:r>
      <w:r w:rsidR="00380534" w:rsidRPr="002C251F">
        <w:rPr>
          <w:noProof/>
        </w:rPr>
        <w:t xml:space="preserve"> (f</w:t>
      </w:r>
      <w:r w:rsidR="00380534" w:rsidRPr="002C251F">
        <w:rPr>
          <w:noProof/>
          <w:vertAlign w:val="superscript"/>
        </w:rPr>
        <w:t>2</w:t>
      </w:r>
      <w:r w:rsidR="00E91F93" w:rsidRPr="002C251F">
        <w:rPr>
          <w:noProof/>
        </w:rPr>
        <w:t>=0.001) and cognitive images(</w:t>
      </w:r>
      <w:r w:rsidR="00380534" w:rsidRPr="002C251F">
        <w:rPr>
          <w:noProof/>
        </w:rPr>
        <w:t>f</w:t>
      </w:r>
      <w:r w:rsidR="00380534" w:rsidRPr="002C251F">
        <w:rPr>
          <w:noProof/>
          <w:vertAlign w:val="superscript"/>
        </w:rPr>
        <w:t>2</w:t>
      </w:r>
      <w:r w:rsidR="00E91F93" w:rsidRPr="002C251F">
        <w:rPr>
          <w:noProof/>
        </w:rPr>
        <w:t>=0.002) and a minimal impact of authenticity on affective and cognitive images. On the other hand, both affective</w:t>
      </w:r>
      <w:r w:rsidR="00BA4F00" w:rsidRPr="002C251F">
        <w:rPr>
          <w:noProof/>
        </w:rPr>
        <w:t xml:space="preserve"> images (</w:t>
      </w:r>
      <w:r w:rsidR="00380534" w:rsidRPr="002C251F">
        <w:rPr>
          <w:noProof/>
        </w:rPr>
        <w:t>f</w:t>
      </w:r>
      <w:r w:rsidR="00380534" w:rsidRPr="002C251F">
        <w:rPr>
          <w:noProof/>
          <w:vertAlign w:val="superscript"/>
        </w:rPr>
        <w:t>2</w:t>
      </w:r>
      <w:r w:rsidR="00BA4F00" w:rsidRPr="002C251F">
        <w:rPr>
          <w:noProof/>
        </w:rPr>
        <w:t>=0.306)</w:t>
      </w:r>
      <w:r w:rsidR="00E91F93" w:rsidRPr="002C251F">
        <w:rPr>
          <w:noProof/>
        </w:rPr>
        <w:t xml:space="preserve"> and cognitive images</w:t>
      </w:r>
      <w:r w:rsidR="00BA4F00" w:rsidRPr="002C251F">
        <w:rPr>
          <w:noProof/>
        </w:rPr>
        <w:t>(</w:t>
      </w:r>
      <w:r w:rsidR="00380534" w:rsidRPr="002C251F">
        <w:rPr>
          <w:noProof/>
        </w:rPr>
        <w:t>f</w:t>
      </w:r>
      <w:r w:rsidR="00380534" w:rsidRPr="002C251F">
        <w:rPr>
          <w:noProof/>
          <w:vertAlign w:val="superscript"/>
        </w:rPr>
        <w:t>2</w:t>
      </w:r>
      <w:r w:rsidR="00BA4F00" w:rsidRPr="002C251F">
        <w:rPr>
          <w:noProof/>
        </w:rPr>
        <w:t>=0.387)</w:t>
      </w:r>
      <w:r w:rsidR="00E91F93" w:rsidRPr="002C251F">
        <w:rPr>
          <w:noProof/>
        </w:rPr>
        <w:t xml:space="preserve"> have subst</w:t>
      </w:r>
      <w:r w:rsidR="00380534" w:rsidRPr="002C251F">
        <w:rPr>
          <w:noProof/>
        </w:rPr>
        <w:t xml:space="preserve">antial impact on online DI. Online </w:t>
      </w:r>
      <w:r w:rsidR="00E91F93" w:rsidRPr="002C251F">
        <w:rPr>
          <w:noProof/>
        </w:rPr>
        <w:t xml:space="preserve">DI has a medium impact on </w:t>
      </w:r>
      <w:r w:rsidR="00BE4D5D">
        <w:rPr>
          <w:noProof/>
        </w:rPr>
        <w:t xml:space="preserve">the </w:t>
      </w:r>
      <w:r w:rsidR="00E91F93" w:rsidRPr="002C251F">
        <w:rPr>
          <w:noProof/>
        </w:rPr>
        <w:t>intention to visit, and source credibility has an impact on both affective image and cognitive image.</w:t>
      </w:r>
    </w:p>
    <w:p w:rsidR="00F37C62" w:rsidRPr="002C251F" w:rsidRDefault="00F37C62" w:rsidP="007D006F">
      <w:pPr>
        <w:spacing w:line="360" w:lineRule="auto"/>
        <w:rPr>
          <w:lang w:val="en-GB" w:eastAsia="en-GB"/>
        </w:rPr>
      </w:pPr>
    </w:p>
    <w:p w:rsidR="00DE106C" w:rsidRDefault="00DE106C" w:rsidP="00DE106C">
      <w:pPr>
        <w:spacing w:before="0" w:after="200" w:line="360" w:lineRule="auto"/>
        <w:jc w:val="left"/>
      </w:pPr>
      <w:r w:rsidRPr="002C251F">
        <w:rPr>
          <w:lang w:val="en-GB" w:eastAsia="en-GB"/>
        </w:rPr>
        <w:lastRenderedPageBreak/>
        <w:t>Lastly,</w:t>
      </w:r>
      <w:r w:rsidR="0097517E" w:rsidRPr="002C251F">
        <w:t xml:space="preserve"> t</w:t>
      </w:r>
      <w:r w:rsidRPr="002C251F">
        <w:t>he standardized root means square residual (SRMR) v</w:t>
      </w:r>
      <w:r w:rsidR="0097517E" w:rsidRPr="002C251F">
        <w:t xml:space="preserve">alues under 0.08 </w:t>
      </w:r>
      <w:r w:rsidRPr="002C251F">
        <w:t>are considered acceptable—the proposed model has a value of 0.078.</w:t>
      </w:r>
    </w:p>
    <w:p w:rsidR="0095213E" w:rsidRPr="002C251F" w:rsidRDefault="0095213E" w:rsidP="00DE106C">
      <w:pPr>
        <w:spacing w:before="0" w:after="200" w:line="360" w:lineRule="auto"/>
        <w:jc w:val="left"/>
      </w:pPr>
    </w:p>
    <w:p w:rsidR="00B86E64" w:rsidRPr="002C251F" w:rsidRDefault="00B86E64" w:rsidP="00B86E64">
      <w:pPr>
        <w:pStyle w:val="Heading3"/>
        <w:rPr>
          <w:rFonts w:ascii="Times New Roman" w:hAnsi="Times New Roman" w:cs="Times New Roman"/>
          <w:color w:val="auto"/>
        </w:rPr>
      </w:pPr>
      <w:r w:rsidRPr="002C251F">
        <w:rPr>
          <w:rFonts w:ascii="Times New Roman" w:hAnsi="Times New Roman" w:cs="Times New Roman"/>
          <w:color w:val="auto"/>
        </w:rPr>
        <w:t>5.3 Results of the hypothesis tests</w:t>
      </w:r>
    </w:p>
    <w:p w:rsidR="00B86E64" w:rsidRPr="002C251F" w:rsidRDefault="00B86E64" w:rsidP="00B86E64">
      <w:pPr>
        <w:pStyle w:val="Paragraph"/>
      </w:pPr>
      <w:r w:rsidRPr="002C251F">
        <w:t>A total of twelve hypotheses were tested in this study. The results supported eight hypotheses.</w:t>
      </w:r>
    </w:p>
    <w:tbl>
      <w:tblPr>
        <w:tblW w:w="8767" w:type="dxa"/>
        <w:tblLook w:val="04A0"/>
      </w:tblPr>
      <w:tblGrid>
        <w:gridCol w:w="1170"/>
        <w:gridCol w:w="2121"/>
        <w:gridCol w:w="1564"/>
        <w:gridCol w:w="1564"/>
        <w:gridCol w:w="1251"/>
        <w:gridCol w:w="1097"/>
      </w:tblGrid>
      <w:tr w:rsidR="00B86E64" w:rsidRPr="002C251F" w:rsidTr="00B41F75">
        <w:trPr>
          <w:trHeight w:val="554"/>
        </w:trPr>
        <w:tc>
          <w:tcPr>
            <w:tcW w:w="8766" w:type="dxa"/>
            <w:gridSpan w:val="6"/>
            <w:shd w:val="clear" w:color="auto" w:fill="auto"/>
            <w:vAlign w:val="center"/>
          </w:tcPr>
          <w:p w:rsidR="00B86E64" w:rsidRPr="002C251F" w:rsidRDefault="0097517E" w:rsidP="00B41F75">
            <w:pPr>
              <w:spacing w:after="0"/>
              <w:rPr>
                <w:rFonts w:eastAsia="Arial"/>
                <w:b/>
              </w:rPr>
            </w:pPr>
            <w:r w:rsidRPr="002C251F">
              <w:rPr>
                <w:rFonts w:eastAsia="Arial"/>
                <w:b/>
              </w:rPr>
              <w:t>Table 1</w:t>
            </w:r>
            <w:r w:rsidR="00B86E64" w:rsidRPr="002C251F">
              <w:rPr>
                <w:rFonts w:eastAsia="Arial"/>
                <w:b/>
              </w:rPr>
              <w:t>: Results of hypotheses tests</w:t>
            </w:r>
          </w:p>
        </w:tc>
      </w:tr>
      <w:tr w:rsidR="00B86E64" w:rsidRPr="002C251F" w:rsidTr="00B41F75">
        <w:trPr>
          <w:trHeight w:val="554"/>
        </w:trPr>
        <w:tc>
          <w:tcPr>
            <w:tcW w:w="1169" w:type="dxa"/>
            <w:shd w:val="clear" w:color="auto" w:fill="auto"/>
            <w:vAlign w:val="center"/>
          </w:tcPr>
          <w:p w:rsidR="00B86E64" w:rsidRPr="002C251F" w:rsidRDefault="00B86E64" w:rsidP="00B41F75">
            <w:pPr>
              <w:spacing w:after="0"/>
              <w:rPr>
                <w:rFonts w:eastAsia="Arial"/>
                <w:b/>
                <w:sz w:val="20"/>
                <w:szCs w:val="20"/>
              </w:rPr>
            </w:pPr>
            <w:r w:rsidRPr="002C251F">
              <w:rPr>
                <w:rFonts w:eastAsia="Arial"/>
                <w:b/>
                <w:sz w:val="20"/>
                <w:szCs w:val="20"/>
              </w:rPr>
              <w:t>Hypothesis</w:t>
            </w:r>
          </w:p>
        </w:tc>
        <w:tc>
          <w:tcPr>
            <w:tcW w:w="2121" w:type="dxa"/>
            <w:shd w:val="clear" w:color="auto" w:fill="auto"/>
            <w:vAlign w:val="center"/>
          </w:tcPr>
          <w:p w:rsidR="00B86E64" w:rsidRPr="002C251F" w:rsidRDefault="00B86E64" w:rsidP="00B41F75">
            <w:pPr>
              <w:spacing w:after="0"/>
              <w:jc w:val="center"/>
              <w:rPr>
                <w:rFonts w:eastAsia="Arial"/>
                <w:b/>
                <w:sz w:val="20"/>
                <w:szCs w:val="20"/>
              </w:rPr>
            </w:pPr>
            <w:r w:rsidRPr="002C251F">
              <w:rPr>
                <w:rFonts w:eastAsia="Arial"/>
                <w:b/>
                <w:sz w:val="20"/>
                <w:szCs w:val="20"/>
              </w:rPr>
              <w:t>Relationship</w:t>
            </w:r>
          </w:p>
        </w:tc>
        <w:tc>
          <w:tcPr>
            <w:tcW w:w="1564" w:type="dxa"/>
            <w:shd w:val="clear" w:color="auto" w:fill="auto"/>
            <w:vAlign w:val="center"/>
          </w:tcPr>
          <w:p w:rsidR="00B86E64" w:rsidRPr="002C251F" w:rsidRDefault="00B86E64" w:rsidP="00B41F75">
            <w:pPr>
              <w:spacing w:after="0"/>
              <w:jc w:val="center"/>
              <w:rPr>
                <w:rFonts w:eastAsia="Arial"/>
                <w:b/>
                <w:sz w:val="20"/>
                <w:szCs w:val="20"/>
              </w:rPr>
            </w:pPr>
            <w:r w:rsidRPr="002C251F">
              <w:rPr>
                <w:rFonts w:eastAsia="Arial"/>
                <w:b/>
                <w:sz w:val="20"/>
                <w:szCs w:val="20"/>
              </w:rPr>
              <w:t>Path Coefficient</w:t>
            </w:r>
          </w:p>
        </w:tc>
        <w:tc>
          <w:tcPr>
            <w:tcW w:w="1564" w:type="dxa"/>
            <w:shd w:val="clear" w:color="auto" w:fill="auto"/>
            <w:vAlign w:val="center"/>
          </w:tcPr>
          <w:p w:rsidR="00B86E64" w:rsidRPr="002C251F" w:rsidRDefault="00B86E64" w:rsidP="00B41F75">
            <w:pPr>
              <w:spacing w:after="0"/>
              <w:jc w:val="center"/>
              <w:rPr>
                <w:rFonts w:eastAsia="Arial"/>
                <w:b/>
                <w:sz w:val="20"/>
                <w:szCs w:val="20"/>
              </w:rPr>
            </w:pPr>
            <w:r w:rsidRPr="002C251F">
              <w:rPr>
                <w:rFonts w:eastAsia="Arial"/>
                <w:b/>
                <w:sz w:val="20"/>
                <w:szCs w:val="20"/>
              </w:rPr>
              <w:t>P-value</w:t>
            </w:r>
          </w:p>
        </w:tc>
        <w:tc>
          <w:tcPr>
            <w:tcW w:w="1251" w:type="dxa"/>
            <w:shd w:val="clear" w:color="auto" w:fill="auto"/>
            <w:vAlign w:val="center"/>
          </w:tcPr>
          <w:p w:rsidR="00B86E64" w:rsidRPr="002C251F" w:rsidRDefault="00B86E64" w:rsidP="00B41F75">
            <w:pPr>
              <w:spacing w:after="0"/>
              <w:jc w:val="center"/>
              <w:rPr>
                <w:rFonts w:eastAsia="Arial"/>
                <w:b/>
                <w:sz w:val="20"/>
                <w:szCs w:val="20"/>
              </w:rPr>
            </w:pPr>
            <w:r w:rsidRPr="002C251F">
              <w:rPr>
                <w:rFonts w:eastAsia="Arial"/>
                <w:b/>
                <w:sz w:val="20"/>
                <w:szCs w:val="20"/>
              </w:rPr>
              <w:t>T-value</w:t>
            </w:r>
          </w:p>
        </w:tc>
        <w:tc>
          <w:tcPr>
            <w:tcW w:w="1097" w:type="dxa"/>
            <w:shd w:val="clear" w:color="auto" w:fill="auto"/>
            <w:vAlign w:val="center"/>
          </w:tcPr>
          <w:p w:rsidR="00B86E64" w:rsidRPr="002C251F" w:rsidRDefault="00B86E64" w:rsidP="00B41F75">
            <w:pPr>
              <w:spacing w:after="0"/>
              <w:jc w:val="center"/>
              <w:rPr>
                <w:rFonts w:eastAsia="Arial"/>
                <w:b/>
                <w:sz w:val="20"/>
                <w:szCs w:val="20"/>
              </w:rPr>
            </w:pPr>
            <w:r w:rsidRPr="002C251F">
              <w:rPr>
                <w:rFonts w:eastAsia="Arial"/>
                <w:b/>
                <w:sz w:val="20"/>
                <w:szCs w:val="20"/>
              </w:rPr>
              <w:t>Support</w:t>
            </w:r>
          </w:p>
        </w:tc>
      </w:tr>
      <w:tr w:rsidR="00B86E64" w:rsidRPr="002C251F" w:rsidTr="00B41F75">
        <w:trPr>
          <w:trHeight w:val="554"/>
        </w:trPr>
        <w:tc>
          <w:tcPr>
            <w:tcW w:w="1169"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H1</w:t>
            </w:r>
          </w:p>
        </w:tc>
        <w:tc>
          <w:tcPr>
            <w:tcW w:w="2121" w:type="dxa"/>
            <w:shd w:val="clear" w:color="auto" w:fill="auto"/>
          </w:tcPr>
          <w:p w:rsidR="00B86E64" w:rsidRPr="002C251F" w:rsidRDefault="00B86E64" w:rsidP="00B41F75">
            <w:pPr>
              <w:tabs>
                <w:tab w:val="left" w:pos="1028"/>
              </w:tabs>
              <w:spacing w:after="0"/>
              <w:rPr>
                <w:rFonts w:eastAsia="Arial"/>
                <w:sz w:val="20"/>
                <w:szCs w:val="20"/>
              </w:rPr>
            </w:pPr>
            <w:r w:rsidRPr="002C251F">
              <w:rPr>
                <w:rFonts w:eastAsia="Arial"/>
                <w:sz w:val="20"/>
                <w:szCs w:val="20"/>
              </w:rPr>
              <w:t>Authenticity → Online Destination image</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0.127</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0.026</w:t>
            </w:r>
          </w:p>
        </w:tc>
        <w:tc>
          <w:tcPr>
            <w:tcW w:w="125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2.238</w:t>
            </w:r>
          </w:p>
        </w:tc>
        <w:tc>
          <w:tcPr>
            <w:tcW w:w="1097"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Supported</w:t>
            </w:r>
          </w:p>
        </w:tc>
      </w:tr>
      <w:tr w:rsidR="00B86E64" w:rsidRPr="002C251F" w:rsidTr="00B41F75">
        <w:trPr>
          <w:trHeight w:val="554"/>
        </w:trPr>
        <w:tc>
          <w:tcPr>
            <w:tcW w:w="1169"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H2</w:t>
            </w:r>
          </w:p>
        </w:tc>
        <w:tc>
          <w:tcPr>
            <w:tcW w:w="2121" w:type="dxa"/>
            <w:shd w:val="clear" w:color="auto" w:fill="auto"/>
          </w:tcPr>
          <w:p w:rsidR="00B86E64" w:rsidRPr="002C251F" w:rsidRDefault="00B86E64" w:rsidP="00B41F75">
            <w:pPr>
              <w:tabs>
                <w:tab w:val="left" w:pos="1028"/>
              </w:tabs>
              <w:spacing w:after="0"/>
              <w:rPr>
                <w:rFonts w:eastAsia="Arial"/>
                <w:sz w:val="20"/>
                <w:szCs w:val="20"/>
              </w:rPr>
            </w:pPr>
            <w:r w:rsidRPr="002C251F">
              <w:rPr>
                <w:rFonts w:eastAsia="Arial"/>
                <w:sz w:val="20"/>
                <w:szCs w:val="20"/>
              </w:rPr>
              <w:t>Authenticity → Intention to visit</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0.143</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0.030</w:t>
            </w:r>
          </w:p>
        </w:tc>
        <w:tc>
          <w:tcPr>
            <w:tcW w:w="125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2.178</w:t>
            </w:r>
          </w:p>
        </w:tc>
        <w:tc>
          <w:tcPr>
            <w:tcW w:w="1097"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Supported</w:t>
            </w:r>
          </w:p>
        </w:tc>
      </w:tr>
      <w:tr w:rsidR="00B86E64" w:rsidRPr="002C251F" w:rsidTr="00B41F75">
        <w:trPr>
          <w:trHeight w:val="554"/>
        </w:trPr>
        <w:tc>
          <w:tcPr>
            <w:tcW w:w="1169"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H3</w:t>
            </w:r>
          </w:p>
        </w:tc>
        <w:tc>
          <w:tcPr>
            <w:tcW w:w="2121" w:type="dxa"/>
            <w:shd w:val="clear" w:color="auto" w:fill="auto"/>
          </w:tcPr>
          <w:p w:rsidR="00B86E64" w:rsidRPr="002C251F" w:rsidRDefault="00B86E64" w:rsidP="00B41F75">
            <w:pPr>
              <w:tabs>
                <w:tab w:val="left" w:pos="1028"/>
              </w:tabs>
              <w:spacing w:after="0"/>
              <w:rPr>
                <w:rFonts w:eastAsia="Arial"/>
                <w:sz w:val="20"/>
                <w:szCs w:val="20"/>
              </w:rPr>
            </w:pPr>
            <w:r w:rsidRPr="002C251F">
              <w:rPr>
                <w:rFonts w:eastAsia="Arial"/>
                <w:sz w:val="20"/>
                <w:szCs w:val="20"/>
              </w:rPr>
              <w:t>Authenticity → Cognitive Image</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0.137</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0.133</w:t>
            </w:r>
          </w:p>
        </w:tc>
        <w:tc>
          <w:tcPr>
            <w:tcW w:w="125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1.504</w:t>
            </w:r>
          </w:p>
        </w:tc>
        <w:tc>
          <w:tcPr>
            <w:tcW w:w="1097"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Not supported</w:t>
            </w:r>
          </w:p>
        </w:tc>
      </w:tr>
      <w:tr w:rsidR="00B86E64" w:rsidRPr="002C251F" w:rsidTr="00B41F75">
        <w:trPr>
          <w:trHeight w:val="554"/>
        </w:trPr>
        <w:tc>
          <w:tcPr>
            <w:tcW w:w="1169"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H4</w:t>
            </w:r>
          </w:p>
        </w:tc>
        <w:tc>
          <w:tcPr>
            <w:tcW w:w="2121" w:type="dxa"/>
            <w:shd w:val="clear" w:color="auto" w:fill="auto"/>
          </w:tcPr>
          <w:p w:rsidR="00B86E64" w:rsidRPr="002C251F" w:rsidRDefault="00B86E64" w:rsidP="00B41F75">
            <w:pPr>
              <w:tabs>
                <w:tab w:val="left" w:pos="1028"/>
              </w:tabs>
              <w:spacing w:after="0"/>
              <w:rPr>
                <w:rFonts w:eastAsia="Arial"/>
                <w:sz w:val="20"/>
                <w:szCs w:val="20"/>
              </w:rPr>
            </w:pPr>
            <w:r w:rsidRPr="002C251F">
              <w:rPr>
                <w:rFonts w:eastAsia="Arial"/>
                <w:sz w:val="20"/>
                <w:szCs w:val="20"/>
              </w:rPr>
              <w:t>Authenticity → Affective Image</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0.115</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0.124</w:t>
            </w:r>
          </w:p>
        </w:tc>
        <w:tc>
          <w:tcPr>
            <w:tcW w:w="125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1.539</w:t>
            </w:r>
          </w:p>
        </w:tc>
        <w:tc>
          <w:tcPr>
            <w:tcW w:w="1097"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Not Supported</w:t>
            </w:r>
          </w:p>
        </w:tc>
      </w:tr>
      <w:tr w:rsidR="00B86E64" w:rsidRPr="002C251F" w:rsidTr="00B41F75">
        <w:trPr>
          <w:trHeight w:val="554"/>
        </w:trPr>
        <w:tc>
          <w:tcPr>
            <w:tcW w:w="1169"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H5</w:t>
            </w:r>
          </w:p>
        </w:tc>
        <w:tc>
          <w:tcPr>
            <w:tcW w:w="212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Involvement → Cognitive Image</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-0.048</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0.535</w:t>
            </w:r>
          </w:p>
        </w:tc>
        <w:tc>
          <w:tcPr>
            <w:tcW w:w="125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0.621</w:t>
            </w:r>
          </w:p>
        </w:tc>
        <w:tc>
          <w:tcPr>
            <w:tcW w:w="1097"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Not supported</w:t>
            </w:r>
          </w:p>
        </w:tc>
      </w:tr>
      <w:tr w:rsidR="00B86E64" w:rsidRPr="002C251F" w:rsidTr="00B41F75">
        <w:trPr>
          <w:trHeight w:val="554"/>
        </w:trPr>
        <w:tc>
          <w:tcPr>
            <w:tcW w:w="1169"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H6</w:t>
            </w:r>
          </w:p>
        </w:tc>
        <w:tc>
          <w:tcPr>
            <w:tcW w:w="212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Involvement → Affective Image</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0.031</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0.613</w:t>
            </w:r>
          </w:p>
        </w:tc>
        <w:tc>
          <w:tcPr>
            <w:tcW w:w="125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0.506</w:t>
            </w:r>
          </w:p>
        </w:tc>
        <w:tc>
          <w:tcPr>
            <w:tcW w:w="1097"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 xml:space="preserve">Not supported </w:t>
            </w:r>
          </w:p>
        </w:tc>
      </w:tr>
      <w:tr w:rsidR="00B86E64" w:rsidRPr="002C251F" w:rsidTr="00B41F75">
        <w:trPr>
          <w:trHeight w:val="554"/>
        </w:trPr>
        <w:tc>
          <w:tcPr>
            <w:tcW w:w="1169" w:type="dxa"/>
            <w:shd w:val="clear" w:color="auto" w:fill="auto"/>
          </w:tcPr>
          <w:p w:rsidR="00B86E64" w:rsidRPr="002C251F" w:rsidRDefault="00B86E64" w:rsidP="00B41F75">
            <w:pPr>
              <w:spacing w:after="0" w:line="360" w:lineRule="auto"/>
              <w:rPr>
                <w:rFonts w:eastAsia="Arial"/>
                <w:sz w:val="20"/>
                <w:szCs w:val="20"/>
              </w:rPr>
            </w:pPr>
            <w:r w:rsidRPr="002C251F">
              <w:rPr>
                <w:rFonts w:eastAsia="Arial"/>
                <w:sz w:val="20"/>
                <w:szCs w:val="20"/>
              </w:rPr>
              <w:t>H7</w:t>
            </w:r>
          </w:p>
        </w:tc>
        <w:tc>
          <w:tcPr>
            <w:tcW w:w="212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Destination Source Credibility → Cognitive Image</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0.409</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0.000</w:t>
            </w:r>
          </w:p>
        </w:tc>
        <w:tc>
          <w:tcPr>
            <w:tcW w:w="125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4.629</w:t>
            </w:r>
          </w:p>
        </w:tc>
        <w:tc>
          <w:tcPr>
            <w:tcW w:w="1097"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Supported</w:t>
            </w:r>
          </w:p>
        </w:tc>
      </w:tr>
      <w:tr w:rsidR="00B86E64" w:rsidRPr="002C251F" w:rsidTr="00B41F75">
        <w:trPr>
          <w:trHeight w:val="554"/>
        </w:trPr>
        <w:tc>
          <w:tcPr>
            <w:tcW w:w="1169"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H8</w:t>
            </w:r>
          </w:p>
        </w:tc>
        <w:tc>
          <w:tcPr>
            <w:tcW w:w="212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Destination Source Credibility → Affective Image</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0.320</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0.000</w:t>
            </w:r>
          </w:p>
        </w:tc>
        <w:tc>
          <w:tcPr>
            <w:tcW w:w="125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3.678</w:t>
            </w:r>
          </w:p>
        </w:tc>
        <w:tc>
          <w:tcPr>
            <w:tcW w:w="1097"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Supported</w:t>
            </w:r>
          </w:p>
        </w:tc>
      </w:tr>
      <w:tr w:rsidR="00B86E64" w:rsidRPr="002C251F" w:rsidTr="00B41F75">
        <w:trPr>
          <w:trHeight w:val="554"/>
        </w:trPr>
        <w:tc>
          <w:tcPr>
            <w:tcW w:w="1169" w:type="dxa"/>
            <w:shd w:val="clear" w:color="auto" w:fill="auto"/>
          </w:tcPr>
          <w:p w:rsidR="00B86E64" w:rsidRPr="002C251F" w:rsidRDefault="00B86E64" w:rsidP="00B41F75">
            <w:pPr>
              <w:spacing w:after="0" w:line="360" w:lineRule="auto"/>
              <w:rPr>
                <w:rFonts w:eastAsia="Arial"/>
                <w:sz w:val="20"/>
                <w:szCs w:val="20"/>
              </w:rPr>
            </w:pPr>
            <w:r w:rsidRPr="002C251F">
              <w:rPr>
                <w:rFonts w:eastAsia="Arial"/>
                <w:sz w:val="20"/>
                <w:szCs w:val="20"/>
              </w:rPr>
              <w:t>H9</w:t>
            </w:r>
          </w:p>
        </w:tc>
        <w:tc>
          <w:tcPr>
            <w:tcW w:w="2121" w:type="dxa"/>
            <w:shd w:val="clear" w:color="auto" w:fill="auto"/>
          </w:tcPr>
          <w:p w:rsidR="00B86E64" w:rsidRPr="002C251F" w:rsidRDefault="00B86E64" w:rsidP="00B41F75">
            <w:pPr>
              <w:tabs>
                <w:tab w:val="left" w:pos="1028"/>
              </w:tabs>
              <w:spacing w:after="0"/>
              <w:rPr>
                <w:rFonts w:eastAsia="Arial"/>
                <w:sz w:val="20"/>
                <w:szCs w:val="20"/>
              </w:rPr>
            </w:pPr>
            <w:r w:rsidRPr="002C251F">
              <w:rPr>
                <w:rFonts w:eastAsia="Arial"/>
                <w:sz w:val="20"/>
                <w:szCs w:val="20"/>
              </w:rPr>
              <w:t>Cognitive Image → Affective Image</w:t>
            </w:r>
          </w:p>
        </w:tc>
        <w:tc>
          <w:tcPr>
            <w:tcW w:w="1564" w:type="dxa"/>
            <w:shd w:val="clear" w:color="auto" w:fill="auto"/>
          </w:tcPr>
          <w:p w:rsidR="00B86E64" w:rsidRPr="002C251F" w:rsidRDefault="00B86E64" w:rsidP="00B41F75">
            <w:pPr>
              <w:spacing w:after="0" w:line="360" w:lineRule="auto"/>
              <w:rPr>
                <w:rFonts w:eastAsia="Arial"/>
                <w:sz w:val="20"/>
                <w:szCs w:val="20"/>
              </w:rPr>
            </w:pPr>
            <w:r w:rsidRPr="002C251F">
              <w:rPr>
                <w:rFonts w:eastAsia="Arial"/>
                <w:sz w:val="20"/>
                <w:szCs w:val="20"/>
              </w:rPr>
              <w:t>0.288</w:t>
            </w:r>
          </w:p>
        </w:tc>
        <w:tc>
          <w:tcPr>
            <w:tcW w:w="1564" w:type="dxa"/>
            <w:shd w:val="clear" w:color="auto" w:fill="auto"/>
          </w:tcPr>
          <w:p w:rsidR="00B86E64" w:rsidRPr="002C251F" w:rsidRDefault="00B86E64" w:rsidP="00B41F75">
            <w:pPr>
              <w:spacing w:after="0" w:line="360" w:lineRule="auto"/>
              <w:rPr>
                <w:rFonts w:eastAsia="Arial"/>
                <w:sz w:val="20"/>
                <w:szCs w:val="20"/>
              </w:rPr>
            </w:pPr>
            <w:r w:rsidRPr="002C251F">
              <w:rPr>
                <w:rFonts w:eastAsia="Arial"/>
                <w:sz w:val="20"/>
                <w:szCs w:val="20"/>
              </w:rPr>
              <w:t>0.000</w:t>
            </w:r>
          </w:p>
        </w:tc>
        <w:tc>
          <w:tcPr>
            <w:tcW w:w="1251" w:type="dxa"/>
            <w:shd w:val="clear" w:color="auto" w:fill="auto"/>
          </w:tcPr>
          <w:p w:rsidR="00B86E64" w:rsidRPr="002C251F" w:rsidRDefault="00B86E64" w:rsidP="00B41F75">
            <w:pPr>
              <w:spacing w:after="0" w:line="360" w:lineRule="auto"/>
              <w:rPr>
                <w:rFonts w:eastAsia="Arial"/>
                <w:sz w:val="20"/>
                <w:szCs w:val="20"/>
              </w:rPr>
            </w:pPr>
            <w:r w:rsidRPr="002C251F">
              <w:rPr>
                <w:rFonts w:eastAsia="Arial"/>
                <w:sz w:val="20"/>
                <w:szCs w:val="20"/>
              </w:rPr>
              <w:t>4.180</w:t>
            </w:r>
          </w:p>
        </w:tc>
        <w:tc>
          <w:tcPr>
            <w:tcW w:w="1097" w:type="dxa"/>
            <w:shd w:val="clear" w:color="auto" w:fill="auto"/>
          </w:tcPr>
          <w:p w:rsidR="00B86E64" w:rsidRPr="002C251F" w:rsidRDefault="00B86E64" w:rsidP="00B41F75">
            <w:pPr>
              <w:spacing w:after="0" w:line="360" w:lineRule="auto"/>
              <w:rPr>
                <w:rFonts w:eastAsia="Arial"/>
                <w:sz w:val="20"/>
                <w:szCs w:val="20"/>
              </w:rPr>
            </w:pPr>
            <w:r w:rsidRPr="002C251F">
              <w:rPr>
                <w:rFonts w:eastAsia="Arial"/>
                <w:sz w:val="20"/>
                <w:szCs w:val="20"/>
              </w:rPr>
              <w:t>Supported</w:t>
            </w:r>
          </w:p>
        </w:tc>
      </w:tr>
      <w:tr w:rsidR="00B86E64" w:rsidRPr="002C251F" w:rsidTr="00B41F75">
        <w:trPr>
          <w:trHeight w:val="554"/>
        </w:trPr>
        <w:tc>
          <w:tcPr>
            <w:tcW w:w="1169"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H10</w:t>
            </w:r>
          </w:p>
        </w:tc>
        <w:tc>
          <w:tcPr>
            <w:tcW w:w="212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Cognitive Image → Online Destination Image</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0.439</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0.000</w:t>
            </w:r>
          </w:p>
        </w:tc>
        <w:tc>
          <w:tcPr>
            <w:tcW w:w="125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7.679</w:t>
            </w:r>
          </w:p>
        </w:tc>
        <w:tc>
          <w:tcPr>
            <w:tcW w:w="1097"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Supported</w:t>
            </w:r>
          </w:p>
        </w:tc>
      </w:tr>
      <w:tr w:rsidR="00B86E64" w:rsidRPr="002C251F" w:rsidTr="00B41F75">
        <w:trPr>
          <w:trHeight w:val="554"/>
        </w:trPr>
        <w:tc>
          <w:tcPr>
            <w:tcW w:w="1169"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H11</w:t>
            </w:r>
          </w:p>
        </w:tc>
        <w:tc>
          <w:tcPr>
            <w:tcW w:w="212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Affective Image → Online Destination Image</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0.405</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0.000</w:t>
            </w:r>
          </w:p>
        </w:tc>
        <w:tc>
          <w:tcPr>
            <w:tcW w:w="125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7.465</w:t>
            </w:r>
          </w:p>
        </w:tc>
        <w:tc>
          <w:tcPr>
            <w:tcW w:w="1097"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Supported</w:t>
            </w:r>
          </w:p>
        </w:tc>
      </w:tr>
      <w:tr w:rsidR="00B86E64" w:rsidRPr="002C251F" w:rsidTr="00B41F75">
        <w:trPr>
          <w:trHeight w:val="554"/>
        </w:trPr>
        <w:tc>
          <w:tcPr>
            <w:tcW w:w="1169"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H12</w:t>
            </w:r>
          </w:p>
        </w:tc>
        <w:tc>
          <w:tcPr>
            <w:tcW w:w="212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Online Destination Image → Intention to visit</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0.432</w:t>
            </w:r>
          </w:p>
        </w:tc>
        <w:tc>
          <w:tcPr>
            <w:tcW w:w="1564"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0.000</w:t>
            </w:r>
          </w:p>
        </w:tc>
        <w:tc>
          <w:tcPr>
            <w:tcW w:w="1251"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6.722</w:t>
            </w:r>
          </w:p>
        </w:tc>
        <w:tc>
          <w:tcPr>
            <w:tcW w:w="1097" w:type="dxa"/>
            <w:shd w:val="clear" w:color="auto" w:fill="auto"/>
          </w:tcPr>
          <w:p w:rsidR="00B86E64" w:rsidRPr="002C251F" w:rsidRDefault="00B86E64" w:rsidP="00B41F75">
            <w:pPr>
              <w:spacing w:after="0"/>
              <w:rPr>
                <w:rFonts w:eastAsia="Arial"/>
                <w:sz w:val="20"/>
                <w:szCs w:val="20"/>
              </w:rPr>
            </w:pPr>
            <w:r w:rsidRPr="002C251F">
              <w:rPr>
                <w:rFonts w:eastAsia="Arial"/>
                <w:sz w:val="20"/>
                <w:szCs w:val="20"/>
              </w:rPr>
              <w:t>Supported</w:t>
            </w:r>
          </w:p>
        </w:tc>
      </w:tr>
    </w:tbl>
    <w:p w:rsidR="00942AEA" w:rsidRDefault="00942AEA">
      <w:pPr>
        <w:pStyle w:val="Heading2"/>
        <w:spacing w:line="360" w:lineRule="auto"/>
        <w:rPr>
          <w:rFonts w:ascii="Times New Roman" w:hAnsi="Times New Roman" w:cs="Times New Roman"/>
          <w:b w:val="0"/>
          <w:color w:val="auto"/>
          <w:sz w:val="24"/>
          <w:szCs w:val="24"/>
        </w:rPr>
      </w:pPr>
    </w:p>
    <w:p w:rsidR="0095213E" w:rsidRDefault="0095213E" w:rsidP="0095213E"/>
    <w:p w:rsidR="0095213E" w:rsidRDefault="0095213E" w:rsidP="0095213E"/>
    <w:p w:rsidR="0095213E" w:rsidRPr="0095213E" w:rsidRDefault="0095213E" w:rsidP="0095213E"/>
    <w:p w:rsidR="00942AEA" w:rsidRPr="002C251F" w:rsidRDefault="00195142">
      <w:pPr>
        <w:pStyle w:val="Heading2"/>
        <w:keepNext w:val="0"/>
        <w:keepLines w:val="0"/>
        <w:numPr>
          <w:ilvl w:val="0"/>
          <w:numId w:val="4"/>
        </w:numPr>
        <w:spacing w:before="0" w:after="240" w:line="480" w:lineRule="auto"/>
        <w:jc w:val="left"/>
        <w:textAlignment w:val="baseline"/>
        <w:rPr>
          <w:rFonts w:ascii="Times New Roman" w:hAnsi="Times New Roman" w:cs="Times New Roman"/>
          <w:color w:val="auto"/>
          <w:sz w:val="24"/>
          <w:szCs w:val="24"/>
          <w:lang w:eastAsia="en-US"/>
        </w:rPr>
      </w:pPr>
      <w:r w:rsidRPr="002C251F">
        <w:rPr>
          <w:rFonts w:ascii="Times New Roman" w:hAnsi="Times New Roman" w:cs="Times New Roman"/>
          <w:color w:val="auto"/>
          <w:sz w:val="24"/>
          <w:szCs w:val="24"/>
        </w:rPr>
        <w:t>Discussions and conclusions</w:t>
      </w:r>
    </w:p>
    <w:p w:rsidR="00942AEA" w:rsidRPr="002C251F" w:rsidRDefault="00195142">
      <w:pPr>
        <w:pStyle w:val="NormalWeb"/>
        <w:spacing w:before="0" w:beforeAutospacing="0" w:after="0" w:afterAutospacing="0" w:line="360" w:lineRule="auto"/>
        <w:jc w:val="both"/>
        <w:rPr>
          <w:shd w:val="clear" w:color="auto" w:fill="FFFFFF"/>
        </w:rPr>
      </w:pPr>
      <w:r w:rsidRPr="002C251F">
        <w:t xml:space="preserve">The findings of this study provide an exceptional understanding of the online destination image </w:t>
      </w:r>
      <w:r w:rsidR="00C2226E" w:rsidRPr="002C251F">
        <w:t xml:space="preserve">in the context of the internet. </w:t>
      </w:r>
      <w:r w:rsidRPr="002C251F">
        <w:rPr>
          <w:shd w:val="clear" w:color="auto" w:fill="FFFFFF"/>
        </w:rPr>
        <w:t>The conceptual model identified the factors influencing the formation of online destination image and the intention of the tourists to visit that destination in the context of online social media platforms for Saint Martin</w:t>
      </w:r>
      <w:r w:rsidR="00B86E64" w:rsidRPr="002C251F">
        <w:rPr>
          <w:shd w:val="clear" w:color="auto" w:fill="FFFFFF"/>
        </w:rPr>
        <w:t>'</w:t>
      </w:r>
      <w:r w:rsidRPr="002C251F">
        <w:rPr>
          <w:shd w:val="clear" w:color="auto" w:fill="FFFFFF"/>
        </w:rPr>
        <w:t xml:space="preserve">s Island, Bangladesh. The results suggest that destination source credibility has a significant effect on both cognitive and affective Image. Similarly, both cognitive and affective image strongly influences the online destination image. Correspondingly, the destination image is strongly and positively related to the intention to visit. In contrast to prior findings, no evidence of the impact of authenticity and involvement on both cognitive and affective images was found. </w:t>
      </w:r>
    </w:p>
    <w:p w:rsidR="00C2226E" w:rsidRPr="002C251F" w:rsidRDefault="00C2226E" w:rsidP="00C2226E">
      <w:pPr>
        <w:pStyle w:val="NormalWeb"/>
        <w:spacing w:before="0" w:after="0" w:line="360" w:lineRule="auto"/>
        <w:rPr>
          <w:rStyle w:val="Emphasis"/>
          <w:i w:val="0"/>
        </w:rPr>
      </w:pPr>
      <w:r w:rsidRPr="002C251F">
        <w:rPr>
          <w:rStyle w:val="Emphasis"/>
          <w:i w:val="0"/>
        </w:rPr>
        <w:t>The study shades light on how the concept of authenticity is relevant in forming online DI in the context of social media platforms. Contrary to expectations, this study failed to find any significant relationship between cognitive image and authenticity or af</w:t>
      </w:r>
      <w:r w:rsidR="00F155B1" w:rsidRPr="002C251F">
        <w:rPr>
          <w:rStyle w:val="Emphasis"/>
          <w:i w:val="0"/>
        </w:rPr>
        <w:t xml:space="preserve">fective image and authenticity. </w:t>
      </w:r>
      <w:r w:rsidRPr="002C251F">
        <w:rPr>
          <w:rStyle w:val="Emphasis"/>
          <w:i w:val="0"/>
        </w:rPr>
        <w:t>Despite previous studies suggesting the opposite, it seems possible that these results are due to the protean nature of the internet as a source of information (Doyle and Hammond, 2006). Chhabra</w:t>
      </w:r>
      <w:r w:rsidR="00260492" w:rsidRPr="002C251F">
        <w:rPr>
          <w:rStyle w:val="Emphasis"/>
          <w:i w:val="0"/>
        </w:rPr>
        <w:t>(2005</w:t>
      </w:r>
      <w:r w:rsidRPr="002C251F">
        <w:rPr>
          <w:rStyle w:val="Emphasis"/>
          <w:i w:val="0"/>
        </w:rPr>
        <w:t>) suggested that authenticity is not a tangible element but rather a judgment of value placed on the site or product by those who observe it. Online communities mean different things to different people. Skeptical tourists might consider the unstable nature of the internet as a factor while processing the information obtained from it (Preece, Maloney-krichmar and Abras, 2003). As one respondent put it:</w:t>
      </w:r>
    </w:p>
    <w:p w:rsidR="00C2226E" w:rsidRPr="002C251F" w:rsidRDefault="00B86E64" w:rsidP="00C2226E">
      <w:pPr>
        <w:pStyle w:val="NormalWeb"/>
        <w:spacing w:before="0" w:after="0" w:line="360" w:lineRule="auto"/>
        <w:rPr>
          <w:rStyle w:val="Emphasis"/>
        </w:rPr>
      </w:pPr>
      <w:r w:rsidRPr="002C251F">
        <w:rPr>
          <w:rStyle w:val="Emphasis"/>
        </w:rPr>
        <w:t>"</w:t>
      </w:r>
      <w:r w:rsidR="00C2226E" w:rsidRPr="002C251F">
        <w:rPr>
          <w:rStyle w:val="Emphasis"/>
        </w:rPr>
        <w:t>The imagery and information about Saint Martin</w:t>
      </w:r>
      <w:r w:rsidRPr="002C251F">
        <w:rPr>
          <w:rStyle w:val="Emphasis"/>
        </w:rPr>
        <w:t>'</w:t>
      </w:r>
      <w:r w:rsidR="00C2226E" w:rsidRPr="002C251F">
        <w:rPr>
          <w:rStyle w:val="Emphasis"/>
        </w:rPr>
        <w:t>s Island or any other tourist spot I find on the social media platforms are either retouched or enhanced most of the time. The dramatically blue ocean and white sands are definitely a visual delight, but the reality might be different. Unless and until I am personally acquainted with the post provider or the source is peer-confirmed</w:t>
      </w:r>
      <w:r w:rsidR="00BE4D5D">
        <w:rPr>
          <w:rStyle w:val="Emphasis"/>
        </w:rPr>
        <w:t>,</w:t>
      </w:r>
      <w:r w:rsidR="00C2226E" w:rsidRPr="002C251F">
        <w:rPr>
          <w:rStyle w:val="Emphasis"/>
        </w:rPr>
        <w:t xml:space="preserve"> there is always doubt about the authenticity of the information</w:t>
      </w:r>
      <w:r w:rsidRPr="002C251F">
        <w:rPr>
          <w:rStyle w:val="Emphasis"/>
        </w:rPr>
        <w:t>"– (Anonymous</w:t>
      </w:r>
      <w:r w:rsidR="00C2226E" w:rsidRPr="002C251F">
        <w:rPr>
          <w:rStyle w:val="Emphasis"/>
        </w:rPr>
        <w:t>, 25, Student)</w:t>
      </w:r>
      <w:r w:rsidR="00A57FD2">
        <w:rPr>
          <w:rStyle w:val="Emphasis"/>
        </w:rPr>
        <w:t>.</w:t>
      </w:r>
    </w:p>
    <w:p w:rsidR="00C2226E" w:rsidRPr="002C251F" w:rsidRDefault="001A39EE" w:rsidP="00C2226E">
      <w:pPr>
        <w:pStyle w:val="NormalWeb"/>
        <w:spacing w:before="0" w:after="0" w:line="360" w:lineRule="auto"/>
        <w:rPr>
          <w:rStyle w:val="Emphasis"/>
          <w:i w:val="0"/>
        </w:rPr>
      </w:pPr>
      <w:r w:rsidRPr="002C251F">
        <w:rPr>
          <w:rStyle w:val="Emphasis"/>
          <w:i w:val="0"/>
        </w:rPr>
        <w:lastRenderedPageBreak/>
        <w:t>Hypothesis</w:t>
      </w:r>
      <w:r w:rsidR="00C2226E" w:rsidRPr="002C251F">
        <w:rPr>
          <w:rStyle w:val="Emphasis"/>
          <w:i w:val="0"/>
        </w:rPr>
        <w:t xml:space="preserve"> posited that high levels of involvement with the website have a positive impact on both the cognitive and affective images. A non-significant value was obtained in both cases</w:t>
      </w:r>
      <w:r w:rsidR="00BE4D5D">
        <w:rPr>
          <w:rStyle w:val="Emphasis"/>
          <w:i w:val="0"/>
        </w:rPr>
        <w:t>,</w:t>
      </w:r>
      <w:r w:rsidR="00C2226E" w:rsidRPr="002C251F">
        <w:rPr>
          <w:rStyle w:val="Emphasis"/>
          <w:i w:val="0"/>
        </w:rPr>
        <w:t xml:space="preserve"> thus indicating that tourists</w:t>
      </w:r>
      <w:r w:rsidR="00B86E64" w:rsidRPr="002C251F">
        <w:rPr>
          <w:rStyle w:val="Emphasis"/>
          <w:i w:val="0"/>
        </w:rPr>
        <w:t>'</w:t>
      </w:r>
      <w:r w:rsidR="00C2226E" w:rsidRPr="002C251F">
        <w:rPr>
          <w:rStyle w:val="Emphasis"/>
          <w:i w:val="0"/>
        </w:rPr>
        <w:t xml:space="preserve"> involvement with online social media platforms does not have any significant impact on the development of the cognitive and affective image. This contradicts most studies in the literature, which have shown that tourists</w:t>
      </w:r>
      <w:r w:rsidR="00B86E64" w:rsidRPr="002C251F">
        <w:rPr>
          <w:rStyle w:val="Emphasis"/>
          <w:i w:val="0"/>
        </w:rPr>
        <w:t>'</w:t>
      </w:r>
      <w:r w:rsidR="00C2226E" w:rsidRPr="002C251F">
        <w:rPr>
          <w:rStyle w:val="Emphasis"/>
          <w:i w:val="0"/>
        </w:rPr>
        <w:t xml:space="preserve"> degree of involvement provided a substantial influence on tourists</w:t>
      </w:r>
      <w:r w:rsidR="00B86E64" w:rsidRPr="002C251F">
        <w:rPr>
          <w:rStyle w:val="Emphasis"/>
          <w:i w:val="0"/>
        </w:rPr>
        <w:t>'</w:t>
      </w:r>
      <w:r w:rsidR="00C2226E" w:rsidRPr="002C251F">
        <w:rPr>
          <w:rStyle w:val="Emphasis"/>
          <w:i w:val="0"/>
        </w:rPr>
        <w:t xml:space="preserve"> travel intentions and destination image (Molinillo et al., 2018). There were also studies arguing that the level of involvement can vary based on the activities, products, and individual characteristics (Gursoy and Gavcar, 2003; Prayag and Ryan, 2012). As Zaichkowsky (1985, p. 342) defined involvement as: </w:t>
      </w:r>
      <w:r w:rsidR="00B86E64" w:rsidRPr="002C251F">
        <w:rPr>
          <w:rStyle w:val="Emphasis"/>
          <w:i w:val="0"/>
        </w:rPr>
        <w:t>"</w:t>
      </w:r>
      <w:r w:rsidR="00C2226E" w:rsidRPr="002C251F">
        <w:rPr>
          <w:rStyle w:val="Emphasis"/>
          <w:i w:val="0"/>
        </w:rPr>
        <w:t>A person</w:t>
      </w:r>
      <w:r w:rsidR="00B86E64" w:rsidRPr="002C251F">
        <w:rPr>
          <w:rStyle w:val="Emphasis"/>
          <w:i w:val="0"/>
        </w:rPr>
        <w:t>'</w:t>
      </w:r>
      <w:r w:rsidR="00C2226E" w:rsidRPr="002C251F">
        <w:rPr>
          <w:rStyle w:val="Emphasis"/>
          <w:i w:val="0"/>
        </w:rPr>
        <w:t>s perceived relevance of the object based on inherent needs, values and interests,</w:t>
      </w:r>
      <w:r w:rsidR="00B86E64" w:rsidRPr="002C251F">
        <w:rPr>
          <w:rStyle w:val="Emphasis"/>
          <w:i w:val="0"/>
        </w:rPr>
        <w:t>"</w:t>
      </w:r>
      <w:r w:rsidR="00C2226E" w:rsidRPr="002C251F">
        <w:rPr>
          <w:rStyle w:val="Emphasis"/>
          <w:i w:val="0"/>
        </w:rPr>
        <w:t xml:space="preserve"> a possible explanation for this result might be that, in context of online social media platforms, involvement is comparatively not as relevant as it supposed to be in developing destination image. As one respondent said: </w:t>
      </w:r>
    </w:p>
    <w:p w:rsidR="00C2226E" w:rsidRPr="002C251F" w:rsidRDefault="00B86E64" w:rsidP="00C2226E">
      <w:pPr>
        <w:pStyle w:val="NormalWeb"/>
        <w:spacing w:before="0" w:after="0" w:line="360" w:lineRule="auto"/>
        <w:rPr>
          <w:rStyle w:val="Emphasis"/>
        </w:rPr>
      </w:pPr>
      <w:r w:rsidRPr="002C251F">
        <w:rPr>
          <w:rStyle w:val="Emphasis"/>
        </w:rPr>
        <w:t>"</w:t>
      </w:r>
      <w:r w:rsidR="00C2226E" w:rsidRPr="002C251F">
        <w:rPr>
          <w:rStyle w:val="Emphasis"/>
        </w:rPr>
        <w:t xml:space="preserve">I am not a heavy user of social media. I use them occasionally to connect and share experiences with my friends and peers as well as for mere entertainment purposes. When it comes to selecting a destination for my next vacation </w:t>
      </w:r>
      <w:r w:rsidR="00B63D25" w:rsidRPr="002C251F">
        <w:rPr>
          <w:rStyle w:val="Emphasis"/>
        </w:rPr>
        <w:t>trip,</w:t>
      </w:r>
      <w:r w:rsidR="00C2226E" w:rsidRPr="002C251F">
        <w:rPr>
          <w:rStyle w:val="Emphasis"/>
        </w:rPr>
        <w:t xml:space="preserve"> I prefer not to rely on the information solely I get from </w:t>
      </w:r>
      <w:r w:rsidRPr="002C251F">
        <w:rPr>
          <w:rStyle w:val="Emphasis"/>
        </w:rPr>
        <w:t>social media platforms" – (Anonymous</w:t>
      </w:r>
      <w:r w:rsidR="00C2226E" w:rsidRPr="002C251F">
        <w:rPr>
          <w:rStyle w:val="Emphasis"/>
        </w:rPr>
        <w:t>, 35, Job Holder)</w:t>
      </w:r>
      <w:r w:rsidR="00A57FD2">
        <w:rPr>
          <w:rStyle w:val="Emphasis"/>
        </w:rPr>
        <w:t>.</w:t>
      </w:r>
    </w:p>
    <w:p w:rsidR="00C2226E" w:rsidRPr="002C251F" w:rsidRDefault="00C2226E" w:rsidP="00C2226E">
      <w:pPr>
        <w:pStyle w:val="NormalWeb"/>
        <w:spacing w:before="0" w:after="0" w:line="360" w:lineRule="auto"/>
        <w:rPr>
          <w:rStyle w:val="Emphasis"/>
          <w:i w:val="0"/>
        </w:rPr>
      </w:pPr>
      <w:r w:rsidRPr="002C251F">
        <w:rPr>
          <w:rStyle w:val="Emphasis"/>
          <w:i w:val="0"/>
        </w:rPr>
        <w:t xml:space="preserve">The study elucidated the source credibility as a critical antecedent in the formation of social </w:t>
      </w:r>
      <w:r w:rsidR="00B63D25" w:rsidRPr="002C251F">
        <w:rPr>
          <w:rStyle w:val="Emphasis"/>
          <w:i w:val="0"/>
        </w:rPr>
        <w:t>media-based</w:t>
      </w:r>
      <w:r w:rsidRPr="002C251F">
        <w:rPr>
          <w:rStyle w:val="Emphasis"/>
          <w:i w:val="0"/>
        </w:rPr>
        <w:t xml:space="preserve"> development of DI, in other words</w:t>
      </w:r>
      <w:r w:rsidR="00BE4D5D">
        <w:rPr>
          <w:rStyle w:val="Emphasis"/>
          <w:i w:val="0"/>
        </w:rPr>
        <w:t>,</w:t>
      </w:r>
      <w:r w:rsidRPr="002C251F">
        <w:rPr>
          <w:rStyle w:val="Emphasis"/>
          <w:i w:val="0"/>
        </w:rPr>
        <w:t xml:space="preserve"> online DI. The findings are in sync with prior studies (Veasna, W.-Y. Wu and Huang, 2013) that demonstrated the effect of destination source credibility on destination image. The study findings indicate that higher source credibility of the social media platforms directly influences the tourists</w:t>
      </w:r>
      <w:r w:rsidR="00B86E64" w:rsidRPr="002C251F">
        <w:rPr>
          <w:rStyle w:val="Emphasis"/>
          <w:i w:val="0"/>
        </w:rPr>
        <w:t>'</w:t>
      </w:r>
      <w:r w:rsidRPr="002C251F">
        <w:rPr>
          <w:rStyle w:val="Emphasis"/>
          <w:i w:val="0"/>
        </w:rPr>
        <w:t xml:space="preserve"> cognitive and affective image. Therefore, it can be concluded that the credibility of information sources plays a fundamental role in predicting tourist behavior.</w:t>
      </w:r>
    </w:p>
    <w:p w:rsidR="00942AEA" w:rsidRPr="002C251F" w:rsidRDefault="00C2226E" w:rsidP="00C1463C">
      <w:pPr>
        <w:pStyle w:val="NormalWeb"/>
        <w:spacing w:before="0" w:after="0" w:line="360" w:lineRule="auto"/>
        <w:rPr>
          <w:iCs/>
        </w:rPr>
      </w:pPr>
      <w:r w:rsidRPr="002C251F">
        <w:rPr>
          <w:rStyle w:val="Emphasis"/>
          <w:i w:val="0"/>
        </w:rPr>
        <w:t xml:space="preserve">The findings of this study corroborate the hypotheses and are in line with the finding of earlier studies suggesting that cognitive and affective images are critical antecedents of the destination image. The cognitive component, specifically, exerts a significant impact on DI and simultaneously acts as an antecedent of the affective component (Kim and Stepchenkova, 2015b; W.-K. Tan and Wu, 2016; Molinillo et al., 2018). And finally, posits that preferable online DI affects intention to visit. The study found out a significant relationship with the perceived online </w:t>
      </w:r>
      <w:r w:rsidRPr="002C251F">
        <w:rPr>
          <w:rStyle w:val="Emphasis"/>
          <w:i w:val="0"/>
        </w:rPr>
        <w:lastRenderedPageBreak/>
        <w:t>destination image with the tourists' intention to visit supporting the previous literature (Molinillo et al., 2018).</w:t>
      </w:r>
    </w:p>
    <w:p w:rsidR="00942AEA" w:rsidRPr="002C251F" w:rsidRDefault="00195142">
      <w:pPr>
        <w:pStyle w:val="Heading3"/>
        <w:spacing w:line="360" w:lineRule="auto"/>
        <w:rPr>
          <w:rFonts w:ascii="Times New Roman" w:hAnsi="Times New Roman" w:cs="Times New Roman"/>
          <w:color w:val="auto"/>
        </w:rPr>
      </w:pPr>
      <w:r w:rsidRPr="002C251F">
        <w:rPr>
          <w:rFonts w:ascii="Times New Roman" w:hAnsi="Times New Roman" w:cs="Times New Roman"/>
          <w:color w:val="auto"/>
        </w:rPr>
        <w:t xml:space="preserve">6.1 </w:t>
      </w:r>
      <w:r w:rsidR="005E434C" w:rsidRPr="002C251F">
        <w:rPr>
          <w:rFonts w:ascii="Times New Roman" w:hAnsi="Times New Roman" w:cs="Times New Roman"/>
          <w:color w:val="auto"/>
        </w:rPr>
        <w:t xml:space="preserve">Implications </w:t>
      </w:r>
      <w:r w:rsidR="00380555" w:rsidRPr="002C251F">
        <w:rPr>
          <w:rFonts w:ascii="Times New Roman" w:hAnsi="Times New Roman" w:cs="Times New Roman"/>
          <w:color w:val="auto"/>
        </w:rPr>
        <w:t>and future research directions</w:t>
      </w:r>
    </w:p>
    <w:p w:rsidR="00942AEA" w:rsidRPr="002C251F" w:rsidRDefault="00CC0837" w:rsidP="00380555">
      <w:pPr>
        <w:pStyle w:val="NormalWeb"/>
        <w:spacing w:before="0" w:beforeAutospacing="0" w:after="0" w:afterAutospacing="0" w:line="360" w:lineRule="auto"/>
      </w:pPr>
      <w:r w:rsidRPr="002C251F">
        <w:t xml:space="preserve">This study also incorporated </w:t>
      </w:r>
      <w:r w:rsidR="00B86E64" w:rsidRPr="002C251F">
        <w:t xml:space="preserve">the </w:t>
      </w:r>
      <w:r w:rsidRPr="00260492">
        <w:rPr>
          <w:bCs/>
        </w:rPr>
        <w:t>Cognitive-Affective-Conative(CAC) Model of destination image</w:t>
      </w:r>
      <w:r w:rsidRPr="002C251F">
        <w:rPr>
          <w:b/>
        </w:rPr>
        <w:t>(</w:t>
      </w:r>
      <w:r w:rsidRPr="002C251F">
        <w:rPr>
          <w:rStyle w:val="selectable"/>
          <w:color w:val="000000"/>
        </w:rPr>
        <w:t>Agapito, Oom do Valle &amp; da Costa Mendes, 2013).</w:t>
      </w:r>
      <w:r w:rsidR="00380555" w:rsidRPr="002C251F">
        <w:t xml:space="preserve">Apart from research conducted by S. Molinillo et al. (2018), there is also a general lack of empirical investigation to understand the relationship between tourists' involvement and the cognitive, affective image dimensions of DI on the social media platforms. </w:t>
      </w:r>
      <w:r w:rsidR="00260492">
        <w:t>Therefore</w:t>
      </w:r>
      <w:r w:rsidR="00260492" w:rsidRPr="002C251F">
        <w:t>,</w:t>
      </w:r>
      <w:r w:rsidR="00380555" w:rsidRPr="002C251F">
        <w:t xml:space="preserve"> this study also aimed to contribute to the literature in this regard. This research extended the model by incorporating and measuring the role of two additional constructs: destination source credibility and authenticity in the formation of DI on Social Media </w:t>
      </w:r>
      <w:r w:rsidR="00BE4D5D">
        <w:t>platforms</w:t>
      </w:r>
      <w:r w:rsidR="00380555" w:rsidRPr="002C251F">
        <w:t>. The results of this study can assist destination marketers in developing a positive destination image through online platforms and influencing tourists' intention to visit that destination.</w:t>
      </w:r>
    </w:p>
    <w:p w:rsidR="00942AEA" w:rsidRPr="002C251F" w:rsidRDefault="00942AEA">
      <w:pPr>
        <w:pStyle w:val="NormalWeb"/>
        <w:spacing w:before="0" w:beforeAutospacing="0" w:after="0" w:afterAutospacing="0" w:line="360" w:lineRule="auto"/>
        <w:textAlignment w:val="baseline"/>
      </w:pPr>
    </w:p>
    <w:p w:rsidR="00942AEA" w:rsidRPr="002C251F" w:rsidRDefault="00195142">
      <w:pPr>
        <w:pStyle w:val="NormalWeb"/>
        <w:spacing w:before="0" w:beforeAutospacing="0" w:after="0" w:afterAutospacing="0" w:line="360" w:lineRule="auto"/>
        <w:jc w:val="both"/>
      </w:pPr>
      <w:r w:rsidRPr="002C251F">
        <w:t>Although the study offers insights on the combinatory mechanism of the seven constructs, the findings of this report are subject to at least three limitations: </w:t>
      </w:r>
      <w:r w:rsidR="00AF65EA" w:rsidRPr="002C251F">
        <w:t>i</w:t>
      </w:r>
      <w:r w:rsidRPr="002C251F">
        <w:t xml:space="preserve">) the boundaries of convenience sampling; </w:t>
      </w:r>
      <w:r w:rsidR="00AF65EA" w:rsidRPr="002C251F">
        <w:t>ii</w:t>
      </w:r>
      <w:r w:rsidRPr="002C251F">
        <w:t xml:space="preserve">) budgetary restrictions; </w:t>
      </w:r>
      <w:r w:rsidR="00AF65EA" w:rsidRPr="002C251F">
        <w:t>iii</w:t>
      </w:r>
      <w:r w:rsidRPr="002C251F">
        <w:t xml:space="preserve">) Data were collected from one site in Bangladesh. Further research could be undertaken for a better understanding of the influence of involvement under the context of social media platforms since the findings of this study are not consistent with prior research on the impact of the involvement on DI and intention to visit. </w:t>
      </w:r>
      <w:r w:rsidR="005E434C" w:rsidRPr="002C251F">
        <w:t>To</w:t>
      </w:r>
      <w:r w:rsidR="00C2226E" w:rsidRPr="002C251F">
        <w:t xml:space="preserve"> obtain a greater understanding of the precise mechanism of DI in the social media context, further studies can include the concept of e-WOM and perceived risk in the structural framework. </w:t>
      </w:r>
      <w:r w:rsidR="005E434C" w:rsidRPr="002C251F">
        <w:t>Also</w:t>
      </w:r>
      <w:r w:rsidR="00C2226E" w:rsidRPr="002C251F">
        <w:t>, the study incorporates a multitude of objectives for critical analysis, which could be operationalized into a continuous string of future studies to achieve a more profound knowledge of each construct in the supposed context.</w:t>
      </w:r>
    </w:p>
    <w:p w:rsidR="00942AEA" w:rsidRPr="002C251F" w:rsidRDefault="00942AEA"/>
    <w:p w:rsidR="00410996" w:rsidRPr="002C251F" w:rsidRDefault="00410996"/>
    <w:p w:rsidR="00410996" w:rsidRPr="002C251F" w:rsidRDefault="00410996"/>
    <w:p w:rsidR="00410996" w:rsidRPr="002C251F" w:rsidRDefault="00410996"/>
    <w:p w:rsidR="00410996" w:rsidRPr="002C251F" w:rsidRDefault="00410996"/>
    <w:p w:rsidR="00410996" w:rsidRPr="002C251F" w:rsidRDefault="00410996"/>
    <w:p w:rsidR="00410996" w:rsidRPr="002C251F" w:rsidRDefault="00410996"/>
    <w:p w:rsidR="00410996" w:rsidRPr="002C251F" w:rsidRDefault="00410996"/>
    <w:p w:rsidR="00410996" w:rsidRPr="002C251F" w:rsidRDefault="00410996">
      <w:pPr>
        <w:rPr>
          <w:b/>
        </w:rPr>
      </w:pPr>
      <w:r w:rsidRPr="002C251F">
        <w:rPr>
          <w:b/>
        </w:rPr>
        <w:t>References</w:t>
      </w:r>
    </w:p>
    <w:p w:rsidR="00410996" w:rsidRPr="002C251F" w:rsidRDefault="00410996" w:rsidP="00410996">
      <w:pPr>
        <w:widowControl w:val="0"/>
        <w:autoSpaceDE w:val="0"/>
        <w:autoSpaceDN w:val="0"/>
        <w:adjustRightInd w:val="0"/>
        <w:ind w:left="480" w:hanging="480"/>
        <w:rPr>
          <w:noProof/>
        </w:rPr>
      </w:pPr>
      <w:r w:rsidRPr="002C251F">
        <w:rPr>
          <w:noProof/>
        </w:rPr>
        <w:t xml:space="preserve">Agapito, D., Oom do Valle, P., &amp; da Costa Mendes, J. (2013). The Cognitive-Affective-Conative Model of Destination Image: A Confirmatory Analysis. </w:t>
      </w:r>
      <w:r w:rsidRPr="002C251F">
        <w:rPr>
          <w:i/>
          <w:iCs/>
          <w:noProof/>
        </w:rPr>
        <w:t>Journal of Travel and Tourism Marketing</w:t>
      </w:r>
      <w:r w:rsidRPr="002C251F">
        <w:rPr>
          <w:noProof/>
        </w:rPr>
        <w:t>. https://doi.org/10.1080/10548408.2013.803393</w:t>
      </w:r>
    </w:p>
    <w:p w:rsidR="00410996" w:rsidRPr="002C251F" w:rsidRDefault="00410996" w:rsidP="00410996">
      <w:pPr>
        <w:widowControl w:val="0"/>
        <w:autoSpaceDE w:val="0"/>
        <w:autoSpaceDN w:val="0"/>
        <w:adjustRightInd w:val="0"/>
        <w:ind w:left="480" w:hanging="480"/>
        <w:rPr>
          <w:noProof/>
        </w:rPr>
      </w:pPr>
      <w:r w:rsidRPr="002C251F">
        <w:rPr>
          <w:noProof/>
        </w:rPr>
        <w:t xml:space="preserve">Ali, F., Kim, W. G., &amp; Ryu, K. (2016). The effect of physical environment on passenger delight and satisfaction: Moderating effect of national identity. </w:t>
      </w:r>
      <w:r w:rsidRPr="002C251F">
        <w:rPr>
          <w:i/>
          <w:iCs/>
          <w:noProof/>
        </w:rPr>
        <w:t>Tourism Management</w:t>
      </w:r>
      <w:r w:rsidRPr="002C251F">
        <w:rPr>
          <w:noProof/>
        </w:rPr>
        <w:t xml:space="preserve">, </w:t>
      </w:r>
      <w:r w:rsidRPr="002C251F">
        <w:rPr>
          <w:i/>
          <w:iCs/>
          <w:noProof/>
        </w:rPr>
        <w:t>57</w:t>
      </w:r>
      <w:r w:rsidRPr="002C251F">
        <w:rPr>
          <w:noProof/>
        </w:rPr>
        <w:t>, 213–224. https://doi.org/10.1016/J.TOURMAN.2016.06.004</w:t>
      </w:r>
    </w:p>
    <w:p w:rsidR="00410996" w:rsidRPr="002C251F" w:rsidRDefault="00410996" w:rsidP="00410996">
      <w:pPr>
        <w:widowControl w:val="0"/>
        <w:autoSpaceDE w:val="0"/>
        <w:autoSpaceDN w:val="0"/>
        <w:adjustRightInd w:val="0"/>
        <w:ind w:left="480" w:hanging="480"/>
        <w:rPr>
          <w:noProof/>
        </w:rPr>
      </w:pPr>
      <w:r w:rsidRPr="002C251F">
        <w:rPr>
          <w:noProof/>
        </w:rPr>
        <w:t xml:space="preserve">Anderson, J. C., &amp; Gerbing, D. W. (1988). Structural equation modeling in practice: A review and recommended two-step approach. </w:t>
      </w:r>
      <w:r w:rsidRPr="002C251F">
        <w:rPr>
          <w:i/>
          <w:iCs/>
          <w:noProof/>
        </w:rPr>
        <w:t>Psychological Bulletin</w:t>
      </w:r>
      <w:r w:rsidRPr="002C251F">
        <w:rPr>
          <w:noProof/>
        </w:rPr>
        <w:t xml:space="preserve">, </w:t>
      </w:r>
      <w:r w:rsidRPr="002C251F">
        <w:rPr>
          <w:i/>
          <w:iCs/>
          <w:noProof/>
        </w:rPr>
        <w:t>103</w:t>
      </w:r>
      <w:r w:rsidRPr="002C251F">
        <w:rPr>
          <w:noProof/>
        </w:rPr>
        <w:t>(3), 411–423. https://doi.org/10.1037/0033-2909.103.3.411</w:t>
      </w:r>
    </w:p>
    <w:p w:rsidR="00410996" w:rsidRPr="002C251F" w:rsidRDefault="00410996" w:rsidP="00410996">
      <w:pPr>
        <w:pStyle w:val="References"/>
        <w:rPr>
          <w:noProof/>
        </w:rPr>
      </w:pPr>
      <w:r w:rsidRPr="002C251F">
        <w:rPr>
          <w:noProof/>
        </w:rPr>
        <w:t xml:space="preserve">Andrews, J. C., Durvasula, S. and Akhter, S. H. (1990) 'A Framework for Conceptualizing and Measuring the Involvement Construct in Advertising Research', </w:t>
      </w:r>
      <w:r w:rsidRPr="002C251F">
        <w:rPr>
          <w:i/>
          <w:iCs/>
          <w:noProof/>
        </w:rPr>
        <w:t>Journal of Advertising</w:t>
      </w:r>
      <w:r w:rsidRPr="002C251F">
        <w:rPr>
          <w:noProof/>
        </w:rPr>
        <w:t>.  Taylor &amp; Francis Group , 19(4), pp. 27–40. doi: 10.1080/00913367.1990.10673198.</w:t>
      </w:r>
    </w:p>
    <w:p w:rsidR="00410996" w:rsidRPr="002C251F" w:rsidRDefault="00410996" w:rsidP="00410996">
      <w:pPr>
        <w:widowControl w:val="0"/>
        <w:autoSpaceDE w:val="0"/>
        <w:autoSpaceDN w:val="0"/>
        <w:adjustRightInd w:val="0"/>
        <w:ind w:left="480" w:hanging="480"/>
        <w:rPr>
          <w:noProof/>
        </w:rPr>
      </w:pPr>
      <w:r w:rsidRPr="002C251F">
        <w:rPr>
          <w:noProof/>
        </w:rPr>
        <w:t xml:space="preserve">Babbie, E. (2004). Sociology: An Idea Whose Time Has Come. </w:t>
      </w:r>
      <w:r w:rsidRPr="002C251F">
        <w:rPr>
          <w:i/>
          <w:iCs/>
          <w:noProof/>
        </w:rPr>
        <w:t>Sociological Perspectives</w:t>
      </w:r>
      <w:r w:rsidRPr="002C251F">
        <w:rPr>
          <w:noProof/>
        </w:rPr>
        <w:t xml:space="preserve">, </w:t>
      </w:r>
      <w:r w:rsidRPr="002C251F">
        <w:rPr>
          <w:i/>
          <w:iCs/>
          <w:noProof/>
        </w:rPr>
        <w:t>47</w:t>
      </w:r>
      <w:r w:rsidRPr="002C251F">
        <w:rPr>
          <w:noProof/>
        </w:rPr>
        <w:t>(4), 331–338. https://doi.org/10.1525/sop.2004.47.4.331</w:t>
      </w:r>
    </w:p>
    <w:p w:rsidR="00410996" w:rsidRPr="002C251F" w:rsidRDefault="00410996" w:rsidP="00410996">
      <w:pPr>
        <w:widowControl w:val="0"/>
        <w:autoSpaceDE w:val="0"/>
        <w:autoSpaceDN w:val="0"/>
        <w:adjustRightInd w:val="0"/>
        <w:ind w:left="480" w:hanging="480"/>
        <w:rPr>
          <w:noProof/>
        </w:rPr>
      </w:pPr>
      <w:r w:rsidRPr="002C251F">
        <w:rPr>
          <w:noProof/>
        </w:rPr>
        <w:t xml:space="preserve">Bajpai, R., &amp; Bajpai, S. (2014). Goodness of Measurement: Reliability and Validity. </w:t>
      </w:r>
      <w:r w:rsidRPr="002C251F">
        <w:rPr>
          <w:i/>
          <w:iCs/>
          <w:noProof/>
        </w:rPr>
        <w:t>International Journal of Medical Science and Public Health</w:t>
      </w:r>
      <w:r w:rsidRPr="002C251F">
        <w:rPr>
          <w:noProof/>
        </w:rPr>
        <w:t xml:space="preserve">, </w:t>
      </w:r>
      <w:r w:rsidRPr="002C251F">
        <w:rPr>
          <w:i/>
          <w:iCs/>
          <w:noProof/>
        </w:rPr>
        <w:t>3</w:t>
      </w:r>
      <w:r w:rsidRPr="002C251F">
        <w:rPr>
          <w:noProof/>
        </w:rPr>
        <w:t>(2), 112. https://doi.org/10.5455/ijmsph.2013.191120133</w:t>
      </w:r>
    </w:p>
    <w:p w:rsidR="00410996" w:rsidRPr="002C251F" w:rsidRDefault="00410996" w:rsidP="00410996">
      <w:pPr>
        <w:widowControl w:val="0"/>
        <w:autoSpaceDE w:val="0"/>
        <w:autoSpaceDN w:val="0"/>
        <w:adjustRightInd w:val="0"/>
        <w:ind w:left="480" w:hanging="480"/>
        <w:rPr>
          <w:noProof/>
        </w:rPr>
      </w:pPr>
      <w:r w:rsidRPr="002C251F">
        <w:rPr>
          <w:noProof/>
        </w:rPr>
        <w:t xml:space="preserve">Baloglu, S., &amp; McCleary, K. W. (1999). A model of destination image formation. </w:t>
      </w:r>
      <w:r w:rsidRPr="002C251F">
        <w:rPr>
          <w:i/>
          <w:iCs/>
          <w:noProof/>
        </w:rPr>
        <w:t>Annals of Tourism Research</w:t>
      </w:r>
      <w:r w:rsidRPr="002C251F">
        <w:rPr>
          <w:noProof/>
        </w:rPr>
        <w:t xml:space="preserve">, </w:t>
      </w:r>
      <w:r w:rsidRPr="002C251F">
        <w:rPr>
          <w:i/>
          <w:iCs/>
          <w:noProof/>
        </w:rPr>
        <w:t>26</w:t>
      </w:r>
      <w:r w:rsidRPr="002C251F">
        <w:rPr>
          <w:noProof/>
        </w:rPr>
        <w:t>(4), 868–897. https://doi.org/10.1016/S0160-7383(99)00030-4</w:t>
      </w:r>
    </w:p>
    <w:p w:rsidR="00410996" w:rsidRDefault="00410996" w:rsidP="00410996">
      <w:pPr>
        <w:widowControl w:val="0"/>
        <w:autoSpaceDE w:val="0"/>
        <w:autoSpaceDN w:val="0"/>
        <w:adjustRightInd w:val="0"/>
        <w:ind w:left="480" w:hanging="480"/>
        <w:rPr>
          <w:noProof/>
        </w:rPr>
      </w:pPr>
      <w:r w:rsidRPr="002C251F">
        <w:rPr>
          <w:noProof/>
        </w:rPr>
        <w:t xml:space="preserve">Beerli, A., &amp; Martín, J. D. (2004). Factors influencing destination image. </w:t>
      </w:r>
      <w:r w:rsidRPr="002C251F">
        <w:rPr>
          <w:i/>
          <w:iCs/>
          <w:noProof/>
        </w:rPr>
        <w:t>Annals of Tourism Research</w:t>
      </w:r>
      <w:r w:rsidRPr="002C251F">
        <w:rPr>
          <w:noProof/>
        </w:rPr>
        <w:t xml:space="preserve">, </w:t>
      </w:r>
      <w:r w:rsidRPr="002C251F">
        <w:rPr>
          <w:i/>
          <w:iCs/>
          <w:noProof/>
        </w:rPr>
        <w:t>31</w:t>
      </w:r>
      <w:r w:rsidRPr="002C251F">
        <w:rPr>
          <w:noProof/>
        </w:rPr>
        <w:t>(3), 657–681. https://doi.org/10.1016/j.annals.2004.01.010</w:t>
      </w:r>
    </w:p>
    <w:p w:rsidR="006853B4" w:rsidRPr="002C251F" w:rsidRDefault="006853B4" w:rsidP="00410996">
      <w:pPr>
        <w:widowControl w:val="0"/>
        <w:autoSpaceDE w:val="0"/>
        <w:autoSpaceDN w:val="0"/>
        <w:adjustRightInd w:val="0"/>
        <w:ind w:left="480" w:hanging="480"/>
        <w:rPr>
          <w:noProof/>
        </w:rPr>
      </w:pPr>
      <w:r w:rsidRPr="006853B4">
        <w:rPr>
          <w:noProof/>
        </w:rPr>
        <w:t>Beerli, A., &amp; Martı́n, J. (2004). Tourists’ characteristics and the perceived image of tourist destinations: a quantitative analysis—a case study of Lanzarote, Spain. Tourism Management, 25(5), 623-636. doi: 10.1016/j.tourman.2003.06.004</w:t>
      </w:r>
    </w:p>
    <w:p w:rsidR="00410996" w:rsidRDefault="00410996" w:rsidP="00410996">
      <w:pPr>
        <w:widowControl w:val="0"/>
        <w:autoSpaceDE w:val="0"/>
        <w:autoSpaceDN w:val="0"/>
        <w:adjustRightInd w:val="0"/>
        <w:ind w:left="480" w:hanging="480"/>
        <w:rPr>
          <w:noProof/>
        </w:rPr>
      </w:pPr>
      <w:r w:rsidRPr="002C251F">
        <w:rPr>
          <w:noProof/>
        </w:rPr>
        <w:t xml:space="preserve">Bhattacherjee, A., &amp; Sanford, C. (2006). When attitudes don't predict behavior: A study of attitude strength. </w:t>
      </w:r>
      <w:r w:rsidRPr="002C251F">
        <w:rPr>
          <w:i/>
          <w:iCs/>
          <w:noProof/>
        </w:rPr>
        <w:t>Association for Information Systems - 12th Americas Conference On Information Systems, AMCIS 2006</w:t>
      </w:r>
      <w:r w:rsidRPr="002C251F">
        <w:rPr>
          <w:noProof/>
        </w:rPr>
        <w:t>.</w:t>
      </w:r>
    </w:p>
    <w:p w:rsidR="006853B4" w:rsidRPr="002C251F" w:rsidRDefault="006853B4" w:rsidP="00410996">
      <w:pPr>
        <w:widowControl w:val="0"/>
        <w:autoSpaceDE w:val="0"/>
        <w:autoSpaceDN w:val="0"/>
        <w:adjustRightInd w:val="0"/>
        <w:ind w:left="480" w:hanging="480"/>
        <w:rPr>
          <w:noProof/>
        </w:rPr>
      </w:pPr>
      <w:r w:rsidRPr="006853B4">
        <w:rPr>
          <w:noProof/>
        </w:rPr>
        <w:t>Bigné, J., Sánchez, M., &amp; Sánchez, J. (2001). Tourism image, evaluation variables and after purchase behaviour: inter-relationship. Tourism Management, 22(6), 607-616. doi: 10.1016/s0261-5177(01)00035-8</w:t>
      </w:r>
    </w:p>
    <w:p w:rsidR="00267D8E" w:rsidRPr="002C251F" w:rsidRDefault="00267D8E" w:rsidP="00267D8E">
      <w:pPr>
        <w:widowControl w:val="0"/>
        <w:autoSpaceDE w:val="0"/>
        <w:autoSpaceDN w:val="0"/>
        <w:adjustRightInd w:val="0"/>
        <w:ind w:left="480" w:hanging="480"/>
        <w:rPr>
          <w:noProof/>
          <w:lang w:val="en-GB"/>
        </w:rPr>
      </w:pPr>
      <w:r w:rsidRPr="002C251F">
        <w:rPr>
          <w:noProof/>
          <w:lang w:val="en-GB"/>
        </w:rPr>
        <w:t xml:space="preserve">Chhabra, D. (2005) ‘Defining authenticity and its determinants: Toward an authenticity flow model’, </w:t>
      </w:r>
      <w:r w:rsidRPr="002C251F">
        <w:rPr>
          <w:i/>
          <w:iCs/>
          <w:noProof/>
          <w:lang w:val="en-GB"/>
        </w:rPr>
        <w:t>Journal of Travel Research</w:t>
      </w:r>
      <w:r w:rsidRPr="002C251F">
        <w:rPr>
          <w:noProof/>
          <w:lang w:val="en-GB"/>
        </w:rPr>
        <w:t>. doi: 10.1177/0047287505276592.</w:t>
      </w:r>
    </w:p>
    <w:p w:rsidR="00410996" w:rsidRPr="002C251F" w:rsidRDefault="00410996" w:rsidP="00410996">
      <w:pPr>
        <w:widowControl w:val="0"/>
        <w:autoSpaceDE w:val="0"/>
        <w:autoSpaceDN w:val="0"/>
        <w:adjustRightInd w:val="0"/>
        <w:ind w:left="480" w:hanging="480"/>
        <w:rPr>
          <w:noProof/>
        </w:rPr>
      </w:pPr>
      <w:r w:rsidRPr="002C251F">
        <w:rPr>
          <w:noProof/>
        </w:rPr>
        <w:t xml:space="preserve">Chhabra, D., Healy, R., &amp; Sills, E. (2003). Staged authenticity and heritage tourism. </w:t>
      </w:r>
      <w:r w:rsidRPr="002C251F">
        <w:rPr>
          <w:i/>
          <w:iCs/>
          <w:noProof/>
        </w:rPr>
        <w:t>Annals of Tourism Research</w:t>
      </w:r>
      <w:r w:rsidRPr="002C251F">
        <w:rPr>
          <w:noProof/>
        </w:rPr>
        <w:t>. https://doi.org/10.1016/S0160-7383(03)00044-6</w:t>
      </w:r>
    </w:p>
    <w:p w:rsidR="00410996" w:rsidRPr="002C251F" w:rsidRDefault="00410996" w:rsidP="00410996">
      <w:pPr>
        <w:widowControl w:val="0"/>
        <w:autoSpaceDE w:val="0"/>
        <w:autoSpaceDN w:val="0"/>
        <w:adjustRightInd w:val="0"/>
        <w:ind w:left="480" w:hanging="480"/>
        <w:rPr>
          <w:noProof/>
        </w:rPr>
      </w:pPr>
      <w:r w:rsidRPr="002C251F">
        <w:rPr>
          <w:noProof/>
        </w:rPr>
        <w:t xml:space="preserve">Chin, W. (1998). The Partial Least Squares Approach to SEM chapter. </w:t>
      </w:r>
      <w:r w:rsidRPr="002C251F">
        <w:rPr>
          <w:i/>
          <w:iCs/>
          <w:noProof/>
        </w:rPr>
        <w:t xml:space="preserve">Modern Methods for </w:t>
      </w:r>
      <w:r w:rsidRPr="002C251F">
        <w:rPr>
          <w:i/>
          <w:iCs/>
          <w:noProof/>
        </w:rPr>
        <w:lastRenderedPageBreak/>
        <w:t>Business Research</w:t>
      </w:r>
      <w:r w:rsidRPr="002C251F">
        <w:rPr>
          <w:noProof/>
        </w:rPr>
        <w:t>.</w:t>
      </w:r>
    </w:p>
    <w:p w:rsidR="00410996" w:rsidRPr="002C251F" w:rsidRDefault="00410996" w:rsidP="00410996">
      <w:pPr>
        <w:widowControl w:val="0"/>
        <w:autoSpaceDE w:val="0"/>
        <w:autoSpaceDN w:val="0"/>
        <w:adjustRightInd w:val="0"/>
        <w:ind w:left="480" w:hanging="480"/>
        <w:rPr>
          <w:noProof/>
        </w:rPr>
      </w:pPr>
      <w:r w:rsidRPr="002C251F">
        <w:rPr>
          <w:noProof/>
        </w:rPr>
        <w:t xml:space="preserve">Choi, S., Lehto, X. Y., &amp; Morrison, A. M. (2007). Destination image representation on the web: Content analysis of Macau travel related websites. </w:t>
      </w:r>
      <w:r w:rsidRPr="002C251F">
        <w:rPr>
          <w:i/>
          <w:iCs/>
          <w:noProof/>
        </w:rPr>
        <w:t>Tourism Management</w:t>
      </w:r>
      <w:r w:rsidRPr="002C251F">
        <w:rPr>
          <w:noProof/>
        </w:rPr>
        <w:t>. https://doi.org/10.1016/j.tourman.2006.03.002</w:t>
      </w:r>
    </w:p>
    <w:p w:rsidR="00410996" w:rsidRPr="002C251F" w:rsidRDefault="00410996" w:rsidP="00410996">
      <w:pPr>
        <w:widowControl w:val="0"/>
        <w:autoSpaceDE w:val="0"/>
        <w:autoSpaceDN w:val="0"/>
        <w:adjustRightInd w:val="0"/>
        <w:ind w:left="480" w:hanging="480"/>
        <w:rPr>
          <w:noProof/>
        </w:rPr>
      </w:pPr>
      <w:r w:rsidRPr="002C251F">
        <w:rPr>
          <w:noProof/>
        </w:rPr>
        <w:t xml:space="preserve">Chung, J. Y., &amp; Buhalis, D. (2008). Information Needs in Online Social Networks. </w:t>
      </w:r>
      <w:r w:rsidRPr="002C251F">
        <w:rPr>
          <w:i/>
          <w:iCs/>
          <w:noProof/>
        </w:rPr>
        <w:t>Information Technology &amp; Tourism</w:t>
      </w:r>
      <w:r w:rsidRPr="002C251F">
        <w:rPr>
          <w:noProof/>
        </w:rPr>
        <w:t xml:space="preserve">, </w:t>
      </w:r>
      <w:r w:rsidRPr="002C251F">
        <w:rPr>
          <w:i/>
          <w:iCs/>
          <w:noProof/>
        </w:rPr>
        <w:t>10</w:t>
      </w:r>
      <w:r w:rsidRPr="002C251F">
        <w:rPr>
          <w:noProof/>
        </w:rPr>
        <w:t>(4), 267–281. https://doi.org/10.3727/109830508788403123</w:t>
      </w:r>
    </w:p>
    <w:p w:rsidR="00410996" w:rsidRPr="002C251F" w:rsidRDefault="00410996" w:rsidP="00410996">
      <w:pPr>
        <w:widowControl w:val="0"/>
        <w:autoSpaceDE w:val="0"/>
        <w:autoSpaceDN w:val="0"/>
        <w:adjustRightInd w:val="0"/>
        <w:ind w:left="480" w:hanging="480"/>
        <w:rPr>
          <w:noProof/>
        </w:rPr>
      </w:pPr>
      <w:r w:rsidRPr="002C251F">
        <w:rPr>
          <w:noProof/>
        </w:rPr>
        <w:t xml:space="preserve">Djordjevic, S. (2013). Innovation in function of creating image of the city as a tourist destination. </w:t>
      </w:r>
      <w:r w:rsidRPr="002C251F">
        <w:rPr>
          <w:i/>
          <w:iCs/>
          <w:noProof/>
        </w:rPr>
        <w:t>Skola Biznisa</w:t>
      </w:r>
      <w:r w:rsidRPr="002C251F">
        <w:rPr>
          <w:noProof/>
        </w:rPr>
        <w:t>. https://doi.org/10.5937/skolbiz1304109d</w:t>
      </w:r>
    </w:p>
    <w:p w:rsidR="00267D8E" w:rsidRPr="002C251F" w:rsidRDefault="00267D8E" w:rsidP="00410996">
      <w:pPr>
        <w:widowControl w:val="0"/>
        <w:autoSpaceDE w:val="0"/>
        <w:autoSpaceDN w:val="0"/>
        <w:adjustRightInd w:val="0"/>
        <w:ind w:left="480" w:hanging="480"/>
        <w:rPr>
          <w:noProof/>
        </w:rPr>
      </w:pPr>
      <w:r w:rsidRPr="002C251F">
        <w:rPr>
          <w:noProof/>
        </w:rPr>
        <w:t xml:space="preserve">Doyle, T. and Hammond, J. L. (2006) ‘Net cred: evaluating the internet as a research source’, </w:t>
      </w:r>
      <w:r w:rsidRPr="002C251F">
        <w:rPr>
          <w:i/>
          <w:iCs/>
          <w:noProof/>
        </w:rPr>
        <w:t>Reference Services Review</w:t>
      </w:r>
      <w:r w:rsidRPr="002C251F">
        <w:rPr>
          <w:noProof/>
        </w:rPr>
        <w:t>, 34(1), pp. 56–70. doi: 10.1108/00907320610648761.</w:t>
      </w:r>
    </w:p>
    <w:p w:rsidR="00410996" w:rsidRPr="002C251F" w:rsidRDefault="00410996" w:rsidP="00410996">
      <w:pPr>
        <w:widowControl w:val="0"/>
        <w:autoSpaceDE w:val="0"/>
        <w:autoSpaceDN w:val="0"/>
        <w:adjustRightInd w:val="0"/>
        <w:ind w:left="480" w:hanging="480"/>
        <w:rPr>
          <w:noProof/>
        </w:rPr>
      </w:pPr>
      <w:r w:rsidRPr="002C251F">
        <w:rPr>
          <w:noProof/>
        </w:rPr>
        <w:t xml:space="preserve">Erdem, T., &amp; Swait, J. (2004). Brand Credibility, Brand Consideration, and Choice. </w:t>
      </w:r>
      <w:r w:rsidRPr="002C251F">
        <w:rPr>
          <w:i/>
          <w:iCs/>
          <w:noProof/>
        </w:rPr>
        <w:t>Journal of Consumer Research</w:t>
      </w:r>
      <w:r w:rsidRPr="002C251F">
        <w:rPr>
          <w:noProof/>
        </w:rPr>
        <w:t>. https://doi.org/10.1086/383434</w:t>
      </w:r>
    </w:p>
    <w:p w:rsidR="00410996" w:rsidRPr="002C251F" w:rsidRDefault="00410996" w:rsidP="00410996">
      <w:pPr>
        <w:widowControl w:val="0"/>
        <w:autoSpaceDE w:val="0"/>
        <w:autoSpaceDN w:val="0"/>
        <w:adjustRightInd w:val="0"/>
        <w:ind w:left="480" w:hanging="480"/>
        <w:rPr>
          <w:noProof/>
        </w:rPr>
      </w:pPr>
      <w:r w:rsidRPr="002C251F">
        <w:rPr>
          <w:noProof/>
        </w:rPr>
        <w:t xml:space="preserve">F. Hair Jr, J., Sarstedt, M., Hopkins, L., &amp; G. Kuppelwieser, V. (2014). Partial least squares structural equation modeling (PLS-SEM). </w:t>
      </w:r>
      <w:r w:rsidRPr="002C251F">
        <w:rPr>
          <w:i/>
          <w:iCs/>
          <w:noProof/>
        </w:rPr>
        <w:t>European Business Review</w:t>
      </w:r>
      <w:r w:rsidRPr="002C251F">
        <w:rPr>
          <w:noProof/>
        </w:rPr>
        <w:t xml:space="preserve">, </w:t>
      </w:r>
      <w:r w:rsidRPr="002C251F">
        <w:rPr>
          <w:i/>
          <w:iCs/>
          <w:noProof/>
        </w:rPr>
        <w:t>26</w:t>
      </w:r>
      <w:r w:rsidRPr="002C251F">
        <w:rPr>
          <w:noProof/>
        </w:rPr>
        <w:t>(2), 106–121. https://doi.org/10.1108/EBR-10-2013-0128</w:t>
      </w:r>
    </w:p>
    <w:p w:rsidR="00410996" w:rsidRPr="002C251F" w:rsidRDefault="00410996" w:rsidP="00410996">
      <w:pPr>
        <w:widowControl w:val="0"/>
        <w:autoSpaceDE w:val="0"/>
        <w:autoSpaceDN w:val="0"/>
        <w:adjustRightInd w:val="0"/>
        <w:ind w:left="480" w:hanging="480"/>
        <w:rPr>
          <w:noProof/>
        </w:rPr>
      </w:pPr>
      <w:r w:rsidRPr="002C251F">
        <w:rPr>
          <w:noProof/>
        </w:rPr>
        <w:t xml:space="preserve">Fakeye, P. C., &amp; Crompton, J. L. (1991). Image Differences between Prospective, First-Time, and Repeat Visitors to the Lower Rio Grande Valley. </w:t>
      </w:r>
      <w:r w:rsidRPr="002C251F">
        <w:rPr>
          <w:i/>
          <w:iCs/>
          <w:noProof/>
        </w:rPr>
        <w:t>Journal of Travel Research</w:t>
      </w:r>
      <w:r w:rsidRPr="002C251F">
        <w:rPr>
          <w:noProof/>
        </w:rPr>
        <w:t>. https://doi.org/10.1177/004728759103000202</w:t>
      </w:r>
    </w:p>
    <w:p w:rsidR="00410996" w:rsidRPr="002C251F" w:rsidRDefault="00410996" w:rsidP="00410996">
      <w:pPr>
        <w:widowControl w:val="0"/>
        <w:autoSpaceDE w:val="0"/>
        <w:autoSpaceDN w:val="0"/>
        <w:adjustRightInd w:val="0"/>
        <w:ind w:left="480" w:hanging="480"/>
        <w:rPr>
          <w:noProof/>
        </w:rPr>
      </w:pPr>
      <w:r w:rsidRPr="002C251F">
        <w:rPr>
          <w:noProof/>
        </w:rPr>
        <w:t xml:space="preserve">Fakir, M. S. I., &amp; Fakir, M. S. I. (2017). Strategic Positioning for an International Tourism Destination: A Strategic Analysis on St. Martin's Island-Bangladesh. </w:t>
      </w:r>
      <w:r w:rsidRPr="002C251F">
        <w:rPr>
          <w:i/>
          <w:iCs/>
          <w:noProof/>
        </w:rPr>
        <w:t>Asian Business Review</w:t>
      </w:r>
      <w:r w:rsidRPr="002C251F">
        <w:rPr>
          <w:noProof/>
        </w:rPr>
        <w:t xml:space="preserve">, </w:t>
      </w:r>
      <w:r w:rsidRPr="002C251F">
        <w:rPr>
          <w:i/>
          <w:iCs/>
          <w:noProof/>
        </w:rPr>
        <w:t>7</w:t>
      </w:r>
      <w:r w:rsidRPr="002C251F">
        <w:rPr>
          <w:noProof/>
        </w:rPr>
        <w:t>(1), 25–34. https://doi.org/10.18034/abr.v7i1.7</w:t>
      </w:r>
    </w:p>
    <w:p w:rsidR="00410996" w:rsidRPr="002C251F" w:rsidRDefault="00410996" w:rsidP="00410996">
      <w:pPr>
        <w:widowControl w:val="0"/>
        <w:autoSpaceDE w:val="0"/>
        <w:autoSpaceDN w:val="0"/>
        <w:adjustRightInd w:val="0"/>
        <w:ind w:left="480" w:hanging="480"/>
        <w:rPr>
          <w:noProof/>
        </w:rPr>
      </w:pPr>
      <w:r w:rsidRPr="002C251F">
        <w:rPr>
          <w:noProof/>
        </w:rPr>
        <w:t xml:space="preserve">Falk, M., &amp; Miller, A. G. (1992). Infrared spectrum of carbon dioxide in aqueous solution. </w:t>
      </w:r>
      <w:r w:rsidRPr="002C251F">
        <w:rPr>
          <w:i/>
          <w:iCs/>
          <w:noProof/>
        </w:rPr>
        <w:t>Vibrational Spectroscopy</w:t>
      </w:r>
      <w:r w:rsidRPr="002C251F">
        <w:rPr>
          <w:noProof/>
        </w:rPr>
        <w:t>. https://doi.org/10.1016/0924-2031(92)87018-B</w:t>
      </w:r>
    </w:p>
    <w:p w:rsidR="00410996" w:rsidRPr="002C251F" w:rsidRDefault="00410996" w:rsidP="00410996">
      <w:pPr>
        <w:widowControl w:val="0"/>
        <w:autoSpaceDE w:val="0"/>
        <w:autoSpaceDN w:val="0"/>
        <w:adjustRightInd w:val="0"/>
        <w:ind w:left="480" w:hanging="480"/>
        <w:rPr>
          <w:noProof/>
        </w:rPr>
      </w:pPr>
      <w:r w:rsidRPr="002C251F">
        <w:rPr>
          <w:noProof/>
        </w:rPr>
        <w:t xml:space="preserve">Fornell, C., &amp; Larcker, D. F. (1981). Evaluating Structural Equation Models with Unobservable Variables and Measurement Error. </w:t>
      </w:r>
      <w:r w:rsidRPr="002C251F">
        <w:rPr>
          <w:i/>
          <w:iCs/>
          <w:noProof/>
        </w:rPr>
        <w:t>Journal of Marketing Research</w:t>
      </w:r>
      <w:r w:rsidRPr="002C251F">
        <w:rPr>
          <w:noProof/>
        </w:rPr>
        <w:t xml:space="preserve">, </w:t>
      </w:r>
      <w:r w:rsidRPr="002C251F">
        <w:rPr>
          <w:i/>
          <w:iCs/>
          <w:noProof/>
        </w:rPr>
        <w:t>18</w:t>
      </w:r>
      <w:r w:rsidRPr="002C251F">
        <w:rPr>
          <w:noProof/>
        </w:rPr>
        <w:t>(1), 39–50. https://doi.org/10.1177/002224378101800104</w:t>
      </w:r>
    </w:p>
    <w:p w:rsidR="00410996" w:rsidRPr="002C251F" w:rsidRDefault="00410996" w:rsidP="00410996">
      <w:pPr>
        <w:widowControl w:val="0"/>
        <w:autoSpaceDE w:val="0"/>
        <w:autoSpaceDN w:val="0"/>
        <w:adjustRightInd w:val="0"/>
        <w:ind w:left="480" w:hanging="480"/>
        <w:rPr>
          <w:noProof/>
        </w:rPr>
      </w:pPr>
      <w:r w:rsidRPr="002C251F">
        <w:rPr>
          <w:noProof/>
        </w:rPr>
        <w:t xml:space="preserve">Frías, D. M., Rodríguez, M. A., Alberto Castañeda, J., Sabiote, C. M., &amp; Buhalis, D. (2012). The Formation of a Tourist Destination's Image via Information Sources: The Moderating Effect of Culture. </w:t>
      </w:r>
      <w:r w:rsidRPr="002C251F">
        <w:rPr>
          <w:i/>
          <w:iCs/>
          <w:noProof/>
        </w:rPr>
        <w:t>International Journal of Tourism Research</w:t>
      </w:r>
      <w:r w:rsidRPr="002C251F">
        <w:rPr>
          <w:noProof/>
        </w:rPr>
        <w:t>. https://doi.org/10.1002/jtr.870</w:t>
      </w:r>
    </w:p>
    <w:p w:rsidR="00410996" w:rsidRPr="002C251F" w:rsidRDefault="00410996" w:rsidP="00410996">
      <w:pPr>
        <w:pStyle w:val="References"/>
        <w:rPr>
          <w:noProof/>
        </w:rPr>
      </w:pPr>
      <w:r w:rsidRPr="002C251F">
        <w:rPr>
          <w:noProof/>
        </w:rPr>
        <w:t xml:space="preserve">Frías, D. M., Rodríguez, M. A. and Castañeda, J. A. (2008) ‘Internet vs. travel agencies on pre-visit destination image formation: An information processing view’, </w:t>
      </w:r>
      <w:r w:rsidRPr="002C251F">
        <w:rPr>
          <w:i/>
          <w:iCs/>
          <w:noProof/>
        </w:rPr>
        <w:t>Tourism Management</w:t>
      </w:r>
      <w:r w:rsidRPr="002C251F">
        <w:rPr>
          <w:noProof/>
        </w:rPr>
        <w:t>, 29(1), pp. 163–179. doi: 10.1016/j.tourman.2007.02.020.</w:t>
      </w:r>
    </w:p>
    <w:p w:rsidR="00410996" w:rsidRPr="002C251F" w:rsidRDefault="00410996" w:rsidP="00410996">
      <w:pPr>
        <w:widowControl w:val="0"/>
        <w:autoSpaceDE w:val="0"/>
        <w:autoSpaceDN w:val="0"/>
        <w:adjustRightInd w:val="0"/>
        <w:ind w:left="480" w:hanging="480"/>
        <w:rPr>
          <w:noProof/>
        </w:rPr>
      </w:pPr>
      <w:r w:rsidRPr="002C251F">
        <w:rPr>
          <w:noProof/>
        </w:rPr>
        <w:t xml:space="preserve">Frost, W. (2006). Braveheart-ed Ned Kelly: Historic films, heritage tourism and destination image. </w:t>
      </w:r>
      <w:r w:rsidRPr="002C251F">
        <w:rPr>
          <w:i/>
          <w:iCs/>
          <w:noProof/>
        </w:rPr>
        <w:t>Tourism Management</w:t>
      </w:r>
      <w:r w:rsidRPr="002C251F">
        <w:rPr>
          <w:noProof/>
        </w:rPr>
        <w:t>. https://doi.org/10.1016/j.tourman.2004.09.006</w:t>
      </w:r>
    </w:p>
    <w:p w:rsidR="00410996" w:rsidRPr="002C251F" w:rsidRDefault="00410996" w:rsidP="00410996">
      <w:pPr>
        <w:widowControl w:val="0"/>
        <w:autoSpaceDE w:val="0"/>
        <w:autoSpaceDN w:val="0"/>
        <w:adjustRightInd w:val="0"/>
        <w:ind w:left="480" w:hanging="480"/>
        <w:rPr>
          <w:noProof/>
        </w:rPr>
      </w:pPr>
      <w:r w:rsidRPr="002C251F">
        <w:rPr>
          <w:noProof/>
        </w:rPr>
        <w:t xml:space="preserve">Gartner, W. C. (1994). Image formation process. </w:t>
      </w:r>
      <w:r w:rsidRPr="002C251F">
        <w:rPr>
          <w:i/>
          <w:iCs/>
          <w:noProof/>
        </w:rPr>
        <w:t>Journal of Travel and Tourism Marketing</w:t>
      </w:r>
      <w:r w:rsidRPr="002C251F">
        <w:rPr>
          <w:noProof/>
        </w:rPr>
        <w:t>. https://doi.org/10.1300/J073v02n02_12</w:t>
      </w:r>
    </w:p>
    <w:p w:rsidR="00410996" w:rsidRPr="002C251F" w:rsidRDefault="00410996" w:rsidP="00410996">
      <w:pPr>
        <w:widowControl w:val="0"/>
        <w:autoSpaceDE w:val="0"/>
        <w:autoSpaceDN w:val="0"/>
        <w:adjustRightInd w:val="0"/>
        <w:ind w:left="480" w:hanging="480"/>
        <w:rPr>
          <w:noProof/>
        </w:rPr>
      </w:pPr>
      <w:r w:rsidRPr="002C251F">
        <w:rPr>
          <w:noProof/>
        </w:rPr>
        <w:t xml:space="preserve">Govers, R., Go, F. M., &amp; Kumar, K. (2007). Virtual destination image a new measurement approach. </w:t>
      </w:r>
      <w:r w:rsidRPr="002C251F">
        <w:rPr>
          <w:i/>
          <w:iCs/>
          <w:noProof/>
        </w:rPr>
        <w:t>Annals of Tourism Research</w:t>
      </w:r>
      <w:r w:rsidRPr="002C251F">
        <w:rPr>
          <w:noProof/>
        </w:rPr>
        <w:t>. https://doi.org/10.1016/j.annals.2007.06.001</w:t>
      </w:r>
    </w:p>
    <w:p w:rsidR="00410996" w:rsidRPr="002C251F" w:rsidRDefault="00410996" w:rsidP="00410996">
      <w:pPr>
        <w:widowControl w:val="0"/>
        <w:autoSpaceDE w:val="0"/>
        <w:autoSpaceDN w:val="0"/>
        <w:adjustRightInd w:val="0"/>
        <w:ind w:left="480" w:hanging="480"/>
        <w:rPr>
          <w:noProof/>
        </w:rPr>
      </w:pPr>
      <w:r w:rsidRPr="002C251F">
        <w:rPr>
          <w:noProof/>
        </w:rPr>
        <w:t xml:space="preserve">Gursoy, D., &amp; Gavcar, E. (2003). International leisure tourists' involvement profile. </w:t>
      </w:r>
      <w:r w:rsidRPr="002C251F">
        <w:rPr>
          <w:i/>
          <w:iCs/>
          <w:noProof/>
        </w:rPr>
        <w:t>Annals of Tourism Research</w:t>
      </w:r>
      <w:r w:rsidRPr="002C251F">
        <w:rPr>
          <w:noProof/>
        </w:rPr>
        <w:t xml:space="preserve">, </w:t>
      </w:r>
      <w:r w:rsidRPr="002C251F">
        <w:rPr>
          <w:i/>
          <w:iCs/>
          <w:noProof/>
        </w:rPr>
        <w:t>30</w:t>
      </w:r>
      <w:r w:rsidRPr="002C251F">
        <w:rPr>
          <w:noProof/>
        </w:rPr>
        <w:t>(4), 906–926. https://doi.org/10.1016/S0160-7383(03)00059-8</w:t>
      </w:r>
    </w:p>
    <w:p w:rsidR="00410996" w:rsidRPr="002C251F" w:rsidRDefault="00410996" w:rsidP="00410996">
      <w:pPr>
        <w:widowControl w:val="0"/>
        <w:autoSpaceDE w:val="0"/>
        <w:autoSpaceDN w:val="0"/>
        <w:adjustRightInd w:val="0"/>
        <w:ind w:left="480" w:hanging="480"/>
        <w:rPr>
          <w:noProof/>
        </w:rPr>
      </w:pPr>
      <w:r w:rsidRPr="002C251F">
        <w:rPr>
          <w:noProof/>
        </w:rPr>
        <w:lastRenderedPageBreak/>
        <w:t xml:space="preserve">Gursoy, D., &amp; McCleary, K. W. (2004). An integrative model of tourists' information search behavior. </w:t>
      </w:r>
      <w:r w:rsidRPr="002C251F">
        <w:rPr>
          <w:i/>
          <w:iCs/>
          <w:noProof/>
        </w:rPr>
        <w:t>Annals of Tourism Research</w:t>
      </w:r>
      <w:r w:rsidRPr="002C251F">
        <w:rPr>
          <w:noProof/>
        </w:rPr>
        <w:t>. https://doi.org/10.1016/j.annals.2003.12.004</w:t>
      </w:r>
    </w:p>
    <w:p w:rsidR="00410996" w:rsidRPr="002C251F" w:rsidRDefault="00410996" w:rsidP="00410996">
      <w:pPr>
        <w:widowControl w:val="0"/>
        <w:autoSpaceDE w:val="0"/>
        <w:autoSpaceDN w:val="0"/>
        <w:adjustRightInd w:val="0"/>
        <w:ind w:left="480" w:hanging="480"/>
        <w:rPr>
          <w:noProof/>
        </w:rPr>
      </w:pPr>
      <w:r w:rsidRPr="002C251F">
        <w:rPr>
          <w:noProof/>
        </w:rPr>
        <w:t xml:space="preserve">Hair, J. F., Ringle, C. M., &amp; Sarstedt, M. (2011). PLS-SEM: Indeed a Silver Bullet. </w:t>
      </w:r>
      <w:r w:rsidRPr="002C251F">
        <w:rPr>
          <w:i/>
          <w:iCs/>
          <w:noProof/>
        </w:rPr>
        <w:t>Journal of Marketing Theory and Practice</w:t>
      </w:r>
      <w:r w:rsidRPr="002C251F">
        <w:rPr>
          <w:noProof/>
        </w:rPr>
        <w:t xml:space="preserve">, </w:t>
      </w:r>
      <w:r w:rsidRPr="002C251F">
        <w:rPr>
          <w:i/>
          <w:iCs/>
          <w:noProof/>
        </w:rPr>
        <w:t>19</w:t>
      </w:r>
      <w:r w:rsidRPr="002C251F">
        <w:rPr>
          <w:noProof/>
        </w:rPr>
        <w:t>(2), 139–152. https://doi.org/10.2753/MTP1069-6679190202</w:t>
      </w:r>
    </w:p>
    <w:p w:rsidR="00410996" w:rsidRPr="002C251F" w:rsidRDefault="00410996" w:rsidP="00410996">
      <w:pPr>
        <w:widowControl w:val="0"/>
        <w:autoSpaceDE w:val="0"/>
        <w:autoSpaceDN w:val="0"/>
        <w:adjustRightInd w:val="0"/>
        <w:ind w:left="480" w:hanging="480"/>
        <w:rPr>
          <w:noProof/>
        </w:rPr>
      </w:pPr>
      <w:r w:rsidRPr="002C251F">
        <w:rPr>
          <w:noProof/>
        </w:rPr>
        <w:t xml:space="preserve">Hallmann, K., Zehrer, A., &amp; Müller, S. (2015). Perceived Destination Image: An Image Model for a Winter Sports Destination and Its Effect on Intention to Revisit. </w:t>
      </w:r>
      <w:r w:rsidRPr="002C251F">
        <w:rPr>
          <w:i/>
          <w:iCs/>
          <w:noProof/>
        </w:rPr>
        <w:t>Journal of Travel Research</w:t>
      </w:r>
      <w:r w:rsidRPr="002C251F">
        <w:rPr>
          <w:noProof/>
        </w:rPr>
        <w:t>. https://doi.org/10.1177/0047287513513161</w:t>
      </w:r>
    </w:p>
    <w:p w:rsidR="00267D8E" w:rsidRPr="002C251F" w:rsidRDefault="00267D8E" w:rsidP="002C251F">
      <w:pPr>
        <w:pStyle w:val="references0"/>
      </w:pPr>
      <w:r w:rsidRPr="002C251F">
        <w:t>Hamari, J., Sjöklint, M. and Ukkonen, A. (2015),“The sharing economy: Why people participate in collaborative consumption”,</w:t>
      </w:r>
      <w:r w:rsidRPr="002C251F">
        <w:rPr>
          <w:i/>
          <w:iCs/>
        </w:rPr>
        <w:t>Journal of the Association for Information Science and Technology</w:t>
      </w:r>
      <w:r w:rsidRPr="002C251F">
        <w:t>, Vol.67 No.9, pp.2047-2059.</w:t>
      </w:r>
    </w:p>
    <w:p w:rsidR="003A45B3" w:rsidRPr="002C251F" w:rsidRDefault="003A45B3" w:rsidP="003A45B3">
      <w:pPr>
        <w:pStyle w:val="References"/>
        <w:rPr>
          <w:noProof/>
        </w:rPr>
      </w:pPr>
      <w:r w:rsidRPr="002C251F">
        <w:rPr>
          <w:noProof/>
        </w:rPr>
        <w:t xml:space="preserve">Hays, S., Page, S. J. and Buhalis, D. (2013) 'Social media as a destination marketing tool: Its use by national tourism organisations', </w:t>
      </w:r>
      <w:r w:rsidRPr="002C251F">
        <w:rPr>
          <w:i/>
          <w:iCs/>
          <w:noProof/>
        </w:rPr>
        <w:t>Current Issues in Tourism</w:t>
      </w:r>
      <w:r w:rsidRPr="002C251F">
        <w:rPr>
          <w:noProof/>
        </w:rPr>
        <w:t>. doi: 10.1080/13683500.2012.662215.</w:t>
      </w:r>
    </w:p>
    <w:p w:rsidR="003A45B3" w:rsidRPr="002C251F" w:rsidRDefault="003A45B3" w:rsidP="003A45B3">
      <w:pPr>
        <w:widowControl w:val="0"/>
        <w:autoSpaceDE w:val="0"/>
        <w:autoSpaceDN w:val="0"/>
        <w:adjustRightInd w:val="0"/>
        <w:ind w:left="480" w:hanging="480"/>
        <w:rPr>
          <w:noProof/>
        </w:rPr>
      </w:pPr>
      <w:r w:rsidRPr="002C251F">
        <w:rPr>
          <w:noProof/>
        </w:rPr>
        <w:t xml:space="preserve">Henseler, J. (2010). On the convergence of the partial least squares path modeling algorithm. </w:t>
      </w:r>
      <w:r w:rsidRPr="002C251F">
        <w:rPr>
          <w:i/>
          <w:iCs/>
          <w:noProof/>
        </w:rPr>
        <w:t>Computational Statistics</w:t>
      </w:r>
      <w:r w:rsidRPr="002C251F">
        <w:rPr>
          <w:noProof/>
        </w:rPr>
        <w:t xml:space="preserve">, </w:t>
      </w:r>
      <w:r w:rsidRPr="002C251F">
        <w:rPr>
          <w:i/>
          <w:iCs/>
          <w:noProof/>
        </w:rPr>
        <w:t>25</w:t>
      </w:r>
      <w:r w:rsidRPr="002C251F">
        <w:rPr>
          <w:noProof/>
        </w:rPr>
        <w:t>(1), 107–120. https://doi.org/10.1007/s00180-009-0164-x</w:t>
      </w:r>
    </w:p>
    <w:p w:rsidR="007A5E76" w:rsidRPr="002C251F" w:rsidRDefault="007A5E76" w:rsidP="007A5E76">
      <w:pPr>
        <w:widowControl w:val="0"/>
        <w:autoSpaceDE w:val="0"/>
        <w:autoSpaceDN w:val="0"/>
        <w:adjustRightInd w:val="0"/>
        <w:ind w:left="480" w:hanging="480"/>
        <w:rPr>
          <w:noProof/>
        </w:rPr>
      </w:pPr>
      <w:r w:rsidRPr="002C251F">
        <w:rPr>
          <w:noProof/>
        </w:rPr>
        <w:t xml:space="preserve">Hunter, W. C. (2016). The social construction of tourism online destination image: A comparative semiotic analysis of the visual representation of Seoul. </w:t>
      </w:r>
      <w:r w:rsidRPr="002C251F">
        <w:rPr>
          <w:i/>
          <w:iCs/>
          <w:noProof/>
        </w:rPr>
        <w:t>Tourism Management</w:t>
      </w:r>
      <w:r w:rsidRPr="002C251F">
        <w:rPr>
          <w:noProof/>
        </w:rPr>
        <w:t>. https://doi.org/10.1016/j.tourman.2015.11.012</w:t>
      </w:r>
    </w:p>
    <w:p w:rsidR="007A5E76" w:rsidRPr="002C251F" w:rsidRDefault="007A5E76" w:rsidP="007A5E76">
      <w:pPr>
        <w:widowControl w:val="0"/>
        <w:autoSpaceDE w:val="0"/>
        <w:autoSpaceDN w:val="0"/>
        <w:adjustRightInd w:val="0"/>
        <w:ind w:left="480" w:hanging="480"/>
        <w:rPr>
          <w:noProof/>
        </w:rPr>
      </w:pPr>
      <w:r w:rsidRPr="002C251F">
        <w:rPr>
          <w:noProof/>
        </w:rPr>
        <w:t xml:space="preserve">Jeong, C., Holland, S., Jun, S. H., &amp; Gibson, H. (2012). Enhancing destination image through travel website information. </w:t>
      </w:r>
      <w:r w:rsidRPr="002C251F">
        <w:rPr>
          <w:i/>
          <w:iCs/>
          <w:noProof/>
        </w:rPr>
        <w:t>International Journal of Tourism Research</w:t>
      </w:r>
      <w:r w:rsidRPr="002C251F">
        <w:rPr>
          <w:noProof/>
        </w:rPr>
        <w:t>. https://doi.org/10.1002/jtr.827</w:t>
      </w:r>
    </w:p>
    <w:p w:rsidR="007A5E76" w:rsidRPr="002C251F" w:rsidRDefault="007A5E76" w:rsidP="007A5E76">
      <w:pPr>
        <w:pStyle w:val="References"/>
        <w:rPr>
          <w:noProof/>
        </w:rPr>
      </w:pPr>
      <w:r w:rsidRPr="002C251F">
        <w:rPr>
          <w:noProof/>
        </w:rPr>
        <w:t xml:space="preserve">Jimmy Xie, H. </w:t>
      </w:r>
      <w:r w:rsidRPr="002C251F">
        <w:rPr>
          <w:i/>
          <w:iCs/>
          <w:noProof/>
        </w:rPr>
        <w:t>et al.</w:t>
      </w:r>
      <w:r w:rsidRPr="002C251F">
        <w:rPr>
          <w:noProof/>
        </w:rPr>
        <w:t xml:space="preserve"> (2011) 'Consumers’ responses to ambivalent online hotel reviews: The role of perceived source credibility and pre-decisional disposition’, </w:t>
      </w:r>
      <w:r w:rsidRPr="002C251F">
        <w:rPr>
          <w:i/>
          <w:iCs/>
          <w:noProof/>
        </w:rPr>
        <w:t>International Journal of Hospitality Management</w:t>
      </w:r>
      <w:r w:rsidRPr="002C251F">
        <w:rPr>
          <w:noProof/>
        </w:rPr>
        <w:t>. doi: 10.1016/j.ijhm.2010.04.008.</w:t>
      </w:r>
    </w:p>
    <w:p w:rsidR="007A5E76" w:rsidRPr="002C251F" w:rsidRDefault="007A5E76" w:rsidP="007A5E76">
      <w:pPr>
        <w:widowControl w:val="0"/>
        <w:autoSpaceDE w:val="0"/>
        <w:autoSpaceDN w:val="0"/>
        <w:adjustRightInd w:val="0"/>
        <w:ind w:left="480" w:hanging="480"/>
        <w:rPr>
          <w:noProof/>
        </w:rPr>
      </w:pPr>
      <w:r w:rsidRPr="002C251F">
        <w:rPr>
          <w:noProof/>
        </w:rPr>
        <w:t xml:space="preserve">Josiassen, A., Assaf, A. G., Woo, L., &amp; Kock, F. (2016). The Imagery–Image Duality Model: An Integrative Review and Advocating for Improved Delimitation of Concepts. </w:t>
      </w:r>
      <w:r w:rsidRPr="002C251F">
        <w:rPr>
          <w:i/>
          <w:iCs/>
          <w:noProof/>
        </w:rPr>
        <w:t>Journal of Travel Research</w:t>
      </w:r>
      <w:r w:rsidRPr="002C251F">
        <w:rPr>
          <w:noProof/>
        </w:rPr>
        <w:t>. https://doi.org/10.1177/0047287515583358</w:t>
      </w:r>
    </w:p>
    <w:p w:rsidR="007A5E76" w:rsidRPr="002C251F" w:rsidRDefault="007A5E76" w:rsidP="007A5E76">
      <w:pPr>
        <w:widowControl w:val="0"/>
        <w:autoSpaceDE w:val="0"/>
        <w:autoSpaceDN w:val="0"/>
        <w:adjustRightInd w:val="0"/>
        <w:ind w:left="480" w:hanging="480"/>
        <w:rPr>
          <w:noProof/>
        </w:rPr>
      </w:pPr>
      <w:r w:rsidRPr="002C251F">
        <w:rPr>
          <w:noProof/>
        </w:rPr>
        <w:t xml:space="preserve">Kim, H., &amp; Stepchenkova, S. (2015). Effect of tourist photographs on attitudes towards destination: Manifest and latent content. </w:t>
      </w:r>
      <w:r w:rsidRPr="002C251F">
        <w:rPr>
          <w:i/>
          <w:iCs/>
          <w:noProof/>
        </w:rPr>
        <w:t>Tourism Management</w:t>
      </w:r>
      <w:r w:rsidRPr="002C251F">
        <w:rPr>
          <w:noProof/>
        </w:rPr>
        <w:t xml:space="preserve">, </w:t>
      </w:r>
      <w:r w:rsidRPr="002C251F">
        <w:rPr>
          <w:i/>
          <w:iCs/>
          <w:noProof/>
        </w:rPr>
        <w:t>49</w:t>
      </w:r>
      <w:r w:rsidRPr="002C251F">
        <w:rPr>
          <w:noProof/>
        </w:rPr>
        <w:t>, 29–41. https://doi.org/10.1016/j.tourman.2015.02.004</w:t>
      </w:r>
    </w:p>
    <w:p w:rsidR="00B23509" w:rsidRPr="002C251F" w:rsidRDefault="00B23509" w:rsidP="00B23509">
      <w:pPr>
        <w:widowControl w:val="0"/>
        <w:autoSpaceDE w:val="0"/>
        <w:autoSpaceDN w:val="0"/>
        <w:adjustRightInd w:val="0"/>
        <w:ind w:left="480" w:hanging="480"/>
        <w:rPr>
          <w:noProof/>
          <w:lang w:val="en-GB"/>
        </w:rPr>
      </w:pPr>
      <w:r w:rsidRPr="002C251F">
        <w:rPr>
          <w:noProof/>
          <w:lang w:val="en-GB"/>
        </w:rPr>
        <w:t xml:space="preserve">Kim, H. and Richardson, S. L. (2003) ‘Motion picture impacts on destination images’, </w:t>
      </w:r>
      <w:r w:rsidRPr="002C251F">
        <w:rPr>
          <w:i/>
          <w:iCs/>
          <w:noProof/>
          <w:lang w:val="en-GB"/>
        </w:rPr>
        <w:t>Annals of Tourism Research</w:t>
      </w:r>
      <w:r w:rsidRPr="002C251F">
        <w:rPr>
          <w:noProof/>
          <w:lang w:val="en-GB"/>
        </w:rPr>
        <w:t>, 30(1), pp. 216–237. doi: 10.1016/S0160-7383(02)00062-2.</w:t>
      </w:r>
    </w:p>
    <w:p w:rsidR="007A5E76" w:rsidRPr="002C251F" w:rsidRDefault="007A5E76" w:rsidP="007A5E76">
      <w:pPr>
        <w:widowControl w:val="0"/>
        <w:autoSpaceDE w:val="0"/>
        <w:autoSpaceDN w:val="0"/>
        <w:adjustRightInd w:val="0"/>
        <w:ind w:left="480" w:hanging="480"/>
        <w:rPr>
          <w:noProof/>
        </w:rPr>
      </w:pPr>
      <w:r w:rsidRPr="002C251F">
        <w:rPr>
          <w:noProof/>
        </w:rPr>
        <w:t xml:space="preserve">Kladou, S., &amp; Mavragani, E. (2015). Assessing destination image: An online marketing approach and the case of TripAdvisor. </w:t>
      </w:r>
      <w:r w:rsidRPr="002C251F">
        <w:rPr>
          <w:i/>
          <w:iCs/>
          <w:noProof/>
        </w:rPr>
        <w:t>Journal of Destination Marketing and Management</w:t>
      </w:r>
      <w:r w:rsidRPr="002C251F">
        <w:rPr>
          <w:noProof/>
        </w:rPr>
        <w:t>. https://doi.org/10.1016/j.jdmm.2015.04.003</w:t>
      </w:r>
    </w:p>
    <w:p w:rsidR="007A5E76" w:rsidRPr="002C251F" w:rsidRDefault="007A5E76" w:rsidP="007A5E76">
      <w:pPr>
        <w:widowControl w:val="0"/>
        <w:autoSpaceDE w:val="0"/>
        <w:autoSpaceDN w:val="0"/>
        <w:adjustRightInd w:val="0"/>
        <w:ind w:left="480" w:hanging="480"/>
        <w:rPr>
          <w:noProof/>
        </w:rPr>
      </w:pPr>
      <w:r w:rsidRPr="002C251F">
        <w:rPr>
          <w:noProof/>
        </w:rPr>
        <w:t xml:space="preserve">Konecnik, M., &amp; Gartner, W. C. (2007). Customer-based brand equity for a destination. </w:t>
      </w:r>
      <w:r w:rsidRPr="002C251F">
        <w:rPr>
          <w:i/>
          <w:iCs/>
          <w:noProof/>
        </w:rPr>
        <w:t>Annals of Tourism Research</w:t>
      </w:r>
      <w:r w:rsidRPr="002C251F">
        <w:rPr>
          <w:noProof/>
        </w:rPr>
        <w:t>. https://doi.org/10.1016/j.annals.2006.10.005</w:t>
      </w:r>
    </w:p>
    <w:p w:rsidR="007A5E76" w:rsidRPr="002C251F" w:rsidRDefault="007A5E76" w:rsidP="007A5E76">
      <w:pPr>
        <w:widowControl w:val="0"/>
        <w:autoSpaceDE w:val="0"/>
        <w:autoSpaceDN w:val="0"/>
        <w:adjustRightInd w:val="0"/>
        <w:ind w:left="480" w:hanging="480"/>
        <w:rPr>
          <w:noProof/>
        </w:rPr>
      </w:pPr>
      <w:r w:rsidRPr="002C251F">
        <w:rPr>
          <w:noProof/>
        </w:rPr>
        <w:t xml:space="preserve">Lijia, K. (2015). Examining Structural Relationships among Cognitive Destination Image, </w:t>
      </w:r>
      <w:r w:rsidRPr="002C251F">
        <w:rPr>
          <w:noProof/>
        </w:rPr>
        <w:lastRenderedPageBreak/>
        <w:t xml:space="preserve">Destination Personality and Behavioural Intentions; The Case of Beijing. </w:t>
      </w:r>
      <w:r w:rsidRPr="002C251F">
        <w:rPr>
          <w:i/>
          <w:iCs/>
          <w:noProof/>
        </w:rPr>
        <w:t>Journal of Business and Organizational Development</w:t>
      </w:r>
      <w:r w:rsidRPr="002C251F">
        <w:rPr>
          <w:noProof/>
        </w:rPr>
        <w:t>.</w:t>
      </w:r>
    </w:p>
    <w:p w:rsidR="00B415D9" w:rsidRPr="002C251F" w:rsidRDefault="00B415D9" w:rsidP="00B415D9">
      <w:pPr>
        <w:widowControl w:val="0"/>
        <w:autoSpaceDE w:val="0"/>
        <w:autoSpaceDN w:val="0"/>
        <w:adjustRightInd w:val="0"/>
        <w:ind w:left="480" w:hanging="480"/>
        <w:rPr>
          <w:noProof/>
        </w:rPr>
      </w:pPr>
      <w:r w:rsidRPr="002C251F">
        <w:rPr>
          <w:noProof/>
        </w:rPr>
        <w:t xml:space="preserve">Llodra-Riera, I., Martínez-Ruiz, M. P., Jiménez-Zarco, A. I., &amp; Izquierdo-Yusta, A. (2015). Assessing the influence of social media on tourists’ motivations and image formation of a destination. </w:t>
      </w:r>
      <w:r w:rsidRPr="002C251F">
        <w:rPr>
          <w:i/>
          <w:iCs/>
          <w:noProof/>
        </w:rPr>
        <w:t>International Journal of Quality and Service Sciences</w:t>
      </w:r>
      <w:r w:rsidRPr="002C251F">
        <w:rPr>
          <w:noProof/>
        </w:rPr>
        <w:t xml:space="preserve">, </w:t>
      </w:r>
      <w:r w:rsidRPr="002C251F">
        <w:rPr>
          <w:i/>
          <w:iCs/>
          <w:noProof/>
        </w:rPr>
        <w:t>7</w:t>
      </w:r>
      <w:r w:rsidRPr="002C251F">
        <w:rPr>
          <w:noProof/>
        </w:rPr>
        <w:t>(4), 458–482. https://doi.org/10.1108/IJQSS-03-2014-0022</w:t>
      </w:r>
    </w:p>
    <w:p w:rsidR="00B415D9" w:rsidRPr="002C251F" w:rsidRDefault="00B415D9" w:rsidP="00B415D9">
      <w:pPr>
        <w:pStyle w:val="References"/>
        <w:rPr>
          <w:noProof/>
        </w:rPr>
      </w:pPr>
      <w:r w:rsidRPr="002C251F">
        <w:rPr>
          <w:noProof/>
        </w:rPr>
        <w:t xml:space="preserve">Luna-Nevarez, C. and Hyman, M. R. (2012) ‘Common practices in destination website design’, </w:t>
      </w:r>
      <w:r w:rsidRPr="002C251F">
        <w:rPr>
          <w:i/>
          <w:iCs/>
          <w:noProof/>
        </w:rPr>
        <w:t>Journal of Destination Marketing and Management</w:t>
      </w:r>
      <w:r w:rsidRPr="002C251F">
        <w:rPr>
          <w:noProof/>
        </w:rPr>
        <w:t>. doi: 10.1016/j.jdmm.2012.08.002.</w:t>
      </w:r>
    </w:p>
    <w:p w:rsidR="00B415D9" w:rsidRPr="002C251F" w:rsidRDefault="00B415D9" w:rsidP="00B415D9">
      <w:pPr>
        <w:widowControl w:val="0"/>
        <w:autoSpaceDE w:val="0"/>
        <w:autoSpaceDN w:val="0"/>
        <w:adjustRightInd w:val="0"/>
        <w:ind w:left="480" w:hanging="480"/>
        <w:rPr>
          <w:noProof/>
        </w:rPr>
      </w:pPr>
      <w:r w:rsidRPr="002C251F">
        <w:rPr>
          <w:noProof/>
        </w:rPr>
        <w:t xml:space="preserve">MacKay, K. J., &amp; Fesenmaier, D. R. (1997). Pictorial element of destination in image formation. </w:t>
      </w:r>
      <w:r w:rsidRPr="002C251F">
        <w:rPr>
          <w:i/>
          <w:iCs/>
          <w:noProof/>
        </w:rPr>
        <w:t>Annals of Tourism Research</w:t>
      </w:r>
      <w:r w:rsidRPr="002C251F">
        <w:rPr>
          <w:noProof/>
        </w:rPr>
        <w:t>. https://doi.org/10.1016/s0160-7383(97)00011-x</w:t>
      </w:r>
    </w:p>
    <w:p w:rsidR="00B415D9" w:rsidRPr="002C251F" w:rsidRDefault="00B415D9" w:rsidP="00B415D9">
      <w:pPr>
        <w:widowControl w:val="0"/>
        <w:autoSpaceDE w:val="0"/>
        <w:autoSpaceDN w:val="0"/>
        <w:adjustRightInd w:val="0"/>
        <w:ind w:left="480" w:hanging="480"/>
        <w:rPr>
          <w:noProof/>
        </w:rPr>
      </w:pPr>
      <w:r w:rsidRPr="002C251F">
        <w:rPr>
          <w:noProof/>
        </w:rPr>
        <w:t xml:space="preserve">MacKay, K., &amp; Vogt, C. (2012). Information technology in everyday and vacation contexts. </w:t>
      </w:r>
      <w:r w:rsidRPr="002C251F">
        <w:rPr>
          <w:i/>
          <w:iCs/>
          <w:noProof/>
        </w:rPr>
        <w:t>Annals of Tourism Research</w:t>
      </w:r>
      <w:r w:rsidRPr="002C251F">
        <w:rPr>
          <w:noProof/>
        </w:rPr>
        <w:t>. https://doi.org/10.1016/j.annals.2012.02.001</w:t>
      </w:r>
    </w:p>
    <w:p w:rsidR="00B415D9" w:rsidRPr="002C251F" w:rsidRDefault="00B415D9" w:rsidP="00B415D9">
      <w:pPr>
        <w:widowControl w:val="0"/>
        <w:autoSpaceDE w:val="0"/>
        <w:autoSpaceDN w:val="0"/>
        <w:adjustRightInd w:val="0"/>
        <w:ind w:left="480" w:hanging="480"/>
        <w:rPr>
          <w:noProof/>
        </w:rPr>
      </w:pPr>
      <w:r w:rsidRPr="002C251F">
        <w:rPr>
          <w:noProof/>
        </w:rPr>
        <w:t xml:space="preserve">Malhotra, N., &amp; Dash, S. (2013). Future of research in marketing in emerging economies. </w:t>
      </w:r>
      <w:r w:rsidRPr="002C251F">
        <w:rPr>
          <w:i/>
          <w:iCs/>
          <w:noProof/>
        </w:rPr>
        <w:t>Marketing Intelligence &amp; Planning</w:t>
      </w:r>
      <w:r w:rsidRPr="002C251F">
        <w:rPr>
          <w:noProof/>
        </w:rPr>
        <w:t xml:space="preserve">, </w:t>
      </w:r>
      <w:r w:rsidRPr="002C251F">
        <w:rPr>
          <w:i/>
          <w:iCs/>
          <w:noProof/>
        </w:rPr>
        <w:t>31</w:t>
      </w:r>
      <w:r w:rsidRPr="002C251F">
        <w:rPr>
          <w:noProof/>
        </w:rPr>
        <w:t>(2), mip.2013.02031baa.001. https://doi.org/10.1108/mip.2013.02031baa.001</w:t>
      </w:r>
    </w:p>
    <w:p w:rsidR="00B415D9" w:rsidRPr="002C251F" w:rsidRDefault="00B415D9" w:rsidP="00B415D9">
      <w:pPr>
        <w:widowControl w:val="0"/>
        <w:autoSpaceDE w:val="0"/>
        <w:autoSpaceDN w:val="0"/>
        <w:adjustRightInd w:val="0"/>
        <w:ind w:left="480" w:hanging="480"/>
        <w:rPr>
          <w:noProof/>
        </w:rPr>
      </w:pPr>
      <w:r w:rsidRPr="002C251F">
        <w:rPr>
          <w:noProof/>
        </w:rPr>
        <w:t xml:space="preserve">Mano, A., &amp; Costa, R. A. da. (2015). A Conceptual Model of the Antecedents and Consequences of Tourist Destination Image. </w:t>
      </w:r>
      <w:r w:rsidRPr="002C251F">
        <w:rPr>
          <w:i/>
          <w:iCs/>
          <w:noProof/>
        </w:rPr>
        <w:t>Procedia Economics and Finance</w:t>
      </w:r>
      <w:r w:rsidRPr="002C251F">
        <w:rPr>
          <w:noProof/>
        </w:rPr>
        <w:t>. https://doi.org/10.1016/s2212-5671(15)00466-9</w:t>
      </w:r>
    </w:p>
    <w:p w:rsidR="00660287" w:rsidRPr="002C251F" w:rsidRDefault="00660287" w:rsidP="00660287">
      <w:pPr>
        <w:widowControl w:val="0"/>
        <w:autoSpaceDE w:val="0"/>
        <w:autoSpaceDN w:val="0"/>
        <w:adjustRightInd w:val="0"/>
        <w:ind w:left="480" w:hanging="480"/>
        <w:rPr>
          <w:noProof/>
        </w:rPr>
      </w:pPr>
      <w:r w:rsidRPr="002C251F">
        <w:rPr>
          <w:noProof/>
        </w:rPr>
        <w:t xml:space="preserve">Molinillo, S., Liébana-Cabanillas, F., Anaya-Sánchez, R., &amp; Buhalis, D. (2018). DMO online platforms: Image and intention to visit. </w:t>
      </w:r>
      <w:r w:rsidRPr="002C251F">
        <w:rPr>
          <w:i/>
          <w:iCs/>
          <w:noProof/>
        </w:rPr>
        <w:t>Tourism Management</w:t>
      </w:r>
      <w:r w:rsidRPr="002C251F">
        <w:rPr>
          <w:noProof/>
        </w:rPr>
        <w:t xml:space="preserve">, </w:t>
      </w:r>
      <w:r w:rsidRPr="002C251F">
        <w:rPr>
          <w:i/>
          <w:iCs/>
          <w:noProof/>
        </w:rPr>
        <w:t>65</w:t>
      </w:r>
      <w:r w:rsidRPr="002C251F">
        <w:rPr>
          <w:noProof/>
        </w:rPr>
        <w:t>, 116–130. https://doi.org/10.1016/j.tourman.2017.09.021</w:t>
      </w:r>
    </w:p>
    <w:p w:rsidR="00660287" w:rsidRPr="002C251F" w:rsidRDefault="00660287" w:rsidP="00660287">
      <w:pPr>
        <w:widowControl w:val="0"/>
        <w:autoSpaceDE w:val="0"/>
        <w:autoSpaceDN w:val="0"/>
        <w:adjustRightInd w:val="0"/>
        <w:ind w:left="480" w:hanging="480"/>
        <w:rPr>
          <w:noProof/>
        </w:rPr>
      </w:pPr>
      <w:r w:rsidRPr="002C251F">
        <w:rPr>
          <w:noProof/>
        </w:rPr>
        <w:t xml:space="preserve">Monecke, A., &amp; Leisch, F. (2012). </w:t>
      </w:r>
      <w:r w:rsidRPr="002C251F">
        <w:rPr>
          <w:b/>
          <w:bCs/>
          <w:noProof/>
        </w:rPr>
        <w:t>semPLS</w:t>
      </w:r>
      <w:r w:rsidRPr="002C251F">
        <w:rPr>
          <w:noProof/>
        </w:rPr>
        <w:t xml:space="preserve"> : Structural Equation Modeling Using Partial Least Squares. </w:t>
      </w:r>
      <w:r w:rsidRPr="002C251F">
        <w:rPr>
          <w:i/>
          <w:iCs/>
          <w:noProof/>
        </w:rPr>
        <w:t>Journal of Statistical Software</w:t>
      </w:r>
      <w:r w:rsidRPr="002C251F">
        <w:rPr>
          <w:noProof/>
        </w:rPr>
        <w:t xml:space="preserve">, </w:t>
      </w:r>
      <w:r w:rsidRPr="002C251F">
        <w:rPr>
          <w:i/>
          <w:iCs/>
          <w:noProof/>
        </w:rPr>
        <w:t>48</w:t>
      </w:r>
      <w:r w:rsidRPr="002C251F">
        <w:rPr>
          <w:noProof/>
        </w:rPr>
        <w:t>(3). https://doi.org/10.18637/jss.v048.i03</w:t>
      </w:r>
    </w:p>
    <w:p w:rsidR="00660287" w:rsidRPr="002C251F" w:rsidRDefault="00660287" w:rsidP="00660287">
      <w:pPr>
        <w:pStyle w:val="References"/>
        <w:rPr>
          <w:noProof/>
        </w:rPr>
      </w:pPr>
      <w:r w:rsidRPr="002C251F">
        <w:rPr>
          <w:noProof/>
        </w:rPr>
        <w:t xml:space="preserve">Muehling, D. D., Laczniak, R. N. and Craig Andrews, J. (1993) ‘Defining, operationalizing, and using involvement in advertising research: A review’, </w:t>
      </w:r>
      <w:r w:rsidRPr="002C251F">
        <w:rPr>
          <w:i/>
          <w:iCs/>
          <w:noProof/>
        </w:rPr>
        <w:t>Journal of Current Issues and Research in Advertising</w:t>
      </w:r>
      <w:r w:rsidRPr="002C251F">
        <w:rPr>
          <w:noProof/>
        </w:rPr>
        <w:t>. doi: 10.1080/10641734.1993.10504994.</w:t>
      </w:r>
    </w:p>
    <w:p w:rsidR="00660287" w:rsidRPr="002C251F" w:rsidRDefault="00660287" w:rsidP="00660287">
      <w:pPr>
        <w:widowControl w:val="0"/>
        <w:autoSpaceDE w:val="0"/>
        <w:autoSpaceDN w:val="0"/>
        <w:adjustRightInd w:val="0"/>
        <w:ind w:left="480" w:hanging="480"/>
        <w:rPr>
          <w:noProof/>
        </w:rPr>
      </w:pPr>
      <w:r w:rsidRPr="002C251F">
        <w:rPr>
          <w:noProof/>
        </w:rPr>
        <w:t xml:space="preserve">Naoi, T. (2004). Visitors’ evaluation of a historical district: The roles of authenticity and manipulation. </w:t>
      </w:r>
      <w:r w:rsidRPr="002C251F">
        <w:rPr>
          <w:i/>
          <w:iCs/>
          <w:noProof/>
        </w:rPr>
        <w:t>Tourism and Hospitality Research</w:t>
      </w:r>
      <w:r w:rsidRPr="002C251F">
        <w:rPr>
          <w:noProof/>
        </w:rPr>
        <w:t xml:space="preserve">, </w:t>
      </w:r>
      <w:r w:rsidRPr="002C251F">
        <w:rPr>
          <w:i/>
          <w:iCs/>
          <w:noProof/>
        </w:rPr>
        <w:t>5</w:t>
      </w:r>
      <w:r w:rsidRPr="002C251F">
        <w:rPr>
          <w:noProof/>
        </w:rPr>
        <w:t>(1), 45–63. https://doi.org/10.1057/palgrave.thr.6040004</w:t>
      </w:r>
    </w:p>
    <w:p w:rsidR="00660287" w:rsidRPr="002C251F" w:rsidRDefault="00660287" w:rsidP="00660287">
      <w:pPr>
        <w:widowControl w:val="0"/>
        <w:autoSpaceDE w:val="0"/>
        <w:autoSpaceDN w:val="0"/>
        <w:adjustRightInd w:val="0"/>
        <w:ind w:left="480" w:hanging="480"/>
        <w:rPr>
          <w:noProof/>
        </w:rPr>
      </w:pPr>
      <w:r w:rsidRPr="002C251F">
        <w:rPr>
          <w:noProof/>
        </w:rPr>
        <w:t xml:space="preserve">Pereira, H. G., Salgueiro, M. de F., &amp; Rita, P. (2016). Online purchase determinants of loyalty: The mediating effect of satisfaction in tourism. </w:t>
      </w:r>
      <w:r w:rsidRPr="002C251F">
        <w:rPr>
          <w:i/>
          <w:iCs/>
          <w:noProof/>
        </w:rPr>
        <w:t>Journal of Retailing and Consumer Services</w:t>
      </w:r>
      <w:r w:rsidRPr="002C251F">
        <w:rPr>
          <w:noProof/>
        </w:rPr>
        <w:t>. https://doi.org/10.1016/j.jretconser.2016.01.003</w:t>
      </w:r>
    </w:p>
    <w:p w:rsidR="00660287" w:rsidRPr="002C251F" w:rsidRDefault="00660287" w:rsidP="00660287">
      <w:pPr>
        <w:widowControl w:val="0"/>
        <w:autoSpaceDE w:val="0"/>
        <w:autoSpaceDN w:val="0"/>
        <w:adjustRightInd w:val="0"/>
        <w:ind w:left="480" w:hanging="480"/>
        <w:rPr>
          <w:noProof/>
        </w:rPr>
      </w:pPr>
      <w:r w:rsidRPr="002C251F">
        <w:rPr>
          <w:noProof/>
        </w:rPr>
        <w:t xml:space="preserve">Prayag, G., &amp; Ryan, C. (2011). The relationship between the “push” and “pull” factors of a tourist destination: The role of nationality - An analytical qualitative research approach. </w:t>
      </w:r>
      <w:r w:rsidRPr="002C251F">
        <w:rPr>
          <w:i/>
          <w:iCs/>
          <w:noProof/>
        </w:rPr>
        <w:t>Current Issues in Tourism</w:t>
      </w:r>
      <w:r w:rsidRPr="002C251F">
        <w:rPr>
          <w:noProof/>
        </w:rPr>
        <w:t>. https://doi.org/10.1080/13683501003623802</w:t>
      </w:r>
    </w:p>
    <w:p w:rsidR="00660287" w:rsidRPr="002C251F" w:rsidRDefault="00660287" w:rsidP="00660287">
      <w:pPr>
        <w:pStyle w:val="References"/>
        <w:rPr>
          <w:noProof/>
        </w:rPr>
      </w:pPr>
      <w:r w:rsidRPr="002C251F">
        <w:rPr>
          <w:noProof/>
        </w:rPr>
        <w:t xml:space="preserve">Prebensen, N. K. (2007) ‘Exploring tourists’ images of a distant destination’, </w:t>
      </w:r>
      <w:r w:rsidRPr="002C251F">
        <w:rPr>
          <w:i/>
          <w:iCs/>
          <w:noProof/>
        </w:rPr>
        <w:t>Tourism Management</w:t>
      </w:r>
      <w:r w:rsidRPr="002C251F">
        <w:rPr>
          <w:noProof/>
        </w:rPr>
        <w:t>. doi: 10.1016/j.tourman.2006.05.005.</w:t>
      </w:r>
    </w:p>
    <w:p w:rsidR="004357BC" w:rsidRPr="002C251F" w:rsidRDefault="004357BC" w:rsidP="004357BC">
      <w:pPr>
        <w:pStyle w:val="References"/>
        <w:rPr>
          <w:noProof/>
          <w:lang w:val="en-GB"/>
        </w:rPr>
      </w:pPr>
      <w:r w:rsidRPr="002C251F">
        <w:rPr>
          <w:noProof/>
          <w:lang w:val="en-GB"/>
        </w:rPr>
        <w:t xml:space="preserve">Preece, J., Maloney-krichmar, D. and Abras, C. (2003) ‘History of online communities’, </w:t>
      </w:r>
      <w:r w:rsidRPr="002C251F">
        <w:rPr>
          <w:i/>
          <w:iCs/>
          <w:noProof/>
          <w:lang w:val="en-GB"/>
        </w:rPr>
        <w:t>Encyclopedia of Community: From Village to Virtual World.</w:t>
      </w:r>
    </w:p>
    <w:p w:rsidR="00660287" w:rsidRPr="002C251F" w:rsidRDefault="00660287" w:rsidP="00660287">
      <w:pPr>
        <w:widowControl w:val="0"/>
        <w:autoSpaceDE w:val="0"/>
        <w:autoSpaceDN w:val="0"/>
        <w:adjustRightInd w:val="0"/>
        <w:ind w:left="480" w:hanging="480"/>
        <w:rPr>
          <w:noProof/>
        </w:rPr>
      </w:pPr>
      <w:r w:rsidRPr="002C251F">
        <w:rPr>
          <w:noProof/>
        </w:rPr>
        <w:t xml:space="preserve">Ram, Y., Björk, P., &amp; Weidenfeld, A. (2016). Authenticity and place attachment of major visitor </w:t>
      </w:r>
      <w:r w:rsidRPr="002C251F">
        <w:rPr>
          <w:noProof/>
        </w:rPr>
        <w:lastRenderedPageBreak/>
        <w:t xml:space="preserve">attractions. </w:t>
      </w:r>
      <w:r w:rsidRPr="002C251F">
        <w:rPr>
          <w:i/>
          <w:iCs/>
          <w:noProof/>
        </w:rPr>
        <w:t>Tourism Management</w:t>
      </w:r>
      <w:r w:rsidRPr="002C251F">
        <w:rPr>
          <w:noProof/>
        </w:rPr>
        <w:t xml:space="preserve">, </w:t>
      </w:r>
      <w:r w:rsidRPr="002C251F">
        <w:rPr>
          <w:i/>
          <w:iCs/>
          <w:noProof/>
        </w:rPr>
        <w:t>52</w:t>
      </w:r>
      <w:r w:rsidRPr="002C251F">
        <w:rPr>
          <w:noProof/>
        </w:rPr>
        <w:t>, 110–122. https://doi.org/10.1016/j.tourman.2015.06.010</w:t>
      </w:r>
    </w:p>
    <w:p w:rsidR="00660287" w:rsidRPr="002C251F" w:rsidRDefault="00660287" w:rsidP="00660287">
      <w:pPr>
        <w:widowControl w:val="0"/>
        <w:autoSpaceDE w:val="0"/>
        <w:autoSpaceDN w:val="0"/>
        <w:adjustRightInd w:val="0"/>
        <w:ind w:left="480" w:hanging="480"/>
        <w:rPr>
          <w:noProof/>
        </w:rPr>
      </w:pPr>
      <w:r w:rsidRPr="002C251F">
        <w:rPr>
          <w:noProof/>
        </w:rPr>
        <w:t xml:space="preserve">Roostika, R., &amp; Muafi, M. (2014). The Role of Source Credibility and Place Attachment in Enhancing Visitors’ Satisfaction. </w:t>
      </w:r>
      <w:r w:rsidRPr="002C251F">
        <w:rPr>
          <w:i/>
          <w:iCs/>
          <w:noProof/>
        </w:rPr>
        <w:t>Jurnal Manajemen Teknologi</w:t>
      </w:r>
      <w:r w:rsidRPr="002C251F">
        <w:rPr>
          <w:noProof/>
        </w:rPr>
        <w:t>. https://doi.org/10.12695/jmt.2014.13.3.1</w:t>
      </w:r>
    </w:p>
    <w:p w:rsidR="00660287" w:rsidRPr="002C251F" w:rsidRDefault="00660287" w:rsidP="00660287">
      <w:pPr>
        <w:widowControl w:val="0"/>
        <w:autoSpaceDE w:val="0"/>
        <w:autoSpaceDN w:val="0"/>
        <w:adjustRightInd w:val="0"/>
        <w:ind w:left="480" w:hanging="480"/>
        <w:rPr>
          <w:noProof/>
        </w:rPr>
      </w:pPr>
      <w:r w:rsidRPr="002C251F">
        <w:rPr>
          <w:noProof/>
        </w:rPr>
        <w:t xml:space="preserve">San Martín, H., &amp; Rodríguez del Bosque, I. A. (2008). Exploring the cognitive-affective nature of destination image and the role of psychological factors in its formation. </w:t>
      </w:r>
      <w:r w:rsidRPr="002C251F">
        <w:rPr>
          <w:i/>
          <w:iCs/>
          <w:noProof/>
        </w:rPr>
        <w:t>Tourism Management</w:t>
      </w:r>
      <w:r w:rsidRPr="002C251F">
        <w:rPr>
          <w:noProof/>
        </w:rPr>
        <w:t>. https://doi.org/10.1016/j.tourman.2007.03.012</w:t>
      </w:r>
    </w:p>
    <w:p w:rsidR="00660287" w:rsidRPr="002C251F" w:rsidRDefault="00660287" w:rsidP="00660287">
      <w:pPr>
        <w:widowControl w:val="0"/>
        <w:autoSpaceDE w:val="0"/>
        <w:autoSpaceDN w:val="0"/>
        <w:adjustRightInd w:val="0"/>
        <w:ind w:left="480" w:hanging="480"/>
        <w:rPr>
          <w:noProof/>
        </w:rPr>
      </w:pPr>
      <w:r w:rsidRPr="002C251F">
        <w:rPr>
          <w:noProof/>
        </w:rPr>
        <w:t xml:space="preserve">Sirakaya, E., &amp; Woodside, A. G. (2005). Building and testing theories of decision making by travellers. </w:t>
      </w:r>
      <w:r w:rsidRPr="002C251F">
        <w:rPr>
          <w:i/>
          <w:iCs/>
          <w:noProof/>
        </w:rPr>
        <w:t>Tourism Management</w:t>
      </w:r>
      <w:r w:rsidRPr="002C251F">
        <w:rPr>
          <w:noProof/>
        </w:rPr>
        <w:t>. https://doi.org/10.1016/j.tourman.2004.05.004</w:t>
      </w:r>
    </w:p>
    <w:p w:rsidR="00660287" w:rsidRPr="002C251F" w:rsidRDefault="00660287" w:rsidP="00660287">
      <w:pPr>
        <w:widowControl w:val="0"/>
        <w:autoSpaceDE w:val="0"/>
        <w:autoSpaceDN w:val="0"/>
        <w:adjustRightInd w:val="0"/>
        <w:ind w:left="480" w:hanging="480"/>
        <w:rPr>
          <w:noProof/>
        </w:rPr>
      </w:pPr>
      <w:r w:rsidRPr="002C251F">
        <w:rPr>
          <w:noProof/>
        </w:rPr>
        <w:t xml:space="preserve">Smith, W. W., Li, X. R., Pan, B., Witte, M., &amp; Doherty, S. T. (2015). Tracking destination image across the trip experience with smartphone technology. </w:t>
      </w:r>
      <w:r w:rsidRPr="002C251F">
        <w:rPr>
          <w:i/>
          <w:iCs/>
          <w:noProof/>
        </w:rPr>
        <w:t>Tourism Management</w:t>
      </w:r>
      <w:r w:rsidRPr="002C251F">
        <w:rPr>
          <w:noProof/>
        </w:rPr>
        <w:t>. https://doi.org/10.1016/j.tourman.2014.04.010</w:t>
      </w:r>
    </w:p>
    <w:p w:rsidR="007A70E9" w:rsidRPr="002C251F" w:rsidRDefault="007A70E9" w:rsidP="007A70E9">
      <w:pPr>
        <w:widowControl w:val="0"/>
        <w:autoSpaceDE w:val="0"/>
        <w:autoSpaceDN w:val="0"/>
        <w:adjustRightInd w:val="0"/>
        <w:ind w:left="480" w:hanging="480"/>
        <w:rPr>
          <w:noProof/>
        </w:rPr>
      </w:pPr>
      <w:r w:rsidRPr="002C251F">
        <w:rPr>
          <w:noProof/>
        </w:rPr>
        <w:t xml:space="preserve">Stylidis, D., Shani, A., &amp; Belhassen, Y. (2017). Testing an integrated destination image model across residents and tourists. </w:t>
      </w:r>
      <w:r w:rsidRPr="002C251F">
        <w:rPr>
          <w:i/>
          <w:iCs/>
          <w:noProof/>
        </w:rPr>
        <w:t>Tourism Management</w:t>
      </w:r>
      <w:r w:rsidRPr="002C251F">
        <w:rPr>
          <w:noProof/>
        </w:rPr>
        <w:t>. https://doi.org/10.1016/j.tourman.2016.10.014</w:t>
      </w:r>
    </w:p>
    <w:p w:rsidR="007A70E9" w:rsidRPr="002C251F" w:rsidRDefault="007A70E9" w:rsidP="007A70E9">
      <w:pPr>
        <w:widowControl w:val="0"/>
        <w:autoSpaceDE w:val="0"/>
        <w:autoSpaceDN w:val="0"/>
        <w:adjustRightInd w:val="0"/>
        <w:ind w:left="480" w:hanging="480"/>
        <w:rPr>
          <w:noProof/>
        </w:rPr>
      </w:pPr>
      <w:r w:rsidRPr="002C251F">
        <w:rPr>
          <w:noProof/>
        </w:rPr>
        <w:t xml:space="preserve">Tan, W.-K., &amp; Wu, C.-E. (2016). An investigation of the relationships among destination familiarity, destination image and future visit intention. </w:t>
      </w:r>
      <w:r w:rsidRPr="002C251F">
        <w:rPr>
          <w:i/>
          <w:iCs/>
          <w:noProof/>
        </w:rPr>
        <w:t>Journal of Destination Marketing &amp; Management</w:t>
      </w:r>
      <w:r w:rsidRPr="002C251F">
        <w:rPr>
          <w:noProof/>
        </w:rPr>
        <w:t xml:space="preserve">, </w:t>
      </w:r>
      <w:r w:rsidRPr="002C251F">
        <w:rPr>
          <w:i/>
          <w:iCs/>
          <w:noProof/>
        </w:rPr>
        <w:t>5</w:t>
      </w:r>
      <w:r w:rsidRPr="002C251F">
        <w:rPr>
          <w:noProof/>
        </w:rPr>
        <w:t>(3), 214–226. https://doi.org/10.1016/j.jdmm.2015.12.008</w:t>
      </w:r>
    </w:p>
    <w:p w:rsidR="007A70E9" w:rsidRPr="002C251F" w:rsidRDefault="007A70E9" w:rsidP="007A70E9">
      <w:pPr>
        <w:widowControl w:val="0"/>
        <w:autoSpaceDE w:val="0"/>
        <w:autoSpaceDN w:val="0"/>
        <w:adjustRightInd w:val="0"/>
        <w:ind w:left="480" w:hanging="480"/>
        <w:rPr>
          <w:noProof/>
        </w:rPr>
      </w:pPr>
      <w:r w:rsidRPr="002C251F">
        <w:rPr>
          <w:noProof/>
        </w:rPr>
        <w:t xml:space="preserve">Tang, L., Choi, S., Morrison, A. M., &amp; Lehto, X. Y. (2009). The many faces of Macau: A correspondence analysis of the images communicated by online tourism information sources in English and Chinese. </w:t>
      </w:r>
      <w:r w:rsidRPr="002C251F">
        <w:rPr>
          <w:i/>
          <w:iCs/>
          <w:noProof/>
        </w:rPr>
        <w:t>Journal of Vacation Marketing</w:t>
      </w:r>
      <w:r w:rsidRPr="002C251F">
        <w:rPr>
          <w:noProof/>
        </w:rPr>
        <w:t>. https://doi.org/10.1177/1356766708098173</w:t>
      </w:r>
    </w:p>
    <w:p w:rsidR="007A70E9" w:rsidRPr="002C251F" w:rsidRDefault="007A70E9" w:rsidP="007A70E9">
      <w:pPr>
        <w:widowControl w:val="0"/>
        <w:autoSpaceDE w:val="0"/>
        <w:autoSpaceDN w:val="0"/>
        <w:adjustRightInd w:val="0"/>
        <w:ind w:left="480" w:hanging="480"/>
        <w:rPr>
          <w:noProof/>
        </w:rPr>
      </w:pPr>
      <w:r w:rsidRPr="002C251F">
        <w:rPr>
          <w:noProof/>
        </w:rPr>
        <w:t xml:space="preserve">Tasci, A. D. A., Gartner, W. C., &amp; Tamer Cavusgil, S. (2007). Conceptualization and Operationalization of Destination Image. </w:t>
      </w:r>
      <w:r w:rsidRPr="002C251F">
        <w:rPr>
          <w:i/>
          <w:iCs/>
          <w:noProof/>
        </w:rPr>
        <w:t>Journal of Hospitality and Tourism Research</w:t>
      </w:r>
      <w:r w:rsidRPr="002C251F">
        <w:rPr>
          <w:noProof/>
        </w:rPr>
        <w:t>. https://doi.org/10.1177/1096348006297290</w:t>
      </w:r>
    </w:p>
    <w:p w:rsidR="007A70E9" w:rsidRPr="002C251F" w:rsidRDefault="007A70E9" w:rsidP="007A70E9">
      <w:pPr>
        <w:widowControl w:val="0"/>
        <w:autoSpaceDE w:val="0"/>
        <w:autoSpaceDN w:val="0"/>
        <w:adjustRightInd w:val="0"/>
        <w:ind w:left="480" w:hanging="480"/>
        <w:rPr>
          <w:noProof/>
        </w:rPr>
      </w:pPr>
      <w:r w:rsidRPr="002C251F">
        <w:rPr>
          <w:noProof/>
        </w:rPr>
        <w:t xml:space="preserve">Veasna, S., Wu, W.-Y., &amp; Huang, C.-H. (2013). The impact of destination source credibility on destination satisfaction: The mediating effects of destination attachment and destination image. </w:t>
      </w:r>
      <w:r w:rsidRPr="002C251F">
        <w:rPr>
          <w:i/>
          <w:iCs/>
          <w:noProof/>
        </w:rPr>
        <w:t>Tourism Management</w:t>
      </w:r>
      <w:r w:rsidRPr="002C251F">
        <w:rPr>
          <w:noProof/>
        </w:rPr>
        <w:t xml:space="preserve">, </w:t>
      </w:r>
      <w:r w:rsidRPr="002C251F">
        <w:rPr>
          <w:i/>
          <w:iCs/>
          <w:noProof/>
        </w:rPr>
        <w:t>36</w:t>
      </w:r>
      <w:r w:rsidRPr="002C251F">
        <w:rPr>
          <w:noProof/>
        </w:rPr>
        <w:t>, 511–526. https://doi.org/10.1016/j.tourman.2012.09.007</w:t>
      </w:r>
    </w:p>
    <w:p w:rsidR="007A70E9" w:rsidRPr="002C251F" w:rsidRDefault="007A70E9" w:rsidP="007A70E9">
      <w:pPr>
        <w:widowControl w:val="0"/>
        <w:autoSpaceDE w:val="0"/>
        <w:autoSpaceDN w:val="0"/>
        <w:adjustRightInd w:val="0"/>
        <w:ind w:left="480" w:hanging="480"/>
        <w:rPr>
          <w:noProof/>
        </w:rPr>
      </w:pPr>
      <w:r w:rsidRPr="002C251F">
        <w:rPr>
          <w:noProof/>
        </w:rPr>
        <w:t xml:space="preserve">Wang, C., &amp; Hsu, M. K. (2010). The Relationships of Destination Image, Satisfaction, and Behavioral Intentions: An Integrated Model. </w:t>
      </w:r>
      <w:r w:rsidRPr="002C251F">
        <w:rPr>
          <w:i/>
          <w:iCs/>
          <w:noProof/>
        </w:rPr>
        <w:t>Journal of Travel &amp; Tourism Marketing</w:t>
      </w:r>
      <w:r w:rsidRPr="002C251F">
        <w:rPr>
          <w:noProof/>
        </w:rPr>
        <w:t xml:space="preserve">, </w:t>
      </w:r>
      <w:r w:rsidRPr="002C251F">
        <w:rPr>
          <w:i/>
          <w:iCs/>
          <w:noProof/>
        </w:rPr>
        <w:t>27</w:t>
      </w:r>
      <w:r w:rsidRPr="002C251F">
        <w:rPr>
          <w:noProof/>
        </w:rPr>
        <w:t>(8), 829–843. https://doi.org/10.1080/10548408.2010.527249</w:t>
      </w:r>
    </w:p>
    <w:p w:rsidR="00B23509" w:rsidRPr="002C251F" w:rsidRDefault="00B23509" w:rsidP="00B23509">
      <w:pPr>
        <w:widowControl w:val="0"/>
        <w:autoSpaceDE w:val="0"/>
        <w:autoSpaceDN w:val="0"/>
        <w:adjustRightInd w:val="0"/>
        <w:ind w:left="480" w:hanging="480"/>
        <w:rPr>
          <w:noProof/>
          <w:lang w:val="en-GB"/>
        </w:rPr>
      </w:pPr>
      <w:r w:rsidRPr="002C251F">
        <w:rPr>
          <w:noProof/>
          <w:lang w:val="en-GB"/>
        </w:rPr>
        <w:t xml:space="preserve">Wang, Y., Yu, Q. and Fesenmaier, D. R. (2002) ‘Defining the virtual tourist community: Implications for tourism marketing’, </w:t>
      </w:r>
      <w:r w:rsidRPr="002C251F">
        <w:rPr>
          <w:i/>
          <w:iCs/>
          <w:noProof/>
          <w:lang w:val="en-GB"/>
        </w:rPr>
        <w:t>Tourism Management</w:t>
      </w:r>
      <w:r w:rsidRPr="002C251F">
        <w:rPr>
          <w:noProof/>
          <w:lang w:val="en-GB"/>
        </w:rPr>
        <w:t>. doi: 10.1016/S0261-5177(01)00093-0.</w:t>
      </w:r>
    </w:p>
    <w:p w:rsidR="007A70E9" w:rsidRPr="002C251F" w:rsidRDefault="007A70E9" w:rsidP="007A70E9">
      <w:pPr>
        <w:widowControl w:val="0"/>
        <w:autoSpaceDE w:val="0"/>
        <w:autoSpaceDN w:val="0"/>
        <w:adjustRightInd w:val="0"/>
        <w:ind w:left="480" w:hanging="480"/>
        <w:rPr>
          <w:noProof/>
        </w:rPr>
      </w:pPr>
      <w:r w:rsidRPr="002C251F">
        <w:rPr>
          <w:noProof/>
        </w:rPr>
        <w:t xml:space="preserve">Xiang, Z., &amp; Gretzel, U. (2010). Role of social media in online travel information search. </w:t>
      </w:r>
      <w:r w:rsidRPr="002C251F">
        <w:rPr>
          <w:i/>
          <w:iCs/>
          <w:noProof/>
        </w:rPr>
        <w:t>Tourism Management</w:t>
      </w:r>
      <w:r w:rsidRPr="002C251F">
        <w:rPr>
          <w:noProof/>
        </w:rPr>
        <w:t>. https://doi.org/10.1016/j.tourman.2009.02.016</w:t>
      </w:r>
    </w:p>
    <w:p w:rsidR="00841479" w:rsidRDefault="00841479" w:rsidP="00841479">
      <w:pPr>
        <w:widowControl w:val="0"/>
        <w:autoSpaceDE w:val="0"/>
        <w:autoSpaceDN w:val="0"/>
        <w:adjustRightInd w:val="0"/>
        <w:ind w:left="480" w:hanging="480"/>
        <w:rPr>
          <w:noProof/>
          <w:lang w:val="en-GB"/>
        </w:rPr>
      </w:pPr>
      <w:r w:rsidRPr="002C251F">
        <w:rPr>
          <w:noProof/>
          <w:lang w:val="en-GB"/>
        </w:rPr>
        <w:t xml:space="preserve">Yoo, K. H. and Gretzel, U. (2016) ‘Use and creation of social media by travellers’, in </w:t>
      </w:r>
      <w:r w:rsidRPr="002C251F">
        <w:rPr>
          <w:i/>
          <w:iCs/>
          <w:noProof/>
          <w:lang w:val="en-GB"/>
        </w:rPr>
        <w:t>Social Media in Travel, Tourism and Hospitality: Theory, Practice and Cases</w:t>
      </w:r>
      <w:r w:rsidRPr="002C251F">
        <w:rPr>
          <w:noProof/>
          <w:lang w:val="en-GB"/>
        </w:rPr>
        <w:t>.</w:t>
      </w:r>
    </w:p>
    <w:p w:rsidR="00762CBF" w:rsidRPr="002C251F" w:rsidRDefault="00762CBF" w:rsidP="00841479">
      <w:pPr>
        <w:widowControl w:val="0"/>
        <w:autoSpaceDE w:val="0"/>
        <w:autoSpaceDN w:val="0"/>
        <w:adjustRightInd w:val="0"/>
        <w:ind w:left="480" w:hanging="480"/>
        <w:rPr>
          <w:noProof/>
          <w:lang w:val="en-GB"/>
        </w:rPr>
      </w:pPr>
      <w:r w:rsidRPr="00762CBF">
        <w:rPr>
          <w:noProof/>
          <w:lang w:val="en-GB"/>
        </w:rPr>
        <w:t xml:space="preserve">Zaichkowsky, J. (1985). Measuring the Involvement Construct. Journal Of Consumer Research, </w:t>
      </w:r>
      <w:r w:rsidRPr="00762CBF">
        <w:rPr>
          <w:noProof/>
          <w:lang w:val="en-GB"/>
        </w:rPr>
        <w:lastRenderedPageBreak/>
        <w:t>12(3), 341. doi: 10.1086/208520</w:t>
      </w:r>
    </w:p>
    <w:p w:rsidR="007A70E9" w:rsidRPr="002C251F" w:rsidRDefault="007A70E9" w:rsidP="007A70E9">
      <w:pPr>
        <w:widowControl w:val="0"/>
        <w:autoSpaceDE w:val="0"/>
        <w:autoSpaceDN w:val="0"/>
        <w:adjustRightInd w:val="0"/>
        <w:ind w:left="480" w:hanging="480"/>
        <w:rPr>
          <w:noProof/>
        </w:rPr>
      </w:pPr>
      <w:r w:rsidRPr="002C251F">
        <w:rPr>
          <w:noProof/>
        </w:rPr>
        <w:t xml:space="preserve">Zhang, H., Fu, X., Cai, L. A., &amp; Lu, L. (2014). Destination image and tourist loyalty: A meta-analysis. </w:t>
      </w:r>
      <w:r w:rsidRPr="002C251F">
        <w:rPr>
          <w:i/>
          <w:iCs/>
          <w:noProof/>
        </w:rPr>
        <w:t>Tourism Management</w:t>
      </w:r>
      <w:r w:rsidRPr="002C251F">
        <w:rPr>
          <w:noProof/>
        </w:rPr>
        <w:t>. https://doi.org/10.1016/j.tourman.2013.06.006</w:t>
      </w:r>
    </w:p>
    <w:p w:rsidR="00762CBF" w:rsidRDefault="00762CBF"/>
    <w:p w:rsidR="00841479" w:rsidRPr="0095213E" w:rsidRDefault="00841479" w:rsidP="00762CBF">
      <w:pPr>
        <w:pStyle w:val="Heading"/>
        <w:rPr>
          <w:rFonts w:ascii="Times New Roman" w:hAnsi="Times New Roman" w:cs="Times New Roman"/>
          <w:b/>
          <w:sz w:val="24"/>
        </w:rPr>
      </w:pPr>
      <w:r w:rsidRPr="0095213E">
        <w:rPr>
          <w:rFonts w:ascii="Times New Roman" w:hAnsi="Times New Roman" w:cs="Times New Roman"/>
          <w:b/>
          <w:sz w:val="24"/>
        </w:rPr>
        <w:t>Appendix</w:t>
      </w:r>
    </w:p>
    <w:tbl>
      <w:tblPr>
        <w:tblW w:w="0" w:type="auto"/>
        <w:tblCellMar>
          <w:top w:w="15" w:type="dxa"/>
          <w:left w:w="15" w:type="dxa"/>
          <w:bottom w:w="15" w:type="dxa"/>
          <w:right w:w="15" w:type="dxa"/>
        </w:tblCellMar>
        <w:tblLook w:val="04A0"/>
      </w:tblPr>
      <w:tblGrid>
        <w:gridCol w:w="1905"/>
        <w:gridCol w:w="3009"/>
        <w:gridCol w:w="4646"/>
      </w:tblGrid>
      <w:tr w:rsidR="00762CBF" w:rsidRPr="002C251F" w:rsidTr="00762CBF">
        <w:trPr>
          <w:trHeight w:val="429"/>
        </w:trPr>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62CBF" w:rsidRPr="00260492" w:rsidRDefault="00762CBF" w:rsidP="009B5BBE">
            <w:pPr>
              <w:rPr>
                <w:rFonts w:eastAsia="Times New Roman"/>
                <w:b/>
                <w:bCs/>
                <w:color w:val="000000"/>
                <w:sz w:val="22"/>
                <w:szCs w:val="22"/>
              </w:rPr>
            </w:pPr>
            <w:r w:rsidRPr="00762CBF">
              <w:rPr>
                <w:rFonts w:eastAsia="Times New Roman"/>
                <w:b/>
                <w:bCs/>
                <w:color w:val="000000"/>
                <w:sz w:val="22"/>
                <w:szCs w:val="22"/>
              </w:rPr>
              <w:t>Variables and its measures</w:t>
            </w:r>
            <w:r>
              <w:rPr>
                <w:rFonts w:eastAsia="Times New Roman"/>
                <w:b/>
                <w:bCs/>
                <w:color w:val="000000"/>
                <w:sz w:val="22"/>
                <w:szCs w:val="22"/>
              </w:rPr>
              <w:t>:</w:t>
            </w:r>
          </w:p>
        </w:tc>
      </w:tr>
      <w:tr w:rsidR="00841479" w:rsidRPr="002C251F" w:rsidTr="009B5BBE">
        <w:trPr>
          <w:trHeight w:val="7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b/>
                <w:bCs/>
                <w:color w:val="000000"/>
                <w:sz w:val="22"/>
                <w:szCs w:val="22"/>
              </w:rPr>
              <w:t>Variables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b/>
                <w:bCs/>
                <w:color w:val="000000"/>
                <w:sz w:val="22"/>
                <w:szCs w:val="22"/>
              </w:rPr>
              <w:t>Type of Scale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b/>
                <w:bCs/>
                <w:color w:val="000000"/>
                <w:sz w:val="22"/>
                <w:szCs w:val="22"/>
              </w:rPr>
              <w:t>Reference:</w:t>
            </w:r>
          </w:p>
        </w:tc>
      </w:tr>
      <w:tr w:rsidR="00841479" w:rsidRPr="002C251F" w:rsidTr="009B5BBE">
        <w:trPr>
          <w:trHeight w:val="7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Authenticity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5-point scale from low to high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Y. Ram et al. / Tourism Management 52 (2016) 110- 122</w:t>
            </w:r>
          </w:p>
          <w:p w:rsidR="00841479" w:rsidRPr="00260492" w:rsidRDefault="00841479" w:rsidP="009B5BBE">
            <w:pPr>
              <w:rPr>
                <w:rFonts w:eastAsia="Times New Roman"/>
                <w:sz w:val="22"/>
                <w:szCs w:val="22"/>
              </w:rPr>
            </w:pPr>
            <w:r w:rsidRPr="00260492">
              <w:rPr>
                <w:rFonts w:eastAsia="Times New Roman"/>
                <w:color w:val="000000"/>
                <w:sz w:val="22"/>
                <w:szCs w:val="22"/>
              </w:rPr>
              <w:t>D. Stylidis et al. / Tourism management 58 (2017) 184-195</w:t>
            </w:r>
          </w:p>
          <w:p w:rsidR="00841479" w:rsidRPr="00260492" w:rsidRDefault="00841479" w:rsidP="009B5BBE">
            <w:pPr>
              <w:spacing w:after="0"/>
              <w:rPr>
                <w:rFonts w:eastAsia="Times New Roman"/>
                <w:sz w:val="22"/>
                <w:szCs w:val="22"/>
              </w:rPr>
            </w:pPr>
          </w:p>
        </w:tc>
      </w:tr>
      <w:tr w:rsidR="00841479" w:rsidRPr="002C251F" w:rsidTr="009B5BB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Involvement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5-point scale from low to high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S. Molinillo et al. 2018</w:t>
            </w:r>
          </w:p>
        </w:tc>
      </w:tr>
      <w:tr w:rsidR="00841479" w:rsidRPr="002C251F" w:rsidTr="009B5BB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Destination Source Credibility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260492" w:rsidP="009B5BBE">
            <w:pPr>
              <w:rPr>
                <w:rFonts w:eastAsia="Times New Roman"/>
                <w:sz w:val="22"/>
                <w:szCs w:val="22"/>
              </w:rPr>
            </w:pPr>
            <w:r w:rsidRPr="00260492">
              <w:rPr>
                <w:rFonts w:eastAsia="Times New Roman"/>
                <w:color w:val="000000"/>
                <w:sz w:val="22"/>
                <w:szCs w:val="22"/>
              </w:rPr>
              <w:t>5-point</w:t>
            </w:r>
            <w:r w:rsidR="00841479" w:rsidRPr="00260492">
              <w:rPr>
                <w:rFonts w:eastAsia="Times New Roman"/>
                <w:color w:val="000000"/>
                <w:sz w:val="22"/>
                <w:szCs w:val="22"/>
              </w:rPr>
              <w:t xml:space="preserve"> Likert measurement scale.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S.Veasna et al. / Tourism Management 36 (2013) 511-526</w:t>
            </w:r>
          </w:p>
        </w:tc>
      </w:tr>
      <w:tr w:rsidR="00841479" w:rsidRPr="002C251F" w:rsidTr="009B5BB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Cognitive Image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5-point semantic differential scale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Beerli&amp; Martin, 2004; Chi &amp; Qu, 2008; Baloglu&amp;McCleary, 1999; Wang &amp; Hsu, 2010; Chen &amp; Phou, 2013</w:t>
            </w:r>
            <w:r w:rsidRPr="00260492">
              <w:rPr>
                <w:rFonts w:eastAsia="Times New Roman"/>
                <w:color w:val="000000"/>
                <w:sz w:val="22"/>
                <w:szCs w:val="22"/>
              </w:rPr>
              <w:br/>
              <w:t>P. Ramseook-Munhurrun et al., / Procedia - Social and Behavioral Sciences 175 (2015) 252 -259</w:t>
            </w:r>
          </w:p>
        </w:tc>
      </w:tr>
      <w:tr w:rsidR="00841479" w:rsidRPr="002C251F" w:rsidTr="009B5BB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Affective Image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5-point semantic differential scale </w:t>
            </w:r>
          </w:p>
          <w:p w:rsidR="00841479" w:rsidRPr="00260492" w:rsidRDefault="00841479" w:rsidP="009B5BBE">
            <w:pPr>
              <w:spacing w:after="0"/>
              <w:rPr>
                <w:rFonts w:eastAsia="Times New Roman"/>
                <w:sz w:val="22"/>
                <w:szCs w:val="22"/>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Hosany et al., 2006; Lin et al., 2007; Smith et al., 2015</w:t>
            </w:r>
          </w:p>
        </w:tc>
      </w:tr>
      <w:tr w:rsidR="00841479" w:rsidRPr="002C251F" w:rsidTr="009B5BB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Destination Image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5-point scale from worst to best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260492">
            <w:pPr>
              <w:rPr>
                <w:rFonts w:eastAsia="Times New Roman"/>
                <w:sz w:val="22"/>
                <w:szCs w:val="22"/>
              </w:rPr>
            </w:pPr>
            <w:r w:rsidRPr="00260492">
              <w:rPr>
                <w:rFonts w:eastAsia="Times New Roman"/>
                <w:color w:val="000000"/>
                <w:sz w:val="22"/>
                <w:szCs w:val="22"/>
              </w:rPr>
              <w:t>S.Veasna et al. / Tourism Management 36 (2013) 511-526</w:t>
            </w:r>
          </w:p>
          <w:p w:rsidR="00841479" w:rsidRPr="00260492" w:rsidRDefault="00841479" w:rsidP="009B5BBE">
            <w:pPr>
              <w:rPr>
                <w:rFonts w:eastAsia="Times New Roman"/>
                <w:sz w:val="22"/>
                <w:szCs w:val="22"/>
              </w:rPr>
            </w:pPr>
            <w:r w:rsidRPr="00260492">
              <w:rPr>
                <w:rFonts w:eastAsia="Times New Roman"/>
                <w:color w:val="000000"/>
                <w:sz w:val="22"/>
                <w:szCs w:val="22"/>
              </w:rPr>
              <w:t>Lin et al., 2007; Smith et al., 2015. </w:t>
            </w:r>
          </w:p>
        </w:tc>
      </w:tr>
      <w:tr w:rsidR="00841479" w:rsidRPr="002C251F" w:rsidTr="009B5BB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Intention to visit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5-Point scale from highest disagreement level to highest agreement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841479" w:rsidRPr="00260492" w:rsidRDefault="00841479" w:rsidP="009B5BBE">
            <w:pPr>
              <w:rPr>
                <w:rFonts w:eastAsia="Times New Roman"/>
                <w:sz w:val="22"/>
                <w:szCs w:val="22"/>
              </w:rPr>
            </w:pPr>
            <w:r w:rsidRPr="00260492">
              <w:rPr>
                <w:rFonts w:eastAsia="Times New Roman"/>
                <w:color w:val="000000"/>
                <w:sz w:val="22"/>
                <w:szCs w:val="22"/>
              </w:rPr>
              <w:t>Van Der Veen &amp; Song, 2014, Alvarez &amp; Campo, 2014</w:t>
            </w:r>
          </w:p>
        </w:tc>
      </w:tr>
    </w:tbl>
    <w:p w:rsidR="00410996" w:rsidRPr="002C251F" w:rsidRDefault="00410996"/>
    <w:p w:rsidR="00410996" w:rsidRPr="002C251F" w:rsidRDefault="00410996"/>
    <w:p w:rsidR="00410996" w:rsidRPr="002C251F" w:rsidRDefault="00410996"/>
    <w:p w:rsidR="00410996" w:rsidRPr="002C251F" w:rsidRDefault="00410996"/>
    <w:p w:rsidR="00410996" w:rsidRPr="002C251F" w:rsidRDefault="00410996"/>
    <w:p w:rsidR="00942AEA" w:rsidRPr="002C251F" w:rsidRDefault="00942AEA"/>
    <w:sectPr w:rsidR="00942AEA" w:rsidRPr="002C251F" w:rsidSect="00942AEA">
      <w:footerReference w:type="default" r:id="rId8"/>
      <w:pgSz w:w="12240" w:h="15840"/>
      <w:pgMar w:top="1440" w:right="1440" w:bottom="1440" w:left="1440" w:header="0" w:footer="720" w:gutter="0"/>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6113" w:rsidRDefault="00AD6113" w:rsidP="00942AEA">
      <w:pPr>
        <w:spacing w:before="0" w:after="0"/>
      </w:pPr>
      <w:r>
        <w:separator/>
      </w:r>
    </w:p>
  </w:endnote>
  <w:endnote w:type="continuationSeparator" w:id="1">
    <w:p w:rsidR="00AD6113" w:rsidRDefault="00AD6113" w:rsidP="00942AEA">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iberation Sans">
    <w:altName w:val="Arial"/>
    <w:charset w:val="01"/>
    <w:family w:val="swiss"/>
    <w:pitch w:val="variable"/>
    <w:sig w:usb0="00000000" w:usb1="00000000" w:usb2="00000000" w:usb3="00000000" w:csb0="00000000" w:csb1="00000000"/>
  </w:font>
  <w:font w:name="Noto Sans CJK SC">
    <w:panose1 w:val="00000000000000000000"/>
    <w:charset w:val="00"/>
    <w:family w:val="roman"/>
    <w:notTrueType/>
    <w:pitch w:val="default"/>
    <w:sig w:usb0="00000000" w:usb1="00000000" w:usb2="00000000" w:usb3="00000000" w:csb0="00000000" w:csb1="00000000"/>
  </w:font>
  <w:font w:name="Droid Sans Devanagari">
    <w:altName w:val="Times New Roman"/>
    <w:panose1 w:val="00000000000000000000"/>
    <w:charset w:val="00"/>
    <w:family w:val="roman"/>
    <w:notTrueType/>
    <w:pitch w:val="default"/>
    <w:sig w:usb0="00000000" w:usb1="00000000" w:usb2="00000000" w:usb3="00000000" w:csb0="0000000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0A8B" w:rsidRDefault="00280A8B">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6113" w:rsidRDefault="00AD6113" w:rsidP="00942AEA">
      <w:pPr>
        <w:spacing w:before="0" w:after="0"/>
      </w:pPr>
      <w:r>
        <w:separator/>
      </w:r>
    </w:p>
  </w:footnote>
  <w:footnote w:type="continuationSeparator" w:id="1">
    <w:p w:rsidR="00AD6113" w:rsidRDefault="00AD6113" w:rsidP="00942AEA">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8928B8"/>
    <w:multiLevelType w:val="multilevel"/>
    <w:tmpl w:val="C25E15A0"/>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cs="Arial"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Arial"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Arial" w:hint="default"/>
      </w:rPr>
    </w:lvl>
    <w:lvl w:ilvl="8">
      <w:start w:val="1"/>
      <w:numFmt w:val="bullet"/>
      <w:lvlText w:val=""/>
      <w:lvlJc w:val="left"/>
      <w:pPr>
        <w:ind w:left="6480" w:hanging="360"/>
      </w:pPr>
      <w:rPr>
        <w:rFonts w:ascii="Wingdings" w:hAnsi="Wingdings" w:cs="Wingdings" w:hint="default"/>
      </w:rPr>
    </w:lvl>
  </w:abstractNum>
  <w:abstractNum w:abstractNumId="1">
    <w:nsid w:val="2E965F3F"/>
    <w:multiLevelType w:val="multilevel"/>
    <w:tmpl w:val="9AC2AE4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4A7E1311"/>
    <w:multiLevelType w:val="hybridMultilevel"/>
    <w:tmpl w:val="2D880E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F923D63"/>
    <w:multiLevelType w:val="multilevel"/>
    <w:tmpl w:val="61CC5E32"/>
    <w:lvl w:ilvl="0">
      <w:start w:val="2"/>
      <w:numFmt w:val="decimal"/>
      <w:lvlText w:val="%1"/>
      <w:lvlJc w:val="left"/>
      <w:pPr>
        <w:ind w:left="360" w:hanging="360"/>
      </w:pPr>
    </w:lvl>
    <w:lvl w:ilvl="1">
      <w:start w:val="4"/>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
    <w:nsid w:val="61F005D4"/>
    <w:multiLevelType w:val="multilevel"/>
    <w:tmpl w:val="66B47EBC"/>
    <w:lvl w:ilvl="0">
      <w:start w:val="6"/>
      <w:numFmt w:val="decimal"/>
      <w:lvlText w:val="%1"/>
      <w:lvlJc w:val="left"/>
      <w:pPr>
        <w:ind w:left="360" w:hanging="360"/>
      </w:pPr>
    </w:lvl>
    <w:lvl w:ilvl="1">
      <w:start w:val="4"/>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5">
    <w:nsid w:val="6DC43599"/>
    <w:multiLevelType w:val="multilevel"/>
    <w:tmpl w:val="F6F85170"/>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71226B40"/>
    <w:multiLevelType w:val="multilevel"/>
    <w:tmpl w:val="68BC9168"/>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0"/>
  </w:num>
  <w:num w:numId="3">
    <w:abstractNumId w:val="6"/>
  </w:num>
  <w:num w:numId="4">
    <w:abstractNumId w:val="5"/>
  </w:num>
  <w:num w:numId="5">
    <w:abstractNumId w:val="4"/>
  </w:num>
  <w:num w:numId="6">
    <w:abstractNumId w:val="1"/>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endnote w:id="0"/>
    <w:endnote w:id="1"/>
  </w:endnotePr>
  <w:compat>
    <w:useFELayout/>
  </w:compat>
  <w:docVars>
    <w:docVar w:name="__Grammarly_42____i" w:val="H4sIAAAAAAAEAKtWckksSQxILCpxzi/NK1GyMqwFAAEhoTITAAAA"/>
    <w:docVar w:name="__Grammarly_42___1" w:val="H4sIAAAAAAAEAKtWcslP9kxRslIyNDYyMjY0NjA0NjawMDE2szRV0lEKTi0uzszPAykwqwUA76w5oywAAAA="/>
  </w:docVars>
  <w:rsids>
    <w:rsidRoot w:val="00942AEA"/>
    <w:rsid w:val="000064B8"/>
    <w:rsid w:val="00011569"/>
    <w:rsid w:val="000217C5"/>
    <w:rsid w:val="000405F3"/>
    <w:rsid w:val="00043530"/>
    <w:rsid w:val="00060467"/>
    <w:rsid w:val="00060C9D"/>
    <w:rsid w:val="0007758C"/>
    <w:rsid w:val="00084A3A"/>
    <w:rsid w:val="00094FA6"/>
    <w:rsid w:val="000A7C9F"/>
    <w:rsid w:val="000C5F94"/>
    <w:rsid w:val="000C7739"/>
    <w:rsid w:val="000D3AEF"/>
    <w:rsid w:val="001510B0"/>
    <w:rsid w:val="00157B50"/>
    <w:rsid w:val="00182131"/>
    <w:rsid w:val="00186D1C"/>
    <w:rsid w:val="00195142"/>
    <w:rsid w:val="001A39EE"/>
    <w:rsid w:val="001B67DC"/>
    <w:rsid w:val="001B732F"/>
    <w:rsid w:val="001C0615"/>
    <w:rsid w:val="001E1E23"/>
    <w:rsid w:val="001F7CCE"/>
    <w:rsid w:val="00201173"/>
    <w:rsid w:val="00212047"/>
    <w:rsid w:val="00213A7A"/>
    <w:rsid w:val="00260492"/>
    <w:rsid w:val="002648DF"/>
    <w:rsid w:val="00267D8E"/>
    <w:rsid w:val="00271BD7"/>
    <w:rsid w:val="00280A8B"/>
    <w:rsid w:val="002A4ED2"/>
    <w:rsid w:val="002C251F"/>
    <w:rsid w:val="002C2D23"/>
    <w:rsid w:val="002C77E9"/>
    <w:rsid w:val="002D1F7A"/>
    <w:rsid w:val="002E3C35"/>
    <w:rsid w:val="002E6947"/>
    <w:rsid w:val="0031413A"/>
    <w:rsid w:val="00326FFF"/>
    <w:rsid w:val="0035590C"/>
    <w:rsid w:val="003606E9"/>
    <w:rsid w:val="00380534"/>
    <w:rsid w:val="00380555"/>
    <w:rsid w:val="00380CD1"/>
    <w:rsid w:val="00383DE2"/>
    <w:rsid w:val="003A001F"/>
    <w:rsid w:val="003A45B3"/>
    <w:rsid w:val="003B5667"/>
    <w:rsid w:val="003B683E"/>
    <w:rsid w:val="003C340B"/>
    <w:rsid w:val="003D4087"/>
    <w:rsid w:val="00410996"/>
    <w:rsid w:val="004167D2"/>
    <w:rsid w:val="004357BC"/>
    <w:rsid w:val="00442A77"/>
    <w:rsid w:val="00444873"/>
    <w:rsid w:val="00455E46"/>
    <w:rsid w:val="004641A5"/>
    <w:rsid w:val="00495191"/>
    <w:rsid w:val="00497130"/>
    <w:rsid w:val="004B726C"/>
    <w:rsid w:val="004C5058"/>
    <w:rsid w:val="004F0AE1"/>
    <w:rsid w:val="004F723F"/>
    <w:rsid w:val="005040A3"/>
    <w:rsid w:val="00517F3D"/>
    <w:rsid w:val="005220C6"/>
    <w:rsid w:val="00531F7C"/>
    <w:rsid w:val="0056709E"/>
    <w:rsid w:val="005A3BC7"/>
    <w:rsid w:val="005C135E"/>
    <w:rsid w:val="005D65AE"/>
    <w:rsid w:val="005E434C"/>
    <w:rsid w:val="005F513D"/>
    <w:rsid w:val="00635D41"/>
    <w:rsid w:val="006462D2"/>
    <w:rsid w:val="00646724"/>
    <w:rsid w:val="00650426"/>
    <w:rsid w:val="00660287"/>
    <w:rsid w:val="006651F2"/>
    <w:rsid w:val="00666A60"/>
    <w:rsid w:val="006849C8"/>
    <w:rsid w:val="006853B4"/>
    <w:rsid w:val="00685A09"/>
    <w:rsid w:val="00697CA7"/>
    <w:rsid w:val="00717AF5"/>
    <w:rsid w:val="00721980"/>
    <w:rsid w:val="0072530F"/>
    <w:rsid w:val="00743C50"/>
    <w:rsid w:val="00762CBF"/>
    <w:rsid w:val="00796279"/>
    <w:rsid w:val="007A5E76"/>
    <w:rsid w:val="007A70E9"/>
    <w:rsid w:val="007B3417"/>
    <w:rsid w:val="007B4C35"/>
    <w:rsid w:val="007C0A59"/>
    <w:rsid w:val="007D006F"/>
    <w:rsid w:val="0083274C"/>
    <w:rsid w:val="00837F9A"/>
    <w:rsid w:val="00841479"/>
    <w:rsid w:val="00883AF8"/>
    <w:rsid w:val="008B4621"/>
    <w:rsid w:val="008D05CF"/>
    <w:rsid w:val="008E5991"/>
    <w:rsid w:val="00905179"/>
    <w:rsid w:val="009102E6"/>
    <w:rsid w:val="009136DE"/>
    <w:rsid w:val="00925737"/>
    <w:rsid w:val="00936703"/>
    <w:rsid w:val="00942AEA"/>
    <w:rsid w:val="00950FA5"/>
    <w:rsid w:val="0095213E"/>
    <w:rsid w:val="00955148"/>
    <w:rsid w:val="0097517E"/>
    <w:rsid w:val="009761A6"/>
    <w:rsid w:val="009B5310"/>
    <w:rsid w:val="009B5E14"/>
    <w:rsid w:val="009D17A5"/>
    <w:rsid w:val="009E3652"/>
    <w:rsid w:val="009F037A"/>
    <w:rsid w:val="00A01B40"/>
    <w:rsid w:val="00A26FB3"/>
    <w:rsid w:val="00A57FD2"/>
    <w:rsid w:val="00A83DED"/>
    <w:rsid w:val="00A947F8"/>
    <w:rsid w:val="00A964FA"/>
    <w:rsid w:val="00AC5115"/>
    <w:rsid w:val="00AC514C"/>
    <w:rsid w:val="00AD6113"/>
    <w:rsid w:val="00AD6B4F"/>
    <w:rsid w:val="00AE28F6"/>
    <w:rsid w:val="00AF65EA"/>
    <w:rsid w:val="00B010F9"/>
    <w:rsid w:val="00B12898"/>
    <w:rsid w:val="00B23509"/>
    <w:rsid w:val="00B30FC3"/>
    <w:rsid w:val="00B415D9"/>
    <w:rsid w:val="00B41F75"/>
    <w:rsid w:val="00B63D25"/>
    <w:rsid w:val="00B83F46"/>
    <w:rsid w:val="00B86E64"/>
    <w:rsid w:val="00B94C5E"/>
    <w:rsid w:val="00B97561"/>
    <w:rsid w:val="00BA4F00"/>
    <w:rsid w:val="00BE4D5D"/>
    <w:rsid w:val="00C063E9"/>
    <w:rsid w:val="00C1463C"/>
    <w:rsid w:val="00C2226E"/>
    <w:rsid w:val="00C84AA9"/>
    <w:rsid w:val="00CA5409"/>
    <w:rsid w:val="00CB04F3"/>
    <w:rsid w:val="00CC0837"/>
    <w:rsid w:val="00CE7EA6"/>
    <w:rsid w:val="00D01A16"/>
    <w:rsid w:val="00D03FE7"/>
    <w:rsid w:val="00D0709B"/>
    <w:rsid w:val="00D1186E"/>
    <w:rsid w:val="00D268BA"/>
    <w:rsid w:val="00D71AFF"/>
    <w:rsid w:val="00D72F01"/>
    <w:rsid w:val="00D86081"/>
    <w:rsid w:val="00DB188D"/>
    <w:rsid w:val="00DE106C"/>
    <w:rsid w:val="00DF069A"/>
    <w:rsid w:val="00E005A6"/>
    <w:rsid w:val="00E210A7"/>
    <w:rsid w:val="00E21878"/>
    <w:rsid w:val="00E24A3F"/>
    <w:rsid w:val="00E31C15"/>
    <w:rsid w:val="00E50D3F"/>
    <w:rsid w:val="00E61DCB"/>
    <w:rsid w:val="00E7210C"/>
    <w:rsid w:val="00E91F93"/>
    <w:rsid w:val="00E94F1A"/>
    <w:rsid w:val="00EB6BE7"/>
    <w:rsid w:val="00ED22B8"/>
    <w:rsid w:val="00EF5836"/>
    <w:rsid w:val="00F06CAE"/>
    <w:rsid w:val="00F155B1"/>
    <w:rsid w:val="00F15FB7"/>
    <w:rsid w:val="00F37C62"/>
    <w:rsid w:val="00F46653"/>
    <w:rsid w:val="00F522B8"/>
    <w:rsid w:val="00F701FC"/>
    <w:rsid w:val="00F92DEE"/>
    <w:rsid w:val="00FA60B5"/>
    <w:rsid w:val="00FA73AB"/>
    <w:rsid w:val="00FD63E2"/>
    <w:rsid w:val="00FE035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Elbow Connector 42"/>
        <o:r id="V:Rule2" type="connector" idref="#Elbow Connector 43"/>
        <o:r id="V:Rule3" type="connector" idref="#Straight Arrow Connector 45"/>
        <o:r id="V:Rule4" type="connector" idref="#Straight Arrow Connector 46"/>
        <o:r id="V:Rule5" type="connector" idref="#Straight Arrow Connector 53"/>
        <o:r id="V:Rule6" type="connector" idref="#Straight Arrow Connector 49"/>
        <o:r id="V:Rule7" type="connector" idref="#Straight Arrow Connector 51"/>
        <o:r id="V:Rule8" type="connector" idref="#Straight Arrow Connector 48"/>
        <o:r id="V:Rule9" type="connector" idref="#Straight Arrow Connector 44"/>
        <o:r id="V:Rule10" type="connector" idref="#Straight Arrow Connector 52"/>
        <o:r id="V:Rule11" type="connector" idref="#Straight Arrow Connector 50"/>
        <o:r id="V:Rule12" type="connector" idref="#Straight Arrow Connector 4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heme="minorEastAsia"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6179"/>
    <w:pPr>
      <w:spacing w:before="120" w:after="120"/>
      <w:jc w:val="both"/>
    </w:pPr>
    <w:rPr>
      <w:rFonts w:ascii="Times New Roman" w:hAnsi="Times New Roman"/>
      <w:sz w:val="24"/>
      <w:szCs w:val="24"/>
    </w:rPr>
  </w:style>
  <w:style w:type="paragraph" w:styleId="Heading1">
    <w:name w:val="heading 1"/>
    <w:basedOn w:val="Normal"/>
    <w:next w:val="Normal"/>
    <w:link w:val="Heading1Char"/>
    <w:uiPriority w:val="9"/>
    <w:qFormat/>
    <w:rsid w:val="00540C59"/>
    <w:pPr>
      <w:spacing w:before="360"/>
      <w:outlineLvl w:val="0"/>
    </w:pPr>
    <w:rPr>
      <w:b/>
    </w:rPr>
  </w:style>
  <w:style w:type="paragraph" w:styleId="Heading2">
    <w:name w:val="heading 2"/>
    <w:basedOn w:val="Normal"/>
    <w:next w:val="Normal"/>
    <w:link w:val="Heading2Char"/>
    <w:uiPriority w:val="9"/>
    <w:unhideWhenUsed/>
    <w:qFormat/>
    <w:rsid w:val="00C37884"/>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C37884"/>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qFormat/>
    <w:rsid w:val="00540C59"/>
    <w:rPr>
      <w:rFonts w:ascii="Times New Roman" w:hAnsi="Times New Roman"/>
      <w:b/>
      <w:sz w:val="24"/>
      <w:szCs w:val="24"/>
    </w:rPr>
  </w:style>
  <w:style w:type="character" w:customStyle="1" w:styleId="Heading2Char">
    <w:name w:val="Heading 2 Char"/>
    <w:basedOn w:val="DefaultParagraphFont"/>
    <w:link w:val="Heading2"/>
    <w:uiPriority w:val="9"/>
    <w:qFormat/>
    <w:rsid w:val="00C37884"/>
    <w:rPr>
      <w:rFonts w:asciiTheme="majorHAnsi" w:eastAsiaTheme="majorEastAsia" w:hAnsiTheme="majorHAnsi" w:cstheme="majorBidi"/>
      <w:b/>
      <w:bCs/>
      <w:color w:val="5B9BD5" w:themeColor="accent1"/>
      <w:sz w:val="26"/>
      <w:szCs w:val="26"/>
      <w:lang w:eastAsia="en-US"/>
    </w:rPr>
  </w:style>
  <w:style w:type="character" w:customStyle="1" w:styleId="Heading3Char">
    <w:name w:val="Heading 3 Char"/>
    <w:basedOn w:val="DefaultParagraphFont"/>
    <w:link w:val="Heading3"/>
    <w:uiPriority w:val="9"/>
    <w:qFormat/>
    <w:rsid w:val="00C37884"/>
    <w:rPr>
      <w:rFonts w:asciiTheme="majorHAnsi" w:eastAsiaTheme="majorEastAsia" w:hAnsiTheme="majorHAnsi" w:cstheme="majorBidi"/>
      <w:b/>
      <w:bCs/>
      <w:color w:val="5B9BD5" w:themeColor="accent1"/>
      <w:lang w:eastAsia="en-US"/>
    </w:rPr>
  </w:style>
  <w:style w:type="character" w:customStyle="1" w:styleId="CommentTextChar">
    <w:name w:val="Comment Text Char"/>
    <w:basedOn w:val="DefaultParagraphFont"/>
    <w:link w:val="CommentText"/>
    <w:uiPriority w:val="99"/>
    <w:semiHidden/>
    <w:qFormat/>
    <w:rsid w:val="00C37884"/>
    <w:rPr>
      <w:rFonts w:ascii="Times New Roman" w:eastAsiaTheme="minorHAnsi" w:hAnsi="Times New Roman" w:cs="Times New Roman"/>
      <w:sz w:val="20"/>
      <w:szCs w:val="20"/>
      <w:lang w:eastAsia="en-US"/>
    </w:rPr>
  </w:style>
  <w:style w:type="character" w:customStyle="1" w:styleId="HeaderChar">
    <w:name w:val="Header Char"/>
    <w:link w:val="Header"/>
    <w:uiPriority w:val="99"/>
    <w:qFormat/>
    <w:rsid w:val="00C37884"/>
    <w:rPr>
      <w:rFonts w:ascii="Garamond" w:eastAsia="Calibri" w:hAnsi="Garamond" w:cs="Times New Roman"/>
      <w:lang w:eastAsia="en-US"/>
    </w:rPr>
  </w:style>
  <w:style w:type="character" w:customStyle="1" w:styleId="FooterChar">
    <w:name w:val="Footer Char"/>
    <w:link w:val="Footer"/>
    <w:uiPriority w:val="99"/>
    <w:qFormat/>
    <w:rsid w:val="00C37884"/>
    <w:rPr>
      <w:rFonts w:ascii="Garamond" w:eastAsia="Calibri" w:hAnsi="Garamond" w:cs="Times New Roman"/>
      <w:lang w:eastAsia="en-US"/>
    </w:rPr>
  </w:style>
  <w:style w:type="character" w:styleId="CommentReference">
    <w:name w:val="annotation reference"/>
    <w:basedOn w:val="DefaultParagraphFont"/>
    <w:uiPriority w:val="99"/>
    <w:semiHidden/>
    <w:unhideWhenUsed/>
    <w:qFormat/>
    <w:rsid w:val="00C37884"/>
    <w:rPr>
      <w:sz w:val="16"/>
      <w:szCs w:val="16"/>
    </w:rPr>
  </w:style>
  <w:style w:type="character" w:customStyle="1" w:styleId="DateChar">
    <w:name w:val="Date Char"/>
    <w:basedOn w:val="DefaultParagraphFont"/>
    <w:link w:val="Date"/>
    <w:uiPriority w:val="99"/>
    <w:semiHidden/>
    <w:qFormat/>
    <w:rsid w:val="00C37884"/>
    <w:rPr>
      <w:rFonts w:ascii="Times New Roman" w:eastAsiaTheme="minorHAnsi" w:hAnsi="Times New Roman" w:cs="Times New Roman"/>
      <w:sz w:val="24"/>
      <w:szCs w:val="24"/>
      <w:lang w:eastAsia="en-US"/>
    </w:rPr>
  </w:style>
  <w:style w:type="character" w:customStyle="1" w:styleId="InternetLink">
    <w:name w:val="Internet Link"/>
    <w:unhideWhenUsed/>
    <w:rsid w:val="00C37884"/>
    <w:rPr>
      <w:color w:val="0000FF"/>
      <w:u w:val="single"/>
    </w:rPr>
  </w:style>
  <w:style w:type="character" w:customStyle="1" w:styleId="BalloonTextChar">
    <w:name w:val="Balloon Text Char"/>
    <w:link w:val="BalloonText"/>
    <w:uiPriority w:val="99"/>
    <w:semiHidden/>
    <w:qFormat/>
    <w:rsid w:val="00C37884"/>
    <w:rPr>
      <w:rFonts w:ascii="Tahoma" w:eastAsia="Calibri" w:hAnsi="Tahoma" w:cs="Tahoma"/>
      <w:sz w:val="16"/>
      <w:szCs w:val="16"/>
      <w:lang w:eastAsia="en-US"/>
    </w:rPr>
  </w:style>
  <w:style w:type="character" w:customStyle="1" w:styleId="NoSpacingChar">
    <w:name w:val="No Spacing Char"/>
    <w:link w:val="NoSpacing"/>
    <w:uiPriority w:val="1"/>
    <w:qFormat/>
    <w:rsid w:val="00C37884"/>
    <w:rPr>
      <w:rFonts w:ascii="Calibri" w:eastAsia="SimSun" w:hAnsi="Calibri" w:cs="Times New Roman"/>
      <w:lang w:eastAsia="ja-JP"/>
    </w:rPr>
  </w:style>
  <w:style w:type="character" w:styleId="IntenseEmphasis">
    <w:name w:val="Intense Emphasis"/>
    <w:uiPriority w:val="21"/>
    <w:qFormat/>
    <w:rsid w:val="00C37884"/>
    <w:rPr>
      <w:b/>
      <w:bCs/>
      <w:i/>
      <w:iCs/>
      <w:color w:val="4F81BD"/>
    </w:rPr>
  </w:style>
  <w:style w:type="character" w:customStyle="1" w:styleId="CommentSubjectChar">
    <w:name w:val="Comment Subject Char"/>
    <w:basedOn w:val="CommentTextChar"/>
    <w:link w:val="CommentSubject"/>
    <w:uiPriority w:val="99"/>
    <w:semiHidden/>
    <w:qFormat/>
    <w:rsid w:val="007F69CB"/>
    <w:rPr>
      <w:rFonts w:ascii="Times New Roman" w:eastAsiaTheme="minorHAnsi" w:hAnsi="Times New Roman" w:cs="Times New Roman"/>
      <w:b/>
      <w:bCs/>
      <w:sz w:val="20"/>
      <w:szCs w:val="20"/>
      <w:lang w:eastAsia="en-US"/>
    </w:rPr>
  </w:style>
  <w:style w:type="character" w:customStyle="1" w:styleId="TitleChar">
    <w:name w:val="Title Char"/>
    <w:basedOn w:val="DefaultParagraphFont"/>
    <w:link w:val="Title"/>
    <w:uiPriority w:val="10"/>
    <w:qFormat/>
    <w:rsid w:val="00836179"/>
    <w:rPr>
      <w:rFonts w:ascii="Times New Roman" w:hAnsi="Times New Roman"/>
      <w:b/>
      <w:sz w:val="24"/>
      <w:szCs w:val="24"/>
    </w:rPr>
  </w:style>
  <w:style w:type="character" w:customStyle="1" w:styleId="FootnoteTextChar">
    <w:name w:val="Footnote Text Char"/>
    <w:basedOn w:val="DefaultParagraphFont"/>
    <w:link w:val="FootnoteText"/>
    <w:uiPriority w:val="99"/>
    <w:semiHidden/>
    <w:qFormat/>
    <w:rsid w:val="00E520FE"/>
    <w:rPr>
      <w:rFonts w:ascii="Times New Roman" w:hAnsi="Times New Roman"/>
    </w:rPr>
  </w:style>
  <w:style w:type="character" w:customStyle="1" w:styleId="FootnoteCharacters">
    <w:name w:val="Footnote Characters"/>
    <w:basedOn w:val="DefaultParagraphFont"/>
    <w:uiPriority w:val="99"/>
    <w:semiHidden/>
    <w:unhideWhenUsed/>
    <w:qFormat/>
    <w:rsid w:val="00E520FE"/>
    <w:rPr>
      <w:vertAlign w:val="superscript"/>
    </w:rPr>
  </w:style>
  <w:style w:type="character" w:customStyle="1" w:styleId="FootnoteAnchor">
    <w:name w:val="Footnote Anchor"/>
    <w:rsid w:val="00942AEA"/>
    <w:rPr>
      <w:vertAlign w:val="superscript"/>
    </w:rPr>
  </w:style>
  <w:style w:type="character" w:styleId="FollowedHyperlink">
    <w:name w:val="FollowedHyperlink"/>
    <w:basedOn w:val="DefaultParagraphFont"/>
    <w:uiPriority w:val="99"/>
    <w:semiHidden/>
    <w:unhideWhenUsed/>
    <w:qFormat/>
    <w:rsid w:val="00116A54"/>
    <w:rPr>
      <w:color w:val="954F72" w:themeColor="followedHyperlink"/>
      <w:u w:val="single"/>
    </w:rPr>
  </w:style>
  <w:style w:type="character" w:customStyle="1" w:styleId="selectable">
    <w:name w:val="selectable"/>
    <w:qFormat/>
    <w:rsid w:val="00E16877"/>
  </w:style>
  <w:style w:type="character" w:styleId="Emphasis">
    <w:name w:val="Emphasis"/>
    <w:basedOn w:val="DefaultParagraphFont"/>
    <w:qFormat/>
    <w:rsid w:val="00E16877"/>
    <w:rPr>
      <w:i/>
      <w:iCs/>
    </w:rPr>
  </w:style>
  <w:style w:type="character" w:customStyle="1" w:styleId="ListLabel1">
    <w:name w:val="ListLabel 1"/>
    <w:qFormat/>
    <w:rsid w:val="00942AEA"/>
    <w:rPr>
      <w:rFonts w:cs="Courier New"/>
    </w:rPr>
  </w:style>
  <w:style w:type="character" w:customStyle="1" w:styleId="ListLabel2">
    <w:name w:val="ListLabel 2"/>
    <w:qFormat/>
    <w:rsid w:val="00942AEA"/>
    <w:rPr>
      <w:rFonts w:cs="Courier New"/>
    </w:rPr>
  </w:style>
  <w:style w:type="character" w:customStyle="1" w:styleId="ListLabel3">
    <w:name w:val="ListLabel 3"/>
    <w:qFormat/>
    <w:rsid w:val="00942AEA"/>
    <w:rPr>
      <w:rFonts w:cs="Courier New"/>
    </w:rPr>
  </w:style>
  <w:style w:type="character" w:customStyle="1" w:styleId="ListLabel4">
    <w:name w:val="ListLabel 4"/>
    <w:qFormat/>
    <w:rsid w:val="00942AEA"/>
    <w:rPr>
      <w:color w:val="000000"/>
    </w:rPr>
  </w:style>
  <w:style w:type="character" w:customStyle="1" w:styleId="ListLabel5">
    <w:name w:val="ListLabel 5"/>
    <w:qFormat/>
    <w:rsid w:val="00942AEA"/>
    <w:rPr>
      <w:rFonts w:cs="Courier New"/>
    </w:rPr>
  </w:style>
  <w:style w:type="character" w:customStyle="1" w:styleId="ListLabel6">
    <w:name w:val="ListLabel 6"/>
    <w:qFormat/>
    <w:rsid w:val="00942AEA"/>
    <w:rPr>
      <w:rFonts w:cs="Courier New"/>
    </w:rPr>
  </w:style>
  <w:style w:type="character" w:customStyle="1" w:styleId="ListLabel7">
    <w:name w:val="ListLabel 7"/>
    <w:qFormat/>
    <w:rsid w:val="00942AEA"/>
    <w:rPr>
      <w:rFonts w:cs="Courier New"/>
    </w:rPr>
  </w:style>
  <w:style w:type="character" w:customStyle="1" w:styleId="ListLabel8">
    <w:name w:val="ListLabel 8"/>
    <w:qFormat/>
    <w:rsid w:val="00942AEA"/>
    <w:rPr>
      <w:rFonts w:cs="Arial"/>
    </w:rPr>
  </w:style>
  <w:style w:type="character" w:customStyle="1" w:styleId="ListLabel9">
    <w:name w:val="ListLabel 9"/>
    <w:qFormat/>
    <w:rsid w:val="00942AEA"/>
    <w:rPr>
      <w:rFonts w:cs="Arial"/>
    </w:rPr>
  </w:style>
  <w:style w:type="character" w:customStyle="1" w:styleId="ListLabel10">
    <w:name w:val="ListLabel 10"/>
    <w:qFormat/>
    <w:rsid w:val="00942AEA"/>
    <w:rPr>
      <w:rFonts w:cs="Arial"/>
    </w:rPr>
  </w:style>
  <w:style w:type="character" w:customStyle="1" w:styleId="ListLabel11">
    <w:name w:val="ListLabel 11"/>
    <w:qFormat/>
    <w:rsid w:val="00942AEA"/>
    <w:rPr>
      <w:rFonts w:cs="Arial"/>
    </w:rPr>
  </w:style>
  <w:style w:type="character" w:customStyle="1" w:styleId="ListLabel12">
    <w:name w:val="ListLabel 12"/>
    <w:qFormat/>
    <w:rsid w:val="00942AEA"/>
    <w:rPr>
      <w:rFonts w:cs="Arial"/>
    </w:rPr>
  </w:style>
  <w:style w:type="character" w:customStyle="1" w:styleId="ListLabel13">
    <w:name w:val="ListLabel 13"/>
    <w:qFormat/>
    <w:rsid w:val="00942AEA"/>
    <w:rPr>
      <w:rFonts w:cs="Arial"/>
    </w:rPr>
  </w:style>
  <w:style w:type="paragraph" w:customStyle="1" w:styleId="Heading">
    <w:name w:val="Heading"/>
    <w:basedOn w:val="Normal"/>
    <w:next w:val="BodyText1"/>
    <w:qFormat/>
    <w:rsid w:val="00942AEA"/>
    <w:pPr>
      <w:keepNext/>
      <w:spacing w:before="240"/>
    </w:pPr>
    <w:rPr>
      <w:rFonts w:ascii="Liberation Sans" w:eastAsia="Noto Sans CJK SC" w:hAnsi="Liberation Sans" w:cs="Droid Sans Devanagari"/>
      <w:sz w:val="28"/>
      <w:szCs w:val="28"/>
    </w:rPr>
  </w:style>
  <w:style w:type="paragraph" w:customStyle="1" w:styleId="BodyText1">
    <w:name w:val="Body Text1"/>
    <w:basedOn w:val="Normal"/>
    <w:rsid w:val="008F6E2E"/>
    <w:rPr>
      <w:rFonts w:eastAsia="PMingLiU"/>
      <w:sz w:val="20"/>
      <w:lang w:val="en-GB" w:eastAsia="en-US"/>
    </w:rPr>
  </w:style>
  <w:style w:type="paragraph" w:styleId="List">
    <w:name w:val="List"/>
    <w:basedOn w:val="BodyText1"/>
    <w:rsid w:val="00942AEA"/>
    <w:rPr>
      <w:rFonts w:cs="Droid Sans Devanagari"/>
    </w:rPr>
  </w:style>
  <w:style w:type="paragraph" w:styleId="Caption">
    <w:name w:val="caption"/>
    <w:basedOn w:val="Normal"/>
    <w:next w:val="Normal"/>
    <w:uiPriority w:val="35"/>
    <w:unhideWhenUsed/>
    <w:qFormat/>
    <w:rsid w:val="00C37884"/>
    <w:rPr>
      <w:b/>
      <w:bCs/>
      <w:color w:val="4F81BD"/>
      <w:sz w:val="18"/>
      <w:szCs w:val="18"/>
    </w:rPr>
  </w:style>
  <w:style w:type="paragraph" w:customStyle="1" w:styleId="Index">
    <w:name w:val="Index"/>
    <w:basedOn w:val="Normal"/>
    <w:qFormat/>
    <w:rsid w:val="00942AEA"/>
    <w:pPr>
      <w:suppressLineNumbers/>
    </w:pPr>
    <w:rPr>
      <w:rFonts w:cs="Droid Sans Devanagari"/>
    </w:rPr>
  </w:style>
  <w:style w:type="paragraph" w:customStyle="1" w:styleId="OTAReport">
    <w:name w:val="OTA Report"/>
    <w:basedOn w:val="Normal"/>
    <w:qFormat/>
    <w:rsid w:val="00C37884"/>
    <w:pPr>
      <w:spacing w:line="360" w:lineRule="auto"/>
      <w:ind w:left="720" w:hanging="720"/>
    </w:pPr>
  </w:style>
  <w:style w:type="paragraph" w:styleId="TOC1">
    <w:name w:val="toc 1"/>
    <w:basedOn w:val="Normal"/>
    <w:next w:val="Normal"/>
    <w:autoRedefine/>
    <w:uiPriority w:val="39"/>
    <w:unhideWhenUsed/>
    <w:rsid w:val="00C37884"/>
    <w:pPr>
      <w:spacing w:after="100"/>
    </w:pPr>
  </w:style>
  <w:style w:type="paragraph" w:styleId="TOC2">
    <w:name w:val="toc 2"/>
    <w:basedOn w:val="Normal"/>
    <w:next w:val="Normal"/>
    <w:autoRedefine/>
    <w:uiPriority w:val="39"/>
    <w:unhideWhenUsed/>
    <w:rsid w:val="00C37884"/>
    <w:pPr>
      <w:spacing w:after="100"/>
      <w:ind w:left="220"/>
    </w:pPr>
  </w:style>
  <w:style w:type="paragraph" w:styleId="TOC3">
    <w:name w:val="toc 3"/>
    <w:basedOn w:val="Normal"/>
    <w:next w:val="Normal"/>
    <w:autoRedefine/>
    <w:uiPriority w:val="39"/>
    <w:unhideWhenUsed/>
    <w:rsid w:val="00C37884"/>
    <w:pPr>
      <w:spacing w:after="100"/>
      <w:ind w:left="440"/>
    </w:pPr>
  </w:style>
  <w:style w:type="paragraph" w:styleId="CommentText">
    <w:name w:val="annotation text"/>
    <w:basedOn w:val="Normal"/>
    <w:link w:val="CommentTextChar"/>
    <w:uiPriority w:val="99"/>
    <w:semiHidden/>
    <w:unhideWhenUsed/>
    <w:qFormat/>
    <w:rsid w:val="00C37884"/>
    <w:rPr>
      <w:rFonts w:eastAsiaTheme="minorHAnsi"/>
    </w:rPr>
  </w:style>
  <w:style w:type="paragraph" w:styleId="Header">
    <w:name w:val="header"/>
    <w:basedOn w:val="Normal"/>
    <w:link w:val="HeaderChar"/>
    <w:uiPriority w:val="99"/>
    <w:unhideWhenUsed/>
    <w:rsid w:val="00C37884"/>
    <w:pPr>
      <w:tabs>
        <w:tab w:val="center" w:pos="4680"/>
        <w:tab w:val="right" w:pos="9360"/>
      </w:tabs>
    </w:pPr>
  </w:style>
  <w:style w:type="paragraph" w:styleId="Footer">
    <w:name w:val="footer"/>
    <w:basedOn w:val="Normal"/>
    <w:link w:val="FooterChar"/>
    <w:uiPriority w:val="99"/>
    <w:unhideWhenUsed/>
    <w:rsid w:val="00C37884"/>
    <w:pPr>
      <w:tabs>
        <w:tab w:val="center" w:pos="4680"/>
        <w:tab w:val="right" w:pos="9360"/>
      </w:tabs>
    </w:pPr>
  </w:style>
  <w:style w:type="paragraph" w:styleId="Date">
    <w:name w:val="Date"/>
    <w:basedOn w:val="Normal"/>
    <w:next w:val="Normal"/>
    <w:link w:val="DateChar"/>
    <w:uiPriority w:val="99"/>
    <w:semiHidden/>
    <w:unhideWhenUsed/>
    <w:qFormat/>
    <w:rsid w:val="00C37884"/>
    <w:rPr>
      <w:rFonts w:eastAsiaTheme="minorHAnsi"/>
    </w:rPr>
  </w:style>
  <w:style w:type="paragraph" w:styleId="BalloonText">
    <w:name w:val="Balloon Text"/>
    <w:basedOn w:val="Normal"/>
    <w:link w:val="BalloonTextChar"/>
    <w:uiPriority w:val="99"/>
    <w:semiHidden/>
    <w:unhideWhenUsed/>
    <w:qFormat/>
    <w:rsid w:val="00C37884"/>
    <w:rPr>
      <w:rFonts w:ascii="Tahoma" w:hAnsi="Tahoma" w:cs="Tahoma"/>
      <w:sz w:val="16"/>
      <w:szCs w:val="16"/>
    </w:rPr>
  </w:style>
  <w:style w:type="paragraph" w:styleId="NoSpacing">
    <w:name w:val="No Spacing"/>
    <w:link w:val="NoSpacingChar"/>
    <w:uiPriority w:val="1"/>
    <w:qFormat/>
    <w:rsid w:val="00C37884"/>
    <w:rPr>
      <w:rFonts w:eastAsia="SimSun"/>
      <w:sz w:val="24"/>
      <w:lang w:eastAsia="ja-JP"/>
    </w:rPr>
  </w:style>
  <w:style w:type="paragraph" w:styleId="ListParagraph">
    <w:name w:val="List Paragraph"/>
    <w:basedOn w:val="Normal"/>
    <w:uiPriority w:val="34"/>
    <w:qFormat/>
    <w:rsid w:val="00C37884"/>
    <w:pPr>
      <w:ind w:left="720"/>
      <w:contextualSpacing/>
    </w:pPr>
    <w:rPr>
      <w:rFonts w:asciiTheme="minorHAnsi" w:eastAsiaTheme="minorHAnsi" w:hAnsiTheme="minorHAnsi"/>
    </w:rPr>
  </w:style>
  <w:style w:type="paragraph" w:styleId="TOCHeading">
    <w:name w:val="TOC Heading"/>
    <w:basedOn w:val="Heading1"/>
    <w:next w:val="Normal"/>
    <w:uiPriority w:val="39"/>
    <w:semiHidden/>
    <w:unhideWhenUsed/>
    <w:qFormat/>
    <w:rsid w:val="00C37884"/>
    <w:rPr>
      <w:lang w:eastAsia="ja-JP"/>
    </w:rPr>
  </w:style>
  <w:style w:type="paragraph" w:styleId="CommentSubject">
    <w:name w:val="annotation subject"/>
    <w:basedOn w:val="CommentText"/>
    <w:next w:val="CommentText"/>
    <w:link w:val="CommentSubjectChar"/>
    <w:uiPriority w:val="99"/>
    <w:semiHidden/>
    <w:unhideWhenUsed/>
    <w:qFormat/>
    <w:rsid w:val="007F69CB"/>
    <w:rPr>
      <w:rFonts w:ascii="Calibri" w:eastAsiaTheme="minorEastAsia" w:hAnsi="Calibri"/>
      <w:b/>
      <w:bCs/>
    </w:rPr>
  </w:style>
  <w:style w:type="paragraph" w:styleId="Title">
    <w:name w:val="Title"/>
    <w:basedOn w:val="Normal"/>
    <w:next w:val="Normal"/>
    <w:link w:val="TitleChar"/>
    <w:uiPriority w:val="10"/>
    <w:qFormat/>
    <w:rsid w:val="00836179"/>
    <w:pPr>
      <w:spacing w:after="240"/>
      <w:jc w:val="center"/>
    </w:pPr>
    <w:rPr>
      <w:b/>
    </w:rPr>
  </w:style>
  <w:style w:type="paragraph" w:customStyle="1" w:styleId="References">
    <w:name w:val="References"/>
    <w:basedOn w:val="Normal"/>
    <w:qFormat/>
    <w:rsid w:val="00836179"/>
    <w:pPr>
      <w:ind w:left="720" w:hanging="720"/>
    </w:pPr>
  </w:style>
  <w:style w:type="paragraph" w:styleId="FootnoteText">
    <w:name w:val="footnote text"/>
    <w:basedOn w:val="Normal"/>
    <w:link w:val="FootnoteTextChar"/>
    <w:uiPriority w:val="99"/>
    <w:semiHidden/>
    <w:unhideWhenUsed/>
    <w:rsid w:val="00E520FE"/>
    <w:pPr>
      <w:spacing w:before="0" w:after="0"/>
    </w:pPr>
    <w:rPr>
      <w:sz w:val="20"/>
      <w:szCs w:val="20"/>
    </w:rPr>
  </w:style>
  <w:style w:type="paragraph" w:customStyle="1" w:styleId="Paragraph">
    <w:name w:val="Paragraph"/>
    <w:basedOn w:val="Newparagraph"/>
    <w:next w:val="Normal"/>
    <w:qFormat/>
    <w:rsid w:val="00E16877"/>
    <w:pPr>
      <w:widowControl w:val="0"/>
      <w:ind w:firstLine="0"/>
    </w:pPr>
  </w:style>
  <w:style w:type="paragraph" w:customStyle="1" w:styleId="Newparagraph">
    <w:name w:val="New paragraph"/>
    <w:basedOn w:val="Normal"/>
    <w:qFormat/>
    <w:rsid w:val="00E16877"/>
    <w:pPr>
      <w:spacing w:before="0" w:after="0" w:line="360" w:lineRule="auto"/>
      <w:ind w:firstLine="720"/>
      <w:jc w:val="left"/>
    </w:pPr>
    <w:rPr>
      <w:rFonts w:eastAsia="Times New Roman"/>
      <w:lang w:val="en-GB" w:eastAsia="en-GB"/>
    </w:rPr>
  </w:style>
  <w:style w:type="paragraph" w:customStyle="1" w:styleId="Numberedlist">
    <w:name w:val="Numbered list"/>
    <w:basedOn w:val="Paragraph"/>
    <w:next w:val="Paragraph"/>
    <w:qFormat/>
    <w:rsid w:val="00E16877"/>
    <w:pPr>
      <w:widowControl/>
      <w:spacing w:after="240"/>
      <w:contextualSpacing/>
    </w:pPr>
  </w:style>
  <w:style w:type="paragraph" w:customStyle="1" w:styleId="Text">
    <w:name w:val="Text"/>
    <w:basedOn w:val="Normal"/>
    <w:qFormat/>
    <w:rsid w:val="00E16877"/>
    <w:pPr>
      <w:spacing w:before="0" w:line="480" w:lineRule="auto"/>
      <w:jc w:val="left"/>
    </w:pPr>
    <w:rPr>
      <w:rFonts w:eastAsia="Times New Roman"/>
      <w:sz w:val="20"/>
      <w:szCs w:val="20"/>
      <w:lang w:eastAsia="ko-KR"/>
    </w:rPr>
  </w:style>
  <w:style w:type="paragraph" w:customStyle="1" w:styleId="Bulletedlist">
    <w:name w:val="Bulleted list"/>
    <w:basedOn w:val="Paragraph"/>
    <w:next w:val="Paragraph"/>
    <w:qFormat/>
    <w:rsid w:val="00E16877"/>
    <w:pPr>
      <w:widowControl/>
      <w:spacing w:after="240"/>
      <w:contextualSpacing/>
    </w:pPr>
  </w:style>
  <w:style w:type="paragraph" w:styleId="NormalWeb">
    <w:name w:val="Normal (Web)"/>
    <w:basedOn w:val="Normal"/>
    <w:uiPriority w:val="99"/>
    <w:unhideWhenUsed/>
    <w:qFormat/>
    <w:rsid w:val="00E16877"/>
    <w:pPr>
      <w:spacing w:beforeAutospacing="1" w:afterAutospacing="1"/>
      <w:jc w:val="left"/>
    </w:pPr>
    <w:rPr>
      <w:rFonts w:eastAsia="Times New Roman"/>
      <w:lang w:eastAsia="en-US"/>
    </w:rPr>
  </w:style>
  <w:style w:type="paragraph" w:customStyle="1" w:styleId="Abstract">
    <w:name w:val="Abstract"/>
    <w:basedOn w:val="Normal"/>
    <w:next w:val="Normal"/>
    <w:qFormat/>
    <w:rsid w:val="0016190F"/>
    <w:pPr>
      <w:spacing w:before="360" w:after="300" w:line="360" w:lineRule="auto"/>
      <w:ind w:left="720" w:right="567"/>
      <w:contextualSpacing/>
      <w:jc w:val="left"/>
    </w:pPr>
    <w:rPr>
      <w:rFonts w:eastAsia="Times New Roman"/>
      <w:sz w:val="22"/>
      <w:lang w:val="en-GB" w:eastAsia="en-GB"/>
    </w:rPr>
  </w:style>
  <w:style w:type="paragraph" w:customStyle="1" w:styleId="FrameContents">
    <w:name w:val="Frame Contents"/>
    <w:basedOn w:val="Normal"/>
    <w:qFormat/>
    <w:rsid w:val="00942AEA"/>
  </w:style>
  <w:style w:type="numbering" w:customStyle="1" w:styleId="NoList1">
    <w:name w:val="No List1"/>
    <w:uiPriority w:val="99"/>
    <w:semiHidden/>
    <w:unhideWhenUsed/>
    <w:qFormat/>
    <w:rsid w:val="00C37884"/>
  </w:style>
  <w:style w:type="table" w:customStyle="1" w:styleId="LightShading1">
    <w:name w:val="Light Shading1"/>
    <w:basedOn w:val="TableNormal"/>
    <w:uiPriority w:val="60"/>
    <w:rsid w:val="00C37884"/>
    <w:rPr>
      <w:color w:val="000000"/>
      <w:lang w:eastAsia="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Grid1">
    <w:name w:val="Table Grid1"/>
    <w:basedOn w:val="TableNormal"/>
    <w:uiPriority w:val="59"/>
    <w:rsid w:val="00C37884"/>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C37884"/>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2">
    <w:name w:val="Light Shading2"/>
    <w:basedOn w:val="TableNormal"/>
    <w:uiPriority w:val="60"/>
    <w:rsid w:val="00C37884"/>
    <w:rPr>
      <w:color w:val="000000" w:themeColor="text1" w:themeShade="BF"/>
      <w:lang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PlainTable51">
    <w:name w:val="Plain Table 51"/>
    <w:basedOn w:val="TableNormal"/>
    <w:uiPriority w:val="45"/>
    <w:rsid w:val="00E61DCB"/>
    <w:rPr>
      <w:rFonts w:ascii="Times New Roman" w:eastAsia="Times New Roman" w:hAnsi="Times New Roman"/>
      <w:lang w:eastAsia="en-US"/>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Hyperlink">
    <w:name w:val="Hyperlink"/>
    <w:basedOn w:val="DefaultParagraphFont"/>
    <w:unhideWhenUsed/>
    <w:rsid w:val="00841479"/>
    <w:rPr>
      <w:color w:val="0563C1" w:themeColor="hyperlink"/>
      <w:u w:val="single"/>
    </w:rPr>
  </w:style>
  <w:style w:type="paragraph" w:customStyle="1" w:styleId="references0">
    <w:name w:val="references"/>
    <w:basedOn w:val="Normal"/>
    <w:autoRedefine/>
    <w:qFormat/>
    <w:rsid w:val="00267D8E"/>
    <w:pPr>
      <w:keepLines/>
      <w:tabs>
        <w:tab w:val="right" w:pos="-426"/>
      </w:tabs>
      <w:spacing w:line="360" w:lineRule="auto"/>
      <w:jc w:val="left"/>
    </w:pPr>
    <w:rPr>
      <w:rFonts w:eastAsia="Times New Roman"/>
      <w:shd w:val="clear" w:color="auto" w:fill="FFFFFF"/>
      <w:lang w:eastAsia="en-US"/>
    </w:rPr>
  </w:style>
</w:styles>
</file>

<file path=word/webSettings.xml><?xml version="1.0" encoding="utf-8"?>
<w:webSettings xmlns:r="http://schemas.openxmlformats.org/officeDocument/2006/relationships" xmlns:w="http://schemas.openxmlformats.org/wordprocessingml/2006/main">
  <w:divs>
    <w:div w:id="20219305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5CC842-7845-4589-9CB7-669892B3F6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25602</Words>
  <Characters>145934</Characters>
  <Application>Microsoft Office Word</Application>
  <DocSecurity>0</DocSecurity>
  <Lines>1216</Lines>
  <Paragraphs>342</Paragraphs>
  <ScaleCrop>false</ScaleCrop>
  <HeadingPairs>
    <vt:vector size="2" baseType="variant">
      <vt:variant>
        <vt:lpstr>Title</vt:lpstr>
      </vt:variant>
      <vt:variant>
        <vt:i4>1</vt:i4>
      </vt:variant>
    </vt:vector>
  </HeadingPairs>
  <TitlesOfParts>
    <vt:vector size="1" baseType="lpstr">
      <vt:lpstr/>
    </vt:vector>
  </TitlesOfParts>
  <Company>College of Charleston</Company>
  <LinksUpToDate>false</LinksUpToDate>
  <CharactersWithSpaces>171194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Role of Authenticity, Source Credibility, and Involvement in the formation of Destination Image on Social Media Platforms</dc:title>
  <dc:creator>Naila Sharmin</dc:creator>
  <cp:lastModifiedBy>RAJIB</cp:lastModifiedBy>
  <cp:revision>2</cp:revision>
  <dcterms:created xsi:type="dcterms:W3CDTF">2020-05-23T15:23:00Z</dcterms:created>
  <dcterms:modified xsi:type="dcterms:W3CDTF">2020-05-23T15:23:00Z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College of Charleston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endeley Recent Style Id 0_1">
    <vt:lpwstr>http://www.zotero.org/styles/american-political-science-association</vt:lpwstr>
  </property>
  <property fmtid="{D5CDD505-2E9C-101B-9397-08002B2CF9AE}" pid="8" name="Mendeley Recent Style Id 1_1">
    <vt:lpwstr>http://www.zotero.org/styles/apa</vt:lpwstr>
  </property>
  <property fmtid="{D5CDD505-2E9C-101B-9397-08002B2CF9AE}" pid="9" name="Mendeley Recent Style Id 2_1">
    <vt:lpwstr>http://www.zotero.org/styles/american-sociological-association</vt:lpwstr>
  </property>
  <property fmtid="{D5CDD505-2E9C-101B-9397-08002B2CF9AE}" pid="10" name="Mendeley Recent Style Id 3_1">
    <vt:lpwstr>http://www.zotero.org/styles/chicago-author-date</vt:lpwstr>
  </property>
  <property fmtid="{D5CDD505-2E9C-101B-9397-08002B2CF9AE}" pid="11" name="Mendeley Recent Style Id 4_1">
    <vt:lpwstr>http://www.zotero.org/styles/harvard-cite-them-right</vt:lpwstr>
  </property>
  <property fmtid="{D5CDD505-2E9C-101B-9397-08002B2CF9AE}" pid="12" name="Mendeley Recent Style Id 5_1">
    <vt:lpwstr>http://www.zotero.org/styles/harvard1</vt:lpwstr>
  </property>
  <property fmtid="{D5CDD505-2E9C-101B-9397-08002B2CF9AE}" pid="13" name="Mendeley Recent Style Id 6_1">
    <vt:lpwstr>http://www.zotero.org/styles/ieee</vt:lpwstr>
  </property>
  <property fmtid="{D5CDD505-2E9C-101B-9397-08002B2CF9AE}" pid="14" name="Mendeley Recent Style Id 7_1">
    <vt:lpwstr>http://www.zotero.org/styles/modern-humanities-research-association</vt:lpwstr>
  </property>
  <property fmtid="{D5CDD505-2E9C-101B-9397-08002B2CF9AE}" pid="15" name="Mendeley Recent Style Id 8_1">
    <vt:lpwstr>http://www.zotero.org/styles/modern-language-association</vt:lpwstr>
  </property>
  <property fmtid="{D5CDD505-2E9C-101B-9397-08002B2CF9AE}" pid="16" name="Mendeley Recent Style Id 9_1">
    <vt:lpwstr>http://www.zotero.org/styles/nature</vt:lpwstr>
  </property>
  <property fmtid="{D5CDD505-2E9C-101B-9397-08002B2CF9AE}" pid="17" name="Mendeley Recent Style Name 0_1">
    <vt:lpwstr>American Political Science Association</vt:lpwstr>
  </property>
  <property fmtid="{D5CDD505-2E9C-101B-9397-08002B2CF9AE}" pid="18" name="Mendeley Recent Style Name 1_1">
    <vt:lpwstr>American Psychological Association 6th edition</vt:lpwstr>
  </property>
  <property fmtid="{D5CDD505-2E9C-101B-9397-08002B2CF9AE}" pid="19" name="Mendeley Recent Style Name 2_1">
    <vt:lpwstr>American Sociological Association</vt:lpwstr>
  </property>
  <property fmtid="{D5CDD505-2E9C-101B-9397-08002B2CF9AE}" pid="20" name="Mendeley Recent Style Name 3_1">
    <vt:lpwstr>Chicago Manual of Style 17th edition (author-date)</vt:lpwstr>
  </property>
  <property fmtid="{D5CDD505-2E9C-101B-9397-08002B2CF9AE}" pid="21" name="Mendeley Recent Style Name 4_1">
    <vt:lpwstr>Cite Them Right 10th edition - Harvard</vt:lpwstr>
  </property>
  <property fmtid="{D5CDD505-2E9C-101B-9397-08002B2CF9AE}" pid="22" name="Mendeley Recent Style Name 5_1">
    <vt:lpwstr>Harvard reference format 1 (deprecated)</vt:lpwstr>
  </property>
  <property fmtid="{D5CDD505-2E9C-101B-9397-08002B2CF9AE}" pid="23" name="Mendeley Recent Style Name 6_1">
    <vt:lpwstr>IEEE</vt:lpwstr>
  </property>
  <property fmtid="{D5CDD505-2E9C-101B-9397-08002B2CF9AE}" pid="24" name="Mendeley Recent Style Name 7_1">
    <vt:lpwstr>Modern Humanities Research Association 3rd edition (note with bibliography)</vt:lpwstr>
  </property>
  <property fmtid="{D5CDD505-2E9C-101B-9397-08002B2CF9AE}" pid="25" name="Mendeley Recent Style Name 8_1">
    <vt:lpwstr>Modern Language Association 8th edition</vt:lpwstr>
  </property>
  <property fmtid="{D5CDD505-2E9C-101B-9397-08002B2CF9AE}" pid="26" name="Mendeley Recent Style Name 9_1">
    <vt:lpwstr>Nature</vt:lpwstr>
  </property>
  <property fmtid="{D5CDD505-2E9C-101B-9397-08002B2CF9AE}" pid="27" name="ScaleCrop">
    <vt:bool>false</vt:bool>
  </property>
  <property fmtid="{D5CDD505-2E9C-101B-9397-08002B2CF9AE}" pid="28" name="ShareDoc">
    <vt:bool>false</vt:bool>
  </property>
  <property fmtid="{D5CDD505-2E9C-101B-9397-08002B2CF9AE}" pid="29" name="Mendeley Document_1">
    <vt:lpwstr>True</vt:lpwstr>
  </property>
  <property fmtid="{D5CDD505-2E9C-101B-9397-08002B2CF9AE}" pid="30" name="Mendeley Citation Style_1">
    <vt:lpwstr>http://www.zotero.org/styles/apa</vt:lpwstr>
  </property>
  <property fmtid="{D5CDD505-2E9C-101B-9397-08002B2CF9AE}" pid="31" name="Mendeley Unique User Id_1">
    <vt:lpwstr>232db5d8-e5ab-37ae-bb5d-4e91a896ffa7</vt:lpwstr>
  </property>
</Properties>
</file>