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69F" w:rsidRDefault="00EC669F" w:rsidP="00EC669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C669F" w:rsidRDefault="00EC669F" w:rsidP="00EC669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C669F" w:rsidRDefault="00EC669F" w:rsidP="00EC669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C669F" w:rsidRDefault="00EC669F" w:rsidP="00EC669F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STEM WORKSHOP on Pollen Biology</w:t>
      </w:r>
    </w:p>
    <w:p w:rsidR="00EC669F" w:rsidRDefault="00EC669F" w:rsidP="00EC669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C669F" w:rsidRDefault="00EC669F" w:rsidP="00EC669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C669F" w:rsidRDefault="00EC669F" w:rsidP="00EC669F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University of Massachusetts</w:t>
      </w:r>
    </w:p>
    <w:p w:rsidR="00EC669F" w:rsidRDefault="00EC669F" w:rsidP="00EC669F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Biochemistry and Molecular Biology Department</w:t>
      </w:r>
    </w:p>
    <w:p w:rsidR="00EC669F" w:rsidRDefault="00EC669F" w:rsidP="00EC669F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(April 6, 2013)</w:t>
      </w:r>
    </w:p>
    <w:p w:rsidR="00EC669F" w:rsidRDefault="00EC669F" w:rsidP="00EC669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C669F" w:rsidRDefault="00EC669F" w:rsidP="00EC669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C669F" w:rsidRDefault="00EC669F" w:rsidP="00475F43">
      <w:pPr>
        <w:ind w:left="1980" w:hanging="198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Presented by: </w:t>
      </w:r>
      <w:proofErr w:type="gramStart"/>
      <w:r w:rsidR="00475F43">
        <w:rPr>
          <w:rFonts w:ascii="Arial" w:hAnsi="Arial" w:cs="Arial"/>
          <w:b/>
          <w:bCs/>
          <w:sz w:val="28"/>
          <w:szCs w:val="28"/>
        </w:rPr>
        <w:t xml:space="preserve">Professor </w:t>
      </w:r>
      <w:r>
        <w:rPr>
          <w:rFonts w:ascii="Arial" w:hAnsi="Arial" w:cs="Arial"/>
          <w:b/>
          <w:bCs/>
          <w:sz w:val="28"/>
          <w:szCs w:val="28"/>
        </w:rPr>
        <w:t xml:space="preserve"> Alice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Y. Cheung</w:t>
      </w:r>
      <w:r w:rsidR="00475F43">
        <w:rPr>
          <w:rFonts w:ascii="Arial" w:hAnsi="Arial" w:cs="Arial"/>
          <w:b/>
          <w:bCs/>
          <w:sz w:val="28"/>
          <w:szCs w:val="28"/>
        </w:rPr>
        <w:t xml:space="preserve"> (acheung@biochem.umass.edu)</w:t>
      </w:r>
    </w:p>
    <w:p w:rsidR="00EC669F" w:rsidRDefault="00EC669F" w:rsidP="00EC669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 w:rsidR="00475F43">
        <w:rPr>
          <w:rFonts w:ascii="Arial" w:hAnsi="Arial" w:cs="Arial"/>
          <w:b/>
          <w:bCs/>
          <w:sz w:val="28"/>
          <w:szCs w:val="28"/>
        </w:rPr>
        <w:t>Professor</w:t>
      </w:r>
      <w:r>
        <w:rPr>
          <w:rFonts w:ascii="Arial" w:hAnsi="Arial" w:cs="Arial"/>
          <w:b/>
          <w:bCs/>
          <w:sz w:val="28"/>
          <w:szCs w:val="28"/>
        </w:rPr>
        <w:t xml:space="preserve"> Hen-Ming Wu</w:t>
      </w:r>
    </w:p>
    <w:p w:rsidR="00EC669F" w:rsidRDefault="00EC669F" w:rsidP="00EC669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Dr. Yan-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jiao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Zou</w:t>
      </w:r>
      <w:proofErr w:type="spellEnd"/>
    </w:p>
    <w:p w:rsidR="00EC669F" w:rsidRDefault="00EC669F" w:rsidP="00EC669F">
      <w:pPr>
        <w:rPr>
          <w:rFonts w:ascii="Arial" w:hAnsi="Arial" w:cs="Arial"/>
          <w:b/>
          <w:bCs/>
          <w:sz w:val="28"/>
          <w:szCs w:val="28"/>
        </w:rPr>
      </w:pPr>
    </w:p>
    <w:p w:rsidR="00674322" w:rsidRDefault="00EC669F" w:rsidP="00EC669F">
      <w:pPr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Lederle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Graduate Research Tower</w:t>
      </w:r>
      <w:r w:rsidR="00475F43">
        <w:rPr>
          <w:rFonts w:ascii="Arial" w:hAnsi="Arial" w:cs="Arial"/>
          <w:b/>
          <w:bCs/>
          <w:sz w:val="28"/>
          <w:szCs w:val="28"/>
        </w:rPr>
        <w:t xml:space="preserve">, </w:t>
      </w:r>
      <w:r>
        <w:rPr>
          <w:rFonts w:ascii="Arial" w:hAnsi="Arial" w:cs="Arial"/>
          <w:b/>
          <w:bCs/>
          <w:sz w:val="28"/>
          <w:szCs w:val="28"/>
        </w:rPr>
        <w:t>10</w:t>
      </w:r>
      <w:r w:rsidRPr="00EC669F">
        <w:rPr>
          <w:rFonts w:ascii="Arial" w:hAnsi="Arial" w:cs="Arial"/>
          <w:b/>
          <w:bCs/>
          <w:sz w:val="28"/>
          <w:szCs w:val="28"/>
          <w:vertAlign w:val="superscript"/>
        </w:rPr>
        <w:t>th</w:t>
      </w:r>
      <w:r>
        <w:rPr>
          <w:rFonts w:ascii="Arial" w:hAnsi="Arial" w:cs="Arial"/>
          <w:b/>
          <w:bCs/>
          <w:sz w:val="28"/>
          <w:szCs w:val="28"/>
        </w:rPr>
        <w:t xml:space="preserve"> floor conference room</w:t>
      </w:r>
      <w:r w:rsidR="00475F43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B01A88" w:rsidRDefault="00B01A88" w:rsidP="00EC669F">
      <w:pPr>
        <w:rPr>
          <w:rFonts w:ascii="Arial" w:hAnsi="Arial" w:cs="Arial"/>
          <w:b/>
          <w:bCs/>
          <w:sz w:val="28"/>
          <w:szCs w:val="28"/>
        </w:rPr>
      </w:pPr>
    </w:p>
    <w:p w:rsidR="00B01A88" w:rsidRDefault="00B01A88" w:rsidP="00EC669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Sponsored by the NSF support Research Coordination Network on </w:t>
      </w:r>
    </w:p>
    <w:p w:rsidR="00B01A88" w:rsidRDefault="00B01A88" w:rsidP="00EC669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Integrative pollen biology.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475F43" w:rsidRDefault="00B01A88" w:rsidP="00B01A88">
      <w:pPr>
        <w:ind w:left="1440"/>
        <w:rPr>
          <w:rStyle w:val="Hyperlink"/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hyperlink r:id="rId8" w:history="1">
        <w:r w:rsidRPr="00620405">
          <w:rPr>
            <w:rStyle w:val="Hyperlink"/>
            <w:rFonts w:ascii="Arial" w:hAnsi="Arial" w:cs="Arial"/>
            <w:b/>
            <w:bCs/>
            <w:sz w:val="28"/>
            <w:szCs w:val="28"/>
          </w:rPr>
          <w:t>http://pollennetwork.org/</w:t>
        </w:r>
      </w:hyperlink>
    </w:p>
    <w:p w:rsidR="00475F43" w:rsidRDefault="00475F43">
      <w:pPr>
        <w:rPr>
          <w:rStyle w:val="Hyperlink"/>
          <w:rFonts w:ascii="Arial" w:hAnsi="Arial" w:cs="Arial"/>
          <w:b/>
          <w:bCs/>
          <w:sz w:val="28"/>
          <w:szCs w:val="28"/>
        </w:rPr>
      </w:pPr>
      <w:r>
        <w:rPr>
          <w:rStyle w:val="Hyperlink"/>
          <w:rFonts w:ascii="Arial" w:hAnsi="Arial" w:cs="Arial"/>
          <w:b/>
          <w:bCs/>
          <w:sz w:val="28"/>
          <w:szCs w:val="28"/>
        </w:rPr>
        <w:br w:type="page"/>
      </w:r>
    </w:p>
    <w:p w:rsidR="00B01A88" w:rsidRDefault="00B01A88" w:rsidP="00475F43">
      <w:pPr>
        <w:rPr>
          <w:rFonts w:ascii="Arial" w:hAnsi="Arial" w:cs="Arial"/>
          <w:b/>
          <w:bCs/>
          <w:sz w:val="28"/>
          <w:szCs w:val="28"/>
        </w:rPr>
      </w:pPr>
    </w:p>
    <w:p w:rsidR="00475F43" w:rsidRDefault="00475F43" w:rsidP="00475F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</w:pPr>
      <w:r w:rsidRPr="00475F43"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>Summer internships for teachers available:</w:t>
      </w:r>
    </w:p>
    <w:p w:rsidR="00475F43" w:rsidRPr="00475F43" w:rsidRDefault="00475F43" w:rsidP="00475F43">
      <w:pPr>
        <w:pStyle w:val="NormalWeb"/>
        <w:spacing w:before="0" w:beforeAutospacing="0" w:after="0" w:afterAutospacing="0"/>
      </w:pPr>
    </w:p>
    <w:p w:rsidR="00475F43" w:rsidRPr="00475F43" w:rsidRDefault="00475F43" w:rsidP="00475F43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 xml:space="preserve">The RCN provides </w:t>
      </w:r>
      <w:r w:rsidRPr="00475F43"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>Supports for $750 per 40 internship hours for</w:t>
      </w:r>
      <w:r>
        <w:t xml:space="preserve"> </w:t>
      </w:r>
      <w:r w:rsidRPr="00475F43"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>up t</w:t>
      </w:r>
      <w:r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 xml:space="preserve">o $3000 per summer (e.g. 20 </w:t>
      </w:r>
      <w:proofErr w:type="spellStart"/>
      <w:proofErr w:type="gramStart"/>
      <w:r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>hrs</w:t>
      </w:r>
      <w:proofErr w:type="spellEnd"/>
      <w:r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>-</w:t>
      </w:r>
      <w:r w:rsidRPr="00475F43"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>week</w:t>
      </w:r>
      <w:proofErr w:type="gramEnd"/>
      <w:r w:rsidRPr="00475F43"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 xml:space="preserve"> for</w:t>
      </w:r>
    </w:p>
    <w:p w:rsidR="00475F43" w:rsidRDefault="00475F43" w:rsidP="00475F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</w:pPr>
      <w:r w:rsidRPr="00475F43"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>8 weeks)</w:t>
      </w:r>
      <w:r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>; can be pro-rated up or down as budget allows</w:t>
      </w:r>
    </w:p>
    <w:p w:rsidR="00475F43" w:rsidRDefault="00475F43" w:rsidP="00475F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</w:pPr>
    </w:p>
    <w:p w:rsidR="00475F43" w:rsidRPr="00475F43" w:rsidRDefault="00475F43" w:rsidP="00475F43">
      <w:pPr>
        <w:pStyle w:val="NormalWeb"/>
        <w:spacing w:before="0" w:beforeAutospacing="0" w:after="0" w:afterAutospacing="0"/>
      </w:pPr>
    </w:p>
    <w:p w:rsidR="00475F43" w:rsidRDefault="00475F43" w:rsidP="00475F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</w:pPr>
      <w:r w:rsidRPr="00475F43"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>Contact Alice Cheung</w:t>
      </w:r>
      <w:r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 xml:space="preserve"> (</w:t>
      </w:r>
      <w:hyperlink r:id="rId9" w:history="1">
        <w:r w:rsidRPr="00701B96">
          <w:rPr>
            <w:rStyle w:val="Hyperlink"/>
            <w:rFonts w:asciiTheme="minorHAnsi" w:eastAsiaTheme="minorEastAsia" w:hAnsi="Calibri" w:cstheme="minorBidi"/>
            <w:b/>
            <w:bCs/>
            <w:kern w:val="24"/>
            <w:sz w:val="36"/>
            <w:szCs w:val="36"/>
          </w:rPr>
          <w:t>acheung@biochem.umass.edu</w:t>
        </w:r>
      </w:hyperlink>
      <w:r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>)</w:t>
      </w:r>
    </w:p>
    <w:p w:rsidR="00475F43" w:rsidRDefault="00475F43" w:rsidP="00475F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</w:pPr>
    </w:p>
    <w:p w:rsidR="00475F43" w:rsidRDefault="00475F43" w:rsidP="00475F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</w:pPr>
    </w:p>
    <w:p w:rsidR="00475F43" w:rsidRDefault="00475F43" w:rsidP="00475F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</w:pPr>
      <w:r>
        <w:rPr>
          <w:rFonts w:asciiTheme="minorHAnsi" w:eastAsiaTheme="minorEastAsia" w:hAnsi="Calibri" w:cstheme="minorBidi"/>
          <w:b/>
          <w:bCs/>
          <w:kern w:val="24"/>
          <w:sz w:val="36"/>
          <w:szCs w:val="36"/>
        </w:rPr>
        <w:t>Continued interaction between teachers and sponsor is encouraged for consultation to set up a laboratory exercise, give a talk in your class, show @ tell, host student visits from your class, and to host you again in future summers or other continuing education opportunities.</w:t>
      </w:r>
    </w:p>
    <w:p w:rsidR="00475F43" w:rsidRPr="00475F43" w:rsidRDefault="00475F43" w:rsidP="00475F43">
      <w:pPr>
        <w:pStyle w:val="NormalWeb"/>
        <w:spacing w:before="0" w:beforeAutospacing="0" w:after="0" w:afterAutospacing="0"/>
      </w:pPr>
    </w:p>
    <w:p w:rsidR="00B01A88" w:rsidRPr="00475F43" w:rsidRDefault="00B01A88" w:rsidP="00B01A88">
      <w:pPr>
        <w:ind w:left="1440"/>
        <w:rPr>
          <w:rFonts w:ascii="Arial" w:hAnsi="Arial" w:cs="Arial"/>
          <w:b/>
          <w:bCs/>
          <w:sz w:val="28"/>
          <w:szCs w:val="28"/>
        </w:rPr>
      </w:pPr>
    </w:p>
    <w:p w:rsidR="00674322" w:rsidRDefault="00674322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:rsidR="00674322" w:rsidRPr="002F4DEE" w:rsidRDefault="00674322" w:rsidP="00EC669F">
      <w:pPr>
        <w:rPr>
          <w:rFonts w:ascii="Arial" w:hAnsi="Arial" w:cs="Arial"/>
          <w:b/>
          <w:bCs/>
          <w:sz w:val="26"/>
          <w:szCs w:val="26"/>
        </w:rPr>
      </w:pPr>
      <w:r w:rsidRPr="002F4DEE">
        <w:rPr>
          <w:rFonts w:ascii="Arial" w:hAnsi="Arial" w:cs="Arial"/>
          <w:b/>
          <w:bCs/>
          <w:sz w:val="26"/>
          <w:szCs w:val="26"/>
        </w:rPr>
        <w:lastRenderedPageBreak/>
        <w:t xml:space="preserve">General references for pollen </w:t>
      </w:r>
      <w:r w:rsidR="009E568A" w:rsidRPr="002F4DEE">
        <w:rPr>
          <w:rFonts w:ascii="Arial" w:hAnsi="Arial" w:cs="Arial"/>
          <w:b/>
          <w:bCs/>
          <w:sz w:val="26"/>
          <w:szCs w:val="26"/>
        </w:rPr>
        <w:t xml:space="preserve">and plant reproductive </w:t>
      </w:r>
      <w:r w:rsidRPr="002F4DEE">
        <w:rPr>
          <w:rFonts w:ascii="Arial" w:hAnsi="Arial" w:cs="Arial"/>
          <w:b/>
          <w:bCs/>
          <w:sz w:val="26"/>
          <w:szCs w:val="26"/>
        </w:rPr>
        <w:t>biology</w:t>
      </w:r>
    </w:p>
    <w:p w:rsidR="00720EA9" w:rsidRPr="002F4DEE" w:rsidRDefault="00674322" w:rsidP="00674322">
      <w:pPr>
        <w:pStyle w:val="Heading1"/>
        <w:rPr>
          <w:rFonts w:ascii="Arial" w:hAnsi="Arial" w:cs="Arial"/>
          <w:b w:val="0"/>
          <w:sz w:val="24"/>
          <w:szCs w:val="24"/>
        </w:rPr>
      </w:pPr>
      <w:proofErr w:type="gramStart"/>
      <w:r w:rsidRPr="002F4DEE">
        <w:rPr>
          <w:rFonts w:ascii="Arial" w:hAnsi="Arial" w:cs="Arial"/>
          <w:b w:val="0"/>
          <w:sz w:val="24"/>
          <w:szCs w:val="24"/>
        </w:rPr>
        <w:t>Cheung et al., 2010.</w:t>
      </w:r>
      <w:proofErr w:type="gramEnd"/>
      <w:r w:rsidRPr="002F4DEE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2F4DEE">
        <w:rPr>
          <w:rFonts w:ascii="Arial" w:hAnsi="Arial" w:cs="Arial"/>
          <w:b w:val="0"/>
          <w:sz w:val="24"/>
          <w:szCs w:val="24"/>
        </w:rPr>
        <w:t xml:space="preserve">The pollen tube journey in the pistil and imaging the </w:t>
      </w:r>
      <w:r w:rsidRPr="002F4DEE">
        <w:rPr>
          <w:rStyle w:val="Emphasis"/>
          <w:rFonts w:ascii="Arial" w:hAnsi="Arial" w:cs="Arial"/>
          <w:b w:val="0"/>
          <w:sz w:val="24"/>
          <w:szCs w:val="24"/>
        </w:rPr>
        <w:t>in vivo</w:t>
      </w:r>
      <w:r w:rsidRPr="002F4DEE">
        <w:rPr>
          <w:rFonts w:ascii="Arial" w:hAnsi="Arial" w:cs="Arial"/>
          <w:b w:val="0"/>
          <w:sz w:val="24"/>
          <w:szCs w:val="24"/>
        </w:rPr>
        <w:t xml:space="preserve"> process by two-photon microscopy.</w:t>
      </w:r>
      <w:proofErr w:type="gramEnd"/>
      <w:r w:rsidRPr="002F4DEE">
        <w:rPr>
          <w:rFonts w:ascii="Arial" w:hAnsi="Arial" w:cs="Arial"/>
          <w:b w:val="0"/>
          <w:sz w:val="24"/>
          <w:szCs w:val="24"/>
        </w:rPr>
        <w:t xml:space="preserve"> J. Exp. Bot. 61, 1907-1915.  </w:t>
      </w:r>
      <w:hyperlink r:id="rId10" w:history="1">
        <w:r w:rsidRPr="002F4DEE">
          <w:rPr>
            <w:rStyle w:val="Hyperlink"/>
            <w:rFonts w:ascii="Arial" w:hAnsi="Arial" w:cs="Arial"/>
            <w:b w:val="0"/>
            <w:sz w:val="24"/>
            <w:szCs w:val="24"/>
          </w:rPr>
          <w:t>http://jxb.oxfordjournals.org/content/61/7/1907.full.pdf+html</w:t>
        </w:r>
      </w:hyperlink>
    </w:p>
    <w:p w:rsidR="00720EA9" w:rsidRPr="002F4DEE" w:rsidRDefault="009E568A" w:rsidP="009E568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2F4DEE">
        <w:rPr>
          <w:rFonts w:ascii="Arial" w:eastAsia="Times New Roman" w:hAnsi="Arial" w:cs="Arial"/>
          <w:sz w:val="24"/>
          <w:szCs w:val="24"/>
        </w:rPr>
        <w:t>Marton</w:t>
      </w:r>
      <w:proofErr w:type="spellEnd"/>
      <w:r w:rsidRPr="002F4DEE">
        <w:rPr>
          <w:rFonts w:ascii="Arial" w:eastAsia="Times New Roman" w:hAnsi="Arial" w:cs="Arial"/>
          <w:sz w:val="24"/>
          <w:szCs w:val="24"/>
        </w:rPr>
        <w:t xml:space="preserve"> and </w:t>
      </w:r>
      <w:proofErr w:type="spellStart"/>
      <w:r w:rsidRPr="002F4DEE">
        <w:rPr>
          <w:rFonts w:ascii="Arial" w:eastAsia="Times New Roman" w:hAnsi="Arial" w:cs="Arial"/>
          <w:sz w:val="24"/>
          <w:szCs w:val="24"/>
        </w:rPr>
        <w:t>Dresselhaus</w:t>
      </w:r>
      <w:proofErr w:type="spellEnd"/>
      <w:r w:rsidRPr="002F4DEE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2F4DEE">
        <w:rPr>
          <w:rFonts w:ascii="Arial" w:eastAsia="Times New Roman" w:hAnsi="Arial" w:cs="Arial"/>
          <w:sz w:val="24"/>
          <w:szCs w:val="24"/>
        </w:rPr>
        <w:t xml:space="preserve"> 2010. </w:t>
      </w:r>
      <w:r w:rsidR="00720EA9" w:rsidRPr="00720EA9">
        <w:rPr>
          <w:rFonts w:ascii="Arial" w:eastAsia="Times New Roman" w:hAnsi="Arial" w:cs="Arial"/>
          <w:sz w:val="24"/>
          <w:szCs w:val="24"/>
        </w:rPr>
        <w:t>Female gametophyte-controlled pollen tube guidance</w:t>
      </w:r>
      <w:r w:rsidRPr="002F4DEE">
        <w:rPr>
          <w:rFonts w:ascii="Arial" w:eastAsia="Times New Roman" w:hAnsi="Arial" w:cs="Arial"/>
          <w:sz w:val="24"/>
          <w:szCs w:val="24"/>
        </w:rPr>
        <w:t xml:space="preserve">. Biochemical Society Transactions 38, 627-630. </w:t>
      </w:r>
      <w:hyperlink r:id="rId11" w:history="1">
        <w:r w:rsidRPr="002F4DEE">
          <w:rPr>
            <w:rStyle w:val="Hyperlink"/>
            <w:rFonts w:ascii="Arial" w:eastAsia="Times New Roman" w:hAnsi="Arial" w:cs="Arial"/>
            <w:sz w:val="24"/>
            <w:szCs w:val="24"/>
          </w:rPr>
          <w:t>http://www.biochemsoctrans.org/bst/038/0627/0380627.pdf</w:t>
        </w:r>
      </w:hyperlink>
    </w:p>
    <w:p w:rsidR="009E568A" w:rsidRPr="002F4DEE" w:rsidRDefault="009E568A" w:rsidP="009E568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E568A" w:rsidRPr="002F4DEE" w:rsidRDefault="009E568A" w:rsidP="009E568A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proofErr w:type="gramStart"/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>Cheung and Wu.</w:t>
      </w:r>
      <w:proofErr w:type="gramEnd"/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 xml:space="preserve"> 2007. </w:t>
      </w:r>
      <w:r w:rsidRPr="009E568A">
        <w:rPr>
          <w:rFonts w:ascii="Arial" w:eastAsia="Times New Roman" w:hAnsi="Arial" w:cs="Arial"/>
          <w:bCs/>
          <w:kern w:val="36"/>
          <w:sz w:val="24"/>
          <w:szCs w:val="24"/>
        </w:rPr>
        <w:t>Structural and functional compartmentalization in pollen tubes.</w:t>
      </w: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 xml:space="preserve"> J. Exp. Bot. 58, 75-82.  </w:t>
      </w:r>
      <w:hyperlink r:id="rId12" w:history="1">
        <w:r w:rsidRPr="002F4DEE">
          <w:rPr>
            <w:rStyle w:val="Hyperlink"/>
            <w:rFonts w:ascii="Arial" w:eastAsia="Times New Roman" w:hAnsi="Arial" w:cs="Arial"/>
            <w:bCs/>
            <w:kern w:val="36"/>
            <w:sz w:val="24"/>
            <w:szCs w:val="24"/>
          </w:rPr>
          <w:t>http://jxb.oxfordjournals.org/content/58/1/75.full.pdf+html</w:t>
        </w:r>
      </w:hyperlink>
    </w:p>
    <w:p w:rsidR="009E568A" w:rsidRPr="002F4DEE" w:rsidRDefault="009E568A" w:rsidP="009E568A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</w:p>
    <w:p w:rsidR="009E568A" w:rsidRPr="002F4DEE" w:rsidRDefault="00FC5132" w:rsidP="009E568A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</w:rPr>
      </w:pPr>
      <w:r w:rsidRPr="002F4DEE">
        <w:rPr>
          <w:rFonts w:ascii="Arial" w:eastAsia="Times New Roman" w:hAnsi="Arial" w:cs="Arial"/>
          <w:b/>
          <w:bCs/>
          <w:kern w:val="36"/>
          <w:sz w:val="24"/>
          <w:szCs w:val="24"/>
        </w:rPr>
        <w:t>Agenda:</w:t>
      </w:r>
    </w:p>
    <w:p w:rsidR="009E568A" w:rsidRPr="002F4DEE" w:rsidRDefault="00B01A88" w:rsidP="00FC5132">
      <w:pPr>
        <w:spacing w:before="100" w:beforeAutospacing="1"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</w:rPr>
        <w:t>9:00</w:t>
      </w:r>
      <w:r w:rsidR="009E568A" w:rsidRPr="002F4DEE">
        <w:rPr>
          <w:rFonts w:ascii="Arial" w:eastAsia="Times New Roman" w:hAnsi="Arial" w:cs="Arial"/>
          <w:b/>
          <w:bCs/>
          <w:kern w:val="36"/>
          <w:sz w:val="24"/>
          <w:szCs w:val="24"/>
        </w:rPr>
        <w:t xml:space="preserve"> </w:t>
      </w:r>
      <w:proofErr w:type="gramStart"/>
      <w:r w:rsidR="009E568A" w:rsidRPr="002F4DEE">
        <w:rPr>
          <w:rFonts w:ascii="Arial" w:eastAsia="Times New Roman" w:hAnsi="Arial" w:cs="Arial"/>
          <w:b/>
          <w:bCs/>
          <w:kern w:val="36"/>
          <w:sz w:val="24"/>
          <w:szCs w:val="24"/>
        </w:rPr>
        <w:t>am</w:t>
      </w:r>
      <w:proofErr w:type="gramEnd"/>
      <w:r w:rsidR="009E568A"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  <w:t>Brief introduction of the workshop’s agenda and experiments</w:t>
      </w:r>
    </w:p>
    <w:p w:rsidR="009E568A" w:rsidRPr="002F4DEE" w:rsidRDefault="009E568A" w:rsidP="00FC5132">
      <w:pPr>
        <w:spacing w:before="100" w:beforeAutospacing="1"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2F4DEE">
        <w:rPr>
          <w:rFonts w:ascii="Arial" w:eastAsia="Times New Roman" w:hAnsi="Arial" w:cs="Arial"/>
          <w:b/>
          <w:bCs/>
          <w:kern w:val="36"/>
          <w:sz w:val="24"/>
          <w:szCs w:val="24"/>
        </w:rPr>
        <w:t>9:</w:t>
      </w:r>
      <w:r w:rsidR="00B01A88">
        <w:rPr>
          <w:rFonts w:ascii="Arial" w:eastAsia="Times New Roman" w:hAnsi="Arial" w:cs="Arial"/>
          <w:b/>
          <w:bCs/>
          <w:kern w:val="36"/>
          <w:sz w:val="24"/>
          <w:szCs w:val="24"/>
        </w:rPr>
        <w:t>30</w:t>
      </w:r>
      <w:r w:rsidRPr="002F4DEE">
        <w:rPr>
          <w:rFonts w:ascii="Arial" w:eastAsia="Times New Roman" w:hAnsi="Arial" w:cs="Arial"/>
          <w:b/>
          <w:bCs/>
          <w:kern w:val="36"/>
          <w:sz w:val="24"/>
          <w:szCs w:val="24"/>
        </w:rPr>
        <w:t xml:space="preserve"> am</w:t>
      </w: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  <w:t>Get experiments started.</w:t>
      </w:r>
    </w:p>
    <w:p w:rsidR="009E568A" w:rsidRPr="002F4DEE" w:rsidRDefault="009E568A" w:rsidP="00FC5132">
      <w:pPr>
        <w:pStyle w:val="ListParagraph"/>
        <w:numPr>
          <w:ilvl w:val="0"/>
          <w:numId w:val="3"/>
        </w:numPr>
        <w:spacing w:before="100" w:beforeAutospacing="1"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>Pollination, pollen tube growth in the pistil</w:t>
      </w:r>
    </w:p>
    <w:p w:rsidR="009E568A" w:rsidRPr="002F4DEE" w:rsidRDefault="009E568A" w:rsidP="00FC5132">
      <w:pPr>
        <w:pStyle w:val="ListParagraph"/>
        <w:numPr>
          <w:ilvl w:val="0"/>
          <w:numId w:val="3"/>
        </w:numPr>
        <w:spacing w:before="100" w:beforeAutospacing="1"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2F4DEE">
        <w:rPr>
          <w:rFonts w:ascii="Arial" w:eastAsia="Times New Roman" w:hAnsi="Arial" w:cs="Arial"/>
          <w:bCs/>
          <w:i/>
          <w:kern w:val="36"/>
          <w:sz w:val="24"/>
          <w:szCs w:val="24"/>
        </w:rPr>
        <w:t>In vitro</w:t>
      </w: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 xml:space="preserve"> pollen germination, </w:t>
      </w:r>
    </w:p>
    <w:p w:rsidR="009E568A" w:rsidRPr="002F4DEE" w:rsidRDefault="009E568A" w:rsidP="00FC5132">
      <w:pPr>
        <w:pStyle w:val="ListParagraph"/>
        <w:numPr>
          <w:ilvl w:val="0"/>
          <w:numId w:val="3"/>
        </w:numPr>
        <w:spacing w:before="100" w:beforeAutospacing="1"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 xml:space="preserve">semi </w:t>
      </w:r>
      <w:r w:rsidRPr="002F4DEE">
        <w:rPr>
          <w:rFonts w:ascii="Arial" w:eastAsia="Times New Roman" w:hAnsi="Arial" w:cs="Arial"/>
          <w:bCs/>
          <w:i/>
          <w:kern w:val="36"/>
          <w:sz w:val="24"/>
          <w:szCs w:val="24"/>
        </w:rPr>
        <w:t>in vivo</w:t>
      </w: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 xml:space="preserve"> pollen tube growth</w:t>
      </w:r>
    </w:p>
    <w:p w:rsidR="009E568A" w:rsidRDefault="009E568A" w:rsidP="00FC5132">
      <w:pPr>
        <w:spacing w:before="100" w:beforeAutospacing="1"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2F4DEE">
        <w:rPr>
          <w:rFonts w:ascii="Arial" w:eastAsia="Times New Roman" w:hAnsi="Arial" w:cs="Arial"/>
          <w:b/>
          <w:bCs/>
          <w:kern w:val="36"/>
          <w:sz w:val="24"/>
          <w:szCs w:val="24"/>
        </w:rPr>
        <w:t>9:45 am</w:t>
      </w: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  <w:t>Lecture, Introduction to pollen biology and plant reproduction</w:t>
      </w:r>
    </w:p>
    <w:p w:rsidR="00B01A88" w:rsidRPr="002F4DEE" w:rsidRDefault="00B01A88" w:rsidP="00FC5132">
      <w:pPr>
        <w:spacing w:before="100" w:beforeAutospacing="1"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>
        <w:rPr>
          <w:rFonts w:ascii="Arial" w:eastAsia="Times New Roman" w:hAnsi="Arial" w:cs="Arial"/>
          <w:bCs/>
          <w:kern w:val="36"/>
          <w:sz w:val="24"/>
          <w:szCs w:val="24"/>
        </w:rPr>
        <w:tab/>
      </w:r>
      <w:r>
        <w:rPr>
          <w:rFonts w:ascii="Arial" w:eastAsia="Times New Roman" w:hAnsi="Arial" w:cs="Arial"/>
          <w:bCs/>
          <w:kern w:val="36"/>
          <w:sz w:val="24"/>
          <w:szCs w:val="24"/>
        </w:rPr>
        <w:tab/>
      </w:r>
      <w:r>
        <w:rPr>
          <w:rFonts w:ascii="Arial" w:eastAsia="Times New Roman" w:hAnsi="Arial" w:cs="Arial"/>
          <w:bCs/>
          <w:kern w:val="36"/>
          <w:sz w:val="24"/>
          <w:szCs w:val="24"/>
        </w:rPr>
        <w:tab/>
        <w:t xml:space="preserve">    </w:t>
      </w:r>
      <w:proofErr w:type="gramStart"/>
      <w:r>
        <w:rPr>
          <w:rFonts w:ascii="Arial" w:eastAsia="Times New Roman" w:hAnsi="Arial" w:cs="Arial"/>
          <w:bCs/>
          <w:kern w:val="36"/>
          <w:sz w:val="24"/>
          <w:szCs w:val="24"/>
        </w:rPr>
        <w:t>and</w:t>
      </w:r>
      <w:proofErr w:type="gramEnd"/>
      <w:r>
        <w:rPr>
          <w:rFonts w:ascii="Arial" w:eastAsia="Times New Roman" w:hAnsi="Arial" w:cs="Arial"/>
          <w:bCs/>
          <w:kern w:val="36"/>
          <w:sz w:val="24"/>
          <w:szCs w:val="24"/>
        </w:rPr>
        <w:t xml:space="preserve"> on experimental procedures</w:t>
      </w:r>
    </w:p>
    <w:p w:rsidR="009E568A" w:rsidRPr="002F4DEE" w:rsidRDefault="009E568A" w:rsidP="00FC5132">
      <w:pPr>
        <w:spacing w:before="100" w:beforeAutospacing="1"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</w: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  <w:t xml:space="preserve">Dr. </w:t>
      </w:r>
      <w:proofErr w:type="spellStart"/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>Zou</w:t>
      </w:r>
      <w:proofErr w:type="spellEnd"/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 xml:space="preserve"> get</w:t>
      </w:r>
      <w:r w:rsidR="00FC5132" w:rsidRPr="002F4DEE">
        <w:rPr>
          <w:rFonts w:ascii="Arial" w:eastAsia="Times New Roman" w:hAnsi="Arial" w:cs="Arial"/>
          <w:bCs/>
          <w:kern w:val="36"/>
          <w:sz w:val="24"/>
          <w:szCs w:val="24"/>
        </w:rPr>
        <w:t>s</w:t>
      </w: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 xml:space="preserve"> more experimental samples going for the group</w:t>
      </w:r>
    </w:p>
    <w:p w:rsidR="009E568A" w:rsidRPr="002F4DEE" w:rsidRDefault="00FC5132" w:rsidP="00FC5132">
      <w:pPr>
        <w:spacing w:before="100" w:beforeAutospacing="1"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2F4DEE">
        <w:rPr>
          <w:rFonts w:ascii="Arial" w:eastAsia="Times New Roman" w:hAnsi="Arial" w:cs="Arial"/>
          <w:b/>
          <w:bCs/>
          <w:kern w:val="36"/>
          <w:sz w:val="24"/>
          <w:szCs w:val="24"/>
        </w:rPr>
        <w:t>10:</w:t>
      </w:r>
      <w:r w:rsidR="00B01A88">
        <w:rPr>
          <w:rFonts w:ascii="Arial" w:eastAsia="Times New Roman" w:hAnsi="Arial" w:cs="Arial"/>
          <w:b/>
          <w:bCs/>
          <w:kern w:val="36"/>
          <w:sz w:val="24"/>
          <w:szCs w:val="24"/>
        </w:rPr>
        <w:t>45</w:t>
      </w:r>
      <w:proofErr w:type="gramStart"/>
      <w:r w:rsidR="009E568A" w:rsidRPr="002F4DEE">
        <w:rPr>
          <w:rFonts w:ascii="Arial" w:eastAsia="Times New Roman" w:hAnsi="Arial" w:cs="Arial"/>
          <w:b/>
          <w:bCs/>
          <w:kern w:val="36"/>
          <w:sz w:val="24"/>
          <w:szCs w:val="24"/>
        </w:rPr>
        <w:t>am</w:t>
      </w:r>
      <w:proofErr w:type="gramEnd"/>
      <w:r w:rsidR="009E568A"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  <w:t>Break</w:t>
      </w:r>
      <w:r w:rsidR="009E568A"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</w:r>
      <w:r w:rsidR="00B01A88">
        <w:rPr>
          <w:rFonts w:ascii="Arial" w:eastAsia="Times New Roman" w:hAnsi="Arial" w:cs="Arial"/>
          <w:bCs/>
          <w:kern w:val="36"/>
          <w:sz w:val="24"/>
          <w:szCs w:val="24"/>
        </w:rPr>
        <w:t xml:space="preserve">and </w:t>
      </w:r>
      <w:r w:rsidR="009E568A" w:rsidRPr="002F4DEE">
        <w:rPr>
          <w:rFonts w:ascii="Arial" w:eastAsia="Times New Roman" w:hAnsi="Arial" w:cs="Arial"/>
          <w:bCs/>
          <w:kern w:val="36"/>
          <w:sz w:val="24"/>
          <w:szCs w:val="24"/>
        </w:rPr>
        <w:t>Q@A from teachers in the audience</w:t>
      </w:r>
    </w:p>
    <w:p w:rsidR="009E568A" w:rsidRPr="00B01A88" w:rsidRDefault="00B01A88" w:rsidP="00FC5132">
      <w:pPr>
        <w:spacing w:before="100" w:beforeAutospacing="1"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</w:rPr>
        <w:t xml:space="preserve">11:30- </w:t>
      </w:r>
      <w:r>
        <w:rPr>
          <w:rFonts w:ascii="Arial" w:eastAsia="Times New Roman" w:hAnsi="Arial" w:cs="Arial"/>
          <w:b/>
          <w:bCs/>
          <w:kern w:val="36"/>
          <w:sz w:val="24"/>
          <w:szCs w:val="24"/>
        </w:rPr>
        <w:tab/>
      </w:r>
      <w:r w:rsidR="00FC5132" w:rsidRPr="002F4DEE">
        <w:rPr>
          <w:rFonts w:ascii="Arial" w:eastAsia="Times New Roman" w:hAnsi="Arial" w:cs="Arial"/>
          <w:bCs/>
          <w:kern w:val="36"/>
          <w:sz w:val="24"/>
          <w:szCs w:val="24"/>
        </w:rPr>
        <w:t xml:space="preserve">Sample observations (separate into two groups, one stay in </w:t>
      </w:r>
    </w:p>
    <w:p w:rsidR="00FC5132" w:rsidRPr="002F4DEE" w:rsidRDefault="00FC5132" w:rsidP="00FC5132">
      <w:pPr>
        <w:spacing w:before="100" w:beforeAutospacing="1"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</w: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  <w:t>Lecture hall, another goes to Cheung microscope room;</w:t>
      </w:r>
    </w:p>
    <w:p w:rsidR="00FC5132" w:rsidRPr="002F4DEE" w:rsidRDefault="00FC5132" w:rsidP="00B01A88">
      <w:pPr>
        <w:spacing w:before="100" w:beforeAutospacing="1" w:after="0" w:line="24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</w:r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</w:r>
      <w:proofErr w:type="gramStart"/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>Exchange.</w:t>
      </w:r>
      <w:proofErr w:type="gramEnd"/>
      <w:r w:rsidRPr="002F4DEE">
        <w:rPr>
          <w:rFonts w:ascii="Arial" w:eastAsia="Times New Roman" w:hAnsi="Arial" w:cs="Arial"/>
          <w:bCs/>
          <w:kern w:val="36"/>
          <w:sz w:val="24"/>
          <w:szCs w:val="24"/>
        </w:rPr>
        <w:t xml:space="preserve"> </w:t>
      </w:r>
      <w:r w:rsidR="00B01A88">
        <w:rPr>
          <w:rFonts w:ascii="Arial" w:eastAsia="Times New Roman" w:hAnsi="Arial" w:cs="Arial"/>
          <w:bCs/>
          <w:kern w:val="36"/>
          <w:sz w:val="24"/>
          <w:szCs w:val="24"/>
        </w:rPr>
        <w:t xml:space="preserve"> Continue Q@A </w:t>
      </w:r>
    </w:p>
    <w:p w:rsidR="00EC669F" w:rsidRPr="002F4DEE" w:rsidRDefault="00B01A88" w:rsidP="00FC5132">
      <w:pPr>
        <w:spacing w:before="100" w:beforeAutospacing="1"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</w:rPr>
        <w:t>1</w:t>
      </w:r>
      <w:r w:rsidR="00A67EFB">
        <w:rPr>
          <w:rFonts w:ascii="Arial" w:eastAsia="Times New Roman" w:hAnsi="Arial" w:cs="Arial"/>
          <w:b/>
          <w:bCs/>
          <w:kern w:val="36"/>
          <w:sz w:val="24"/>
          <w:szCs w:val="24"/>
        </w:rPr>
        <w:t>2</w:t>
      </w:r>
      <w:r>
        <w:rPr>
          <w:rFonts w:ascii="Arial" w:eastAsia="Times New Roman" w:hAnsi="Arial" w:cs="Arial"/>
          <w:b/>
          <w:bCs/>
          <w:kern w:val="36"/>
          <w:sz w:val="24"/>
          <w:szCs w:val="24"/>
        </w:rPr>
        <w:t>:45</w:t>
      </w:r>
      <w:r w:rsidR="00FC5132" w:rsidRPr="002F4DEE">
        <w:rPr>
          <w:rFonts w:ascii="Arial" w:eastAsia="Times New Roman" w:hAnsi="Arial" w:cs="Arial"/>
          <w:b/>
          <w:bCs/>
          <w:kern w:val="36"/>
          <w:sz w:val="24"/>
          <w:szCs w:val="24"/>
        </w:rPr>
        <w:t xml:space="preserve"> pm</w:t>
      </w:r>
      <w:r w:rsidR="00FC5132" w:rsidRPr="002F4DEE">
        <w:rPr>
          <w:rFonts w:ascii="Arial" w:eastAsia="Times New Roman" w:hAnsi="Arial" w:cs="Arial"/>
          <w:bCs/>
          <w:kern w:val="36"/>
          <w:sz w:val="24"/>
          <w:szCs w:val="24"/>
        </w:rPr>
        <w:tab/>
        <w:t>Conclusion</w:t>
      </w:r>
      <w:r>
        <w:rPr>
          <w:rFonts w:ascii="Arial" w:eastAsia="Times New Roman" w:hAnsi="Arial" w:cs="Arial"/>
          <w:bCs/>
          <w:kern w:val="36"/>
          <w:sz w:val="24"/>
          <w:szCs w:val="24"/>
        </w:rPr>
        <w:t>, teacher’s summer internship opportunity</w:t>
      </w:r>
    </w:p>
    <w:p w:rsidR="00D813A4" w:rsidRPr="002F4DEE" w:rsidRDefault="00D813A4">
      <w:pPr>
        <w:rPr>
          <w:rFonts w:ascii="Arial" w:hAnsi="Arial" w:cs="Arial"/>
          <w:b/>
          <w:bCs/>
          <w:sz w:val="24"/>
          <w:szCs w:val="24"/>
        </w:rPr>
      </w:pPr>
      <w:r w:rsidRPr="002F4DEE">
        <w:rPr>
          <w:rFonts w:ascii="Arial" w:hAnsi="Arial" w:cs="Arial"/>
          <w:b/>
          <w:bCs/>
          <w:sz w:val="24"/>
          <w:szCs w:val="24"/>
        </w:rPr>
        <w:br w:type="page"/>
      </w:r>
    </w:p>
    <w:p w:rsidR="00D43BC9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F4DEE">
        <w:rPr>
          <w:rFonts w:ascii="Arial" w:hAnsi="Arial" w:cs="Arial"/>
          <w:b/>
          <w:sz w:val="28"/>
          <w:szCs w:val="28"/>
        </w:rPr>
        <w:lastRenderedPageBreak/>
        <w:t xml:space="preserve">Protocols for experiments and demonstrations </w:t>
      </w:r>
    </w:p>
    <w:p w:rsidR="00D43BC9" w:rsidRPr="00D43BC9" w:rsidRDefault="00D43BC9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D43BC9">
        <w:rPr>
          <w:rFonts w:ascii="Arial" w:hAnsi="Arial" w:cs="Arial"/>
          <w:sz w:val="28"/>
          <w:szCs w:val="28"/>
        </w:rPr>
        <w:t>[These are from the protocol book prepared by RCN working group members Mark Johnson (Brown University) and Sheila McCormick (</w:t>
      </w:r>
      <w:proofErr w:type="spellStart"/>
      <w:r w:rsidRPr="00D43BC9">
        <w:rPr>
          <w:rFonts w:ascii="Arial" w:hAnsi="Arial" w:cs="Arial"/>
          <w:sz w:val="28"/>
          <w:szCs w:val="28"/>
        </w:rPr>
        <w:t>U.C.Berkeley</w:t>
      </w:r>
      <w:proofErr w:type="spellEnd"/>
      <w:r w:rsidRPr="00D43BC9">
        <w:rPr>
          <w:rFonts w:ascii="Arial" w:hAnsi="Arial" w:cs="Arial"/>
          <w:sz w:val="28"/>
          <w:szCs w:val="28"/>
        </w:rPr>
        <w:t xml:space="preserve">) for a short course on pollen research methodology. The entire protocol book is on the RCN website]. </w:t>
      </w:r>
      <w:r w:rsidR="00CD4B67">
        <w:rPr>
          <w:rFonts w:ascii="Arial" w:hAnsi="Arial" w:cs="Arial"/>
          <w:sz w:val="28"/>
          <w:szCs w:val="28"/>
        </w:rPr>
        <w:t xml:space="preserve"> These protocols work, but there </w:t>
      </w:r>
      <w:r w:rsidR="00A73D64">
        <w:rPr>
          <w:rFonts w:ascii="Arial" w:hAnsi="Arial" w:cs="Arial"/>
          <w:sz w:val="28"/>
          <w:szCs w:val="28"/>
        </w:rPr>
        <w:t>are also many</w:t>
      </w:r>
      <w:r w:rsidR="00CD4B67">
        <w:rPr>
          <w:rFonts w:ascii="Arial" w:hAnsi="Arial" w:cs="Arial"/>
          <w:sz w:val="28"/>
          <w:szCs w:val="28"/>
        </w:rPr>
        <w:t xml:space="preserve"> variations</w:t>
      </w:r>
      <w:r w:rsidR="00A73D64">
        <w:rPr>
          <w:rFonts w:ascii="Arial" w:hAnsi="Arial" w:cs="Arial"/>
          <w:sz w:val="28"/>
          <w:szCs w:val="28"/>
        </w:rPr>
        <w:t xml:space="preserve"> that could work comparably well. </w:t>
      </w:r>
      <w:bookmarkStart w:id="0" w:name="_GoBack"/>
      <w:bookmarkEnd w:id="0"/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F4DEE" w:rsidRPr="002F4DEE" w:rsidRDefault="00D43BC9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D43BC9">
        <w:rPr>
          <w:rFonts w:ascii="Arial" w:hAnsi="Arial" w:cs="Arial"/>
          <w:b/>
          <w:sz w:val="24"/>
          <w:szCs w:val="24"/>
          <w:u w:val="single"/>
        </w:rPr>
        <w:t>EXPT ONE</w:t>
      </w:r>
      <w:r>
        <w:rPr>
          <w:rFonts w:ascii="Arial" w:hAnsi="Arial" w:cs="Arial"/>
          <w:b/>
          <w:sz w:val="24"/>
          <w:szCs w:val="24"/>
        </w:rPr>
        <w:t>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2F4DEE" w:rsidRPr="002F4DEE">
        <w:rPr>
          <w:rFonts w:ascii="Arial" w:hAnsi="Arial" w:cs="Arial"/>
          <w:b/>
          <w:sz w:val="24"/>
          <w:szCs w:val="24"/>
        </w:rPr>
        <w:t>Aniline blue staining of pollen tube in the Arabidopsis pistil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  <w:b/>
          <w:bCs/>
        </w:rPr>
        <w:t xml:space="preserve">Reference: </w:t>
      </w:r>
      <w:r w:rsidRPr="002F4DEE">
        <w:rPr>
          <w:rFonts w:ascii="Arial" w:hAnsi="Arial" w:cs="Arial"/>
        </w:rPr>
        <w:t>MORI, T., H. KUROIWA, T. HIGASHIYAMA and T. KUROIWA, 2006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GENERATIVE CELL SPECIFIC 1 is essential for angiosperm fertilization. Nat Cell </w:t>
      </w:r>
      <w:proofErr w:type="spellStart"/>
      <w:r w:rsidRPr="002F4DEE">
        <w:rPr>
          <w:rFonts w:ascii="Arial" w:hAnsi="Arial" w:cs="Arial"/>
        </w:rPr>
        <w:t>Biol</w:t>
      </w:r>
      <w:proofErr w:type="spellEnd"/>
      <w:r w:rsidRPr="002F4DEE">
        <w:rPr>
          <w:rFonts w:ascii="Arial" w:hAnsi="Arial" w:cs="Arial"/>
        </w:rPr>
        <w:t xml:space="preserve"> 8: 64-71.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F4DEE">
        <w:rPr>
          <w:rFonts w:ascii="Arial" w:hAnsi="Arial" w:cs="Arial"/>
          <w:b/>
          <w:bCs/>
        </w:rPr>
        <w:t>Solutions: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Fixative Acetic acid/</w:t>
      </w:r>
      <w:proofErr w:type="spellStart"/>
      <w:r w:rsidRPr="002F4DEE">
        <w:rPr>
          <w:rFonts w:ascii="Arial" w:hAnsi="Arial" w:cs="Arial"/>
        </w:rPr>
        <w:t>EtOH</w:t>
      </w:r>
      <w:proofErr w:type="spellEnd"/>
      <w:r w:rsidRPr="002F4DEE">
        <w:rPr>
          <w:rFonts w:ascii="Arial" w:hAnsi="Arial" w:cs="Arial"/>
        </w:rPr>
        <w:t xml:space="preserve"> (1:3) solution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2F4DEE">
        <w:rPr>
          <w:rFonts w:ascii="Arial" w:hAnsi="Arial" w:cs="Arial"/>
        </w:rPr>
        <w:t>EtOH</w:t>
      </w:r>
      <w:proofErr w:type="spellEnd"/>
      <w:r w:rsidRPr="002F4DEE">
        <w:rPr>
          <w:rFonts w:ascii="Arial" w:hAnsi="Arial" w:cs="Arial"/>
        </w:rPr>
        <w:t xml:space="preserve"> series 70%, 50% and 30% </w:t>
      </w:r>
      <w:proofErr w:type="spellStart"/>
      <w:r w:rsidRPr="002F4DEE">
        <w:rPr>
          <w:rFonts w:ascii="Arial" w:hAnsi="Arial" w:cs="Arial"/>
        </w:rPr>
        <w:t>EtOH</w:t>
      </w:r>
      <w:proofErr w:type="spellEnd"/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Alkaline treatment solution (ATS) 8 M </w:t>
      </w:r>
      <w:proofErr w:type="spellStart"/>
      <w:r w:rsidRPr="002F4DEE">
        <w:rPr>
          <w:rFonts w:ascii="Arial" w:hAnsi="Arial" w:cs="Arial"/>
        </w:rPr>
        <w:t>NaOH</w:t>
      </w:r>
      <w:proofErr w:type="spellEnd"/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Decolorized(</w:t>
      </w:r>
      <w:proofErr w:type="gramEnd"/>
      <w:r w:rsidRPr="002F4DEE">
        <w:rPr>
          <w:rFonts w:ascii="Arial" w:hAnsi="Arial" w:cs="Arial"/>
        </w:rPr>
        <w:t xml:space="preserve">*) aniline blue solution (DABS) 0.1% (w/v) aniline blue in 108 </w:t>
      </w:r>
      <w:proofErr w:type="spellStart"/>
      <w:r w:rsidRPr="002F4DEE">
        <w:rPr>
          <w:rFonts w:ascii="Arial" w:hAnsi="Arial" w:cs="Arial"/>
        </w:rPr>
        <w:t>mM</w:t>
      </w:r>
      <w:proofErr w:type="spellEnd"/>
      <w:r w:rsidRPr="002F4DEE">
        <w:rPr>
          <w:rFonts w:ascii="Arial" w:hAnsi="Arial" w:cs="Arial"/>
        </w:rPr>
        <w:t xml:space="preserve"> K3PO4 (pH ~11)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* </w:t>
      </w:r>
      <w:proofErr w:type="spellStart"/>
      <w:r w:rsidRPr="002F4DEE">
        <w:rPr>
          <w:rFonts w:ascii="Arial" w:hAnsi="Arial" w:cs="Arial"/>
        </w:rPr>
        <w:t>Decolorization</w:t>
      </w:r>
      <w:proofErr w:type="spellEnd"/>
      <w:r w:rsidRPr="002F4DEE">
        <w:rPr>
          <w:rFonts w:ascii="Arial" w:hAnsi="Arial" w:cs="Arial"/>
        </w:rPr>
        <w:t xml:space="preserve"> After preparation of the solution above, store it in the fridge at 4C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proofErr w:type="gramStart"/>
      <w:r w:rsidRPr="002F4DEE">
        <w:rPr>
          <w:rFonts w:ascii="Arial" w:hAnsi="Arial" w:cs="Arial"/>
        </w:rPr>
        <w:t>overnight.Prepare</w:t>
      </w:r>
      <w:proofErr w:type="spellEnd"/>
      <w:proofErr w:type="gramEnd"/>
      <w:r w:rsidRPr="002F4DEE">
        <w:rPr>
          <w:rFonts w:ascii="Arial" w:hAnsi="Arial" w:cs="Arial"/>
        </w:rPr>
        <w:t xml:space="preserve"> a funnel with filter paper and add a teaspoonful active carbon powder, then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filter</w:t>
      </w:r>
      <w:proofErr w:type="gramEnd"/>
      <w:r w:rsidRPr="002F4DEE">
        <w:rPr>
          <w:rFonts w:ascii="Arial" w:hAnsi="Arial" w:cs="Arial"/>
        </w:rPr>
        <w:t xml:space="preserve"> the solution through the powder on the following day. Add glycerol to the filtrate so that its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final</w:t>
      </w:r>
      <w:proofErr w:type="gramEnd"/>
      <w:r w:rsidRPr="002F4DEE">
        <w:rPr>
          <w:rFonts w:ascii="Arial" w:hAnsi="Arial" w:cs="Arial"/>
        </w:rPr>
        <w:t xml:space="preserve"> concentration becomes 2% (v/v). Store it in the fridge at 4C.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F4DEE">
        <w:rPr>
          <w:rFonts w:ascii="Arial" w:hAnsi="Arial" w:cs="Arial"/>
          <w:b/>
          <w:bCs/>
        </w:rPr>
        <w:t>Protocol Steps: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1. Fixation Collect Arabidopsis pistils from one- or two-day-old flowers after flowering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and</w:t>
      </w:r>
      <w:proofErr w:type="gramEnd"/>
      <w:r w:rsidRPr="002F4DEE">
        <w:rPr>
          <w:rFonts w:ascii="Arial" w:hAnsi="Arial" w:cs="Arial"/>
        </w:rPr>
        <w:t xml:space="preserve"> put them in a plastic tube of the fixative. Aspirate the air in the capped tube using a 50 </w:t>
      </w:r>
      <w:proofErr w:type="spellStart"/>
      <w:r w:rsidRPr="002F4DEE">
        <w:rPr>
          <w:rFonts w:ascii="Arial" w:hAnsi="Arial" w:cs="Arial"/>
        </w:rPr>
        <w:t>mlsyringe</w:t>
      </w:r>
      <w:proofErr w:type="spellEnd"/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with</w:t>
      </w:r>
      <w:proofErr w:type="gramEnd"/>
      <w:r w:rsidRPr="002F4DEE">
        <w:rPr>
          <w:rFonts w:ascii="Arial" w:hAnsi="Arial" w:cs="Arial"/>
        </w:rPr>
        <w:t xml:space="preserve"> 18 gauge until the specimen does not release any bubbles. Leave the tube for at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least</w:t>
      </w:r>
      <w:proofErr w:type="gramEnd"/>
      <w:r w:rsidRPr="002F4DEE">
        <w:rPr>
          <w:rFonts w:ascii="Arial" w:hAnsi="Arial" w:cs="Arial"/>
        </w:rPr>
        <w:t xml:space="preserve"> 2 </w:t>
      </w:r>
      <w:proofErr w:type="spellStart"/>
      <w:r w:rsidRPr="002F4DEE">
        <w:rPr>
          <w:rFonts w:ascii="Arial" w:hAnsi="Arial" w:cs="Arial"/>
        </w:rPr>
        <w:t>hr</w:t>
      </w:r>
      <w:proofErr w:type="spellEnd"/>
      <w:r w:rsidRPr="002F4DEE">
        <w:rPr>
          <w:rFonts w:ascii="Arial" w:hAnsi="Arial" w:cs="Arial"/>
        </w:rPr>
        <w:t xml:space="preserve"> at room temperature (RT).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2. Exchange the fixative with 70% </w:t>
      </w:r>
      <w:proofErr w:type="spellStart"/>
      <w:r w:rsidRPr="002F4DEE">
        <w:rPr>
          <w:rFonts w:ascii="Arial" w:hAnsi="Arial" w:cs="Arial"/>
        </w:rPr>
        <w:t>EtOH</w:t>
      </w:r>
      <w:proofErr w:type="spellEnd"/>
      <w:r w:rsidRPr="002F4DEE">
        <w:rPr>
          <w:rFonts w:ascii="Arial" w:hAnsi="Arial" w:cs="Arial"/>
        </w:rPr>
        <w:t xml:space="preserve"> and leave for 10 min at RT. After that, do the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same</w:t>
      </w:r>
      <w:proofErr w:type="gramEnd"/>
      <w:r w:rsidRPr="002F4DEE">
        <w:rPr>
          <w:rFonts w:ascii="Arial" w:hAnsi="Arial" w:cs="Arial"/>
        </w:rPr>
        <w:t xml:space="preserve"> treatment using 50, 30% </w:t>
      </w:r>
      <w:proofErr w:type="spellStart"/>
      <w:r w:rsidRPr="002F4DEE">
        <w:rPr>
          <w:rFonts w:ascii="Arial" w:hAnsi="Arial" w:cs="Arial"/>
        </w:rPr>
        <w:t>EtOH</w:t>
      </w:r>
      <w:proofErr w:type="spellEnd"/>
      <w:r w:rsidRPr="002F4DEE">
        <w:rPr>
          <w:rFonts w:ascii="Arial" w:hAnsi="Arial" w:cs="Arial"/>
        </w:rPr>
        <w:t xml:space="preserve"> and DW.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F4DEE">
        <w:rPr>
          <w:rFonts w:ascii="Arial" w:hAnsi="Arial" w:cs="Arial"/>
          <w:sz w:val="20"/>
          <w:szCs w:val="20"/>
        </w:rPr>
        <w:t>- 16 -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3. Alkaline treatment: Move the specimen into the small petri dish (96 well plates are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very</w:t>
      </w:r>
      <w:proofErr w:type="gramEnd"/>
      <w:r w:rsidRPr="002F4DEE">
        <w:rPr>
          <w:rFonts w:ascii="Arial" w:hAnsi="Arial" w:cs="Arial"/>
        </w:rPr>
        <w:t xml:space="preserve"> efficient) of ATS carefully. Leave the dish with its lid overnight at RT.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4. Washing Exchange ATS to DW carefully because each pistil must be </w:t>
      </w:r>
      <w:proofErr w:type="gramStart"/>
      <w:r w:rsidRPr="002F4DEE">
        <w:rPr>
          <w:rFonts w:ascii="Arial" w:hAnsi="Arial" w:cs="Arial"/>
        </w:rPr>
        <w:t>very</w:t>
      </w:r>
      <w:proofErr w:type="gramEnd"/>
      <w:r w:rsidRPr="002F4DEE">
        <w:rPr>
          <w:rFonts w:ascii="Arial" w:hAnsi="Arial" w:cs="Arial"/>
        </w:rPr>
        <w:t xml:space="preserve"> softened.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At this time, you can observe the specimen clearing. Leave the dish for 10 min at RT.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5. DABS staining Exchange DW to DABS carefully and leave for at least 2 </w:t>
      </w:r>
      <w:proofErr w:type="spellStart"/>
      <w:r w:rsidRPr="002F4DEE">
        <w:rPr>
          <w:rFonts w:ascii="Arial" w:hAnsi="Arial" w:cs="Arial"/>
        </w:rPr>
        <w:t>hr</w:t>
      </w:r>
      <w:proofErr w:type="spellEnd"/>
      <w:r w:rsidRPr="002F4DEE">
        <w:rPr>
          <w:rFonts w:ascii="Arial" w:hAnsi="Arial" w:cs="Arial"/>
        </w:rPr>
        <w:t xml:space="preserve"> under dark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condition</w:t>
      </w:r>
      <w:proofErr w:type="gramEnd"/>
      <w:r w:rsidRPr="002F4DEE">
        <w:rPr>
          <w:rFonts w:ascii="Arial" w:hAnsi="Arial" w:cs="Arial"/>
        </w:rPr>
        <w:t xml:space="preserve"> using a piece of aluminum foil at RT. You do not have to wash the specimen after this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treatment</w:t>
      </w:r>
      <w:proofErr w:type="gramEnd"/>
      <w:r w:rsidRPr="002F4DEE">
        <w:rPr>
          <w:rFonts w:ascii="Arial" w:hAnsi="Arial" w:cs="Arial"/>
        </w:rPr>
        <w:t>.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6. Observation. Put each pistil with extra DABS on the slide glass, and then put a cover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slip</w:t>
      </w:r>
      <w:proofErr w:type="gramEnd"/>
      <w:r w:rsidRPr="002F4DEE">
        <w:rPr>
          <w:rFonts w:ascii="Arial" w:hAnsi="Arial" w:cs="Arial"/>
        </w:rPr>
        <w:t xml:space="preserve"> on it carefully from the end of pistil with avoiding bubble contamination. At this time,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you</w:t>
      </w:r>
      <w:proofErr w:type="gramEnd"/>
      <w:r w:rsidRPr="002F4DEE">
        <w:rPr>
          <w:rFonts w:ascii="Arial" w:hAnsi="Arial" w:cs="Arial"/>
        </w:rPr>
        <w:t xml:space="preserve"> can see ovary walls are split by the weight of cover slip. After that, you only have to observe</w:t>
      </w:r>
    </w:p>
    <w:p w:rsidR="002F4DEE" w:rsidRP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pistils</w:t>
      </w:r>
      <w:proofErr w:type="gramEnd"/>
      <w:r w:rsidRPr="002F4DEE">
        <w:rPr>
          <w:rFonts w:ascii="Arial" w:hAnsi="Arial" w:cs="Arial"/>
        </w:rPr>
        <w:t xml:space="preserve"> with a microscope under UV irradiation condition. If you would not like to disperse pollen</w:t>
      </w:r>
    </w:p>
    <w:p w:rsidR="00D813A4" w:rsidRPr="002F4DEE" w:rsidRDefault="002F4DEE" w:rsidP="002F4DEE">
      <w:pPr>
        <w:rPr>
          <w:rFonts w:ascii="Arial" w:hAnsi="Arial" w:cs="Arial"/>
          <w:b/>
          <w:bCs/>
          <w:sz w:val="24"/>
          <w:szCs w:val="24"/>
        </w:rPr>
      </w:pPr>
      <w:proofErr w:type="gramStart"/>
      <w:r w:rsidRPr="002F4DEE">
        <w:rPr>
          <w:rFonts w:ascii="Arial" w:hAnsi="Arial" w:cs="Arial"/>
        </w:rPr>
        <w:t>tubes</w:t>
      </w:r>
      <w:proofErr w:type="gramEnd"/>
      <w:r w:rsidRPr="002F4DEE">
        <w:rPr>
          <w:rFonts w:ascii="Arial" w:hAnsi="Arial" w:cs="Arial"/>
        </w:rPr>
        <w:t xml:space="preserve"> so randomly, you had better increase the glycerol concentration in DABS.</w:t>
      </w:r>
      <w:r w:rsidR="00D813A4" w:rsidRPr="002F4DEE">
        <w:rPr>
          <w:rFonts w:ascii="Arial" w:hAnsi="Arial" w:cs="Arial"/>
          <w:b/>
          <w:bCs/>
          <w:sz w:val="24"/>
          <w:szCs w:val="24"/>
        </w:rPr>
        <w:br w:type="page"/>
      </w:r>
    </w:p>
    <w:p w:rsidR="00EC669F" w:rsidRPr="00D43BC9" w:rsidRDefault="00D43BC9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3BC9">
        <w:rPr>
          <w:rFonts w:ascii="Arial" w:hAnsi="Arial" w:cs="Arial"/>
          <w:b/>
          <w:bCs/>
          <w:sz w:val="24"/>
          <w:szCs w:val="24"/>
          <w:u w:val="single"/>
        </w:rPr>
        <w:lastRenderedPageBreak/>
        <w:t>EXPT TWO</w:t>
      </w:r>
      <w:r w:rsidRPr="00D43BC9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EC669F" w:rsidRPr="00D43BC9">
        <w:rPr>
          <w:rFonts w:ascii="Arial" w:hAnsi="Arial" w:cs="Arial"/>
          <w:b/>
          <w:bCs/>
          <w:i/>
          <w:sz w:val="24"/>
          <w:szCs w:val="24"/>
        </w:rPr>
        <w:t>In Vitro</w:t>
      </w:r>
      <w:r w:rsidR="00EC669F" w:rsidRPr="00D43BC9">
        <w:rPr>
          <w:rFonts w:ascii="Arial" w:hAnsi="Arial" w:cs="Arial"/>
          <w:b/>
          <w:bCs/>
          <w:sz w:val="24"/>
          <w:szCs w:val="24"/>
        </w:rPr>
        <w:t xml:space="preserve"> Pollen Tube Growth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  <w:b/>
          <w:bCs/>
        </w:rPr>
        <w:t>References</w:t>
      </w:r>
      <w:r w:rsidRPr="002F4DEE">
        <w:rPr>
          <w:rFonts w:ascii="Arial" w:hAnsi="Arial" w:cs="Arial"/>
        </w:rPr>
        <w:t>: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Temperature as a determinant factor for increased and reproducible </w:t>
      </w:r>
      <w:r w:rsidRPr="002F4DEE">
        <w:rPr>
          <w:rFonts w:ascii="Arial" w:hAnsi="Arial" w:cs="Arial"/>
          <w:i/>
          <w:iCs/>
        </w:rPr>
        <w:t xml:space="preserve">in vitro </w:t>
      </w:r>
      <w:r w:rsidRPr="002F4DEE">
        <w:rPr>
          <w:rFonts w:ascii="Arial" w:hAnsi="Arial" w:cs="Arial"/>
        </w:rPr>
        <w:t>pollen germination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in</w:t>
      </w:r>
      <w:proofErr w:type="gramEnd"/>
      <w:r w:rsidRPr="002F4DEE">
        <w:rPr>
          <w:rFonts w:ascii="Arial" w:hAnsi="Arial" w:cs="Arial"/>
        </w:rPr>
        <w:t xml:space="preserve"> </w:t>
      </w:r>
      <w:r w:rsidRPr="002F4DEE">
        <w:rPr>
          <w:rFonts w:ascii="Arial" w:hAnsi="Arial" w:cs="Arial"/>
          <w:i/>
          <w:iCs/>
        </w:rPr>
        <w:t xml:space="preserve">Arabidopsis thaliana. </w:t>
      </w:r>
      <w:proofErr w:type="gramStart"/>
      <w:r w:rsidRPr="002F4DEE">
        <w:rPr>
          <w:rFonts w:ascii="Arial" w:hAnsi="Arial" w:cs="Arial"/>
        </w:rPr>
        <w:t xml:space="preserve">Leonor C. </w:t>
      </w:r>
      <w:proofErr w:type="spellStart"/>
      <w:r w:rsidRPr="002F4DEE">
        <w:rPr>
          <w:rFonts w:ascii="Arial" w:hAnsi="Arial" w:cs="Arial"/>
        </w:rPr>
        <w:t>Boavida</w:t>
      </w:r>
      <w:proofErr w:type="spellEnd"/>
      <w:r w:rsidRPr="002F4DEE">
        <w:rPr>
          <w:rFonts w:ascii="Arial" w:hAnsi="Arial" w:cs="Arial"/>
        </w:rPr>
        <w:t xml:space="preserve"> and Sheila McCormick.</w:t>
      </w:r>
      <w:proofErr w:type="gramEnd"/>
      <w:r w:rsidRPr="002F4DEE">
        <w:rPr>
          <w:rFonts w:ascii="Arial" w:hAnsi="Arial" w:cs="Arial"/>
        </w:rPr>
        <w:t xml:space="preserve"> The Plant Journal (2007) </w:t>
      </w:r>
      <w:r w:rsidRPr="002F4DEE">
        <w:rPr>
          <w:rFonts w:ascii="Arial" w:hAnsi="Arial" w:cs="Arial"/>
          <w:b/>
          <w:bCs/>
        </w:rPr>
        <w:t>52</w:t>
      </w:r>
      <w:r w:rsidRPr="002F4DEE">
        <w:rPr>
          <w:rFonts w:ascii="Arial" w:hAnsi="Arial" w:cs="Arial"/>
        </w:rPr>
        <w:t>,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570-582 (link is </w:t>
      </w:r>
      <w:hyperlink r:id="rId13" w:history="1">
        <w:r w:rsidRPr="002F4DEE">
          <w:rPr>
            <w:rStyle w:val="Hyperlink"/>
            <w:rFonts w:ascii="Arial" w:hAnsi="Arial" w:cs="Arial"/>
          </w:rPr>
          <w:t>http://onlinelibrary.wiley.com/doi/10.1111/j.1365-313X.2007.03248.x/pdf</w:t>
        </w:r>
      </w:hyperlink>
      <w:r w:rsidRPr="002F4DEE">
        <w:rPr>
          <w:rFonts w:ascii="Arial" w:hAnsi="Arial" w:cs="Arial"/>
        </w:rPr>
        <w:t>; if you have problem getting it, email me, I’ll send you a copy).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The protocol below is the Mark Johnson lab (Brown University) version of </w:t>
      </w:r>
      <w:proofErr w:type="spellStart"/>
      <w:r w:rsidRPr="002F4DEE">
        <w:rPr>
          <w:rFonts w:ascii="Arial" w:hAnsi="Arial" w:cs="Arial"/>
        </w:rPr>
        <w:t>Boavida</w:t>
      </w:r>
      <w:proofErr w:type="spellEnd"/>
      <w:r w:rsidRPr="002F4DEE">
        <w:rPr>
          <w:rFonts w:ascii="Arial" w:hAnsi="Arial" w:cs="Arial"/>
        </w:rPr>
        <w:t xml:space="preserve"> et al.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F4DEE">
        <w:rPr>
          <w:rFonts w:ascii="Arial" w:hAnsi="Arial" w:cs="Arial"/>
          <w:b/>
          <w:bCs/>
        </w:rPr>
        <w:t>Plant material required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Flowering </w:t>
      </w:r>
      <w:r w:rsidRPr="002F4DEE">
        <w:rPr>
          <w:rFonts w:ascii="Arial" w:hAnsi="Arial" w:cs="Arial"/>
          <w:i/>
          <w:iCs/>
        </w:rPr>
        <w:t xml:space="preserve">Arabidopsis </w:t>
      </w:r>
      <w:r w:rsidRPr="002F4DEE">
        <w:rPr>
          <w:rFonts w:ascii="Arial" w:hAnsi="Arial" w:cs="Arial"/>
        </w:rPr>
        <w:t>from genotypes of interest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- 25 – 50 Flowers for each genotype is best.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-Younger plants are </w:t>
      </w:r>
      <w:proofErr w:type="gramStart"/>
      <w:r w:rsidRPr="002F4DEE">
        <w:rPr>
          <w:rFonts w:ascii="Arial" w:hAnsi="Arial" w:cs="Arial"/>
        </w:rPr>
        <w:t>better,</w:t>
      </w:r>
      <w:proofErr w:type="gramEnd"/>
      <w:r w:rsidRPr="002F4DEE">
        <w:rPr>
          <w:rFonts w:ascii="Arial" w:hAnsi="Arial" w:cs="Arial"/>
        </w:rPr>
        <w:t xml:space="preserve"> however the first few flowers on the primary bolt are often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infertile</w:t>
      </w:r>
      <w:proofErr w:type="gramEnd"/>
      <w:r w:rsidRPr="002F4DEE">
        <w:rPr>
          <w:rFonts w:ascii="Arial" w:hAnsi="Arial" w:cs="Arial"/>
        </w:rPr>
        <w:t xml:space="preserve">, look for flowers above </w:t>
      </w:r>
      <w:proofErr w:type="spellStart"/>
      <w:r w:rsidRPr="002F4DEE">
        <w:rPr>
          <w:rFonts w:ascii="Arial" w:hAnsi="Arial" w:cs="Arial"/>
        </w:rPr>
        <w:t>siliques</w:t>
      </w:r>
      <w:proofErr w:type="spellEnd"/>
      <w:r w:rsidRPr="002F4DEE">
        <w:rPr>
          <w:rFonts w:ascii="Arial" w:hAnsi="Arial" w:cs="Arial"/>
        </w:rPr>
        <w:t xml:space="preserve"> that have started to lengthen. Confirm anther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dehiscence</w:t>
      </w:r>
      <w:proofErr w:type="gramEnd"/>
      <w:r w:rsidRPr="002F4DEE">
        <w:rPr>
          <w:rFonts w:ascii="Arial" w:hAnsi="Arial" w:cs="Arial"/>
        </w:rPr>
        <w:t xml:space="preserve"> on a dissecting scope before use.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-If the plants have been grown in a growth chamber, then avoid the flowers that have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been</w:t>
      </w:r>
      <w:proofErr w:type="gramEnd"/>
      <w:r w:rsidRPr="002F4DEE">
        <w:rPr>
          <w:rFonts w:ascii="Arial" w:hAnsi="Arial" w:cs="Arial"/>
        </w:rPr>
        <w:t xml:space="preserve"> growing very close to the lights – these will have increased anthocyanin production and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will</w:t>
      </w:r>
      <w:proofErr w:type="gramEnd"/>
      <w:r w:rsidRPr="002F4DEE">
        <w:rPr>
          <w:rFonts w:ascii="Arial" w:hAnsi="Arial" w:cs="Arial"/>
        </w:rPr>
        <w:t xml:space="preserve"> look purple or otherwise pigmented, heat stress can negatively affect pollen development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and</w:t>
      </w:r>
      <w:proofErr w:type="gramEnd"/>
      <w:r w:rsidRPr="002F4DEE">
        <w:rPr>
          <w:rFonts w:ascii="Arial" w:hAnsi="Arial" w:cs="Arial"/>
        </w:rPr>
        <w:t xml:space="preserve"> dehiscence.</w:t>
      </w:r>
    </w:p>
    <w:p w:rsidR="004D6C1D" w:rsidRPr="002F4DEE" w:rsidRDefault="004D6C1D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F4DEE">
        <w:rPr>
          <w:rFonts w:ascii="Arial" w:hAnsi="Arial" w:cs="Arial"/>
          <w:b/>
          <w:bCs/>
        </w:rPr>
        <w:t>Reagents Required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Stock Solutions (at </w:t>
      </w:r>
      <w:proofErr w:type="gramStart"/>
      <w:r w:rsidRPr="002F4DEE">
        <w:rPr>
          <w:rFonts w:ascii="Arial" w:hAnsi="Arial" w:cs="Arial"/>
        </w:rPr>
        <w:t>100x</w:t>
      </w:r>
      <w:proofErr w:type="gramEnd"/>
      <w:r w:rsidRPr="002F4DEE">
        <w:rPr>
          <w:rFonts w:ascii="Arial" w:hAnsi="Arial" w:cs="Arial"/>
        </w:rPr>
        <w:t>) pre-autoclaved &amp; stored at room temperature: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500mM </w:t>
      </w:r>
      <w:proofErr w:type="spellStart"/>
      <w:r w:rsidRPr="002F4DEE">
        <w:rPr>
          <w:rFonts w:ascii="Arial" w:hAnsi="Arial" w:cs="Arial"/>
        </w:rPr>
        <w:t>KCl</w:t>
      </w:r>
      <w:proofErr w:type="spellEnd"/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 w:rsidRPr="002F4DEE">
        <w:rPr>
          <w:rFonts w:ascii="Arial" w:hAnsi="Arial" w:cs="Arial"/>
        </w:rPr>
        <w:t>500mM CaCl</w:t>
      </w:r>
      <w:r w:rsidRPr="002F4DEE">
        <w:rPr>
          <w:rFonts w:ascii="Arial" w:hAnsi="Arial" w:cs="Arial"/>
          <w:sz w:val="14"/>
          <w:szCs w:val="14"/>
        </w:rPr>
        <w:t>3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 w:rsidRPr="002F4DEE">
        <w:rPr>
          <w:rFonts w:ascii="Arial" w:hAnsi="Arial" w:cs="Arial"/>
        </w:rPr>
        <w:t>100mM MgSO</w:t>
      </w:r>
      <w:r w:rsidRPr="002F4DEE">
        <w:rPr>
          <w:rFonts w:ascii="Arial" w:hAnsi="Arial" w:cs="Arial"/>
          <w:sz w:val="14"/>
          <w:szCs w:val="14"/>
        </w:rPr>
        <w:t>4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 w:rsidRPr="002F4DEE">
        <w:rPr>
          <w:rFonts w:ascii="Arial" w:hAnsi="Arial" w:cs="Arial"/>
        </w:rPr>
        <w:t>1% H</w:t>
      </w:r>
      <w:r w:rsidRPr="002F4DEE">
        <w:rPr>
          <w:rFonts w:ascii="Arial" w:hAnsi="Arial" w:cs="Arial"/>
          <w:sz w:val="14"/>
          <w:szCs w:val="14"/>
        </w:rPr>
        <w:t>3</w:t>
      </w:r>
      <w:r w:rsidRPr="002F4DEE">
        <w:rPr>
          <w:rFonts w:ascii="Arial" w:hAnsi="Arial" w:cs="Arial"/>
        </w:rPr>
        <w:t>BO</w:t>
      </w:r>
      <w:r w:rsidRPr="002F4DEE">
        <w:rPr>
          <w:rFonts w:ascii="Arial" w:hAnsi="Arial" w:cs="Arial"/>
          <w:sz w:val="14"/>
          <w:szCs w:val="14"/>
        </w:rPr>
        <w:t>3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Sucrose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Low-Melt </w:t>
      </w:r>
      <w:proofErr w:type="spellStart"/>
      <w:r w:rsidRPr="002F4DEE">
        <w:rPr>
          <w:rFonts w:ascii="Arial" w:hAnsi="Arial" w:cs="Arial"/>
        </w:rPr>
        <w:t>Agarose</w:t>
      </w:r>
      <w:proofErr w:type="spellEnd"/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1M KOH (for adjusting pH)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2F4DEE">
        <w:rPr>
          <w:rFonts w:ascii="Arial" w:hAnsi="Arial" w:cs="Arial"/>
        </w:rPr>
        <w:t>MilliQ</w:t>
      </w:r>
      <w:proofErr w:type="spellEnd"/>
      <w:r w:rsidRPr="002F4DEE">
        <w:rPr>
          <w:rFonts w:ascii="Arial" w:hAnsi="Arial" w:cs="Arial"/>
        </w:rPr>
        <w:t xml:space="preserve"> H</w:t>
      </w:r>
      <w:r w:rsidRPr="002F4DEE">
        <w:rPr>
          <w:rFonts w:ascii="Arial" w:hAnsi="Arial" w:cs="Arial"/>
          <w:sz w:val="14"/>
          <w:szCs w:val="14"/>
        </w:rPr>
        <w:t>2</w:t>
      </w:r>
      <w:r w:rsidRPr="002F4DEE">
        <w:rPr>
          <w:rFonts w:ascii="Arial" w:hAnsi="Arial" w:cs="Arial"/>
        </w:rPr>
        <w:t>0 or ddH</w:t>
      </w:r>
      <w:r w:rsidRPr="002F4DEE">
        <w:rPr>
          <w:rFonts w:ascii="Arial" w:hAnsi="Arial" w:cs="Arial"/>
          <w:sz w:val="14"/>
          <w:szCs w:val="14"/>
        </w:rPr>
        <w:t>2</w:t>
      </w:r>
      <w:r w:rsidRPr="002F4DEE">
        <w:rPr>
          <w:rFonts w:ascii="Arial" w:hAnsi="Arial" w:cs="Arial"/>
        </w:rPr>
        <w:t>0</w:t>
      </w:r>
    </w:p>
    <w:p w:rsidR="004D6C1D" w:rsidRPr="002F4DEE" w:rsidRDefault="004D6C1D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F4DEE">
        <w:rPr>
          <w:rFonts w:ascii="Arial" w:hAnsi="Arial" w:cs="Arial"/>
          <w:b/>
          <w:bCs/>
        </w:rPr>
        <w:t>Equipment Required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Microscope slides, Coverslips, </w:t>
      </w:r>
      <w:proofErr w:type="spellStart"/>
      <w:r w:rsidRPr="002F4DEE">
        <w:rPr>
          <w:rFonts w:ascii="Arial" w:hAnsi="Arial" w:cs="Arial"/>
        </w:rPr>
        <w:t>ImmEdge</w:t>
      </w:r>
      <w:proofErr w:type="spellEnd"/>
      <w:r w:rsidRPr="002F4DEE">
        <w:rPr>
          <w:rFonts w:ascii="Arial" w:hAnsi="Arial" w:cs="Arial"/>
        </w:rPr>
        <w:t xml:space="preserve"> Pen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Forceps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Pollen Growth Chamber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pH</w:t>
      </w:r>
      <w:proofErr w:type="gramEnd"/>
      <w:r w:rsidRPr="002F4DEE">
        <w:rPr>
          <w:rFonts w:ascii="Arial" w:hAnsi="Arial" w:cs="Arial"/>
        </w:rPr>
        <w:t xml:space="preserve"> meter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65°C Water Bath</w:t>
      </w:r>
    </w:p>
    <w:p w:rsidR="004D6C1D" w:rsidRPr="002F4DEE" w:rsidRDefault="004D6C1D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F4DEE">
        <w:rPr>
          <w:rFonts w:ascii="Arial" w:hAnsi="Arial" w:cs="Arial"/>
          <w:b/>
          <w:bCs/>
        </w:rPr>
        <w:t>Protocol Steps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Making Pollen Growth Media (20ml):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1. Weigh out sucrose 10% for liquid media (2g), 20% for solid media (4g). Pour into a 50ml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Falcon conical tube.</w:t>
      </w:r>
      <w:proofErr w:type="gramEnd"/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2. Add 200μl of each stock solution to the sucrose to reach the final desired concentrations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 xml:space="preserve">(5mM </w:t>
      </w:r>
      <w:proofErr w:type="spellStart"/>
      <w:r w:rsidRPr="002F4DEE">
        <w:rPr>
          <w:rFonts w:ascii="Arial" w:hAnsi="Arial" w:cs="Arial"/>
        </w:rPr>
        <w:t>KCl</w:t>
      </w:r>
      <w:proofErr w:type="spellEnd"/>
      <w:r w:rsidRPr="002F4DEE">
        <w:rPr>
          <w:rFonts w:ascii="Arial" w:hAnsi="Arial" w:cs="Arial"/>
        </w:rPr>
        <w:t>, 5mM CaCl</w:t>
      </w:r>
      <w:r w:rsidRPr="002F4DEE">
        <w:rPr>
          <w:rFonts w:ascii="Arial" w:hAnsi="Arial" w:cs="Arial"/>
          <w:sz w:val="14"/>
          <w:szCs w:val="14"/>
        </w:rPr>
        <w:t>3</w:t>
      </w:r>
      <w:r w:rsidRPr="002F4DEE">
        <w:rPr>
          <w:rFonts w:ascii="Arial" w:hAnsi="Arial" w:cs="Arial"/>
        </w:rPr>
        <w:t>, 1mM MgSO</w:t>
      </w:r>
      <w:r w:rsidRPr="002F4DEE">
        <w:rPr>
          <w:rFonts w:ascii="Arial" w:hAnsi="Arial" w:cs="Arial"/>
          <w:sz w:val="14"/>
          <w:szCs w:val="14"/>
        </w:rPr>
        <w:t>4</w:t>
      </w:r>
      <w:r w:rsidRPr="002F4DEE">
        <w:rPr>
          <w:rFonts w:ascii="Arial" w:hAnsi="Arial" w:cs="Arial"/>
        </w:rPr>
        <w:t>, and 0.01% H</w:t>
      </w:r>
      <w:r w:rsidRPr="002F4DEE">
        <w:rPr>
          <w:rFonts w:ascii="Arial" w:hAnsi="Arial" w:cs="Arial"/>
          <w:sz w:val="14"/>
          <w:szCs w:val="14"/>
        </w:rPr>
        <w:t>3</w:t>
      </w:r>
      <w:r w:rsidRPr="002F4DEE">
        <w:rPr>
          <w:rFonts w:ascii="Arial" w:hAnsi="Arial" w:cs="Arial"/>
        </w:rPr>
        <w:t>BO</w:t>
      </w:r>
      <w:r w:rsidRPr="002F4DEE">
        <w:rPr>
          <w:rFonts w:ascii="Arial" w:hAnsi="Arial" w:cs="Arial"/>
          <w:sz w:val="14"/>
          <w:szCs w:val="14"/>
        </w:rPr>
        <w:t>3</w:t>
      </w:r>
      <w:r w:rsidRPr="002F4DEE">
        <w:rPr>
          <w:rFonts w:ascii="Arial" w:hAnsi="Arial" w:cs="Arial"/>
        </w:rPr>
        <w:t>).</w:t>
      </w:r>
      <w:proofErr w:type="gramEnd"/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3. Add ddH</w:t>
      </w:r>
      <w:r w:rsidRPr="002F4DEE">
        <w:rPr>
          <w:rFonts w:ascii="Arial" w:hAnsi="Arial" w:cs="Arial"/>
          <w:sz w:val="14"/>
          <w:szCs w:val="14"/>
        </w:rPr>
        <w:t>2</w:t>
      </w:r>
      <w:r w:rsidRPr="002F4DEE">
        <w:rPr>
          <w:rFonts w:ascii="Arial" w:hAnsi="Arial" w:cs="Arial"/>
        </w:rPr>
        <w:t>0 to reach the final volume of 20ml and vortex until all solutes are completely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dissolved</w:t>
      </w:r>
      <w:proofErr w:type="gramEnd"/>
      <w:r w:rsidRPr="002F4DEE">
        <w:rPr>
          <w:rFonts w:ascii="Arial" w:hAnsi="Arial" w:cs="Arial"/>
        </w:rPr>
        <w:t>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4. Add 1M KOH to reach pH 7.5. 4μl of 1M KOH is normally sufficient, however depending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on</w:t>
      </w:r>
      <w:proofErr w:type="gramEnd"/>
      <w:r w:rsidRPr="002F4DEE">
        <w:rPr>
          <w:rFonts w:ascii="Arial" w:hAnsi="Arial" w:cs="Arial"/>
        </w:rPr>
        <w:t xml:space="preserve"> the pH of your ddH</w:t>
      </w:r>
      <w:r w:rsidRPr="002F4DEE">
        <w:rPr>
          <w:rFonts w:ascii="Arial" w:hAnsi="Arial" w:cs="Arial"/>
          <w:sz w:val="14"/>
          <w:szCs w:val="14"/>
        </w:rPr>
        <w:t>2</w:t>
      </w:r>
      <w:r w:rsidRPr="002F4DEE">
        <w:rPr>
          <w:rFonts w:ascii="Arial" w:hAnsi="Arial" w:cs="Arial"/>
        </w:rPr>
        <w:t>0 water source this is subject to variation. In the optimization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lastRenderedPageBreak/>
        <w:t>process</w:t>
      </w:r>
      <w:proofErr w:type="gramEnd"/>
      <w:r w:rsidRPr="002F4DEE">
        <w:rPr>
          <w:rFonts w:ascii="Arial" w:hAnsi="Arial" w:cs="Arial"/>
        </w:rPr>
        <w:t xml:space="preserve"> it is best to determine this volume empirically. Once the PGM is at pH 7.5 it is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ready</w:t>
      </w:r>
      <w:proofErr w:type="gramEnd"/>
      <w:r w:rsidRPr="002F4DEE">
        <w:rPr>
          <w:rFonts w:ascii="Arial" w:hAnsi="Arial" w:cs="Arial"/>
        </w:rPr>
        <w:t xml:space="preserve"> for us in liquid culture.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5. When making solid media add 1.5% to 2% low melt </w:t>
      </w:r>
      <w:proofErr w:type="spellStart"/>
      <w:r w:rsidRPr="002F4DEE">
        <w:rPr>
          <w:rFonts w:ascii="Arial" w:hAnsi="Arial" w:cs="Arial"/>
        </w:rPr>
        <w:t>agarose</w:t>
      </w:r>
      <w:proofErr w:type="spellEnd"/>
      <w:r w:rsidRPr="002F4DEE">
        <w:rPr>
          <w:rFonts w:ascii="Arial" w:hAnsi="Arial" w:cs="Arial"/>
        </w:rPr>
        <w:t xml:space="preserve"> to pollen growth media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containing</w:t>
      </w:r>
      <w:proofErr w:type="gramEnd"/>
      <w:r w:rsidRPr="002F4DEE">
        <w:rPr>
          <w:rFonts w:ascii="Arial" w:hAnsi="Arial" w:cs="Arial"/>
        </w:rPr>
        <w:t xml:space="preserve"> 20% sucrose and incubate in a 65°C water bath until all the </w:t>
      </w:r>
      <w:proofErr w:type="spellStart"/>
      <w:r w:rsidRPr="002F4DEE">
        <w:rPr>
          <w:rFonts w:ascii="Arial" w:hAnsi="Arial" w:cs="Arial"/>
        </w:rPr>
        <w:t>agarose</w:t>
      </w:r>
      <w:proofErr w:type="spellEnd"/>
      <w:r w:rsidRPr="002F4DEE">
        <w:rPr>
          <w:rFonts w:ascii="Arial" w:hAnsi="Arial" w:cs="Arial"/>
        </w:rPr>
        <w:t xml:space="preserve"> is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completely</w:t>
      </w:r>
      <w:proofErr w:type="gramEnd"/>
      <w:r w:rsidRPr="002F4DEE">
        <w:rPr>
          <w:rFonts w:ascii="Arial" w:hAnsi="Arial" w:cs="Arial"/>
        </w:rPr>
        <w:t xml:space="preserve"> dissolved.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6. When completely dissolved, this media can be poured into small (35 x 10mm) petri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dishes</w:t>
      </w:r>
      <w:proofErr w:type="gramEnd"/>
      <w:r w:rsidRPr="002F4DEE">
        <w:rPr>
          <w:rFonts w:ascii="Arial" w:hAnsi="Arial" w:cs="Arial"/>
        </w:rPr>
        <w:t xml:space="preserve"> or onto a microscope slide (~100 !l).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Prepping microscope slides for liquid growth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1. Using the </w:t>
      </w:r>
      <w:proofErr w:type="spellStart"/>
      <w:r w:rsidRPr="002F4DEE">
        <w:rPr>
          <w:rFonts w:ascii="Arial" w:hAnsi="Arial" w:cs="Arial"/>
        </w:rPr>
        <w:t>ImmEdge</w:t>
      </w:r>
      <w:proofErr w:type="spellEnd"/>
      <w:r w:rsidRPr="002F4DEE">
        <w:rPr>
          <w:rFonts w:ascii="Arial" w:hAnsi="Arial" w:cs="Arial"/>
        </w:rPr>
        <w:t xml:space="preserve"> pen, trace 2 9mm x 9mm squares on each slide. Each slide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normally</w:t>
      </w:r>
      <w:proofErr w:type="gramEnd"/>
      <w:r w:rsidRPr="002F4DEE">
        <w:rPr>
          <w:rFonts w:ascii="Arial" w:hAnsi="Arial" w:cs="Arial"/>
        </w:rPr>
        <w:t xml:space="preserve"> carries two independent replicates of each genotype of interest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2. Let the hydrophobic barrier completely dry before use.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3. Using a clean pair of forceps, apply the pollen genotype of interest to the center of the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square</w:t>
      </w:r>
      <w:proofErr w:type="gramEnd"/>
      <w:r w:rsidRPr="002F4DEE">
        <w:rPr>
          <w:rFonts w:ascii="Arial" w:hAnsi="Arial" w:cs="Arial"/>
        </w:rPr>
        <w:t>, either by dabbing whole flowers or anthers onto the glass, or by gently flicking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the</w:t>
      </w:r>
      <w:proofErr w:type="gramEnd"/>
      <w:r w:rsidRPr="002F4DEE">
        <w:rPr>
          <w:rFonts w:ascii="Arial" w:hAnsi="Arial" w:cs="Arial"/>
        </w:rPr>
        <w:t xml:space="preserve"> flower across the tip of another pair of forceps, such that the square is densely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covered</w:t>
      </w:r>
      <w:proofErr w:type="gramEnd"/>
      <w:r w:rsidRPr="002F4DEE">
        <w:rPr>
          <w:rFonts w:ascii="Arial" w:hAnsi="Arial" w:cs="Arial"/>
        </w:rPr>
        <w:t xml:space="preserve"> in pollen. When using healthy Arabidopsis flowers this normally takes between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4 to 8 flowers before the square is saturated. Alternatively pollen can be applied after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application</w:t>
      </w:r>
      <w:proofErr w:type="gramEnd"/>
      <w:r w:rsidRPr="002F4DEE">
        <w:rPr>
          <w:rFonts w:ascii="Arial" w:hAnsi="Arial" w:cs="Arial"/>
        </w:rPr>
        <w:t xml:space="preserve"> of the growth media, both techniques can be used successfully.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4. Add 50μl of fresh pollen growth media onto each pollen-saturated square.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5. Gently flip the slide over so that the droplets are hanging from the surface of the slide.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The droplet will be held in place by the hydrophobic barrier laid down by the </w:t>
      </w:r>
      <w:proofErr w:type="spellStart"/>
      <w:r w:rsidRPr="002F4DEE">
        <w:rPr>
          <w:rFonts w:ascii="Arial" w:hAnsi="Arial" w:cs="Arial"/>
        </w:rPr>
        <w:t>ImmEdge</w:t>
      </w:r>
      <w:proofErr w:type="spellEnd"/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pen</w:t>
      </w:r>
      <w:proofErr w:type="gramEnd"/>
      <w:r w:rsidRPr="002F4DEE">
        <w:rPr>
          <w:rFonts w:ascii="Arial" w:hAnsi="Arial" w:cs="Arial"/>
        </w:rPr>
        <w:t>. Be careful to not turn the slide over too slowly or too quickly, as the drop can fall off.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The pollen should quickly collect at the surface of the upside-down droplet.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6. Place the slides carefully into the pollen growth chamber. Make sure that the growth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chamber</w:t>
      </w:r>
      <w:proofErr w:type="gramEnd"/>
      <w:r w:rsidRPr="002F4DEE">
        <w:rPr>
          <w:rFonts w:ascii="Arial" w:hAnsi="Arial" w:cs="Arial"/>
        </w:rPr>
        <w:t xml:space="preserve"> has a clean layer of water in the bottom to create the humid environment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needed</w:t>
      </w:r>
      <w:proofErr w:type="gramEnd"/>
      <w:r w:rsidRPr="002F4DEE">
        <w:rPr>
          <w:rFonts w:ascii="Arial" w:hAnsi="Arial" w:cs="Arial"/>
        </w:rPr>
        <w:t xml:space="preserve"> for pollen tube growth.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7. Close the chamber when it is full of slides for pollen tube growth, and gently wrap the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chamber</w:t>
      </w:r>
      <w:proofErr w:type="gramEnd"/>
      <w:r w:rsidRPr="002F4DEE">
        <w:rPr>
          <w:rFonts w:ascii="Arial" w:hAnsi="Arial" w:cs="Arial"/>
        </w:rPr>
        <w:t xml:space="preserve"> in tin foil as to block out light.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8. Place the growth chamber in a temperature controlled chamber at 22°C for the desired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time</w:t>
      </w:r>
      <w:proofErr w:type="gramEnd"/>
      <w:r w:rsidRPr="002F4DEE">
        <w:rPr>
          <w:rFonts w:ascii="Arial" w:hAnsi="Arial" w:cs="Arial"/>
        </w:rPr>
        <w:t xml:space="preserve"> of growth, typically a 6 hour time course is sufficient to have pollen tubes of an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average</w:t>
      </w:r>
      <w:proofErr w:type="gramEnd"/>
      <w:r w:rsidRPr="002F4DEE">
        <w:rPr>
          <w:rFonts w:ascii="Arial" w:hAnsi="Arial" w:cs="Arial"/>
        </w:rPr>
        <w:t xml:space="preserve"> length of ~400 microns.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For solid media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1. After you have made fully solidified media slides, like with liquid media, gently dab or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flick</w:t>
      </w:r>
      <w:proofErr w:type="gramEnd"/>
      <w:r w:rsidRPr="002F4DEE">
        <w:rPr>
          <w:rFonts w:ascii="Arial" w:hAnsi="Arial" w:cs="Arial"/>
        </w:rPr>
        <w:t xml:space="preserve"> the pollen onto the desired regions of the solid media slide.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2. Place these slides into a pollen growth chamber. If the slides are facing upright they run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the</w:t>
      </w:r>
      <w:proofErr w:type="gramEnd"/>
      <w:r w:rsidRPr="002F4DEE">
        <w:rPr>
          <w:rFonts w:ascii="Arial" w:hAnsi="Arial" w:cs="Arial"/>
        </w:rPr>
        <w:t xml:space="preserve"> risk of precipitation from the humidity chamber falling onto them, so they are often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grown</w:t>
      </w:r>
      <w:proofErr w:type="gramEnd"/>
      <w:r w:rsidRPr="002F4DEE">
        <w:rPr>
          <w:rFonts w:ascii="Arial" w:hAnsi="Arial" w:cs="Arial"/>
        </w:rPr>
        <w:t xml:space="preserve"> upside-down to avoid this.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3. Cover the growth chamber with tin foil to block light and place into a 22°C chamber for 6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hours</w:t>
      </w:r>
      <w:proofErr w:type="gramEnd"/>
      <w:r w:rsidRPr="002F4DEE">
        <w:rPr>
          <w:rFonts w:ascii="Arial" w:hAnsi="Arial" w:cs="Arial"/>
        </w:rPr>
        <w:t>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Preparing pollen growth slides for imaging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1. Remove slides from the growth chamber and gently flip the slides back over. Pollen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growth</w:t>
      </w:r>
      <w:proofErr w:type="gramEnd"/>
      <w:r w:rsidRPr="002F4DEE">
        <w:rPr>
          <w:rFonts w:ascii="Arial" w:hAnsi="Arial" w:cs="Arial"/>
        </w:rPr>
        <w:t xml:space="preserve"> should be visible under a dissecting scope.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2. If pollen is to be examined live (</w:t>
      </w:r>
      <w:proofErr w:type="spellStart"/>
      <w:r w:rsidRPr="002F4DEE">
        <w:rPr>
          <w:rFonts w:ascii="Arial" w:hAnsi="Arial" w:cs="Arial"/>
        </w:rPr>
        <w:t>ie</w:t>
      </w:r>
      <w:proofErr w:type="spellEnd"/>
      <w:r w:rsidRPr="002F4DEE">
        <w:rPr>
          <w:rFonts w:ascii="Arial" w:hAnsi="Arial" w:cs="Arial"/>
        </w:rPr>
        <w:t xml:space="preserve"> for DAPI, </w:t>
      </w:r>
      <w:proofErr w:type="spellStart"/>
      <w:r w:rsidRPr="002F4DEE">
        <w:rPr>
          <w:rFonts w:ascii="Arial" w:hAnsi="Arial" w:cs="Arial"/>
        </w:rPr>
        <w:t>Fluorophore</w:t>
      </w:r>
      <w:proofErr w:type="spellEnd"/>
      <w:r w:rsidRPr="002F4DEE">
        <w:rPr>
          <w:rFonts w:ascii="Arial" w:hAnsi="Arial" w:cs="Arial"/>
        </w:rPr>
        <w:t xml:space="preserve">-tagged proteins, </w:t>
      </w:r>
      <w:proofErr w:type="spellStart"/>
      <w:r w:rsidRPr="002F4DEE">
        <w:rPr>
          <w:rFonts w:ascii="Arial" w:hAnsi="Arial" w:cs="Arial"/>
        </w:rPr>
        <w:t>etc</w:t>
      </w:r>
      <w:proofErr w:type="spellEnd"/>
      <w:r w:rsidRPr="002F4DEE">
        <w:rPr>
          <w:rFonts w:ascii="Arial" w:hAnsi="Arial" w:cs="Arial"/>
        </w:rPr>
        <w:t>) remove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~30μl of the pollen growth media, and place a cover slip (24mm x 30mm) over the two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squares</w:t>
      </w:r>
      <w:proofErr w:type="gramEnd"/>
      <w:r w:rsidRPr="002F4DEE">
        <w:rPr>
          <w:rFonts w:ascii="Arial" w:hAnsi="Arial" w:cs="Arial"/>
        </w:rPr>
        <w:t xml:space="preserve"> which each have 20μl of growth media left. (See Fluorescence-tagged protein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microscopy</w:t>
      </w:r>
      <w:proofErr w:type="gramEnd"/>
      <w:r w:rsidRPr="002F4DEE">
        <w:rPr>
          <w:rFonts w:ascii="Arial" w:hAnsi="Arial" w:cs="Arial"/>
        </w:rPr>
        <w:t>)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3. If pollen is to be imaged for length alone, completely remove the pollen growth media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and</w:t>
      </w:r>
      <w:proofErr w:type="gramEnd"/>
      <w:r w:rsidRPr="002F4DEE">
        <w:rPr>
          <w:rFonts w:ascii="Arial" w:hAnsi="Arial" w:cs="Arial"/>
        </w:rPr>
        <w:t xml:space="preserve"> add 20-30 </w:t>
      </w:r>
      <w:proofErr w:type="spellStart"/>
      <w:r w:rsidRPr="002F4DEE">
        <w:rPr>
          <w:rFonts w:ascii="Arial" w:hAnsi="Arial" w:cs="Arial"/>
        </w:rPr>
        <w:t>μl</w:t>
      </w:r>
      <w:proofErr w:type="spellEnd"/>
      <w:r w:rsidRPr="002F4DEE">
        <w:rPr>
          <w:rFonts w:ascii="Arial" w:hAnsi="Arial" w:cs="Arial"/>
        </w:rPr>
        <w:t xml:space="preserve"> of 50% glycerol to each square (volume depends on cover-slip size).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Place a cover-slip over the squares. These can be stored long term by sealing with clear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nail</w:t>
      </w:r>
      <w:proofErr w:type="gramEnd"/>
      <w:r w:rsidRPr="002F4DEE">
        <w:rPr>
          <w:rFonts w:ascii="Arial" w:hAnsi="Arial" w:cs="Arial"/>
        </w:rPr>
        <w:t xml:space="preserve"> polish.</w:t>
      </w:r>
    </w:p>
    <w:p w:rsidR="004D6C1D" w:rsidRPr="002F4DEE" w:rsidRDefault="004D6C1D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D6C1D" w:rsidRPr="002F4DEE" w:rsidRDefault="004D6C1D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F4DEE">
        <w:rPr>
          <w:rFonts w:ascii="Arial" w:hAnsi="Arial" w:cs="Arial"/>
          <w:b/>
          <w:bCs/>
          <w:sz w:val="26"/>
          <w:szCs w:val="26"/>
        </w:rPr>
        <w:lastRenderedPageBreak/>
        <w:t xml:space="preserve">Measuring pollen tube length with </w:t>
      </w:r>
      <w:proofErr w:type="spellStart"/>
      <w:r w:rsidRPr="002F4DEE">
        <w:rPr>
          <w:rFonts w:ascii="Arial" w:hAnsi="Arial" w:cs="Arial"/>
          <w:b/>
          <w:bCs/>
          <w:sz w:val="26"/>
          <w:szCs w:val="26"/>
        </w:rPr>
        <w:t>ImageJ</w:t>
      </w:r>
      <w:proofErr w:type="spellEnd"/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1) Open the </w:t>
      </w:r>
      <w:proofErr w:type="spellStart"/>
      <w:r w:rsidRPr="002F4DEE">
        <w:rPr>
          <w:rFonts w:ascii="Arial" w:hAnsi="Arial" w:cs="Arial"/>
        </w:rPr>
        <w:t>ImageJ</w:t>
      </w:r>
      <w:proofErr w:type="spellEnd"/>
      <w:r w:rsidRPr="002F4DEE">
        <w:rPr>
          <w:rFonts w:ascii="Arial" w:hAnsi="Arial" w:cs="Arial"/>
        </w:rPr>
        <w:t xml:space="preserve"> application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2) In Finder, locate the </w:t>
      </w:r>
      <w:proofErr w:type="spellStart"/>
      <w:r w:rsidRPr="002F4DEE">
        <w:rPr>
          <w:rFonts w:ascii="Arial" w:hAnsi="Arial" w:cs="Arial"/>
        </w:rPr>
        <w:t>tif</w:t>
      </w:r>
      <w:proofErr w:type="spellEnd"/>
      <w:r w:rsidRPr="002F4DEE">
        <w:rPr>
          <w:rFonts w:ascii="Arial" w:hAnsi="Arial" w:cs="Arial"/>
        </w:rPr>
        <w:t xml:space="preserve"> file of your image of interest.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3) Drag the file on top of the </w:t>
      </w:r>
      <w:proofErr w:type="spellStart"/>
      <w:r w:rsidRPr="002F4DEE">
        <w:rPr>
          <w:rFonts w:ascii="Arial" w:hAnsi="Arial" w:cs="Arial"/>
        </w:rPr>
        <w:t>ImageJ</w:t>
      </w:r>
      <w:proofErr w:type="spellEnd"/>
      <w:r w:rsidRPr="002F4DEE">
        <w:rPr>
          <w:rFonts w:ascii="Arial" w:hAnsi="Arial" w:cs="Arial"/>
        </w:rPr>
        <w:t xml:space="preserve"> button in the bottom scrollbar of your computer screen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(</w:t>
      </w:r>
      <w:proofErr w:type="gramStart"/>
      <w:r w:rsidRPr="002F4DEE">
        <w:rPr>
          <w:rFonts w:ascii="Arial" w:hAnsi="Arial" w:cs="Arial"/>
        </w:rPr>
        <w:t>this</w:t>
      </w:r>
      <w:proofErr w:type="gramEnd"/>
      <w:r w:rsidRPr="002F4DEE">
        <w:rPr>
          <w:rFonts w:ascii="Arial" w:hAnsi="Arial" w:cs="Arial"/>
        </w:rPr>
        <w:t xml:space="preserve"> will open the file using the </w:t>
      </w:r>
      <w:proofErr w:type="spellStart"/>
      <w:r w:rsidRPr="002F4DEE">
        <w:rPr>
          <w:rFonts w:ascii="Arial" w:hAnsi="Arial" w:cs="Arial"/>
        </w:rPr>
        <w:t>ImageJ</w:t>
      </w:r>
      <w:proofErr w:type="spellEnd"/>
      <w:r w:rsidRPr="002F4DEE">
        <w:rPr>
          <w:rFonts w:ascii="Arial" w:hAnsi="Arial" w:cs="Arial"/>
        </w:rPr>
        <w:t xml:space="preserve"> program)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4) To set your scale: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a. In the </w:t>
      </w:r>
      <w:proofErr w:type="spellStart"/>
      <w:r w:rsidRPr="002F4DEE">
        <w:rPr>
          <w:rFonts w:ascii="Arial" w:hAnsi="Arial" w:cs="Arial"/>
        </w:rPr>
        <w:t>imageJ</w:t>
      </w:r>
      <w:proofErr w:type="spellEnd"/>
      <w:r w:rsidRPr="002F4DEE">
        <w:rPr>
          <w:rFonts w:ascii="Arial" w:hAnsi="Arial" w:cs="Arial"/>
        </w:rPr>
        <w:t xml:space="preserve"> toolbar, right click on the button with the diagonal straight line (this is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the</w:t>
      </w:r>
      <w:proofErr w:type="gramEnd"/>
      <w:r w:rsidRPr="002F4DEE">
        <w:rPr>
          <w:rFonts w:ascii="Arial" w:hAnsi="Arial" w:cs="Arial"/>
        </w:rPr>
        <w:t xml:space="preserve"> fifth button from the left). Set the setting to “straight” line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b. Trace your scale bar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c. Go to “analyze” - “set scale”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2F4DEE">
        <w:rPr>
          <w:rFonts w:ascii="Arial" w:hAnsi="Arial" w:cs="Arial"/>
        </w:rPr>
        <w:t>i</w:t>
      </w:r>
      <w:proofErr w:type="spellEnd"/>
      <w:r w:rsidRPr="002F4DEE">
        <w:rPr>
          <w:rFonts w:ascii="Arial" w:hAnsi="Arial" w:cs="Arial"/>
        </w:rPr>
        <w:t>. Type in your known distance (for example, if your scale bar represents 100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!m, type that in your known distance, and type in micrometer in the unit of length.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ii. Click the “global” button. This will keep your scale bar set for the entire time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you</w:t>
      </w:r>
      <w:proofErr w:type="gramEnd"/>
      <w:r w:rsidRPr="002F4DEE">
        <w:rPr>
          <w:rFonts w:ascii="Arial" w:hAnsi="Arial" w:cs="Arial"/>
        </w:rPr>
        <w:t xml:space="preserve"> have </w:t>
      </w:r>
      <w:proofErr w:type="spellStart"/>
      <w:r w:rsidRPr="002F4DEE">
        <w:rPr>
          <w:rFonts w:ascii="Arial" w:hAnsi="Arial" w:cs="Arial"/>
        </w:rPr>
        <w:t>ImageJ</w:t>
      </w:r>
      <w:proofErr w:type="spellEnd"/>
      <w:r w:rsidRPr="002F4DEE">
        <w:rPr>
          <w:rFonts w:ascii="Arial" w:hAnsi="Arial" w:cs="Arial"/>
        </w:rPr>
        <w:t xml:space="preserve"> open.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5) Now go back to the </w:t>
      </w:r>
      <w:proofErr w:type="spellStart"/>
      <w:r w:rsidRPr="002F4DEE">
        <w:rPr>
          <w:rFonts w:ascii="Arial" w:hAnsi="Arial" w:cs="Arial"/>
        </w:rPr>
        <w:t>imageJ</w:t>
      </w:r>
      <w:proofErr w:type="spellEnd"/>
      <w:r w:rsidRPr="002F4DEE">
        <w:rPr>
          <w:rFonts w:ascii="Arial" w:hAnsi="Arial" w:cs="Arial"/>
        </w:rPr>
        <w:t xml:space="preserve"> toolbar and right click again on the button with the diagonal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straight</w:t>
      </w:r>
      <w:proofErr w:type="gramEnd"/>
      <w:r w:rsidRPr="002F4DEE">
        <w:rPr>
          <w:rFonts w:ascii="Arial" w:hAnsi="Arial" w:cs="Arial"/>
        </w:rPr>
        <w:t xml:space="preserve"> line (the fifth button from the left). Now set the setting to “freehand”.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6) Trace your pollen tube from the edge of the pollen grain to the tip of the tube.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7) Command + M </w:t>
      </w:r>
      <w:proofErr w:type="gramStart"/>
      <w:r w:rsidRPr="002F4DEE">
        <w:rPr>
          <w:rFonts w:ascii="Arial" w:hAnsi="Arial" w:cs="Arial"/>
        </w:rPr>
        <w:t>measures</w:t>
      </w:r>
      <w:proofErr w:type="gramEnd"/>
      <w:r w:rsidRPr="002F4DEE">
        <w:rPr>
          <w:rFonts w:ascii="Arial" w:hAnsi="Arial" w:cs="Arial"/>
        </w:rPr>
        <w:t xml:space="preserve"> the length of the pollen tube. You can also get there by going to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“</w:t>
      </w:r>
      <w:proofErr w:type="gramStart"/>
      <w:r w:rsidRPr="002F4DEE">
        <w:rPr>
          <w:rFonts w:ascii="Arial" w:hAnsi="Arial" w:cs="Arial"/>
        </w:rPr>
        <w:t>analyze</w:t>
      </w:r>
      <w:proofErr w:type="gramEnd"/>
      <w:r w:rsidRPr="002F4DEE">
        <w:rPr>
          <w:rFonts w:ascii="Arial" w:hAnsi="Arial" w:cs="Arial"/>
        </w:rPr>
        <w:t xml:space="preserve"> à measure”.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8) Your measurements will show up in a new window called “Results”.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9) After measuring 50 pollen tubes for one rep, copy and paste your results into an excel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document</w:t>
      </w:r>
      <w:proofErr w:type="gramEnd"/>
      <w:r w:rsidRPr="002F4DEE">
        <w:rPr>
          <w:rFonts w:ascii="Arial" w:hAnsi="Arial" w:cs="Arial"/>
        </w:rPr>
        <w:t xml:space="preserve"> for analysis.</w:t>
      </w:r>
    </w:p>
    <w:p w:rsidR="004D6C1D" w:rsidRPr="002F4DEE" w:rsidRDefault="004D6C1D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F4DEE">
        <w:rPr>
          <w:rFonts w:ascii="Arial" w:hAnsi="Arial" w:cs="Arial"/>
          <w:b/>
          <w:bCs/>
          <w:sz w:val="26"/>
          <w:szCs w:val="26"/>
        </w:rPr>
        <w:t>Fluorescence-tagged protein microscopy</w:t>
      </w:r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After pollen tube growth, the </w:t>
      </w:r>
      <w:proofErr w:type="gramStart"/>
      <w:r w:rsidRPr="002F4DEE">
        <w:rPr>
          <w:rFonts w:ascii="Arial" w:hAnsi="Arial" w:cs="Arial"/>
        </w:rPr>
        <w:t xml:space="preserve">slides of genotypes bearing </w:t>
      </w:r>
      <w:proofErr w:type="spellStart"/>
      <w:r w:rsidRPr="002F4DEE">
        <w:rPr>
          <w:rFonts w:ascii="Arial" w:hAnsi="Arial" w:cs="Arial"/>
        </w:rPr>
        <w:t>fluorophore</w:t>
      </w:r>
      <w:proofErr w:type="spellEnd"/>
      <w:r w:rsidRPr="002F4DEE">
        <w:rPr>
          <w:rFonts w:ascii="Arial" w:hAnsi="Arial" w:cs="Arial"/>
        </w:rPr>
        <w:t>-tagged protein constructs</w:t>
      </w:r>
      <w:proofErr w:type="gramEnd"/>
    </w:p>
    <w:p w:rsidR="00EC669F" w:rsidRPr="002F4DEE" w:rsidRDefault="00EC669F" w:rsidP="00EC6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should</w:t>
      </w:r>
      <w:proofErr w:type="gramEnd"/>
      <w:r w:rsidRPr="002F4DEE">
        <w:rPr>
          <w:rFonts w:ascii="Arial" w:hAnsi="Arial" w:cs="Arial"/>
        </w:rPr>
        <w:t xml:space="preserve"> be mounted in pollen growth media and covered with a coverslip. If DAPI is to be added</w:t>
      </w:r>
    </w:p>
    <w:p w:rsidR="004D6C1D" w:rsidRDefault="00EC669F" w:rsidP="00EC669F">
      <w:pPr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to</w:t>
      </w:r>
      <w:proofErr w:type="gramEnd"/>
      <w:r w:rsidRPr="002F4DEE">
        <w:rPr>
          <w:rFonts w:ascii="Arial" w:hAnsi="Arial" w:cs="Arial"/>
        </w:rPr>
        <w:t xml:space="preserve"> pollen tube growth DAPI should be added into the liquid pollen growth media, see protocol.</w:t>
      </w:r>
    </w:p>
    <w:p w:rsidR="00D43BC9" w:rsidRPr="002F4DEE" w:rsidRDefault="00D43BC9" w:rsidP="00EC669F">
      <w:pPr>
        <w:rPr>
          <w:rFonts w:ascii="Arial" w:hAnsi="Arial" w:cs="Arial"/>
        </w:rPr>
      </w:pPr>
    </w:p>
    <w:p w:rsidR="00F916B7" w:rsidRPr="00D43BC9" w:rsidRDefault="00D43BC9" w:rsidP="00D43BC9">
      <w:pPr>
        <w:rPr>
          <w:rFonts w:ascii="Arial" w:hAnsi="Arial" w:cs="Arial"/>
        </w:rPr>
      </w:pPr>
      <w:r w:rsidRPr="00D43BC9">
        <w:rPr>
          <w:rFonts w:ascii="Arial" w:hAnsi="Arial" w:cs="Arial"/>
          <w:b/>
          <w:bCs/>
          <w:sz w:val="24"/>
          <w:szCs w:val="24"/>
          <w:u w:val="single"/>
        </w:rPr>
        <w:t>EXPT THREE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="00F916B7" w:rsidRPr="00D43BC9">
        <w:rPr>
          <w:rFonts w:ascii="Arial" w:hAnsi="Arial" w:cs="Arial"/>
          <w:b/>
          <w:bCs/>
          <w:sz w:val="24"/>
          <w:szCs w:val="24"/>
        </w:rPr>
        <w:t xml:space="preserve">Semi </w:t>
      </w:r>
      <w:proofErr w:type="gramStart"/>
      <w:r w:rsidR="00F916B7" w:rsidRPr="00D43BC9">
        <w:rPr>
          <w:rFonts w:ascii="Arial" w:hAnsi="Arial" w:cs="Arial"/>
          <w:b/>
          <w:bCs/>
          <w:i/>
          <w:sz w:val="24"/>
          <w:szCs w:val="24"/>
        </w:rPr>
        <w:t>In</w:t>
      </w:r>
      <w:proofErr w:type="gramEnd"/>
      <w:r w:rsidR="00F916B7" w:rsidRPr="00D43BC9">
        <w:rPr>
          <w:rFonts w:ascii="Arial" w:hAnsi="Arial" w:cs="Arial"/>
          <w:b/>
          <w:bCs/>
          <w:i/>
          <w:sz w:val="24"/>
          <w:szCs w:val="24"/>
        </w:rPr>
        <w:t xml:space="preserve"> Vivo</w:t>
      </w:r>
      <w:r w:rsidR="00F916B7" w:rsidRPr="00D43BC9">
        <w:rPr>
          <w:rFonts w:ascii="Arial" w:hAnsi="Arial" w:cs="Arial"/>
          <w:b/>
          <w:bCs/>
          <w:sz w:val="24"/>
          <w:szCs w:val="24"/>
        </w:rPr>
        <w:t xml:space="preserve"> Pollen Tube Growth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2F4DEE">
        <w:rPr>
          <w:rFonts w:ascii="Arial" w:hAnsi="Arial" w:cs="Arial"/>
          <w:b/>
          <w:bCs/>
        </w:rPr>
        <w:t>Reference</w:t>
      </w:r>
      <w:proofErr w:type="gramStart"/>
      <w:r w:rsidRPr="002F4DEE">
        <w:rPr>
          <w:rFonts w:ascii="Arial" w:hAnsi="Arial" w:cs="Arial"/>
          <w:b/>
          <w:bCs/>
        </w:rPr>
        <w:t>:</w:t>
      </w:r>
      <w:r w:rsidRPr="002F4DEE">
        <w:rPr>
          <w:rFonts w:ascii="Arial" w:hAnsi="Arial" w:cs="Arial"/>
        </w:rPr>
        <w:t>Distinct</w:t>
      </w:r>
      <w:proofErr w:type="spellEnd"/>
      <w:proofErr w:type="gramEnd"/>
      <w:r w:rsidRPr="002F4DEE">
        <w:rPr>
          <w:rFonts w:ascii="Arial" w:hAnsi="Arial" w:cs="Arial"/>
        </w:rPr>
        <w:t xml:space="preserve"> short-range ovule signals attract or repel Arabidopsis thaliana pollen tubes in vitro.</w:t>
      </w:r>
      <w:r w:rsidRPr="002F4DEE">
        <w:rPr>
          <w:rFonts w:ascii="Arial" w:hAnsi="Arial" w:cs="Arial"/>
          <w:b/>
          <w:bCs/>
        </w:rPr>
        <w:t xml:space="preserve"> </w:t>
      </w:r>
      <w:proofErr w:type="spellStart"/>
      <w:r w:rsidRPr="002F4DEE">
        <w:rPr>
          <w:rFonts w:ascii="Arial" w:hAnsi="Arial" w:cs="Arial"/>
        </w:rPr>
        <w:t>Palanivelu</w:t>
      </w:r>
      <w:proofErr w:type="spellEnd"/>
      <w:r w:rsidRPr="002F4DEE">
        <w:rPr>
          <w:rFonts w:ascii="Arial" w:hAnsi="Arial" w:cs="Arial"/>
        </w:rPr>
        <w:t xml:space="preserve"> R, </w:t>
      </w:r>
      <w:proofErr w:type="spellStart"/>
      <w:r w:rsidRPr="002F4DEE">
        <w:rPr>
          <w:rFonts w:ascii="Arial" w:hAnsi="Arial" w:cs="Arial"/>
        </w:rPr>
        <w:t>Preuss</w:t>
      </w:r>
      <w:proofErr w:type="spellEnd"/>
      <w:r w:rsidRPr="002F4DEE">
        <w:rPr>
          <w:rFonts w:ascii="Arial" w:hAnsi="Arial" w:cs="Arial"/>
        </w:rPr>
        <w:t xml:space="preserve"> D. (2006) BMC Plant </w:t>
      </w:r>
      <w:proofErr w:type="spellStart"/>
      <w:r w:rsidRPr="002F4DEE">
        <w:rPr>
          <w:rFonts w:ascii="Arial" w:hAnsi="Arial" w:cs="Arial"/>
        </w:rPr>
        <w:t>Biol</w:t>
      </w:r>
      <w:proofErr w:type="spellEnd"/>
      <w:r w:rsidRPr="002F4DEE">
        <w:rPr>
          <w:rFonts w:ascii="Arial" w:hAnsi="Arial" w:cs="Arial"/>
        </w:rPr>
        <w:t xml:space="preserve"> </w:t>
      </w:r>
      <w:r w:rsidRPr="002F4DEE">
        <w:rPr>
          <w:rFonts w:ascii="Arial" w:hAnsi="Arial" w:cs="Arial"/>
          <w:b/>
          <w:bCs/>
        </w:rPr>
        <w:t>6</w:t>
      </w:r>
      <w:r w:rsidRPr="002F4DEE">
        <w:rPr>
          <w:rFonts w:ascii="Arial" w:hAnsi="Arial" w:cs="Arial"/>
        </w:rPr>
        <w:t xml:space="preserve">: 7. </w:t>
      </w:r>
      <w:hyperlink r:id="rId14" w:history="1">
        <w:r w:rsidRPr="002F4DEE">
          <w:rPr>
            <w:rStyle w:val="Hyperlink"/>
            <w:rFonts w:ascii="Arial" w:hAnsi="Arial" w:cs="Arial"/>
          </w:rPr>
          <w:t>http://www.biomedcentral.com/1471-2229/6/7</w:t>
        </w:r>
      </w:hyperlink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F4DEE">
        <w:rPr>
          <w:rFonts w:ascii="Arial" w:hAnsi="Arial" w:cs="Arial"/>
          <w:b/>
          <w:bCs/>
        </w:rPr>
        <w:t>Plant Material Required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  <w:i/>
          <w:iCs/>
        </w:rPr>
        <w:t xml:space="preserve">ms1 </w:t>
      </w:r>
      <w:r w:rsidRPr="002F4DEE">
        <w:rPr>
          <w:rFonts w:ascii="Arial" w:hAnsi="Arial" w:cs="Arial"/>
        </w:rPr>
        <w:t>(</w:t>
      </w:r>
      <w:r w:rsidRPr="002F4DEE">
        <w:rPr>
          <w:rFonts w:ascii="Arial" w:hAnsi="Arial" w:cs="Arial"/>
          <w:i/>
          <w:iCs/>
        </w:rPr>
        <w:t>male sterile 1</w:t>
      </w:r>
      <w:r w:rsidRPr="002F4DEE">
        <w:rPr>
          <w:rFonts w:ascii="Arial" w:hAnsi="Arial" w:cs="Arial"/>
        </w:rPr>
        <w:t>) flowers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Flowering </w:t>
      </w:r>
      <w:r w:rsidRPr="002F4DEE">
        <w:rPr>
          <w:rFonts w:ascii="Arial" w:hAnsi="Arial" w:cs="Arial"/>
          <w:i/>
          <w:iCs/>
        </w:rPr>
        <w:t xml:space="preserve">Arabidopsis </w:t>
      </w:r>
      <w:r w:rsidRPr="002F4DEE">
        <w:rPr>
          <w:rFonts w:ascii="Arial" w:hAnsi="Arial" w:cs="Arial"/>
        </w:rPr>
        <w:t>from genotypes of interest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F4DEE">
        <w:rPr>
          <w:rFonts w:ascii="Arial" w:hAnsi="Arial" w:cs="Arial"/>
          <w:b/>
          <w:bCs/>
        </w:rPr>
        <w:t>Reagents Required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Solid pollen growth media on plates and/or slides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F4DEE">
        <w:rPr>
          <w:rFonts w:ascii="Arial" w:hAnsi="Arial" w:cs="Arial"/>
          <w:b/>
          <w:bCs/>
        </w:rPr>
        <w:t>Equipment required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Pollen growth humidity chamber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Microscope slides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Slide Coverslips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Forceps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Sharp surgical scissors (or a 27.5 gauge needle)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Petri dishes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lastRenderedPageBreak/>
        <w:t>Double-sided tape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F4DEE">
        <w:rPr>
          <w:rFonts w:ascii="Arial" w:hAnsi="Arial" w:cs="Arial"/>
          <w:b/>
          <w:bCs/>
        </w:rPr>
        <w:t>Protocol Steps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1. Place a strip of double-sided tape onto the lid of a petri dish and place this under the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field</w:t>
      </w:r>
      <w:proofErr w:type="gramEnd"/>
      <w:r w:rsidRPr="002F4DEE">
        <w:rPr>
          <w:rFonts w:ascii="Arial" w:hAnsi="Arial" w:cs="Arial"/>
        </w:rPr>
        <w:t xml:space="preserve"> of a dissecting microscope.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2. Pick several </w:t>
      </w:r>
      <w:r w:rsidRPr="002F4DEE">
        <w:rPr>
          <w:rFonts w:ascii="Arial" w:hAnsi="Arial" w:cs="Arial"/>
          <w:i/>
          <w:iCs/>
        </w:rPr>
        <w:t xml:space="preserve">ms1 </w:t>
      </w:r>
      <w:r w:rsidRPr="002F4DEE">
        <w:rPr>
          <w:rFonts w:ascii="Arial" w:hAnsi="Arial" w:cs="Arial"/>
        </w:rPr>
        <w:t>flowers and place the whole pistil onto the double-sided tape.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3. Gently angle the pistil so the stigma is facing upwards and is amenable for pollination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with</w:t>
      </w:r>
      <w:proofErr w:type="gramEnd"/>
      <w:r w:rsidRPr="002F4DEE">
        <w:rPr>
          <w:rFonts w:ascii="Arial" w:hAnsi="Arial" w:cs="Arial"/>
        </w:rPr>
        <w:t xml:space="preserve"> your pollen genotype of interest.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4. Using clean forceps gently pollinate the </w:t>
      </w:r>
      <w:r w:rsidRPr="002F4DEE">
        <w:rPr>
          <w:rFonts w:ascii="Arial" w:hAnsi="Arial" w:cs="Arial"/>
          <w:i/>
          <w:iCs/>
        </w:rPr>
        <w:t xml:space="preserve">ms1 </w:t>
      </w:r>
      <w:r w:rsidRPr="002F4DEE">
        <w:rPr>
          <w:rFonts w:ascii="Arial" w:hAnsi="Arial" w:cs="Arial"/>
        </w:rPr>
        <w:t>pistil with your desired pollen donor.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5. Once the pistil is fully covered (or if in the case of limiting pollinations sparsely covered)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with</w:t>
      </w:r>
      <w:proofErr w:type="gramEnd"/>
      <w:r w:rsidRPr="002F4DEE">
        <w:rPr>
          <w:rFonts w:ascii="Arial" w:hAnsi="Arial" w:cs="Arial"/>
        </w:rPr>
        <w:t xml:space="preserve"> pollen, use the surgical scissors (or a 27.5 gauge needle) to cut across the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shoulders</w:t>
      </w:r>
      <w:proofErr w:type="gramEnd"/>
      <w:r w:rsidRPr="002F4DEE">
        <w:rPr>
          <w:rFonts w:ascii="Arial" w:hAnsi="Arial" w:cs="Arial"/>
        </w:rPr>
        <w:t xml:space="preserve"> of the style just below where they meet the stigmatic tissue. The aim is to</w:t>
      </w:r>
    </w:p>
    <w:p w:rsidR="00F916B7" w:rsidRPr="002F4DEE" w:rsidRDefault="00F916B7" w:rsidP="00F916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exclude</w:t>
      </w:r>
      <w:proofErr w:type="gramEnd"/>
      <w:r w:rsidRPr="002F4DEE">
        <w:rPr>
          <w:rFonts w:ascii="Arial" w:hAnsi="Arial" w:cs="Arial"/>
        </w:rPr>
        <w:t xml:space="preserve"> </w:t>
      </w:r>
      <w:r w:rsidRPr="002F4DEE">
        <w:rPr>
          <w:rFonts w:ascii="Arial" w:hAnsi="Arial" w:cs="Arial"/>
          <w:i/>
          <w:iCs/>
        </w:rPr>
        <w:t xml:space="preserve">ms1 </w:t>
      </w:r>
      <w:r w:rsidRPr="002F4DEE">
        <w:rPr>
          <w:rFonts w:ascii="Arial" w:hAnsi="Arial" w:cs="Arial"/>
        </w:rPr>
        <w:t>ovules, but to include the very beginning of the transmitting tract (see</w:t>
      </w:r>
    </w:p>
    <w:p w:rsidR="009E70EA" w:rsidRPr="002F4DEE" w:rsidRDefault="00F916B7" w:rsidP="00F916B7">
      <w:pPr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following</w:t>
      </w:r>
      <w:proofErr w:type="gramEnd"/>
      <w:r w:rsidRPr="002F4DEE">
        <w:rPr>
          <w:rFonts w:ascii="Arial" w:hAnsi="Arial" w:cs="Arial"/>
        </w:rPr>
        <w:t xml:space="preserve"> diagram).</w:t>
      </w:r>
    </w:p>
    <w:p w:rsidR="00D813A4" w:rsidRPr="002F4DEE" w:rsidRDefault="00F916B7" w:rsidP="00F916B7">
      <w:pPr>
        <w:rPr>
          <w:rFonts w:ascii="Arial" w:hAnsi="Arial" w:cs="Arial"/>
        </w:rPr>
      </w:pPr>
      <w:r w:rsidRPr="002F4DEE">
        <w:rPr>
          <w:rFonts w:ascii="Arial" w:hAnsi="Arial" w:cs="Arial"/>
          <w:noProof/>
        </w:rPr>
        <w:drawing>
          <wp:inline distT="0" distB="0" distL="0" distR="0" wp14:anchorId="2F1473EE" wp14:editId="3EB0326D">
            <wp:extent cx="5133975" cy="2486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6. Place the pollinated stigmas vertically onto the solid growth media such that the incision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is</w:t>
      </w:r>
      <w:proofErr w:type="gramEnd"/>
      <w:r w:rsidRPr="002F4DEE">
        <w:rPr>
          <w:rFonts w:ascii="Arial" w:hAnsi="Arial" w:cs="Arial"/>
        </w:rPr>
        <w:t xml:space="preserve"> flush with the media. The stigma should be sticking up into the air, not allowing the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pollen</w:t>
      </w:r>
      <w:proofErr w:type="gramEnd"/>
      <w:r w:rsidRPr="002F4DEE">
        <w:rPr>
          <w:rFonts w:ascii="Arial" w:hAnsi="Arial" w:cs="Arial"/>
        </w:rPr>
        <w:t xml:space="preserve"> to touch the media. Leave the stigmas standing for 1.5 – 1.75 hours. Keep the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dish/slide</w:t>
      </w:r>
      <w:proofErr w:type="gramEnd"/>
      <w:r w:rsidRPr="002F4DEE">
        <w:rPr>
          <w:rFonts w:ascii="Arial" w:hAnsi="Arial" w:cs="Arial"/>
        </w:rPr>
        <w:t xml:space="preserve"> covered and humid whenever it is not being actively used.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7. Lay the </w:t>
      </w:r>
      <w:r w:rsidRPr="002F4DEE">
        <w:rPr>
          <w:rFonts w:ascii="Arial" w:hAnsi="Arial" w:cs="Arial"/>
          <w:i/>
          <w:iCs/>
        </w:rPr>
        <w:t xml:space="preserve">ms1 </w:t>
      </w:r>
      <w:r w:rsidRPr="002F4DEE">
        <w:rPr>
          <w:rFonts w:ascii="Arial" w:hAnsi="Arial" w:cs="Arial"/>
        </w:rPr>
        <w:t>pistils that donated their stigmas flat onto the double-sided tape so that the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proofErr w:type="gramStart"/>
      <w:r w:rsidRPr="002F4DEE">
        <w:rPr>
          <w:rFonts w:ascii="Arial" w:hAnsi="Arial" w:cs="Arial"/>
        </w:rPr>
        <w:t>replum</w:t>
      </w:r>
      <w:proofErr w:type="spellEnd"/>
      <w:proofErr w:type="gramEnd"/>
      <w:r w:rsidRPr="002F4DEE">
        <w:rPr>
          <w:rFonts w:ascii="Arial" w:hAnsi="Arial" w:cs="Arial"/>
        </w:rPr>
        <w:t xml:space="preserve"> is in facing up with each carpel on either side.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8. Use a clean sharp hypodermic needle (27.5 </w:t>
      </w:r>
      <w:proofErr w:type="gramStart"/>
      <w:r w:rsidRPr="002F4DEE">
        <w:rPr>
          <w:rFonts w:ascii="Arial" w:hAnsi="Arial" w:cs="Arial"/>
        </w:rPr>
        <w:t>gauge</w:t>
      </w:r>
      <w:proofErr w:type="gramEnd"/>
      <w:r w:rsidRPr="002F4DEE">
        <w:rPr>
          <w:rFonts w:ascii="Arial" w:hAnsi="Arial" w:cs="Arial"/>
        </w:rPr>
        <w:t>) to cut each carpel open, revealing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the</w:t>
      </w:r>
      <w:proofErr w:type="gramEnd"/>
      <w:r w:rsidRPr="002F4DEE">
        <w:rPr>
          <w:rFonts w:ascii="Arial" w:hAnsi="Arial" w:cs="Arial"/>
        </w:rPr>
        <w:t xml:space="preserve"> ovules without damaging them.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9. Excise ovules from the dissected </w:t>
      </w:r>
      <w:r w:rsidRPr="002F4DEE">
        <w:rPr>
          <w:rFonts w:ascii="Arial" w:hAnsi="Arial" w:cs="Arial"/>
          <w:i/>
          <w:iCs/>
        </w:rPr>
        <w:t xml:space="preserve">ms1 </w:t>
      </w:r>
      <w:r w:rsidRPr="002F4DEE">
        <w:rPr>
          <w:rFonts w:ascii="Arial" w:hAnsi="Arial" w:cs="Arial"/>
        </w:rPr>
        <w:t>pistils by gently rubbing the needle tip against the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proofErr w:type="gramStart"/>
      <w:r w:rsidRPr="002F4DEE">
        <w:rPr>
          <w:rFonts w:ascii="Arial" w:hAnsi="Arial" w:cs="Arial"/>
        </w:rPr>
        <w:t>funiculi</w:t>
      </w:r>
      <w:proofErr w:type="spellEnd"/>
      <w:proofErr w:type="gramEnd"/>
      <w:r w:rsidRPr="002F4DEE">
        <w:rPr>
          <w:rFonts w:ascii="Arial" w:hAnsi="Arial" w:cs="Arial"/>
        </w:rPr>
        <w:t xml:space="preserve"> of the ovules.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 xml:space="preserve">10. Transfer the ovules to the solid media in the desired arrangement. A single file </w:t>
      </w:r>
      <w:proofErr w:type="gramStart"/>
      <w:r w:rsidRPr="002F4DEE">
        <w:rPr>
          <w:rFonts w:ascii="Arial" w:hAnsi="Arial" w:cs="Arial"/>
        </w:rPr>
        <w:t>line,</w:t>
      </w:r>
      <w:proofErr w:type="gramEnd"/>
      <w:r w:rsidRPr="002F4DEE">
        <w:rPr>
          <w:rFonts w:ascii="Arial" w:hAnsi="Arial" w:cs="Arial"/>
        </w:rPr>
        <w:t xml:space="preserve"> or </w:t>
      </w:r>
      <w:proofErr w:type="spellStart"/>
      <w:r w:rsidRPr="002F4DEE">
        <w:rPr>
          <w:rFonts w:ascii="Arial" w:hAnsi="Arial" w:cs="Arial"/>
        </w:rPr>
        <w:t>Ushaped</w:t>
      </w:r>
      <w:proofErr w:type="spellEnd"/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arrangement</w:t>
      </w:r>
      <w:proofErr w:type="gramEnd"/>
      <w:r w:rsidRPr="002F4DEE">
        <w:rPr>
          <w:rFonts w:ascii="Arial" w:hAnsi="Arial" w:cs="Arial"/>
        </w:rPr>
        <w:t xml:space="preserve"> close to the base of the excised stigmas both work well. The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distance</w:t>
      </w:r>
      <w:proofErr w:type="gramEnd"/>
      <w:r w:rsidRPr="002F4DEE">
        <w:rPr>
          <w:rFonts w:ascii="Arial" w:hAnsi="Arial" w:cs="Arial"/>
        </w:rPr>
        <w:t xml:space="preserve"> from the edge of the pistil explant is crucial, as you want the ovules to be within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~200-</w:t>
      </w:r>
      <w:proofErr w:type="gramStart"/>
      <w:r w:rsidRPr="002F4DEE">
        <w:rPr>
          <w:rFonts w:ascii="Arial" w:hAnsi="Arial" w:cs="Arial"/>
        </w:rPr>
        <w:t>500 !</w:t>
      </w:r>
      <w:proofErr w:type="gramEnd"/>
      <w:r w:rsidRPr="002F4DEE">
        <w:rPr>
          <w:rFonts w:ascii="Arial" w:hAnsi="Arial" w:cs="Arial"/>
        </w:rPr>
        <w:t>m of the stigma explant.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11. After you have arranged the ovules, put the dish/slide into a humidity chamber. Plate this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at</w:t>
      </w:r>
      <w:proofErr w:type="gramEnd"/>
      <w:r w:rsidRPr="002F4DEE">
        <w:rPr>
          <w:rFonts w:ascii="Arial" w:hAnsi="Arial" w:cs="Arial"/>
        </w:rPr>
        <w:t xml:space="preserve"> 22°C until the 1.5 hours is complete.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t>12. Take out the petri dish/slide after the initial 1.5 hours and gently push the stigma over so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that</w:t>
      </w:r>
      <w:proofErr w:type="gramEnd"/>
      <w:r w:rsidRPr="002F4DEE">
        <w:rPr>
          <w:rFonts w:ascii="Arial" w:hAnsi="Arial" w:cs="Arial"/>
        </w:rPr>
        <w:t xml:space="preserve"> it is lying horizontally with the transmitting tract facing the ovules.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F4DEE">
        <w:rPr>
          <w:rFonts w:ascii="Arial" w:hAnsi="Arial" w:cs="Arial"/>
        </w:rPr>
        <w:lastRenderedPageBreak/>
        <w:t>13. If targeting will be examined in real time take the dish to a dissecting scope equipped</w:t>
      </w:r>
    </w:p>
    <w:p w:rsidR="00D813A4" w:rsidRPr="002F4DEE" w:rsidRDefault="00D813A4" w:rsidP="00D81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with</w:t>
      </w:r>
      <w:proofErr w:type="gramEnd"/>
      <w:r w:rsidRPr="002F4DEE">
        <w:rPr>
          <w:rFonts w:ascii="Arial" w:hAnsi="Arial" w:cs="Arial"/>
        </w:rPr>
        <w:t xml:space="preserve"> time-lapse capabilities. Otherwise, place the dish back into the humidity chamber</w:t>
      </w:r>
    </w:p>
    <w:p w:rsidR="00D43BC9" w:rsidRDefault="00D813A4" w:rsidP="00D43BC9">
      <w:pPr>
        <w:rPr>
          <w:rFonts w:ascii="Arial" w:hAnsi="Arial" w:cs="Arial"/>
        </w:rPr>
      </w:pPr>
      <w:proofErr w:type="gramStart"/>
      <w:r w:rsidRPr="002F4DEE">
        <w:rPr>
          <w:rFonts w:ascii="Arial" w:hAnsi="Arial" w:cs="Arial"/>
        </w:rPr>
        <w:t>and</w:t>
      </w:r>
      <w:proofErr w:type="gramEnd"/>
      <w:r w:rsidRPr="002F4DEE">
        <w:rPr>
          <w:rFonts w:ascii="Arial" w:hAnsi="Arial" w:cs="Arial"/>
        </w:rPr>
        <w:t xml:space="preserve"> grow at 22°C for another 6-18 hours to quantify tube growth.</w:t>
      </w:r>
    </w:p>
    <w:p w:rsidR="00D43BC9" w:rsidRDefault="00D43BC9" w:rsidP="00D43BC9">
      <w:pPr>
        <w:rPr>
          <w:rFonts w:ascii="Arial" w:hAnsi="Arial" w:cs="Arial"/>
        </w:rPr>
      </w:pPr>
    </w:p>
    <w:p w:rsidR="002F4DEE" w:rsidRPr="00D43BC9" w:rsidRDefault="00D43BC9" w:rsidP="00D43BC9">
      <w:pPr>
        <w:spacing w:after="0" w:line="240" w:lineRule="auto"/>
        <w:rPr>
          <w:rFonts w:ascii="Arial" w:hAnsi="Arial" w:cs="Arial"/>
        </w:rPr>
      </w:pPr>
      <w:r w:rsidRPr="00D43BC9">
        <w:rPr>
          <w:rFonts w:ascii="Arial-BoldMT" w:hAnsi="Arial-BoldMT" w:cs="Arial-BoldMT"/>
          <w:b/>
          <w:bCs/>
          <w:sz w:val="24"/>
          <w:szCs w:val="24"/>
          <w:u w:val="single"/>
        </w:rPr>
        <w:t>EXPT FOUR</w:t>
      </w:r>
      <w:r w:rsidRPr="00D43BC9">
        <w:rPr>
          <w:rFonts w:ascii="Arial-BoldMT" w:hAnsi="Arial-BoldMT" w:cs="Arial-BoldMT"/>
          <w:b/>
          <w:bCs/>
          <w:sz w:val="24"/>
          <w:szCs w:val="24"/>
        </w:rPr>
        <w:t xml:space="preserve">: </w:t>
      </w:r>
      <w:r w:rsidR="002F4DEE" w:rsidRPr="00D43BC9">
        <w:rPr>
          <w:rFonts w:ascii="Arial-BoldMT" w:hAnsi="Arial-BoldMT" w:cs="Arial-BoldMT"/>
          <w:b/>
          <w:bCs/>
          <w:i/>
          <w:sz w:val="24"/>
          <w:szCs w:val="24"/>
        </w:rPr>
        <w:t>In Vivo</w:t>
      </w:r>
      <w:r w:rsidR="002F4DEE" w:rsidRPr="00D43BC9">
        <w:rPr>
          <w:rFonts w:ascii="Arial-BoldMT" w:hAnsi="Arial-BoldMT" w:cs="Arial-BoldMT"/>
          <w:b/>
          <w:bCs/>
          <w:sz w:val="24"/>
          <w:szCs w:val="24"/>
        </w:rPr>
        <w:t xml:space="preserve"> Analysis of pollen tube growth using LAT52</w:t>
      </w:r>
      <w:proofErr w:type="gramStart"/>
      <w:r w:rsidR="002F4DEE" w:rsidRPr="00D43BC9">
        <w:rPr>
          <w:rFonts w:ascii="Arial-BoldMT" w:hAnsi="Arial-BoldMT" w:cs="Arial-BoldMT"/>
          <w:b/>
          <w:bCs/>
          <w:sz w:val="24"/>
          <w:szCs w:val="24"/>
        </w:rPr>
        <w:t>:GUS</w:t>
      </w:r>
      <w:proofErr w:type="gramEnd"/>
      <w:r w:rsidR="002F4DEE" w:rsidRPr="00D43BC9">
        <w:rPr>
          <w:rFonts w:ascii="Arial-BoldMT" w:hAnsi="Arial-BoldMT" w:cs="Arial-BoldMT"/>
          <w:b/>
          <w:bCs/>
          <w:sz w:val="24"/>
          <w:szCs w:val="24"/>
        </w:rPr>
        <w:t xml:space="preserve"> (Blue Dot</w:t>
      </w:r>
    </w:p>
    <w:p w:rsidR="002F4DEE" w:rsidRPr="00D43BC9" w:rsidRDefault="002F4DEE" w:rsidP="00D43BC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D43BC9">
        <w:rPr>
          <w:rFonts w:ascii="Arial-BoldMT" w:hAnsi="Arial-BoldMT" w:cs="Arial-BoldMT"/>
          <w:b/>
          <w:bCs/>
          <w:sz w:val="24"/>
          <w:szCs w:val="24"/>
        </w:rPr>
        <w:t>Analysis)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6"/>
          <w:szCs w:val="26"/>
        </w:rPr>
      </w:pP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</w:rPr>
        <w:t>References</w:t>
      </w:r>
      <w:r>
        <w:rPr>
          <w:rFonts w:ascii="ArialMT" w:hAnsi="ArialMT" w:cs="ArialMT"/>
        </w:rPr>
        <w:t>: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-Arabidopsis </w:t>
      </w:r>
      <w:r>
        <w:rPr>
          <w:rFonts w:ascii="Arial-ItalicMT" w:hAnsi="Arial-ItalicMT" w:cs="Arial-ItalicMT"/>
          <w:i/>
          <w:iCs/>
        </w:rPr>
        <w:t xml:space="preserve">hapless </w:t>
      </w:r>
      <w:r>
        <w:rPr>
          <w:rFonts w:ascii="ArialMT" w:hAnsi="ArialMT" w:cs="ArialMT"/>
        </w:rPr>
        <w:t xml:space="preserve">mutations define essential </w:t>
      </w:r>
      <w:proofErr w:type="spellStart"/>
      <w:r>
        <w:rPr>
          <w:rFonts w:ascii="ArialMT" w:hAnsi="ArialMT" w:cs="ArialMT"/>
        </w:rPr>
        <w:t>gametophytic</w:t>
      </w:r>
      <w:proofErr w:type="spellEnd"/>
      <w:r>
        <w:rPr>
          <w:rFonts w:ascii="ArialMT" w:hAnsi="ArialMT" w:cs="ArialMT"/>
        </w:rPr>
        <w:t xml:space="preserve"> functions. Johnson MA, von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spellStart"/>
      <w:r>
        <w:rPr>
          <w:rFonts w:ascii="ArialMT" w:hAnsi="ArialMT" w:cs="ArialMT"/>
        </w:rPr>
        <w:t>Besser</w:t>
      </w:r>
      <w:proofErr w:type="spellEnd"/>
      <w:r>
        <w:rPr>
          <w:rFonts w:ascii="ArialMT" w:hAnsi="ArialMT" w:cs="ArialMT"/>
        </w:rPr>
        <w:t xml:space="preserve"> K, Zhou Q, Smith E, Aux G, et al. Genetics (2004) </w:t>
      </w:r>
      <w:r>
        <w:rPr>
          <w:rFonts w:ascii="Arial-BoldMT" w:hAnsi="Arial-BoldMT" w:cs="Arial-BoldMT"/>
          <w:b/>
          <w:bCs/>
        </w:rPr>
        <w:t>168</w:t>
      </w:r>
      <w:r>
        <w:rPr>
          <w:rFonts w:ascii="ArialMT" w:hAnsi="ArialMT" w:cs="ArialMT"/>
        </w:rPr>
        <w:t>: 971-982.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-Arabidopsis </w:t>
      </w:r>
      <w:proofErr w:type="gramStart"/>
      <w:r>
        <w:rPr>
          <w:rFonts w:ascii="ArialMT" w:hAnsi="ArialMT" w:cs="ArialMT"/>
        </w:rPr>
        <w:t>HAP2(</w:t>
      </w:r>
      <w:proofErr w:type="gramEnd"/>
      <w:r>
        <w:rPr>
          <w:rFonts w:ascii="ArialMT" w:hAnsi="ArialMT" w:cs="ArialMT"/>
        </w:rPr>
        <w:t>GCS1) is a sperm-specific gene required for pollen tube guidance and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fertilization</w:t>
      </w:r>
      <w:proofErr w:type="gramEnd"/>
      <w:r>
        <w:rPr>
          <w:rFonts w:ascii="ArialMT" w:hAnsi="ArialMT" w:cs="ArialMT"/>
        </w:rPr>
        <w:t xml:space="preserve">. </w:t>
      </w:r>
      <w:proofErr w:type="gramStart"/>
      <w:r>
        <w:rPr>
          <w:rFonts w:ascii="ArialMT" w:hAnsi="ArialMT" w:cs="ArialMT"/>
        </w:rPr>
        <w:t>von</w:t>
      </w:r>
      <w:proofErr w:type="gramEnd"/>
      <w:r>
        <w:rPr>
          <w:rFonts w:ascii="ArialMT" w:hAnsi="ArialMT" w:cs="ArialMT"/>
        </w:rPr>
        <w:t xml:space="preserve"> </w:t>
      </w:r>
      <w:proofErr w:type="spellStart"/>
      <w:r>
        <w:rPr>
          <w:rFonts w:ascii="ArialMT" w:hAnsi="ArialMT" w:cs="ArialMT"/>
        </w:rPr>
        <w:t>Besser</w:t>
      </w:r>
      <w:proofErr w:type="spellEnd"/>
      <w:r>
        <w:rPr>
          <w:rFonts w:ascii="ArialMT" w:hAnsi="ArialMT" w:cs="ArialMT"/>
        </w:rPr>
        <w:t xml:space="preserve"> K, Frank AC, Johnson MA, </w:t>
      </w:r>
      <w:proofErr w:type="spellStart"/>
      <w:r>
        <w:rPr>
          <w:rFonts w:ascii="ArialMT" w:hAnsi="ArialMT" w:cs="ArialMT"/>
        </w:rPr>
        <w:t>Preuss</w:t>
      </w:r>
      <w:proofErr w:type="spellEnd"/>
      <w:r>
        <w:rPr>
          <w:rFonts w:ascii="ArialMT" w:hAnsi="ArialMT" w:cs="ArialMT"/>
        </w:rPr>
        <w:t xml:space="preserve"> D. Development (2006) </w:t>
      </w:r>
      <w:r>
        <w:rPr>
          <w:rFonts w:ascii="Arial-BoldMT" w:hAnsi="Arial-BoldMT" w:cs="Arial-BoldMT"/>
          <w:b/>
          <w:bCs/>
        </w:rPr>
        <w:t>133</w:t>
      </w:r>
      <w:r>
        <w:rPr>
          <w:rFonts w:ascii="ArialMT" w:hAnsi="ArialMT" w:cs="ArialMT"/>
        </w:rPr>
        <w:t>: 4761-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4769.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Plant Material Required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Flowering </w:t>
      </w:r>
      <w:r>
        <w:rPr>
          <w:rFonts w:ascii="Arial-ItalicMT" w:hAnsi="Arial-ItalicMT" w:cs="Arial-ItalicMT"/>
          <w:i/>
          <w:iCs/>
        </w:rPr>
        <w:t xml:space="preserve">ms1 </w:t>
      </w:r>
      <w:r>
        <w:rPr>
          <w:rFonts w:ascii="ArialMT" w:hAnsi="ArialMT" w:cs="ArialMT"/>
        </w:rPr>
        <w:t>(male sterile 1) plants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Flowering </w:t>
      </w:r>
      <w:r>
        <w:rPr>
          <w:rFonts w:ascii="Arial-ItalicMT" w:hAnsi="Arial-ItalicMT" w:cs="Arial-ItalicMT"/>
          <w:i/>
          <w:iCs/>
        </w:rPr>
        <w:t xml:space="preserve">Arabidopsis </w:t>
      </w:r>
      <w:r>
        <w:rPr>
          <w:rFonts w:ascii="ArialMT" w:hAnsi="ArialMT" w:cs="ArialMT"/>
        </w:rPr>
        <w:t>from mutant genotypes of interest bearing a LAT52</w:t>
      </w:r>
      <w:proofErr w:type="gramStart"/>
      <w:r>
        <w:rPr>
          <w:rFonts w:ascii="ArialMT" w:hAnsi="ArialMT" w:cs="ArialMT"/>
        </w:rPr>
        <w:t>:GUS</w:t>
      </w:r>
      <w:proofErr w:type="gramEnd"/>
      <w:r>
        <w:rPr>
          <w:rFonts w:ascii="ArialMT" w:hAnsi="ArialMT" w:cs="ArialMT"/>
        </w:rPr>
        <w:t xml:space="preserve"> transgene (i.e.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SAIL lines 1-456, 1052-1057, 1142-1205 &amp; 1206(A-D))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Flowering Control LAT52</w:t>
      </w:r>
      <w:proofErr w:type="gramStart"/>
      <w:r>
        <w:rPr>
          <w:rFonts w:ascii="ArialMT" w:hAnsi="ArialMT" w:cs="ArialMT"/>
        </w:rPr>
        <w:t>:GUS</w:t>
      </w:r>
      <w:proofErr w:type="gramEnd"/>
      <w:r>
        <w:rPr>
          <w:rFonts w:ascii="ArialMT" w:hAnsi="ArialMT" w:cs="ArialMT"/>
        </w:rPr>
        <w:t xml:space="preserve"> line (76224)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Reagents Required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80% Acetone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X-</w:t>
      </w:r>
      <w:proofErr w:type="spellStart"/>
      <w:r>
        <w:rPr>
          <w:rFonts w:ascii="ArialMT" w:hAnsi="ArialMT" w:cs="ArialMT"/>
        </w:rPr>
        <w:t>Gluc</w:t>
      </w:r>
      <w:proofErr w:type="spellEnd"/>
      <w:r>
        <w:rPr>
          <w:rFonts w:ascii="ArialMT" w:hAnsi="ArialMT" w:cs="ArialMT"/>
        </w:rPr>
        <w:t xml:space="preserve"> Solution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- 13 -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(X-</w:t>
      </w:r>
      <w:proofErr w:type="spellStart"/>
      <w:r>
        <w:rPr>
          <w:rFonts w:ascii="ArialMT" w:hAnsi="ArialMT" w:cs="ArialMT"/>
        </w:rPr>
        <w:t>Gluc</w:t>
      </w:r>
      <w:proofErr w:type="spellEnd"/>
      <w:r>
        <w:rPr>
          <w:rFonts w:ascii="ArialMT" w:hAnsi="ArialMT" w:cs="ArialMT"/>
        </w:rPr>
        <w:t xml:space="preserve"> </w:t>
      </w:r>
      <w:proofErr w:type="gramStart"/>
      <w:r>
        <w:rPr>
          <w:rFonts w:ascii="ArialMT" w:hAnsi="ArialMT" w:cs="ArialMT"/>
        </w:rPr>
        <w:t>constituents</w:t>
      </w:r>
      <w:proofErr w:type="gramEnd"/>
      <w:r>
        <w:rPr>
          <w:rFonts w:ascii="ArialMT" w:hAnsi="ArialMT" w:cs="ArialMT"/>
        </w:rPr>
        <w:t xml:space="preserve"> final concentration: 5mM Potassium </w:t>
      </w:r>
      <w:proofErr w:type="spellStart"/>
      <w:r>
        <w:rPr>
          <w:rFonts w:ascii="ArialMT" w:hAnsi="ArialMT" w:cs="ArialMT"/>
        </w:rPr>
        <w:t>Ferrocyanide</w:t>
      </w:r>
      <w:proofErr w:type="spellEnd"/>
      <w:r>
        <w:rPr>
          <w:rFonts w:ascii="ArialMT" w:hAnsi="ArialMT" w:cs="ArialMT"/>
        </w:rPr>
        <w:t>, 5mM Potassium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spellStart"/>
      <w:r>
        <w:rPr>
          <w:rFonts w:ascii="ArialMT" w:hAnsi="ArialMT" w:cs="ArialMT"/>
        </w:rPr>
        <w:t>Ferriccyanide</w:t>
      </w:r>
      <w:proofErr w:type="spellEnd"/>
      <w:r>
        <w:rPr>
          <w:rFonts w:ascii="ArialMT" w:hAnsi="ArialMT" w:cs="ArialMT"/>
        </w:rPr>
        <w:t>, 50mM NaPO</w:t>
      </w:r>
      <w:r>
        <w:rPr>
          <w:rFonts w:ascii="ArialMT" w:hAnsi="ArialMT" w:cs="ArialMT"/>
          <w:sz w:val="14"/>
          <w:szCs w:val="14"/>
        </w:rPr>
        <w:t xml:space="preserve">4 </w:t>
      </w:r>
      <w:r>
        <w:rPr>
          <w:rFonts w:ascii="ArialMT" w:hAnsi="ArialMT" w:cs="ArialMT"/>
        </w:rPr>
        <w:t>pH7, 0.5mg/ml X-</w:t>
      </w:r>
      <w:proofErr w:type="spellStart"/>
      <w:r>
        <w:rPr>
          <w:rFonts w:ascii="ArialMT" w:hAnsi="ArialMT" w:cs="ArialMT"/>
        </w:rPr>
        <w:t>gluc</w:t>
      </w:r>
      <w:proofErr w:type="spellEnd"/>
      <w:r>
        <w:rPr>
          <w:rFonts w:ascii="ArialMT" w:hAnsi="ArialMT" w:cs="ArialMT"/>
        </w:rPr>
        <w:t xml:space="preserve"> (5-bromo-4-chloro-3-indolyl-"-D-</w:t>
      </w:r>
      <w:proofErr w:type="spellStart"/>
      <w:r>
        <w:rPr>
          <w:rFonts w:ascii="ArialMT" w:hAnsi="ArialMT" w:cs="ArialMT"/>
        </w:rPr>
        <w:t>glucoronic</w:t>
      </w:r>
      <w:proofErr w:type="spellEnd"/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acid</w:t>
      </w:r>
      <w:proofErr w:type="gramEnd"/>
      <w:r>
        <w:rPr>
          <w:rFonts w:ascii="ArialMT" w:hAnsi="ArialMT" w:cs="ArialMT"/>
        </w:rPr>
        <w:t xml:space="preserve">, </w:t>
      </w:r>
      <w:proofErr w:type="spellStart"/>
      <w:r>
        <w:rPr>
          <w:rFonts w:ascii="ArialMT" w:hAnsi="ArialMT" w:cs="ArialMT"/>
        </w:rPr>
        <w:t>cyclohexylammonium</w:t>
      </w:r>
      <w:proofErr w:type="spellEnd"/>
      <w:r>
        <w:rPr>
          <w:rFonts w:ascii="ArialMT" w:hAnsi="ArialMT" w:cs="ArialMT"/>
        </w:rPr>
        <w:t xml:space="preserve"> salt)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50% Glycerol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Equipment Required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Dissection microscope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Double sided tape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Hypodermic needle (27.5 </w:t>
      </w:r>
      <w:proofErr w:type="gramStart"/>
      <w:r>
        <w:rPr>
          <w:rFonts w:ascii="ArialMT" w:hAnsi="ArialMT" w:cs="ArialMT"/>
        </w:rPr>
        <w:t>gauge</w:t>
      </w:r>
      <w:proofErr w:type="gramEnd"/>
      <w:r>
        <w:rPr>
          <w:rFonts w:ascii="ArialMT" w:hAnsi="ArialMT" w:cs="ArialMT"/>
        </w:rPr>
        <w:t>)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Syringe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Forceps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Petri Dishes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Thread and/or Lab Tape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Scissors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Flat bottomed 96 well plate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Humidity chamber (Tupperware with water in bottom)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Microscope slides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Coverslips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Protocol steps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1. Position an </w:t>
      </w:r>
      <w:r>
        <w:rPr>
          <w:rFonts w:ascii="Arial-ItalicMT" w:hAnsi="Arial-ItalicMT" w:cs="Arial-ItalicMT"/>
          <w:i/>
          <w:iCs/>
        </w:rPr>
        <w:t xml:space="preserve">ms1 </w:t>
      </w:r>
      <w:r>
        <w:rPr>
          <w:rFonts w:ascii="ArialMT" w:hAnsi="ArialMT" w:cs="ArialMT"/>
        </w:rPr>
        <w:t>flower under a dissecting microscope, trim away older pistils with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scissors</w:t>
      </w:r>
      <w:proofErr w:type="gramEnd"/>
      <w:r>
        <w:rPr>
          <w:rFonts w:ascii="ArialMT" w:hAnsi="ArialMT" w:cs="ArialMT"/>
        </w:rPr>
        <w:t>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2. Tie a piece of looped thread around the pedicel of the flower or fold a labeled piece of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tape</w:t>
      </w:r>
      <w:proofErr w:type="gramEnd"/>
      <w:r>
        <w:rPr>
          <w:rFonts w:ascii="ArialMT" w:hAnsi="ArialMT" w:cs="ArialMT"/>
        </w:rPr>
        <w:t xml:space="preserve"> below flowers pollinated.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lastRenderedPageBreak/>
        <w:t xml:space="preserve">3. Using the forceps, fully pollinate the stigma of the </w:t>
      </w:r>
      <w:r>
        <w:rPr>
          <w:rFonts w:ascii="Arial-ItalicMT" w:hAnsi="Arial-ItalicMT" w:cs="Arial-ItalicMT"/>
          <w:i/>
          <w:iCs/>
        </w:rPr>
        <w:t xml:space="preserve">ms1 </w:t>
      </w:r>
      <w:r>
        <w:rPr>
          <w:rFonts w:ascii="ArialMT" w:hAnsi="ArialMT" w:cs="ArialMT"/>
        </w:rPr>
        <w:t>with the desired pollen genotype.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4. Allow the pollination to continue for 12-24 hours at normal growth conditions.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5. Place a strip of double-sided tape onto the lid of a petri dish and place this under the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field</w:t>
      </w:r>
      <w:proofErr w:type="gramEnd"/>
      <w:r>
        <w:rPr>
          <w:rFonts w:ascii="ArialMT" w:hAnsi="ArialMT" w:cs="ArialMT"/>
        </w:rPr>
        <w:t xml:space="preserve"> of a dissecting microscope.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6. Pick off the pollinated </w:t>
      </w:r>
      <w:r>
        <w:rPr>
          <w:rFonts w:ascii="Arial-ItalicMT" w:hAnsi="Arial-ItalicMT" w:cs="Arial-ItalicMT"/>
          <w:i/>
          <w:iCs/>
        </w:rPr>
        <w:t xml:space="preserve">ms1 </w:t>
      </w:r>
      <w:r>
        <w:rPr>
          <w:rFonts w:ascii="ArialMT" w:hAnsi="ArialMT" w:cs="ArialMT"/>
        </w:rPr>
        <w:t>pistils and lay them flat on the double-sided tape so that the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spellStart"/>
      <w:proofErr w:type="gramStart"/>
      <w:r>
        <w:rPr>
          <w:rFonts w:ascii="ArialMT" w:hAnsi="ArialMT" w:cs="ArialMT"/>
        </w:rPr>
        <w:t>replum</w:t>
      </w:r>
      <w:proofErr w:type="spellEnd"/>
      <w:proofErr w:type="gramEnd"/>
      <w:r>
        <w:rPr>
          <w:rFonts w:ascii="ArialMT" w:hAnsi="ArialMT" w:cs="ArialMT"/>
        </w:rPr>
        <w:t xml:space="preserve"> is facing up, and the two carpels are at either side.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7. Using a clean needle (27.5 </w:t>
      </w:r>
      <w:proofErr w:type="gramStart"/>
      <w:r>
        <w:rPr>
          <w:rFonts w:ascii="ArialMT" w:hAnsi="ArialMT" w:cs="ArialMT"/>
        </w:rPr>
        <w:t>gauge</w:t>
      </w:r>
      <w:proofErr w:type="gramEnd"/>
      <w:r>
        <w:rPr>
          <w:rFonts w:ascii="ArialMT" w:hAnsi="ArialMT" w:cs="ArialMT"/>
        </w:rPr>
        <w:t>) attached to a hypodermic needle as a handle, gently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cut</w:t>
      </w:r>
      <w:proofErr w:type="gramEnd"/>
      <w:r>
        <w:rPr>
          <w:rFonts w:ascii="ArialMT" w:hAnsi="ArialMT" w:cs="ArialMT"/>
        </w:rPr>
        <w:t xml:space="preserve"> along the edge of each </w:t>
      </w:r>
      <w:proofErr w:type="spellStart"/>
      <w:r>
        <w:rPr>
          <w:rFonts w:ascii="ArialMT" w:hAnsi="ArialMT" w:cs="ArialMT"/>
        </w:rPr>
        <w:t>replum</w:t>
      </w:r>
      <w:proofErr w:type="spellEnd"/>
      <w:r>
        <w:rPr>
          <w:rFonts w:ascii="ArialMT" w:hAnsi="ArialMT" w:cs="ArialMT"/>
        </w:rPr>
        <w:t>, and at the base and top of the carpel walls (see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figure</w:t>
      </w:r>
      <w:proofErr w:type="gramEnd"/>
      <w:r>
        <w:rPr>
          <w:rFonts w:ascii="ArialMT" w:hAnsi="ArialMT" w:cs="ArialMT"/>
        </w:rPr>
        <w:t xml:space="preserve"> in Johnson and </w:t>
      </w:r>
      <w:proofErr w:type="spellStart"/>
      <w:r>
        <w:rPr>
          <w:rFonts w:ascii="ArialMT" w:hAnsi="ArialMT" w:cs="ArialMT"/>
        </w:rPr>
        <w:t>Kost</w:t>
      </w:r>
      <w:proofErr w:type="spellEnd"/>
      <w:r>
        <w:rPr>
          <w:rFonts w:ascii="ArialMT" w:hAnsi="ArialMT" w:cs="ArialMT"/>
        </w:rPr>
        <w:t>, 2010 – end of book).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8. Push the now loose carpel walls against the double-sided tape.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9. Gently cut the back wall of the carpels that is attached to the tape.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10. Carefully lift the pistil off of the tape and place it into a well in a 96 well plate filled with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200μl of 80% Acetone.</w:t>
      </w:r>
      <w:proofErr w:type="gramEnd"/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11. Allow the pistil to clear for 2 or more hours.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12. Remove the acetone and exchange for 100μl of X-</w:t>
      </w:r>
      <w:proofErr w:type="spellStart"/>
      <w:r>
        <w:rPr>
          <w:rFonts w:ascii="ArialMT" w:hAnsi="ArialMT" w:cs="ArialMT"/>
        </w:rPr>
        <w:t>Gluc</w:t>
      </w:r>
      <w:proofErr w:type="spellEnd"/>
      <w:r>
        <w:rPr>
          <w:rFonts w:ascii="ArialMT" w:hAnsi="ArialMT" w:cs="ArialMT"/>
        </w:rPr>
        <w:t xml:space="preserve"> solution.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13. Cover the 96 well plate and place into a humidity chamber.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14. Incubate at 37°C for 24 hours or longer. Depending on the strength of the LAT52</w:t>
      </w:r>
      <w:proofErr w:type="gramStart"/>
      <w:r>
        <w:rPr>
          <w:rFonts w:ascii="ArialMT" w:hAnsi="ArialMT" w:cs="ArialMT"/>
        </w:rPr>
        <w:t>:GUS</w:t>
      </w:r>
      <w:proofErr w:type="gramEnd"/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expression</w:t>
      </w:r>
      <w:proofErr w:type="gramEnd"/>
      <w:r>
        <w:rPr>
          <w:rFonts w:ascii="ArialMT" w:hAnsi="ArialMT" w:cs="ArialMT"/>
        </w:rPr>
        <w:t xml:space="preserve"> in the mutant allele, staining can be extended up to 7 days.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15. Remove the incubation chamber from 37°C and using forceps pull the stained pistils out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by</w:t>
      </w:r>
      <w:proofErr w:type="gramEnd"/>
      <w:r>
        <w:rPr>
          <w:rFonts w:ascii="ArialMT" w:hAnsi="ArialMT" w:cs="ArialMT"/>
        </w:rPr>
        <w:t xml:space="preserve"> the base of the pistil. Place the pistil on a microscope slide under a dissecting scope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and</w:t>
      </w:r>
      <w:proofErr w:type="gramEnd"/>
      <w:r>
        <w:rPr>
          <w:rFonts w:ascii="ArialMT" w:hAnsi="ArialMT" w:cs="ArialMT"/>
        </w:rPr>
        <w:t xml:space="preserve"> add 20μl of 50% glycerol to keep the pistil from drying out.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16. The pistil can be cut in half vertically for quantification of targeting events, or it can be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sealed</w:t>
      </w:r>
      <w:proofErr w:type="gramEnd"/>
      <w:r>
        <w:rPr>
          <w:rFonts w:ascii="ArialMT" w:hAnsi="ArialMT" w:cs="ArialMT"/>
        </w:rPr>
        <w:t xml:space="preserve"> as is by adding additional 50% glycerol and placing a cover slip over the pistils.</w:t>
      </w:r>
    </w:p>
    <w:p w:rsidR="002F4DEE" w:rsidRDefault="002F4DEE" w:rsidP="002F4D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17. Image on a microscope, you should be able to see GUS precipitate in the ovules that</w:t>
      </w:r>
    </w:p>
    <w:p w:rsidR="00F916B7" w:rsidRPr="00EC669F" w:rsidRDefault="002F4DEE" w:rsidP="002F4DEE">
      <w:pPr>
        <w:rPr>
          <w:rFonts w:ascii="Arial" w:hAnsi="Arial" w:cs="Arial"/>
        </w:rPr>
      </w:pPr>
      <w:proofErr w:type="gramStart"/>
      <w:r>
        <w:rPr>
          <w:rFonts w:ascii="ArialMT" w:hAnsi="ArialMT" w:cs="ArialMT"/>
        </w:rPr>
        <w:t>have</w:t>
      </w:r>
      <w:proofErr w:type="gramEnd"/>
      <w:r>
        <w:rPr>
          <w:rFonts w:ascii="ArialMT" w:hAnsi="ArialMT" w:cs="ArialMT"/>
        </w:rPr>
        <w:t xml:space="preserve"> been successfully targeted by LAT52:GUS containing pollen tubes.</w:t>
      </w:r>
    </w:p>
    <w:sectPr w:rsidR="00F916B7" w:rsidRPr="00EC669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D87" w:rsidRDefault="007F5D87" w:rsidP="002F4DEE">
      <w:pPr>
        <w:spacing w:after="0" w:line="240" w:lineRule="auto"/>
      </w:pPr>
      <w:r>
        <w:separator/>
      </w:r>
    </w:p>
  </w:endnote>
  <w:endnote w:type="continuationSeparator" w:id="0">
    <w:p w:rsidR="007F5D87" w:rsidRDefault="007F5D87" w:rsidP="002F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DEE" w:rsidRDefault="002F4D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5454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4DEE" w:rsidRDefault="002F4D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D6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F4DEE" w:rsidRDefault="002F4D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DEE" w:rsidRDefault="002F4D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D87" w:rsidRDefault="007F5D87" w:rsidP="002F4DEE">
      <w:pPr>
        <w:spacing w:after="0" w:line="240" w:lineRule="auto"/>
      </w:pPr>
      <w:r>
        <w:separator/>
      </w:r>
    </w:p>
  </w:footnote>
  <w:footnote w:type="continuationSeparator" w:id="0">
    <w:p w:rsidR="007F5D87" w:rsidRDefault="007F5D87" w:rsidP="002F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DEE" w:rsidRDefault="002F4D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DEE" w:rsidRDefault="002F4D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DEE" w:rsidRDefault="002F4D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04DE7"/>
    <w:multiLevelType w:val="hybridMultilevel"/>
    <w:tmpl w:val="C3A2C3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E7D38F2"/>
    <w:multiLevelType w:val="hybridMultilevel"/>
    <w:tmpl w:val="F6A0DC40"/>
    <w:lvl w:ilvl="0" w:tplc="3508E4A4">
      <w:start w:val="1"/>
      <w:numFmt w:val="decimal"/>
      <w:lvlText w:val="%1."/>
      <w:lvlJc w:val="left"/>
      <w:pPr>
        <w:ind w:left="720" w:hanging="360"/>
      </w:pPr>
      <w:rPr>
        <w:rFonts w:ascii="Arial-BoldMT" w:hAnsi="Arial-BoldMT" w:cs="Arial-BoldMT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36F09"/>
    <w:multiLevelType w:val="multilevel"/>
    <w:tmpl w:val="E32CB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382"/>
    <w:rsid w:val="002F4DEE"/>
    <w:rsid w:val="00475F43"/>
    <w:rsid w:val="004D6C1D"/>
    <w:rsid w:val="00674322"/>
    <w:rsid w:val="00720EA9"/>
    <w:rsid w:val="00727B32"/>
    <w:rsid w:val="007F5D87"/>
    <w:rsid w:val="008D095E"/>
    <w:rsid w:val="009E568A"/>
    <w:rsid w:val="009E70EA"/>
    <w:rsid w:val="00A67EFB"/>
    <w:rsid w:val="00A73D64"/>
    <w:rsid w:val="00B01A88"/>
    <w:rsid w:val="00B13010"/>
    <w:rsid w:val="00CD4B67"/>
    <w:rsid w:val="00D43BC9"/>
    <w:rsid w:val="00D813A4"/>
    <w:rsid w:val="00EA21AF"/>
    <w:rsid w:val="00EC669F"/>
    <w:rsid w:val="00F60382"/>
    <w:rsid w:val="00F916B7"/>
    <w:rsid w:val="00FC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43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6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743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Emphasis">
    <w:name w:val="Emphasis"/>
    <w:basedOn w:val="DefaultParagraphFont"/>
    <w:uiPriority w:val="20"/>
    <w:qFormat/>
    <w:rsid w:val="00674322"/>
    <w:rPr>
      <w:i/>
      <w:iCs/>
    </w:rPr>
  </w:style>
  <w:style w:type="character" w:customStyle="1" w:styleId="name">
    <w:name w:val="name"/>
    <w:basedOn w:val="DefaultParagraphFont"/>
    <w:rsid w:val="00674322"/>
  </w:style>
  <w:style w:type="character" w:customStyle="1" w:styleId="xref-sep">
    <w:name w:val="xref-sep"/>
    <w:basedOn w:val="DefaultParagraphFont"/>
    <w:rsid w:val="00674322"/>
  </w:style>
  <w:style w:type="paragraph" w:styleId="BalloonText">
    <w:name w:val="Balloon Text"/>
    <w:basedOn w:val="Normal"/>
    <w:link w:val="BalloonTextChar"/>
    <w:uiPriority w:val="99"/>
    <w:semiHidden/>
    <w:unhideWhenUsed/>
    <w:rsid w:val="00F9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6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DEE"/>
  </w:style>
  <w:style w:type="paragraph" w:styleId="Footer">
    <w:name w:val="footer"/>
    <w:basedOn w:val="Normal"/>
    <w:link w:val="FooterChar"/>
    <w:uiPriority w:val="99"/>
    <w:unhideWhenUsed/>
    <w:rsid w:val="002F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DEE"/>
  </w:style>
  <w:style w:type="paragraph" w:styleId="NormalWeb">
    <w:name w:val="Normal (Web)"/>
    <w:basedOn w:val="Normal"/>
    <w:uiPriority w:val="99"/>
    <w:semiHidden/>
    <w:unhideWhenUsed/>
    <w:rsid w:val="00475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43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6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432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743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Emphasis">
    <w:name w:val="Emphasis"/>
    <w:basedOn w:val="DefaultParagraphFont"/>
    <w:uiPriority w:val="20"/>
    <w:qFormat/>
    <w:rsid w:val="00674322"/>
    <w:rPr>
      <w:i/>
      <w:iCs/>
    </w:rPr>
  </w:style>
  <w:style w:type="character" w:customStyle="1" w:styleId="name">
    <w:name w:val="name"/>
    <w:basedOn w:val="DefaultParagraphFont"/>
    <w:rsid w:val="00674322"/>
  </w:style>
  <w:style w:type="character" w:customStyle="1" w:styleId="xref-sep">
    <w:name w:val="xref-sep"/>
    <w:basedOn w:val="DefaultParagraphFont"/>
    <w:rsid w:val="00674322"/>
  </w:style>
  <w:style w:type="paragraph" w:styleId="BalloonText">
    <w:name w:val="Balloon Text"/>
    <w:basedOn w:val="Normal"/>
    <w:link w:val="BalloonTextChar"/>
    <w:uiPriority w:val="99"/>
    <w:semiHidden/>
    <w:unhideWhenUsed/>
    <w:rsid w:val="00F9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6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DEE"/>
  </w:style>
  <w:style w:type="paragraph" w:styleId="Footer">
    <w:name w:val="footer"/>
    <w:basedOn w:val="Normal"/>
    <w:link w:val="FooterChar"/>
    <w:uiPriority w:val="99"/>
    <w:unhideWhenUsed/>
    <w:rsid w:val="002F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DEE"/>
  </w:style>
  <w:style w:type="paragraph" w:styleId="NormalWeb">
    <w:name w:val="Normal (Web)"/>
    <w:basedOn w:val="Normal"/>
    <w:uiPriority w:val="99"/>
    <w:semiHidden/>
    <w:unhideWhenUsed/>
    <w:rsid w:val="00475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lennetwork.org/" TargetMode="External"/><Relationship Id="rId13" Type="http://schemas.openxmlformats.org/officeDocument/2006/relationships/hyperlink" Target="http://onlinelibrary.wiley.com/doi/10.1111/j.1365-313X.2007.03248.x/pdf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jxb.oxfordjournals.org/content/58/1/75.full.pdf+html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iochemsoctrans.org/bst/038/0627/0380627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23" Type="http://schemas.openxmlformats.org/officeDocument/2006/relationships/theme" Target="theme/theme1.xml"/><Relationship Id="rId10" Type="http://schemas.openxmlformats.org/officeDocument/2006/relationships/hyperlink" Target="http://jxb.oxfordjournals.org/content/61/7/1907.full.pdf+htm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acheung@biochem.umass.edu" TargetMode="External"/><Relationship Id="rId14" Type="http://schemas.openxmlformats.org/officeDocument/2006/relationships/hyperlink" Target="http://www.biomedcentral.com/1471-2229/6/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2811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Acheung</dc:creator>
  <cp:keywords/>
  <dc:description/>
  <cp:lastModifiedBy>Acheung</cp:lastModifiedBy>
  <cp:revision>14</cp:revision>
  <dcterms:created xsi:type="dcterms:W3CDTF">2013-04-01T23:38:00Z</dcterms:created>
  <dcterms:modified xsi:type="dcterms:W3CDTF">2013-04-04T15:19:00Z</dcterms:modified>
</cp:coreProperties>
</file>